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FB0280" w14:textId="77777777" w:rsidR="00C67D21" w:rsidRPr="006668C7" w:rsidRDefault="00C67D21" w:rsidP="00C67D21">
      <w:pPr>
        <w:jc w:val="center"/>
        <w:rPr>
          <w:rFonts w:ascii="Times" w:hAnsi="Times"/>
          <w:b/>
          <w:bCs/>
          <w:sz w:val="28"/>
          <w:szCs w:val="28"/>
        </w:rPr>
      </w:pPr>
      <w:bookmarkStart w:id="0" w:name="_Toc135660676"/>
      <w:r w:rsidRPr="006668C7">
        <w:rPr>
          <w:rFonts w:ascii="Times" w:hAnsi="Times"/>
          <w:b/>
          <w:bCs/>
          <w:sz w:val="28"/>
          <w:szCs w:val="28"/>
        </w:rPr>
        <w:t>НАЦІОНАЛЬНИЙ ТЕХНІЧНИЙ УНІВЕРСИТЕТ УКРАЇНИ</w:t>
      </w:r>
    </w:p>
    <w:p w14:paraId="729B8FE9" w14:textId="77777777" w:rsidR="00C67D21" w:rsidRPr="006668C7" w:rsidRDefault="00C67D21" w:rsidP="00C67D21">
      <w:pPr>
        <w:jc w:val="center"/>
        <w:rPr>
          <w:rFonts w:ascii="Times" w:hAnsi="Times"/>
          <w:b/>
          <w:bCs/>
          <w:sz w:val="28"/>
          <w:szCs w:val="28"/>
        </w:rPr>
      </w:pPr>
      <w:r w:rsidRPr="006668C7">
        <w:rPr>
          <w:rFonts w:ascii="Times" w:hAnsi="Times"/>
          <w:b/>
          <w:bCs/>
          <w:sz w:val="28"/>
          <w:szCs w:val="28"/>
        </w:rPr>
        <w:t>«КИЇВСЬКИЙ ПОЛІТЕХНІЧНИЙ ІНСТИТУТ</w:t>
      </w:r>
      <w:r w:rsidRPr="006668C7">
        <w:rPr>
          <w:rFonts w:ascii="Times" w:hAnsi="Times"/>
          <w:b/>
          <w:bCs/>
          <w:sz w:val="28"/>
          <w:szCs w:val="28"/>
        </w:rPr>
        <w:br/>
        <w:t>імені ІГОРЯ СІКОРСЬКОГО»</w:t>
      </w:r>
    </w:p>
    <w:p w14:paraId="54ECCC51" w14:textId="77777777" w:rsidR="00C67D21" w:rsidRPr="006668C7" w:rsidRDefault="00C67D21" w:rsidP="00C67D21">
      <w:pPr>
        <w:tabs>
          <w:tab w:val="left" w:leader="underscore" w:pos="9356"/>
        </w:tabs>
        <w:spacing w:before="120"/>
        <w:jc w:val="center"/>
        <w:rPr>
          <w:rFonts w:ascii="Times" w:hAnsi="Times"/>
          <w:b/>
          <w:sz w:val="28"/>
        </w:rPr>
      </w:pPr>
      <w:r w:rsidRPr="006668C7">
        <w:rPr>
          <w:rFonts w:ascii="Times" w:hAnsi="Times"/>
          <w:b/>
          <w:sz w:val="28"/>
        </w:rPr>
        <w:t>Факультет менеджменту та маркетингу</w:t>
      </w:r>
    </w:p>
    <w:p w14:paraId="1B6714C6" w14:textId="77777777" w:rsidR="00C67D21" w:rsidRPr="006668C7" w:rsidRDefault="00C67D21" w:rsidP="00C67D21">
      <w:pPr>
        <w:tabs>
          <w:tab w:val="left" w:leader="underscore" w:pos="9356"/>
        </w:tabs>
        <w:spacing w:before="120"/>
        <w:jc w:val="center"/>
        <w:rPr>
          <w:rFonts w:ascii="Times" w:hAnsi="Times"/>
          <w:b/>
          <w:sz w:val="28"/>
        </w:rPr>
      </w:pPr>
      <w:r w:rsidRPr="006668C7">
        <w:rPr>
          <w:rFonts w:ascii="Times" w:hAnsi="Times"/>
          <w:b/>
          <w:sz w:val="28"/>
        </w:rPr>
        <w:t>Кафедра промислового маркетингу</w:t>
      </w:r>
    </w:p>
    <w:p w14:paraId="5C949F22" w14:textId="77777777" w:rsidR="00C67D21" w:rsidRPr="006668C7" w:rsidRDefault="00C67D21" w:rsidP="00C67D21">
      <w:pPr>
        <w:tabs>
          <w:tab w:val="left" w:pos="720"/>
          <w:tab w:val="left" w:pos="1440"/>
          <w:tab w:val="left" w:pos="1620"/>
        </w:tabs>
        <w:spacing w:line="360" w:lineRule="auto"/>
        <w:ind w:left="5672"/>
        <w:rPr>
          <w:rFonts w:ascii="Times" w:hAnsi="Times"/>
          <w:sz w:val="24"/>
        </w:rPr>
      </w:pPr>
    </w:p>
    <w:p w14:paraId="4CA9C5D3" w14:textId="77777777" w:rsidR="00C67D21" w:rsidRPr="006668C7" w:rsidRDefault="00C67D21" w:rsidP="00C67D21">
      <w:pPr>
        <w:tabs>
          <w:tab w:val="left" w:pos="720"/>
          <w:tab w:val="left" w:pos="1440"/>
          <w:tab w:val="left" w:pos="1620"/>
        </w:tabs>
        <w:spacing w:before="120"/>
        <w:ind w:left="5670"/>
        <w:rPr>
          <w:rFonts w:ascii="Times" w:hAnsi="Times"/>
          <w:sz w:val="24"/>
        </w:rPr>
      </w:pPr>
      <w:r w:rsidRPr="006668C7">
        <w:rPr>
          <w:rFonts w:ascii="Times" w:hAnsi="Times"/>
          <w:sz w:val="24"/>
        </w:rPr>
        <w:t>До захисту допущено:</w:t>
      </w:r>
    </w:p>
    <w:p w14:paraId="28170DC4" w14:textId="77777777" w:rsidR="00C67D21" w:rsidRPr="006668C7" w:rsidRDefault="00C67D21" w:rsidP="00C67D21">
      <w:pPr>
        <w:tabs>
          <w:tab w:val="left" w:pos="720"/>
          <w:tab w:val="left" w:pos="1440"/>
          <w:tab w:val="left" w:pos="1620"/>
        </w:tabs>
        <w:spacing w:before="120"/>
        <w:ind w:left="5670"/>
        <w:rPr>
          <w:rFonts w:ascii="Times" w:hAnsi="Times"/>
          <w:bCs/>
          <w:sz w:val="24"/>
        </w:rPr>
      </w:pPr>
      <w:r w:rsidRPr="006668C7">
        <w:rPr>
          <w:rFonts w:ascii="Times" w:hAnsi="Times"/>
          <w:bCs/>
          <w:sz w:val="24"/>
        </w:rPr>
        <w:t>Завідувач кафедри</w:t>
      </w:r>
    </w:p>
    <w:p w14:paraId="1777D114" w14:textId="77777777" w:rsidR="00C67D21" w:rsidRPr="006668C7" w:rsidRDefault="00C67D21" w:rsidP="00C67D21">
      <w:pPr>
        <w:tabs>
          <w:tab w:val="left" w:pos="720"/>
          <w:tab w:val="left" w:pos="1440"/>
          <w:tab w:val="left" w:pos="1620"/>
        </w:tabs>
        <w:spacing w:before="120"/>
        <w:ind w:left="5671"/>
        <w:rPr>
          <w:rFonts w:ascii="Times" w:hAnsi="Times"/>
          <w:sz w:val="24"/>
        </w:rPr>
      </w:pPr>
      <w:r w:rsidRPr="006668C7">
        <w:rPr>
          <w:rFonts w:ascii="Times" w:hAnsi="Times"/>
          <w:sz w:val="24"/>
        </w:rPr>
        <w:t>________ Сергій СОЛНЦЕВ</w:t>
      </w:r>
    </w:p>
    <w:p w14:paraId="6A9C9A92" w14:textId="77777777" w:rsidR="00C67D21" w:rsidRPr="006668C7" w:rsidRDefault="00C67D21" w:rsidP="00C67D21">
      <w:pPr>
        <w:tabs>
          <w:tab w:val="left" w:pos="720"/>
          <w:tab w:val="left" w:pos="1440"/>
          <w:tab w:val="left" w:pos="1620"/>
        </w:tabs>
        <w:spacing w:before="120"/>
        <w:ind w:left="5672"/>
        <w:rPr>
          <w:rFonts w:ascii="Times" w:hAnsi="Times"/>
          <w:sz w:val="24"/>
        </w:rPr>
      </w:pPr>
      <w:r w:rsidRPr="006668C7">
        <w:rPr>
          <w:rFonts w:ascii="Times" w:hAnsi="Times"/>
          <w:color w:val="000000"/>
          <w:sz w:val="24"/>
        </w:rPr>
        <w:t xml:space="preserve"> « </w:t>
      </w:r>
      <w:r w:rsidRPr="006668C7">
        <w:rPr>
          <w:rFonts w:ascii="Times" w:hAnsi="Times"/>
          <w:color w:val="000000"/>
          <w:sz w:val="24"/>
          <w:u w:val="single"/>
        </w:rPr>
        <w:t xml:space="preserve"> 16  </w:t>
      </w:r>
      <w:r w:rsidRPr="006668C7">
        <w:rPr>
          <w:rFonts w:ascii="Times" w:hAnsi="Times"/>
          <w:color w:val="000000"/>
          <w:sz w:val="24"/>
        </w:rPr>
        <w:t xml:space="preserve">»  </w:t>
      </w:r>
      <w:r w:rsidRPr="006668C7">
        <w:rPr>
          <w:rFonts w:ascii="Times" w:hAnsi="Times"/>
          <w:color w:val="000000"/>
          <w:sz w:val="24"/>
          <w:u w:val="single"/>
        </w:rPr>
        <w:t xml:space="preserve">  червня</w:t>
      </w:r>
      <w:r w:rsidRPr="006668C7">
        <w:rPr>
          <w:rFonts w:ascii="Times" w:hAnsi="Times"/>
          <w:sz w:val="24"/>
          <w:u w:val="single"/>
        </w:rPr>
        <w:t xml:space="preserve">   </w:t>
      </w:r>
      <w:r w:rsidRPr="006668C7">
        <w:rPr>
          <w:rFonts w:ascii="Times" w:hAnsi="Times"/>
          <w:sz w:val="24"/>
        </w:rPr>
        <w:t>2023 р.</w:t>
      </w:r>
    </w:p>
    <w:p w14:paraId="14E2B69F" w14:textId="77777777" w:rsidR="00C67D21" w:rsidRPr="006668C7" w:rsidRDefault="00C67D21" w:rsidP="00C67D21">
      <w:pPr>
        <w:tabs>
          <w:tab w:val="left" w:leader="underscore" w:pos="9631"/>
        </w:tabs>
        <w:rPr>
          <w:rFonts w:ascii="Times" w:hAnsi="Times"/>
          <w:b/>
          <w:bCs/>
          <w:caps/>
          <w:sz w:val="28"/>
          <w:szCs w:val="28"/>
        </w:rPr>
      </w:pPr>
    </w:p>
    <w:p w14:paraId="5884B499" w14:textId="358FAEF8" w:rsidR="00C67D21" w:rsidRPr="006668C7" w:rsidRDefault="00C67D21" w:rsidP="00C67D21">
      <w:pPr>
        <w:tabs>
          <w:tab w:val="left" w:leader="underscore" w:pos="9631"/>
        </w:tabs>
        <w:rPr>
          <w:rFonts w:ascii="Times" w:hAnsi="Times"/>
          <w:b/>
          <w:bCs/>
          <w:caps/>
          <w:sz w:val="28"/>
          <w:szCs w:val="28"/>
          <w:lang w:val="ru-RU"/>
        </w:rPr>
      </w:pPr>
    </w:p>
    <w:p w14:paraId="76112C51" w14:textId="56433946" w:rsidR="00C67D21" w:rsidRPr="006668C7" w:rsidRDefault="00C67D21" w:rsidP="00C67D21">
      <w:pPr>
        <w:tabs>
          <w:tab w:val="right" w:leader="underscore" w:pos="8903"/>
        </w:tabs>
        <w:jc w:val="center"/>
        <w:rPr>
          <w:rFonts w:ascii="Times" w:hAnsi="Times"/>
          <w:b/>
          <w:sz w:val="40"/>
          <w:szCs w:val="40"/>
        </w:rPr>
      </w:pPr>
      <w:r w:rsidRPr="006668C7">
        <w:rPr>
          <w:rFonts w:ascii="Times" w:hAnsi="Times"/>
          <w:b/>
          <w:sz w:val="40"/>
          <w:szCs w:val="40"/>
        </w:rPr>
        <w:t>Дипломна робота</w:t>
      </w:r>
    </w:p>
    <w:p w14:paraId="0BDE1E5C" w14:textId="72E79544" w:rsidR="00C67D21" w:rsidRPr="006668C7" w:rsidRDefault="00C67D21" w:rsidP="00C67D21">
      <w:pPr>
        <w:spacing w:before="120" w:after="120"/>
        <w:jc w:val="center"/>
        <w:rPr>
          <w:rFonts w:ascii="Times" w:hAnsi="Times"/>
          <w:b/>
          <w:sz w:val="28"/>
          <w:szCs w:val="28"/>
        </w:rPr>
      </w:pPr>
      <w:r w:rsidRPr="006668C7">
        <w:rPr>
          <w:rFonts w:ascii="Times" w:hAnsi="Times"/>
          <w:b/>
          <w:sz w:val="28"/>
          <w:szCs w:val="28"/>
        </w:rPr>
        <w:t>на здобуття ступеня бакалавра</w:t>
      </w:r>
    </w:p>
    <w:p w14:paraId="633F5782" w14:textId="25AEF53B" w:rsidR="00C67D21" w:rsidRPr="006668C7" w:rsidRDefault="00C67D21" w:rsidP="00C67D21">
      <w:pPr>
        <w:spacing w:before="120" w:after="120"/>
        <w:jc w:val="center"/>
        <w:rPr>
          <w:rFonts w:ascii="Times" w:hAnsi="Times"/>
          <w:b/>
          <w:sz w:val="28"/>
          <w:szCs w:val="28"/>
        </w:rPr>
      </w:pPr>
      <w:r w:rsidRPr="006668C7">
        <w:rPr>
          <w:rFonts w:ascii="Times" w:hAnsi="Times"/>
          <w:b/>
          <w:sz w:val="28"/>
          <w:szCs w:val="28"/>
        </w:rPr>
        <w:t>за освітньо-професійною програмою «Промисловий маркетинг»</w:t>
      </w:r>
    </w:p>
    <w:p w14:paraId="100CF6E3" w14:textId="15E4B116" w:rsidR="00C67D21" w:rsidRPr="006668C7" w:rsidRDefault="00C67D21" w:rsidP="00C67D21">
      <w:pPr>
        <w:tabs>
          <w:tab w:val="left" w:leader="underscore" w:pos="9356"/>
        </w:tabs>
        <w:jc w:val="center"/>
        <w:rPr>
          <w:rFonts w:ascii="Times" w:hAnsi="Times"/>
          <w:b/>
          <w:sz w:val="28"/>
          <w:szCs w:val="28"/>
        </w:rPr>
      </w:pPr>
      <w:r w:rsidRPr="006668C7">
        <w:rPr>
          <w:rFonts w:ascii="Times" w:hAnsi="Times"/>
          <w:b/>
          <w:sz w:val="28"/>
          <w:szCs w:val="28"/>
        </w:rPr>
        <w:t>спеціальності 075 «Маркетинг»</w:t>
      </w:r>
    </w:p>
    <w:p w14:paraId="5C682214" w14:textId="63E1882A" w:rsidR="00C67D21" w:rsidRPr="006668C7" w:rsidRDefault="00C67D21" w:rsidP="00C67D21">
      <w:pPr>
        <w:tabs>
          <w:tab w:val="left" w:leader="underscore" w:pos="9356"/>
        </w:tabs>
        <w:spacing w:before="120"/>
        <w:jc w:val="center"/>
        <w:rPr>
          <w:rFonts w:ascii="Times" w:hAnsi="Times"/>
          <w:b/>
          <w:sz w:val="28"/>
          <w:szCs w:val="28"/>
        </w:rPr>
      </w:pPr>
      <w:r w:rsidRPr="006668C7">
        <w:rPr>
          <w:rFonts w:ascii="Times" w:hAnsi="Times"/>
          <w:b/>
          <w:sz w:val="28"/>
          <w:szCs w:val="28"/>
        </w:rPr>
        <w:t>на тему: «</w:t>
      </w:r>
      <w:r w:rsidRPr="006668C7">
        <w:rPr>
          <w:rFonts w:ascii="Times" w:hAnsi="Times"/>
          <w:b/>
          <w:color w:val="000000"/>
          <w:sz w:val="28"/>
          <w:szCs w:val="28"/>
          <w:highlight w:val="white"/>
        </w:rPr>
        <w:t>Формування іміджу ТМ «М'ясна Гільдія» на ринку готової м'ясної продукції України</w:t>
      </w:r>
      <w:r w:rsidRPr="006668C7">
        <w:rPr>
          <w:rFonts w:ascii="Times" w:hAnsi="Times"/>
          <w:b/>
          <w:sz w:val="28"/>
          <w:szCs w:val="28"/>
        </w:rPr>
        <w:t>»</w:t>
      </w:r>
    </w:p>
    <w:p w14:paraId="21F03B46" w14:textId="77777777" w:rsidR="00C67D21" w:rsidRPr="006668C7" w:rsidRDefault="00C67D21" w:rsidP="00C67D21">
      <w:pPr>
        <w:tabs>
          <w:tab w:val="left" w:leader="underscore" w:pos="9356"/>
        </w:tabs>
        <w:spacing w:before="120"/>
        <w:jc w:val="center"/>
        <w:rPr>
          <w:rFonts w:ascii="Times" w:hAnsi="Times"/>
          <w:b/>
          <w:sz w:val="28"/>
          <w:szCs w:val="28"/>
        </w:rPr>
      </w:pPr>
    </w:p>
    <w:tbl>
      <w:tblPr>
        <w:tblW w:w="9606" w:type="dxa"/>
        <w:tblLook w:val="04A0" w:firstRow="1" w:lastRow="0" w:firstColumn="1" w:lastColumn="0" w:noHBand="0" w:noVBand="1"/>
      </w:tblPr>
      <w:tblGrid>
        <w:gridCol w:w="7621"/>
        <w:gridCol w:w="1985"/>
      </w:tblGrid>
      <w:tr w:rsidR="00C67D21" w:rsidRPr="006668C7" w14:paraId="0A290E56" w14:textId="77777777">
        <w:tc>
          <w:tcPr>
            <w:tcW w:w="7621" w:type="dxa"/>
            <w:shd w:val="clear" w:color="auto" w:fill="auto"/>
          </w:tcPr>
          <w:p w14:paraId="181EB663" w14:textId="77777777" w:rsidR="00C67D21" w:rsidRPr="006668C7" w:rsidRDefault="00C67D21">
            <w:pPr>
              <w:rPr>
                <w:rFonts w:ascii="Times" w:hAnsi="Times"/>
                <w:bCs/>
                <w:color w:val="000000"/>
                <w:sz w:val="28"/>
                <w:szCs w:val="28"/>
              </w:rPr>
            </w:pPr>
            <w:r w:rsidRPr="006668C7">
              <w:rPr>
                <w:rFonts w:ascii="Times" w:hAnsi="Times"/>
                <w:bCs/>
                <w:color w:val="000000"/>
                <w:sz w:val="28"/>
                <w:szCs w:val="28"/>
              </w:rPr>
              <w:t xml:space="preserve">Виконала: </w:t>
            </w:r>
          </w:p>
          <w:p w14:paraId="6D47B227" w14:textId="77777777" w:rsidR="00C67D21" w:rsidRPr="006668C7" w:rsidRDefault="00C67D21">
            <w:pPr>
              <w:rPr>
                <w:rFonts w:ascii="Times" w:hAnsi="Times"/>
                <w:sz w:val="28"/>
                <w:szCs w:val="28"/>
              </w:rPr>
            </w:pPr>
            <w:r w:rsidRPr="006668C7">
              <w:rPr>
                <w:rFonts w:ascii="Times" w:hAnsi="Times"/>
                <w:bCs/>
                <w:color w:val="000000"/>
                <w:sz w:val="28"/>
                <w:szCs w:val="28"/>
              </w:rPr>
              <w:t>студент (-ка</w:t>
            </w:r>
            <w:r w:rsidRPr="006668C7">
              <w:rPr>
                <w:rFonts w:ascii="Times" w:hAnsi="Times"/>
                <w:bCs/>
                <w:sz w:val="28"/>
                <w:szCs w:val="28"/>
              </w:rPr>
              <w:t xml:space="preserve">) </w:t>
            </w:r>
            <w:r w:rsidRPr="006668C7">
              <w:rPr>
                <w:rFonts w:ascii="Times" w:hAnsi="Times"/>
                <w:bCs/>
                <w:sz w:val="28"/>
                <w:szCs w:val="28"/>
                <w:lang w:val="en-US"/>
              </w:rPr>
              <w:t>IV</w:t>
            </w:r>
            <w:r w:rsidRPr="006668C7">
              <w:rPr>
                <w:rFonts w:ascii="Times" w:hAnsi="Times"/>
                <w:bCs/>
                <w:sz w:val="28"/>
                <w:szCs w:val="28"/>
              </w:rPr>
              <w:t xml:space="preserve"> курсу, групи УМ</w:t>
            </w:r>
            <w:r w:rsidRPr="006668C7">
              <w:rPr>
                <w:rFonts w:ascii="Times" w:hAnsi="Times"/>
                <w:bCs/>
                <w:color w:val="000000"/>
                <w:sz w:val="28"/>
                <w:szCs w:val="28"/>
                <w:lang w:val="ru-RU"/>
              </w:rPr>
              <w:t>-</w:t>
            </w:r>
            <w:r w:rsidRPr="006668C7">
              <w:rPr>
                <w:rFonts w:ascii="Times" w:hAnsi="Times"/>
                <w:bCs/>
                <w:color w:val="000000"/>
                <w:sz w:val="28"/>
                <w:szCs w:val="28"/>
              </w:rPr>
              <w:t>91</w:t>
            </w:r>
            <w:r w:rsidRPr="006668C7">
              <w:rPr>
                <w:rFonts w:ascii="Times" w:hAnsi="Times"/>
                <w:sz w:val="28"/>
                <w:szCs w:val="28"/>
              </w:rPr>
              <w:t xml:space="preserve"> </w:t>
            </w:r>
          </w:p>
          <w:p w14:paraId="728A793A" w14:textId="77777777" w:rsidR="00C67D21" w:rsidRPr="006668C7" w:rsidRDefault="00C67D21">
            <w:pPr>
              <w:rPr>
                <w:rFonts w:ascii="Times" w:hAnsi="Times"/>
                <w:bCs/>
                <w:color w:val="000000"/>
                <w:sz w:val="28"/>
                <w:szCs w:val="28"/>
              </w:rPr>
            </w:pPr>
            <w:r w:rsidRPr="006668C7">
              <w:rPr>
                <w:rFonts w:ascii="Times" w:hAnsi="Times"/>
                <w:bCs/>
                <w:color w:val="000000"/>
                <w:sz w:val="28"/>
                <w:szCs w:val="28"/>
              </w:rPr>
              <w:t>Титаренко Дарина Романівна</w:t>
            </w:r>
          </w:p>
          <w:p w14:paraId="45599809" w14:textId="77777777" w:rsidR="00C67D21" w:rsidRPr="006668C7" w:rsidRDefault="00C67D21">
            <w:pPr>
              <w:rPr>
                <w:rFonts w:ascii="Times" w:hAnsi="Times"/>
                <w:bCs/>
                <w:sz w:val="28"/>
                <w:szCs w:val="28"/>
              </w:rPr>
            </w:pPr>
          </w:p>
        </w:tc>
        <w:tc>
          <w:tcPr>
            <w:tcW w:w="1985" w:type="dxa"/>
            <w:shd w:val="clear" w:color="auto" w:fill="auto"/>
          </w:tcPr>
          <w:p w14:paraId="192A75C0" w14:textId="6BF9279D" w:rsidR="00C67D21" w:rsidRPr="006668C7" w:rsidRDefault="00DE7DF6">
            <w:pPr>
              <w:rPr>
                <w:rFonts w:ascii="Times" w:hAnsi="Times"/>
                <w:bCs/>
                <w:sz w:val="28"/>
                <w:szCs w:val="28"/>
              </w:rPr>
            </w:pPr>
            <w:r>
              <w:rPr>
                <w:noProof/>
                <w:sz w:val="28"/>
                <w:szCs w:val="28"/>
              </w:rPr>
              <w:drawing>
                <wp:anchor distT="0" distB="0" distL="114300" distR="114300" simplePos="0" relativeHeight="251660292" behindDoc="0" locked="0" layoutInCell="1" allowOverlap="1" wp14:anchorId="21C90807" wp14:editId="6750874D">
                  <wp:simplePos x="0" y="0"/>
                  <wp:positionH relativeFrom="column">
                    <wp:posOffset>-99432</wp:posOffset>
                  </wp:positionH>
                  <wp:positionV relativeFrom="paragraph">
                    <wp:posOffset>-188463</wp:posOffset>
                  </wp:positionV>
                  <wp:extent cx="1012371" cy="468689"/>
                  <wp:effectExtent l="0" t="0" r="3810" b="1270"/>
                  <wp:wrapNone/>
                  <wp:docPr id="1932929077" name="Рисунок 5" descr="Изображение выглядит как зарисовка, рисунок, Штриховая графика, рукописный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2929077" name="Рисунок 5" descr="Изображение выглядит как зарисовка, рисунок, Штриховая графика, рукописный текст&#10;&#10;Автоматически созданное описание"/>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12371" cy="468689"/>
                          </a:xfrm>
                          <a:prstGeom prst="rect">
                            <a:avLst/>
                          </a:prstGeom>
                        </pic:spPr>
                      </pic:pic>
                    </a:graphicData>
                  </a:graphic>
                  <wp14:sizeRelH relativeFrom="page">
                    <wp14:pctWidth>0</wp14:pctWidth>
                  </wp14:sizeRelH>
                  <wp14:sizeRelV relativeFrom="page">
                    <wp14:pctHeight>0</wp14:pctHeight>
                  </wp14:sizeRelV>
                </wp:anchor>
              </w:drawing>
            </w:r>
          </w:p>
          <w:p w14:paraId="0CF4107C" w14:textId="77777777" w:rsidR="00C67D21" w:rsidRPr="006668C7" w:rsidRDefault="00C67D21">
            <w:pPr>
              <w:rPr>
                <w:rFonts w:ascii="Times" w:hAnsi="Times"/>
                <w:bCs/>
                <w:sz w:val="28"/>
                <w:szCs w:val="28"/>
              </w:rPr>
            </w:pPr>
            <w:r w:rsidRPr="006668C7">
              <w:rPr>
                <w:rFonts w:ascii="Times" w:hAnsi="Times"/>
                <w:bCs/>
                <w:sz w:val="28"/>
                <w:szCs w:val="28"/>
              </w:rPr>
              <w:t>__________</w:t>
            </w:r>
          </w:p>
        </w:tc>
      </w:tr>
      <w:tr w:rsidR="00C67D21" w:rsidRPr="006668C7" w14:paraId="4DD02C31" w14:textId="77777777">
        <w:tc>
          <w:tcPr>
            <w:tcW w:w="7621" w:type="dxa"/>
            <w:shd w:val="clear" w:color="auto" w:fill="auto"/>
          </w:tcPr>
          <w:p w14:paraId="6417AFF0" w14:textId="77777777" w:rsidR="00C67D21" w:rsidRPr="006668C7" w:rsidRDefault="00C67D21">
            <w:pPr>
              <w:tabs>
                <w:tab w:val="left" w:leader="underscore" w:pos="7371"/>
                <w:tab w:val="left" w:pos="7513"/>
                <w:tab w:val="left" w:leader="underscore" w:pos="8903"/>
              </w:tabs>
              <w:rPr>
                <w:rFonts w:ascii="Times" w:hAnsi="Times"/>
                <w:sz w:val="28"/>
                <w:szCs w:val="28"/>
              </w:rPr>
            </w:pPr>
            <w:r w:rsidRPr="006668C7">
              <w:rPr>
                <w:rFonts w:ascii="Times" w:hAnsi="Times"/>
                <w:bCs/>
                <w:sz w:val="28"/>
                <w:szCs w:val="28"/>
              </w:rPr>
              <w:t>Керівник:</w:t>
            </w:r>
            <w:r w:rsidRPr="006668C7">
              <w:rPr>
                <w:rFonts w:ascii="Times" w:hAnsi="Times"/>
                <w:sz w:val="28"/>
                <w:szCs w:val="28"/>
              </w:rPr>
              <w:t xml:space="preserve"> </w:t>
            </w:r>
          </w:p>
          <w:p w14:paraId="7BC57AF4" w14:textId="77777777" w:rsidR="00C67D21" w:rsidRPr="006668C7" w:rsidRDefault="00C67D21">
            <w:pPr>
              <w:tabs>
                <w:tab w:val="left" w:leader="underscore" w:pos="7371"/>
                <w:tab w:val="left" w:pos="7513"/>
                <w:tab w:val="left" w:leader="underscore" w:pos="8903"/>
              </w:tabs>
              <w:rPr>
                <w:rFonts w:ascii="Times" w:hAnsi="Times"/>
                <w:bCs/>
                <w:color w:val="000000"/>
                <w:sz w:val="28"/>
                <w:szCs w:val="28"/>
              </w:rPr>
            </w:pPr>
            <w:r w:rsidRPr="006668C7">
              <w:rPr>
                <w:rFonts w:ascii="Times" w:hAnsi="Times"/>
                <w:bCs/>
                <w:color w:val="000000"/>
                <w:sz w:val="28"/>
                <w:szCs w:val="28"/>
              </w:rPr>
              <w:t>Доцент кафедри промислового маркетингу, к. е. н.</w:t>
            </w:r>
          </w:p>
          <w:p w14:paraId="620ACAA4" w14:textId="77777777" w:rsidR="00C67D21" w:rsidRPr="006668C7" w:rsidRDefault="00C67D21">
            <w:pPr>
              <w:rPr>
                <w:rFonts w:ascii="Times" w:hAnsi="Times"/>
                <w:bCs/>
                <w:color w:val="000000"/>
                <w:sz w:val="28"/>
                <w:szCs w:val="28"/>
              </w:rPr>
            </w:pPr>
            <w:r w:rsidRPr="006668C7">
              <w:rPr>
                <w:rFonts w:ascii="Times" w:hAnsi="Times"/>
                <w:bCs/>
                <w:color w:val="000000"/>
                <w:sz w:val="28"/>
                <w:szCs w:val="28"/>
              </w:rPr>
              <w:t>Черненко Оксана Володимирівна</w:t>
            </w:r>
          </w:p>
          <w:p w14:paraId="530CD3E9" w14:textId="77777777" w:rsidR="00C67D21" w:rsidRPr="006668C7" w:rsidRDefault="00C67D21">
            <w:pPr>
              <w:rPr>
                <w:rFonts w:ascii="Times" w:hAnsi="Times"/>
                <w:bCs/>
                <w:sz w:val="28"/>
                <w:szCs w:val="28"/>
              </w:rPr>
            </w:pPr>
          </w:p>
        </w:tc>
        <w:tc>
          <w:tcPr>
            <w:tcW w:w="1985" w:type="dxa"/>
            <w:shd w:val="clear" w:color="auto" w:fill="auto"/>
          </w:tcPr>
          <w:p w14:paraId="2E2A85C9" w14:textId="77777777" w:rsidR="00C67D21" w:rsidRPr="006668C7" w:rsidRDefault="00C67D21">
            <w:pPr>
              <w:rPr>
                <w:rFonts w:ascii="Times" w:hAnsi="Times"/>
                <w:bCs/>
                <w:sz w:val="28"/>
                <w:szCs w:val="28"/>
              </w:rPr>
            </w:pPr>
          </w:p>
          <w:p w14:paraId="305B3854" w14:textId="77777777" w:rsidR="00C67D21" w:rsidRPr="006668C7" w:rsidRDefault="00C67D21">
            <w:pPr>
              <w:rPr>
                <w:rFonts w:ascii="Times" w:hAnsi="Times"/>
                <w:bCs/>
                <w:sz w:val="28"/>
                <w:szCs w:val="28"/>
              </w:rPr>
            </w:pPr>
          </w:p>
          <w:p w14:paraId="368CACDB" w14:textId="77777777" w:rsidR="00C67D21" w:rsidRPr="006668C7" w:rsidRDefault="00C67D21">
            <w:pPr>
              <w:rPr>
                <w:rFonts w:ascii="Times" w:hAnsi="Times"/>
                <w:bCs/>
                <w:sz w:val="28"/>
                <w:szCs w:val="28"/>
              </w:rPr>
            </w:pPr>
            <w:r w:rsidRPr="006668C7">
              <w:rPr>
                <w:rFonts w:ascii="Times" w:hAnsi="Times"/>
                <w:bCs/>
                <w:sz w:val="28"/>
                <w:szCs w:val="28"/>
              </w:rPr>
              <w:t>__________</w:t>
            </w:r>
          </w:p>
        </w:tc>
      </w:tr>
      <w:tr w:rsidR="00C67D21" w:rsidRPr="006668C7" w14:paraId="22E10EA3" w14:textId="77777777">
        <w:tc>
          <w:tcPr>
            <w:tcW w:w="7621" w:type="dxa"/>
            <w:shd w:val="clear" w:color="auto" w:fill="auto"/>
          </w:tcPr>
          <w:p w14:paraId="463C3D73" w14:textId="77777777" w:rsidR="00C67D21" w:rsidRPr="006668C7" w:rsidRDefault="00C67D21">
            <w:pPr>
              <w:tabs>
                <w:tab w:val="left" w:leader="underscore" w:pos="7371"/>
                <w:tab w:val="left" w:pos="7513"/>
                <w:tab w:val="left" w:leader="underscore" w:pos="8903"/>
              </w:tabs>
              <w:rPr>
                <w:rFonts w:ascii="Times" w:hAnsi="Times"/>
                <w:bCs/>
                <w:sz w:val="28"/>
                <w:szCs w:val="28"/>
              </w:rPr>
            </w:pPr>
            <w:r w:rsidRPr="006668C7">
              <w:rPr>
                <w:rFonts w:ascii="Times" w:hAnsi="Times"/>
                <w:bCs/>
                <w:sz w:val="28"/>
                <w:szCs w:val="28"/>
              </w:rPr>
              <w:t>Рецензент:</w:t>
            </w:r>
          </w:p>
          <w:p w14:paraId="100E42F7" w14:textId="77777777" w:rsidR="00C67D21" w:rsidRPr="006668C7" w:rsidRDefault="00C67D21">
            <w:pPr>
              <w:tabs>
                <w:tab w:val="left" w:leader="underscore" w:pos="7371"/>
                <w:tab w:val="left" w:pos="7513"/>
                <w:tab w:val="left" w:leader="underscore" w:pos="8903"/>
              </w:tabs>
              <w:rPr>
                <w:rFonts w:ascii="Times" w:hAnsi="Times"/>
                <w:color w:val="000000"/>
                <w:sz w:val="28"/>
                <w:szCs w:val="28"/>
                <w:highlight w:val="white"/>
              </w:rPr>
            </w:pPr>
            <w:r w:rsidRPr="006668C7">
              <w:rPr>
                <w:rFonts w:ascii="Times" w:hAnsi="Times"/>
                <w:color w:val="000000"/>
                <w:sz w:val="28"/>
                <w:szCs w:val="28"/>
                <w:highlight w:val="white"/>
              </w:rPr>
              <w:t xml:space="preserve">Доцент кафедри економіки і підприємництва, к. е. н., доцент </w:t>
            </w:r>
          </w:p>
          <w:p w14:paraId="0E2BBD93" w14:textId="77777777" w:rsidR="00C67D21" w:rsidRPr="006668C7" w:rsidRDefault="00C67D21">
            <w:pPr>
              <w:rPr>
                <w:rFonts w:ascii="Times" w:hAnsi="Times"/>
                <w:color w:val="000000"/>
                <w:sz w:val="28"/>
                <w:szCs w:val="28"/>
                <w:lang w:val="ru-RU"/>
              </w:rPr>
            </w:pPr>
            <w:proofErr w:type="spellStart"/>
            <w:r w:rsidRPr="006668C7">
              <w:rPr>
                <w:rFonts w:ascii="Times" w:hAnsi="Times"/>
                <w:color w:val="000000"/>
                <w:sz w:val="28"/>
                <w:szCs w:val="28"/>
                <w:highlight w:val="white"/>
                <w:lang w:val="ru-RU"/>
              </w:rPr>
              <w:t>Красношапка</w:t>
            </w:r>
            <w:proofErr w:type="spellEnd"/>
            <w:r w:rsidRPr="006668C7">
              <w:rPr>
                <w:rFonts w:ascii="Times" w:hAnsi="Times"/>
                <w:color w:val="000000"/>
                <w:sz w:val="28"/>
                <w:szCs w:val="28"/>
                <w:highlight w:val="white"/>
                <w:lang w:val="ru-RU"/>
              </w:rPr>
              <w:t xml:space="preserve"> </w:t>
            </w:r>
            <w:proofErr w:type="spellStart"/>
            <w:r w:rsidRPr="006668C7">
              <w:rPr>
                <w:rFonts w:ascii="Times" w:hAnsi="Times"/>
                <w:color w:val="000000"/>
                <w:sz w:val="28"/>
                <w:szCs w:val="28"/>
                <w:highlight w:val="white"/>
                <w:lang w:val="ru-RU"/>
              </w:rPr>
              <w:t>Володимир</w:t>
            </w:r>
            <w:proofErr w:type="spellEnd"/>
            <w:r w:rsidRPr="006668C7">
              <w:rPr>
                <w:rFonts w:ascii="Times" w:hAnsi="Times"/>
                <w:color w:val="000000"/>
                <w:sz w:val="28"/>
                <w:szCs w:val="28"/>
                <w:highlight w:val="white"/>
                <w:lang w:val="ru-RU"/>
              </w:rPr>
              <w:t xml:space="preserve"> </w:t>
            </w:r>
            <w:proofErr w:type="spellStart"/>
            <w:r w:rsidRPr="006668C7">
              <w:rPr>
                <w:rFonts w:ascii="Times" w:hAnsi="Times"/>
                <w:color w:val="000000"/>
                <w:sz w:val="28"/>
                <w:szCs w:val="28"/>
                <w:highlight w:val="white"/>
                <w:lang w:val="ru-RU"/>
              </w:rPr>
              <w:t>Володимирович</w:t>
            </w:r>
            <w:proofErr w:type="spellEnd"/>
          </w:p>
          <w:p w14:paraId="3F145A96" w14:textId="77777777" w:rsidR="00C67D21" w:rsidRPr="006668C7" w:rsidRDefault="00C67D21">
            <w:pPr>
              <w:rPr>
                <w:rFonts w:ascii="Times" w:hAnsi="Times"/>
                <w:bCs/>
                <w:sz w:val="28"/>
                <w:szCs w:val="28"/>
              </w:rPr>
            </w:pPr>
          </w:p>
        </w:tc>
        <w:tc>
          <w:tcPr>
            <w:tcW w:w="1985" w:type="dxa"/>
            <w:shd w:val="clear" w:color="auto" w:fill="auto"/>
          </w:tcPr>
          <w:p w14:paraId="0AE41073" w14:textId="77777777" w:rsidR="00C67D21" w:rsidRPr="006668C7" w:rsidRDefault="00C67D21">
            <w:pPr>
              <w:rPr>
                <w:rFonts w:ascii="Times" w:hAnsi="Times"/>
                <w:bCs/>
                <w:sz w:val="28"/>
                <w:szCs w:val="28"/>
              </w:rPr>
            </w:pPr>
          </w:p>
          <w:p w14:paraId="6A57CB17" w14:textId="77777777" w:rsidR="00C67D21" w:rsidRPr="006668C7" w:rsidRDefault="00C67D21">
            <w:pPr>
              <w:rPr>
                <w:rFonts w:ascii="Times" w:hAnsi="Times"/>
                <w:bCs/>
                <w:sz w:val="28"/>
                <w:szCs w:val="28"/>
              </w:rPr>
            </w:pPr>
          </w:p>
          <w:p w14:paraId="45171DDA" w14:textId="77777777" w:rsidR="00C67D21" w:rsidRPr="006668C7" w:rsidRDefault="00C67D21">
            <w:pPr>
              <w:rPr>
                <w:rFonts w:ascii="Times" w:hAnsi="Times"/>
                <w:bCs/>
                <w:sz w:val="28"/>
                <w:szCs w:val="28"/>
              </w:rPr>
            </w:pPr>
            <w:r w:rsidRPr="006668C7">
              <w:rPr>
                <w:rFonts w:ascii="Times" w:hAnsi="Times"/>
                <w:bCs/>
                <w:sz w:val="28"/>
                <w:szCs w:val="28"/>
              </w:rPr>
              <w:t>__________</w:t>
            </w:r>
          </w:p>
        </w:tc>
      </w:tr>
    </w:tbl>
    <w:p w14:paraId="2EFB3FE8" w14:textId="77777777" w:rsidR="00C67D21" w:rsidRPr="006668C7" w:rsidRDefault="00C67D21" w:rsidP="00C67D21">
      <w:pPr>
        <w:tabs>
          <w:tab w:val="left" w:pos="330"/>
        </w:tabs>
        <w:ind w:left="4536"/>
        <w:rPr>
          <w:rFonts w:ascii="Times" w:hAnsi="Times"/>
          <w:sz w:val="28"/>
          <w:szCs w:val="28"/>
        </w:rPr>
      </w:pPr>
    </w:p>
    <w:p w14:paraId="77CF8610" w14:textId="77777777" w:rsidR="00C67D21" w:rsidRPr="006668C7" w:rsidRDefault="00C67D21" w:rsidP="00C67D21">
      <w:pPr>
        <w:tabs>
          <w:tab w:val="left" w:pos="330"/>
        </w:tabs>
        <w:ind w:left="4536"/>
        <w:rPr>
          <w:rFonts w:ascii="Times" w:hAnsi="Times"/>
          <w:sz w:val="28"/>
          <w:szCs w:val="28"/>
        </w:rPr>
      </w:pPr>
      <w:r w:rsidRPr="006668C7">
        <w:rPr>
          <w:rFonts w:ascii="Times" w:hAnsi="Times"/>
          <w:sz w:val="28"/>
          <w:szCs w:val="28"/>
        </w:rPr>
        <w:t>Засвідчую, що у цій дипломній роботі немає запозичень з праць інших авторів без відповідних посилань.</w:t>
      </w:r>
    </w:p>
    <w:p w14:paraId="6F570B65" w14:textId="76ABFB64" w:rsidR="00C67D21" w:rsidRPr="006668C7" w:rsidRDefault="00DE7DF6" w:rsidP="00C67D21">
      <w:pPr>
        <w:tabs>
          <w:tab w:val="left" w:pos="330"/>
        </w:tabs>
        <w:ind w:left="4536"/>
        <w:rPr>
          <w:rFonts w:ascii="Times" w:hAnsi="Times"/>
          <w:sz w:val="28"/>
          <w:szCs w:val="28"/>
        </w:rPr>
      </w:pPr>
      <w:r>
        <w:rPr>
          <w:noProof/>
          <w:sz w:val="28"/>
          <w:szCs w:val="28"/>
        </w:rPr>
        <w:drawing>
          <wp:anchor distT="0" distB="0" distL="114300" distR="114300" simplePos="0" relativeHeight="251662340" behindDoc="0" locked="0" layoutInCell="1" allowOverlap="1" wp14:anchorId="72B7D5A1" wp14:editId="4D6455B3">
            <wp:simplePos x="0" y="0"/>
            <wp:positionH relativeFrom="column">
              <wp:posOffset>4004442</wp:posOffset>
            </wp:positionH>
            <wp:positionV relativeFrom="paragraph">
              <wp:posOffset>48545</wp:posOffset>
            </wp:positionV>
            <wp:extent cx="1012371" cy="468689"/>
            <wp:effectExtent l="0" t="0" r="3810" b="1270"/>
            <wp:wrapNone/>
            <wp:docPr id="254252565" name="Рисунок 254252565" descr="Изображение выглядит как зарисовка, рисунок, Штриховая графика, рукописный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2929077" name="Рисунок 5" descr="Изображение выглядит как зарисовка, рисунок, Штриховая графика, рукописный текст&#10;&#10;Автоматически созданное описание"/>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12371" cy="468689"/>
                    </a:xfrm>
                    <a:prstGeom prst="rect">
                      <a:avLst/>
                    </a:prstGeom>
                  </pic:spPr>
                </pic:pic>
              </a:graphicData>
            </a:graphic>
            <wp14:sizeRelH relativeFrom="page">
              <wp14:pctWidth>0</wp14:pctWidth>
            </wp14:sizeRelH>
            <wp14:sizeRelV relativeFrom="page">
              <wp14:pctHeight>0</wp14:pctHeight>
            </wp14:sizeRelV>
          </wp:anchor>
        </w:drawing>
      </w:r>
    </w:p>
    <w:p w14:paraId="795D1DFF" w14:textId="2BB405FD" w:rsidR="00C67D21" w:rsidRPr="006668C7" w:rsidRDefault="00C67D21" w:rsidP="00C67D21">
      <w:pPr>
        <w:tabs>
          <w:tab w:val="left" w:pos="330"/>
        </w:tabs>
        <w:ind w:left="4536"/>
        <w:rPr>
          <w:rFonts w:ascii="Times" w:hAnsi="Times"/>
          <w:sz w:val="28"/>
          <w:szCs w:val="28"/>
        </w:rPr>
      </w:pPr>
    </w:p>
    <w:p w14:paraId="0454A6AB" w14:textId="44C43ED7" w:rsidR="00C67D21" w:rsidRPr="006668C7" w:rsidRDefault="00C67D21" w:rsidP="00C67D21">
      <w:pPr>
        <w:tabs>
          <w:tab w:val="left" w:pos="330"/>
        </w:tabs>
        <w:ind w:left="4536"/>
        <w:rPr>
          <w:rFonts w:ascii="Times" w:hAnsi="Times"/>
          <w:sz w:val="28"/>
          <w:szCs w:val="28"/>
        </w:rPr>
      </w:pPr>
      <w:r w:rsidRPr="006668C7">
        <w:rPr>
          <w:rFonts w:ascii="Times" w:hAnsi="Times"/>
          <w:sz w:val="28"/>
          <w:szCs w:val="28"/>
        </w:rPr>
        <w:t>Студент</w:t>
      </w:r>
      <w:r w:rsidRPr="006668C7">
        <w:rPr>
          <w:rFonts w:ascii="Times" w:hAnsi="Times"/>
          <w:color w:val="000000"/>
          <w:sz w:val="28"/>
          <w:szCs w:val="28"/>
          <w:lang w:val="ru-RU"/>
        </w:rPr>
        <w:t>ка</w:t>
      </w:r>
      <w:r w:rsidRPr="006668C7">
        <w:rPr>
          <w:rFonts w:ascii="Times" w:hAnsi="Times"/>
          <w:sz w:val="28"/>
          <w:szCs w:val="28"/>
          <w:lang w:val="ru-RU"/>
        </w:rPr>
        <w:t xml:space="preserve">    </w:t>
      </w:r>
      <w:r w:rsidRPr="006668C7">
        <w:rPr>
          <w:rFonts w:ascii="Times" w:hAnsi="Times"/>
          <w:sz w:val="28"/>
          <w:szCs w:val="28"/>
        </w:rPr>
        <w:t xml:space="preserve">   ____________ </w:t>
      </w:r>
    </w:p>
    <w:p w14:paraId="6601CC4A" w14:textId="3B90D024" w:rsidR="00C67D21" w:rsidRPr="006668C7" w:rsidRDefault="00C67D21" w:rsidP="00C67D21">
      <w:pPr>
        <w:rPr>
          <w:rFonts w:ascii="Times" w:hAnsi="Times"/>
          <w:sz w:val="28"/>
          <w:szCs w:val="28"/>
          <w:lang w:val="ru-RU"/>
        </w:rPr>
      </w:pPr>
    </w:p>
    <w:p w14:paraId="66BE4747" w14:textId="6AE4424E" w:rsidR="006668C7" w:rsidRPr="00867260" w:rsidRDefault="00C67D21" w:rsidP="00867260">
      <w:pPr>
        <w:tabs>
          <w:tab w:val="left" w:pos="330"/>
        </w:tabs>
        <w:jc w:val="center"/>
        <w:rPr>
          <w:rFonts w:ascii="Times" w:hAnsi="Times"/>
          <w:sz w:val="28"/>
          <w:szCs w:val="28"/>
        </w:rPr>
      </w:pPr>
      <w:r w:rsidRPr="006668C7">
        <w:rPr>
          <w:rFonts w:ascii="Times" w:hAnsi="Times"/>
          <w:sz w:val="28"/>
          <w:szCs w:val="28"/>
        </w:rPr>
        <w:t>Київ – 2023 року</w:t>
      </w:r>
    </w:p>
    <w:p w14:paraId="543A882E" w14:textId="2A96CFBB" w:rsidR="00CA5C62" w:rsidRDefault="00CA5C62" w:rsidP="00A31E44">
      <w:pPr>
        <w:spacing w:after="120"/>
        <w:rPr>
          <w:rFonts w:ascii="Times" w:hAnsi="Times"/>
          <w:b/>
          <w:bCs/>
          <w:sz w:val="28"/>
        </w:rPr>
        <w:sectPr w:rsidR="00CA5C62" w:rsidSect="00CA5C62">
          <w:headerReference w:type="even" r:id="rId9"/>
          <w:headerReference w:type="default" r:id="rId10"/>
          <w:pgSz w:w="11906" w:h="16838"/>
          <w:pgMar w:top="1134" w:right="851" w:bottom="1134" w:left="1701" w:header="709" w:footer="709" w:gutter="0"/>
          <w:cols w:space="708"/>
          <w:titlePg/>
          <w:docGrid w:linePitch="360"/>
        </w:sectPr>
      </w:pPr>
    </w:p>
    <w:p w14:paraId="30C44BDD" w14:textId="77777777" w:rsidR="00867260" w:rsidRDefault="00867260" w:rsidP="00A31E44">
      <w:pPr>
        <w:spacing w:after="120"/>
        <w:rPr>
          <w:rFonts w:ascii="Times" w:hAnsi="Times"/>
          <w:b/>
          <w:bCs/>
          <w:sz w:val="28"/>
        </w:rPr>
        <w:sectPr w:rsidR="00867260" w:rsidSect="00CA5C62">
          <w:type w:val="continuous"/>
          <w:pgSz w:w="11906" w:h="16838"/>
          <w:pgMar w:top="1134" w:right="851" w:bottom="1134" w:left="1701" w:header="709" w:footer="709" w:gutter="0"/>
          <w:cols w:space="708"/>
          <w:docGrid w:linePitch="360"/>
        </w:sectPr>
      </w:pPr>
    </w:p>
    <w:p w14:paraId="2CC16388" w14:textId="77777777" w:rsidR="00BE07D4" w:rsidRPr="00867260" w:rsidRDefault="00BE07D4" w:rsidP="00A31E44">
      <w:pPr>
        <w:spacing w:after="120"/>
        <w:jc w:val="center"/>
        <w:rPr>
          <w:rFonts w:ascii="Times" w:hAnsi="Times"/>
          <w:b/>
          <w:bCs/>
          <w:sz w:val="28"/>
        </w:rPr>
      </w:pPr>
      <w:r w:rsidRPr="00867260">
        <w:rPr>
          <w:rFonts w:ascii="Times" w:hAnsi="Times"/>
          <w:b/>
          <w:bCs/>
          <w:sz w:val="28"/>
        </w:rPr>
        <w:lastRenderedPageBreak/>
        <w:t>Національний технічний університет України</w:t>
      </w:r>
    </w:p>
    <w:p w14:paraId="12143219" w14:textId="77777777" w:rsidR="00BE07D4" w:rsidRPr="00867260" w:rsidRDefault="00BE07D4" w:rsidP="00BE07D4">
      <w:pPr>
        <w:spacing w:after="120"/>
        <w:jc w:val="center"/>
        <w:rPr>
          <w:rFonts w:ascii="Times" w:hAnsi="Times"/>
          <w:b/>
          <w:bCs/>
          <w:sz w:val="28"/>
        </w:rPr>
      </w:pPr>
      <w:r w:rsidRPr="00867260">
        <w:rPr>
          <w:rFonts w:ascii="Times" w:hAnsi="Times"/>
          <w:b/>
          <w:bCs/>
          <w:sz w:val="28"/>
        </w:rPr>
        <w:t>«Київський політехнічний інститут імені Ігоря Сікорського»</w:t>
      </w:r>
    </w:p>
    <w:p w14:paraId="2BD2ACD2" w14:textId="77777777" w:rsidR="00BE07D4" w:rsidRPr="00867260" w:rsidRDefault="00BE07D4" w:rsidP="00BE07D4">
      <w:pPr>
        <w:tabs>
          <w:tab w:val="left" w:leader="underscore" w:pos="9356"/>
        </w:tabs>
        <w:spacing w:before="120"/>
        <w:jc w:val="center"/>
        <w:rPr>
          <w:rFonts w:ascii="Times" w:hAnsi="Times"/>
          <w:b/>
          <w:sz w:val="28"/>
        </w:rPr>
      </w:pPr>
      <w:r w:rsidRPr="00867260">
        <w:rPr>
          <w:rFonts w:ascii="Times" w:hAnsi="Times"/>
          <w:b/>
          <w:sz w:val="28"/>
        </w:rPr>
        <w:t>Факультет менеджменту та маркетингу</w:t>
      </w:r>
    </w:p>
    <w:p w14:paraId="4C3CAF8F" w14:textId="77777777" w:rsidR="00BE07D4" w:rsidRPr="00867260" w:rsidRDefault="00BE07D4" w:rsidP="00BE07D4">
      <w:pPr>
        <w:tabs>
          <w:tab w:val="left" w:leader="underscore" w:pos="9356"/>
        </w:tabs>
        <w:spacing w:before="120"/>
        <w:jc w:val="center"/>
        <w:rPr>
          <w:rFonts w:ascii="Times" w:hAnsi="Times"/>
          <w:b/>
          <w:sz w:val="28"/>
        </w:rPr>
      </w:pPr>
      <w:r w:rsidRPr="00867260">
        <w:rPr>
          <w:rFonts w:ascii="Times" w:hAnsi="Times"/>
          <w:b/>
          <w:sz w:val="28"/>
        </w:rPr>
        <w:t>Кафедра промислового маркетингу</w:t>
      </w:r>
    </w:p>
    <w:p w14:paraId="4F27CE6D" w14:textId="77777777" w:rsidR="00BE07D4" w:rsidRPr="00867260" w:rsidRDefault="00BE07D4" w:rsidP="00BE07D4">
      <w:pPr>
        <w:tabs>
          <w:tab w:val="left" w:leader="underscore" w:pos="9356"/>
        </w:tabs>
        <w:spacing w:before="120"/>
        <w:jc w:val="center"/>
        <w:rPr>
          <w:rFonts w:ascii="Times" w:hAnsi="Times"/>
          <w:b/>
          <w:sz w:val="28"/>
        </w:rPr>
      </w:pPr>
    </w:p>
    <w:p w14:paraId="4526FE65" w14:textId="77777777" w:rsidR="00BE07D4" w:rsidRPr="00867260" w:rsidRDefault="00BE07D4" w:rsidP="00BE07D4">
      <w:pPr>
        <w:spacing w:after="120"/>
        <w:rPr>
          <w:rFonts w:ascii="Times" w:hAnsi="Times"/>
          <w:sz w:val="28"/>
          <w:szCs w:val="28"/>
        </w:rPr>
      </w:pPr>
      <w:r w:rsidRPr="00867260">
        <w:rPr>
          <w:rFonts w:ascii="Times" w:hAnsi="Times"/>
          <w:sz w:val="28"/>
          <w:szCs w:val="28"/>
        </w:rPr>
        <w:t>Рівень вищої освіти – перший (бакалаврський)</w:t>
      </w:r>
    </w:p>
    <w:p w14:paraId="03FA3785" w14:textId="77777777" w:rsidR="00BE07D4" w:rsidRPr="00867260" w:rsidRDefault="00BE07D4" w:rsidP="00BE07D4">
      <w:pPr>
        <w:tabs>
          <w:tab w:val="left" w:leader="underscore" w:pos="8931"/>
        </w:tabs>
        <w:spacing w:after="120"/>
        <w:rPr>
          <w:rFonts w:ascii="Times" w:hAnsi="Times"/>
          <w:sz w:val="28"/>
          <w:szCs w:val="28"/>
        </w:rPr>
      </w:pPr>
      <w:r w:rsidRPr="00867260">
        <w:rPr>
          <w:rFonts w:ascii="Times" w:hAnsi="Times"/>
          <w:sz w:val="28"/>
          <w:szCs w:val="28"/>
        </w:rPr>
        <w:t>Спеціальність – 075 «Маркетинг»</w:t>
      </w:r>
    </w:p>
    <w:p w14:paraId="3130A017" w14:textId="77777777" w:rsidR="00BE07D4" w:rsidRPr="00867260" w:rsidRDefault="00BE07D4" w:rsidP="00BE07D4">
      <w:pPr>
        <w:tabs>
          <w:tab w:val="left" w:leader="underscore" w:pos="8931"/>
        </w:tabs>
        <w:spacing w:after="120"/>
        <w:rPr>
          <w:rFonts w:ascii="Times" w:hAnsi="Times"/>
          <w:sz w:val="28"/>
          <w:szCs w:val="28"/>
        </w:rPr>
      </w:pPr>
      <w:r w:rsidRPr="00867260">
        <w:rPr>
          <w:rFonts w:ascii="Times" w:hAnsi="Times"/>
          <w:sz w:val="28"/>
          <w:szCs w:val="28"/>
        </w:rPr>
        <w:t>Освітньо-професійна програма «Промисловий маркетинг»</w:t>
      </w:r>
    </w:p>
    <w:p w14:paraId="317A63BB" w14:textId="77777777" w:rsidR="00BE07D4" w:rsidRPr="00867260" w:rsidRDefault="00BE07D4" w:rsidP="00BE07D4">
      <w:pPr>
        <w:tabs>
          <w:tab w:val="left" w:leader="underscore" w:pos="8931"/>
        </w:tabs>
        <w:spacing w:before="120"/>
        <w:ind w:left="539" w:hanging="539"/>
        <w:rPr>
          <w:rFonts w:ascii="Times" w:hAnsi="Times"/>
          <w:sz w:val="28"/>
        </w:rPr>
      </w:pPr>
    </w:p>
    <w:p w14:paraId="3F50BA73" w14:textId="77777777" w:rsidR="00BE07D4" w:rsidRPr="00867260" w:rsidRDefault="00BE07D4" w:rsidP="00BE07D4">
      <w:pPr>
        <w:spacing w:before="120"/>
        <w:ind w:left="5245"/>
        <w:rPr>
          <w:rFonts w:ascii="Times" w:hAnsi="Times"/>
          <w:bCs/>
        </w:rPr>
      </w:pPr>
      <w:r w:rsidRPr="00867260">
        <w:rPr>
          <w:rFonts w:ascii="Times" w:hAnsi="Times"/>
          <w:bCs/>
        </w:rPr>
        <w:t>ЗАТВЕРДЖУЮ</w:t>
      </w:r>
    </w:p>
    <w:p w14:paraId="170DAC7D" w14:textId="77777777" w:rsidR="00BE07D4" w:rsidRPr="00867260" w:rsidRDefault="00BE07D4" w:rsidP="00BE07D4">
      <w:pPr>
        <w:spacing w:before="120"/>
        <w:ind w:left="5245"/>
        <w:rPr>
          <w:rFonts w:ascii="Times" w:hAnsi="Times"/>
          <w:bCs/>
        </w:rPr>
      </w:pPr>
      <w:r w:rsidRPr="00867260">
        <w:rPr>
          <w:rFonts w:ascii="Times" w:hAnsi="Times"/>
          <w:bCs/>
        </w:rPr>
        <w:t>Завідувач кафедри</w:t>
      </w:r>
    </w:p>
    <w:p w14:paraId="029F01AB" w14:textId="77777777" w:rsidR="00BE07D4" w:rsidRPr="00867260" w:rsidRDefault="00BE07D4" w:rsidP="00BE07D4">
      <w:pPr>
        <w:spacing w:before="120"/>
        <w:ind w:left="5245"/>
        <w:rPr>
          <w:rFonts w:ascii="Times" w:hAnsi="Times"/>
        </w:rPr>
      </w:pPr>
      <w:r w:rsidRPr="00867260">
        <w:rPr>
          <w:rFonts w:ascii="Times" w:hAnsi="Times"/>
        </w:rPr>
        <w:t>_______ Сергій СОЛНЦЕВ</w:t>
      </w:r>
    </w:p>
    <w:p w14:paraId="290FB0D3" w14:textId="77777777" w:rsidR="00BE07D4" w:rsidRPr="00867260" w:rsidRDefault="00BE07D4" w:rsidP="00BE07D4">
      <w:pPr>
        <w:spacing w:before="120"/>
        <w:ind w:left="5245"/>
        <w:rPr>
          <w:rFonts w:ascii="Times" w:hAnsi="Times"/>
        </w:rPr>
      </w:pPr>
      <w:r w:rsidRPr="00867260">
        <w:rPr>
          <w:rFonts w:ascii="Times" w:hAnsi="Times"/>
          <w:color w:val="000000"/>
        </w:rPr>
        <w:t>«</w:t>
      </w:r>
      <w:r w:rsidRPr="00867260">
        <w:rPr>
          <w:rFonts w:ascii="Times" w:hAnsi="Times"/>
          <w:color w:val="000000"/>
          <w:u w:val="single"/>
        </w:rPr>
        <w:t xml:space="preserve">   16    </w:t>
      </w:r>
      <w:r w:rsidRPr="00867260">
        <w:rPr>
          <w:rFonts w:ascii="Times" w:hAnsi="Times"/>
          <w:color w:val="000000"/>
        </w:rPr>
        <w:t>»</w:t>
      </w:r>
      <w:r w:rsidRPr="00867260">
        <w:rPr>
          <w:rFonts w:ascii="Times" w:hAnsi="Times"/>
          <w:color w:val="000000"/>
          <w:u w:val="single"/>
        </w:rPr>
        <w:t xml:space="preserve">    червня</w:t>
      </w:r>
      <w:r w:rsidRPr="00867260">
        <w:rPr>
          <w:rFonts w:ascii="Times" w:hAnsi="Times"/>
          <w:color w:val="FF0000"/>
          <w:u w:val="single"/>
        </w:rPr>
        <w:t xml:space="preserve"> </w:t>
      </w:r>
      <w:r w:rsidRPr="00867260">
        <w:rPr>
          <w:rFonts w:ascii="Times" w:hAnsi="Times"/>
          <w:u w:val="single"/>
        </w:rPr>
        <w:t xml:space="preserve">   </w:t>
      </w:r>
      <w:r w:rsidRPr="00867260">
        <w:rPr>
          <w:rFonts w:ascii="Times" w:hAnsi="Times"/>
        </w:rPr>
        <w:t>2023р.</w:t>
      </w:r>
    </w:p>
    <w:p w14:paraId="59FF4EDE" w14:textId="77777777" w:rsidR="00BE07D4" w:rsidRPr="00867260" w:rsidRDefault="00BE07D4" w:rsidP="00BE07D4">
      <w:pPr>
        <w:spacing w:before="120"/>
        <w:jc w:val="center"/>
        <w:rPr>
          <w:rFonts w:ascii="Times" w:hAnsi="Times"/>
          <w:b/>
          <w:bCs/>
          <w:sz w:val="28"/>
        </w:rPr>
      </w:pPr>
    </w:p>
    <w:p w14:paraId="32817EAE" w14:textId="77777777" w:rsidR="00BE07D4" w:rsidRPr="00867260" w:rsidRDefault="00BE07D4" w:rsidP="00BE07D4">
      <w:pPr>
        <w:tabs>
          <w:tab w:val="left" w:pos="720"/>
          <w:tab w:val="left" w:pos="1440"/>
          <w:tab w:val="left" w:pos="1620"/>
        </w:tabs>
        <w:spacing w:before="120"/>
        <w:jc w:val="center"/>
        <w:rPr>
          <w:rFonts w:ascii="Times" w:hAnsi="Times"/>
          <w:b/>
          <w:bCs/>
          <w:sz w:val="28"/>
        </w:rPr>
      </w:pPr>
    </w:p>
    <w:p w14:paraId="2CE59F7F" w14:textId="77777777" w:rsidR="00BE07D4" w:rsidRPr="00867260" w:rsidRDefault="00BE07D4" w:rsidP="00BE07D4">
      <w:pPr>
        <w:tabs>
          <w:tab w:val="left" w:pos="720"/>
          <w:tab w:val="left" w:pos="1440"/>
          <w:tab w:val="left" w:pos="1620"/>
        </w:tabs>
        <w:spacing w:before="120"/>
        <w:ind w:left="540" w:hanging="540"/>
        <w:jc w:val="center"/>
        <w:rPr>
          <w:rFonts w:ascii="Times" w:hAnsi="Times"/>
          <w:b/>
          <w:bCs/>
          <w:sz w:val="28"/>
        </w:rPr>
      </w:pPr>
      <w:r w:rsidRPr="00867260">
        <w:rPr>
          <w:rFonts w:ascii="Times" w:hAnsi="Times"/>
          <w:b/>
          <w:bCs/>
          <w:sz w:val="28"/>
        </w:rPr>
        <w:t>ЗАВДАННЯ</w:t>
      </w:r>
    </w:p>
    <w:p w14:paraId="00248D27" w14:textId="77777777" w:rsidR="00BE07D4" w:rsidRPr="00867260" w:rsidRDefault="00BE07D4" w:rsidP="00BE07D4">
      <w:pPr>
        <w:tabs>
          <w:tab w:val="left" w:pos="720"/>
          <w:tab w:val="left" w:pos="1440"/>
          <w:tab w:val="left" w:pos="1620"/>
        </w:tabs>
        <w:spacing w:before="120"/>
        <w:ind w:left="539" w:hanging="539"/>
        <w:jc w:val="center"/>
        <w:rPr>
          <w:rFonts w:ascii="Times" w:hAnsi="Times"/>
          <w:b/>
          <w:bCs/>
          <w:sz w:val="28"/>
        </w:rPr>
      </w:pPr>
      <w:r w:rsidRPr="00867260">
        <w:rPr>
          <w:rFonts w:ascii="Times" w:hAnsi="Times"/>
          <w:b/>
          <w:bCs/>
          <w:sz w:val="28"/>
        </w:rPr>
        <w:t>на дипломну роботу студент</w:t>
      </w:r>
      <w:r w:rsidRPr="00867260">
        <w:rPr>
          <w:rFonts w:ascii="Times" w:hAnsi="Times"/>
          <w:b/>
          <w:bCs/>
          <w:color w:val="000000"/>
          <w:sz w:val="28"/>
        </w:rPr>
        <w:t>ці</w:t>
      </w:r>
    </w:p>
    <w:p w14:paraId="1547C59F" w14:textId="77777777" w:rsidR="00BE07D4" w:rsidRPr="00867260" w:rsidRDefault="00BE07D4" w:rsidP="00BE07D4">
      <w:pPr>
        <w:tabs>
          <w:tab w:val="left" w:pos="720"/>
          <w:tab w:val="left" w:pos="1440"/>
          <w:tab w:val="left" w:pos="1620"/>
        </w:tabs>
        <w:spacing w:before="120"/>
        <w:ind w:left="539" w:hanging="539"/>
        <w:jc w:val="center"/>
        <w:rPr>
          <w:rFonts w:ascii="Times" w:hAnsi="Times"/>
          <w:b/>
          <w:bCs/>
          <w:color w:val="000000"/>
          <w:sz w:val="28"/>
        </w:rPr>
      </w:pPr>
      <w:r w:rsidRPr="00867260">
        <w:rPr>
          <w:rFonts w:ascii="Times" w:hAnsi="Times"/>
          <w:b/>
          <w:bCs/>
          <w:color w:val="000000"/>
          <w:sz w:val="28"/>
        </w:rPr>
        <w:t>Титаренко Дарини Романівни</w:t>
      </w:r>
    </w:p>
    <w:p w14:paraId="7D751DEE" w14:textId="77777777" w:rsidR="00BE07D4" w:rsidRPr="00867260" w:rsidRDefault="00BE07D4" w:rsidP="00BE07D4">
      <w:pPr>
        <w:tabs>
          <w:tab w:val="left" w:leader="underscore" w:pos="8931"/>
        </w:tabs>
        <w:spacing w:before="240"/>
        <w:rPr>
          <w:rFonts w:ascii="Times" w:hAnsi="Times"/>
          <w:color w:val="000000"/>
          <w:sz w:val="28"/>
        </w:rPr>
      </w:pPr>
      <w:r w:rsidRPr="00867260">
        <w:rPr>
          <w:rFonts w:ascii="Times" w:hAnsi="Times"/>
          <w:sz w:val="28"/>
        </w:rPr>
        <w:t xml:space="preserve">1. </w:t>
      </w:r>
      <w:r w:rsidRPr="00867260">
        <w:rPr>
          <w:rFonts w:ascii="Times" w:hAnsi="Times"/>
          <w:bCs/>
          <w:sz w:val="28"/>
        </w:rPr>
        <w:t xml:space="preserve">Тема </w:t>
      </w:r>
      <w:r w:rsidRPr="00867260">
        <w:rPr>
          <w:rFonts w:ascii="Times" w:hAnsi="Times"/>
          <w:sz w:val="28"/>
        </w:rPr>
        <w:t>роботи «</w:t>
      </w:r>
      <w:r w:rsidRPr="00867260">
        <w:rPr>
          <w:rFonts w:ascii="Times" w:hAnsi="Times"/>
          <w:color w:val="000000"/>
          <w:sz w:val="28"/>
          <w:szCs w:val="28"/>
          <w:highlight w:val="white"/>
        </w:rPr>
        <w:t>Формування іміджу ТМ «М'ясна Гільдія» на ринку готової м'ясної продукції України</w:t>
      </w:r>
      <w:r w:rsidRPr="00867260">
        <w:rPr>
          <w:rFonts w:ascii="Times" w:hAnsi="Times"/>
          <w:sz w:val="28"/>
        </w:rPr>
        <w:t>», керівник роботи</w:t>
      </w:r>
      <w:r w:rsidRPr="00867260">
        <w:rPr>
          <w:rFonts w:ascii="Times" w:hAnsi="Times"/>
          <w:color w:val="FF0000"/>
          <w:sz w:val="28"/>
        </w:rPr>
        <w:t xml:space="preserve"> </w:t>
      </w:r>
      <w:r w:rsidRPr="00867260">
        <w:rPr>
          <w:rFonts w:ascii="Times" w:hAnsi="Times"/>
          <w:color w:val="000000"/>
          <w:sz w:val="28"/>
        </w:rPr>
        <w:t>Черненко Оксана Володимирівна, к. е. н., затверджені наказом по університету від «31» травня 2023 р. № 2077-с.</w:t>
      </w:r>
    </w:p>
    <w:p w14:paraId="110A3260" w14:textId="77777777" w:rsidR="00BE07D4" w:rsidRPr="00867260" w:rsidRDefault="00BE07D4" w:rsidP="00BE07D4">
      <w:pPr>
        <w:tabs>
          <w:tab w:val="left" w:leader="underscore" w:pos="9072"/>
        </w:tabs>
        <w:spacing w:before="240"/>
        <w:rPr>
          <w:rFonts w:ascii="Times" w:hAnsi="Times"/>
          <w:color w:val="FF0000"/>
          <w:sz w:val="28"/>
        </w:rPr>
      </w:pPr>
      <w:r w:rsidRPr="00867260">
        <w:rPr>
          <w:rFonts w:ascii="Times" w:hAnsi="Times"/>
          <w:sz w:val="28"/>
        </w:rPr>
        <w:t xml:space="preserve">2. Термін подання студентом роботи  </w:t>
      </w:r>
      <w:r w:rsidRPr="00867260">
        <w:rPr>
          <w:rFonts w:ascii="Times" w:hAnsi="Times"/>
          <w:color w:val="000000"/>
          <w:sz w:val="28"/>
        </w:rPr>
        <w:t>12.06.2023 р.</w:t>
      </w:r>
    </w:p>
    <w:p w14:paraId="4F3B3CC1" w14:textId="77777777" w:rsidR="00BE07D4" w:rsidRPr="00867260" w:rsidRDefault="00BE07D4" w:rsidP="00BE07D4">
      <w:pPr>
        <w:tabs>
          <w:tab w:val="left" w:leader="underscore" w:pos="8931"/>
        </w:tabs>
        <w:spacing w:before="240"/>
        <w:rPr>
          <w:rFonts w:ascii="Times" w:hAnsi="Times"/>
          <w:color w:val="FF0000"/>
          <w:sz w:val="28"/>
        </w:rPr>
      </w:pPr>
      <w:r w:rsidRPr="00867260">
        <w:rPr>
          <w:rFonts w:ascii="Times" w:hAnsi="Times"/>
          <w:sz w:val="28"/>
        </w:rPr>
        <w:t xml:space="preserve">3. </w:t>
      </w:r>
      <w:r w:rsidRPr="00867260">
        <w:rPr>
          <w:rFonts w:ascii="Times" w:hAnsi="Times"/>
          <w:bCs/>
          <w:sz w:val="28"/>
        </w:rPr>
        <w:t xml:space="preserve">Вихідні дані до </w:t>
      </w:r>
      <w:r w:rsidRPr="00867260">
        <w:rPr>
          <w:rFonts w:ascii="Times" w:hAnsi="Times"/>
          <w:sz w:val="28"/>
        </w:rPr>
        <w:t xml:space="preserve">роботи: </w:t>
      </w:r>
      <w:r w:rsidRPr="00867260">
        <w:rPr>
          <w:rFonts w:ascii="Times" w:hAnsi="Times"/>
          <w:color w:val="000000"/>
          <w:sz w:val="28"/>
        </w:rPr>
        <w:t xml:space="preserve">законодавчі та нормативні документи, офіційні джерела статистичних даних, внутрішня інформація </w:t>
      </w:r>
      <w:r w:rsidRPr="00867260">
        <w:rPr>
          <w:rFonts w:ascii="Times" w:hAnsi="Times"/>
          <w:bCs/>
          <w:color w:val="000000"/>
          <w:sz w:val="28"/>
          <w:szCs w:val="28"/>
        </w:rPr>
        <w:t xml:space="preserve">ТОВ «Житомирський </w:t>
      </w:r>
      <w:proofErr w:type="spellStart"/>
      <w:r w:rsidRPr="00867260">
        <w:rPr>
          <w:rFonts w:ascii="Times" w:hAnsi="Times"/>
          <w:bCs/>
          <w:color w:val="000000"/>
          <w:sz w:val="28"/>
          <w:szCs w:val="28"/>
        </w:rPr>
        <w:t>мʼясокомбінат</w:t>
      </w:r>
      <w:proofErr w:type="spellEnd"/>
      <w:r w:rsidRPr="00867260">
        <w:rPr>
          <w:rFonts w:ascii="Times" w:hAnsi="Times"/>
          <w:bCs/>
          <w:color w:val="000000"/>
          <w:sz w:val="28"/>
          <w:szCs w:val="28"/>
        </w:rPr>
        <w:t>»</w:t>
      </w:r>
      <w:r w:rsidRPr="00867260">
        <w:rPr>
          <w:rFonts w:ascii="Times" w:hAnsi="Times"/>
          <w:color w:val="000000"/>
          <w:sz w:val="28"/>
        </w:rPr>
        <w:t xml:space="preserve">, наукові статті, підручники, монографії, що стосуються теми дослідження, дані консалтингових компаній, аналітичні портали, новинні сайти. </w:t>
      </w:r>
    </w:p>
    <w:p w14:paraId="2E969494" w14:textId="77777777" w:rsidR="00BE07D4" w:rsidRPr="00867260" w:rsidRDefault="00BE07D4" w:rsidP="00BE07D4">
      <w:pPr>
        <w:tabs>
          <w:tab w:val="left" w:leader="underscore" w:pos="8931"/>
        </w:tabs>
        <w:spacing w:before="240"/>
        <w:rPr>
          <w:rFonts w:ascii="Times" w:hAnsi="Times"/>
          <w:sz w:val="28"/>
        </w:rPr>
      </w:pPr>
      <w:r w:rsidRPr="00867260">
        <w:rPr>
          <w:rFonts w:ascii="Times" w:hAnsi="Times"/>
          <w:sz w:val="28"/>
        </w:rPr>
        <w:t xml:space="preserve">4. Зміст роботи: </w:t>
      </w:r>
    </w:p>
    <w:p w14:paraId="61CEAAC9" w14:textId="77777777" w:rsidR="00BE07D4" w:rsidRPr="00867260" w:rsidRDefault="00BE07D4" w:rsidP="00BE07D4">
      <w:pPr>
        <w:tabs>
          <w:tab w:val="left" w:leader="underscore" w:pos="8931"/>
        </w:tabs>
        <w:spacing w:before="240"/>
        <w:rPr>
          <w:rFonts w:ascii="Times" w:hAnsi="Times"/>
          <w:color w:val="000000"/>
          <w:sz w:val="28"/>
        </w:rPr>
      </w:pPr>
      <w:r w:rsidRPr="00867260">
        <w:rPr>
          <w:rFonts w:ascii="Times" w:hAnsi="Times"/>
          <w:color w:val="000000"/>
          <w:sz w:val="28"/>
        </w:rPr>
        <w:t xml:space="preserve">- ситуаційний аналіз – аналіз діяльності підприємства на ринку, аналіз маркетингового середовища, </w:t>
      </w:r>
      <w:r w:rsidRPr="00867260">
        <w:rPr>
          <w:rFonts w:ascii="Times" w:hAnsi="Times"/>
          <w:color w:val="000000"/>
          <w:sz w:val="28"/>
          <w:lang w:val="en-US"/>
        </w:rPr>
        <w:t>SWOT</w:t>
      </w:r>
      <w:r w:rsidRPr="00867260">
        <w:rPr>
          <w:rFonts w:ascii="Times" w:hAnsi="Times"/>
          <w:color w:val="000000"/>
          <w:sz w:val="28"/>
        </w:rPr>
        <w:t xml:space="preserve">-аналіз, діагностика маркетингової управлінської проблеми; </w:t>
      </w:r>
    </w:p>
    <w:p w14:paraId="65388F5D" w14:textId="77777777" w:rsidR="00A0671C" w:rsidRDefault="00BE07D4" w:rsidP="00BE07D4">
      <w:pPr>
        <w:tabs>
          <w:tab w:val="left" w:leader="underscore" w:pos="8931"/>
        </w:tabs>
        <w:spacing w:before="240"/>
        <w:rPr>
          <w:rFonts w:ascii="Times" w:hAnsi="Times"/>
          <w:color w:val="000000"/>
          <w:sz w:val="28"/>
        </w:rPr>
        <w:sectPr w:rsidR="00A0671C" w:rsidSect="00CA5C62">
          <w:pgSz w:w="11906" w:h="16838"/>
          <w:pgMar w:top="1134" w:right="851" w:bottom="1134" w:left="1701" w:header="709" w:footer="709" w:gutter="0"/>
          <w:cols w:space="708"/>
          <w:titlePg/>
          <w:docGrid w:linePitch="360"/>
        </w:sectPr>
      </w:pPr>
      <w:r w:rsidRPr="00867260">
        <w:rPr>
          <w:rFonts w:ascii="Times" w:hAnsi="Times"/>
          <w:color w:val="000000"/>
          <w:sz w:val="28"/>
        </w:rPr>
        <w:t xml:space="preserve">- планування маркетингового дослідження – аналіз теоретичних матеріалів, визначення методології дослідження, розроблення плану дослідження, формування питань анкети та </w:t>
      </w:r>
      <w:proofErr w:type="spellStart"/>
      <w:r w:rsidRPr="00867260">
        <w:rPr>
          <w:rFonts w:ascii="Times" w:hAnsi="Times"/>
          <w:color w:val="000000"/>
          <w:sz w:val="28"/>
        </w:rPr>
        <w:t>гайду</w:t>
      </w:r>
      <w:proofErr w:type="spellEnd"/>
      <w:r w:rsidRPr="00867260">
        <w:rPr>
          <w:rFonts w:ascii="Times" w:hAnsi="Times"/>
          <w:color w:val="000000"/>
          <w:sz w:val="28"/>
        </w:rPr>
        <w:t xml:space="preserve"> фокус-групи; </w:t>
      </w:r>
    </w:p>
    <w:p w14:paraId="10AFAC77" w14:textId="02A3C394" w:rsidR="00BE07D4" w:rsidRPr="00A0671C" w:rsidRDefault="00BE07D4" w:rsidP="00BE07D4">
      <w:pPr>
        <w:tabs>
          <w:tab w:val="left" w:leader="underscore" w:pos="8931"/>
        </w:tabs>
        <w:spacing w:before="240"/>
        <w:rPr>
          <w:rFonts w:ascii="Times" w:hAnsi="Times"/>
          <w:color w:val="000000"/>
          <w:sz w:val="28"/>
        </w:rPr>
      </w:pPr>
      <w:r w:rsidRPr="00867260">
        <w:rPr>
          <w:rFonts w:ascii="Times" w:hAnsi="Times"/>
          <w:color w:val="000000"/>
          <w:sz w:val="28"/>
        </w:rPr>
        <w:lastRenderedPageBreak/>
        <w:t>- реалізація дослідження та верифікація результатів – збір та аналіз даних, розроблення рекомендацій щодо покращення маркетингової діяльності в залежності від результатів дослідження, економічна оцінка ефективності запропонованих заходів</w:t>
      </w:r>
      <w:r w:rsidRPr="00867260">
        <w:rPr>
          <w:rFonts w:ascii="Times" w:hAnsi="Times"/>
          <w:color w:val="FF0000"/>
          <w:sz w:val="28"/>
        </w:rPr>
        <w:t>.</w:t>
      </w:r>
    </w:p>
    <w:p w14:paraId="3E7814D1" w14:textId="1AE13F8E" w:rsidR="00BE07D4" w:rsidRPr="00867260" w:rsidRDefault="00BE07D4" w:rsidP="00BE07D4">
      <w:pPr>
        <w:tabs>
          <w:tab w:val="left" w:leader="underscore" w:pos="9072"/>
        </w:tabs>
        <w:spacing w:before="240"/>
        <w:rPr>
          <w:rFonts w:ascii="Times" w:hAnsi="Times"/>
          <w:color w:val="000000"/>
          <w:sz w:val="28"/>
        </w:rPr>
      </w:pPr>
      <w:r w:rsidRPr="00867260">
        <w:rPr>
          <w:rFonts w:ascii="Times" w:hAnsi="Times"/>
          <w:spacing w:val="2"/>
          <w:sz w:val="28"/>
        </w:rPr>
        <w:t>5. Перелік ілюстративного матеріалу</w:t>
      </w:r>
      <w:r w:rsidRPr="000F0253">
        <w:rPr>
          <w:rFonts w:ascii="Times" w:hAnsi="Times"/>
          <w:color w:val="000000" w:themeColor="text1"/>
          <w:spacing w:val="2"/>
          <w:sz w:val="28"/>
        </w:rPr>
        <w:t xml:space="preserve">: </w:t>
      </w:r>
      <w:r w:rsidR="000F0253" w:rsidRPr="000F0253">
        <w:rPr>
          <w:rFonts w:ascii="Times" w:hAnsi="Times"/>
          <w:color w:val="000000" w:themeColor="text1"/>
          <w:spacing w:val="2"/>
          <w:sz w:val="28"/>
        </w:rPr>
        <w:t>29</w:t>
      </w:r>
      <w:r w:rsidRPr="000F0253">
        <w:rPr>
          <w:rFonts w:ascii="Times" w:hAnsi="Times"/>
          <w:color w:val="000000" w:themeColor="text1"/>
          <w:spacing w:val="2"/>
          <w:sz w:val="28"/>
        </w:rPr>
        <w:t xml:space="preserve"> таблиць та 13 </w:t>
      </w:r>
      <w:r w:rsidRPr="00867260">
        <w:rPr>
          <w:rFonts w:ascii="Times" w:hAnsi="Times"/>
          <w:color w:val="000000"/>
          <w:spacing w:val="2"/>
          <w:sz w:val="28"/>
        </w:rPr>
        <w:t xml:space="preserve">рисунків, презентація.  </w:t>
      </w:r>
    </w:p>
    <w:p w14:paraId="1FC3699F" w14:textId="77777777" w:rsidR="00BE07D4" w:rsidRPr="00867260" w:rsidRDefault="00BE07D4" w:rsidP="00BE07D4">
      <w:pPr>
        <w:tabs>
          <w:tab w:val="left" w:pos="1440"/>
          <w:tab w:val="left" w:pos="1620"/>
          <w:tab w:val="left" w:pos="8931"/>
        </w:tabs>
        <w:spacing w:before="240"/>
        <w:rPr>
          <w:rFonts w:ascii="Times" w:hAnsi="Times"/>
          <w:sz w:val="28"/>
        </w:rPr>
      </w:pPr>
      <w:r w:rsidRPr="00867260">
        <w:rPr>
          <w:rFonts w:ascii="Times" w:hAnsi="Times"/>
          <w:sz w:val="28"/>
        </w:rPr>
        <w:t xml:space="preserve">6. </w:t>
      </w:r>
      <w:r w:rsidRPr="00867260">
        <w:rPr>
          <w:rFonts w:ascii="Times" w:hAnsi="Times"/>
          <w:bCs/>
          <w:sz w:val="28"/>
        </w:rPr>
        <w:t>Дата видачі завдання</w:t>
      </w:r>
      <w:r w:rsidRPr="00867260">
        <w:rPr>
          <w:rFonts w:ascii="Times" w:hAnsi="Times"/>
          <w:sz w:val="28"/>
        </w:rPr>
        <w:t xml:space="preserve">   </w:t>
      </w:r>
      <w:r w:rsidRPr="00867260">
        <w:rPr>
          <w:rFonts w:ascii="Times" w:hAnsi="Times"/>
          <w:color w:val="000000"/>
          <w:sz w:val="28"/>
        </w:rPr>
        <w:t>06.02.2023 р.</w:t>
      </w:r>
    </w:p>
    <w:p w14:paraId="26B7CE7B" w14:textId="77777777" w:rsidR="00BE07D4" w:rsidRPr="00867260" w:rsidRDefault="00BE07D4" w:rsidP="00BE07D4">
      <w:pPr>
        <w:spacing w:before="240"/>
        <w:jc w:val="center"/>
        <w:rPr>
          <w:rFonts w:ascii="Times" w:hAnsi="Times"/>
          <w:sz w:val="28"/>
        </w:rPr>
      </w:pPr>
      <w:r w:rsidRPr="00867260">
        <w:rPr>
          <w:rFonts w:ascii="Times" w:hAnsi="Times"/>
          <w:bCs/>
          <w:sz w:val="28"/>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BE07D4" w:rsidRPr="00867260" w14:paraId="41737981" w14:textId="77777777">
        <w:tc>
          <w:tcPr>
            <w:tcW w:w="540" w:type="dxa"/>
            <w:vAlign w:val="center"/>
          </w:tcPr>
          <w:p w14:paraId="747916BA" w14:textId="77777777" w:rsidR="00BE07D4" w:rsidRPr="00867260" w:rsidRDefault="00BE07D4">
            <w:pPr>
              <w:jc w:val="center"/>
              <w:rPr>
                <w:rFonts w:ascii="Times" w:hAnsi="Times"/>
                <w:sz w:val="24"/>
              </w:rPr>
            </w:pPr>
            <w:r w:rsidRPr="00867260">
              <w:rPr>
                <w:rFonts w:ascii="Times" w:hAnsi="Times"/>
                <w:sz w:val="24"/>
              </w:rPr>
              <w:t>№ з/п</w:t>
            </w:r>
          </w:p>
        </w:tc>
        <w:tc>
          <w:tcPr>
            <w:tcW w:w="4563" w:type="dxa"/>
            <w:vAlign w:val="center"/>
          </w:tcPr>
          <w:p w14:paraId="6469D9CD" w14:textId="77777777" w:rsidR="00BE07D4" w:rsidRPr="00867260" w:rsidRDefault="00BE07D4">
            <w:pPr>
              <w:jc w:val="center"/>
              <w:rPr>
                <w:rFonts w:ascii="Times" w:hAnsi="Times"/>
                <w:sz w:val="24"/>
              </w:rPr>
            </w:pPr>
            <w:r w:rsidRPr="00867260">
              <w:rPr>
                <w:rFonts w:ascii="Times" w:hAnsi="Times"/>
                <w:sz w:val="24"/>
              </w:rPr>
              <w:t xml:space="preserve">Назва етапів виконання </w:t>
            </w:r>
            <w:r w:rsidRPr="00867260">
              <w:rPr>
                <w:rFonts w:ascii="Times" w:hAnsi="Times"/>
                <w:sz w:val="24"/>
              </w:rPr>
              <w:br/>
              <w:t>дипломної роботи</w:t>
            </w:r>
          </w:p>
        </w:tc>
        <w:tc>
          <w:tcPr>
            <w:tcW w:w="2693" w:type="dxa"/>
            <w:vAlign w:val="center"/>
          </w:tcPr>
          <w:p w14:paraId="4BD56D9B" w14:textId="77777777" w:rsidR="00BE07D4" w:rsidRPr="00867260" w:rsidRDefault="00BE07D4">
            <w:pPr>
              <w:jc w:val="center"/>
              <w:rPr>
                <w:rFonts w:ascii="Times" w:hAnsi="Times"/>
                <w:sz w:val="24"/>
              </w:rPr>
            </w:pPr>
            <w:r w:rsidRPr="00867260">
              <w:rPr>
                <w:rFonts w:ascii="Times" w:hAnsi="Times"/>
                <w:sz w:val="24"/>
              </w:rPr>
              <w:t xml:space="preserve">Термін виконання </w:t>
            </w:r>
            <w:r w:rsidRPr="00867260">
              <w:rPr>
                <w:rFonts w:ascii="Times" w:hAnsi="Times"/>
                <w:sz w:val="24"/>
              </w:rPr>
              <w:br/>
              <w:t>етапів роботи</w:t>
            </w:r>
          </w:p>
        </w:tc>
        <w:tc>
          <w:tcPr>
            <w:tcW w:w="1234" w:type="dxa"/>
            <w:vAlign w:val="center"/>
          </w:tcPr>
          <w:p w14:paraId="55DAAEDF" w14:textId="77777777" w:rsidR="00BE07D4" w:rsidRPr="00867260" w:rsidRDefault="00BE07D4">
            <w:pPr>
              <w:jc w:val="center"/>
              <w:rPr>
                <w:rFonts w:ascii="Times" w:hAnsi="Times"/>
                <w:sz w:val="24"/>
              </w:rPr>
            </w:pPr>
            <w:r w:rsidRPr="00867260">
              <w:rPr>
                <w:rFonts w:ascii="Times" w:hAnsi="Times"/>
                <w:sz w:val="24"/>
              </w:rPr>
              <w:t>Примітка</w:t>
            </w:r>
          </w:p>
        </w:tc>
      </w:tr>
      <w:tr w:rsidR="00BE07D4" w:rsidRPr="00867260" w14:paraId="06781483" w14:textId="77777777">
        <w:trPr>
          <w:trHeight w:val="20"/>
        </w:trPr>
        <w:tc>
          <w:tcPr>
            <w:tcW w:w="540" w:type="dxa"/>
          </w:tcPr>
          <w:p w14:paraId="06091133" w14:textId="77777777" w:rsidR="00BE07D4" w:rsidRPr="00867260" w:rsidRDefault="00BE07D4">
            <w:pPr>
              <w:rPr>
                <w:rFonts w:ascii="Times" w:hAnsi="Times"/>
                <w:sz w:val="24"/>
              </w:rPr>
            </w:pPr>
            <w:r w:rsidRPr="00867260">
              <w:rPr>
                <w:rFonts w:ascii="Times" w:hAnsi="Times"/>
                <w:sz w:val="24"/>
              </w:rPr>
              <w:t>1</w:t>
            </w:r>
          </w:p>
        </w:tc>
        <w:tc>
          <w:tcPr>
            <w:tcW w:w="4563" w:type="dxa"/>
          </w:tcPr>
          <w:p w14:paraId="24E58202" w14:textId="77777777" w:rsidR="00BE07D4" w:rsidRPr="00867260" w:rsidRDefault="00BE07D4">
            <w:pPr>
              <w:rPr>
                <w:rFonts w:ascii="Times" w:hAnsi="Times"/>
                <w:color w:val="000000"/>
                <w:sz w:val="24"/>
              </w:rPr>
            </w:pPr>
            <w:r w:rsidRPr="00867260">
              <w:rPr>
                <w:rFonts w:ascii="Times" w:hAnsi="Times"/>
                <w:color w:val="000000"/>
                <w:sz w:val="24"/>
              </w:rPr>
              <w:t>Узгодження теми і плану дипломної роботи</w:t>
            </w:r>
          </w:p>
        </w:tc>
        <w:tc>
          <w:tcPr>
            <w:tcW w:w="2693" w:type="dxa"/>
          </w:tcPr>
          <w:p w14:paraId="13B94E36" w14:textId="77777777" w:rsidR="00BE07D4" w:rsidRPr="00867260" w:rsidRDefault="00BE07D4">
            <w:pPr>
              <w:rPr>
                <w:rFonts w:ascii="Times" w:hAnsi="Times"/>
                <w:color w:val="000000"/>
                <w:sz w:val="24"/>
              </w:rPr>
            </w:pPr>
            <w:r w:rsidRPr="00867260">
              <w:rPr>
                <w:rFonts w:ascii="Times" w:hAnsi="Times"/>
                <w:color w:val="000000"/>
                <w:sz w:val="24"/>
              </w:rPr>
              <w:t>06.02.23-20.02.23</w:t>
            </w:r>
          </w:p>
        </w:tc>
        <w:tc>
          <w:tcPr>
            <w:tcW w:w="1234" w:type="dxa"/>
          </w:tcPr>
          <w:p w14:paraId="46FA2C08" w14:textId="77777777" w:rsidR="00BE07D4" w:rsidRPr="00867260" w:rsidRDefault="00BE07D4">
            <w:pPr>
              <w:rPr>
                <w:rFonts w:ascii="Times" w:hAnsi="Times"/>
                <w:sz w:val="24"/>
              </w:rPr>
            </w:pPr>
          </w:p>
        </w:tc>
      </w:tr>
      <w:tr w:rsidR="00BE07D4" w:rsidRPr="00867260" w14:paraId="58743A16" w14:textId="77777777">
        <w:trPr>
          <w:trHeight w:val="20"/>
        </w:trPr>
        <w:tc>
          <w:tcPr>
            <w:tcW w:w="540" w:type="dxa"/>
          </w:tcPr>
          <w:p w14:paraId="47B7A4C1" w14:textId="77777777" w:rsidR="00BE07D4" w:rsidRPr="00867260" w:rsidRDefault="00BE07D4">
            <w:pPr>
              <w:rPr>
                <w:rFonts w:ascii="Times" w:hAnsi="Times"/>
                <w:sz w:val="24"/>
              </w:rPr>
            </w:pPr>
            <w:r w:rsidRPr="00867260">
              <w:rPr>
                <w:rFonts w:ascii="Times" w:hAnsi="Times"/>
                <w:sz w:val="24"/>
              </w:rPr>
              <w:t>2</w:t>
            </w:r>
          </w:p>
        </w:tc>
        <w:tc>
          <w:tcPr>
            <w:tcW w:w="4563" w:type="dxa"/>
          </w:tcPr>
          <w:p w14:paraId="6B385EAC" w14:textId="77777777" w:rsidR="00BE07D4" w:rsidRPr="00867260" w:rsidRDefault="00BE07D4">
            <w:pPr>
              <w:rPr>
                <w:rFonts w:ascii="Times" w:hAnsi="Times"/>
                <w:color w:val="000000"/>
                <w:sz w:val="24"/>
              </w:rPr>
            </w:pPr>
            <w:r w:rsidRPr="00867260">
              <w:rPr>
                <w:rFonts w:ascii="Times" w:hAnsi="Times"/>
                <w:color w:val="000000"/>
                <w:sz w:val="24"/>
              </w:rPr>
              <w:t>Аналіз внутрішнього середовища підприємства</w:t>
            </w:r>
          </w:p>
        </w:tc>
        <w:tc>
          <w:tcPr>
            <w:tcW w:w="2693" w:type="dxa"/>
          </w:tcPr>
          <w:p w14:paraId="6C94CF2A" w14:textId="77777777" w:rsidR="00BE07D4" w:rsidRPr="00867260" w:rsidRDefault="00BE07D4">
            <w:pPr>
              <w:rPr>
                <w:rFonts w:ascii="Times" w:hAnsi="Times"/>
                <w:color w:val="000000"/>
                <w:sz w:val="24"/>
              </w:rPr>
            </w:pPr>
            <w:r w:rsidRPr="00867260">
              <w:rPr>
                <w:rFonts w:ascii="Times" w:hAnsi="Times"/>
                <w:color w:val="000000"/>
                <w:sz w:val="24"/>
              </w:rPr>
              <w:t>21.02.23-27.02.23</w:t>
            </w:r>
          </w:p>
        </w:tc>
        <w:tc>
          <w:tcPr>
            <w:tcW w:w="1234" w:type="dxa"/>
          </w:tcPr>
          <w:p w14:paraId="23DC60A4" w14:textId="77777777" w:rsidR="00BE07D4" w:rsidRPr="00867260" w:rsidRDefault="00BE07D4">
            <w:pPr>
              <w:rPr>
                <w:rFonts w:ascii="Times" w:hAnsi="Times"/>
                <w:sz w:val="24"/>
              </w:rPr>
            </w:pPr>
          </w:p>
        </w:tc>
      </w:tr>
      <w:tr w:rsidR="00BE07D4" w:rsidRPr="00867260" w14:paraId="6AD3313D" w14:textId="77777777">
        <w:trPr>
          <w:trHeight w:val="20"/>
        </w:trPr>
        <w:tc>
          <w:tcPr>
            <w:tcW w:w="540" w:type="dxa"/>
          </w:tcPr>
          <w:p w14:paraId="7DE534E8" w14:textId="77777777" w:rsidR="00BE07D4" w:rsidRPr="00867260" w:rsidRDefault="00BE07D4">
            <w:pPr>
              <w:rPr>
                <w:rFonts w:ascii="Times" w:hAnsi="Times"/>
                <w:sz w:val="24"/>
              </w:rPr>
            </w:pPr>
            <w:r w:rsidRPr="00867260">
              <w:rPr>
                <w:rFonts w:ascii="Times" w:hAnsi="Times"/>
                <w:sz w:val="24"/>
              </w:rPr>
              <w:t>3</w:t>
            </w:r>
          </w:p>
        </w:tc>
        <w:tc>
          <w:tcPr>
            <w:tcW w:w="4563" w:type="dxa"/>
          </w:tcPr>
          <w:p w14:paraId="5D2B9D18" w14:textId="77777777" w:rsidR="00BE07D4" w:rsidRPr="00867260" w:rsidRDefault="00BE07D4">
            <w:pPr>
              <w:rPr>
                <w:rFonts w:ascii="Times" w:hAnsi="Times"/>
                <w:color w:val="000000"/>
                <w:sz w:val="24"/>
              </w:rPr>
            </w:pPr>
            <w:r w:rsidRPr="00867260">
              <w:rPr>
                <w:rFonts w:ascii="Times" w:hAnsi="Times"/>
                <w:color w:val="000000"/>
                <w:sz w:val="24"/>
              </w:rPr>
              <w:t xml:space="preserve">Аналіз зовнішнього середовища підприємства </w:t>
            </w:r>
          </w:p>
        </w:tc>
        <w:tc>
          <w:tcPr>
            <w:tcW w:w="2693" w:type="dxa"/>
          </w:tcPr>
          <w:p w14:paraId="6D368273" w14:textId="77777777" w:rsidR="00BE07D4" w:rsidRPr="00867260" w:rsidRDefault="00BE07D4">
            <w:pPr>
              <w:rPr>
                <w:rFonts w:ascii="Times" w:hAnsi="Times"/>
                <w:color w:val="000000"/>
                <w:sz w:val="24"/>
              </w:rPr>
            </w:pPr>
            <w:r w:rsidRPr="00867260">
              <w:rPr>
                <w:rFonts w:ascii="Times" w:hAnsi="Times"/>
                <w:color w:val="000000"/>
                <w:sz w:val="24"/>
              </w:rPr>
              <w:t>27.02.23-06.03.23</w:t>
            </w:r>
          </w:p>
        </w:tc>
        <w:tc>
          <w:tcPr>
            <w:tcW w:w="1234" w:type="dxa"/>
          </w:tcPr>
          <w:p w14:paraId="5F3762B9" w14:textId="77777777" w:rsidR="00BE07D4" w:rsidRPr="00867260" w:rsidRDefault="00BE07D4">
            <w:pPr>
              <w:rPr>
                <w:rFonts w:ascii="Times" w:hAnsi="Times"/>
                <w:sz w:val="24"/>
              </w:rPr>
            </w:pPr>
          </w:p>
        </w:tc>
      </w:tr>
      <w:tr w:rsidR="00BE07D4" w:rsidRPr="00867260" w14:paraId="5F10BC47" w14:textId="77777777">
        <w:trPr>
          <w:trHeight w:val="20"/>
        </w:trPr>
        <w:tc>
          <w:tcPr>
            <w:tcW w:w="540" w:type="dxa"/>
          </w:tcPr>
          <w:p w14:paraId="4314EFCA" w14:textId="77777777" w:rsidR="00BE07D4" w:rsidRPr="00867260" w:rsidRDefault="00BE07D4">
            <w:pPr>
              <w:rPr>
                <w:rFonts w:ascii="Times" w:hAnsi="Times"/>
                <w:sz w:val="24"/>
              </w:rPr>
            </w:pPr>
            <w:r w:rsidRPr="00867260">
              <w:rPr>
                <w:rFonts w:ascii="Times" w:hAnsi="Times"/>
                <w:sz w:val="24"/>
              </w:rPr>
              <w:t>4</w:t>
            </w:r>
          </w:p>
        </w:tc>
        <w:tc>
          <w:tcPr>
            <w:tcW w:w="4563" w:type="dxa"/>
          </w:tcPr>
          <w:p w14:paraId="153FF153" w14:textId="77777777" w:rsidR="00BE07D4" w:rsidRPr="00867260" w:rsidRDefault="00BE07D4">
            <w:pPr>
              <w:rPr>
                <w:rFonts w:ascii="Times" w:hAnsi="Times"/>
                <w:color w:val="000000"/>
                <w:sz w:val="24"/>
              </w:rPr>
            </w:pPr>
            <w:r w:rsidRPr="00867260">
              <w:rPr>
                <w:rFonts w:ascii="Times" w:hAnsi="Times"/>
                <w:color w:val="000000"/>
                <w:sz w:val="24"/>
                <w:lang w:val="en-US"/>
              </w:rPr>
              <w:t>SWOT</w:t>
            </w:r>
            <w:r w:rsidRPr="00867260">
              <w:rPr>
                <w:rFonts w:ascii="Times" w:hAnsi="Times"/>
                <w:color w:val="000000"/>
                <w:sz w:val="24"/>
              </w:rPr>
              <w:t>-аналіз та діагностика маркетингової управлінської проблеми</w:t>
            </w:r>
          </w:p>
        </w:tc>
        <w:tc>
          <w:tcPr>
            <w:tcW w:w="2693" w:type="dxa"/>
          </w:tcPr>
          <w:p w14:paraId="5119C7EE" w14:textId="77777777" w:rsidR="00BE07D4" w:rsidRPr="00867260" w:rsidRDefault="00BE07D4">
            <w:pPr>
              <w:rPr>
                <w:rFonts w:ascii="Times" w:hAnsi="Times"/>
                <w:color w:val="000000"/>
                <w:sz w:val="24"/>
              </w:rPr>
            </w:pPr>
            <w:r w:rsidRPr="00867260">
              <w:rPr>
                <w:rFonts w:ascii="Times" w:hAnsi="Times"/>
                <w:color w:val="000000"/>
                <w:sz w:val="24"/>
              </w:rPr>
              <w:t>07.03.23-14.03.23</w:t>
            </w:r>
          </w:p>
        </w:tc>
        <w:tc>
          <w:tcPr>
            <w:tcW w:w="1234" w:type="dxa"/>
          </w:tcPr>
          <w:p w14:paraId="6517D9F0" w14:textId="77777777" w:rsidR="00BE07D4" w:rsidRPr="00867260" w:rsidRDefault="00BE07D4">
            <w:pPr>
              <w:rPr>
                <w:rFonts w:ascii="Times" w:hAnsi="Times"/>
                <w:sz w:val="24"/>
              </w:rPr>
            </w:pPr>
          </w:p>
        </w:tc>
      </w:tr>
      <w:tr w:rsidR="00BE07D4" w:rsidRPr="00867260" w14:paraId="01399325" w14:textId="77777777">
        <w:trPr>
          <w:trHeight w:val="20"/>
        </w:trPr>
        <w:tc>
          <w:tcPr>
            <w:tcW w:w="540" w:type="dxa"/>
          </w:tcPr>
          <w:p w14:paraId="2013E5CF" w14:textId="77777777" w:rsidR="00BE07D4" w:rsidRPr="00867260" w:rsidRDefault="00BE07D4">
            <w:pPr>
              <w:rPr>
                <w:rFonts w:ascii="Times" w:hAnsi="Times"/>
                <w:sz w:val="24"/>
              </w:rPr>
            </w:pPr>
            <w:r w:rsidRPr="00867260">
              <w:rPr>
                <w:rFonts w:ascii="Times" w:hAnsi="Times"/>
                <w:sz w:val="24"/>
              </w:rPr>
              <w:t>5</w:t>
            </w:r>
          </w:p>
        </w:tc>
        <w:tc>
          <w:tcPr>
            <w:tcW w:w="4563" w:type="dxa"/>
          </w:tcPr>
          <w:p w14:paraId="3663ECE6" w14:textId="77777777" w:rsidR="00BE07D4" w:rsidRPr="00867260" w:rsidRDefault="00BE07D4">
            <w:pPr>
              <w:rPr>
                <w:rFonts w:ascii="Times" w:hAnsi="Times"/>
                <w:color w:val="000000"/>
                <w:sz w:val="24"/>
              </w:rPr>
            </w:pPr>
            <w:r w:rsidRPr="00867260">
              <w:rPr>
                <w:rFonts w:ascii="Times" w:hAnsi="Times"/>
                <w:color w:val="000000"/>
                <w:sz w:val="24"/>
              </w:rPr>
              <w:t>Аналіз теоретичних підходів</w:t>
            </w:r>
          </w:p>
          <w:p w14:paraId="3283FDF6" w14:textId="77777777" w:rsidR="00BE07D4" w:rsidRPr="00867260" w:rsidRDefault="00BE07D4">
            <w:pPr>
              <w:rPr>
                <w:rFonts w:ascii="Times" w:hAnsi="Times"/>
                <w:color w:val="000000"/>
                <w:sz w:val="24"/>
              </w:rPr>
            </w:pPr>
            <w:r w:rsidRPr="00867260">
              <w:rPr>
                <w:rFonts w:ascii="Times" w:hAnsi="Times"/>
                <w:color w:val="000000"/>
                <w:sz w:val="24"/>
              </w:rPr>
              <w:t>вирішення маркетингової управлінської</w:t>
            </w:r>
          </w:p>
          <w:p w14:paraId="0CB28802" w14:textId="77777777" w:rsidR="00BE07D4" w:rsidRPr="00867260" w:rsidRDefault="00BE07D4">
            <w:pPr>
              <w:rPr>
                <w:rFonts w:ascii="Times" w:hAnsi="Times"/>
                <w:color w:val="000000"/>
                <w:sz w:val="24"/>
              </w:rPr>
            </w:pPr>
            <w:r w:rsidRPr="00867260">
              <w:rPr>
                <w:rFonts w:ascii="Times" w:hAnsi="Times"/>
                <w:color w:val="000000"/>
                <w:sz w:val="24"/>
              </w:rPr>
              <w:t>проблеми</w:t>
            </w:r>
          </w:p>
        </w:tc>
        <w:tc>
          <w:tcPr>
            <w:tcW w:w="2693" w:type="dxa"/>
          </w:tcPr>
          <w:p w14:paraId="38186CB3" w14:textId="77777777" w:rsidR="00BE07D4" w:rsidRPr="00867260" w:rsidRDefault="00BE07D4">
            <w:pPr>
              <w:rPr>
                <w:rFonts w:ascii="Times" w:hAnsi="Times"/>
                <w:color w:val="000000"/>
                <w:sz w:val="24"/>
              </w:rPr>
            </w:pPr>
            <w:r w:rsidRPr="00867260">
              <w:rPr>
                <w:rFonts w:ascii="Times" w:hAnsi="Times"/>
                <w:color w:val="000000"/>
                <w:sz w:val="24"/>
              </w:rPr>
              <w:t>15.03.23-29.03.23</w:t>
            </w:r>
          </w:p>
        </w:tc>
        <w:tc>
          <w:tcPr>
            <w:tcW w:w="1234" w:type="dxa"/>
          </w:tcPr>
          <w:p w14:paraId="1C0EDCCE" w14:textId="77777777" w:rsidR="00BE07D4" w:rsidRPr="00867260" w:rsidRDefault="00BE07D4">
            <w:pPr>
              <w:rPr>
                <w:rFonts w:ascii="Times" w:hAnsi="Times"/>
                <w:sz w:val="24"/>
              </w:rPr>
            </w:pPr>
          </w:p>
        </w:tc>
      </w:tr>
      <w:tr w:rsidR="00BE07D4" w:rsidRPr="00867260" w14:paraId="20FC5B57" w14:textId="77777777">
        <w:trPr>
          <w:trHeight w:val="20"/>
        </w:trPr>
        <w:tc>
          <w:tcPr>
            <w:tcW w:w="540" w:type="dxa"/>
          </w:tcPr>
          <w:p w14:paraId="18CEB0C9" w14:textId="77777777" w:rsidR="00BE07D4" w:rsidRPr="00867260" w:rsidRDefault="00BE07D4">
            <w:pPr>
              <w:rPr>
                <w:rFonts w:ascii="Times" w:hAnsi="Times"/>
                <w:sz w:val="24"/>
              </w:rPr>
            </w:pPr>
            <w:r w:rsidRPr="00867260">
              <w:rPr>
                <w:rFonts w:ascii="Times" w:hAnsi="Times"/>
                <w:sz w:val="24"/>
              </w:rPr>
              <w:t>6</w:t>
            </w:r>
          </w:p>
        </w:tc>
        <w:tc>
          <w:tcPr>
            <w:tcW w:w="4563" w:type="dxa"/>
          </w:tcPr>
          <w:p w14:paraId="4C60C74B" w14:textId="77777777" w:rsidR="00BE07D4" w:rsidRPr="00867260" w:rsidRDefault="00BE07D4">
            <w:pPr>
              <w:rPr>
                <w:rFonts w:ascii="Times" w:hAnsi="Times"/>
                <w:color w:val="000000"/>
                <w:sz w:val="24"/>
              </w:rPr>
            </w:pPr>
            <w:r w:rsidRPr="00867260">
              <w:rPr>
                <w:rFonts w:ascii="Times" w:hAnsi="Times"/>
                <w:color w:val="000000"/>
                <w:sz w:val="24"/>
              </w:rPr>
              <w:t xml:space="preserve">Розроблення завдань та цілей дослідження, розроблення ходу проведення дослідження, формування питань анкети та </w:t>
            </w:r>
            <w:proofErr w:type="spellStart"/>
            <w:r w:rsidRPr="00867260">
              <w:rPr>
                <w:rFonts w:ascii="Times" w:hAnsi="Times"/>
                <w:color w:val="000000"/>
                <w:sz w:val="24"/>
              </w:rPr>
              <w:t>гайду</w:t>
            </w:r>
            <w:proofErr w:type="spellEnd"/>
            <w:r w:rsidRPr="00867260">
              <w:rPr>
                <w:rFonts w:ascii="Times" w:hAnsi="Times"/>
                <w:color w:val="000000"/>
                <w:sz w:val="24"/>
              </w:rPr>
              <w:t xml:space="preserve"> фокус-групи</w:t>
            </w:r>
          </w:p>
        </w:tc>
        <w:tc>
          <w:tcPr>
            <w:tcW w:w="2693" w:type="dxa"/>
          </w:tcPr>
          <w:p w14:paraId="37CA5709" w14:textId="77777777" w:rsidR="00BE07D4" w:rsidRPr="00867260" w:rsidRDefault="00BE07D4">
            <w:pPr>
              <w:rPr>
                <w:rFonts w:ascii="Times" w:hAnsi="Times"/>
                <w:color w:val="000000"/>
                <w:sz w:val="24"/>
              </w:rPr>
            </w:pPr>
            <w:r w:rsidRPr="00867260">
              <w:rPr>
                <w:rFonts w:ascii="Times" w:hAnsi="Times"/>
                <w:color w:val="000000"/>
                <w:sz w:val="24"/>
              </w:rPr>
              <w:t>30.03.23-10.04.23</w:t>
            </w:r>
          </w:p>
        </w:tc>
        <w:tc>
          <w:tcPr>
            <w:tcW w:w="1234" w:type="dxa"/>
          </w:tcPr>
          <w:p w14:paraId="6879BAB3" w14:textId="77777777" w:rsidR="00BE07D4" w:rsidRPr="00867260" w:rsidRDefault="00BE07D4">
            <w:pPr>
              <w:rPr>
                <w:rFonts w:ascii="Times" w:hAnsi="Times"/>
                <w:sz w:val="24"/>
              </w:rPr>
            </w:pPr>
          </w:p>
        </w:tc>
      </w:tr>
      <w:tr w:rsidR="00BE07D4" w:rsidRPr="00867260" w14:paraId="35BC80FA" w14:textId="77777777">
        <w:trPr>
          <w:trHeight w:val="20"/>
        </w:trPr>
        <w:tc>
          <w:tcPr>
            <w:tcW w:w="540" w:type="dxa"/>
          </w:tcPr>
          <w:p w14:paraId="0C48EB2E" w14:textId="77777777" w:rsidR="00BE07D4" w:rsidRPr="00867260" w:rsidRDefault="00BE07D4">
            <w:pPr>
              <w:rPr>
                <w:rFonts w:ascii="Times" w:hAnsi="Times"/>
                <w:sz w:val="24"/>
              </w:rPr>
            </w:pPr>
            <w:r w:rsidRPr="00867260">
              <w:rPr>
                <w:rFonts w:ascii="Times" w:hAnsi="Times"/>
                <w:sz w:val="24"/>
              </w:rPr>
              <w:t>7</w:t>
            </w:r>
          </w:p>
        </w:tc>
        <w:tc>
          <w:tcPr>
            <w:tcW w:w="4563" w:type="dxa"/>
          </w:tcPr>
          <w:p w14:paraId="6472FDA1" w14:textId="77777777" w:rsidR="00BE07D4" w:rsidRPr="00867260" w:rsidRDefault="00BE07D4">
            <w:pPr>
              <w:rPr>
                <w:rFonts w:ascii="Times" w:hAnsi="Times"/>
                <w:color w:val="000000"/>
                <w:sz w:val="24"/>
              </w:rPr>
            </w:pPr>
            <w:r w:rsidRPr="00867260">
              <w:rPr>
                <w:rFonts w:ascii="Times" w:hAnsi="Times"/>
                <w:color w:val="000000"/>
                <w:sz w:val="24"/>
              </w:rPr>
              <w:t>Збирання та аналіз вторинної та первинної інформації, отримання відповідей на пошукові питання, перевірка гіпотез</w:t>
            </w:r>
          </w:p>
        </w:tc>
        <w:tc>
          <w:tcPr>
            <w:tcW w:w="2693" w:type="dxa"/>
          </w:tcPr>
          <w:p w14:paraId="2A78F2FD" w14:textId="77777777" w:rsidR="00BE07D4" w:rsidRPr="00867260" w:rsidRDefault="00BE07D4">
            <w:pPr>
              <w:rPr>
                <w:rFonts w:ascii="Times" w:hAnsi="Times"/>
                <w:color w:val="000000"/>
                <w:sz w:val="24"/>
              </w:rPr>
            </w:pPr>
            <w:r w:rsidRPr="00867260">
              <w:rPr>
                <w:rFonts w:ascii="Times" w:hAnsi="Times"/>
                <w:color w:val="000000"/>
                <w:sz w:val="24"/>
              </w:rPr>
              <w:t>11.04.23-07.05.23</w:t>
            </w:r>
          </w:p>
        </w:tc>
        <w:tc>
          <w:tcPr>
            <w:tcW w:w="1234" w:type="dxa"/>
          </w:tcPr>
          <w:p w14:paraId="7D0EA428" w14:textId="77777777" w:rsidR="00BE07D4" w:rsidRPr="00867260" w:rsidRDefault="00BE07D4">
            <w:pPr>
              <w:rPr>
                <w:rFonts w:ascii="Times" w:hAnsi="Times"/>
                <w:sz w:val="24"/>
              </w:rPr>
            </w:pPr>
          </w:p>
        </w:tc>
      </w:tr>
      <w:tr w:rsidR="00BE07D4" w:rsidRPr="00867260" w14:paraId="170F9AF7" w14:textId="77777777">
        <w:trPr>
          <w:trHeight w:val="20"/>
        </w:trPr>
        <w:tc>
          <w:tcPr>
            <w:tcW w:w="540" w:type="dxa"/>
          </w:tcPr>
          <w:p w14:paraId="1BACC6C5" w14:textId="77777777" w:rsidR="00BE07D4" w:rsidRPr="00867260" w:rsidRDefault="00BE07D4">
            <w:pPr>
              <w:rPr>
                <w:rFonts w:ascii="Times" w:hAnsi="Times"/>
                <w:sz w:val="24"/>
              </w:rPr>
            </w:pPr>
            <w:r w:rsidRPr="00867260">
              <w:rPr>
                <w:rFonts w:ascii="Times" w:hAnsi="Times"/>
                <w:sz w:val="24"/>
              </w:rPr>
              <w:t>8</w:t>
            </w:r>
          </w:p>
        </w:tc>
        <w:tc>
          <w:tcPr>
            <w:tcW w:w="4563" w:type="dxa"/>
          </w:tcPr>
          <w:p w14:paraId="4E524623" w14:textId="77777777" w:rsidR="00BE07D4" w:rsidRPr="00867260" w:rsidRDefault="00BE07D4">
            <w:pPr>
              <w:rPr>
                <w:rFonts w:ascii="Times" w:hAnsi="Times"/>
                <w:color w:val="000000"/>
                <w:sz w:val="24"/>
              </w:rPr>
            </w:pPr>
            <w:r w:rsidRPr="00867260">
              <w:rPr>
                <w:rFonts w:ascii="Times" w:hAnsi="Times"/>
                <w:color w:val="000000"/>
                <w:sz w:val="24"/>
              </w:rPr>
              <w:t>Розроблення пропозицій щодо вирішення маркетингової управлінської проблеми</w:t>
            </w:r>
          </w:p>
        </w:tc>
        <w:tc>
          <w:tcPr>
            <w:tcW w:w="2693" w:type="dxa"/>
          </w:tcPr>
          <w:p w14:paraId="45598CFF" w14:textId="77777777" w:rsidR="00BE07D4" w:rsidRPr="00867260" w:rsidRDefault="00BE07D4">
            <w:pPr>
              <w:rPr>
                <w:rFonts w:ascii="Times" w:hAnsi="Times"/>
                <w:color w:val="000000"/>
                <w:sz w:val="24"/>
              </w:rPr>
            </w:pPr>
            <w:r w:rsidRPr="00867260">
              <w:rPr>
                <w:rFonts w:ascii="Times" w:hAnsi="Times"/>
                <w:color w:val="000000"/>
                <w:sz w:val="24"/>
              </w:rPr>
              <w:t>08.05.23-21.05.23</w:t>
            </w:r>
          </w:p>
        </w:tc>
        <w:tc>
          <w:tcPr>
            <w:tcW w:w="1234" w:type="dxa"/>
          </w:tcPr>
          <w:p w14:paraId="1782FC23" w14:textId="77777777" w:rsidR="00BE07D4" w:rsidRPr="00867260" w:rsidRDefault="00BE07D4">
            <w:pPr>
              <w:rPr>
                <w:rFonts w:ascii="Times" w:hAnsi="Times"/>
                <w:sz w:val="24"/>
              </w:rPr>
            </w:pPr>
          </w:p>
        </w:tc>
      </w:tr>
      <w:tr w:rsidR="00BE07D4" w:rsidRPr="00867260" w14:paraId="67122070" w14:textId="77777777">
        <w:trPr>
          <w:trHeight w:val="20"/>
        </w:trPr>
        <w:tc>
          <w:tcPr>
            <w:tcW w:w="540" w:type="dxa"/>
          </w:tcPr>
          <w:p w14:paraId="4CB8BDD0" w14:textId="77777777" w:rsidR="00BE07D4" w:rsidRPr="00867260" w:rsidRDefault="00BE07D4">
            <w:pPr>
              <w:rPr>
                <w:rFonts w:ascii="Times" w:hAnsi="Times"/>
                <w:sz w:val="24"/>
              </w:rPr>
            </w:pPr>
            <w:r w:rsidRPr="00867260">
              <w:rPr>
                <w:rFonts w:ascii="Times" w:hAnsi="Times"/>
                <w:sz w:val="24"/>
              </w:rPr>
              <w:t>9</w:t>
            </w:r>
          </w:p>
        </w:tc>
        <w:tc>
          <w:tcPr>
            <w:tcW w:w="4563" w:type="dxa"/>
          </w:tcPr>
          <w:p w14:paraId="6656A45C" w14:textId="77777777" w:rsidR="00BE07D4" w:rsidRPr="00867260" w:rsidRDefault="00BE07D4">
            <w:pPr>
              <w:rPr>
                <w:rFonts w:ascii="Times" w:hAnsi="Times"/>
                <w:color w:val="000000"/>
                <w:sz w:val="24"/>
              </w:rPr>
            </w:pPr>
            <w:r w:rsidRPr="00867260">
              <w:rPr>
                <w:rFonts w:ascii="Times" w:hAnsi="Times"/>
                <w:color w:val="000000"/>
                <w:sz w:val="24"/>
              </w:rPr>
              <w:t>Обґрунтування економічної доцільності запропонованих заходів</w:t>
            </w:r>
          </w:p>
        </w:tc>
        <w:tc>
          <w:tcPr>
            <w:tcW w:w="2693" w:type="dxa"/>
          </w:tcPr>
          <w:p w14:paraId="24EC486C" w14:textId="77777777" w:rsidR="00BE07D4" w:rsidRPr="00867260" w:rsidRDefault="00BE07D4">
            <w:pPr>
              <w:rPr>
                <w:rFonts w:ascii="Times" w:hAnsi="Times"/>
                <w:color w:val="000000"/>
                <w:sz w:val="24"/>
              </w:rPr>
            </w:pPr>
            <w:r w:rsidRPr="00867260">
              <w:rPr>
                <w:rFonts w:ascii="Times" w:hAnsi="Times"/>
                <w:color w:val="000000"/>
                <w:sz w:val="24"/>
              </w:rPr>
              <w:t>22.05.23-31.05.23</w:t>
            </w:r>
          </w:p>
        </w:tc>
        <w:tc>
          <w:tcPr>
            <w:tcW w:w="1234" w:type="dxa"/>
          </w:tcPr>
          <w:p w14:paraId="17A31966" w14:textId="77777777" w:rsidR="00BE07D4" w:rsidRPr="00867260" w:rsidRDefault="00BE07D4">
            <w:pPr>
              <w:rPr>
                <w:rFonts w:ascii="Times" w:hAnsi="Times"/>
                <w:sz w:val="24"/>
              </w:rPr>
            </w:pPr>
          </w:p>
        </w:tc>
      </w:tr>
      <w:tr w:rsidR="00BE07D4" w:rsidRPr="00867260" w14:paraId="47E4124B" w14:textId="77777777">
        <w:trPr>
          <w:trHeight w:val="20"/>
        </w:trPr>
        <w:tc>
          <w:tcPr>
            <w:tcW w:w="540" w:type="dxa"/>
          </w:tcPr>
          <w:p w14:paraId="3D736658" w14:textId="77777777" w:rsidR="00BE07D4" w:rsidRPr="00867260" w:rsidRDefault="00BE07D4">
            <w:pPr>
              <w:rPr>
                <w:rFonts w:ascii="Times" w:hAnsi="Times"/>
                <w:sz w:val="24"/>
              </w:rPr>
            </w:pPr>
            <w:r w:rsidRPr="00867260">
              <w:rPr>
                <w:rFonts w:ascii="Times" w:hAnsi="Times"/>
                <w:sz w:val="24"/>
              </w:rPr>
              <w:t>10</w:t>
            </w:r>
          </w:p>
        </w:tc>
        <w:tc>
          <w:tcPr>
            <w:tcW w:w="4563" w:type="dxa"/>
          </w:tcPr>
          <w:p w14:paraId="0F2A08E6" w14:textId="77777777" w:rsidR="00BE07D4" w:rsidRPr="00867260" w:rsidRDefault="00BE07D4">
            <w:pPr>
              <w:rPr>
                <w:rFonts w:ascii="Times" w:hAnsi="Times"/>
                <w:color w:val="000000"/>
                <w:sz w:val="24"/>
              </w:rPr>
            </w:pPr>
            <w:r w:rsidRPr="00867260">
              <w:rPr>
                <w:rFonts w:ascii="Times" w:hAnsi="Times"/>
                <w:color w:val="000000"/>
                <w:sz w:val="23"/>
                <w:szCs w:val="23"/>
              </w:rPr>
              <w:t>Оформлення роботи, розроблення презентації</w:t>
            </w:r>
          </w:p>
        </w:tc>
        <w:tc>
          <w:tcPr>
            <w:tcW w:w="2693" w:type="dxa"/>
          </w:tcPr>
          <w:p w14:paraId="5AA42B9B" w14:textId="77777777" w:rsidR="00BE07D4" w:rsidRPr="00867260" w:rsidRDefault="00BE07D4">
            <w:pPr>
              <w:rPr>
                <w:rFonts w:ascii="Times" w:hAnsi="Times"/>
                <w:color w:val="000000"/>
                <w:sz w:val="24"/>
              </w:rPr>
            </w:pPr>
            <w:r w:rsidRPr="00867260">
              <w:rPr>
                <w:rFonts w:ascii="Times" w:hAnsi="Times"/>
                <w:color w:val="000000"/>
                <w:sz w:val="24"/>
              </w:rPr>
              <w:t>01.06.23-09.06.23</w:t>
            </w:r>
          </w:p>
        </w:tc>
        <w:tc>
          <w:tcPr>
            <w:tcW w:w="1234" w:type="dxa"/>
          </w:tcPr>
          <w:p w14:paraId="6729C128" w14:textId="77777777" w:rsidR="00BE07D4" w:rsidRPr="00867260" w:rsidRDefault="00BE07D4">
            <w:pPr>
              <w:rPr>
                <w:rFonts w:ascii="Times" w:hAnsi="Times"/>
                <w:sz w:val="24"/>
              </w:rPr>
            </w:pPr>
          </w:p>
        </w:tc>
      </w:tr>
    </w:tbl>
    <w:p w14:paraId="139E9D44" w14:textId="23238A83" w:rsidR="00BE07D4" w:rsidRPr="00867260" w:rsidRDefault="00BE07D4" w:rsidP="00BE07D4">
      <w:pPr>
        <w:rPr>
          <w:rFonts w:ascii="Times" w:hAnsi="Times"/>
          <w:sz w:val="28"/>
        </w:rPr>
      </w:pPr>
    </w:p>
    <w:p w14:paraId="47040142" w14:textId="6407237E" w:rsidR="00BE07D4" w:rsidRPr="00867260" w:rsidRDefault="00ED198D" w:rsidP="00BE07D4">
      <w:pPr>
        <w:rPr>
          <w:rFonts w:ascii="Times" w:hAnsi="Times"/>
          <w:sz w:val="28"/>
        </w:rPr>
      </w:pPr>
      <w:r>
        <w:rPr>
          <w:noProof/>
          <w:sz w:val="28"/>
          <w:szCs w:val="28"/>
        </w:rPr>
        <w:drawing>
          <wp:anchor distT="0" distB="0" distL="114300" distR="114300" simplePos="0" relativeHeight="251664388" behindDoc="0" locked="0" layoutInCell="1" allowOverlap="1" wp14:anchorId="222984BA" wp14:editId="0045FBFA">
            <wp:simplePos x="0" y="0"/>
            <wp:positionH relativeFrom="column">
              <wp:posOffset>1970690</wp:posOffset>
            </wp:positionH>
            <wp:positionV relativeFrom="paragraph">
              <wp:posOffset>95994</wp:posOffset>
            </wp:positionV>
            <wp:extent cx="1012371" cy="468689"/>
            <wp:effectExtent l="0" t="0" r="3810" b="1270"/>
            <wp:wrapNone/>
            <wp:docPr id="1090830191" name="Рисунок 1090830191" descr="Изображение выглядит как зарисовка, рисунок, Штриховая графика, рукописный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2929077" name="Рисунок 5" descr="Изображение выглядит как зарисовка, рисунок, Штриховая графика, рукописный текст&#10;&#10;Автоматически созданное описание"/>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12371" cy="468689"/>
                    </a:xfrm>
                    <a:prstGeom prst="rect">
                      <a:avLst/>
                    </a:prstGeom>
                  </pic:spPr>
                </pic:pic>
              </a:graphicData>
            </a:graphic>
            <wp14:sizeRelH relativeFrom="page">
              <wp14:pctWidth>0</wp14:pctWidth>
            </wp14:sizeRelH>
            <wp14:sizeRelV relativeFrom="page">
              <wp14:pctHeight>0</wp14:pctHeight>
            </wp14:sizeRelV>
          </wp:anchor>
        </w:drawing>
      </w:r>
    </w:p>
    <w:p w14:paraId="7FB12CB8" w14:textId="362356C7" w:rsidR="00BE07D4" w:rsidRPr="00867260" w:rsidRDefault="00BE07D4" w:rsidP="00BE07D4">
      <w:pPr>
        <w:tabs>
          <w:tab w:val="right" w:pos="8931"/>
        </w:tabs>
        <w:ind w:left="1080" w:hanging="540"/>
        <w:rPr>
          <w:rFonts w:ascii="Times" w:hAnsi="Times"/>
          <w:sz w:val="28"/>
        </w:rPr>
      </w:pPr>
      <w:r w:rsidRPr="00867260">
        <w:rPr>
          <w:rFonts w:ascii="Times" w:hAnsi="Times"/>
          <w:bCs/>
          <w:sz w:val="28"/>
        </w:rPr>
        <w:t xml:space="preserve">Студент </w:t>
      </w:r>
      <w:r w:rsidRPr="00867260">
        <w:rPr>
          <w:rFonts w:ascii="Times" w:hAnsi="Times"/>
          <w:sz w:val="28"/>
        </w:rPr>
        <w:tab/>
      </w:r>
      <w:r w:rsidRPr="00867260">
        <w:rPr>
          <w:rFonts w:ascii="Times" w:hAnsi="Times"/>
          <w:color w:val="000000"/>
          <w:sz w:val="28"/>
        </w:rPr>
        <w:t>Дарина ТИТАРЕНКО</w:t>
      </w:r>
    </w:p>
    <w:p w14:paraId="4B0D96B0" w14:textId="2B847B18" w:rsidR="00BE07D4" w:rsidRPr="00867260" w:rsidRDefault="00BE07D4" w:rsidP="00BE07D4">
      <w:pPr>
        <w:tabs>
          <w:tab w:val="right" w:pos="8931"/>
        </w:tabs>
        <w:ind w:left="1080" w:hanging="540"/>
        <w:rPr>
          <w:rFonts w:ascii="Times" w:hAnsi="Times"/>
          <w:sz w:val="28"/>
        </w:rPr>
      </w:pPr>
    </w:p>
    <w:p w14:paraId="635AC3EA" w14:textId="27C535D1" w:rsidR="00BE07D4" w:rsidRPr="00867260" w:rsidRDefault="00BE07D4" w:rsidP="00BE07D4">
      <w:pPr>
        <w:tabs>
          <w:tab w:val="right" w:pos="8931"/>
        </w:tabs>
        <w:ind w:left="1080" w:hanging="540"/>
        <w:rPr>
          <w:rFonts w:ascii="Times" w:hAnsi="Times"/>
          <w:bCs/>
          <w:sz w:val="28"/>
        </w:rPr>
      </w:pPr>
    </w:p>
    <w:p w14:paraId="7811B46F" w14:textId="1860C683" w:rsidR="00A0671C" w:rsidRDefault="00BE07D4" w:rsidP="0073486B">
      <w:pPr>
        <w:tabs>
          <w:tab w:val="right" w:pos="8931"/>
        </w:tabs>
        <w:ind w:left="1080" w:hanging="540"/>
        <w:rPr>
          <w:rFonts w:ascii="Times" w:hAnsi="Times"/>
          <w:color w:val="000000"/>
          <w:sz w:val="28"/>
        </w:rPr>
        <w:sectPr w:rsidR="00A0671C" w:rsidSect="00CA5C62">
          <w:pgSz w:w="11906" w:h="16838"/>
          <w:pgMar w:top="1134" w:right="851" w:bottom="1134" w:left="1701" w:header="709" w:footer="709" w:gutter="0"/>
          <w:cols w:space="708"/>
          <w:titlePg/>
          <w:docGrid w:linePitch="360"/>
        </w:sectPr>
      </w:pPr>
      <w:r w:rsidRPr="00867260">
        <w:rPr>
          <w:rFonts w:ascii="Times" w:hAnsi="Times"/>
          <w:bCs/>
          <w:sz w:val="28"/>
        </w:rPr>
        <w:t>Керівник</w:t>
      </w:r>
      <w:r w:rsidRPr="00867260">
        <w:rPr>
          <w:rFonts w:ascii="Times" w:hAnsi="Times"/>
          <w:sz w:val="28"/>
        </w:rPr>
        <w:tab/>
      </w:r>
      <w:r w:rsidRPr="00867260">
        <w:rPr>
          <w:rFonts w:ascii="Times" w:hAnsi="Times"/>
          <w:color w:val="000000"/>
          <w:sz w:val="28"/>
        </w:rPr>
        <w:t>Оксана ЧЕРНЕН</w:t>
      </w:r>
      <w:r w:rsidR="00A0671C">
        <w:rPr>
          <w:rFonts w:ascii="Times" w:hAnsi="Times"/>
          <w:color w:val="000000"/>
          <w:sz w:val="28"/>
        </w:rPr>
        <w:t>КО</w:t>
      </w:r>
    </w:p>
    <w:p w14:paraId="759F26F0" w14:textId="71083C88" w:rsidR="00867260" w:rsidRPr="0073486B" w:rsidRDefault="00867260" w:rsidP="0073486B">
      <w:pPr>
        <w:tabs>
          <w:tab w:val="right" w:pos="8931"/>
        </w:tabs>
        <w:ind w:left="1080" w:hanging="540"/>
        <w:rPr>
          <w:rFonts w:ascii="Times" w:hAnsi="Times"/>
          <w:bCs/>
          <w:sz w:val="28"/>
        </w:rPr>
        <w:sectPr w:rsidR="00867260" w:rsidRPr="0073486B" w:rsidSect="00A0671C">
          <w:type w:val="continuous"/>
          <w:pgSz w:w="11906" w:h="16838"/>
          <w:pgMar w:top="1134" w:right="851" w:bottom="1134" w:left="1701" w:header="709" w:footer="709" w:gutter="0"/>
          <w:cols w:space="708"/>
          <w:titlePg/>
          <w:docGrid w:linePitch="360"/>
        </w:sectPr>
      </w:pPr>
    </w:p>
    <w:p w14:paraId="282F953A" w14:textId="77777777" w:rsidR="00C11493" w:rsidRDefault="00C11493" w:rsidP="00A0671C">
      <w:pPr>
        <w:spacing w:line="360" w:lineRule="auto"/>
        <w:jc w:val="center"/>
        <w:rPr>
          <w:rFonts w:ascii="Times" w:hAnsi="Times"/>
          <w:sz w:val="28"/>
          <w:szCs w:val="28"/>
        </w:rPr>
      </w:pPr>
      <w:r>
        <w:rPr>
          <w:rFonts w:ascii="Times" w:hAnsi="Times"/>
          <w:sz w:val="28"/>
          <w:szCs w:val="28"/>
        </w:rPr>
        <w:lastRenderedPageBreak/>
        <w:t>РЕФЕРАТ</w:t>
      </w:r>
    </w:p>
    <w:p w14:paraId="447CA1A5" w14:textId="77777777" w:rsidR="00C11493" w:rsidRDefault="00C11493" w:rsidP="00C11493">
      <w:pPr>
        <w:spacing w:line="360" w:lineRule="auto"/>
        <w:ind w:firstLine="709"/>
        <w:rPr>
          <w:rFonts w:ascii="Times" w:hAnsi="Times"/>
          <w:sz w:val="28"/>
          <w:szCs w:val="28"/>
        </w:rPr>
      </w:pPr>
    </w:p>
    <w:p w14:paraId="7C521888" w14:textId="0A3AE063" w:rsidR="00C11493" w:rsidRDefault="00C11493" w:rsidP="00C11493">
      <w:pPr>
        <w:spacing w:line="360" w:lineRule="auto"/>
        <w:ind w:firstLine="709"/>
        <w:jc w:val="both"/>
        <w:rPr>
          <w:rFonts w:ascii="Times" w:hAnsi="Times"/>
          <w:sz w:val="28"/>
          <w:szCs w:val="28"/>
        </w:rPr>
      </w:pPr>
      <w:r>
        <w:rPr>
          <w:rFonts w:ascii="Times" w:hAnsi="Times"/>
          <w:sz w:val="28"/>
          <w:szCs w:val="28"/>
        </w:rPr>
        <w:t xml:space="preserve">Бакалаврська робота виконана на </w:t>
      </w:r>
      <w:r w:rsidR="00247A35">
        <w:rPr>
          <w:rFonts w:ascii="Times" w:hAnsi="Times"/>
          <w:sz w:val="28"/>
          <w:szCs w:val="28"/>
        </w:rPr>
        <w:t>1</w:t>
      </w:r>
      <w:r w:rsidR="00A10AC2">
        <w:rPr>
          <w:rFonts w:ascii="Times" w:hAnsi="Times"/>
          <w:sz w:val="28"/>
          <w:szCs w:val="28"/>
        </w:rPr>
        <w:t>4</w:t>
      </w:r>
      <w:r w:rsidR="00874A73">
        <w:rPr>
          <w:rFonts w:ascii="Times" w:hAnsi="Times"/>
          <w:sz w:val="28"/>
          <w:szCs w:val="28"/>
        </w:rPr>
        <w:t>2</w:t>
      </w:r>
      <w:r>
        <w:rPr>
          <w:rFonts w:ascii="Times" w:hAnsi="Times"/>
          <w:sz w:val="28"/>
          <w:szCs w:val="28"/>
        </w:rPr>
        <w:t xml:space="preserve"> сторінок, містить </w:t>
      </w:r>
      <w:r w:rsidR="000F0253">
        <w:rPr>
          <w:rFonts w:ascii="Times" w:hAnsi="Times"/>
          <w:sz w:val="28"/>
          <w:szCs w:val="28"/>
        </w:rPr>
        <w:t>29</w:t>
      </w:r>
      <w:r>
        <w:rPr>
          <w:rFonts w:ascii="Times" w:hAnsi="Times"/>
          <w:sz w:val="28"/>
          <w:szCs w:val="28"/>
        </w:rPr>
        <w:t xml:space="preserve"> таблиць та </w:t>
      </w:r>
      <w:r w:rsidR="000F0253">
        <w:rPr>
          <w:rFonts w:ascii="Times" w:hAnsi="Times"/>
          <w:sz w:val="28"/>
          <w:szCs w:val="28"/>
        </w:rPr>
        <w:t>13</w:t>
      </w:r>
      <w:r>
        <w:rPr>
          <w:rFonts w:ascii="Times" w:hAnsi="Times"/>
          <w:sz w:val="28"/>
          <w:szCs w:val="28"/>
        </w:rPr>
        <w:t xml:space="preserve"> рисунків. В ході дослідження було отримано такі елементи практичної новизни – запропоновано шляхи формування іміджу ТМ «</w:t>
      </w:r>
      <w:proofErr w:type="spellStart"/>
      <w:r>
        <w:rPr>
          <w:rFonts w:ascii="Times" w:hAnsi="Times"/>
          <w:sz w:val="28"/>
          <w:szCs w:val="28"/>
        </w:rPr>
        <w:t>Мʼясна</w:t>
      </w:r>
      <w:proofErr w:type="spellEnd"/>
      <w:r>
        <w:rPr>
          <w:rFonts w:ascii="Times" w:hAnsi="Times"/>
          <w:sz w:val="28"/>
          <w:szCs w:val="28"/>
        </w:rPr>
        <w:t xml:space="preserve"> Гільдія».</w:t>
      </w:r>
    </w:p>
    <w:p w14:paraId="74841CFA" w14:textId="2A8BF66D" w:rsidR="00C11493" w:rsidRDefault="00C11493" w:rsidP="00C11493">
      <w:pPr>
        <w:spacing w:line="360" w:lineRule="auto"/>
        <w:ind w:firstLine="709"/>
        <w:jc w:val="both"/>
        <w:rPr>
          <w:rFonts w:ascii="Times" w:hAnsi="Times"/>
          <w:sz w:val="28"/>
          <w:szCs w:val="28"/>
        </w:rPr>
      </w:pPr>
      <w:r>
        <w:rPr>
          <w:rFonts w:ascii="Times" w:hAnsi="Times"/>
          <w:sz w:val="28"/>
          <w:szCs w:val="28"/>
        </w:rPr>
        <w:t>У дипломній роботі були детально проаналізовані теоретичні засади іміджу, складові іміджу організаці</w:t>
      </w:r>
      <w:r w:rsidR="00FB2F09">
        <w:rPr>
          <w:rFonts w:ascii="Times" w:hAnsi="Times"/>
          <w:sz w:val="28"/>
          <w:szCs w:val="28"/>
        </w:rPr>
        <w:t>ї</w:t>
      </w:r>
      <w:r>
        <w:rPr>
          <w:rFonts w:ascii="Times" w:hAnsi="Times"/>
          <w:sz w:val="28"/>
          <w:szCs w:val="28"/>
        </w:rPr>
        <w:t>, які покладено в основу формування іміджу торгової марки, засоби для формування позитивного іміджу. У аналітичній частині роботи було проведено маркетингове дослідження на базі таких методів як проведення фокус-групи та онлайн-опитування з кінцевими споживачами.</w:t>
      </w:r>
    </w:p>
    <w:p w14:paraId="0B58A187" w14:textId="77777777" w:rsidR="00C11493" w:rsidRDefault="00C11493" w:rsidP="00C11493">
      <w:pPr>
        <w:spacing w:line="360" w:lineRule="auto"/>
        <w:ind w:firstLine="709"/>
        <w:jc w:val="both"/>
        <w:rPr>
          <w:rFonts w:ascii="Times" w:hAnsi="Times"/>
          <w:sz w:val="28"/>
          <w:szCs w:val="28"/>
        </w:rPr>
      </w:pPr>
      <w:r>
        <w:rPr>
          <w:rFonts w:ascii="Times" w:hAnsi="Times"/>
          <w:sz w:val="28"/>
          <w:szCs w:val="28"/>
        </w:rPr>
        <w:t>В результаті аналізу первинних джерел інформації були виявлені підходи до формування іміджу, складові, які застосовують підприємства-виробники ковбасної продукції для формування іміджу. Обрано концепцію формування іміджу. На останньому етапі дослідження було надано перелік рекомендацій для вирішення маркетингової управлінської проблеми. Було розраховано економічну доцільність наданих рекомендацій та зроблено висновок про економічну перспективність запропонованого проекту.</w:t>
      </w:r>
    </w:p>
    <w:p w14:paraId="62397183" w14:textId="0FA7D6A9" w:rsidR="00C11493" w:rsidRDefault="00C11493" w:rsidP="00C11493">
      <w:pPr>
        <w:spacing w:line="360" w:lineRule="auto"/>
        <w:ind w:firstLine="709"/>
        <w:jc w:val="both"/>
        <w:rPr>
          <w:rFonts w:ascii="Times" w:hAnsi="Times"/>
          <w:sz w:val="28"/>
          <w:szCs w:val="28"/>
        </w:rPr>
      </w:pPr>
      <w:r>
        <w:rPr>
          <w:rFonts w:ascii="Times" w:hAnsi="Times"/>
          <w:sz w:val="28"/>
          <w:szCs w:val="28"/>
        </w:rPr>
        <w:t xml:space="preserve">Ключові слова: імідж торгової марки, засоби для формування іміджу, лояльність до бренду, ринок готової </w:t>
      </w:r>
      <w:proofErr w:type="spellStart"/>
      <w:r>
        <w:rPr>
          <w:rFonts w:ascii="Times" w:hAnsi="Times"/>
          <w:sz w:val="28"/>
          <w:szCs w:val="28"/>
        </w:rPr>
        <w:t>мʼясної</w:t>
      </w:r>
      <w:proofErr w:type="spellEnd"/>
      <w:r>
        <w:rPr>
          <w:rFonts w:ascii="Times" w:hAnsi="Times"/>
          <w:sz w:val="28"/>
          <w:szCs w:val="28"/>
        </w:rPr>
        <w:t xml:space="preserve"> продукції, ковбасні вироби.</w:t>
      </w:r>
    </w:p>
    <w:p w14:paraId="50C494A4" w14:textId="77777777" w:rsidR="00C11493" w:rsidRDefault="00C11493" w:rsidP="00C11493">
      <w:pPr>
        <w:spacing w:line="360" w:lineRule="auto"/>
        <w:ind w:firstLine="709"/>
        <w:rPr>
          <w:rFonts w:ascii="Times" w:hAnsi="Times"/>
          <w:sz w:val="28"/>
          <w:szCs w:val="28"/>
        </w:rPr>
      </w:pPr>
    </w:p>
    <w:p w14:paraId="2087408E" w14:textId="77777777" w:rsidR="00C11493" w:rsidRDefault="00C11493" w:rsidP="00C11493">
      <w:pPr>
        <w:spacing w:line="360" w:lineRule="auto"/>
        <w:ind w:firstLine="709"/>
        <w:rPr>
          <w:rFonts w:ascii="Times" w:hAnsi="Times"/>
          <w:sz w:val="28"/>
          <w:szCs w:val="28"/>
        </w:rPr>
      </w:pPr>
    </w:p>
    <w:p w14:paraId="7FC44D6A" w14:textId="77777777" w:rsidR="00C11493" w:rsidRDefault="00C11493" w:rsidP="00C11493">
      <w:pPr>
        <w:spacing w:line="360" w:lineRule="auto"/>
        <w:ind w:firstLine="709"/>
        <w:rPr>
          <w:rFonts w:ascii="Times" w:hAnsi="Times"/>
          <w:sz w:val="28"/>
          <w:szCs w:val="28"/>
        </w:rPr>
      </w:pPr>
    </w:p>
    <w:p w14:paraId="28DAE6CD" w14:textId="77777777" w:rsidR="00C11493" w:rsidRDefault="00C11493" w:rsidP="00C11493">
      <w:pPr>
        <w:spacing w:line="360" w:lineRule="auto"/>
        <w:ind w:firstLine="709"/>
        <w:rPr>
          <w:rFonts w:ascii="Times" w:hAnsi="Times"/>
          <w:sz w:val="28"/>
          <w:szCs w:val="28"/>
        </w:rPr>
      </w:pPr>
    </w:p>
    <w:p w14:paraId="70D513B9" w14:textId="77777777" w:rsidR="00C11493" w:rsidRDefault="00C11493" w:rsidP="00C11493">
      <w:pPr>
        <w:spacing w:line="360" w:lineRule="auto"/>
        <w:ind w:firstLine="709"/>
        <w:rPr>
          <w:rFonts w:ascii="Times" w:hAnsi="Times"/>
          <w:sz w:val="28"/>
          <w:szCs w:val="28"/>
        </w:rPr>
      </w:pPr>
    </w:p>
    <w:p w14:paraId="39628476" w14:textId="77777777" w:rsidR="00C11493" w:rsidRDefault="00C11493" w:rsidP="00C11493">
      <w:pPr>
        <w:spacing w:line="360" w:lineRule="auto"/>
        <w:ind w:firstLine="709"/>
        <w:rPr>
          <w:rFonts w:ascii="Times" w:hAnsi="Times"/>
          <w:sz w:val="28"/>
          <w:szCs w:val="28"/>
        </w:rPr>
      </w:pPr>
    </w:p>
    <w:p w14:paraId="13807E35" w14:textId="77777777" w:rsidR="00C11493" w:rsidRDefault="00C11493" w:rsidP="00C11493">
      <w:pPr>
        <w:spacing w:line="360" w:lineRule="auto"/>
        <w:ind w:firstLine="709"/>
        <w:rPr>
          <w:rFonts w:ascii="Times" w:hAnsi="Times"/>
          <w:sz w:val="28"/>
          <w:szCs w:val="28"/>
        </w:rPr>
      </w:pPr>
    </w:p>
    <w:p w14:paraId="43767AD7" w14:textId="77777777" w:rsidR="00C11493" w:rsidRDefault="00C11493" w:rsidP="00C11493">
      <w:pPr>
        <w:spacing w:line="360" w:lineRule="auto"/>
        <w:rPr>
          <w:rFonts w:ascii="Times" w:hAnsi="Times"/>
          <w:sz w:val="28"/>
          <w:szCs w:val="28"/>
        </w:rPr>
      </w:pPr>
    </w:p>
    <w:p w14:paraId="33535DCD" w14:textId="77777777" w:rsidR="00C11493" w:rsidRDefault="00C11493" w:rsidP="00C11493">
      <w:pPr>
        <w:spacing w:line="360" w:lineRule="auto"/>
        <w:ind w:firstLine="709"/>
        <w:jc w:val="center"/>
        <w:rPr>
          <w:rFonts w:ascii="Times" w:hAnsi="Times"/>
          <w:sz w:val="28"/>
          <w:szCs w:val="28"/>
        </w:rPr>
      </w:pPr>
    </w:p>
    <w:p w14:paraId="20425731" w14:textId="77777777" w:rsidR="00C11493" w:rsidRPr="0097529A" w:rsidRDefault="00C11493" w:rsidP="00C11493">
      <w:pPr>
        <w:spacing w:line="360" w:lineRule="auto"/>
        <w:ind w:firstLine="709"/>
        <w:jc w:val="center"/>
        <w:rPr>
          <w:rFonts w:ascii="Times" w:hAnsi="Times"/>
          <w:sz w:val="28"/>
          <w:szCs w:val="28"/>
        </w:rPr>
      </w:pPr>
    </w:p>
    <w:p w14:paraId="37951A04" w14:textId="77777777" w:rsidR="00A0671C" w:rsidRPr="00C972D8" w:rsidRDefault="00A0671C" w:rsidP="00A0671C">
      <w:pPr>
        <w:spacing w:line="360" w:lineRule="auto"/>
        <w:rPr>
          <w:rFonts w:ascii="Times" w:hAnsi="Times"/>
          <w:sz w:val="28"/>
          <w:szCs w:val="28"/>
        </w:rPr>
        <w:sectPr w:rsidR="00A0671C" w:rsidRPr="00C972D8" w:rsidSect="00A0671C">
          <w:pgSz w:w="11906" w:h="16838"/>
          <w:pgMar w:top="1134" w:right="851" w:bottom="1134" w:left="1701" w:header="709" w:footer="709" w:gutter="0"/>
          <w:cols w:space="708"/>
          <w:titlePg/>
          <w:docGrid w:linePitch="360"/>
        </w:sectPr>
      </w:pPr>
    </w:p>
    <w:p w14:paraId="2C17C4D9" w14:textId="56644C79" w:rsidR="00C11493" w:rsidRDefault="00C11493" w:rsidP="00A0671C">
      <w:pPr>
        <w:spacing w:line="360" w:lineRule="auto"/>
        <w:jc w:val="center"/>
        <w:rPr>
          <w:rFonts w:ascii="Times" w:hAnsi="Times"/>
          <w:sz w:val="28"/>
          <w:szCs w:val="28"/>
          <w:lang w:val="en-US"/>
        </w:rPr>
      </w:pPr>
      <w:r>
        <w:rPr>
          <w:rFonts w:ascii="Times" w:hAnsi="Times"/>
          <w:sz w:val="28"/>
          <w:szCs w:val="28"/>
          <w:lang w:val="en-US"/>
        </w:rPr>
        <w:lastRenderedPageBreak/>
        <w:t>ABSTRACT</w:t>
      </w:r>
    </w:p>
    <w:p w14:paraId="26E78EB4" w14:textId="77777777" w:rsidR="00C11493" w:rsidRPr="00A45458" w:rsidRDefault="00C11493" w:rsidP="00C11493">
      <w:pPr>
        <w:spacing w:line="360" w:lineRule="auto"/>
        <w:ind w:firstLine="709"/>
        <w:rPr>
          <w:rFonts w:ascii="Times" w:hAnsi="Times"/>
          <w:sz w:val="28"/>
          <w:szCs w:val="28"/>
          <w:lang w:val="en-US"/>
        </w:rPr>
      </w:pPr>
    </w:p>
    <w:p w14:paraId="1C5A4903" w14:textId="572362C2" w:rsidR="00C11493" w:rsidRPr="00A45458" w:rsidRDefault="00C11493" w:rsidP="00CA0377">
      <w:pPr>
        <w:spacing w:line="360" w:lineRule="auto"/>
        <w:ind w:firstLine="709"/>
        <w:jc w:val="both"/>
        <w:rPr>
          <w:rFonts w:ascii="Times" w:hAnsi="Times"/>
          <w:sz w:val="28"/>
          <w:szCs w:val="28"/>
          <w:lang w:val="en-US"/>
        </w:rPr>
      </w:pPr>
      <w:r w:rsidRPr="00A45458">
        <w:rPr>
          <w:rFonts w:ascii="Times" w:hAnsi="Times"/>
          <w:sz w:val="28"/>
          <w:szCs w:val="28"/>
          <w:lang w:val="en-US"/>
        </w:rPr>
        <w:t xml:space="preserve">The bachelor's thesis is made on </w:t>
      </w:r>
      <w:r w:rsidR="007C3CFE">
        <w:rPr>
          <w:rFonts w:ascii="Times" w:hAnsi="Times"/>
          <w:sz w:val="28"/>
          <w:szCs w:val="28"/>
        </w:rPr>
        <w:t>1</w:t>
      </w:r>
      <w:r w:rsidR="00A10AC2">
        <w:rPr>
          <w:rFonts w:ascii="Times" w:hAnsi="Times"/>
          <w:sz w:val="28"/>
          <w:szCs w:val="28"/>
        </w:rPr>
        <w:t>4</w:t>
      </w:r>
      <w:r w:rsidR="00874A73">
        <w:rPr>
          <w:rFonts w:ascii="Times" w:hAnsi="Times"/>
          <w:sz w:val="28"/>
          <w:szCs w:val="28"/>
        </w:rPr>
        <w:t>2</w:t>
      </w:r>
      <w:r w:rsidRPr="00A45458">
        <w:rPr>
          <w:rFonts w:ascii="Times" w:hAnsi="Times"/>
          <w:sz w:val="28"/>
          <w:szCs w:val="28"/>
          <w:lang w:val="en-US"/>
        </w:rPr>
        <w:t xml:space="preserve"> pages, contains </w:t>
      </w:r>
      <w:r w:rsidR="000F0253">
        <w:rPr>
          <w:rFonts w:ascii="Times" w:hAnsi="Times"/>
          <w:sz w:val="28"/>
          <w:szCs w:val="28"/>
        </w:rPr>
        <w:t>29</w:t>
      </w:r>
      <w:r w:rsidRPr="00A45458">
        <w:rPr>
          <w:rFonts w:ascii="Times" w:hAnsi="Times"/>
          <w:sz w:val="28"/>
          <w:szCs w:val="28"/>
          <w:lang w:val="en-US"/>
        </w:rPr>
        <w:t xml:space="preserve"> tables and </w:t>
      </w:r>
      <w:r w:rsidR="000F0253">
        <w:rPr>
          <w:rFonts w:ascii="Times" w:hAnsi="Times"/>
          <w:sz w:val="28"/>
          <w:szCs w:val="28"/>
        </w:rPr>
        <w:t>13</w:t>
      </w:r>
      <w:r w:rsidRPr="00A45458">
        <w:rPr>
          <w:rFonts w:ascii="Times" w:hAnsi="Times"/>
          <w:sz w:val="28"/>
          <w:szCs w:val="28"/>
          <w:lang w:val="en-US"/>
        </w:rPr>
        <w:t xml:space="preserve"> figures. The research has revealed the following elements of practical novelty: the ways of shaping the image of </w:t>
      </w:r>
      <w:r>
        <w:rPr>
          <w:rFonts w:ascii="Times" w:hAnsi="Times"/>
          <w:sz w:val="28"/>
          <w:szCs w:val="28"/>
          <w:lang w:val="en-US"/>
        </w:rPr>
        <w:t xml:space="preserve">TM </w:t>
      </w:r>
      <w:r>
        <w:rPr>
          <w:rFonts w:ascii="Times" w:hAnsi="Times"/>
          <w:sz w:val="28"/>
          <w:szCs w:val="28"/>
        </w:rPr>
        <w:t>«</w:t>
      </w:r>
      <w:proofErr w:type="spellStart"/>
      <w:r w:rsidRPr="00A45458">
        <w:rPr>
          <w:rFonts w:ascii="Times" w:hAnsi="Times"/>
          <w:sz w:val="28"/>
          <w:szCs w:val="28"/>
          <w:lang w:val="en-US"/>
        </w:rPr>
        <w:t>Myasna</w:t>
      </w:r>
      <w:proofErr w:type="spellEnd"/>
      <w:r w:rsidRPr="00A45458">
        <w:rPr>
          <w:rFonts w:ascii="Times" w:hAnsi="Times"/>
          <w:sz w:val="28"/>
          <w:szCs w:val="28"/>
          <w:lang w:val="en-US"/>
        </w:rPr>
        <w:t xml:space="preserve"> </w:t>
      </w:r>
      <w:proofErr w:type="spellStart"/>
      <w:r w:rsidRPr="00A45458">
        <w:rPr>
          <w:rFonts w:ascii="Times" w:hAnsi="Times"/>
          <w:sz w:val="28"/>
          <w:szCs w:val="28"/>
          <w:lang w:val="en-US"/>
        </w:rPr>
        <w:t>Gild</w:t>
      </w:r>
      <w:r>
        <w:rPr>
          <w:rFonts w:ascii="Times" w:hAnsi="Times"/>
          <w:sz w:val="28"/>
          <w:szCs w:val="28"/>
          <w:lang w:val="en-US"/>
        </w:rPr>
        <w:t>iya</w:t>
      </w:r>
      <w:proofErr w:type="spellEnd"/>
      <w:r>
        <w:rPr>
          <w:rFonts w:ascii="Times" w:hAnsi="Times"/>
          <w:sz w:val="28"/>
          <w:szCs w:val="28"/>
        </w:rPr>
        <w:t>»</w:t>
      </w:r>
      <w:r w:rsidRPr="00A45458">
        <w:rPr>
          <w:rFonts w:ascii="Times" w:hAnsi="Times"/>
          <w:sz w:val="28"/>
          <w:szCs w:val="28"/>
          <w:lang w:val="en-US"/>
        </w:rPr>
        <w:t xml:space="preserve"> have been proposed.</w:t>
      </w:r>
    </w:p>
    <w:p w14:paraId="4EAFC5B7" w14:textId="77777777" w:rsidR="00C11493" w:rsidRPr="00A45458" w:rsidRDefault="00C11493" w:rsidP="00CA0377">
      <w:pPr>
        <w:spacing w:line="360" w:lineRule="auto"/>
        <w:ind w:firstLine="709"/>
        <w:jc w:val="both"/>
        <w:rPr>
          <w:rFonts w:ascii="Times" w:hAnsi="Times"/>
          <w:sz w:val="28"/>
          <w:szCs w:val="28"/>
          <w:lang w:val="en-US"/>
        </w:rPr>
      </w:pPr>
      <w:r w:rsidRPr="00A45458">
        <w:rPr>
          <w:rFonts w:ascii="Times" w:hAnsi="Times"/>
          <w:sz w:val="28"/>
          <w:szCs w:val="28"/>
          <w:lang w:val="en-US"/>
        </w:rPr>
        <w:t xml:space="preserve">The thesis </w:t>
      </w:r>
      <w:proofErr w:type="spellStart"/>
      <w:r w:rsidRPr="00A45458">
        <w:rPr>
          <w:rFonts w:ascii="Times" w:hAnsi="Times"/>
          <w:sz w:val="28"/>
          <w:szCs w:val="28"/>
          <w:lang w:val="en-US"/>
        </w:rPr>
        <w:t>analysed</w:t>
      </w:r>
      <w:proofErr w:type="spellEnd"/>
      <w:r w:rsidRPr="00A45458">
        <w:rPr>
          <w:rFonts w:ascii="Times" w:hAnsi="Times"/>
          <w:sz w:val="28"/>
          <w:szCs w:val="28"/>
          <w:lang w:val="en-US"/>
        </w:rPr>
        <w:t xml:space="preserve"> in detail the theoretical foundations of image, the components of an </w:t>
      </w:r>
      <w:proofErr w:type="spellStart"/>
      <w:r w:rsidRPr="00A45458">
        <w:rPr>
          <w:rFonts w:ascii="Times" w:hAnsi="Times"/>
          <w:sz w:val="28"/>
          <w:szCs w:val="28"/>
          <w:lang w:val="en-US"/>
        </w:rPr>
        <w:t>organisation's</w:t>
      </w:r>
      <w:proofErr w:type="spellEnd"/>
      <w:r w:rsidRPr="00A45458">
        <w:rPr>
          <w:rFonts w:ascii="Times" w:hAnsi="Times"/>
          <w:sz w:val="28"/>
          <w:szCs w:val="28"/>
          <w:lang w:val="en-US"/>
        </w:rPr>
        <w:t xml:space="preserve"> image that form the basis for shaping a brand's image, and the means to create a positive image. In the analytical part of the work, a marketing study was conducted based on such methods as a focus group and an online survey with end users.</w:t>
      </w:r>
    </w:p>
    <w:p w14:paraId="4840DE36" w14:textId="77777777" w:rsidR="00C11493" w:rsidRPr="00A45458" w:rsidRDefault="00C11493" w:rsidP="00CA0377">
      <w:pPr>
        <w:spacing w:line="360" w:lineRule="auto"/>
        <w:ind w:firstLine="709"/>
        <w:jc w:val="both"/>
        <w:rPr>
          <w:rFonts w:ascii="Times" w:hAnsi="Times"/>
          <w:sz w:val="28"/>
          <w:szCs w:val="28"/>
          <w:lang w:val="en-US"/>
        </w:rPr>
      </w:pPr>
      <w:r w:rsidRPr="00A45458">
        <w:rPr>
          <w:rFonts w:ascii="Times" w:hAnsi="Times"/>
          <w:sz w:val="28"/>
          <w:szCs w:val="28"/>
          <w:lang w:val="en-US"/>
        </w:rPr>
        <w:t xml:space="preserve">As a result of the analysis of primary sources of information, approaches to image formation and components used by sausage producers to form their image were identified. The concept of image formation was chosen. At the last stage of the study, a list of recommendations for solving the marketing management problem was provided. The economic feasibility of the provided recommendations was </w:t>
      </w:r>
      <w:proofErr w:type="gramStart"/>
      <w:r w:rsidRPr="00A45458">
        <w:rPr>
          <w:rFonts w:ascii="Times" w:hAnsi="Times"/>
          <w:sz w:val="28"/>
          <w:szCs w:val="28"/>
          <w:lang w:val="en-US"/>
        </w:rPr>
        <w:t>calculated</w:t>
      </w:r>
      <w:proofErr w:type="gramEnd"/>
      <w:r w:rsidRPr="00A45458">
        <w:rPr>
          <w:rFonts w:ascii="Times" w:hAnsi="Times"/>
          <w:sz w:val="28"/>
          <w:szCs w:val="28"/>
          <w:lang w:val="en-US"/>
        </w:rPr>
        <w:t xml:space="preserve"> and a conclusion was made about the economic prospects of the proposed project.</w:t>
      </w:r>
    </w:p>
    <w:p w14:paraId="09AAA379" w14:textId="56B5CF4C" w:rsidR="00BE07D4" w:rsidRPr="000E6408" w:rsidRDefault="00C11493" w:rsidP="009A3C1C">
      <w:pPr>
        <w:spacing w:line="360" w:lineRule="auto"/>
        <w:ind w:firstLine="709"/>
        <w:jc w:val="both"/>
        <w:rPr>
          <w:rFonts w:ascii="Times" w:hAnsi="Times"/>
          <w:sz w:val="28"/>
          <w:szCs w:val="28"/>
        </w:rPr>
        <w:sectPr w:rsidR="00BE07D4" w:rsidRPr="000E6408" w:rsidSect="00A0671C">
          <w:pgSz w:w="11906" w:h="16838"/>
          <w:pgMar w:top="1134" w:right="851" w:bottom="1134" w:left="1701" w:header="709" w:footer="709" w:gutter="0"/>
          <w:cols w:space="708"/>
          <w:titlePg/>
          <w:docGrid w:linePitch="360"/>
        </w:sectPr>
      </w:pPr>
      <w:r w:rsidRPr="00A45458">
        <w:rPr>
          <w:rFonts w:ascii="Times" w:hAnsi="Times"/>
          <w:sz w:val="28"/>
          <w:szCs w:val="28"/>
          <w:lang w:val="en-US"/>
        </w:rPr>
        <w:t>Keywords: brand image, image building tools, brand loyalty, market of finished meat products, sausage products</w:t>
      </w:r>
      <w:r w:rsidR="000E6408">
        <w:rPr>
          <w:rFonts w:ascii="Times" w:hAnsi="Times"/>
          <w:sz w:val="28"/>
          <w:szCs w:val="28"/>
        </w:rPr>
        <w:t>.</w:t>
      </w:r>
    </w:p>
    <w:sdt>
      <w:sdtPr>
        <w:rPr>
          <w:rFonts w:ascii="Times" w:eastAsia="Cambria" w:hAnsi="Times" w:cs="Cambria"/>
          <w:b w:val="0"/>
          <w:bCs w:val="0"/>
          <w:color w:val="000000" w:themeColor="text1"/>
          <w:sz w:val="22"/>
          <w:szCs w:val="22"/>
          <w:lang w:val="ru-RU" w:eastAsia="en-US"/>
        </w:rPr>
        <w:id w:val="-2030945212"/>
        <w:docPartObj>
          <w:docPartGallery w:val="Table of Contents"/>
          <w:docPartUnique/>
        </w:docPartObj>
      </w:sdtPr>
      <w:sdtEndPr>
        <w:rPr>
          <w:lang w:val="uk-UA"/>
        </w:rPr>
      </w:sdtEndPr>
      <w:sdtContent>
        <w:p w14:paraId="0B94FCB0" w14:textId="45EA1C20" w:rsidR="002E19BA" w:rsidRPr="0026168C" w:rsidRDefault="0026168C" w:rsidP="009B3324">
          <w:pPr>
            <w:pStyle w:val="af0"/>
            <w:spacing w:before="0" w:line="324" w:lineRule="auto"/>
            <w:jc w:val="center"/>
            <w:rPr>
              <w:rFonts w:ascii="Times" w:hAnsi="Times"/>
              <w:b w:val="0"/>
              <w:bCs w:val="0"/>
              <w:color w:val="000000" w:themeColor="text1"/>
            </w:rPr>
          </w:pPr>
          <w:r>
            <w:rPr>
              <w:rFonts w:ascii="Times" w:hAnsi="Times"/>
              <w:b w:val="0"/>
              <w:bCs w:val="0"/>
              <w:color w:val="000000" w:themeColor="text1"/>
              <w:lang w:val="ru-RU"/>
            </w:rPr>
            <w:t>ЗМІСТ</w:t>
          </w:r>
        </w:p>
        <w:p w14:paraId="0D0AD0A4" w14:textId="7368EF24" w:rsidR="002E19BA" w:rsidRPr="0026168C" w:rsidRDefault="002E19BA" w:rsidP="009B3324">
          <w:pPr>
            <w:pStyle w:val="11"/>
            <w:tabs>
              <w:tab w:val="right" w:leader="dot" w:pos="9911"/>
            </w:tabs>
            <w:spacing w:line="324" w:lineRule="auto"/>
            <w:jc w:val="both"/>
            <w:rPr>
              <w:rFonts w:ascii="Times" w:eastAsiaTheme="minorEastAsia" w:hAnsi="Times" w:cstheme="minorBidi"/>
              <w:b w:val="0"/>
              <w:noProof/>
              <w:color w:val="000000" w:themeColor="text1"/>
              <w:kern w:val="2"/>
              <w:sz w:val="28"/>
              <w:szCs w:val="28"/>
              <w:lang w:eastAsia="ru-RU"/>
              <w14:ligatures w14:val="standardContextual"/>
            </w:rPr>
          </w:pPr>
          <w:r w:rsidRPr="0026168C">
            <w:rPr>
              <w:rFonts w:ascii="Times" w:hAnsi="Times"/>
              <w:b w:val="0"/>
              <w:bCs w:val="0"/>
              <w:color w:val="000000" w:themeColor="text1"/>
              <w:sz w:val="28"/>
              <w:szCs w:val="28"/>
            </w:rPr>
            <w:fldChar w:fldCharType="begin"/>
          </w:r>
          <w:r w:rsidRPr="0026168C">
            <w:rPr>
              <w:rFonts w:ascii="Times" w:hAnsi="Times"/>
              <w:b w:val="0"/>
              <w:bCs w:val="0"/>
              <w:color w:val="000000" w:themeColor="text1"/>
              <w:sz w:val="28"/>
              <w:szCs w:val="28"/>
            </w:rPr>
            <w:instrText>TOC \o "1-3" \h \z \u</w:instrText>
          </w:r>
          <w:r w:rsidRPr="0026168C">
            <w:rPr>
              <w:rFonts w:ascii="Times" w:hAnsi="Times"/>
              <w:b w:val="0"/>
              <w:bCs w:val="0"/>
              <w:color w:val="000000" w:themeColor="text1"/>
              <w:sz w:val="28"/>
              <w:szCs w:val="28"/>
            </w:rPr>
            <w:fldChar w:fldCharType="separate"/>
          </w:r>
          <w:hyperlink w:anchor="_Toc137489596" w:history="1">
            <w:r w:rsidRPr="0026168C">
              <w:rPr>
                <w:rStyle w:val="a6"/>
                <w:rFonts w:ascii="Times" w:hAnsi="Times" w:cs="Times New Roman"/>
                <w:b w:val="0"/>
                <w:bCs w:val="0"/>
                <w:noProof/>
                <w:color w:val="000000" w:themeColor="text1"/>
                <w:sz w:val="28"/>
                <w:szCs w:val="28"/>
              </w:rPr>
              <w:t>ВСТУП</w:t>
            </w:r>
            <w:r w:rsidRPr="0026168C">
              <w:rPr>
                <w:rFonts w:ascii="Times" w:hAnsi="Times"/>
                <w:b w:val="0"/>
                <w:bCs w:val="0"/>
                <w:noProof/>
                <w:webHidden/>
                <w:color w:val="000000" w:themeColor="text1"/>
                <w:sz w:val="28"/>
                <w:szCs w:val="28"/>
              </w:rPr>
              <w:tab/>
            </w:r>
            <w:r w:rsidRPr="0026168C">
              <w:rPr>
                <w:rFonts w:ascii="Times" w:hAnsi="Times"/>
                <w:b w:val="0"/>
                <w:bCs w:val="0"/>
                <w:noProof/>
                <w:webHidden/>
                <w:color w:val="000000" w:themeColor="text1"/>
                <w:sz w:val="28"/>
                <w:szCs w:val="28"/>
              </w:rPr>
              <w:fldChar w:fldCharType="begin"/>
            </w:r>
            <w:r w:rsidRPr="0026168C">
              <w:rPr>
                <w:rFonts w:ascii="Times" w:hAnsi="Times"/>
                <w:b w:val="0"/>
                <w:bCs w:val="0"/>
                <w:noProof/>
                <w:webHidden/>
                <w:color w:val="000000" w:themeColor="text1"/>
                <w:sz w:val="28"/>
                <w:szCs w:val="28"/>
              </w:rPr>
              <w:instrText xml:space="preserve"> PAGEREF _Toc137489596 \h </w:instrText>
            </w:r>
            <w:r w:rsidRPr="0026168C">
              <w:rPr>
                <w:rFonts w:ascii="Times" w:hAnsi="Times"/>
                <w:b w:val="0"/>
                <w:bCs w:val="0"/>
                <w:noProof/>
                <w:webHidden/>
                <w:color w:val="000000" w:themeColor="text1"/>
                <w:sz w:val="28"/>
                <w:szCs w:val="28"/>
              </w:rPr>
            </w:r>
            <w:r w:rsidRPr="0026168C">
              <w:rPr>
                <w:rFonts w:ascii="Times" w:hAnsi="Times"/>
                <w:b w:val="0"/>
                <w:bCs w:val="0"/>
                <w:noProof/>
                <w:webHidden/>
                <w:color w:val="000000" w:themeColor="text1"/>
                <w:sz w:val="28"/>
                <w:szCs w:val="28"/>
              </w:rPr>
              <w:fldChar w:fldCharType="separate"/>
            </w:r>
            <w:r w:rsidR="00A20103">
              <w:rPr>
                <w:rFonts w:ascii="Times" w:hAnsi="Times"/>
                <w:b w:val="0"/>
                <w:bCs w:val="0"/>
                <w:noProof/>
                <w:webHidden/>
                <w:color w:val="000000" w:themeColor="text1"/>
                <w:sz w:val="28"/>
                <w:szCs w:val="28"/>
              </w:rPr>
              <w:t>8</w:t>
            </w:r>
            <w:r w:rsidRPr="0026168C">
              <w:rPr>
                <w:rFonts w:ascii="Times" w:hAnsi="Times"/>
                <w:b w:val="0"/>
                <w:bCs w:val="0"/>
                <w:noProof/>
                <w:webHidden/>
                <w:color w:val="000000" w:themeColor="text1"/>
                <w:sz w:val="28"/>
                <w:szCs w:val="28"/>
              </w:rPr>
              <w:fldChar w:fldCharType="end"/>
            </w:r>
          </w:hyperlink>
        </w:p>
        <w:p w14:paraId="72F2EA88" w14:textId="10E48097" w:rsidR="002E19BA" w:rsidRPr="0026168C" w:rsidRDefault="00ED198D" w:rsidP="009B3324">
          <w:pPr>
            <w:pStyle w:val="11"/>
            <w:tabs>
              <w:tab w:val="right" w:leader="dot" w:pos="9911"/>
            </w:tabs>
            <w:spacing w:line="324" w:lineRule="auto"/>
            <w:jc w:val="both"/>
            <w:rPr>
              <w:rFonts w:ascii="Times" w:eastAsiaTheme="minorEastAsia" w:hAnsi="Times" w:cstheme="minorBidi"/>
              <w:b w:val="0"/>
              <w:noProof/>
              <w:color w:val="000000" w:themeColor="text1"/>
              <w:kern w:val="2"/>
              <w:sz w:val="28"/>
              <w:szCs w:val="28"/>
              <w:lang w:eastAsia="ru-RU"/>
              <w14:ligatures w14:val="standardContextual"/>
            </w:rPr>
          </w:pPr>
          <w:hyperlink w:anchor="_Toc137489597" w:history="1">
            <w:r w:rsidR="002E19BA" w:rsidRPr="0026168C">
              <w:rPr>
                <w:rStyle w:val="a6"/>
                <w:rFonts w:ascii="Times" w:hAnsi="Times" w:cs="Times New Roman"/>
                <w:b w:val="0"/>
                <w:bCs w:val="0"/>
                <w:noProof/>
                <w:color w:val="000000" w:themeColor="text1"/>
                <w:sz w:val="28"/>
                <w:szCs w:val="28"/>
              </w:rPr>
              <w:t>РОЗДІЛ 1 СИТУАЦІЙНИЙ АНАЛІЗ ПІДПРИЄМСТВА НА РИНКУ ГОТОВОЇ М</w:t>
            </w:r>
            <w:r w:rsidR="002E19BA" w:rsidRPr="0026168C">
              <w:rPr>
                <w:rStyle w:val="a6"/>
                <w:rFonts w:ascii="Times" w:hAnsi="Times" w:cs="Times New Roman"/>
                <w:b w:val="0"/>
                <w:bCs w:val="0"/>
                <w:noProof/>
                <w:color w:val="000000" w:themeColor="text1"/>
                <w:sz w:val="28"/>
                <w:szCs w:val="28"/>
                <w:lang w:val="ru-RU"/>
              </w:rPr>
              <w:t>’</w:t>
            </w:r>
            <w:r w:rsidR="002E19BA" w:rsidRPr="0026168C">
              <w:rPr>
                <w:rStyle w:val="a6"/>
                <w:rFonts w:ascii="Times" w:hAnsi="Times" w:cs="Times New Roman"/>
                <w:b w:val="0"/>
                <w:bCs w:val="0"/>
                <w:noProof/>
                <w:color w:val="000000" w:themeColor="text1"/>
                <w:sz w:val="28"/>
                <w:szCs w:val="28"/>
              </w:rPr>
              <w:t>ЯСНОЇ ПРОДУКЦІЇ</w:t>
            </w:r>
            <w:r w:rsidR="002E19BA" w:rsidRPr="0026168C">
              <w:rPr>
                <w:rFonts w:ascii="Times" w:hAnsi="Times"/>
                <w:b w:val="0"/>
                <w:bCs w:val="0"/>
                <w:noProof/>
                <w:webHidden/>
                <w:color w:val="000000" w:themeColor="text1"/>
                <w:sz w:val="28"/>
                <w:szCs w:val="28"/>
              </w:rPr>
              <w:tab/>
            </w:r>
            <w:r w:rsidR="002E19BA" w:rsidRPr="0026168C">
              <w:rPr>
                <w:rFonts w:ascii="Times" w:hAnsi="Times"/>
                <w:b w:val="0"/>
                <w:bCs w:val="0"/>
                <w:noProof/>
                <w:webHidden/>
                <w:color w:val="000000" w:themeColor="text1"/>
                <w:sz w:val="28"/>
                <w:szCs w:val="28"/>
              </w:rPr>
              <w:fldChar w:fldCharType="begin"/>
            </w:r>
            <w:r w:rsidR="002E19BA" w:rsidRPr="0026168C">
              <w:rPr>
                <w:rFonts w:ascii="Times" w:hAnsi="Times"/>
                <w:b w:val="0"/>
                <w:bCs w:val="0"/>
                <w:noProof/>
                <w:webHidden/>
                <w:color w:val="000000" w:themeColor="text1"/>
                <w:sz w:val="28"/>
                <w:szCs w:val="28"/>
              </w:rPr>
              <w:instrText xml:space="preserve"> PAGEREF _Toc137489597 \h </w:instrText>
            </w:r>
            <w:r w:rsidR="002E19BA" w:rsidRPr="0026168C">
              <w:rPr>
                <w:rFonts w:ascii="Times" w:hAnsi="Times"/>
                <w:b w:val="0"/>
                <w:bCs w:val="0"/>
                <w:noProof/>
                <w:webHidden/>
                <w:color w:val="000000" w:themeColor="text1"/>
                <w:sz w:val="28"/>
                <w:szCs w:val="28"/>
              </w:rPr>
            </w:r>
            <w:r w:rsidR="002E19BA" w:rsidRPr="0026168C">
              <w:rPr>
                <w:rFonts w:ascii="Times" w:hAnsi="Times"/>
                <w:b w:val="0"/>
                <w:bCs w:val="0"/>
                <w:noProof/>
                <w:webHidden/>
                <w:color w:val="000000" w:themeColor="text1"/>
                <w:sz w:val="28"/>
                <w:szCs w:val="28"/>
              </w:rPr>
              <w:fldChar w:fldCharType="separate"/>
            </w:r>
            <w:r w:rsidR="00A20103">
              <w:rPr>
                <w:rFonts w:ascii="Times" w:hAnsi="Times"/>
                <w:b w:val="0"/>
                <w:bCs w:val="0"/>
                <w:noProof/>
                <w:webHidden/>
                <w:color w:val="000000" w:themeColor="text1"/>
                <w:sz w:val="28"/>
                <w:szCs w:val="28"/>
              </w:rPr>
              <w:t>10</w:t>
            </w:r>
            <w:r w:rsidR="002E19BA" w:rsidRPr="0026168C">
              <w:rPr>
                <w:rFonts w:ascii="Times" w:hAnsi="Times"/>
                <w:b w:val="0"/>
                <w:bCs w:val="0"/>
                <w:noProof/>
                <w:webHidden/>
                <w:color w:val="000000" w:themeColor="text1"/>
                <w:sz w:val="28"/>
                <w:szCs w:val="28"/>
              </w:rPr>
              <w:fldChar w:fldCharType="end"/>
            </w:r>
          </w:hyperlink>
        </w:p>
        <w:p w14:paraId="6C1C6421" w14:textId="29920699" w:rsidR="002E19BA" w:rsidRPr="0026168C" w:rsidRDefault="00ED198D" w:rsidP="009B3324">
          <w:pPr>
            <w:pStyle w:val="2"/>
            <w:tabs>
              <w:tab w:val="left" w:pos="880"/>
              <w:tab w:val="right" w:leader="dot" w:pos="9911"/>
            </w:tabs>
            <w:spacing w:line="324" w:lineRule="auto"/>
            <w:jc w:val="both"/>
            <w:rPr>
              <w:rFonts w:ascii="Times" w:eastAsiaTheme="minorEastAsia" w:hAnsi="Times" w:cstheme="minorBidi"/>
              <w:i w:val="0"/>
              <w:noProof/>
              <w:color w:val="000000" w:themeColor="text1"/>
              <w:kern w:val="2"/>
              <w:sz w:val="28"/>
              <w:szCs w:val="28"/>
              <w:lang w:eastAsia="ru-RU"/>
              <w14:ligatures w14:val="standardContextual"/>
            </w:rPr>
          </w:pPr>
          <w:hyperlink w:anchor="_Toc137489598" w:history="1">
            <w:r w:rsidR="002E19BA" w:rsidRPr="0026168C">
              <w:rPr>
                <w:rStyle w:val="a6"/>
                <w:rFonts w:ascii="Times" w:hAnsi="Times" w:cs="Times New Roman"/>
                <w:i w:val="0"/>
                <w:iCs w:val="0"/>
                <w:noProof/>
                <w:color w:val="000000" w:themeColor="text1"/>
                <w:sz w:val="28"/>
                <w:szCs w:val="28"/>
              </w:rPr>
              <w:t>1.1</w:t>
            </w:r>
            <w:r w:rsidR="002E19BA" w:rsidRPr="0026168C">
              <w:rPr>
                <w:rFonts w:ascii="Times" w:eastAsiaTheme="minorEastAsia" w:hAnsi="Times" w:cstheme="minorBidi"/>
                <w:i w:val="0"/>
                <w:noProof/>
                <w:color w:val="000000" w:themeColor="text1"/>
                <w:kern w:val="2"/>
                <w:sz w:val="28"/>
                <w:szCs w:val="28"/>
                <w:lang w:eastAsia="ru-RU"/>
                <w14:ligatures w14:val="standardContextual"/>
              </w:rPr>
              <w:tab/>
            </w:r>
            <w:r w:rsidR="002E19BA" w:rsidRPr="0026168C">
              <w:rPr>
                <w:rStyle w:val="a6"/>
                <w:rFonts w:ascii="Times" w:hAnsi="Times" w:cs="Times New Roman"/>
                <w:i w:val="0"/>
                <w:iCs w:val="0"/>
                <w:noProof/>
                <w:color w:val="000000" w:themeColor="text1"/>
                <w:sz w:val="28"/>
                <w:szCs w:val="28"/>
              </w:rPr>
              <w:t>Аналіз діяльності ТОВ «Житомирський мʼясокомбінат» на ринку готової мʼясної продукції</w:t>
            </w:r>
            <w:r w:rsidR="002E19BA" w:rsidRPr="0026168C">
              <w:rPr>
                <w:rFonts w:ascii="Times" w:hAnsi="Times"/>
                <w:i w:val="0"/>
                <w:iCs w:val="0"/>
                <w:noProof/>
                <w:webHidden/>
                <w:color w:val="000000" w:themeColor="text1"/>
                <w:sz w:val="28"/>
                <w:szCs w:val="28"/>
              </w:rPr>
              <w:tab/>
            </w:r>
            <w:r w:rsidR="002E19BA" w:rsidRPr="0026168C">
              <w:rPr>
                <w:rFonts w:ascii="Times" w:hAnsi="Times"/>
                <w:i w:val="0"/>
                <w:iCs w:val="0"/>
                <w:noProof/>
                <w:webHidden/>
                <w:color w:val="000000" w:themeColor="text1"/>
                <w:sz w:val="28"/>
                <w:szCs w:val="28"/>
              </w:rPr>
              <w:fldChar w:fldCharType="begin"/>
            </w:r>
            <w:r w:rsidR="002E19BA" w:rsidRPr="0026168C">
              <w:rPr>
                <w:rFonts w:ascii="Times" w:hAnsi="Times"/>
                <w:i w:val="0"/>
                <w:iCs w:val="0"/>
                <w:noProof/>
                <w:webHidden/>
                <w:color w:val="000000" w:themeColor="text1"/>
                <w:sz w:val="28"/>
                <w:szCs w:val="28"/>
              </w:rPr>
              <w:instrText xml:space="preserve"> PAGEREF _Toc137489598 \h </w:instrText>
            </w:r>
            <w:r w:rsidR="002E19BA" w:rsidRPr="0026168C">
              <w:rPr>
                <w:rFonts w:ascii="Times" w:hAnsi="Times"/>
                <w:i w:val="0"/>
                <w:iCs w:val="0"/>
                <w:noProof/>
                <w:webHidden/>
                <w:color w:val="000000" w:themeColor="text1"/>
                <w:sz w:val="28"/>
                <w:szCs w:val="28"/>
              </w:rPr>
            </w:r>
            <w:r w:rsidR="002E19BA" w:rsidRPr="0026168C">
              <w:rPr>
                <w:rFonts w:ascii="Times" w:hAnsi="Times"/>
                <w:i w:val="0"/>
                <w:iCs w:val="0"/>
                <w:noProof/>
                <w:webHidden/>
                <w:color w:val="000000" w:themeColor="text1"/>
                <w:sz w:val="28"/>
                <w:szCs w:val="28"/>
              </w:rPr>
              <w:fldChar w:fldCharType="separate"/>
            </w:r>
            <w:r w:rsidR="00A20103">
              <w:rPr>
                <w:rFonts w:ascii="Times" w:hAnsi="Times"/>
                <w:i w:val="0"/>
                <w:iCs w:val="0"/>
                <w:noProof/>
                <w:webHidden/>
                <w:color w:val="000000" w:themeColor="text1"/>
                <w:sz w:val="28"/>
                <w:szCs w:val="28"/>
              </w:rPr>
              <w:t>10</w:t>
            </w:r>
            <w:r w:rsidR="002E19BA" w:rsidRPr="0026168C">
              <w:rPr>
                <w:rFonts w:ascii="Times" w:hAnsi="Times"/>
                <w:i w:val="0"/>
                <w:iCs w:val="0"/>
                <w:noProof/>
                <w:webHidden/>
                <w:color w:val="000000" w:themeColor="text1"/>
                <w:sz w:val="28"/>
                <w:szCs w:val="28"/>
              </w:rPr>
              <w:fldChar w:fldCharType="end"/>
            </w:r>
          </w:hyperlink>
        </w:p>
        <w:p w14:paraId="183A4897" w14:textId="30A739D5" w:rsidR="002E19BA" w:rsidRPr="0026168C" w:rsidRDefault="00ED198D" w:rsidP="009B3324">
          <w:pPr>
            <w:pStyle w:val="2"/>
            <w:tabs>
              <w:tab w:val="left" w:pos="880"/>
              <w:tab w:val="right" w:leader="dot" w:pos="9911"/>
            </w:tabs>
            <w:spacing w:line="324" w:lineRule="auto"/>
            <w:jc w:val="both"/>
            <w:rPr>
              <w:rFonts w:ascii="Times" w:eastAsiaTheme="minorEastAsia" w:hAnsi="Times" w:cstheme="minorBidi"/>
              <w:i w:val="0"/>
              <w:noProof/>
              <w:color w:val="000000" w:themeColor="text1"/>
              <w:kern w:val="2"/>
              <w:sz w:val="28"/>
              <w:szCs w:val="28"/>
              <w:lang w:eastAsia="ru-RU"/>
              <w14:ligatures w14:val="standardContextual"/>
            </w:rPr>
          </w:pPr>
          <w:hyperlink w:anchor="_Toc137489599" w:history="1">
            <w:r w:rsidR="002E19BA" w:rsidRPr="0026168C">
              <w:rPr>
                <w:rStyle w:val="a6"/>
                <w:rFonts w:ascii="Times" w:hAnsi="Times" w:cs="Times New Roman"/>
                <w:i w:val="0"/>
                <w:iCs w:val="0"/>
                <w:noProof/>
                <w:color w:val="000000" w:themeColor="text1"/>
                <w:sz w:val="28"/>
                <w:szCs w:val="28"/>
              </w:rPr>
              <w:t>1.2</w:t>
            </w:r>
            <w:r w:rsidR="002E19BA" w:rsidRPr="0026168C">
              <w:rPr>
                <w:rFonts w:ascii="Times" w:eastAsiaTheme="minorEastAsia" w:hAnsi="Times" w:cstheme="minorBidi"/>
                <w:i w:val="0"/>
                <w:noProof/>
                <w:color w:val="000000" w:themeColor="text1"/>
                <w:kern w:val="2"/>
                <w:sz w:val="28"/>
                <w:szCs w:val="28"/>
                <w:lang w:eastAsia="ru-RU"/>
                <w14:ligatures w14:val="standardContextual"/>
              </w:rPr>
              <w:tab/>
            </w:r>
            <w:r w:rsidR="002E19BA" w:rsidRPr="0026168C">
              <w:rPr>
                <w:rStyle w:val="a6"/>
                <w:rFonts w:ascii="Times" w:hAnsi="Times" w:cs="Times New Roman"/>
                <w:i w:val="0"/>
                <w:iCs w:val="0"/>
                <w:noProof/>
                <w:color w:val="000000" w:themeColor="text1"/>
                <w:sz w:val="28"/>
                <w:szCs w:val="28"/>
              </w:rPr>
              <w:t>Аналіз маркетингового середовища</w:t>
            </w:r>
            <w:r w:rsidR="002E19BA" w:rsidRPr="0026168C">
              <w:rPr>
                <w:rFonts w:ascii="Times" w:hAnsi="Times"/>
                <w:i w:val="0"/>
                <w:iCs w:val="0"/>
                <w:noProof/>
                <w:webHidden/>
                <w:color w:val="000000" w:themeColor="text1"/>
                <w:sz w:val="28"/>
                <w:szCs w:val="28"/>
              </w:rPr>
              <w:tab/>
            </w:r>
            <w:r w:rsidR="002E19BA" w:rsidRPr="0026168C">
              <w:rPr>
                <w:rFonts w:ascii="Times" w:hAnsi="Times"/>
                <w:i w:val="0"/>
                <w:iCs w:val="0"/>
                <w:noProof/>
                <w:webHidden/>
                <w:color w:val="000000" w:themeColor="text1"/>
                <w:sz w:val="28"/>
                <w:szCs w:val="28"/>
              </w:rPr>
              <w:fldChar w:fldCharType="begin"/>
            </w:r>
            <w:r w:rsidR="002E19BA" w:rsidRPr="0026168C">
              <w:rPr>
                <w:rFonts w:ascii="Times" w:hAnsi="Times"/>
                <w:i w:val="0"/>
                <w:iCs w:val="0"/>
                <w:noProof/>
                <w:webHidden/>
                <w:color w:val="000000" w:themeColor="text1"/>
                <w:sz w:val="28"/>
                <w:szCs w:val="28"/>
              </w:rPr>
              <w:instrText xml:space="preserve"> PAGEREF _Toc137489599 \h </w:instrText>
            </w:r>
            <w:r w:rsidR="002E19BA" w:rsidRPr="0026168C">
              <w:rPr>
                <w:rFonts w:ascii="Times" w:hAnsi="Times"/>
                <w:i w:val="0"/>
                <w:iCs w:val="0"/>
                <w:noProof/>
                <w:webHidden/>
                <w:color w:val="000000" w:themeColor="text1"/>
                <w:sz w:val="28"/>
                <w:szCs w:val="28"/>
              </w:rPr>
            </w:r>
            <w:r w:rsidR="002E19BA" w:rsidRPr="0026168C">
              <w:rPr>
                <w:rFonts w:ascii="Times" w:hAnsi="Times"/>
                <w:i w:val="0"/>
                <w:iCs w:val="0"/>
                <w:noProof/>
                <w:webHidden/>
                <w:color w:val="000000" w:themeColor="text1"/>
                <w:sz w:val="28"/>
                <w:szCs w:val="28"/>
              </w:rPr>
              <w:fldChar w:fldCharType="separate"/>
            </w:r>
            <w:r w:rsidR="00A20103">
              <w:rPr>
                <w:rFonts w:ascii="Times" w:hAnsi="Times"/>
                <w:i w:val="0"/>
                <w:iCs w:val="0"/>
                <w:noProof/>
                <w:webHidden/>
                <w:color w:val="000000" w:themeColor="text1"/>
                <w:sz w:val="28"/>
                <w:szCs w:val="28"/>
              </w:rPr>
              <w:t>20</w:t>
            </w:r>
            <w:r w:rsidR="002E19BA" w:rsidRPr="0026168C">
              <w:rPr>
                <w:rFonts w:ascii="Times" w:hAnsi="Times"/>
                <w:i w:val="0"/>
                <w:iCs w:val="0"/>
                <w:noProof/>
                <w:webHidden/>
                <w:color w:val="000000" w:themeColor="text1"/>
                <w:sz w:val="28"/>
                <w:szCs w:val="28"/>
              </w:rPr>
              <w:fldChar w:fldCharType="end"/>
            </w:r>
          </w:hyperlink>
        </w:p>
        <w:p w14:paraId="0EFF936A" w14:textId="4E2B7132" w:rsidR="002E19BA" w:rsidRPr="0026168C" w:rsidRDefault="00ED198D" w:rsidP="009B3324">
          <w:pPr>
            <w:pStyle w:val="2"/>
            <w:tabs>
              <w:tab w:val="right" w:leader="dot" w:pos="9911"/>
            </w:tabs>
            <w:spacing w:line="324" w:lineRule="auto"/>
            <w:jc w:val="both"/>
            <w:rPr>
              <w:rFonts w:ascii="Times" w:eastAsiaTheme="minorEastAsia" w:hAnsi="Times" w:cstheme="minorBidi"/>
              <w:i w:val="0"/>
              <w:noProof/>
              <w:color w:val="000000" w:themeColor="text1"/>
              <w:kern w:val="2"/>
              <w:sz w:val="28"/>
              <w:szCs w:val="28"/>
              <w:lang w:eastAsia="ru-RU"/>
              <w14:ligatures w14:val="standardContextual"/>
            </w:rPr>
          </w:pPr>
          <w:hyperlink w:anchor="_Toc137489600" w:history="1">
            <w:r w:rsidR="002E19BA" w:rsidRPr="0026168C">
              <w:rPr>
                <w:rStyle w:val="a6"/>
                <w:rFonts w:ascii="Times" w:hAnsi="Times" w:cs="Times New Roman"/>
                <w:i w:val="0"/>
                <w:iCs w:val="0"/>
                <w:noProof/>
                <w:color w:val="000000" w:themeColor="text1"/>
                <w:sz w:val="28"/>
                <w:szCs w:val="28"/>
              </w:rPr>
              <w:t>1.3 Діагностика маркетингової управлінської проблеми ТОВ «Житомирський мʼясокомбінат»</w:t>
            </w:r>
            <w:r w:rsidR="002E19BA" w:rsidRPr="0026168C">
              <w:rPr>
                <w:rFonts w:ascii="Times" w:hAnsi="Times"/>
                <w:i w:val="0"/>
                <w:iCs w:val="0"/>
                <w:noProof/>
                <w:webHidden/>
                <w:color w:val="000000" w:themeColor="text1"/>
                <w:sz w:val="28"/>
                <w:szCs w:val="28"/>
              </w:rPr>
              <w:tab/>
            </w:r>
            <w:r w:rsidR="002E19BA" w:rsidRPr="0026168C">
              <w:rPr>
                <w:rFonts w:ascii="Times" w:hAnsi="Times"/>
                <w:i w:val="0"/>
                <w:iCs w:val="0"/>
                <w:noProof/>
                <w:webHidden/>
                <w:color w:val="000000" w:themeColor="text1"/>
                <w:sz w:val="28"/>
                <w:szCs w:val="28"/>
              </w:rPr>
              <w:fldChar w:fldCharType="begin"/>
            </w:r>
            <w:r w:rsidR="002E19BA" w:rsidRPr="0026168C">
              <w:rPr>
                <w:rFonts w:ascii="Times" w:hAnsi="Times"/>
                <w:i w:val="0"/>
                <w:iCs w:val="0"/>
                <w:noProof/>
                <w:webHidden/>
                <w:color w:val="000000" w:themeColor="text1"/>
                <w:sz w:val="28"/>
                <w:szCs w:val="28"/>
              </w:rPr>
              <w:instrText xml:space="preserve"> PAGEREF _Toc137489600 \h </w:instrText>
            </w:r>
            <w:r w:rsidR="002E19BA" w:rsidRPr="0026168C">
              <w:rPr>
                <w:rFonts w:ascii="Times" w:hAnsi="Times"/>
                <w:i w:val="0"/>
                <w:iCs w:val="0"/>
                <w:noProof/>
                <w:webHidden/>
                <w:color w:val="000000" w:themeColor="text1"/>
                <w:sz w:val="28"/>
                <w:szCs w:val="28"/>
              </w:rPr>
            </w:r>
            <w:r w:rsidR="002E19BA" w:rsidRPr="0026168C">
              <w:rPr>
                <w:rFonts w:ascii="Times" w:hAnsi="Times"/>
                <w:i w:val="0"/>
                <w:iCs w:val="0"/>
                <w:noProof/>
                <w:webHidden/>
                <w:color w:val="000000" w:themeColor="text1"/>
                <w:sz w:val="28"/>
                <w:szCs w:val="28"/>
              </w:rPr>
              <w:fldChar w:fldCharType="separate"/>
            </w:r>
            <w:r w:rsidR="00A20103">
              <w:rPr>
                <w:rFonts w:ascii="Times" w:hAnsi="Times"/>
                <w:i w:val="0"/>
                <w:iCs w:val="0"/>
                <w:noProof/>
                <w:webHidden/>
                <w:color w:val="000000" w:themeColor="text1"/>
                <w:sz w:val="28"/>
                <w:szCs w:val="28"/>
              </w:rPr>
              <w:t>37</w:t>
            </w:r>
            <w:r w:rsidR="002E19BA" w:rsidRPr="0026168C">
              <w:rPr>
                <w:rFonts w:ascii="Times" w:hAnsi="Times"/>
                <w:i w:val="0"/>
                <w:iCs w:val="0"/>
                <w:noProof/>
                <w:webHidden/>
                <w:color w:val="000000" w:themeColor="text1"/>
                <w:sz w:val="28"/>
                <w:szCs w:val="28"/>
              </w:rPr>
              <w:fldChar w:fldCharType="end"/>
            </w:r>
          </w:hyperlink>
        </w:p>
        <w:p w14:paraId="7DC6F2B7" w14:textId="3B93204C" w:rsidR="002E19BA" w:rsidRPr="0026168C" w:rsidRDefault="00ED198D" w:rsidP="009B3324">
          <w:pPr>
            <w:pStyle w:val="2"/>
            <w:tabs>
              <w:tab w:val="right" w:leader="dot" w:pos="9911"/>
            </w:tabs>
            <w:spacing w:line="324" w:lineRule="auto"/>
            <w:jc w:val="both"/>
            <w:rPr>
              <w:rFonts w:ascii="Times" w:eastAsiaTheme="minorEastAsia" w:hAnsi="Times" w:cstheme="minorBidi"/>
              <w:i w:val="0"/>
              <w:noProof/>
              <w:color w:val="000000" w:themeColor="text1"/>
              <w:kern w:val="2"/>
              <w:sz w:val="28"/>
              <w:szCs w:val="28"/>
              <w:lang w:eastAsia="ru-RU"/>
              <w14:ligatures w14:val="standardContextual"/>
            </w:rPr>
          </w:pPr>
          <w:hyperlink w:anchor="_Toc137489601" w:history="1">
            <w:r w:rsidR="002E19BA" w:rsidRPr="0026168C">
              <w:rPr>
                <w:rStyle w:val="a6"/>
                <w:rFonts w:ascii="Times" w:hAnsi="Times" w:cs="Times New Roman"/>
                <w:i w:val="0"/>
                <w:iCs w:val="0"/>
                <w:noProof/>
                <w:color w:val="000000" w:themeColor="text1"/>
                <w:sz w:val="28"/>
                <w:szCs w:val="28"/>
              </w:rPr>
              <w:t>Висновки до розділу 1</w:t>
            </w:r>
            <w:r w:rsidR="002E19BA" w:rsidRPr="0026168C">
              <w:rPr>
                <w:rFonts w:ascii="Times" w:hAnsi="Times"/>
                <w:i w:val="0"/>
                <w:iCs w:val="0"/>
                <w:noProof/>
                <w:webHidden/>
                <w:color w:val="000000" w:themeColor="text1"/>
                <w:sz w:val="28"/>
                <w:szCs w:val="28"/>
              </w:rPr>
              <w:tab/>
            </w:r>
            <w:r w:rsidR="002E19BA" w:rsidRPr="0026168C">
              <w:rPr>
                <w:rFonts w:ascii="Times" w:hAnsi="Times"/>
                <w:i w:val="0"/>
                <w:iCs w:val="0"/>
                <w:noProof/>
                <w:webHidden/>
                <w:color w:val="000000" w:themeColor="text1"/>
                <w:sz w:val="28"/>
                <w:szCs w:val="28"/>
              </w:rPr>
              <w:fldChar w:fldCharType="begin"/>
            </w:r>
            <w:r w:rsidR="002E19BA" w:rsidRPr="0026168C">
              <w:rPr>
                <w:rFonts w:ascii="Times" w:hAnsi="Times"/>
                <w:i w:val="0"/>
                <w:iCs w:val="0"/>
                <w:noProof/>
                <w:webHidden/>
                <w:color w:val="000000" w:themeColor="text1"/>
                <w:sz w:val="28"/>
                <w:szCs w:val="28"/>
              </w:rPr>
              <w:instrText xml:space="preserve"> PAGEREF _Toc137489601 \h </w:instrText>
            </w:r>
            <w:r w:rsidR="002E19BA" w:rsidRPr="0026168C">
              <w:rPr>
                <w:rFonts w:ascii="Times" w:hAnsi="Times"/>
                <w:i w:val="0"/>
                <w:iCs w:val="0"/>
                <w:noProof/>
                <w:webHidden/>
                <w:color w:val="000000" w:themeColor="text1"/>
                <w:sz w:val="28"/>
                <w:szCs w:val="28"/>
              </w:rPr>
            </w:r>
            <w:r w:rsidR="002E19BA" w:rsidRPr="0026168C">
              <w:rPr>
                <w:rFonts w:ascii="Times" w:hAnsi="Times"/>
                <w:i w:val="0"/>
                <w:iCs w:val="0"/>
                <w:noProof/>
                <w:webHidden/>
                <w:color w:val="000000" w:themeColor="text1"/>
                <w:sz w:val="28"/>
                <w:szCs w:val="28"/>
              </w:rPr>
              <w:fldChar w:fldCharType="separate"/>
            </w:r>
            <w:r w:rsidR="00A20103">
              <w:rPr>
                <w:rFonts w:ascii="Times" w:hAnsi="Times"/>
                <w:i w:val="0"/>
                <w:iCs w:val="0"/>
                <w:noProof/>
                <w:webHidden/>
                <w:color w:val="000000" w:themeColor="text1"/>
                <w:sz w:val="28"/>
                <w:szCs w:val="28"/>
              </w:rPr>
              <w:t>45</w:t>
            </w:r>
            <w:r w:rsidR="002E19BA" w:rsidRPr="0026168C">
              <w:rPr>
                <w:rFonts w:ascii="Times" w:hAnsi="Times"/>
                <w:i w:val="0"/>
                <w:iCs w:val="0"/>
                <w:noProof/>
                <w:webHidden/>
                <w:color w:val="000000" w:themeColor="text1"/>
                <w:sz w:val="28"/>
                <w:szCs w:val="28"/>
              </w:rPr>
              <w:fldChar w:fldCharType="end"/>
            </w:r>
          </w:hyperlink>
        </w:p>
        <w:p w14:paraId="545A52EF" w14:textId="51FE8C5C" w:rsidR="002E19BA" w:rsidRPr="0026168C" w:rsidRDefault="00ED198D" w:rsidP="009B3324">
          <w:pPr>
            <w:pStyle w:val="11"/>
            <w:tabs>
              <w:tab w:val="right" w:leader="dot" w:pos="9911"/>
            </w:tabs>
            <w:spacing w:line="324" w:lineRule="auto"/>
            <w:jc w:val="both"/>
            <w:rPr>
              <w:rFonts w:ascii="Times" w:eastAsiaTheme="minorEastAsia" w:hAnsi="Times" w:cstheme="minorBidi"/>
              <w:b w:val="0"/>
              <w:noProof/>
              <w:color w:val="000000" w:themeColor="text1"/>
              <w:kern w:val="2"/>
              <w:sz w:val="28"/>
              <w:szCs w:val="28"/>
              <w:lang w:eastAsia="ru-RU"/>
              <w14:ligatures w14:val="standardContextual"/>
            </w:rPr>
          </w:pPr>
          <w:hyperlink w:anchor="_Toc137489602" w:history="1">
            <w:r w:rsidR="002E19BA" w:rsidRPr="0026168C">
              <w:rPr>
                <w:rStyle w:val="a6"/>
                <w:rFonts w:ascii="Times" w:hAnsi="Times" w:cs="Times New Roman"/>
                <w:b w:val="0"/>
                <w:bCs w:val="0"/>
                <w:noProof/>
                <w:color w:val="000000" w:themeColor="text1"/>
                <w:sz w:val="28"/>
                <w:szCs w:val="28"/>
              </w:rPr>
              <w:t>РОЗДІЛ 2 ВИБІР ПІДХОДУ ДО ВИРІШЕННЯ МАРКЕТИНГОВОЇ УПРАВЛІНСЬКОЇ ПРОБЛЕМИ</w:t>
            </w:r>
            <w:r w:rsidR="002E19BA" w:rsidRPr="0026168C">
              <w:rPr>
                <w:rFonts w:ascii="Times" w:hAnsi="Times"/>
                <w:b w:val="0"/>
                <w:bCs w:val="0"/>
                <w:noProof/>
                <w:webHidden/>
                <w:color w:val="000000" w:themeColor="text1"/>
                <w:sz w:val="28"/>
                <w:szCs w:val="28"/>
              </w:rPr>
              <w:tab/>
            </w:r>
            <w:r w:rsidR="002E19BA" w:rsidRPr="0026168C">
              <w:rPr>
                <w:rFonts w:ascii="Times" w:hAnsi="Times"/>
                <w:b w:val="0"/>
                <w:bCs w:val="0"/>
                <w:noProof/>
                <w:webHidden/>
                <w:color w:val="000000" w:themeColor="text1"/>
                <w:sz w:val="28"/>
                <w:szCs w:val="28"/>
              </w:rPr>
              <w:fldChar w:fldCharType="begin"/>
            </w:r>
            <w:r w:rsidR="002E19BA" w:rsidRPr="0026168C">
              <w:rPr>
                <w:rFonts w:ascii="Times" w:hAnsi="Times"/>
                <w:b w:val="0"/>
                <w:bCs w:val="0"/>
                <w:noProof/>
                <w:webHidden/>
                <w:color w:val="000000" w:themeColor="text1"/>
                <w:sz w:val="28"/>
                <w:szCs w:val="28"/>
              </w:rPr>
              <w:instrText xml:space="preserve"> PAGEREF _Toc137489602 \h </w:instrText>
            </w:r>
            <w:r w:rsidR="002E19BA" w:rsidRPr="0026168C">
              <w:rPr>
                <w:rFonts w:ascii="Times" w:hAnsi="Times"/>
                <w:b w:val="0"/>
                <w:bCs w:val="0"/>
                <w:noProof/>
                <w:webHidden/>
                <w:color w:val="000000" w:themeColor="text1"/>
                <w:sz w:val="28"/>
                <w:szCs w:val="28"/>
              </w:rPr>
            </w:r>
            <w:r w:rsidR="002E19BA" w:rsidRPr="0026168C">
              <w:rPr>
                <w:rFonts w:ascii="Times" w:hAnsi="Times"/>
                <w:b w:val="0"/>
                <w:bCs w:val="0"/>
                <w:noProof/>
                <w:webHidden/>
                <w:color w:val="000000" w:themeColor="text1"/>
                <w:sz w:val="28"/>
                <w:szCs w:val="28"/>
              </w:rPr>
              <w:fldChar w:fldCharType="separate"/>
            </w:r>
            <w:r w:rsidR="00A20103">
              <w:rPr>
                <w:rFonts w:ascii="Times" w:hAnsi="Times"/>
                <w:b w:val="0"/>
                <w:bCs w:val="0"/>
                <w:noProof/>
                <w:webHidden/>
                <w:color w:val="000000" w:themeColor="text1"/>
                <w:sz w:val="28"/>
                <w:szCs w:val="28"/>
              </w:rPr>
              <w:t>47</w:t>
            </w:r>
            <w:r w:rsidR="002E19BA" w:rsidRPr="0026168C">
              <w:rPr>
                <w:rFonts w:ascii="Times" w:hAnsi="Times"/>
                <w:b w:val="0"/>
                <w:bCs w:val="0"/>
                <w:noProof/>
                <w:webHidden/>
                <w:color w:val="000000" w:themeColor="text1"/>
                <w:sz w:val="28"/>
                <w:szCs w:val="28"/>
              </w:rPr>
              <w:fldChar w:fldCharType="end"/>
            </w:r>
          </w:hyperlink>
        </w:p>
        <w:p w14:paraId="282C8FCA" w14:textId="2DAED6AA" w:rsidR="002E19BA" w:rsidRPr="0026168C" w:rsidRDefault="00ED198D" w:rsidP="009B3324">
          <w:pPr>
            <w:pStyle w:val="2"/>
            <w:tabs>
              <w:tab w:val="left" w:pos="880"/>
              <w:tab w:val="right" w:leader="dot" w:pos="9911"/>
            </w:tabs>
            <w:spacing w:line="324" w:lineRule="auto"/>
            <w:jc w:val="both"/>
            <w:rPr>
              <w:rFonts w:ascii="Times" w:eastAsiaTheme="minorEastAsia" w:hAnsi="Times" w:cstheme="minorBidi"/>
              <w:i w:val="0"/>
              <w:noProof/>
              <w:color w:val="000000" w:themeColor="text1"/>
              <w:kern w:val="2"/>
              <w:sz w:val="28"/>
              <w:szCs w:val="28"/>
              <w:lang w:eastAsia="ru-RU"/>
              <w14:ligatures w14:val="standardContextual"/>
            </w:rPr>
          </w:pPr>
          <w:hyperlink w:anchor="_Toc137489603" w:history="1">
            <w:r w:rsidR="002E19BA" w:rsidRPr="0026168C">
              <w:rPr>
                <w:rStyle w:val="a6"/>
                <w:rFonts w:ascii="Times" w:hAnsi="Times"/>
                <w:i w:val="0"/>
                <w:iCs w:val="0"/>
                <w:noProof/>
                <w:color w:val="000000" w:themeColor="text1"/>
                <w:sz w:val="28"/>
                <w:szCs w:val="28"/>
              </w:rPr>
              <w:t>2.1</w:t>
            </w:r>
            <w:r w:rsidR="002E19BA" w:rsidRPr="0026168C">
              <w:rPr>
                <w:rFonts w:ascii="Times" w:eastAsiaTheme="minorEastAsia" w:hAnsi="Times" w:cstheme="minorBidi"/>
                <w:i w:val="0"/>
                <w:noProof/>
                <w:color w:val="000000" w:themeColor="text1"/>
                <w:kern w:val="2"/>
                <w:sz w:val="28"/>
                <w:szCs w:val="28"/>
                <w:lang w:eastAsia="ru-RU"/>
                <w14:ligatures w14:val="standardContextual"/>
              </w:rPr>
              <w:tab/>
            </w:r>
            <w:r w:rsidR="002E19BA" w:rsidRPr="0026168C">
              <w:rPr>
                <w:rStyle w:val="a6"/>
                <w:rFonts w:ascii="Times" w:hAnsi="Times"/>
                <w:i w:val="0"/>
                <w:iCs w:val="0"/>
                <w:noProof/>
                <w:color w:val="000000" w:themeColor="text1"/>
                <w:sz w:val="28"/>
                <w:szCs w:val="28"/>
              </w:rPr>
              <w:t>Методологія дослідження формування іміджу</w:t>
            </w:r>
            <w:r w:rsidR="002E19BA" w:rsidRPr="0026168C">
              <w:rPr>
                <w:rFonts w:ascii="Times" w:hAnsi="Times"/>
                <w:i w:val="0"/>
                <w:iCs w:val="0"/>
                <w:noProof/>
                <w:webHidden/>
                <w:color w:val="000000" w:themeColor="text1"/>
                <w:sz w:val="28"/>
                <w:szCs w:val="28"/>
              </w:rPr>
              <w:tab/>
            </w:r>
            <w:r w:rsidR="002E19BA" w:rsidRPr="0026168C">
              <w:rPr>
                <w:rFonts w:ascii="Times" w:hAnsi="Times"/>
                <w:i w:val="0"/>
                <w:iCs w:val="0"/>
                <w:noProof/>
                <w:webHidden/>
                <w:color w:val="000000" w:themeColor="text1"/>
                <w:sz w:val="28"/>
                <w:szCs w:val="28"/>
              </w:rPr>
              <w:fldChar w:fldCharType="begin"/>
            </w:r>
            <w:r w:rsidR="002E19BA" w:rsidRPr="0026168C">
              <w:rPr>
                <w:rFonts w:ascii="Times" w:hAnsi="Times"/>
                <w:i w:val="0"/>
                <w:iCs w:val="0"/>
                <w:noProof/>
                <w:webHidden/>
                <w:color w:val="000000" w:themeColor="text1"/>
                <w:sz w:val="28"/>
                <w:szCs w:val="28"/>
              </w:rPr>
              <w:instrText xml:space="preserve"> PAGEREF _Toc137489603 \h </w:instrText>
            </w:r>
            <w:r w:rsidR="002E19BA" w:rsidRPr="0026168C">
              <w:rPr>
                <w:rFonts w:ascii="Times" w:hAnsi="Times"/>
                <w:i w:val="0"/>
                <w:iCs w:val="0"/>
                <w:noProof/>
                <w:webHidden/>
                <w:color w:val="000000" w:themeColor="text1"/>
                <w:sz w:val="28"/>
                <w:szCs w:val="28"/>
              </w:rPr>
            </w:r>
            <w:r w:rsidR="002E19BA" w:rsidRPr="0026168C">
              <w:rPr>
                <w:rFonts w:ascii="Times" w:hAnsi="Times"/>
                <w:i w:val="0"/>
                <w:iCs w:val="0"/>
                <w:noProof/>
                <w:webHidden/>
                <w:color w:val="000000" w:themeColor="text1"/>
                <w:sz w:val="28"/>
                <w:szCs w:val="28"/>
              </w:rPr>
              <w:fldChar w:fldCharType="separate"/>
            </w:r>
            <w:r w:rsidR="00A20103">
              <w:rPr>
                <w:rFonts w:ascii="Times" w:hAnsi="Times"/>
                <w:i w:val="0"/>
                <w:iCs w:val="0"/>
                <w:noProof/>
                <w:webHidden/>
                <w:color w:val="000000" w:themeColor="text1"/>
                <w:sz w:val="28"/>
                <w:szCs w:val="28"/>
              </w:rPr>
              <w:t>47</w:t>
            </w:r>
            <w:r w:rsidR="002E19BA" w:rsidRPr="0026168C">
              <w:rPr>
                <w:rFonts w:ascii="Times" w:hAnsi="Times"/>
                <w:i w:val="0"/>
                <w:iCs w:val="0"/>
                <w:noProof/>
                <w:webHidden/>
                <w:color w:val="000000" w:themeColor="text1"/>
                <w:sz w:val="28"/>
                <w:szCs w:val="28"/>
              </w:rPr>
              <w:fldChar w:fldCharType="end"/>
            </w:r>
          </w:hyperlink>
        </w:p>
        <w:p w14:paraId="5095009D" w14:textId="419DCF2C" w:rsidR="002E19BA" w:rsidRPr="0026168C" w:rsidRDefault="00ED198D" w:rsidP="009B3324">
          <w:pPr>
            <w:pStyle w:val="2"/>
            <w:tabs>
              <w:tab w:val="left" w:pos="880"/>
              <w:tab w:val="right" w:leader="dot" w:pos="9911"/>
            </w:tabs>
            <w:spacing w:line="324" w:lineRule="auto"/>
            <w:jc w:val="both"/>
            <w:rPr>
              <w:rFonts w:ascii="Times" w:eastAsiaTheme="minorEastAsia" w:hAnsi="Times" w:cstheme="minorBidi"/>
              <w:i w:val="0"/>
              <w:noProof/>
              <w:color w:val="000000" w:themeColor="text1"/>
              <w:kern w:val="2"/>
              <w:sz w:val="28"/>
              <w:szCs w:val="28"/>
              <w:lang w:eastAsia="ru-RU"/>
              <w14:ligatures w14:val="standardContextual"/>
            </w:rPr>
          </w:pPr>
          <w:hyperlink w:anchor="_Toc137489604" w:history="1">
            <w:r w:rsidR="002E19BA" w:rsidRPr="0026168C">
              <w:rPr>
                <w:rStyle w:val="a6"/>
                <w:rFonts w:ascii="Times" w:hAnsi="Times"/>
                <w:i w:val="0"/>
                <w:iCs w:val="0"/>
                <w:noProof/>
                <w:color w:val="000000" w:themeColor="text1"/>
                <w:sz w:val="28"/>
                <w:szCs w:val="28"/>
              </w:rPr>
              <w:t>2.2</w:t>
            </w:r>
            <w:r w:rsidR="002E19BA" w:rsidRPr="0026168C">
              <w:rPr>
                <w:rFonts w:ascii="Times" w:eastAsiaTheme="minorEastAsia" w:hAnsi="Times" w:cstheme="minorBidi"/>
                <w:i w:val="0"/>
                <w:noProof/>
                <w:color w:val="000000" w:themeColor="text1"/>
                <w:kern w:val="2"/>
                <w:sz w:val="28"/>
                <w:szCs w:val="28"/>
                <w:lang w:eastAsia="ru-RU"/>
                <w14:ligatures w14:val="standardContextual"/>
              </w:rPr>
              <w:tab/>
            </w:r>
            <w:r w:rsidR="002E19BA" w:rsidRPr="0026168C">
              <w:rPr>
                <w:rStyle w:val="a6"/>
                <w:rFonts w:ascii="Times" w:hAnsi="Times"/>
                <w:i w:val="0"/>
                <w:iCs w:val="0"/>
                <w:noProof/>
                <w:color w:val="000000" w:themeColor="text1"/>
                <w:sz w:val="28"/>
                <w:szCs w:val="28"/>
              </w:rPr>
              <w:t>Визначення цілей та завдань дослідження</w:t>
            </w:r>
            <w:r w:rsidR="002E19BA" w:rsidRPr="0026168C">
              <w:rPr>
                <w:rFonts w:ascii="Times" w:hAnsi="Times"/>
                <w:i w:val="0"/>
                <w:iCs w:val="0"/>
                <w:noProof/>
                <w:webHidden/>
                <w:color w:val="000000" w:themeColor="text1"/>
                <w:sz w:val="28"/>
                <w:szCs w:val="28"/>
              </w:rPr>
              <w:tab/>
            </w:r>
            <w:r w:rsidR="002E19BA" w:rsidRPr="0026168C">
              <w:rPr>
                <w:rFonts w:ascii="Times" w:hAnsi="Times"/>
                <w:i w:val="0"/>
                <w:iCs w:val="0"/>
                <w:noProof/>
                <w:webHidden/>
                <w:color w:val="000000" w:themeColor="text1"/>
                <w:sz w:val="28"/>
                <w:szCs w:val="28"/>
              </w:rPr>
              <w:fldChar w:fldCharType="begin"/>
            </w:r>
            <w:r w:rsidR="002E19BA" w:rsidRPr="0026168C">
              <w:rPr>
                <w:rFonts w:ascii="Times" w:hAnsi="Times"/>
                <w:i w:val="0"/>
                <w:iCs w:val="0"/>
                <w:noProof/>
                <w:webHidden/>
                <w:color w:val="000000" w:themeColor="text1"/>
                <w:sz w:val="28"/>
                <w:szCs w:val="28"/>
              </w:rPr>
              <w:instrText xml:space="preserve"> PAGEREF _Toc137489604 \h </w:instrText>
            </w:r>
            <w:r w:rsidR="002E19BA" w:rsidRPr="0026168C">
              <w:rPr>
                <w:rFonts w:ascii="Times" w:hAnsi="Times"/>
                <w:i w:val="0"/>
                <w:iCs w:val="0"/>
                <w:noProof/>
                <w:webHidden/>
                <w:color w:val="000000" w:themeColor="text1"/>
                <w:sz w:val="28"/>
                <w:szCs w:val="28"/>
              </w:rPr>
            </w:r>
            <w:r w:rsidR="002E19BA" w:rsidRPr="0026168C">
              <w:rPr>
                <w:rFonts w:ascii="Times" w:hAnsi="Times"/>
                <w:i w:val="0"/>
                <w:iCs w:val="0"/>
                <w:noProof/>
                <w:webHidden/>
                <w:color w:val="000000" w:themeColor="text1"/>
                <w:sz w:val="28"/>
                <w:szCs w:val="28"/>
              </w:rPr>
              <w:fldChar w:fldCharType="separate"/>
            </w:r>
            <w:r w:rsidR="00A20103">
              <w:rPr>
                <w:rFonts w:ascii="Times" w:hAnsi="Times"/>
                <w:i w:val="0"/>
                <w:iCs w:val="0"/>
                <w:noProof/>
                <w:webHidden/>
                <w:color w:val="000000" w:themeColor="text1"/>
                <w:sz w:val="28"/>
                <w:szCs w:val="28"/>
              </w:rPr>
              <w:t>58</w:t>
            </w:r>
            <w:r w:rsidR="002E19BA" w:rsidRPr="0026168C">
              <w:rPr>
                <w:rFonts w:ascii="Times" w:hAnsi="Times"/>
                <w:i w:val="0"/>
                <w:iCs w:val="0"/>
                <w:noProof/>
                <w:webHidden/>
                <w:color w:val="000000" w:themeColor="text1"/>
                <w:sz w:val="28"/>
                <w:szCs w:val="28"/>
              </w:rPr>
              <w:fldChar w:fldCharType="end"/>
            </w:r>
          </w:hyperlink>
        </w:p>
        <w:p w14:paraId="7F4564C4" w14:textId="4BB184D7" w:rsidR="002E19BA" w:rsidRPr="0026168C" w:rsidRDefault="00ED198D" w:rsidP="009B3324">
          <w:pPr>
            <w:pStyle w:val="2"/>
            <w:tabs>
              <w:tab w:val="left" w:pos="880"/>
              <w:tab w:val="right" w:leader="dot" w:pos="9911"/>
            </w:tabs>
            <w:spacing w:line="324" w:lineRule="auto"/>
            <w:jc w:val="both"/>
            <w:rPr>
              <w:rFonts w:ascii="Times" w:eastAsiaTheme="minorEastAsia" w:hAnsi="Times" w:cstheme="minorBidi"/>
              <w:i w:val="0"/>
              <w:noProof/>
              <w:color w:val="000000" w:themeColor="text1"/>
              <w:kern w:val="2"/>
              <w:sz w:val="28"/>
              <w:szCs w:val="28"/>
              <w:lang w:eastAsia="ru-RU"/>
              <w14:ligatures w14:val="standardContextual"/>
            </w:rPr>
          </w:pPr>
          <w:hyperlink w:anchor="_Toc137489605" w:history="1">
            <w:r w:rsidR="002E19BA" w:rsidRPr="0026168C">
              <w:rPr>
                <w:rStyle w:val="a6"/>
                <w:rFonts w:ascii="Times" w:hAnsi="Times"/>
                <w:i w:val="0"/>
                <w:iCs w:val="0"/>
                <w:noProof/>
                <w:color w:val="000000" w:themeColor="text1"/>
                <w:sz w:val="28"/>
                <w:szCs w:val="28"/>
              </w:rPr>
              <w:t>2.3</w:t>
            </w:r>
            <w:r w:rsidR="002E19BA" w:rsidRPr="0026168C">
              <w:rPr>
                <w:rFonts w:ascii="Times" w:eastAsiaTheme="minorEastAsia" w:hAnsi="Times" w:cstheme="minorBidi"/>
                <w:i w:val="0"/>
                <w:noProof/>
                <w:color w:val="000000" w:themeColor="text1"/>
                <w:kern w:val="2"/>
                <w:sz w:val="28"/>
                <w:szCs w:val="28"/>
                <w:lang w:eastAsia="ru-RU"/>
                <w14:ligatures w14:val="standardContextual"/>
              </w:rPr>
              <w:tab/>
            </w:r>
            <w:r w:rsidR="002E19BA" w:rsidRPr="0026168C">
              <w:rPr>
                <w:rStyle w:val="a6"/>
                <w:rFonts w:ascii="Times" w:hAnsi="Times"/>
                <w:i w:val="0"/>
                <w:iCs w:val="0"/>
                <w:noProof/>
                <w:color w:val="000000" w:themeColor="text1"/>
                <w:sz w:val="28"/>
                <w:szCs w:val="28"/>
              </w:rPr>
              <w:t>Планування збору та організація даних в рамках дослідження ринку готової мʼясної продукції України</w:t>
            </w:r>
            <w:r w:rsidR="002E19BA" w:rsidRPr="0026168C">
              <w:rPr>
                <w:rFonts w:ascii="Times" w:hAnsi="Times"/>
                <w:i w:val="0"/>
                <w:iCs w:val="0"/>
                <w:noProof/>
                <w:webHidden/>
                <w:color w:val="000000" w:themeColor="text1"/>
                <w:sz w:val="28"/>
                <w:szCs w:val="28"/>
              </w:rPr>
              <w:tab/>
            </w:r>
            <w:r w:rsidR="002E19BA" w:rsidRPr="0026168C">
              <w:rPr>
                <w:rFonts w:ascii="Times" w:hAnsi="Times"/>
                <w:i w:val="0"/>
                <w:iCs w:val="0"/>
                <w:noProof/>
                <w:webHidden/>
                <w:color w:val="000000" w:themeColor="text1"/>
                <w:sz w:val="28"/>
                <w:szCs w:val="28"/>
              </w:rPr>
              <w:fldChar w:fldCharType="begin"/>
            </w:r>
            <w:r w:rsidR="002E19BA" w:rsidRPr="0026168C">
              <w:rPr>
                <w:rFonts w:ascii="Times" w:hAnsi="Times"/>
                <w:i w:val="0"/>
                <w:iCs w:val="0"/>
                <w:noProof/>
                <w:webHidden/>
                <w:color w:val="000000" w:themeColor="text1"/>
                <w:sz w:val="28"/>
                <w:szCs w:val="28"/>
              </w:rPr>
              <w:instrText xml:space="preserve"> PAGEREF _Toc137489605 \h </w:instrText>
            </w:r>
            <w:r w:rsidR="002E19BA" w:rsidRPr="0026168C">
              <w:rPr>
                <w:rFonts w:ascii="Times" w:hAnsi="Times"/>
                <w:i w:val="0"/>
                <w:iCs w:val="0"/>
                <w:noProof/>
                <w:webHidden/>
                <w:color w:val="000000" w:themeColor="text1"/>
                <w:sz w:val="28"/>
                <w:szCs w:val="28"/>
              </w:rPr>
            </w:r>
            <w:r w:rsidR="002E19BA" w:rsidRPr="0026168C">
              <w:rPr>
                <w:rFonts w:ascii="Times" w:hAnsi="Times"/>
                <w:i w:val="0"/>
                <w:iCs w:val="0"/>
                <w:noProof/>
                <w:webHidden/>
                <w:color w:val="000000" w:themeColor="text1"/>
                <w:sz w:val="28"/>
                <w:szCs w:val="28"/>
              </w:rPr>
              <w:fldChar w:fldCharType="separate"/>
            </w:r>
            <w:r w:rsidR="00A20103">
              <w:rPr>
                <w:rFonts w:ascii="Times" w:hAnsi="Times"/>
                <w:i w:val="0"/>
                <w:iCs w:val="0"/>
                <w:noProof/>
                <w:webHidden/>
                <w:color w:val="000000" w:themeColor="text1"/>
                <w:sz w:val="28"/>
                <w:szCs w:val="28"/>
              </w:rPr>
              <w:t>68</w:t>
            </w:r>
            <w:r w:rsidR="002E19BA" w:rsidRPr="0026168C">
              <w:rPr>
                <w:rFonts w:ascii="Times" w:hAnsi="Times"/>
                <w:i w:val="0"/>
                <w:iCs w:val="0"/>
                <w:noProof/>
                <w:webHidden/>
                <w:color w:val="000000" w:themeColor="text1"/>
                <w:sz w:val="28"/>
                <w:szCs w:val="28"/>
              </w:rPr>
              <w:fldChar w:fldCharType="end"/>
            </w:r>
          </w:hyperlink>
        </w:p>
        <w:p w14:paraId="2437BC53" w14:textId="26520AE9" w:rsidR="002E19BA" w:rsidRPr="0026168C" w:rsidRDefault="00ED198D" w:rsidP="009B3324">
          <w:pPr>
            <w:pStyle w:val="2"/>
            <w:tabs>
              <w:tab w:val="right" w:leader="dot" w:pos="9911"/>
            </w:tabs>
            <w:spacing w:line="324" w:lineRule="auto"/>
            <w:jc w:val="both"/>
            <w:rPr>
              <w:rFonts w:ascii="Times" w:eastAsiaTheme="minorEastAsia" w:hAnsi="Times" w:cstheme="minorBidi"/>
              <w:i w:val="0"/>
              <w:noProof/>
              <w:color w:val="000000" w:themeColor="text1"/>
              <w:kern w:val="2"/>
              <w:sz w:val="28"/>
              <w:szCs w:val="28"/>
              <w:lang w:eastAsia="ru-RU"/>
              <w14:ligatures w14:val="standardContextual"/>
            </w:rPr>
          </w:pPr>
          <w:hyperlink w:anchor="_Toc137489606" w:history="1">
            <w:r w:rsidR="002E19BA" w:rsidRPr="0026168C">
              <w:rPr>
                <w:rStyle w:val="a6"/>
                <w:rFonts w:ascii="Times" w:hAnsi="Times" w:cs="Times New Roman"/>
                <w:i w:val="0"/>
                <w:iCs w:val="0"/>
                <w:noProof/>
                <w:color w:val="000000" w:themeColor="text1"/>
                <w:sz w:val="28"/>
                <w:szCs w:val="28"/>
              </w:rPr>
              <w:t>Висновки до розділу 2</w:t>
            </w:r>
            <w:r w:rsidR="002E19BA" w:rsidRPr="0026168C">
              <w:rPr>
                <w:rFonts w:ascii="Times" w:hAnsi="Times"/>
                <w:i w:val="0"/>
                <w:iCs w:val="0"/>
                <w:noProof/>
                <w:webHidden/>
                <w:color w:val="000000" w:themeColor="text1"/>
                <w:sz w:val="28"/>
                <w:szCs w:val="28"/>
              </w:rPr>
              <w:tab/>
            </w:r>
            <w:r w:rsidR="002E19BA" w:rsidRPr="0026168C">
              <w:rPr>
                <w:rFonts w:ascii="Times" w:hAnsi="Times"/>
                <w:i w:val="0"/>
                <w:iCs w:val="0"/>
                <w:noProof/>
                <w:webHidden/>
                <w:color w:val="000000" w:themeColor="text1"/>
                <w:sz w:val="28"/>
                <w:szCs w:val="28"/>
              </w:rPr>
              <w:fldChar w:fldCharType="begin"/>
            </w:r>
            <w:r w:rsidR="002E19BA" w:rsidRPr="0026168C">
              <w:rPr>
                <w:rFonts w:ascii="Times" w:hAnsi="Times"/>
                <w:i w:val="0"/>
                <w:iCs w:val="0"/>
                <w:noProof/>
                <w:webHidden/>
                <w:color w:val="000000" w:themeColor="text1"/>
                <w:sz w:val="28"/>
                <w:szCs w:val="28"/>
              </w:rPr>
              <w:instrText xml:space="preserve"> PAGEREF _Toc137489606 \h </w:instrText>
            </w:r>
            <w:r w:rsidR="002E19BA" w:rsidRPr="0026168C">
              <w:rPr>
                <w:rFonts w:ascii="Times" w:hAnsi="Times"/>
                <w:i w:val="0"/>
                <w:iCs w:val="0"/>
                <w:noProof/>
                <w:webHidden/>
                <w:color w:val="000000" w:themeColor="text1"/>
                <w:sz w:val="28"/>
                <w:szCs w:val="28"/>
              </w:rPr>
            </w:r>
            <w:r w:rsidR="002E19BA" w:rsidRPr="0026168C">
              <w:rPr>
                <w:rFonts w:ascii="Times" w:hAnsi="Times"/>
                <w:i w:val="0"/>
                <w:iCs w:val="0"/>
                <w:noProof/>
                <w:webHidden/>
                <w:color w:val="000000" w:themeColor="text1"/>
                <w:sz w:val="28"/>
                <w:szCs w:val="28"/>
              </w:rPr>
              <w:fldChar w:fldCharType="separate"/>
            </w:r>
            <w:r w:rsidR="00A20103">
              <w:rPr>
                <w:rFonts w:ascii="Times" w:hAnsi="Times"/>
                <w:i w:val="0"/>
                <w:iCs w:val="0"/>
                <w:noProof/>
                <w:webHidden/>
                <w:color w:val="000000" w:themeColor="text1"/>
                <w:sz w:val="28"/>
                <w:szCs w:val="28"/>
              </w:rPr>
              <w:t>78</w:t>
            </w:r>
            <w:r w:rsidR="002E19BA" w:rsidRPr="0026168C">
              <w:rPr>
                <w:rFonts w:ascii="Times" w:hAnsi="Times"/>
                <w:i w:val="0"/>
                <w:iCs w:val="0"/>
                <w:noProof/>
                <w:webHidden/>
                <w:color w:val="000000" w:themeColor="text1"/>
                <w:sz w:val="28"/>
                <w:szCs w:val="28"/>
              </w:rPr>
              <w:fldChar w:fldCharType="end"/>
            </w:r>
          </w:hyperlink>
        </w:p>
        <w:p w14:paraId="09407F38" w14:textId="305D74B8" w:rsidR="002E19BA" w:rsidRPr="0026168C" w:rsidRDefault="00ED198D" w:rsidP="009B3324">
          <w:pPr>
            <w:pStyle w:val="11"/>
            <w:tabs>
              <w:tab w:val="right" w:leader="dot" w:pos="9911"/>
            </w:tabs>
            <w:spacing w:line="324" w:lineRule="auto"/>
            <w:jc w:val="both"/>
            <w:rPr>
              <w:rFonts w:ascii="Times" w:eastAsiaTheme="minorEastAsia" w:hAnsi="Times" w:cstheme="minorBidi"/>
              <w:b w:val="0"/>
              <w:noProof/>
              <w:color w:val="000000" w:themeColor="text1"/>
              <w:kern w:val="2"/>
              <w:sz w:val="28"/>
              <w:szCs w:val="28"/>
              <w:lang w:eastAsia="ru-RU"/>
              <w14:ligatures w14:val="standardContextual"/>
            </w:rPr>
          </w:pPr>
          <w:hyperlink w:anchor="_Toc137489607" w:history="1">
            <w:r w:rsidR="002E19BA" w:rsidRPr="0026168C">
              <w:rPr>
                <w:rStyle w:val="a6"/>
                <w:rFonts w:ascii="Times" w:hAnsi="Times" w:cs="Times New Roman"/>
                <w:b w:val="0"/>
                <w:bCs w:val="0"/>
                <w:noProof/>
                <w:color w:val="000000" w:themeColor="text1"/>
                <w:sz w:val="28"/>
                <w:szCs w:val="28"/>
              </w:rPr>
              <w:t>РОЗДІЛ 3</w:t>
            </w:r>
            <w:r w:rsidR="002E19BA" w:rsidRPr="0026168C">
              <w:rPr>
                <w:rStyle w:val="a6"/>
                <w:rFonts w:ascii="Times" w:hAnsi="Times" w:cs="Times New Roman"/>
                <w:b w:val="0"/>
                <w:bCs w:val="0"/>
                <w:noProof/>
                <w:color w:val="000000" w:themeColor="text1"/>
                <w:sz w:val="28"/>
                <w:szCs w:val="28"/>
                <w:lang w:val="ru-RU"/>
              </w:rPr>
              <w:t xml:space="preserve"> </w:t>
            </w:r>
            <w:r w:rsidR="002E19BA" w:rsidRPr="0026168C">
              <w:rPr>
                <w:rStyle w:val="a6"/>
                <w:rFonts w:ascii="Times" w:hAnsi="Times" w:cs="Times New Roman"/>
                <w:b w:val="0"/>
                <w:bCs w:val="0"/>
                <w:noProof/>
                <w:color w:val="000000" w:themeColor="text1"/>
                <w:sz w:val="28"/>
                <w:szCs w:val="28"/>
              </w:rPr>
              <w:t>РЕАЛІЗАЦІЯ ДОСЛІДЖЕННЯ ТА ВЕРИФІКАЦІЯ РЕЗУЛЬТАТІВ</w:t>
            </w:r>
            <w:r w:rsidR="002E19BA" w:rsidRPr="0026168C">
              <w:rPr>
                <w:rFonts w:ascii="Times" w:hAnsi="Times"/>
                <w:b w:val="0"/>
                <w:bCs w:val="0"/>
                <w:noProof/>
                <w:webHidden/>
                <w:color w:val="000000" w:themeColor="text1"/>
                <w:sz w:val="28"/>
                <w:szCs w:val="28"/>
              </w:rPr>
              <w:tab/>
            </w:r>
            <w:r w:rsidR="002E19BA" w:rsidRPr="0026168C">
              <w:rPr>
                <w:rFonts w:ascii="Times" w:hAnsi="Times"/>
                <w:b w:val="0"/>
                <w:bCs w:val="0"/>
                <w:noProof/>
                <w:webHidden/>
                <w:color w:val="000000" w:themeColor="text1"/>
                <w:sz w:val="28"/>
                <w:szCs w:val="28"/>
              </w:rPr>
              <w:fldChar w:fldCharType="begin"/>
            </w:r>
            <w:r w:rsidR="002E19BA" w:rsidRPr="0026168C">
              <w:rPr>
                <w:rFonts w:ascii="Times" w:hAnsi="Times"/>
                <w:b w:val="0"/>
                <w:bCs w:val="0"/>
                <w:noProof/>
                <w:webHidden/>
                <w:color w:val="000000" w:themeColor="text1"/>
                <w:sz w:val="28"/>
                <w:szCs w:val="28"/>
              </w:rPr>
              <w:instrText xml:space="preserve"> PAGEREF _Toc137489607 \h </w:instrText>
            </w:r>
            <w:r w:rsidR="002E19BA" w:rsidRPr="0026168C">
              <w:rPr>
                <w:rFonts w:ascii="Times" w:hAnsi="Times"/>
                <w:b w:val="0"/>
                <w:bCs w:val="0"/>
                <w:noProof/>
                <w:webHidden/>
                <w:color w:val="000000" w:themeColor="text1"/>
                <w:sz w:val="28"/>
                <w:szCs w:val="28"/>
              </w:rPr>
            </w:r>
            <w:r w:rsidR="002E19BA" w:rsidRPr="0026168C">
              <w:rPr>
                <w:rFonts w:ascii="Times" w:hAnsi="Times"/>
                <w:b w:val="0"/>
                <w:bCs w:val="0"/>
                <w:noProof/>
                <w:webHidden/>
                <w:color w:val="000000" w:themeColor="text1"/>
                <w:sz w:val="28"/>
                <w:szCs w:val="28"/>
              </w:rPr>
              <w:fldChar w:fldCharType="separate"/>
            </w:r>
            <w:r w:rsidR="00A20103">
              <w:rPr>
                <w:rFonts w:ascii="Times" w:hAnsi="Times"/>
                <w:b w:val="0"/>
                <w:bCs w:val="0"/>
                <w:noProof/>
                <w:webHidden/>
                <w:color w:val="000000" w:themeColor="text1"/>
                <w:sz w:val="28"/>
                <w:szCs w:val="28"/>
              </w:rPr>
              <w:t>79</w:t>
            </w:r>
            <w:r w:rsidR="002E19BA" w:rsidRPr="0026168C">
              <w:rPr>
                <w:rFonts w:ascii="Times" w:hAnsi="Times"/>
                <w:b w:val="0"/>
                <w:bCs w:val="0"/>
                <w:noProof/>
                <w:webHidden/>
                <w:color w:val="000000" w:themeColor="text1"/>
                <w:sz w:val="28"/>
                <w:szCs w:val="28"/>
              </w:rPr>
              <w:fldChar w:fldCharType="end"/>
            </w:r>
          </w:hyperlink>
        </w:p>
        <w:p w14:paraId="0A5D2A44" w14:textId="7CD11C05" w:rsidR="002E19BA" w:rsidRPr="0026168C" w:rsidRDefault="00ED198D" w:rsidP="009B3324">
          <w:pPr>
            <w:pStyle w:val="2"/>
            <w:tabs>
              <w:tab w:val="left" w:pos="880"/>
              <w:tab w:val="right" w:leader="dot" w:pos="9911"/>
            </w:tabs>
            <w:spacing w:line="324" w:lineRule="auto"/>
            <w:jc w:val="both"/>
            <w:rPr>
              <w:rFonts w:ascii="Times" w:eastAsiaTheme="minorEastAsia" w:hAnsi="Times" w:cstheme="minorBidi"/>
              <w:i w:val="0"/>
              <w:noProof/>
              <w:color w:val="000000" w:themeColor="text1"/>
              <w:kern w:val="2"/>
              <w:sz w:val="28"/>
              <w:szCs w:val="28"/>
              <w:lang w:eastAsia="ru-RU"/>
              <w14:ligatures w14:val="standardContextual"/>
            </w:rPr>
          </w:pPr>
          <w:hyperlink w:anchor="_Toc137489608" w:history="1">
            <w:r w:rsidR="002E19BA" w:rsidRPr="0026168C">
              <w:rPr>
                <w:rStyle w:val="a6"/>
                <w:rFonts w:ascii="Times" w:hAnsi="Times"/>
                <w:i w:val="0"/>
                <w:iCs w:val="0"/>
                <w:noProof/>
                <w:color w:val="000000" w:themeColor="text1"/>
                <w:sz w:val="28"/>
                <w:szCs w:val="28"/>
              </w:rPr>
              <w:t>3.1</w:t>
            </w:r>
            <w:r w:rsidR="002E19BA" w:rsidRPr="0026168C">
              <w:rPr>
                <w:rFonts w:ascii="Times" w:eastAsiaTheme="minorEastAsia" w:hAnsi="Times" w:cstheme="minorBidi"/>
                <w:i w:val="0"/>
                <w:noProof/>
                <w:color w:val="000000" w:themeColor="text1"/>
                <w:kern w:val="2"/>
                <w:sz w:val="28"/>
                <w:szCs w:val="28"/>
                <w:lang w:eastAsia="ru-RU"/>
                <w14:ligatures w14:val="standardContextual"/>
              </w:rPr>
              <w:tab/>
            </w:r>
            <w:r w:rsidR="002E19BA" w:rsidRPr="0026168C">
              <w:rPr>
                <w:rStyle w:val="a6"/>
                <w:rFonts w:ascii="Times" w:hAnsi="Times"/>
                <w:i w:val="0"/>
                <w:iCs w:val="0"/>
                <w:noProof/>
                <w:color w:val="000000" w:themeColor="text1"/>
                <w:sz w:val="28"/>
                <w:szCs w:val="28"/>
              </w:rPr>
              <w:t>Збір та верифікація результатів</w:t>
            </w:r>
            <w:r w:rsidR="002E19BA" w:rsidRPr="0026168C">
              <w:rPr>
                <w:rFonts w:ascii="Times" w:hAnsi="Times"/>
                <w:i w:val="0"/>
                <w:iCs w:val="0"/>
                <w:noProof/>
                <w:webHidden/>
                <w:color w:val="000000" w:themeColor="text1"/>
                <w:sz w:val="28"/>
                <w:szCs w:val="28"/>
              </w:rPr>
              <w:tab/>
            </w:r>
            <w:r w:rsidR="002E19BA" w:rsidRPr="0026168C">
              <w:rPr>
                <w:rFonts w:ascii="Times" w:hAnsi="Times"/>
                <w:i w:val="0"/>
                <w:iCs w:val="0"/>
                <w:noProof/>
                <w:webHidden/>
                <w:color w:val="000000" w:themeColor="text1"/>
                <w:sz w:val="28"/>
                <w:szCs w:val="28"/>
              </w:rPr>
              <w:fldChar w:fldCharType="begin"/>
            </w:r>
            <w:r w:rsidR="002E19BA" w:rsidRPr="0026168C">
              <w:rPr>
                <w:rFonts w:ascii="Times" w:hAnsi="Times"/>
                <w:i w:val="0"/>
                <w:iCs w:val="0"/>
                <w:noProof/>
                <w:webHidden/>
                <w:color w:val="000000" w:themeColor="text1"/>
                <w:sz w:val="28"/>
                <w:szCs w:val="28"/>
              </w:rPr>
              <w:instrText xml:space="preserve"> PAGEREF _Toc137489608 \h </w:instrText>
            </w:r>
            <w:r w:rsidR="002E19BA" w:rsidRPr="0026168C">
              <w:rPr>
                <w:rFonts w:ascii="Times" w:hAnsi="Times"/>
                <w:i w:val="0"/>
                <w:iCs w:val="0"/>
                <w:noProof/>
                <w:webHidden/>
                <w:color w:val="000000" w:themeColor="text1"/>
                <w:sz w:val="28"/>
                <w:szCs w:val="28"/>
              </w:rPr>
            </w:r>
            <w:r w:rsidR="002E19BA" w:rsidRPr="0026168C">
              <w:rPr>
                <w:rFonts w:ascii="Times" w:hAnsi="Times"/>
                <w:i w:val="0"/>
                <w:iCs w:val="0"/>
                <w:noProof/>
                <w:webHidden/>
                <w:color w:val="000000" w:themeColor="text1"/>
                <w:sz w:val="28"/>
                <w:szCs w:val="28"/>
              </w:rPr>
              <w:fldChar w:fldCharType="separate"/>
            </w:r>
            <w:r w:rsidR="00A20103">
              <w:rPr>
                <w:rFonts w:ascii="Times" w:hAnsi="Times"/>
                <w:i w:val="0"/>
                <w:iCs w:val="0"/>
                <w:noProof/>
                <w:webHidden/>
                <w:color w:val="000000" w:themeColor="text1"/>
                <w:sz w:val="28"/>
                <w:szCs w:val="28"/>
              </w:rPr>
              <w:t>79</w:t>
            </w:r>
            <w:r w:rsidR="002E19BA" w:rsidRPr="0026168C">
              <w:rPr>
                <w:rFonts w:ascii="Times" w:hAnsi="Times"/>
                <w:i w:val="0"/>
                <w:iCs w:val="0"/>
                <w:noProof/>
                <w:webHidden/>
                <w:color w:val="000000" w:themeColor="text1"/>
                <w:sz w:val="28"/>
                <w:szCs w:val="28"/>
              </w:rPr>
              <w:fldChar w:fldCharType="end"/>
            </w:r>
          </w:hyperlink>
        </w:p>
        <w:p w14:paraId="332B188B" w14:textId="3D4AE5E0" w:rsidR="002E19BA" w:rsidRPr="0026168C" w:rsidRDefault="00ED198D" w:rsidP="009B3324">
          <w:pPr>
            <w:pStyle w:val="2"/>
            <w:tabs>
              <w:tab w:val="left" w:pos="880"/>
              <w:tab w:val="right" w:leader="dot" w:pos="9911"/>
            </w:tabs>
            <w:spacing w:line="324" w:lineRule="auto"/>
            <w:jc w:val="both"/>
            <w:rPr>
              <w:rFonts w:ascii="Times" w:eastAsiaTheme="minorEastAsia" w:hAnsi="Times" w:cstheme="minorBidi"/>
              <w:i w:val="0"/>
              <w:noProof/>
              <w:color w:val="000000" w:themeColor="text1"/>
              <w:kern w:val="2"/>
              <w:sz w:val="28"/>
              <w:szCs w:val="28"/>
              <w:lang w:eastAsia="ru-RU"/>
              <w14:ligatures w14:val="standardContextual"/>
            </w:rPr>
          </w:pPr>
          <w:hyperlink w:anchor="_Toc137489609" w:history="1">
            <w:r w:rsidR="002E19BA" w:rsidRPr="0026168C">
              <w:rPr>
                <w:rStyle w:val="a6"/>
                <w:rFonts w:ascii="Times" w:hAnsi="Times"/>
                <w:i w:val="0"/>
                <w:iCs w:val="0"/>
                <w:noProof/>
                <w:color w:val="000000" w:themeColor="text1"/>
                <w:sz w:val="28"/>
                <w:szCs w:val="28"/>
              </w:rPr>
              <w:t>3.2</w:t>
            </w:r>
            <w:r w:rsidR="002E19BA" w:rsidRPr="0026168C">
              <w:rPr>
                <w:rFonts w:ascii="Times" w:eastAsiaTheme="minorEastAsia" w:hAnsi="Times" w:cstheme="minorBidi"/>
                <w:i w:val="0"/>
                <w:noProof/>
                <w:color w:val="000000" w:themeColor="text1"/>
                <w:kern w:val="2"/>
                <w:sz w:val="28"/>
                <w:szCs w:val="28"/>
                <w:lang w:eastAsia="ru-RU"/>
                <w14:ligatures w14:val="standardContextual"/>
              </w:rPr>
              <w:tab/>
            </w:r>
            <w:r w:rsidR="002E19BA" w:rsidRPr="0026168C">
              <w:rPr>
                <w:rStyle w:val="a6"/>
                <w:rFonts w:ascii="Times" w:hAnsi="Times"/>
                <w:i w:val="0"/>
                <w:iCs w:val="0"/>
                <w:noProof/>
                <w:color w:val="000000" w:themeColor="text1"/>
                <w:sz w:val="28"/>
                <w:szCs w:val="28"/>
              </w:rPr>
              <w:t>Пропозиції щодо формування іміджу ТМ «Мʼясна Гільдія»</w:t>
            </w:r>
            <w:r w:rsidR="002E19BA" w:rsidRPr="0026168C">
              <w:rPr>
                <w:rFonts w:ascii="Times" w:hAnsi="Times"/>
                <w:i w:val="0"/>
                <w:iCs w:val="0"/>
                <w:noProof/>
                <w:webHidden/>
                <w:color w:val="000000" w:themeColor="text1"/>
                <w:sz w:val="28"/>
                <w:szCs w:val="28"/>
              </w:rPr>
              <w:tab/>
            </w:r>
            <w:r w:rsidR="002E19BA" w:rsidRPr="0026168C">
              <w:rPr>
                <w:rFonts w:ascii="Times" w:hAnsi="Times"/>
                <w:i w:val="0"/>
                <w:iCs w:val="0"/>
                <w:noProof/>
                <w:webHidden/>
                <w:color w:val="000000" w:themeColor="text1"/>
                <w:sz w:val="28"/>
                <w:szCs w:val="28"/>
              </w:rPr>
              <w:fldChar w:fldCharType="begin"/>
            </w:r>
            <w:r w:rsidR="002E19BA" w:rsidRPr="0026168C">
              <w:rPr>
                <w:rFonts w:ascii="Times" w:hAnsi="Times"/>
                <w:i w:val="0"/>
                <w:iCs w:val="0"/>
                <w:noProof/>
                <w:webHidden/>
                <w:color w:val="000000" w:themeColor="text1"/>
                <w:sz w:val="28"/>
                <w:szCs w:val="28"/>
              </w:rPr>
              <w:instrText xml:space="preserve"> PAGEREF _Toc137489609 \h </w:instrText>
            </w:r>
            <w:r w:rsidR="002E19BA" w:rsidRPr="0026168C">
              <w:rPr>
                <w:rFonts w:ascii="Times" w:hAnsi="Times"/>
                <w:i w:val="0"/>
                <w:iCs w:val="0"/>
                <w:noProof/>
                <w:webHidden/>
                <w:color w:val="000000" w:themeColor="text1"/>
                <w:sz w:val="28"/>
                <w:szCs w:val="28"/>
              </w:rPr>
            </w:r>
            <w:r w:rsidR="002E19BA" w:rsidRPr="0026168C">
              <w:rPr>
                <w:rFonts w:ascii="Times" w:hAnsi="Times"/>
                <w:i w:val="0"/>
                <w:iCs w:val="0"/>
                <w:noProof/>
                <w:webHidden/>
                <w:color w:val="000000" w:themeColor="text1"/>
                <w:sz w:val="28"/>
                <w:szCs w:val="28"/>
              </w:rPr>
              <w:fldChar w:fldCharType="separate"/>
            </w:r>
            <w:r w:rsidR="00A20103">
              <w:rPr>
                <w:rFonts w:ascii="Times" w:hAnsi="Times"/>
                <w:i w:val="0"/>
                <w:iCs w:val="0"/>
                <w:noProof/>
                <w:webHidden/>
                <w:color w:val="000000" w:themeColor="text1"/>
                <w:sz w:val="28"/>
                <w:szCs w:val="28"/>
              </w:rPr>
              <w:t>92</w:t>
            </w:r>
            <w:r w:rsidR="002E19BA" w:rsidRPr="0026168C">
              <w:rPr>
                <w:rFonts w:ascii="Times" w:hAnsi="Times"/>
                <w:i w:val="0"/>
                <w:iCs w:val="0"/>
                <w:noProof/>
                <w:webHidden/>
                <w:color w:val="000000" w:themeColor="text1"/>
                <w:sz w:val="28"/>
                <w:szCs w:val="28"/>
              </w:rPr>
              <w:fldChar w:fldCharType="end"/>
            </w:r>
          </w:hyperlink>
        </w:p>
        <w:p w14:paraId="17595BEC" w14:textId="26CF2357" w:rsidR="002E19BA" w:rsidRPr="0026168C" w:rsidRDefault="00ED198D" w:rsidP="009B3324">
          <w:pPr>
            <w:pStyle w:val="2"/>
            <w:tabs>
              <w:tab w:val="left" w:pos="880"/>
              <w:tab w:val="right" w:leader="dot" w:pos="9911"/>
            </w:tabs>
            <w:spacing w:line="324" w:lineRule="auto"/>
            <w:jc w:val="both"/>
            <w:rPr>
              <w:rFonts w:ascii="Times" w:eastAsiaTheme="minorEastAsia" w:hAnsi="Times" w:cstheme="minorBidi"/>
              <w:i w:val="0"/>
              <w:noProof/>
              <w:color w:val="000000" w:themeColor="text1"/>
              <w:kern w:val="2"/>
              <w:sz w:val="28"/>
              <w:szCs w:val="28"/>
              <w:lang w:eastAsia="ru-RU"/>
              <w14:ligatures w14:val="standardContextual"/>
            </w:rPr>
          </w:pPr>
          <w:hyperlink w:anchor="_Toc137489610" w:history="1">
            <w:r w:rsidR="002E19BA" w:rsidRPr="0026168C">
              <w:rPr>
                <w:rStyle w:val="a6"/>
                <w:rFonts w:ascii="Times" w:hAnsi="Times"/>
                <w:i w:val="0"/>
                <w:iCs w:val="0"/>
                <w:noProof/>
                <w:color w:val="000000" w:themeColor="text1"/>
                <w:sz w:val="28"/>
                <w:szCs w:val="28"/>
              </w:rPr>
              <w:t>3.3</w:t>
            </w:r>
            <w:r w:rsidR="002E19BA" w:rsidRPr="0026168C">
              <w:rPr>
                <w:rFonts w:ascii="Times" w:eastAsiaTheme="minorEastAsia" w:hAnsi="Times" w:cstheme="minorBidi"/>
                <w:i w:val="0"/>
                <w:noProof/>
                <w:color w:val="000000" w:themeColor="text1"/>
                <w:kern w:val="2"/>
                <w:sz w:val="28"/>
                <w:szCs w:val="28"/>
                <w:lang w:eastAsia="ru-RU"/>
                <w14:ligatures w14:val="standardContextual"/>
              </w:rPr>
              <w:tab/>
            </w:r>
            <w:r w:rsidR="002E19BA" w:rsidRPr="0026168C">
              <w:rPr>
                <w:rStyle w:val="a6"/>
                <w:rFonts w:ascii="Times" w:hAnsi="Times"/>
                <w:i w:val="0"/>
                <w:iCs w:val="0"/>
                <w:noProof/>
                <w:color w:val="000000" w:themeColor="text1"/>
                <w:sz w:val="28"/>
                <w:szCs w:val="28"/>
              </w:rPr>
              <w:t>Економічне обґрунтування</w:t>
            </w:r>
            <w:r w:rsidR="002E19BA" w:rsidRPr="0026168C">
              <w:rPr>
                <w:rFonts w:ascii="Times" w:hAnsi="Times"/>
                <w:i w:val="0"/>
                <w:iCs w:val="0"/>
                <w:noProof/>
                <w:webHidden/>
                <w:color w:val="000000" w:themeColor="text1"/>
                <w:sz w:val="28"/>
                <w:szCs w:val="28"/>
              </w:rPr>
              <w:tab/>
            </w:r>
            <w:r w:rsidR="002E19BA" w:rsidRPr="0026168C">
              <w:rPr>
                <w:rFonts w:ascii="Times" w:hAnsi="Times"/>
                <w:i w:val="0"/>
                <w:iCs w:val="0"/>
                <w:noProof/>
                <w:webHidden/>
                <w:color w:val="000000" w:themeColor="text1"/>
                <w:sz w:val="28"/>
                <w:szCs w:val="28"/>
              </w:rPr>
              <w:fldChar w:fldCharType="begin"/>
            </w:r>
            <w:r w:rsidR="002E19BA" w:rsidRPr="0026168C">
              <w:rPr>
                <w:rFonts w:ascii="Times" w:hAnsi="Times"/>
                <w:i w:val="0"/>
                <w:iCs w:val="0"/>
                <w:noProof/>
                <w:webHidden/>
                <w:color w:val="000000" w:themeColor="text1"/>
                <w:sz w:val="28"/>
                <w:szCs w:val="28"/>
              </w:rPr>
              <w:instrText xml:space="preserve"> PAGEREF _Toc137489610 \h </w:instrText>
            </w:r>
            <w:r w:rsidR="002E19BA" w:rsidRPr="0026168C">
              <w:rPr>
                <w:rFonts w:ascii="Times" w:hAnsi="Times"/>
                <w:i w:val="0"/>
                <w:iCs w:val="0"/>
                <w:noProof/>
                <w:webHidden/>
                <w:color w:val="000000" w:themeColor="text1"/>
                <w:sz w:val="28"/>
                <w:szCs w:val="28"/>
              </w:rPr>
            </w:r>
            <w:r w:rsidR="002E19BA" w:rsidRPr="0026168C">
              <w:rPr>
                <w:rFonts w:ascii="Times" w:hAnsi="Times"/>
                <w:i w:val="0"/>
                <w:iCs w:val="0"/>
                <w:noProof/>
                <w:webHidden/>
                <w:color w:val="000000" w:themeColor="text1"/>
                <w:sz w:val="28"/>
                <w:szCs w:val="28"/>
              </w:rPr>
              <w:fldChar w:fldCharType="separate"/>
            </w:r>
            <w:r w:rsidR="00A20103">
              <w:rPr>
                <w:rFonts w:ascii="Times" w:hAnsi="Times"/>
                <w:i w:val="0"/>
                <w:iCs w:val="0"/>
                <w:noProof/>
                <w:webHidden/>
                <w:color w:val="000000" w:themeColor="text1"/>
                <w:sz w:val="28"/>
                <w:szCs w:val="28"/>
              </w:rPr>
              <w:t>101</w:t>
            </w:r>
            <w:r w:rsidR="002E19BA" w:rsidRPr="0026168C">
              <w:rPr>
                <w:rFonts w:ascii="Times" w:hAnsi="Times"/>
                <w:i w:val="0"/>
                <w:iCs w:val="0"/>
                <w:noProof/>
                <w:webHidden/>
                <w:color w:val="000000" w:themeColor="text1"/>
                <w:sz w:val="28"/>
                <w:szCs w:val="28"/>
              </w:rPr>
              <w:fldChar w:fldCharType="end"/>
            </w:r>
          </w:hyperlink>
        </w:p>
        <w:p w14:paraId="5A2834E4" w14:textId="4C85E689" w:rsidR="002E19BA" w:rsidRPr="0026168C" w:rsidRDefault="00ED198D" w:rsidP="009B3324">
          <w:pPr>
            <w:pStyle w:val="2"/>
            <w:tabs>
              <w:tab w:val="right" w:leader="dot" w:pos="9911"/>
            </w:tabs>
            <w:spacing w:line="324" w:lineRule="auto"/>
            <w:jc w:val="both"/>
            <w:rPr>
              <w:rFonts w:ascii="Times" w:eastAsiaTheme="minorEastAsia" w:hAnsi="Times" w:cstheme="minorBidi"/>
              <w:i w:val="0"/>
              <w:noProof/>
              <w:color w:val="000000" w:themeColor="text1"/>
              <w:kern w:val="2"/>
              <w:sz w:val="28"/>
              <w:szCs w:val="28"/>
              <w:lang w:eastAsia="ru-RU"/>
              <w14:ligatures w14:val="standardContextual"/>
            </w:rPr>
          </w:pPr>
          <w:hyperlink w:anchor="_Toc137489611" w:history="1">
            <w:r w:rsidR="002E19BA" w:rsidRPr="0026168C">
              <w:rPr>
                <w:rStyle w:val="a6"/>
                <w:rFonts w:ascii="Times" w:hAnsi="Times" w:cs="Times New Roman"/>
                <w:i w:val="0"/>
                <w:iCs w:val="0"/>
                <w:noProof/>
                <w:color w:val="000000" w:themeColor="text1"/>
                <w:sz w:val="28"/>
                <w:szCs w:val="28"/>
              </w:rPr>
              <w:t>Висновки до розділу 3</w:t>
            </w:r>
            <w:r w:rsidR="002E19BA" w:rsidRPr="0026168C">
              <w:rPr>
                <w:rFonts w:ascii="Times" w:hAnsi="Times"/>
                <w:i w:val="0"/>
                <w:iCs w:val="0"/>
                <w:noProof/>
                <w:webHidden/>
                <w:color w:val="000000" w:themeColor="text1"/>
                <w:sz w:val="28"/>
                <w:szCs w:val="28"/>
              </w:rPr>
              <w:tab/>
            </w:r>
            <w:r w:rsidR="002E19BA" w:rsidRPr="0026168C">
              <w:rPr>
                <w:rFonts w:ascii="Times" w:hAnsi="Times"/>
                <w:i w:val="0"/>
                <w:iCs w:val="0"/>
                <w:noProof/>
                <w:webHidden/>
                <w:color w:val="000000" w:themeColor="text1"/>
                <w:sz w:val="28"/>
                <w:szCs w:val="28"/>
              </w:rPr>
              <w:fldChar w:fldCharType="begin"/>
            </w:r>
            <w:r w:rsidR="002E19BA" w:rsidRPr="0026168C">
              <w:rPr>
                <w:rFonts w:ascii="Times" w:hAnsi="Times"/>
                <w:i w:val="0"/>
                <w:iCs w:val="0"/>
                <w:noProof/>
                <w:webHidden/>
                <w:color w:val="000000" w:themeColor="text1"/>
                <w:sz w:val="28"/>
                <w:szCs w:val="28"/>
              </w:rPr>
              <w:instrText xml:space="preserve"> PAGEREF _Toc137489611 \h </w:instrText>
            </w:r>
            <w:r w:rsidR="002E19BA" w:rsidRPr="0026168C">
              <w:rPr>
                <w:rFonts w:ascii="Times" w:hAnsi="Times"/>
                <w:i w:val="0"/>
                <w:iCs w:val="0"/>
                <w:noProof/>
                <w:webHidden/>
                <w:color w:val="000000" w:themeColor="text1"/>
                <w:sz w:val="28"/>
                <w:szCs w:val="28"/>
              </w:rPr>
            </w:r>
            <w:r w:rsidR="002E19BA" w:rsidRPr="0026168C">
              <w:rPr>
                <w:rFonts w:ascii="Times" w:hAnsi="Times"/>
                <w:i w:val="0"/>
                <w:iCs w:val="0"/>
                <w:noProof/>
                <w:webHidden/>
                <w:color w:val="000000" w:themeColor="text1"/>
                <w:sz w:val="28"/>
                <w:szCs w:val="28"/>
              </w:rPr>
              <w:fldChar w:fldCharType="separate"/>
            </w:r>
            <w:r w:rsidR="00A20103">
              <w:rPr>
                <w:rFonts w:ascii="Times" w:hAnsi="Times"/>
                <w:i w:val="0"/>
                <w:iCs w:val="0"/>
                <w:noProof/>
                <w:webHidden/>
                <w:color w:val="000000" w:themeColor="text1"/>
                <w:sz w:val="28"/>
                <w:szCs w:val="28"/>
              </w:rPr>
              <w:t>109</w:t>
            </w:r>
            <w:r w:rsidR="002E19BA" w:rsidRPr="0026168C">
              <w:rPr>
                <w:rFonts w:ascii="Times" w:hAnsi="Times"/>
                <w:i w:val="0"/>
                <w:iCs w:val="0"/>
                <w:noProof/>
                <w:webHidden/>
                <w:color w:val="000000" w:themeColor="text1"/>
                <w:sz w:val="28"/>
                <w:szCs w:val="28"/>
              </w:rPr>
              <w:fldChar w:fldCharType="end"/>
            </w:r>
          </w:hyperlink>
        </w:p>
        <w:p w14:paraId="5381E598" w14:textId="758B7A7A" w:rsidR="002E19BA" w:rsidRPr="0026168C" w:rsidRDefault="00ED198D" w:rsidP="009B3324">
          <w:pPr>
            <w:pStyle w:val="11"/>
            <w:tabs>
              <w:tab w:val="right" w:leader="dot" w:pos="9911"/>
            </w:tabs>
            <w:spacing w:line="324" w:lineRule="auto"/>
            <w:jc w:val="both"/>
            <w:rPr>
              <w:rFonts w:ascii="Times" w:eastAsiaTheme="minorEastAsia" w:hAnsi="Times" w:cstheme="minorBidi"/>
              <w:b w:val="0"/>
              <w:noProof/>
              <w:color w:val="000000" w:themeColor="text1"/>
              <w:kern w:val="2"/>
              <w:sz w:val="28"/>
              <w:szCs w:val="28"/>
              <w:lang w:eastAsia="ru-RU"/>
              <w14:ligatures w14:val="standardContextual"/>
            </w:rPr>
          </w:pPr>
          <w:hyperlink w:anchor="_Toc137489612" w:history="1">
            <w:r w:rsidR="002E19BA" w:rsidRPr="0026168C">
              <w:rPr>
                <w:rStyle w:val="a6"/>
                <w:rFonts w:ascii="Times" w:hAnsi="Times"/>
                <w:b w:val="0"/>
                <w:bCs w:val="0"/>
                <w:noProof/>
                <w:color w:val="000000" w:themeColor="text1"/>
                <w:sz w:val="28"/>
                <w:szCs w:val="28"/>
              </w:rPr>
              <w:t>ВИСНОВКИ</w:t>
            </w:r>
            <w:r w:rsidR="002E19BA" w:rsidRPr="0026168C">
              <w:rPr>
                <w:rFonts w:ascii="Times" w:hAnsi="Times"/>
                <w:b w:val="0"/>
                <w:bCs w:val="0"/>
                <w:noProof/>
                <w:webHidden/>
                <w:color w:val="000000" w:themeColor="text1"/>
                <w:sz w:val="28"/>
                <w:szCs w:val="28"/>
              </w:rPr>
              <w:tab/>
            </w:r>
            <w:r w:rsidR="002E19BA" w:rsidRPr="0026168C">
              <w:rPr>
                <w:rFonts w:ascii="Times" w:hAnsi="Times"/>
                <w:b w:val="0"/>
                <w:bCs w:val="0"/>
                <w:noProof/>
                <w:webHidden/>
                <w:color w:val="000000" w:themeColor="text1"/>
                <w:sz w:val="28"/>
                <w:szCs w:val="28"/>
              </w:rPr>
              <w:fldChar w:fldCharType="begin"/>
            </w:r>
            <w:r w:rsidR="002E19BA" w:rsidRPr="0026168C">
              <w:rPr>
                <w:rFonts w:ascii="Times" w:hAnsi="Times"/>
                <w:b w:val="0"/>
                <w:bCs w:val="0"/>
                <w:noProof/>
                <w:webHidden/>
                <w:color w:val="000000" w:themeColor="text1"/>
                <w:sz w:val="28"/>
                <w:szCs w:val="28"/>
              </w:rPr>
              <w:instrText xml:space="preserve"> PAGEREF _Toc137489612 \h </w:instrText>
            </w:r>
            <w:r w:rsidR="002E19BA" w:rsidRPr="0026168C">
              <w:rPr>
                <w:rFonts w:ascii="Times" w:hAnsi="Times"/>
                <w:b w:val="0"/>
                <w:bCs w:val="0"/>
                <w:noProof/>
                <w:webHidden/>
                <w:color w:val="000000" w:themeColor="text1"/>
                <w:sz w:val="28"/>
                <w:szCs w:val="28"/>
              </w:rPr>
            </w:r>
            <w:r w:rsidR="002E19BA" w:rsidRPr="0026168C">
              <w:rPr>
                <w:rFonts w:ascii="Times" w:hAnsi="Times"/>
                <w:b w:val="0"/>
                <w:bCs w:val="0"/>
                <w:noProof/>
                <w:webHidden/>
                <w:color w:val="000000" w:themeColor="text1"/>
                <w:sz w:val="28"/>
                <w:szCs w:val="28"/>
              </w:rPr>
              <w:fldChar w:fldCharType="separate"/>
            </w:r>
            <w:r w:rsidR="00A20103">
              <w:rPr>
                <w:rFonts w:ascii="Times" w:hAnsi="Times"/>
                <w:b w:val="0"/>
                <w:bCs w:val="0"/>
                <w:noProof/>
                <w:webHidden/>
                <w:color w:val="000000" w:themeColor="text1"/>
                <w:sz w:val="28"/>
                <w:szCs w:val="28"/>
              </w:rPr>
              <w:t>111</w:t>
            </w:r>
            <w:r w:rsidR="002E19BA" w:rsidRPr="0026168C">
              <w:rPr>
                <w:rFonts w:ascii="Times" w:hAnsi="Times"/>
                <w:b w:val="0"/>
                <w:bCs w:val="0"/>
                <w:noProof/>
                <w:webHidden/>
                <w:color w:val="000000" w:themeColor="text1"/>
                <w:sz w:val="28"/>
                <w:szCs w:val="28"/>
              </w:rPr>
              <w:fldChar w:fldCharType="end"/>
            </w:r>
          </w:hyperlink>
        </w:p>
        <w:p w14:paraId="3951DF19" w14:textId="638F1AC1" w:rsidR="002E19BA" w:rsidRPr="0026168C" w:rsidRDefault="00ED198D" w:rsidP="009B3324">
          <w:pPr>
            <w:pStyle w:val="11"/>
            <w:tabs>
              <w:tab w:val="right" w:leader="dot" w:pos="9911"/>
            </w:tabs>
            <w:spacing w:line="324" w:lineRule="auto"/>
            <w:jc w:val="both"/>
            <w:rPr>
              <w:rFonts w:ascii="Times" w:eastAsiaTheme="minorEastAsia" w:hAnsi="Times" w:cstheme="minorBidi"/>
              <w:b w:val="0"/>
              <w:noProof/>
              <w:color w:val="000000" w:themeColor="text1"/>
              <w:kern w:val="2"/>
              <w:sz w:val="28"/>
              <w:szCs w:val="28"/>
              <w:lang w:eastAsia="ru-RU"/>
              <w14:ligatures w14:val="standardContextual"/>
            </w:rPr>
          </w:pPr>
          <w:hyperlink w:anchor="_Toc137489613" w:history="1">
            <w:r w:rsidR="002E19BA" w:rsidRPr="0026168C">
              <w:rPr>
                <w:rStyle w:val="a6"/>
                <w:rFonts w:ascii="Times" w:hAnsi="Times"/>
                <w:b w:val="0"/>
                <w:bCs w:val="0"/>
                <w:noProof/>
                <w:color w:val="000000" w:themeColor="text1"/>
                <w:sz w:val="28"/>
                <w:szCs w:val="28"/>
              </w:rPr>
              <w:t>СПИСОК ВИКОРИСТАНИХ ДЖЕРЕЛ</w:t>
            </w:r>
            <w:r w:rsidR="002E19BA" w:rsidRPr="0026168C">
              <w:rPr>
                <w:rFonts w:ascii="Times" w:hAnsi="Times"/>
                <w:b w:val="0"/>
                <w:bCs w:val="0"/>
                <w:noProof/>
                <w:webHidden/>
                <w:color w:val="000000" w:themeColor="text1"/>
                <w:sz w:val="28"/>
                <w:szCs w:val="28"/>
              </w:rPr>
              <w:tab/>
            </w:r>
            <w:r w:rsidR="002E19BA" w:rsidRPr="0026168C">
              <w:rPr>
                <w:rFonts w:ascii="Times" w:hAnsi="Times"/>
                <w:b w:val="0"/>
                <w:bCs w:val="0"/>
                <w:noProof/>
                <w:webHidden/>
                <w:color w:val="000000" w:themeColor="text1"/>
                <w:sz w:val="28"/>
                <w:szCs w:val="28"/>
              </w:rPr>
              <w:fldChar w:fldCharType="begin"/>
            </w:r>
            <w:r w:rsidR="002E19BA" w:rsidRPr="0026168C">
              <w:rPr>
                <w:rFonts w:ascii="Times" w:hAnsi="Times"/>
                <w:b w:val="0"/>
                <w:bCs w:val="0"/>
                <w:noProof/>
                <w:webHidden/>
                <w:color w:val="000000" w:themeColor="text1"/>
                <w:sz w:val="28"/>
                <w:szCs w:val="28"/>
              </w:rPr>
              <w:instrText xml:space="preserve"> PAGEREF _Toc137489613 \h </w:instrText>
            </w:r>
            <w:r w:rsidR="002E19BA" w:rsidRPr="0026168C">
              <w:rPr>
                <w:rFonts w:ascii="Times" w:hAnsi="Times"/>
                <w:b w:val="0"/>
                <w:bCs w:val="0"/>
                <w:noProof/>
                <w:webHidden/>
                <w:color w:val="000000" w:themeColor="text1"/>
                <w:sz w:val="28"/>
                <w:szCs w:val="28"/>
              </w:rPr>
            </w:r>
            <w:r w:rsidR="002E19BA" w:rsidRPr="0026168C">
              <w:rPr>
                <w:rFonts w:ascii="Times" w:hAnsi="Times"/>
                <w:b w:val="0"/>
                <w:bCs w:val="0"/>
                <w:noProof/>
                <w:webHidden/>
                <w:color w:val="000000" w:themeColor="text1"/>
                <w:sz w:val="28"/>
                <w:szCs w:val="28"/>
              </w:rPr>
              <w:fldChar w:fldCharType="separate"/>
            </w:r>
            <w:r w:rsidR="00A20103">
              <w:rPr>
                <w:rFonts w:ascii="Times" w:hAnsi="Times"/>
                <w:b w:val="0"/>
                <w:bCs w:val="0"/>
                <w:noProof/>
                <w:webHidden/>
                <w:color w:val="000000" w:themeColor="text1"/>
                <w:sz w:val="28"/>
                <w:szCs w:val="28"/>
              </w:rPr>
              <w:t>113</w:t>
            </w:r>
            <w:r w:rsidR="002E19BA" w:rsidRPr="0026168C">
              <w:rPr>
                <w:rFonts w:ascii="Times" w:hAnsi="Times"/>
                <w:b w:val="0"/>
                <w:bCs w:val="0"/>
                <w:noProof/>
                <w:webHidden/>
                <w:color w:val="000000" w:themeColor="text1"/>
                <w:sz w:val="28"/>
                <w:szCs w:val="28"/>
              </w:rPr>
              <w:fldChar w:fldCharType="end"/>
            </w:r>
          </w:hyperlink>
        </w:p>
        <w:p w14:paraId="14E8849F" w14:textId="64C1CD76" w:rsidR="002E19BA" w:rsidRPr="0026168C" w:rsidRDefault="00ED198D" w:rsidP="009B3324">
          <w:pPr>
            <w:pStyle w:val="11"/>
            <w:tabs>
              <w:tab w:val="right" w:leader="dot" w:pos="9911"/>
            </w:tabs>
            <w:spacing w:line="324" w:lineRule="auto"/>
            <w:jc w:val="both"/>
            <w:rPr>
              <w:rFonts w:ascii="Times" w:eastAsiaTheme="minorEastAsia" w:hAnsi="Times" w:cstheme="minorBidi"/>
              <w:b w:val="0"/>
              <w:noProof/>
              <w:color w:val="000000" w:themeColor="text1"/>
              <w:kern w:val="2"/>
              <w:sz w:val="28"/>
              <w:szCs w:val="28"/>
              <w:lang w:eastAsia="ru-RU"/>
              <w14:ligatures w14:val="standardContextual"/>
            </w:rPr>
          </w:pPr>
          <w:hyperlink w:anchor="_Toc137489614" w:history="1">
            <w:r w:rsidR="002E19BA" w:rsidRPr="0026168C">
              <w:rPr>
                <w:rStyle w:val="a6"/>
                <w:rFonts w:ascii="Times" w:hAnsi="Times"/>
                <w:b w:val="0"/>
                <w:bCs w:val="0"/>
                <w:noProof/>
                <w:color w:val="000000" w:themeColor="text1"/>
                <w:sz w:val="28"/>
                <w:szCs w:val="28"/>
              </w:rPr>
              <w:t>ДОДАТКИ</w:t>
            </w:r>
            <w:r w:rsidR="002E19BA" w:rsidRPr="0026168C">
              <w:rPr>
                <w:rFonts w:ascii="Times" w:hAnsi="Times"/>
                <w:b w:val="0"/>
                <w:bCs w:val="0"/>
                <w:noProof/>
                <w:webHidden/>
                <w:color w:val="000000" w:themeColor="text1"/>
                <w:sz w:val="28"/>
                <w:szCs w:val="28"/>
              </w:rPr>
              <w:tab/>
            </w:r>
            <w:r w:rsidR="002E19BA" w:rsidRPr="0026168C">
              <w:rPr>
                <w:rFonts w:ascii="Times" w:hAnsi="Times"/>
                <w:b w:val="0"/>
                <w:bCs w:val="0"/>
                <w:noProof/>
                <w:webHidden/>
                <w:color w:val="000000" w:themeColor="text1"/>
                <w:sz w:val="28"/>
                <w:szCs w:val="28"/>
              </w:rPr>
              <w:fldChar w:fldCharType="begin"/>
            </w:r>
            <w:r w:rsidR="002E19BA" w:rsidRPr="0026168C">
              <w:rPr>
                <w:rFonts w:ascii="Times" w:hAnsi="Times"/>
                <w:b w:val="0"/>
                <w:bCs w:val="0"/>
                <w:noProof/>
                <w:webHidden/>
                <w:color w:val="000000" w:themeColor="text1"/>
                <w:sz w:val="28"/>
                <w:szCs w:val="28"/>
              </w:rPr>
              <w:instrText xml:space="preserve"> PAGEREF _Toc137489614 \h </w:instrText>
            </w:r>
            <w:r w:rsidR="002E19BA" w:rsidRPr="0026168C">
              <w:rPr>
                <w:rFonts w:ascii="Times" w:hAnsi="Times"/>
                <w:b w:val="0"/>
                <w:bCs w:val="0"/>
                <w:noProof/>
                <w:webHidden/>
                <w:color w:val="000000" w:themeColor="text1"/>
                <w:sz w:val="28"/>
                <w:szCs w:val="28"/>
              </w:rPr>
            </w:r>
            <w:r w:rsidR="002E19BA" w:rsidRPr="0026168C">
              <w:rPr>
                <w:rFonts w:ascii="Times" w:hAnsi="Times"/>
                <w:b w:val="0"/>
                <w:bCs w:val="0"/>
                <w:noProof/>
                <w:webHidden/>
                <w:color w:val="000000" w:themeColor="text1"/>
                <w:sz w:val="28"/>
                <w:szCs w:val="28"/>
              </w:rPr>
              <w:fldChar w:fldCharType="separate"/>
            </w:r>
            <w:r w:rsidR="00A20103">
              <w:rPr>
                <w:rFonts w:ascii="Times" w:hAnsi="Times"/>
                <w:b w:val="0"/>
                <w:bCs w:val="0"/>
                <w:noProof/>
                <w:webHidden/>
                <w:color w:val="000000" w:themeColor="text1"/>
                <w:sz w:val="28"/>
                <w:szCs w:val="28"/>
              </w:rPr>
              <w:t>121</w:t>
            </w:r>
            <w:r w:rsidR="002E19BA" w:rsidRPr="0026168C">
              <w:rPr>
                <w:rFonts w:ascii="Times" w:hAnsi="Times"/>
                <w:b w:val="0"/>
                <w:bCs w:val="0"/>
                <w:noProof/>
                <w:webHidden/>
                <w:color w:val="000000" w:themeColor="text1"/>
                <w:sz w:val="28"/>
                <w:szCs w:val="28"/>
              </w:rPr>
              <w:fldChar w:fldCharType="end"/>
            </w:r>
          </w:hyperlink>
        </w:p>
        <w:p w14:paraId="6DAEA388" w14:textId="7464BF8C" w:rsidR="002E19BA" w:rsidRPr="0026168C" w:rsidRDefault="002E19BA" w:rsidP="009B3324">
          <w:pPr>
            <w:spacing w:line="324" w:lineRule="auto"/>
            <w:jc w:val="both"/>
            <w:rPr>
              <w:rFonts w:ascii="Times" w:hAnsi="Times"/>
              <w:color w:val="000000" w:themeColor="text1"/>
              <w:sz w:val="28"/>
              <w:szCs w:val="28"/>
            </w:rPr>
          </w:pPr>
          <w:r w:rsidRPr="0026168C">
            <w:rPr>
              <w:rFonts w:ascii="Times" w:hAnsi="Times"/>
              <w:noProof/>
              <w:color w:val="000000" w:themeColor="text1"/>
              <w:sz w:val="28"/>
              <w:szCs w:val="28"/>
            </w:rPr>
            <w:fldChar w:fldCharType="end"/>
          </w:r>
        </w:p>
      </w:sdtContent>
    </w:sdt>
    <w:p w14:paraId="2107542C" w14:textId="77777777" w:rsidR="009A3C1C" w:rsidRDefault="009A3C1C" w:rsidP="009A3C1C">
      <w:pPr>
        <w:widowControl/>
        <w:autoSpaceDE/>
        <w:autoSpaceDN/>
        <w:rPr>
          <w:rFonts w:ascii="Times New Roman" w:hAnsi="Times New Roman" w:cs="Times New Roman"/>
          <w:sz w:val="28"/>
        </w:rPr>
        <w:sectPr w:rsidR="009A3C1C" w:rsidSect="003B6F76">
          <w:pgSz w:w="11906" w:h="16838"/>
          <w:pgMar w:top="1134" w:right="567" w:bottom="1134" w:left="1418" w:header="709" w:footer="709" w:gutter="0"/>
          <w:pgNumType w:start="6"/>
          <w:cols w:space="708"/>
          <w:docGrid w:linePitch="360"/>
        </w:sectPr>
      </w:pPr>
    </w:p>
    <w:p w14:paraId="651DDF8F" w14:textId="44F3AD23" w:rsidR="00005A5F" w:rsidRDefault="005F1D61" w:rsidP="004D28D1">
      <w:pPr>
        <w:widowControl/>
        <w:autoSpaceDE/>
        <w:autoSpaceDN/>
        <w:spacing w:line="360" w:lineRule="auto"/>
        <w:jc w:val="center"/>
        <w:rPr>
          <w:rFonts w:ascii="Times New Roman" w:hAnsi="Times New Roman" w:cs="Times New Roman"/>
          <w:sz w:val="28"/>
        </w:rPr>
      </w:pPr>
      <w:r>
        <w:rPr>
          <w:rFonts w:ascii="Times New Roman" w:hAnsi="Times New Roman" w:cs="Times New Roman"/>
          <w:sz w:val="28"/>
        </w:rPr>
        <w:lastRenderedPageBreak/>
        <w:t>ПЕРЕЛІК</w:t>
      </w:r>
      <w:r w:rsidR="00B028D1">
        <w:rPr>
          <w:rFonts w:ascii="Times New Roman" w:hAnsi="Times New Roman" w:cs="Times New Roman"/>
          <w:sz w:val="28"/>
        </w:rPr>
        <w:t xml:space="preserve"> СКОРОЧЕНЬ</w:t>
      </w:r>
    </w:p>
    <w:p w14:paraId="1265A44C" w14:textId="77777777" w:rsidR="005B59C5" w:rsidRDefault="005B59C5" w:rsidP="009A3C1C">
      <w:pPr>
        <w:widowControl/>
        <w:autoSpaceDE/>
        <w:autoSpaceDN/>
        <w:spacing w:line="360" w:lineRule="auto"/>
        <w:jc w:val="center"/>
        <w:rPr>
          <w:rFonts w:ascii="Times New Roman" w:hAnsi="Times New Roman" w:cs="Times New Roman"/>
          <w:sz w:val="28"/>
        </w:rPr>
      </w:pPr>
    </w:p>
    <w:p w14:paraId="089D10C4" w14:textId="28E81EA8" w:rsidR="003B5B09" w:rsidRDefault="003B5B09" w:rsidP="009A3C1C">
      <w:pPr>
        <w:spacing w:line="360" w:lineRule="auto"/>
        <w:jc w:val="both"/>
        <w:rPr>
          <w:rFonts w:ascii="Times New Roman" w:hAnsi="Times New Roman" w:cs="Times New Roman"/>
          <w:sz w:val="28"/>
        </w:rPr>
      </w:pPr>
      <w:r>
        <w:rPr>
          <w:rFonts w:ascii="Times New Roman" w:hAnsi="Times New Roman" w:cs="Times New Roman"/>
          <w:sz w:val="28"/>
        </w:rPr>
        <w:t>ТМ</w:t>
      </w:r>
      <w:r w:rsidRPr="00C972D8">
        <w:rPr>
          <w:rFonts w:ascii="Times New Roman" w:hAnsi="Times New Roman" w:cs="Times New Roman"/>
          <w:sz w:val="28"/>
        </w:rPr>
        <w:t xml:space="preserve"> – </w:t>
      </w:r>
      <w:r>
        <w:rPr>
          <w:rFonts w:ascii="Times New Roman" w:hAnsi="Times New Roman" w:cs="Times New Roman"/>
          <w:sz w:val="28"/>
        </w:rPr>
        <w:t>торгова марка</w:t>
      </w:r>
    </w:p>
    <w:p w14:paraId="63B0CE64" w14:textId="430E295E" w:rsidR="003B5B09" w:rsidRDefault="001C3C15" w:rsidP="0064037C">
      <w:pPr>
        <w:spacing w:line="360" w:lineRule="auto"/>
        <w:jc w:val="both"/>
        <w:rPr>
          <w:rFonts w:ascii="Times New Roman" w:hAnsi="Times New Roman" w:cs="Times New Roman"/>
          <w:sz w:val="28"/>
        </w:rPr>
      </w:pPr>
      <w:r>
        <w:rPr>
          <w:rFonts w:ascii="Times New Roman" w:hAnsi="Times New Roman" w:cs="Times New Roman"/>
          <w:sz w:val="28"/>
          <w:lang w:val="en-US"/>
        </w:rPr>
        <w:t>FMCG</w:t>
      </w:r>
      <w:r w:rsidRPr="00C972D8">
        <w:rPr>
          <w:rFonts w:ascii="Times New Roman" w:hAnsi="Times New Roman" w:cs="Times New Roman"/>
          <w:sz w:val="28"/>
        </w:rPr>
        <w:t xml:space="preserve"> – </w:t>
      </w:r>
      <w:r>
        <w:rPr>
          <w:rFonts w:ascii="Times New Roman" w:hAnsi="Times New Roman" w:cs="Times New Roman"/>
          <w:sz w:val="28"/>
          <w:lang w:val="en-US"/>
        </w:rPr>
        <w:t>Fast</w:t>
      </w:r>
      <w:r w:rsidRPr="00C972D8">
        <w:rPr>
          <w:rFonts w:ascii="Times New Roman" w:hAnsi="Times New Roman" w:cs="Times New Roman"/>
          <w:sz w:val="28"/>
        </w:rPr>
        <w:t xml:space="preserve"> </w:t>
      </w:r>
      <w:r>
        <w:rPr>
          <w:rFonts w:ascii="Times New Roman" w:hAnsi="Times New Roman" w:cs="Times New Roman"/>
          <w:sz w:val="28"/>
          <w:lang w:val="en-US"/>
        </w:rPr>
        <w:t>Moving</w:t>
      </w:r>
      <w:r w:rsidRPr="00C972D8">
        <w:rPr>
          <w:rFonts w:ascii="Times New Roman" w:hAnsi="Times New Roman" w:cs="Times New Roman"/>
          <w:sz w:val="28"/>
        </w:rPr>
        <w:t xml:space="preserve"> </w:t>
      </w:r>
      <w:r>
        <w:rPr>
          <w:rFonts w:ascii="Times New Roman" w:hAnsi="Times New Roman" w:cs="Times New Roman"/>
          <w:sz w:val="28"/>
          <w:lang w:val="en-US"/>
        </w:rPr>
        <w:t>Consumer</w:t>
      </w:r>
      <w:r w:rsidRPr="00C972D8">
        <w:rPr>
          <w:rFonts w:ascii="Times New Roman" w:hAnsi="Times New Roman" w:cs="Times New Roman"/>
          <w:sz w:val="28"/>
        </w:rPr>
        <w:t xml:space="preserve"> </w:t>
      </w:r>
      <w:r w:rsidR="003B5D92">
        <w:rPr>
          <w:rFonts w:ascii="Times New Roman" w:hAnsi="Times New Roman" w:cs="Times New Roman"/>
          <w:sz w:val="28"/>
          <w:lang w:val="en-US"/>
        </w:rPr>
        <w:t>Goods</w:t>
      </w:r>
      <w:r w:rsidR="003B5D92">
        <w:rPr>
          <w:rFonts w:ascii="Times New Roman" w:hAnsi="Times New Roman" w:cs="Times New Roman"/>
          <w:sz w:val="28"/>
        </w:rPr>
        <w:t xml:space="preserve">, товари широкого </w:t>
      </w:r>
      <w:proofErr w:type="gramStart"/>
      <w:r w:rsidR="003B5D92">
        <w:rPr>
          <w:rFonts w:ascii="Times New Roman" w:hAnsi="Times New Roman" w:cs="Times New Roman"/>
          <w:sz w:val="28"/>
        </w:rPr>
        <w:t>вжитку</w:t>
      </w:r>
      <w:proofErr w:type="gramEnd"/>
    </w:p>
    <w:p w14:paraId="199FE580" w14:textId="5DAA3E03" w:rsidR="00472148" w:rsidRPr="003B5D92" w:rsidRDefault="00472148" w:rsidP="0064037C">
      <w:pPr>
        <w:spacing w:line="360" w:lineRule="auto"/>
        <w:jc w:val="both"/>
        <w:rPr>
          <w:rFonts w:ascii="Times New Roman" w:hAnsi="Times New Roman" w:cs="Times New Roman"/>
          <w:sz w:val="28"/>
        </w:rPr>
      </w:pPr>
      <w:r>
        <w:rPr>
          <w:rFonts w:ascii="Times New Roman" w:hAnsi="Times New Roman" w:cs="Times New Roman"/>
          <w:sz w:val="28"/>
        </w:rPr>
        <w:t>МУП – маркетингова управлінська проблема</w:t>
      </w:r>
    </w:p>
    <w:p w14:paraId="4C929702" w14:textId="77777777" w:rsidR="003B5B09" w:rsidRPr="00C972D8" w:rsidRDefault="003B5B09" w:rsidP="00B028D1">
      <w:pPr>
        <w:spacing w:line="360" w:lineRule="auto"/>
        <w:ind w:firstLine="709"/>
        <w:jc w:val="both"/>
        <w:outlineLvl w:val="0"/>
        <w:rPr>
          <w:rFonts w:ascii="Times New Roman" w:hAnsi="Times New Roman" w:cs="Times New Roman"/>
          <w:sz w:val="28"/>
        </w:rPr>
      </w:pPr>
    </w:p>
    <w:p w14:paraId="6068373E" w14:textId="77777777" w:rsidR="00005A5F" w:rsidRDefault="00005A5F">
      <w:pPr>
        <w:widowControl/>
        <w:autoSpaceDE/>
        <w:autoSpaceDN/>
        <w:rPr>
          <w:rFonts w:ascii="Times New Roman" w:hAnsi="Times New Roman" w:cs="Times New Roman"/>
          <w:sz w:val="28"/>
        </w:rPr>
      </w:pPr>
      <w:r>
        <w:rPr>
          <w:rFonts w:ascii="Times New Roman" w:hAnsi="Times New Roman" w:cs="Times New Roman"/>
          <w:sz w:val="28"/>
        </w:rPr>
        <w:br w:type="page"/>
      </w:r>
    </w:p>
    <w:p w14:paraId="3A18B3F2" w14:textId="46164BD6" w:rsidR="00C12234" w:rsidRDefault="00C12234" w:rsidP="00CA0377">
      <w:pPr>
        <w:spacing w:line="360" w:lineRule="auto"/>
        <w:jc w:val="center"/>
        <w:outlineLvl w:val="0"/>
        <w:rPr>
          <w:rFonts w:ascii="Times New Roman" w:hAnsi="Times New Roman" w:cs="Times New Roman"/>
          <w:sz w:val="28"/>
        </w:rPr>
      </w:pPr>
      <w:bookmarkStart w:id="1" w:name="_Toc137489446"/>
      <w:bookmarkStart w:id="2" w:name="_Toc137489596"/>
      <w:r>
        <w:rPr>
          <w:rFonts w:ascii="Times New Roman" w:hAnsi="Times New Roman" w:cs="Times New Roman"/>
          <w:sz w:val="28"/>
        </w:rPr>
        <w:lastRenderedPageBreak/>
        <w:t>ВСТУП</w:t>
      </w:r>
      <w:bookmarkEnd w:id="1"/>
      <w:bookmarkEnd w:id="2"/>
    </w:p>
    <w:p w14:paraId="4A1DE4D9" w14:textId="77777777" w:rsidR="00C12234" w:rsidRDefault="00C12234" w:rsidP="00C12234">
      <w:pPr>
        <w:spacing w:line="360" w:lineRule="auto"/>
        <w:jc w:val="both"/>
        <w:outlineLvl w:val="0"/>
        <w:rPr>
          <w:rFonts w:ascii="Times New Roman" w:hAnsi="Times New Roman" w:cs="Times New Roman"/>
          <w:sz w:val="28"/>
        </w:rPr>
      </w:pPr>
    </w:p>
    <w:p w14:paraId="72537669" w14:textId="2C82315E" w:rsidR="004915F3" w:rsidRDefault="004915F3" w:rsidP="00CA0377">
      <w:pPr>
        <w:spacing w:line="360" w:lineRule="auto"/>
        <w:jc w:val="both"/>
        <w:rPr>
          <w:rFonts w:ascii="Times New Roman" w:hAnsi="Times New Roman" w:cs="Times New Roman"/>
          <w:sz w:val="28"/>
        </w:rPr>
      </w:pPr>
      <w:r>
        <w:rPr>
          <w:rFonts w:ascii="Times New Roman" w:hAnsi="Times New Roman" w:cs="Times New Roman"/>
          <w:sz w:val="28"/>
        </w:rPr>
        <w:tab/>
        <w:t>Актуальність дослідження.</w:t>
      </w:r>
      <w:r w:rsidR="002072BD">
        <w:rPr>
          <w:rFonts w:ascii="Times New Roman" w:hAnsi="Times New Roman" w:cs="Times New Roman"/>
          <w:sz w:val="28"/>
        </w:rPr>
        <w:t xml:space="preserve"> На ринку готової </w:t>
      </w:r>
      <w:r w:rsidR="002C544E">
        <w:rPr>
          <w:rFonts w:ascii="Times New Roman" w:hAnsi="Times New Roman" w:cs="Times New Roman"/>
          <w:sz w:val="28"/>
        </w:rPr>
        <w:t>м’ясної</w:t>
      </w:r>
      <w:r w:rsidR="002072BD">
        <w:rPr>
          <w:rFonts w:ascii="Times New Roman" w:hAnsi="Times New Roman" w:cs="Times New Roman"/>
          <w:sz w:val="28"/>
        </w:rPr>
        <w:t xml:space="preserve"> продукції</w:t>
      </w:r>
      <w:r w:rsidR="00CC3374">
        <w:rPr>
          <w:rFonts w:ascii="Times New Roman" w:hAnsi="Times New Roman" w:cs="Times New Roman"/>
          <w:sz w:val="28"/>
        </w:rPr>
        <w:t xml:space="preserve"> представлена велика кількість підприємств</w:t>
      </w:r>
      <w:r w:rsidR="00CD4242">
        <w:rPr>
          <w:rFonts w:ascii="Times New Roman" w:hAnsi="Times New Roman" w:cs="Times New Roman"/>
          <w:sz w:val="28"/>
        </w:rPr>
        <w:t>, що зумовлює жорстку конкуренцію на ринку.</w:t>
      </w:r>
      <w:r w:rsidR="00B90E03">
        <w:rPr>
          <w:rFonts w:ascii="Times New Roman" w:hAnsi="Times New Roman" w:cs="Times New Roman"/>
          <w:sz w:val="28"/>
        </w:rPr>
        <w:t xml:space="preserve"> Насиченість ринку схожою продукцією, робить важливим досвід та сформований образ торгових марок у споживачів продукції.</w:t>
      </w:r>
      <w:r w:rsidR="00CD4242">
        <w:rPr>
          <w:rFonts w:ascii="Times New Roman" w:hAnsi="Times New Roman" w:cs="Times New Roman"/>
          <w:sz w:val="28"/>
        </w:rPr>
        <w:t xml:space="preserve"> Одним з заходів для посилення конкурентоспроможності підприємства </w:t>
      </w:r>
      <w:r w:rsidR="00087A8C">
        <w:rPr>
          <w:rFonts w:ascii="Times New Roman" w:hAnsi="Times New Roman" w:cs="Times New Roman"/>
          <w:sz w:val="28"/>
        </w:rPr>
        <w:t>є формування та підтримка його іміджу.</w:t>
      </w:r>
      <w:r w:rsidR="00B2748F">
        <w:rPr>
          <w:rFonts w:ascii="Times New Roman" w:hAnsi="Times New Roman" w:cs="Times New Roman"/>
          <w:sz w:val="28"/>
        </w:rPr>
        <w:t xml:space="preserve"> </w:t>
      </w:r>
      <w:r w:rsidR="000D2E46">
        <w:rPr>
          <w:rFonts w:ascii="Times New Roman" w:hAnsi="Times New Roman" w:cs="Times New Roman"/>
          <w:sz w:val="28"/>
        </w:rPr>
        <w:t xml:space="preserve"> </w:t>
      </w:r>
      <w:r w:rsidR="0051442E">
        <w:rPr>
          <w:rFonts w:ascii="Times New Roman" w:hAnsi="Times New Roman" w:cs="Times New Roman"/>
          <w:sz w:val="28"/>
        </w:rPr>
        <w:t xml:space="preserve">Сформований </w:t>
      </w:r>
      <w:r w:rsidR="00243242">
        <w:rPr>
          <w:rFonts w:ascii="Times New Roman" w:hAnsi="Times New Roman" w:cs="Times New Roman"/>
          <w:sz w:val="28"/>
        </w:rPr>
        <w:t>позитивний імідж</w:t>
      </w:r>
      <w:r w:rsidR="00B51F5C">
        <w:rPr>
          <w:rFonts w:ascii="Times New Roman" w:hAnsi="Times New Roman" w:cs="Times New Roman"/>
          <w:sz w:val="28"/>
        </w:rPr>
        <w:t xml:space="preserve"> дозволить</w:t>
      </w:r>
      <w:r w:rsidR="00B90E03">
        <w:rPr>
          <w:rFonts w:ascii="Times New Roman" w:hAnsi="Times New Roman" w:cs="Times New Roman"/>
          <w:sz w:val="28"/>
        </w:rPr>
        <w:t xml:space="preserve"> завоювати довіру серед споживачів та підвищити власні позиції на ринку.</w:t>
      </w:r>
      <w:r w:rsidR="004C1183" w:rsidRPr="004C1183">
        <w:rPr>
          <w:rFonts w:ascii="Times New Roman" w:hAnsi="Times New Roman" w:cs="Times New Roman"/>
          <w:sz w:val="28"/>
          <w:lang w:val="ru-RU"/>
        </w:rPr>
        <w:t xml:space="preserve"> </w:t>
      </w:r>
      <w:r w:rsidR="000D2E46">
        <w:rPr>
          <w:rFonts w:ascii="Times New Roman" w:hAnsi="Times New Roman" w:cs="Times New Roman"/>
          <w:sz w:val="28"/>
        </w:rPr>
        <w:t xml:space="preserve">У </w:t>
      </w:r>
      <w:proofErr w:type="spellStart"/>
      <w:r w:rsidR="000D2E46">
        <w:rPr>
          <w:rFonts w:ascii="Times New Roman" w:hAnsi="Times New Roman" w:cs="Times New Roman"/>
          <w:sz w:val="28"/>
        </w:rPr>
        <w:t>звʼязку</w:t>
      </w:r>
      <w:proofErr w:type="spellEnd"/>
      <w:r w:rsidR="000D2E46">
        <w:rPr>
          <w:rFonts w:ascii="Times New Roman" w:hAnsi="Times New Roman" w:cs="Times New Roman"/>
          <w:sz w:val="28"/>
        </w:rPr>
        <w:t xml:space="preserve"> з цим </w:t>
      </w:r>
      <w:r w:rsidR="00046940">
        <w:rPr>
          <w:rFonts w:ascii="Times New Roman" w:hAnsi="Times New Roman" w:cs="Times New Roman"/>
          <w:sz w:val="28"/>
        </w:rPr>
        <w:t>перед підприємством постала проблема формування іміджу ТМ «</w:t>
      </w:r>
      <w:proofErr w:type="spellStart"/>
      <w:r w:rsidR="00046940">
        <w:rPr>
          <w:rFonts w:ascii="Times New Roman" w:hAnsi="Times New Roman" w:cs="Times New Roman"/>
          <w:sz w:val="28"/>
        </w:rPr>
        <w:t>Мʼясна</w:t>
      </w:r>
      <w:proofErr w:type="spellEnd"/>
      <w:r w:rsidR="00046940">
        <w:rPr>
          <w:rFonts w:ascii="Times New Roman" w:hAnsi="Times New Roman" w:cs="Times New Roman"/>
          <w:sz w:val="28"/>
        </w:rPr>
        <w:t xml:space="preserve"> Гільдія» на ринку готової </w:t>
      </w:r>
      <w:proofErr w:type="spellStart"/>
      <w:r w:rsidR="00046940">
        <w:rPr>
          <w:rFonts w:ascii="Times New Roman" w:hAnsi="Times New Roman" w:cs="Times New Roman"/>
          <w:sz w:val="28"/>
        </w:rPr>
        <w:t>мʼясної</w:t>
      </w:r>
      <w:proofErr w:type="spellEnd"/>
      <w:r w:rsidR="00046940">
        <w:rPr>
          <w:rFonts w:ascii="Times New Roman" w:hAnsi="Times New Roman" w:cs="Times New Roman"/>
          <w:sz w:val="28"/>
        </w:rPr>
        <w:t xml:space="preserve"> продукції</w:t>
      </w:r>
      <w:r w:rsidR="00C61F7F">
        <w:rPr>
          <w:rFonts w:ascii="Times New Roman" w:hAnsi="Times New Roman" w:cs="Times New Roman"/>
          <w:sz w:val="28"/>
        </w:rPr>
        <w:t xml:space="preserve">. Маркетингове дослідження є необхідним щоб дослідити поточний стан іміджу </w:t>
      </w:r>
      <w:r w:rsidR="00BC2657">
        <w:rPr>
          <w:rFonts w:ascii="Times New Roman" w:hAnsi="Times New Roman" w:cs="Times New Roman"/>
          <w:sz w:val="28"/>
        </w:rPr>
        <w:t xml:space="preserve">та поточне сприйняття </w:t>
      </w:r>
      <w:r w:rsidR="00C61F7F">
        <w:rPr>
          <w:rFonts w:ascii="Times New Roman" w:hAnsi="Times New Roman" w:cs="Times New Roman"/>
          <w:sz w:val="28"/>
        </w:rPr>
        <w:t>торгової марки та марок-конкурентів,</w:t>
      </w:r>
      <w:r w:rsidR="00BC2657">
        <w:rPr>
          <w:rFonts w:ascii="Times New Roman" w:hAnsi="Times New Roman" w:cs="Times New Roman"/>
          <w:sz w:val="28"/>
        </w:rPr>
        <w:t xml:space="preserve"> визначити шляхи формування іміджу на ринку та запропонувати засоби, які з</w:t>
      </w:r>
      <w:r w:rsidR="00544625">
        <w:rPr>
          <w:rFonts w:ascii="Times New Roman" w:hAnsi="Times New Roman" w:cs="Times New Roman"/>
          <w:sz w:val="28"/>
        </w:rPr>
        <w:t>абезпечать</w:t>
      </w:r>
      <w:r w:rsidR="00DC7AA8">
        <w:rPr>
          <w:rFonts w:ascii="Times New Roman" w:hAnsi="Times New Roman" w:cs="Times New Roman"/>
          <w:sz w:val="28"/>
        </w:rPr>
        <w:t xml:space="preserve"> його формування</w:t>
      </w:r>
      <w:r w:rsidR="00BC2657">
        <w:rPr>
          <w:rFonts w:ascii="Times New Roman" w:hAnsi="Times New Roman" w:cs="Times New Roman"/>
          <w:sz w:val="28"/>
        </w:rPr>
        <w:t>.</w:t>
      </w:r>
    </w:p>
    <w:p w14:paraId="6F6D287A" w14:textId="77777777" w:rsidR="00C12234" w:rsidRPr="00C12234" w:rsidRDefault="00C12234" w:rsidP="00005A5F">
      <w:pPr>
        <w:spacing w:line="360" w:lineRule="auto"/>
        <w:ind w:firstLine="708"/>
        <w:jc w:val="both"/>
        <w:rPr>
          <w:rFonts w:ascii="Times New Roman" w:hAnsi="Times New Roman" w:cs="Times New Roman"/>
          <w:sz w:val="28"/>
        </w:rPr>
      </w:pPr>
      <w:r w:rsidRPr="00C12234">
        <w:rPr>
          <w:rFonts w:ascii="Times New Roman" w:hAnsi="Times New Roman" w:cs="Times New Roman"/>
          <w:sz w:val="28"/>
        </w:rPr>
        <w:t>Мета і завдання дослідження. Метою проведення дослідження є виявлення шляхів удосконалення іміджу ТМ «</w:t>
      </w:r>
      <w:proofErr w:type="spellStart"/>
      <w:r w:rsidRPr="00C12234">
        <w:rPr>
          <w:rFonts w:ascii="Times New Roman" w:hAnsi="Times New Roman" w:cs="Times New Roman"/>
          <w:sz w:val="28"/>
        </w:rPr>
        <w:t>Мʼясна</w:t>
      </w:r>
      <w:proofErr w:type="spellEnd"/>
      <w:r w:rsidRPr="00C12234">
        <w:rPr>
          <w:rFonts w:ascii="Times New Roman" w:hAnsi="Times New Roman" w:cs="Times New Roman"/>
          <w:sz w:val="28"/>
        </w:rPr>
        <w:t xml:space="preserve"> Гільдія» та оцінювання поточного іміджу та рівня лояльності ТМ «</w:t>
      </w:r>
      <w:proofErr w:type="spellStart"/>
      <w:r w:rsidRPr="00C12234">
        <w:rPr>
          <w:rFonts w:ascii="Times New Roman" w:hAnsi="Times New Roman" w:cs="Times New Roman"/>
          <w:sz w:val="28"/>
        </w:rPr>
        <w:t>Мʼясна</w:t>
      </w:r>
      <w:proofErr w:type="spellEnd"/>
      <w:r w:rsidRPr="00C12234">
        <w:rPr>
          <w:rFonts w:ascii="Times New Roman" w:hAnsi="Times New Roman" w:cs="Times New Roman"/>
          <w:sz w:val="28"/>
        </w:rPr>
        <w:t xml:space="preserve"> Гільдія» та конкурентів.</w:t>
      </w:r>
    </w:p>
    <w:p w14:paraId="49B6B5EC" w14:textId="5C4D921C" w:rsidR="00C12234" w:rsidRPr="00C12234" w:rsidRDefault="00C12234" w:rsidP="00005A5F">
      <w:pPr>
        <w:spacing w:line="360" w:lineRule="auto"/>
        <w:ind w:firstLine="708"/>
        <w:jc w:val="both"/>
        <w:rPr>
          <w:rFonts w:ascii="Times New Roman" w:hAnsi="Times New Roman" w:cs="Times New Roman"/>
          <w:sz w:val="28"/>
        </w:rPr>
      </w:pPr>
      <w:r w:rsidRPr="00C12234">
        <w:rPr>
          <w:rFonts w:ascii="Times New Roman" w:hAnsi="Times New Roman" w:cs="Times New Roman"/>
          <w:sz w:val="28"/>
        </w:rPr>
        <w:t>Для досягнення мети були визначені наступні задачі дослідження: оцінити поточний імідж ТМ «</w:t>
      </w:r>
      <w:proofErr w:type="spellStart"/>
      <w:r w:rsidRPr="00C12234">
        <w:rPr>
          <w:rFonts w:ascii="Times New Roman" w:hAnsi="Times New Roman" w:cs="Times New Roman"/>
          <w:sz w:val="28"/>
        </w:rPr>
        <w:t>Мʼясна</w:t>
      </w:r>
      <w:proofErr w:type="spellEnd"/>
      <w:r w:rsidRPr="00C12234">
        <w:rPr>
          <w:rFonts w:ascii="Times New Roman" w:hAnsi="Times New Roman" w:cs="Times New Roman"/>
          <w:sz w:val="28"/>
        </w:rPr>
        <w:t xml:space="preserve"> Гільдія» та конкурентів</w:t>
      </w:r>
      <w:r w:rsidR="00B90E03">
        <w:rPr>
          <w:rFonts w:ascii="Times New Roman" w:hAnsi="Times New Roman" w:cs="Times New Roman"/>
          <w:sz w:val="28"/>
        </w:rPr>
        <w:t>;</w:t>
      </w:r>
      <w:r w:rsidRPr="00C12234">
        <w:rPr>
          <w:rFonts w:ascii="Times New Roman" w:hAnsi="Times New Roman" w:cs="Times New Roman"/>
          <w:sz w:val="28"/>
        </w:rPr>
        <w:t xml:space="preserve"> дослідити, які засоби формування або підтримання іміджу використовує ТМ «</w:t>
      </w:r>
      <w:proofErr w:type="spellStart"/>
      <w:r w:rsidRPr="00C12234">
        <w:rPr>
          <w:rFonts w:ascii="Times New Roman" w:hAnsi="Times New Roman" w:cs="Times New Roman"/>
          <w:sz w:val="28"/>
        </w:rPr>
        <w:t>Мʼясна</w:t>
      </w:r>
      <w:proofErr w:type="spellEnd"/>
      <w:r w:rsidRPr="00C12234">
        <w:rPr>
          <w:rFonts w:ascii="Times New Roman" w:hAnsi="Times New Roman" w:cs="Times New Roman"/>
          <w:sz w:val="28"/>
        </w:rPr>
        <w:t xml:space="preserve"> Гільдія» та конкурент</w:t>
      </w:r>
      <w:r w:rsidR="00544625">
        <w:rPr>
          <w:rFonts w:ascii="Times New Roman" w:hAnsi="Times New Roman" w:cs="Times New Roman"/>
          <w:sz w:val="28"/>
        </w:rPr>
        <w:t>и</w:t>
      </w:r>
      <w:r w:rsidRPr="00C12234">
        <w:rPr>
          <w:rFonts w:ascii="Times New Roman" w:hAnsi="Times New Roman" w:cs="Times New Roman"/>
          <w:sz w:val="28"/>
        </w:rPr>
        <w:t>; дослідити рівень лояльності споживачів ТМ «</w:t>
      </w:r>
      <w:proofErr w:type="spellStart"/>
      <w:r w:rsidRPr="00C12234">
        <w:rPr>
          <w:rFonts w:ascii="Times New Roman" w:hAnsi="Times New Roman" w:cs="Times New Roman"/>
          <w:sz w:val="28"/>
        </w:rPr>
        <w:t>Мʼясна</w:t>
      </w:r>
      <w:proofErr w:type="spellEnd"/>
      <w:r w:rsidRPr="00C12234">
        <w:rPr>
          <w:rFonts w:ascii="Times New Roman" w:hAnsi="Times New Roman" w:cs="Times New Roman"/>
          <w:sz w:val="28"/>
        </w:rPr>
        <w:t xml:space="preserve"> Гільдія» та конкурентів; визначити цінності та споживчі мотивації цільової аудиторії; дослідити поточне сприйняття ТМ </w:t>
      </w:r>
      <w:r w:rsidR="00E5615E">
        <w:rPr>
          <w:rFonts w:ascii="Times New Roman" w:hAnsi="Times New Roman" w:cs="Times New Roman"/>
          <w:sz w:val="28"/>
        </w:rPr>
        <w:t>«</w:t>
      </w:r>
      <w:proofErr w:type="spellStart"/>
      <w:r w:rsidRPr="00C12234">
        <w:rPr>
          <w:rFonts w:ascii="Times New Roman" w:hAnsi="Times New Roman" w:cs="Times New Roman"/>
          <w:sz w:val="28"/>
        </w:rPr>
        <w:t>Мʼясна</w:t>
      </w:r>
      <w:proofErr w:type="spellEnd"/>
      <w:r w:rsidRPr="00C12234">
        <w:rPr>
          <w:rFonts w:ascii="Times New Roman" w:hAnsi="Times New Roman" w:cs="Times New Roman"/>
          <w:sz w:val="28"/>
        </w:rPr>
        <w:t xml:space="preserve"> Гільдія</w:t>
      </w:r>
      <w:r w:rsidR="00E5615E">
        <w:rPr>
          <w:rFonts w:ascii="Times New Roman" w:hAnsi="Times New Roman" w:cs="Times New Roman"/>
          <w:sz w:val="28"/>
        </w:rPr>
        <w:t>»</w:t>
      </w:r>
      <w:r w:rsidRPr="00C12234">
        <w:rPr>
          <w:rFonts w:ascii="Times New Roman" w:hAnsi="Times New Roman" w:cs="Times New Roman"/>
          <w:sz w:val="28"/>
        </w:rPr>
        <w:t xml:space="preserve"> та конкурентів; дослідити ставлення споживачів щодо соціальних заходів; визначити як впливає репутація керівника на ставлення споживачів до торгової марки; визначити концепцію іміджу та заходи, які слід використати для </w:t>
      </w:r>
      <w:r w:rsidR="00915C42">
        <w:rPr>
          <w:rFonts w:ascii="Times New Roman" w:hAnsi="Times New Roman" w:cs="Times New Roman"/>
          <w:sz w:val="28"/>
        </w:rPr>
        <w:t xml:space="preserve">його </w:t>
      </w:r>
      <w:r w:rsidRPr="00C12234">
        <w:rPr>
          <w:rFonts w:ascii="Times New Roman" w:hAnsi="Times New Roman" w:cs="Times New Roman"/>
          <w:sz w:val="28"/>
        </w:rPr>
        <w:t>формування.</w:t>
      </w:r>
    </w:p>
    <w:p w14:paraId="2D46C63D" w14:textId="1DD9EE13" w:rsidR="00C12234" w:rsidRPr="00C12234" w:rsidRDefault="00C12234" w:rsidP="00C972D8">
      <w:pPr>
        <w:spacing w:line="360" w:lineRule="auto"/>
        <w:ind w:firstLine="708"/>
        <w:jc w:val="both"/>
        <w:rPr>
          <w:rFonts w:ascii="Times New Roman" w:hAnsi="Times New Roman" w:cs="Times New Roman"/>
          <w:sz w:val="28"/>
        </w:rPr>
      </w:pPr>
      <w:proofErr w:type="spellStart"/>
      <w:r w:rsidRPr="00C12234">
        <w:rPr>
          <w:rFonts w:ascii="Times New Roman" w:hAnsi="Times New Roman" w:cs="Times New Roman"/>
          <w:sz w:val="28"/>
        </w:rPr>
        <w:t>Обʼєктом</w:t>
      </w:r>
      <w:proofErr w:type="spellEnd"/>
      <w:r w:rsidRPr="00C12234">
        <w:rPr>
          <w:rFonts w:ascii="Times New Roman" w:hAnsi="Times New Roman" w:cs="Times New Roman"/>
          <w:sz w:val="28"/>
        </w:rPr>
        <w:t xml:space="preserve"> дослідження є ринок готових </w:t>
      </w:r>
      <w:proofErr w:type="spellStart"/>
      <w:r w:rsidRPr="00C12234">
        <w:rPr>
          <w:rFonts w:ascii="Times New Roman" w:hAnsi="Times New Roman" w:cs="Times New Roman"/>
          <w:sz w:val="28"/>
        </w:rPr>
        <w:t>мʼясних</w:t>
      </w:r>
      <w:proofErr w:type="spellEnd"/>
      <w:r w:rsidRPr="00C12234">
        <w:rPr>
          <w:rFonts w:ascii="Times New Roman" w:hAnsi="Times New Roman" w:cs="Times New Roman"/>
          <w:sz w:val="28"/>
        </w:rPr>
        <w:t xml:space="preserve"> виробів України. </w:t>
      </w:r>
      <w:proofErr w:type="spellStart"/>
      <w:r w:rsidRPr="00C12234">
        <w:rPr>
          <w:rFonts w:ascii="Times New Roman" w:hAnsi="Times New Roman" w:cs="Times New Roman"/>
          <w:sz w:val="28"/>
        </w:rPr>
        <w:t>Субʼєктами</w:t>
      </w:r>
      <w:proofErr w:type="spellEnd"/>
      <w:r w:rsidRPr="00C12234">
        <w:rPr>
          <w:rFonts w:ascii="Times New Roman" w:hAnsi="Times New Roman" w:cs="Times New Roman"/>
          <w:sz w:val="28"/>
        </w:rPr>
        <w:t xml:space="preserve"> дослідження є  ТОВ </w:t>
      </w:r>
      <w:r w:rsidR="00E5615E">
        <w:rPr>
          <w:rFonts w:ascii="Times New Roman" w:hAnsi="Times New Roman" w:cs="Times New Roman"/>
          <w:sz w:val="28"/>
        </w:rPr>
        <w:t>«</w:t>
      </w:r>
      <w:r w:rsidRPr="00C12234">
        <w:rPr>
          <w:rFonts w:ascii="Times New Roman" w:hAnsi="Times New Roman" w:cs="Times New Roman"/>
          <w:sz w:val="28"/>
        </w:rPr>
        <w:t xml:space="preserve">Житомирський </w:t>
      </w:r>
      <w:proofErr w:type="spellStart"/>
      <w:r w:rsidRPr="00C12234">
        <w:rPr>
          <w:rFonts w:ascii="Times New Roman" w:hAnsi="Times New Roman" w:cs="Times New Roman"/>
          <w:sz w:val="28"/>
        </w:rPr>
        <w:t>мʼясокомбінат</w:t>
      </w:r>
      <w:proofErr w:type="spellEnd"/>
      <w:r w:rsidR="00E5615E">
        <w:rPr>
          <w:rFonts w:ascii="Times New Roman" w:hAnsi="Times New Roman" w:cs="Times New Roman"/>
          <w:sz w:val="28"/>
        </w:rPr>
        <w:t>»</w:t>
      </w:r>
      <w:r w:rsidRPr="00C12234">
        <w:rPr>
          <w:rFonts w:ascii="Times New Roman" w:hAnsi="Times New Roman" w:cs="Times New Roman"/>
          <w:sz w:val="28"/>
        </w:rPr>
        <w:t xml:space="preserve">, кінцеві споживачі ковбасних виробів, </w:t>
      </w:r>
      <w:r w:rsidR="003F0912">
        <w:rPr>
          <w:rFonts w:ascii="Times New Roman" w:hAnsi="Times New Roman" w:cs="Times New Roman"/>
          <w:sz w:val="28"/>
        </w:rPr>
        <w:t>найближчі</w:t>
      </w:r>
      <w:r w:rsidR="00A96CDB">
        <w:rPr>
          <w:rFonts w:ascii="Times New Roman" w:hAnsi="Times New Roman" w:cs="Times New Roman"/>
          <w:sz w:val="28"/>
        </w:rPr>
        <w:t xml:space="preserve"> конкуренти</w:t>
      </w:r>
      <w:r w:rsidR="007D456A">
        <w:rPr>
          <w:rFonts w:ascii="Times New Roman" w:hAnsi="Times New Roman" w:cs="Times New Roman"/>
          <w:sz w:val="28"/>
        </w:rPr>
        <w:t xml:space="preserve"> –</w:t>
      </w:r>
      <w:r w:rsidRPr="00C12234">
        <w:rPr>
          <w:rFonts w:ascii="Times New Roman" w:hAnsi="Times New Roman" w:cs="Times New Roman"/>
          <w:sz w:val="28"/>
        </w:rPr>
        <w:t xml:space="preserve"> ТОВ «Глобинський МК» (ТМ «</w:t>
      </w:r>
      <w:proofErr w:type="spellStart"/>
      <w:r w:rsidRPr="00C12234">
        <w:rPr>
          <w:rFonts w:ascii="Times New Roman" w:hAnsi="Times New Roman" w:cs="Times New Roman"/>
          <w:sz w:val="28"/>
        </w:rPr>
        <w:t>Глобино</w:t>
      </w:r>
      <w:proofErr w:type="spellEnd"/>
      <w:r w:rsidRPr="00C12234">
        <w:rPr>
          <w:rFonts w:ascii="Times New Roman" w:hAnsi="Times New Roman" w:cs="Times New Roman"/>
          <w:sz w:val="28"/>
        </w:rPr>
        <w:t xml:space="preserve">»), МК «Ятрань» (ТМ «Ятрань»), ТОВ «Алан»  (ТМ «Алан»), ПРАТ «Миронівський </w:t>
      </w:r>
      <w:r w:rsidRPr="00C12234">
        <w:rPr>
          <w:rFonts w:ascii="Times New Roman" w:hAnsi="Times New Roman" w:cs="Times New Roman"/>
          <w:sz w:val="28"/>
        </w:rPr>
        <w:lastRenderedPageBreak/>
        <w:t xml:space="preserve">хлібопродукт» (ТМ </w:t>
      </w:r>
      <w:r w:rsidR="007D456A">
        <w:rPr>
          <w:rFonts w:ascii="Times New Roman" w:hAnsi="Times New Roman" w:cs="Times New Roman"/>
          <w:sz w:val="28"/>
        </w:rPr>
        <w:t>«</w:t>
      </w:r>
      <w:proofErr w:type="spellStart"/>
      <w:r w:rsidRPr="00C12234">
        <w:rPr>
          <w:rFonts w:ascii="Times New Roman" w:hAnsi="Times New Roman" w:cs="Times New Roman"/>
          <w:sz w:val="28"/>
        </w:rPr>
        <w:t>Бащинський</w:t>
      </w:r>
      <w:proofErr w:type="spellEnd"/>
      <w:r w:rsidR="007D456A">
        <w:rPr>
          <w:rFonts w:ascii="Times New Roman" w:hAnsi="Times New Roman" w:cs="Times New Roman"/>
          <w:sz w:val="28"/>
        </w:rPr>
        <w:t>»</w:t>
      </w:r>
      <w:r w:rsidRPr="00C12234">
        <w:rPr>
          <w:rFonts w:ascii="Times New Roman" w:hAnsi="Times New Roman" w:cs="Times New Roman"/>
          <w:sz w:val="28"/>
        </w:rPr>
        <w:t>)</w:t>
      </w:r>
      <w:r w:rsidR="00A96CDB">
        <w:rPr>
          <w:rFonts w:ascii="Times New Roman" w:hAnsi="Times New Roman" w:cs="Times New Roman"/>
          <w:sz w:val="28"/>
        </w:rPr>
        <w:t xml:space="preserve">. </w:t>
      </w:r>
      <w:r w:rsidRPr="00C12234">
        <w:rPr>
          <w:rFonts w:ascii="Times New Roman" w:hAnsi="Times New Roman" w:cs="Times New Roman"/>
          <w:sz w:val="28"/>
        </w:rPr>
        <w:t>Предметом дослідження є визначення цінностей, мотивацій, поточного сприйняття споживачами ТМ «</w:t>
      </w:r>
      <w:proofErr w:type="spellStart"/>
      <w:r w:rsidRPr="00C12234">
        <w:rPr>
          <w:rFonts w:ascii="Times New Roman" w:hAnsi="Times New Roman" w:cs="Times New Roman"/>
          <w:sz w:val="28"/>
        </w:rPr>
        <w:t>Мʼясна</w:t>
      </w:r>
      <w:proofErr w:type="spellEnd"/>
      <w:r w:rsidRPr="00C12234">
        <w:rPr>
          <w:rFonts w:ascii="Times New Roman" w:hAnsi="Times New Roman" w:cs="Times New Roman"/>
          <w:sz w:val="28"/>
        </w:rPr>
        <w:t xml:space="preserve"> Гільдія» та її конкурентів.</w:t>
      </w:r>
    </w:p>
    <w:p w14:paraId="0F2FD9B8" w14:textId="77777777" w:rsidR="00C12234" w:rsidRPr="00C12234" w:rsidRDefault="00C12234" w:rsidP="00005A5F">
      <w:pPr>
        <w:spacing w:line="360" w:lineRule="auto"/>
        <w:ind w:firstLine="708"/>
        <w:jc w:val="both"/>
        <w:rPr>
          <w:rFonts w:ascii="Times New Roman" w:hAnsi="Times New Roman" w:cs="Times New Roman"/>
          <w:sz w:val="28"/>
        </w:rPr>
      </w:pPr>
      <w:r w:rsidRPr="00C12234">
        <w:rPr>
          <w:rFonts w:ascii="Times New Roman" w:hAnsi="Times New Roman" w:cs="Times New Roman"/>
          <w:sz w:val="28"/>
        </w:rPr>
        <w:t>Методологія дослідження. Під час проведення дослідження були використані такі методи збору та аналізу інформації як фокус-група, опитування та кабінетне дослідження.</w:t>
      </w:r>
    </w:p>
    <w:p w14:paraId="39C02D3A" w14:textId="1C82B4D1" w:rsidR="00C12234" w:rsidRPr="00C12234" w:rsidRDefault="00C12234" w:rsidP="00005A5F">
      <w:pPr>
        <w:spacing w:line="360" w:lineRule="auto"/>
        <w:ind w:firstLine="708"/>
        <w:jc w:val="both"/>
        <w:rPr>
          <w:rFonts w:ascii="Times New Roman" w:hAnsi="Times New Roman" w:cs="Times New Roman"/>
          <w:sz w:val="28"/>
        </w:rPr>
      </w:pPr>
      <w:r w:rsidRPr="00C12234">
        <w:rPr>
          <w:rFonts w:ascii="Times New Roman" w:hAnsi="Times New Roman" w:cs="Times New Roman"/>
          <w:sz w:val="28"/>
        </w:rPr>
        <w:t xml:space="preserve">Джерела інформації. Джерелами загальнодоступної інформації стали дані з мережі Інтернет: сайти підприємств виробників ковбасних виробів, аналітичні огляди ринку готової </w:t>
      </w:r>
      <w:proofErr w:type="spellStart"/>
      <w:r w:rsidRPr="00C12234">
        <w:rPr>
          <w:rFonts w:ascii="Times New Roman" w:hAnsi="Times New Roman" w:cs="Times New Roman"/>
          <w:sz w:val="28"/>
        </w:rPr>
        <w:t>мʼясної</w:t>
      </w:r>
      <w:proofErr w:type="spellEnd"/>
      <w:r w:rsidRPr="00C12234">
        <w:rPr>
          <w:rFonts w:ascii="Times New Roman" w:hAnsi="Times New Roman" w:cs="Times New Roman"/>
          <w:sz w:val="28"/>
        </w:rPr>
        <w:t xml:space="preserve"> продукції, статті та публікації </w:t>
      </w:r>
      <w:r w:rsidR="00CE33C8">
        <w:rPr>
          <w:rFonts w:ascii="Times New Roman" w:hAnsi="Times New Roman" w:cs="Times New Roman"/>
          <w:sz w:val="28"/>
        </w:rPr>
        <w:t xml:space="preserve">в </w:t>
      </w:r>
      <w:r w:rsidRPr="00C12234">
        <w:rPr>
          <w:rFonts w:ascii="Times New Roman" w:hAnsi="Times New Roman" w:cs="Times New Roman"/>
          <w:sz w:val="28"/>
        </w:rPr>
        <w:t xml:space="preserve">галузевих журналах. </w:t>
      </w:r>
      <w:r w:rsidR="00C84691">
        <w:rPr>
          <w:rFonts w:ascii="Times New Roman" w:hAnsi="Times New Roman" w:cs="Times New Roman"/>
          <w:sz w:val="28"/>
        </w:rPr>
        <w:t>В</w:t>
      </w:r>
      <w:r w:rsidRPr="00C12234">
        <w:rPr>
          <w:rFonts w:ascii="Times New Roman" w:hAnsi="Times New Roman" w:cs="Times New Roman"/>
          <w:sz w:val="28"/>
        </w:rPr>
        <w:t>нутріш</w:t>
      </w:r>
      <w:r w:rsidR="00C84691">
        <w:rPr>
          <w:rFonts w:ascii="Times New Roman" w:hAnsi="Times New Roman" w:cs="Times New Roman"/>
          <w:sz w:val="28"/>
        </w:rPr>
        <w:t>ня</w:t>
      </w:r>
      <w:r w:rsidRPr="00C12234">
        <w:rPr>
          <w:rFonts w:ascii="Times New Roman" w:hAnsi="Times New Roman" w:cs="Times New Roman"/>
          <w:sz w:val="28"/>
        </w:rPr>
        <w:t xml:space="preserve"> інформаці</w:t>
      </w:r>
      <w:r w:rsidR="00C84691">
        <w:rPr>
          <w:rFonts w:ascii="Times New Roman" w:hAnsi="Times New Roman" w:cs="Times New Roman"/>
          <w:sz w:val="28"/>
        </w:rPr>
        <w:t>я</w:t>
      </w:r>
      <w:r w:rsidRPr="00C12234">
        <w:rPr>
          <w:rFonts w:ascii="Times New Roman" w:hAnsi="Times New Roman" w:cs="Times New Roman"/>
          <w:sz w:val="28"/>
        </w:rPr>
        <w:t xml:space="preserve"> компанії</w:t>
      </w:r>
      <w:r w:rsidR="00701068">
        <w:rPr>
          <w:rFonts w:ascii="Times New Roman" w:hAnsi="Times New Roman" w:cs="Times New Roman"/>
          <w:sz w:val="28"/>
        </w:rPr>
        <w:t>, яка була викорис</w:t>
      </w:r>
      <w:r w:rsidR="00C84691">
        <w:rPr>
          <w:rFonts w:ascii="Times New Roman" w:hAnsi="Times New Roman" w:cs="Times New Roman"/>
          <w:sz w:val="28"/>
        </w:rPr>
        <w:t>тана</w:t>
      </w:r>
      <w:r w:rsidRPr="00C12234">
        <w:rPr>
          <w:rFonts w:ascii="Times New Roman" w:hAnsi="Times New Roman" w:cs="Times New Roman"/>
          <w:sz w:val="28"/>
        </w:rPr>
        <w:t xml:space="preserve">: річні звіти, маркетингові звіти, результати проведення опитування споживачів. Обробка </w:t>
      </w:r>
      <w:r w:rsidR="002C544E" w:rsidRPr="00C12234">
        <w:rPr>
          <w:rFonts w:ascii="Times New Roman" w:hAnsi="Times New Roman" w:cs="Times New Roman"/>
          <w:sz w:val="28"/>
        </w:rPr>
        <w:t>отриманої</w:t>
      </w:r>
      <w:r w:rsidRPr="00C12234">
        <w:rPr>
          <w:rFonts w:ascii="Times New Roman" w:hAnsi="Times New Roman" w:cs="Times New Roman"/>
          <w:sz w:val="28"/>
        </w:rPr>
        <w:t xml:space="preserve"> інформації проводилась за допомогою програми MS Excel.</w:t>
      </w:r>
    </w:p>
    <w:p w14:paraId="1C93EB8E" w14:textId="4123D885" w:rsidR="00C12234" w:rsidRPr="00C12234" w:rsidRDefault="00C12234" w:rsidP="00005A5F">
      <w:pPr>
        <w:spacing w:line="360" w:lineRule="auto"/>
        <w:ind w:firstLine="708"/>
        <w:jc w:val="both"/>
        <w:rPr>
          <w:rFonts w:ascii="Times New Roman" w:hAnsi="Times New Roman" w:cs="Times New Roman"/>
          <w:sz w:val="28"/>
        </w:rPr>
      </w:pPr>
      <w:r w:rsidRPr="00C12234">
        <w:rPr>
          <w:rFonts w:ascii="Times New Roman" w:hAnsi="Times New Roman" w:cs="Times New Roman"/>
          <w:sz w:val="28"/>
        </w:rPr>
        <w:t>Новизна отриманих результатів</w:t>
      </w:r>
      <w:r w:rsidR="00C972D8">
        <w:rPr>
          <w:rFonts w:ascii="Times New Roman" w:hAnsi="Times New Roman" w:cs="Times New Roman"/>
          <w:sz w:val="28"/>
        </w:rPr>
        <w:t>. Новизна</w:t>
      </w:r>
      <w:r w:rsidRPr="00C12234">
        <w:rPr>
          <w:rFonts w:ascii="Times New Roman" w:hAnsi="Times New Roman" w:cs="Times New Roman"/>
          <w:sz w:val="28"/>
        </w:rPr>
        <w:t xml:space="preserve"> полягає у тому, що було</w:t>
      </w:r>
      <w:r w:rsidR="00D10761">
        <w:rPr>
          <w:rFonts w:ascii="Times New Roman" w:hAnsi="Times New Roman" w:cs="Times New Roman"/>
          <w:sz w:val="28"/>
        </w:rPr>
        <w:t xml:space="preserve"> досліджено поточне сприйняття торгових марок підприємств на ринку готової </w:t>
      </w:r>
      <w:proofErr w:type="spellStart"/>
      <w:r w:rsidR="00D10761">
        <w:rPr>
          <w:rFonts w:ascii="Times New Roman" w:hAnsi="Times New Roman" w:cs="Times New Roman"/>
          <w:sz w:val="28"/>
        </w:rPr>
        <w:t>мʼясної</w:t>
      </w:r>
      <w:proofErr w:type="spellEnd"/>
      <w:r w:rsidR="00D10761">
        <w:rPr>
          <w:rFonts w:ascii="Times New Roman" w:hAnsi="Times New Roman" w:cs="Times New Roman"/>
          <w:sz w:val="28"/>
        </w:rPr>
        <w:t xml:space="preserve"> продукції,</w:t>
      </w:r>
      <w:r w:rsidRPr="00C12234">
        <w:rPr>
          <w:rFonts w:ascii="Times New Roman" w:hAnsi="Times New Roman" w:cs="Times New Roman"/>
          <w:sz w:val="28"/>
        </w:rPr>
        <w:t xml:space="preserve"> виявлено шляхи формування іміджу торгової марки.</w:t>
      </w:r>
    </w:p>
    <w:p w14:paraId="71C0661F" w14:textId="1300D9B5" w:rsidR="00C12234" w:rsidRPr="00C12234" w:rsidRDefault="00C12234" w:rsidP="00005A5F">
      <w:pPr>
        <w:spacing w:line="360" w:lineRule="auto"/>
        <w:ind w:firstLine="708"/>
        <w:jc w:val="both"/>
        <w:rPr>
          <w:rFonts w:ascii="Times New Roman" w:hAnsi="Times New Roman" w:cs="Times New Roman"/>
          <w:sz w:val="28"/>
        </w:rPr>
      </w:pPr>
      <w:r w:rsidRPr="00C12234">
        <w:rPr>
          <w:rFonts w:ascii="Times New Roman" w:hAnsi="Times New Roman" w:cs="Times New Roman"/>
          <w:sz w:val="28"/>
        </w:rPr>
        <w:t xml:space="preserve">Практичне значення одержаних результатів. Практичне значення отриманих результатів полягає </w:t>
      </w:r>
      <w:r w:rsidR="009D6A3B">
        <w:rPr>
          <w:rFonts w:ascii="Times New Roman" w:hAnsi="Times New Roman" w:cs="Times New Roman"/>
          <w:sz w:val="28"/>
        </w:rPr>
        <w:t xml:space="preserve">в </w:t>
      </w:r>
      <w:r w:rsidRPr="00C12234">
        <w:rPr>
          <w:rFonts w:ascii="Times New Roman" w:hAnsi="Times New Roman" w:cs="Times New Roman"/>
          <w:sz w:val="28"/>
        </w:rPr>
        <w:t xml:space="preserve">наданні рекомендацій щодо формування іміджу торгової марки </w:t>
      </w:r>
      <w:r w:rsidR="00A642D3">
        <w:rPr>
          <w:rFonts w:ascii="Times New Roman" w:hAnsi="Times New Roman" w:cs="Times New Roman"/>
          <w:sz w:val="28"/>
        </w:rPr>
        <w:t>«</w:t>
      </w:r>
      <w:proofErr w:type="spellStart"/>
      <w:r w:rsidRPr="00C12234">
        <w:rPr>
          <w:rFonts w:ascii="Times New Roman" w:hAnsi="Times New Roman" w:cs="Times New Roman"/>
          <w:sz w:val="28"/>
        </w:rPr>
        <w:t>Мʼясна</w:t>
      </w:r>
      <w:proofErr w:type="spellEnd"/>
      <w:r w:rsidRPr="00C12234">
        <w:rPr>
          <w:rFonts w:ascii="Times New Roman" w:hAnsi="Times New Roman" w:cs="Times New Roman"/>
          <w:sz w:val="28"/>
        </w:rPr>
        <w:t xml:space="preserve"> Гільдія</w:t>
      </w:r>
      <w:r w:rsidR="00A642D3">
        <w:rPr>
          <w:rFonts w:ascii="Times New Roman" w:hAnsi="Times New Roman" w:cs="Times New Roman"/>
          <w:sz w:val="28"/>
        </w:rPr>
        <w:t>»</w:t>
      </w:r>
      <w:r w:rsidRPr="00C12234">
        <w:rPr>
          <w:rFonts w:ascii="Times New Roman" w:hAnsi="Times New Roman" w:cs="Times New Roman"/>
          <w:sz w:val="28"/>
        </w:rPr>
        <w:t xml:space="preserve"> </w:t>
      </w:r>
      <w:r w:rsidR="00D10761">
        <w:rPr>
          <w:rFonts w:ascii="Times New Roman" w:hAnsi="Times New Roman" w:cs="Times New Roman"/>
          <w:sz w:val="28"/>
        </w:rPr>
        <w:t xml:space="preserve">на ринку готових </w:t>
      </w:r>
      <w:proofErr w:type="spellStart"/>
      <w:r w:rsidR="00D10761">
        <w:rPr>
          <w:rFonts w:ascii="Times New Roman" w:hAnsi="Times New Roman" w:cs="Times New Roman"/>
          <w:sz w:val="28"/>
        </w:rPr>
        <w:t>мʼясних</w:t>
      </w:r>
      <w:proofErr w:type="spellEnd"/>
      <w:r w:rsidR="00D10761">
        <w:rPr>
          <w:rFonts w:ascii="Times New Roman" w:hAnsi="Times New Roman" w:cs="Times New Roman"/>
          <w:sz w:val="28"/>
        </w:rPr>
        <w:t xml:space="preserve"> виробів</w:t>
      </w:r>
      <w:r w:rsidRPr="00C12234">
        <w:rPr>
          <w:rFonts w:ascii="Times New Roman" w:hAnsi="Times New Roman" w:cs="Times New Roman"/>
          <w:sz w:val="28"/>
        </w:rPr>
        <w:t>.</w:t>
      </w:r>
    </w:p>
    <w:p w14:paraId="16FFAF89" w14:textId="77777777" w:rsidR="00C12234" w:rsidRDefault="00C12234" w:rsidP="00005A5F">
      <w:pPr>
        <w:spacing w:line="360" w:lineRule="auto"/>
        <w:jc w:val="both"/>
        <w:rPr>
          <w:rFonts w:ascii="Times New Roman" w:hAnsi="Times New Roman" w:cs="Times New Roman"/>
          <w:sz w:val="28"/>
        </w:rPr>
      </w:pPr>
    </w:p>
    <w:p w14:paraId="2CC0F2F3" w14:textId="77777777" w:rsidR="00C12234" w:rsidRDefault="00C12234">
      <w:pPr>
        <w:widowControl/>
        <w:autoSpaceDE/>
        <w:autoSpaceDN/>
        <w:rPr>
          <w:rFonts w:ascii="Times New Roman" w:hAnsi="Times New Roman" w:cs="Times New Roman"/>
          <w:sz w:val="28"/>
        </w:rPr>
      </w:pPr>
      <w:r>
        <w:rPr>
          <w:rFonts w:ascii="Times New Roman" w:hAnsi="Times New Roman" w:cs="Times New Roman"/>
          <w:sz w:val="28"/>
        </w:rPr>
        <w:br w:type="page"/>
      </w:r>
    </w:p>
    <w:p w14:paraId="1828D213" w14:textId="60BC2414" w:rsidR="0024527A" w:rsidRPr="009B15BD" w:rsidRDefault="0024527A" w:rsidP="00005A5F">
      <w:pPr>
        <w:spacing w:line="360" w:lineRule="auto"/>
        <w:jc w:val="center"/>
        <w:outlineLvl w:val="0"/>
        <w:rPr>
          <w:rFonts w:ascii="Times New Roman" w:hAnsi="Times New Roman" w:cs="Times New Roman"/>
          <w:sz w:val="28"/>
        </w:rPr>
      </w:pPr>
      <w:bookmarkStart w:id="3" w:name="_Toc137489447"/>
      <w:bookmarkStart w:id="4" w:name="_Toc137489597"/>
      <w:r>
        <w:rPr>
          <w:rFonts w:ascii="Times New Roman" w:hAnsi="Times New Roman" w:cs="Times New Roman"/>
          <w:sz w:val="28"/>
        </w:rPr>
        <w:lastRenderedPageBreak/>
        <w:t>РОЗДІЛ 1 СИТУАЦІЙНИЙ АНАЛІЗ</w:t>
      </w:r>
      <w:bookmarkEnd w:id="0"/>
      <w:r>
        <w:rPr>
          <w:rFonts w:ascii="Times New Roman" w:hAnsi="Times New Roman" w:cs="Times New Roman"/>
          <w:sz w:val="28"/>
        </w:rPr>
        <w:t xml:space="preserve"> ПІДПРИЄМСТВА НА РИНКУ ГОТОВОЇ М</w:t>
      </w:r>
      <w:r w:rsidRPr="009B15BD">
        <w:rPr>
          <w:rFonts w:ascii="Times New Roman" w:hAnsi="Times New Roman" w:cs="Times New Roman"/>
          <w:sz w:val="28"/>
          <w:lang w:val="ru-RU"/>
        </w:rPr>
        <w:t>’</w:t>
      </w:r>
      <w:r>
        <w:rPr>
          <w:rFonts w:ascii="Times New Roman" w:hAnsi="Times New Roman" w:cs="Times New Roman"/>
          <w:sz w:val="28"/>
        </w:rPr>
        <w:t>ЯСНОЇ ПРОДУКЦІЇ</w:t>
      </w:r>
      <w:bookmarkEnd w:id="3"/>
      <w:bookmarkEnd w:id="4"/>
    </w:p>
    <w:p w14:paraId="710FD1F4" w14:textId="77777777" w:rsidR="0024527A" w:rsidRDefault="0024527A" w:rsidP="0024527A">
      <w:pPr>
        <w:spacing w:line="360" w:lineRule="auto"/>
        <w:jc w:val="center"/>
        <w:outlineLvl w:val="0"/>
        <w:rPr>
          <w:rFonts w:ascii="Times New Roman" w:hAnsi="Times New Roman" w:cs="Times New Roman"/>
          <w:sz w:val="28"/>
        </w:rPr>
      </w:pPr>
    </w:p>
    <w:p w14:paraId="06F6808B" w14:textId="77777777" w:rsidR="0024527A" w:rsidRDefault="0024527A" w:rsidP="00005A5F">
      <w:pPr>
        <w:pStyle w:val="a4"/>
        <w:numPr>
          <w:ilvl w:val="1"/>
          <w:numId w:val="1"/>
        </w:numPr>
        <w:spacing w:line="360" w:lineRule="auto"/>
        <w:ind w:left="0" w:firstLine="709"/>
        <w:jc w:val="both"/>
        <w:outlineLvl w:val="1"/>
        <w:rPr>
          <w:rFonts w:ascii="Times New Roman" w:hAnsi="Times New Roman" w:cs="Times New Roman"/>
          <w:sz w:val="28"/>
        </w:rPr>
      </w:pPr>
      <w:bookmarkStart w:id="5" w:name="_Toc135660677"/>
      <w:bookmarkStart w:id="6" w:name="_Toc137489448"/>
      <w:bookmarkStart w:id="7" w:name="_Toc137489598"/>
      <w:r w:rsidRPr="00330A2B">
        <w:rPr>
          <w:rFonts w:ascii="Times New Roman" w:hAnsi="Times New Roman" w:cs="Times New Roman"/>
          <w:sz w:val="28"/>
        </w:rPr>
        <w:t xml:space="preserve">Аналіз діяльності ТОВ «Житомирський </w:t>
      </w:r>
      <w:proofErr w:type="spellStart"/>
      <w:r w:rsidRPr="00330A2B">
        <w:rPr>
          <w:rFonts w:ascii="Times New Roman" w:hAnsi="Times New Roman" w:cs="Times New Roman"/>
          <w:sz w:val="28"/>
        </w:rPr>
        <w:t>мʼясокомбінат</w:t>
      </w:r>
      <w:proofErr w:type="spellEnd"/>
      <w:r w:rsidRPr="00330A2B">
        <w:rPr>
          <w:rFonts w:ascii="Times New Roman" w:hAnsi="Times New Roman" w:cs="Times New Roman"/>
          <w:sz w:val="28"/>
        </w:rPr>
        <w:t xml:space="preserve">» на ринку готової </w:t>
      </w:r>
      <w:proofErr w:type="spellStart"/>
      <w:r w:rsidRPr="00330A2B">
        <w:rPr>
          <w:rFonts w:ascii="Times New Roman" w:hAnsi="Times New Roman" w:cs="Times New Roman"/>
          <w:sz w:val="28"/>
        </w:rPr>
        <w:t>мʼясної</w:t>
      </w:r>
      <w:proofErr w:type="spellEnd"/>
      <w:r w:rsidRPr="00330A2B">
        <w:rPr>
          <w:rFonts w:ascii="Times New Roman" w:hAnsi="Times New Roman" w:cs="Times New Roman"/>
          <w:sz w:val="28"/>
        </w:rPr>
        <w:t xml:space="preserve"> продукції</w:t>
      </w:r>
      <w:bookmarkEnd w:id="5"/>
      <w:bookmarkEnd w:id="6"/>
      <w:bookmarkEnd w:id="7"/>
    </w:p>
    <w:p w14:paraId="39AE148F" w14:textId="77777777" w:rsidR="0024527A" w:rsidRPr="00330A2B" w:rsidRDefault="0024527A" w:rsidP="0024527A">
      <w:pPr>
        <w:pStyle w:val="a4"/>
        <w:spacing w:line="360" w:lineRule="auto"/>
        <w:ind w:left="522"/>
        <w:jc w:val="both"/>
        <w:outlineLvl w:val="1"/>
        <w:rPr>
          <w:rFonts w:ascii="Times New Roman" w:hAnsi="Times New Roman" w:cs="Times New Roman"/>
          <w:sz w:val="28"/>
        </w:rPr>
      </w:pPr>
    </w:p>
    <w:p w14:paraId="66579766" w14:textId="24D780D3" w:rsidR="0024527A" w:rsidRPr="001E596B" w:rsidRDefault="0024527A" w:rsidP="00005A5F">
      <w:pPr>
        <w:spacing w:line="360" w:lineRule="auto"/>
        <w:ind w:firstLine="709"/>
        <w:jc w:val="both"/>
        <w:rPr>
          <w:rFonts w:ascii="Times" w:hAnsi="Times"/>
          <w:sz w:val="28"/>
          <w:szCs w:val="28"/>
        </w:rPr>
      </w:pPr>
      <w:r>
        <w:rPr>
          <w:rFonts w:ascii="Times" w:hAnsi="Times"/>
          <w:sz w:val="28"/>
          <w:szCs w:val="28"/>
        </w:rPr>
        <w:t xml:space="preserve">Підприємство «Житомирський </w:t>
      </w:r>
      <w:proofErr w:type="spellStart"/>
      <w:r>
        <w:rPr>
          <w:rFonts w:ascii="Times" w:hAnsi="Times"/>
          <w:sz w:val="28"/>
          <w:szCs w:val="28"/>
        </w:rPr>
        <w:t>мʼясокомбінат</w:t>
      </w:r>
      <w:proofErr w:type="spellEnd"/>
      <w:r>
        <w:rPr>
          <w:rFonts w:ascii="Times" w:hAnsi="Times"/>
          <w:sz w:val="28"/>
          <w:szCs w:val="28"/>
        </w:rPr>
        <w:t xml:space="preserve">» є товариством з обмеженою відповідальністю, яке засноване у 1936 році та входить у 10 найбільших підприємств на ринку готових </w:t>
      </w:r>
      <w:proofErr w:type="spellStart"/>
      <w:r>
        <w:rPr>
          <w:rFonts w:ascii="Times" w:hAnsi="Times"/>
          <w:sz w:val="28"/>
          <w:szCs w:val="28"/>
        </w:rPr>
        <w:t>мʼясних</w:t>
      </w:r>
      <w:proofErr w:type="spellEnd"/>
      <w:r>
        <w:rPr>
          <w:rFonts w:ascii="Times" w:hAnsi="Times"/>
          <w:sz w:val="28"/>
          <w:szCs w:val="28"/>
        </w:rPr>
        <w:t xml:space="preserve"> продуктів. Компанія спеціалізується на виробництві готових </w:t>
      </w:r>
      <w:proofErr w:type="spellStart"/>
      <w:r>
        <w:rPr>
          <w:rFonts w:ascii="Times" w:hAnsi="Times"/>
          <w:sz w:val="28"/>
          <w:szCs w:val="28"/>
        </w:rPr>
        <w:t>мʼясних</w:t>
      </w:r>
      <w:proofErr w:type="spellEnd"/>
      <w:r>
        <w:rPr>
          <w:rFonts w:ascii="Times" w:hAnsi="Times"/>
          <w:sz w:val="28"/>
          <w:szCs w:val="28"/>
        </w:rPr>
        <w:t xml:space="preserve"> виробів: сосиски, сардельки, варені ковбаси, варено-копчені ковбаси, </w:t>
      </w:r>
      <w:proofErr w:type="spellStart"/>
      <w:r>
        <w:rPr>
          <w:rFonts w:ascii="Times" w:hAnsi="Times"/>
          <w:sz w:val="28"/>
          <w:szCs w:val="28"/>
        </w:rPr>
        <w:t>сировʼялені</w:t>
      </w:r>
      <w:proofErr w:type="spellEnd"/>
      <w:r>
        <w:rPr>
          <w:rFonts w:ascii="Times" w:hAnsi="Times"/>
          <w:sz w:val="28"/>
          <w:szCs w:val="28"/>
        </w:rPr>
        <w:t xml:space="preserve"> та сирокопчені ковбаси, </w:t>
      </w:r>
      <w:proofErr w:type="spellStart"/>
      <w:r>
        <w:rPr>
          <w:rFonts w:ascii="Times" w:hAnsi="Times"/>
          <w:sz w:val="28"/>
          <w:szCs w:val="28"/>
        </w:rPr>
        <w:t>мʼясні</w:t>
      </w:r>
      <w:proofErr w:type="spellEnd"/>
      <w:r>
        <w:rPr>
          <w:rFonts w:ascii="Times" w:hAnsi="Times"/>
          <w:sz w:val="28"/>
          <w:szCs w:val="28"/>
        </w:rPr>
        <w:t xml:space="preserve"> делікатеси. ТОВ «Житомирський </w:t>
      </w:r>
      <w:proofErr w:type="spellStart"/>
      <w:r>
        <w:rPr>
          <w:rFonts w:ascii="Times" w:hAnsi="Times"/>
          <w:sz w:val="28"/>
          <w:szCs w:val="28"/>
        </w:rPr>
        <w:t>мʼясокомбінат</w:t>
      </w:r>
      <w:proofErr w:type="spellEnd"/>
      <w:r>
        <w:rPr>
          <w:rFonts w:ascii="Times" w:hAnsi="Times"/>
          <w:sz w:val="28"/>
          <w:szCs w:val="28"/>
        </w:rPr>
        <w:t>» випускає свою продукції під торговими марками: «Ранчо», «</w:t>
      </w:r>
      <w:proofErr w:type="spellStart"/>
      <w:r>
        <w:rPr>
          <w:rFonts w:ascii="Times" w:hAnsi="Times"/>
          <w:sz w:val="28"/>
          <w:szCs w:val="28"/>
        </w:rPr>
        <w:t>Мʼясна</w:t>
      </w:r>
      <w:proofErr w:type="spellEnd"/>
      <w:r>
        <w:rPr>
          <w:rFonts w:ascii="Times" w:hAnsi="Times"/>
          <w:sz w:val="28"/>
          <w:szCs w:val="28"/>
        </w:rPr>
        <w:t xml:space="preserve"> Гільдія», «</w:t>
      </w:r>
      <w:proofErr w:type="spellStart"/>
      <w:r>
        <w:rPr>
          <w:rFonts w:ascii="Times" w:hAnsi="Times"/>
          <w:sz w:val="28"/>
          <w:szCs w:val="28"/>
        </w:rPr>
        <w:t>Мʼясняшки</w:t>
      </w:r>
      <w:proofErr w:type="spellEnd"/>
      <w:r>
        <w:rPr>
          <w:rFonts w:ascii="Times" w:hAnsi="Times"/>
          <w:sz w:val="28"/>
          <w:szCs w:val="28"/>
        </w:rPr>
        <w:t>», «</w:t>
      </w:r>
      <w:r>
        <w:rPr>
          <w:rFonts w:ascii="Times" w:hAnsi="Times"/>
          <w:sz w:val="28"/>
          <w:szCs w:val="28"/>
          <w:lang w:val="en-US"/>
        </w:rPr>
        <w:t>Gremio</w:t>
      </w:r>
      <w:r w:rsidRPr="0033305D">
        <w:rPr>
          <w:rFonts w:ascii="Times" w:hAnsi="Times"/>
          <w:sz w:val="28"/>
          <w:szCs w:val="28"/>
        </w:rPr>
        <w:t xml:space="preserve"> </w:t>
      </w:r>
      <w:r>
        <w:rPr>
          <w:rFonts w:ascii="Times" w:hAnsi="Times"/>
          <w:sz w:val="28"/>
          <w:szCs w:val="28"/>
          <w:lang w:val="en-US"/>
        </w:rPr>
        <w:t>de</w:t>
      </w:r>
      <w:r w:rsidRPr="0033305D">
        <w:rPr>
          <w:rFonts w:ascii="Times" w:hAnsi="Times"/>
          <w:sz w:val="28"/>
          <w:szCs w:val="28"/>
        </w:rPr>
        <w:t xml:space="preserve"> </w:t>
      </w:r>
      <w:r>
        <w:rPr>
          <w:rFonts w:ascii="Times" w:hAnsi="Times"/>
          <w:sz w:val="28"/>
          <w:szCs w:val="28"/>
          <w:lang w:val="en-US"/>
        </w:rPr>
        <w:t>la</w:t>
      </w:r>
      <w:r w:rsidRPr="0033305D">
        <w:rPr>
          <w:rFonts w:ascii="Times" w:hAnsi="Times"/>
          <w:sz w:val="28"/>
          <w:szCs w:val="28"/>
        </w:rPr>
        <w:t xml:space="preserve"> </w:t>
      </w:r>
      <w:r>
        <w:rPr>
          <w:rFonts w:ascii="Times" w:hAnsi="Times"/>
          <w:sz w:val="28"/>
          <w:szCs w:val="28"/>
          <w:lang w:val="en-US"/>
        </w:rPr>
        <w:t>Carne</w:t>
      </w:r>
      <w:r>
        <w:rPr>
          <w:rFonts w:ascii="Times" w:hAnsi="Times"/>
          <w:sz w:val="28"/>
          <w:szCs w:val="28"/>
        </w:rPr>
        <w:t>»</w:t>
      </w:r>
      <w:r w:rsidR="00A52AA6">
        <w:rPr>
          <w:rFonts w:ascii="Times" w:hAnsi="Times"/>
          <w:sz w:val="28"/>
          <w:szCs w:val="28"/>
        </w:rPr>
        <w:t xml:space="preserve"> </w:t>
      </w:r>
      <w:r w:rsidR="00A52AA6" w:rsidRPr="00A52AA6">
        <w:rPr>
          <w:rFonts w:ascii="Times" w:hAnsi="Times"/>
          <w:sz w:val="28"/>
          <w:szCs w:val="28"/>
        </w:rPr>
        <w:t>[1]</w:t>
      </w:r>
      <w:r>
        <w:rPr>
          <w:rFonts w:ascii="Times" w:hAnsi="Times"/>
          <w:sz w:val="28"/>
          <w:szCs w:val="28"/>
        </w:rPr>
        <w:t xml:space="preserve">. Це </w:t>
      </w:r>
      <w:proofErr w:type="spellStart"/>
      <w:r>
        <w:rPr>
          <w:rFonts w:ascii="Times" w:hAnsi="Times"/>
          <w:sz w:val="28"/>
          <w:szCs w:val="28"/>
        </w:rPr>
        <w:t>довзоляє</w:t>
      </w:r>
      <w:proofErr w:type="spellEnd"/>
      <w:r>
        <w:rPr>
          <w:rFonts w:ascii="Times" w:hAnsi="Times"/>
          <w:sz w:val="28"/>
          <w:szCs w:val="28"/>
        </w:rPr>
        <w:t xml:space="preserve"> підприємству охопити різні сегменти споживачів та підвищити власну конкурентоспроможність на ринку.</w:t>
      </w:r>
    </w:p>
    <w:p w14:paraId="551D8D87" w14:textId="26A17C59" w:rsidR="0024527A" w:rsidRPr="000961D7" w:rsidRDefault="0024527A" w:rsidP="007422CB">
      <w:pPr>
        <w:widowControl/>
        <w:autoSpaceDE/>
        <w:autoSpaceDN/>
        <w:spacing w:line="360" w:lineRule="auto"/>
        <w:ind w:firstLine="708"/>
        <w:jc w:val="both"/>
        <w:rPr>
          <w:rFonts w:ascii="Times" w:eastAsia="Times New Roman" w:hAnsi="Times" w:cs="Times New Roman"/>
          <w:sz w:val="24"/>
          <w:szCs w:val="24"/>
          <w:lang w:eastAsia="ru-RU"/>
        </w:rPr>
      </w:pPr>
      <w:r>
        <w:rPr>
          <w:rFonts w:ascii="Times" w:eastAsia="Times New Roman" w:hAnsi="Times" w:cs="Times New Roman"/>
          <w:color w:val="000000"/>
          <w:sz w:val="28"/>
          <w:szCs w:val="28"/>
          <w:lang w:eastAsia="ru-RU"/>
        </w:rPr>
        <w:t xml:space="preserve">Основний напрямок діяльність підприємства – виробництво готових </w:t>
      </w:r>
      <w:proofErr w:type="spellStart"/>
      <w:r>
        <w:rPr>
          <w:rFonts w:ascii="Times" w:eastAsia="Times New Roman" w:hAnsi="Times" w:cs="Times New Roman"/>
          <w:color w:val="000000"/>
          <w:sz w:val="28"/>
          <w:szCs w:val="28"/>
          <w:lang w:eastAsia="ru-RU"/>
        </w:rPr>
        <w:t>мʼясних</w:t>
      </w:r>
      <w:proofErr w:type="spellEnd"/>
      <w:r>
        <w:rPr>
          <w:rFonts w:ascii="Times" w:eastAsia="Times New Roman" w:hAnsi="Times" w:cs="Times New Roman"/>
          <w:color w:val="000000"/>
          <w:sz w:val="28"/>
          <w:szCs w:val="28"/>
          <w:lang w:eastAsia="ru-RU"/>
        </w:rPr>
        <w:t xml:space="preserve"> продуктів (варених, копчених, варено-копчених, сирокопчених та </w:t>
      </w:r>
      <w:proofErr w:type="spellStart"/>
      <w:r>
        <w:rPr>
          <w:rFonts w:ascii="Times" w:eastAsia="Times New Roman" w:hAnsi="Times" w:cs="Times New Roman"/>
          <w:color w:val="000000"/>
          <w:sz w:val="28"/>
          <w:szCs w:val="28"/>
          <w:lang w:eastAsia="ru-RU"/>
        </w:rPr>
        <w:t>сировʼялених</w:t>
      </w:r>
      <w:proofErr w:type="spellEnd"/>
      <w:r>
        <w:rPr>
          <w:rFonts w:ascii="Times" w:eastAsia="Times New Roman" w:hAnsi="Times" w:cs="Times New Roman"/>
          <w:color w:val="000000"/>
          <w:sz w:val="28"/>
          <w:szCs w:val="28"/>
          <w:lang w:eastAsia="ru-RU"/>
        </w:rPr>
        <w:t xml:space="preserve"> ковбас, сосисок, сардельок та </w:t>
      </w:r>
      <w:proofErr w:type="spellStart"/>
      <w:r>
        <w:rPr>
          <w:rFonts w:ascii="Times" w:eastAsia="Times New Roman" w:hAnsi="Times" w:cs="Times New Roman"/>
          <w:color w:val="000000"/>
          <w:sz w:val="28"/>
          <w:szCs w:val="28"/>
          <w:lang w:eastAsia="ru-RU"/>
        </w:rPr>
        <w:t>мʼясних</w:t>
      </w:r>
      <w:proofErr w:type="spellEnd"/>
      <w:r>
        <w:rPr>
          <w:rFonts w:ascii="Times" w:eastAsia="Times New Roman" w:hAnsi="Times" w:cs="Times New Roman"/>
          <w:color w:val="000000"/>
          <w:sz w:val="28"/>
          <w:szCs w:val="28"/>
          <w:lang w:eastAsia="ru-RU"/>
        </w:rPr>
        <w:t xml:space="preserve"> делікатесів). Згідно Державного класифікатора видів економічної діяльності – виробництво </w:t>
      </w:r>
      <w:proofErr w:type="spellStart"/>
      <w:r>
        <w:rPr>
          <w:rFonts w:ascii="Times" w:eastAsia="Times New Roman" w:hAnsi="Times" w:cs="Times New Roman"/>
          <w:color w:val="000000"/>
          <w:sz w:val="28"/>
          <w:szCs w:val="28"/>
          <w:lang w:eastAsia="ru-RU"/>
        </w:rPr>
        <w:t>мʼясних</w:t>
      </w:r>
      <w:proofErr w:type="spellEnd"/>
      <w:r>
        <w:rPr>
          <w:rFonts w:ascii="Times" w:eastAsia="Times New Roman" w:hAnsi="Times" w:cs="Times New Roman"/>
          <w:color w:val="000000"/>
          <w:sz w:val="28"/>
          <w:szCs w:val="28"/>
          <w:lang w:eastAsia="ru-RU"/>
        </w:rPr>
        <w:t xml:space="preserve"> продуктів (КВЕД 10.13)</w:t>
      </w:r>
      <w:r w:rsidR="00EB5E42">
        <w:rPr>
          <w:rFonts w:ascii="Times" w:eastAsia="Times New Roman" w:hAnsi="Times" w:cs="Times New Roman"/>
          <w:color w:val="000000"/>
          <w:sz w:val="28"/>
          <w:szCs w:val="28"/>
          <w:lang w:eastAsia="ru-RU"/>
        </w:rPr>
        <w:t>.</w:t>
      </w:r>
      <w:r w:rsidR="007422CB">
        <w:rPr>
          <w:rFonts w:ascii="Times" w:eastAsia="Times New Roman" w:hAnsi="Times" w:cs="Times New Roman"/>
          <w:sz w:val="24"/>
          <w:szCs w:val="24"/>
          <w:lang w:eastAsia="ru-RU"/>
        </w:rPr>
        <w:t xml:space="preserve"> </w:t>
      </w:r>
      <w:r w:rsidRPr="000961D7">
        <w:rPr>
          <w:rFonts w:ascii="Times" w:eastAsia="Times New Roman" w:hAnsi="Times" w:cs="Times New Roman"/>
          <w:color w:val="000000"/>
          <w:sz w:val="28"/>
          <w:szCs w:val="28"/>
          <w:lang w:eastAsia="ru-RU"/>
        </w:rPr>
        <w:t>Інші</w:t>
      </w:r>
      <w:r>
        <w:rPr>
          <w:rFonts w:ascii="Times" w:eastAsia="Times New Roman" w:hAnsi="Times" w:cs="Times New Roman"/>
          <w:color w:val="000000"/>
          <w:sz w:val="28"/>
          <w:szCs w:val="28"/>
          <w:lang w:eastAsia="ru-RU"/>
        </w:rPr>
        <w:t xml:space="preserve"> види діяльності за КВЕД</w:t>
      </w:r>
      <w:r w:rsidRPr="000961D7">
        <w:rPr>
          <w:rFonts w:ascii="Times" w:eastAsia="Times New Roman" w:hAnsi="Times" w:cs="Times New Roman"/>
          <w:color w:val="000000"/>
          <w:sz w:val="28"/>
          <w:szCs w:val="28"/>
          <w:lang w:eastAsia="ru-RU"/>
        </w:rPr>
        <w:t>:</w:t>
      </w:r>
    </w:p>
    <w:p w14:paraId="69CB55F9" w14:textId="6F71DE7E" w:rsidR="0024527A" w:rsidRPr="00E12E36" w:rsidRDefault="0024527A" w:rsidP="005D1446">
      <w:pPr>
        <w:pStyle w:val="a4"/>
        <w:numPr>
          <w:ilvl w:val="0"/>
          <w:numId w:val="15"/>
        </w:numPr>
        <w:spacing w:line="360" w:lineRule="auto"/>
        <w:ind w:left="142" w:firstLine="709"/>
        <w:jc w:val="both"/>
        <w:rPr>
          <w:rFonts w:ascii="Times" w:eastAsia="Times New Roman" w:hAnsi="Times" w:cs="Times New Roman"/>
          <w:lang w:eastAsia="ru-RU"/>
        </w:rPr>
      </w:pPr>
      <w:r w:rsidRPr="00E12E36">
        <w:rPr>
          <w:rFonts w:ascii="Times" w:eastAsia="Times New Roman" w:hAnsi="Times" w:cs="Times New Roman"/>
          <w:color w:val="000000"/>
          <w:sz w:val="28"/>
          <w:szCs w:val="28"/>
          <w:lang w:eastAsia="ru-RU"/>
        </w:rPr>
        <w:t>10.11 Виробництво м'яса</w:t>
      </w:r>
      <w:r w:rsidR="00B674EA">
        <w:rPr>
          <w:rFonts w:ascii="Times" w:eastAsia="Times New Roman" w:hAnsi="Times" w:cs="Times New Roman"/>
          <w:color w:val="000000"/>
          <w:sz w:val="28"/>
          <w:szCs w:val="28"/>
          <w:lang w:eastAsia="ru-RU"/>
        </w:rPr>
        <w:t>.</w:t>
      </w:r>
    </w:p>
    <w:p w14:paraId="38AE1ACF" w14:textId="62CE06E9" w:rsidR="0024527A" w:rsidRPr="00E12E36" w:rsidRDefault="0024527A" w:rsidP="005D1446">
      <w:pPr>
        <w:pStyle w:val="a4"/>
        <w:numPr>
          <w:ilvl w:val="0"/>
          <w:numId w:val="15"/>
        </w:numPr>
        <w:spacing w:line="360" w:lineRule="auto"/>
        <w:ind w:left="142" w:firstLine="709"/>
        <w:jc w:val="both"/>
        <w:rPr>
          <w:rFonts w:ascii="Times" w:eastAsia="Times New Roman" w:hAnsi="Times" w:cs="Times New Roman"/>
          <w:lang w:eastAsia="ru-RU"/>
        </w:rPr>
      </w:pPr>
      <w:r w:rsidRPr="00E12E36">
        <w:rPr>
          <w:rFonts w:ascii="Times" w:eastAsia="Times New Roman" w:hAnsi="Times" w:cs="Times New Roman"/>
          <w:color w:val="000000"/>
          <w:sz w:val="28"/>
          <w:szCs w:val="28"/>
          <w:lang w:eastAsia="ru-RU"/>
        </w:rPr>
        <w:t>46.32 Оптова торгівля м'ясом і м'ясними продуктами</w:t>
      </w:r>
      <w:r w:rsidR="00B674EA">
        <w:rPr>
          <w:rFonts w:ascii="Times" w:eastAsia="Times New Roman" w:hAnsi="Times" w:cs="Times New Roman"/>
          <w:color w:val="000000"/>
          <w:sz w:val="28"/>
          <w:szCs w:val="28"/>
          <w:lang w:eastAsia="ru-RU"/>
        </w:rPr>
        <w:t>.</w:t>
      </w:r>
    </w:p>
    <w:p w14:paraId="0A473984" w14:textId="3CD338EC" w:rsidR="0024527A" w:rsidRPr="00E12E36" w:rsidRDefault="0024527A" w:rsidP="005D1446">
      <w:pPr>
        <w:pStyle w:val="a4"/>
        <w:numPr>
          <w:ilvl w:val="0"/>
          <w:numId w:val="15"/>
        </w:numPr>
        <w:spacing w:line="360" w:lineRule="auto"/>
        <w:ind w:left="142" w:firstLine="709"/>
        <w:jc w:val="both"/>
        <w:rPr>
          <w:rFonts w:ascii="Times" w:eastAsia="Times New Roman" w:hAnsi="Times" w:cs="Times New Roman"/>
          <w:lang w:eastAsia="ru-RU"/>
        </w:rPr>
      </w:pPr>
      <w:r w:rsidRPr="00E12E36">
        <w:rPr>
          <w:rFonts w:ascii="Times" w:eastAsia="Times New Roman" w:hAnsi="Times" w:cs="Times New Roman"/>
          <w:color w:val="000000"/>
          <w:sz w:val="28"/>
          <w:szCs w:val="28"/>
          <w:lang w:eastAsia="ru-RU"/>
        </w:rPr>
        <w:t>46.39 Неспеціалізована оптова торгівля продуктами харчування, напоями та тютюновими виробами</w:t>
      </w:r>
      <w:r w:rsidR="00B674EA">
        <w:rPr>
          <w:rFonts w:ascii="Times" w:eastAsia="Times New Roman" w:hAnsi="Times" w:cs="Times New Roman"/>
          <w:color w:val="000000"/>
          <w:sz w:val="28"/>
          <w:szCs w:val="28"/>
          <w:lang w:eastAsia="ru-RU"/>
        </w:rPr>
        <w:t>.</w:t>
      </w:r>
    </w:p>
    <w:p w14:paraId="697626E9" w14:textId="1F477D55" w:rsidR="0024527A" w:rsidRPr="00E12E36" w:rsidRDefault="0024527A" w:rsidP="005D1446">
      <w:pPr>
        <w:pStyle w:val="a4"/>
        <w:numPr>
          <w:ilvl w:val="0"/>
          <w:numId w:val="15"/>
        </w:numPr>
        <w:spacing w:line="360" w:lineRule="auto"/>
        <w:ind w:left="142" w:firstLine="709"/>
        <w:jc w:val="both"/>
        <w:rPr>
          <w:rFonts w:ascii="Times" w:eastAsia="Times New Roman" w:hAnsi="Times" w:cs="Times New Roman"/>
          <w:lang w:eastAsia="ru-RU"/>
        </w:rPr>
      </w:pPr>
      <w:r w:rsidRPr="00E12E36">
        <w:rPr>
          <w:rFonts w:ascii="Times" w:eastAsia="Times New Roman" w:hAnsi="Times" w:cs="Times New Roman"/>
          <w:color w:val="000000"/>
          <w:sz w:val="28"/>
          <w:szCs w:val="28"/>
          <w:lang w:eastAsia="ru-RU"/>
        </w:rPr>
        <w:t>46.90 Неспеціалізована оптова торгівля</w:t>
      </w:r>
      <w:r w:rsidR="00B674EA">
        <w:rPr>
          <w:rFonts w:ascii="Times" w:eastAsia="Times New Roman" w:hAnsi="Times" w:cs="Times New Roman"/>
          <w:color w:val="000000"/>
          <w:sz w:val="28"/>
          <w:szCs w:val="28"/>
          <w:lang w:eastAsia="ru-RU"/>
        </w:rPr>
        <w:t>.</w:t>
      </w:r>
    </w:p>
    <w:p w14:paraId="74BFAE0E" w14:textId="22636B55" w:rsidR="0024527A" w:rsidRPr="00E12E36" w:rsidRDefault="0024527A" w:rsidP="005D1446">
      <w:pPr>
        <w:pStyle w:val="a4"/>
        <w:numPr>
          <w:ilvl w:val="0"/>
          <w:numId w:val="15"/>
        </w:numPr>
        <w:spacing w:line="360" w:lineRule="auto"/>
        <w:ind w:left="142" w:firstLine="709"/>
        <w:jc w:val="both"/>
        <w:rPr>
          <w:rFonts w:ascii="Times" w:eastAsia="Times New Roman" w:hAnsi="Times" w:cs="Times New Roman"/>
          <w:color w:val="000000"/>
          <w:sz w:val="28"/>
          <w:szCs w:val="28"/>
          <w:lang w:eastAsia="ru-RU"/>
        </w:rPr>
      </w:pPr>
      <w:r w:rsidRPr="00E12E36">
        <w:rPr>
          <w:rFonts w:ascii="Times" w:eastAsia="Times New Roman" w:hAnsi="Times" w:cs="Times New Roman"/>
          <w:color w:val="000000"/>
          <w:sz w:val="28"/>
          <w:szCs w:val="28"/>
          <w:lang w:eastAsia="ru-RU"/>
        </w:rPr>
        <w:t>47.19 Інші види роздрібної торгівлі в неспеціалізованих магазинах [</w:t>
      </w:r>
      <w:r w:rsidR="00CF0D3C">
        <w:rPr>
          <w:rFonts w:ascii="Times" w:eastAsia="Times New Roman" w:hAnsi="Times" w:cs="Times New Roman"/>
          <w:color w:val="000000"/>
          <w:sz w:val="28"/>
          <w:szCs w:val="28"/>
          <w:lang w:eastAsia="ru-RU"/>
        </w:rPr>
        <w:t>2</w:t>
      </w:r>
      <w:r w:rsidRPr="00E12E36">
        <w:rPr>
          <w:rFonts w:ascii="Times" w:eastAsia="Times New Roman" w:hAnsi="Times" w:cs="Times New Roman"/>
          <w:color w:val="000000"/>
          <w:sz w:val="28"/>
          <w:szCs w:val="28"/>
          <w:lang w:eastAsia="ru-RU"/>
        </w:rPr>
        <w:t>]</w:t>
      </w:r>
      <w:r>
        <w:rPr>
          <w:rFonts w:ascii="Times" w:eastAsia="Times New Roman" w:hAnsi="Times" w:cs="Times New Roman"/>
          <w:color w:val="000000"/>
          <w:sz w:val="28"/>
          <w:szCs w:val="28"/>
          <w:lang w:eastAsia="ru-RU"/>
        </w:rPr>
        <w:t>.</w:t>
      </w:r>
    </w:p>
    <w:p w14:paraId="78854120" w14:textId="7FA7BBC7" w:rsidR="0024527A" w:rsidRDefault="0024527A" w:rsidP="0024527A">
      <w:pPr>
        <w:spacing w:line="360" w:lineRule="auto"/>
        <w:ind w:firstLine="708"/>
        <w:jc w:val="both"/>
        <w:rPr>
          <w:rFonts w:ascii="Times" w:hAnsi="Times"/>
          <w:sz w:val="28"/>
          <w:szCs w:val="28"/>
        </w:rPr>
      </w:pPr>
      <w:r w:rsidRPr="00AA4E44">
        <w:rPr>
          <w:rFonts w:ascii="Times" w:hAnsi="Times"/>
          <w:sz w:val="28"/>
          <w:szCs w:val="28"/>
        </w:rPr>
        <w:t xml:space="preserve">ТОВ «Житомирський </w:t>
      </w:r>
      <w:proofErr w:type="spellStart"/>
      <w:r w:rsidRPr="00AA4E44">
        <w:rPr>
          <w:rFonts w:ascii="Times" w:hAnsi="Times"/>
          <w:sz w:val="28"/>
          <w:szCs w:val="28"/>
        </w:rPr>
        <w:t>мʼясокомбінат</w:t>
      </w:r>
      <w:proofErr w:type="spellEnd"/>
      <w:r w:rsidRPr="00AA4E44">
        <w:rPr>
          <w:rFonts w:ascii="Times" w:hAnsi="Times"/>
          <w:sz w:val="28"/>
          <w:szCs w:val="28"/>
        </w:rPr>
        <w:t>» бу</w:t>
      </w:r>
      <w:r w:rsidR="003F696E" w:rsidRPr="00AA4E44">
        <w:rPr>
          <w:rFonts w:ascii="Times" w:hAnsi="Times"/>
          <w:sz w:val="28"/>
          <w:szCs w:val="28"/>
        </w:rPr>
        <w:t>ло</w:t>
      </w:r>
      <w:r w:rsidRPr="00AA4E44">
        <w:rPr>
          <w:rFonts w:ascii="Times" w:hAnsi="Times"/>
          <w:sz w:val="28"/>
          <w:szCs w:val="28"/>
        </w:rPr>
        <w:t xml:space="preserve"> </w:t>
      </w:r>
      <w:r w:rsidR="00AA4E44" w:rsidRPr="00AA4E44">
        <w:rPr>
          <w:rFonts w:ascii="Times" w:hAnsi="Times"/>
          <w:sz w:val="28"/>
          <w:szCs w:val="28"/>
        </w:rPr>
        <w:t>створено</w:t>
      </w:r>
      <w:r w:rsidRPr="00AA4E44">
        <w:rPr>
          <w:rFonts w:ascii="Times" w:hAnsi="Times"/>
          <w:sz w:val="28"/>
          <w:szCs w:val="28"/>
        </w:rPr>
        <w:t xml:space="preserve"> на місці</w:t>
      </w:r>
      <w:r w:rsidR="00AA4E44" w:rsidRPr="00AA4E44">
        <w:rPr>
          <w:rFonts w:ascii="Times" w:hAnsi="Times"/>
          <w:sz w:val="28"/>
          <w:szCs w:val="28"/>
        </w:rPr>
        <w:t>, де раніше функціонувала</w:t>
      </w:r>
      <w:r w:rsidRPr="00AA4E44">
        <w:rPr>
          <w:rFonts w:ascii="Times" w:hAnsi="Times"/>
          <w:sz w:val="28"/>
          <w:szCs w:val="28"/>
        </w:rPr>
        <w:t xml:space="preserve"> приватн</w:t>
      </w:r>
      <w:r w:rsidR="00AA4E44" w:rsidRPr="00AA4E44">
        <w:rPr>
          <w:rFonts w:ascii="Times" w:hAnsi="Times"/>
          <w:sz w:val="28"/>
          <w:szCs w:val="28"/>
        </w:rPr>
        <w:t>а</w:t>
      </w:r>
      <w:r w:rsidRPr="00AA4E44">
        <w:rPr>
          <w:rFonts w:ascii="Times" w:hAnsi="Times"/>
          <w:sz w:val="28"/>
          <w:szCs w:val="28"/>
        </w:rPr>
        <w:t xml:space="preserve"> бійн</w:t>
      </w:r>
      <w:r w:rsidR="00AA4E44" w:rsidRPr="00AA4E44">
        <w:rPr>
          <w:rFonts w:ascii="Times" w:hAnsi="Times"/>
          <w:sz w:val="28"/>
          <w:szCs w:val="28"/>
        </w:rPr>
        <w:t>я</w:t>
      </w:r>
      <w:r w:rsidRPr="00AA4E44">
        <w:rPr>
          <w:rFonts w:ascii="Times" w:hAnsi="Times"/>
          <w:sz w:val="28"/>
          <w:szCs w:val="28"/>
        </w:rPr>
        <w:t>.</w:t>
      </w:r>
      <w:r>
        <w:rPr>
          <w:rFonts w:ascii="Times" w:hAnsi="Times"/>
          <w:sz w:val="28"/>
          <w:szCs w:val="28"/>
        </w:rPr>
        <w:t xml:space="preserve"> У 1920 році вона </w:t>
      </w:r>
      <w:r w:rsidR="009475DC">
        <w:rPr>
          <w:rFonts w:ascii="Times" w:hAnsi="Times"/>
          <w:sz w:val="28"/>
          <w:szCs w:val="28"/>
        </w:rPr>
        <w:t>як</w:t>
      </w:r>
      <w:r>
        <w:rPr>
          <w:rFonts w:ascii="Times" w:hAnsi="Times"/>
          <w:sz w:val="28"/>
          <w:szCs w:val="28"/>
        </w:rPr>
        <w:t xml:space="preserve"> кишков</w:t>
      </w:r>
      <w:r w:rsidR="009475DC">
        <w:rPr>
          <w:rFonts w:ascii="Times" w:hAnsi="Times"/>
          <w:sz w:val="28"/>
          <w:szCs w:val="28"/>
        </w:rPr>
        <w:t>а</w:t>
      </w:r>
      <w:r>
        <w:rPr>
          <w:rFonts w:ascii="Times" w:hAnsi="Times"/>
          <w:sz w:val="28"/>
          <w:szCs w:val="28"/>
        </w:rPr>
        <w:t xml:space="preserve"> майстерн</w:t>
      </w:r>
      <w:r w:rsidR="009475DC">
        <w:rPr>
          <w:rFonts w:ascii="Times" w:hAnsi="Times"/>
          <w:sz w:val="28"/>
          <w:szCs w:val="28"/>
        </w:rPr>
        <w:t>я</w:t>
      </w:r>
      <w:r>
        <w:rPr>
          <w:rFonts w:ascii="Times" w:hAnsi="Times"/>
          <w:sz w:val="28"/>
          <w:szCs w:val="28"/>
        </w:rPr>
        <w:t xml:space="preserve">, </w:t>
      </w:r>
      <w:r w:rsidR="009475DC">
        <w:rPr>
          <w:rFonts w:ascii="Times" w:hAnsi="Times"/>
          <w:sz w:val="28"/>
          <w:szCs w:val="28"/>
        </w:rPr>
        <w:t>увійшла</w:t>
      </w:r>
      <w:r>
        <w:rPr>
          <w:rFonts w:ascii="Times" w:hAnsi="Times"/>
          <w:sz w:val="28"/>
          <w:szCs w:val="28"/>
        </w:rPr>
        <w:t xml:space="preserve"> до складу «</w:t>
      </w:r>
      <w:proofErr w:type="spellStart"/>
      <w:r>
        <w:rPr>
          <w:rFonts w:ascii="Times" w:hAnsi="Times"/>
          <w:sz w:val="28"/>
          <w:szCs w:val="28"/>
        </w:rPr>
        <w:t>Кищпромторгу</w:t>
      </w:r>
      <w:proofErr w:type="spellEnd"/>
      <w:r>
        <w:rPr>
          <w:rFonts w:ascii="Times" w:hAnsi="Times"/>
          <w:sz w:val="28"/>
          <w:szCs w:val="28"/>
        </w:rPr>
        <w:t xml:space="preserve">». У 2003 році компанія увійшла до складу компанії ГК «Альянс», завдяки чому компанія отримала потужний імпульс до розвитку. В період </w:t>
      </w:r>
      <w:r>
        <w:rPr>
          <w:rFonts w:ascii="Times" w:hAnsi="Times"/>
          <w:sz w:val="28"/>
          <w:szCs w:val="28"/>
        </w:rPr>
        <w:lastRenderedPageBreak/>
        <w:t>з 2005-2010 роки керівництвом компанії було прийнято рішення про створення власної фірмової мережі. У Житомирі та Києві було відкрито 60 фірмових торгових точок</w:t>
      </w:r>
      <w:r w:rsidR="00CF0D3C">
        <w:rPr>
          <w:rFonts w:ascii="Times" w:hAnsi="Times"/>
          <w:sz w:val="28"/>
          <w:szCs w:val="28"/>
        </w:rPr>
        <w:t xml:space="preserve"> </w:t>
      </w:r>
      <w:r w:rsidR="00CF0D3C" w:rsidRPr="008F7085">
        <w:rPr>
          <w:rFonts w:ascii="Times" w:hAnsi="Times"/>
          <w:sz w:val="28"/>
          <w:szCs w:val="28"/>
        </w:rPr>
        <w:t>[3]</w:t>
      </w:r>
      <w:r>
        <w:rPr>
          <w:rFonts w:ascii="Times" w:hAnsi="Times"/>
          <w:sz w:val="28"/>
          <w:szCs w:val="28"/>
        </w:rPr>
        <w:t xml:space="preserve">. 2015 року підприємство увійшло в рейтинг ТОП-10 виробників </w:t>
      </w:r>
      <w:proofErr w:type="spellStart"/>
      <w:r>
        <w:rPr>
          <w:rFonts w:ascii="Times" w:hAnsi="Times"/>
          <w:sz w:val="28"/>
          <w:szCs w:val="28"/>
        </w:rPr>
        <w:t>мʼясної</w:t>
      </w:r>
      <w:proofErr w:type="spellEnd"/>
      <w:r>
        <w:rPr>
          <w:rFonts w:ascii="Times" w:hAnsi="Times"/>
          <w:sz w:val="28"/>
          <w:szCs w:val="28"/>
        </w:rPr>
        <w:t xml:space="preserve"> продукції України. Підприємство в більшості представлена на споживчому ринку, в меншій мірі – на промисловому, за рахунок </w:t>
      </w:r>
      <w:proofErr w:type="spellStart"/>
      <w:r>
        <w:rPr>
          <w:rFonts w:ascii="Times" w:hAnsi="Times"/>
          <w:sz w:val="28"/>
          <w:szCs w:val="28"/>
          <w:lang w:val="en-US"/>
        </w:rPr>
        <w:t>HoReCa</w:t>
      </w:r>
      <w:proofErr w:type="spellEnd"/>
      <w:r>
        <w:rPr>
          <w:rFonts w:ascii="Times" w:hAnsi="Times"/>
          <w:sz w:val="28"/>
          <w:szCs w:val="28"/>
        </w:rPr>
        <w:t>.</w:t>
      </w:r>
    </w:p>
    <w:p w14:paraId="2B205426" w14:textId="45A6C4D2" w:rsidR="0024527A" w:rsidRDefault="0024527A" w:rsidP="0024527A">
      <w:pPr>
        <w:spacing w:line="360" w:lineRule="auto"/>
        <w:ind w:firstLine="708"/>
        <w:jc w:val="both"/>
        <w:rPr>
          <w:rFonts w:ascii="Times" w:hAnsi="Times"/>
          <w:sz w:val="28"/>
          <w:szCs w:val="28"/>
        </w:rPr>
      </w:pPr>
      <w:r>
        <w:rPr>
          <w:rFonts w:ascii="Times" w:hAnsi="Times"/>
          <w:sz w:val="28"/>
          <w:szCs w:val="28"/>
        </w:rPr>
        <w:t>ТМ «</w:t>
      </w:r>
      <w:proofErr w:type="spellStart"/>
      <w:r>
        <w:rPr>
          <w:rFonts w:ascii="Times" w:hAnsi="Times"/>
          <w:sz w:val="28"/>
          <w:szCs w:val="28"/>
        </w:rPr>
        <w:t>Мʼясна</w:t>
      </w:r>
      <w:proofErr w:type="spellEnd"/>
      <w:r>
        <w:rPr>
          <w:rFonts w:ascii="Times" w:hAnsi="Times"/>
          <w:sz w:val="28"/>
          <w:szCs w:val="28"/>
        </w:rPr>
        <w:t xml:space="preserve"> Гільдія» є основною торговою маркою компанії, яка позиціонує себе як бренд для всієї </w:t>
      </w:r>
      <w:proofErr w:type="spellStart"/>
      <w:r>
        <w:rPr>
          <w:rFonts w:ascii="Times" w:hAnsi="Times"/>
          <w:sz w:val="28"/>
          <w:szCs w:val="28"/>
        </w:rPr>
        <w:t>сімʼї</w:t>
      </w:r>
      <w:proofErr w:type="spellEnd"/>
      <w:r>
        <w:rPr>
          <w:rFonts w:ascii="Times" w:hAnsi="Times"/>
          <w:sz w:val="28"/>
          <w:szCs w:val="28"/>
        </w:rPr>
        <w:t xml:space="preserve">, який виробляє якісну продукцію </w:t>
      </w:r>
      <w:r w:rsidR="00837323">
        <w:rPr>
          <w:rFonts w:ascii="Times" w:hAnsi="Times"/>
          <w:sz w:val="28"/>
          <w:szCs w:val="28"/>
        </w:rPr>
        <w:t>у середньому та вище середнього ціновому сегментів</w:t>
      </w:r>
      <w:r>
        <w:rPr>
          <w:rFonts w:ascii="Times" w:hAnsi="Times"/>
          <w:sz w:val="28"/>
          <w:szCs w:val="28"/>
        </w:rPr>
        <w:t xml:space="preserve">. Торгова марка охоплює всі сегменти споживачів з доходом вище середнього, які споживають ковбасну продукцію на постійній основі. </w:t>
      </w:r>
    </w:p>
    <w:p w14:paraId="12490276" w14:textId="34A0C521" w:rsidR="0024527A" w:rsidRDefault="0024527A" w:rsidP="0024527A">
      <w:pPr>
        <w:spacing w:line="360" w:lineRule="auto"/>
        <w:ind w:firstLine="708"/>
        <w:jc w:val="both"/>
        <w:rPr>
          <w:rFonts w:ascii="Times" w:hAnsi="Times"/>
          <w:sz w:val="28"/>
          <w:szCs w:val="28"/>
        </w:rPr>
      </w:pPr>
      <w:r>
        <w:rPr>
          <w:rFonts w:ascii="Times" w:hAnsi="Times"/>
          <w:sz w:val="28"/>
          <w:szCs w:val="28"/>
        </w:rPr>
        <w:t xml:space="preserve">В середині бренду можна виділити 3 </w:t>
      </w:r>
      <w:proofErr w:type="spellStart"/>
      <w:r>
        <w:rPr>
          <w:rFonts w:ascii="Times" w:hAnsi="Times"/>
          <w:sz w:val="28"/>
          <w:szCs w:val="28"/>
        </w:rPr>
        <w:t>суббренди</w:t>
      </w:r>
      <w:proofErr w:type="spellEnd"/>
      <w:r>
        <w:rPr>
          <w:rFonts w:ascii="Times" w:hAnsi="Times"/>
          <w:sz w:val="28"/>
          <w:szCs w:val="28"/>
        </w:rPr>
        <w:t>: «ДСТУ», «Майстри смачного життя», «Класика»</w:t>
      </w:r>
      <w:r w:rsidR="007C0BF7">
        <w:rPr>
          <w:rFonts w:ascii="Times" w:hAnsi="Times"/>
          <w:sz w:val="28"/>
          <w:szCs w:val="28"/>
        </w:rPr>
        <w:t>.</w:t>
      </w:r>
      <w:r>
        <w:rPr>
          <w:rFonts w:ascii="Times" w:hAnsi="Times"/>
          <w:sz w:val="28"/>
          <w:szCs w:val="28"/>
        </w:rPr>
        <w:t xml:space="preserve"> Наведемо їх назви та товарні категорії, які випускаються під їхніми назвами у вигляді таблиці 1.1</w:t>
      </w:r>
      <w:r w:rsidR="00EB5E42">
        <w:rPr>
          <w:rFonts w:ascii="Times" w:hAnsi="Times"/>
          <w:sz w:val="28"/>
          <w:szCs w:val="28"/>
        </w:rPr>
        <w:t>.</w:t>
      </w:r>
    </w:p>
    <w:p w14:paraId="15F01561" w14:textId="77777777" w:rsidR="0024527A" w:rsidRDefault="0024527A" w:rsidP="0024527A">
      <w:pPr>
        <w:spacing w:line="360" w:lineRule="auto"/>
        <w:ind w:firstLine="708"/>
        <w:jc w:val="both"/>
        <w:rPr>
          <w:rFonts w:ascii="Times" w:hAnsi="Times"/>
          <w:sz w:val="28"/>
          <w:szCs w:val="28"/>
        </w:rPr>
      </w:pPr>
    </w:p>
    <w:p w14:paraId="3670D9AB" w14:textId="77777777" w:rsidR="0024527A" w:rsidRDefault="0024527A" w:rsidP="0024527A">
      <w:pPr>
        <w:spacing w:line="360" w:lineRule="auto"/>
        <w:ind w:firstLine="708"/>
        <w:rPr>
          <w:rFonts w:ascii="Times" w:hAnsi="Times"/>
          <w:sz w:val="28"/>
          <w:szCs w:val="28"/>
        </w:rPr>
      </w:pPr>
      <w:r>
        <w:rPr>
          <w:rFonts w:ascii="Times" w:hAnsi="Times"/>
          <w:sz w:val="28"/>
          <w:szCs w:val="28"/>
        </w:rPr>
        <w:t xml:space="preserve">Таблиця 1.1 – </w:t>
      </w:r>
      <w:proofErr w:type="spellStart"/>
      <w:r>
        <w:rPr>
          <w:rFonts w:ascii="Times" w:hAnsi="Times"/>
          <w:sz w:val="28"/>
          <w:szCs w:val="28"/>
        </w:rPr>
        <w:t>Суббренди</w:t>
      </w:r>
      <w:proofErr w:type="spellEnd"/>
      <w:r>
        <w:rPr>
          <w:rFonts w:ascii="Times" w:hAnsi="Times"/>
          <w:sz w:val="28"/>
          <w:szCs w:val="28"/>
        </w:rPr>
        <w:t xml:space="preserve"> ТМ «</w:t>
      </w:r>
      <w:proofErr w:type="spellStart"/>
      <w:r>
        <w:rPr>
          <w:rFonts w:ascii="Times" w:hAnsi="Times"/>
          <w:sz w:val="28"/>
          <w:szCs w:val="28"/>
        </w:rPr>
        <w:t>Мʼясна</w:t>
      </w:r>
      <w:proofErr w:type="spellEnd"/>
      <w:r>
        <w:rPr>
          <w:rFonts w:ascii="Times" w:hAnsi="Times"/>
          <w:sz w:val="28"/>
          <w:szCs w:val="28"/>
        </w:rPr>
        <w:t xml:space="preserve"> Гільдія»</w:t>
      </w:r>
    </w:p>
    <w:tbl>
      <w:tblPr>
        <w:tblStyle w:val="a3"/>
        <w:tblW w:w="0" w:type="auto"/>
        <w:tblInd w:w="137" w:type="dxa"/>
        <w:tblLook w:val="04A0" w:firstRow="1" w:lastRow="0" w:firstColumn="1" w:lastColumn="0" w:noHBand="0" w:noVBand="1"/>
      </w:tblPr>
      <w:tblGrid>
        <w:gridCol w:w="1276"/>
        <w:gridCol w:w="2268"/>
        <w:gridCol w:w="2693"/>
        <w:gridCol w:w="2642"/>
      </w:tblGrid>
      <w:tr w:rsidR="0024527A" w:rsidRPr="003E0329" w14:paraId="0A7B7E7A" w14:textId="77777777">
        <w:tc>
          <w:tcPr>
            <w:tcW w:w="1276" w:type="dxa"/>
          </w:tcPr>
          <w:p w14:paraId="225B4E23" w14:textId="77777777" w:rsidR="0024527A" w:rsidRPr="003E0329" w:rsidRDefault="0024527A">
            <w:pPr>
              <w:jc w:val="center"/>
              <w:rPr>
                <w:rFonts w:ascii="Times" w:hAnsi="Times"/>
                <w:sz w:val="24"/>
                <w:szCs w:val="24"/>
              </w:rPr>
            </w:pPr>
            <w:proofErr w:type="spellStart"/>
            <w:r w:rsidRPr="003E0329">
              <w:rPr>
                <w:rFonts w:ascii="Times" w:hAnsi="Times"/>
                <w:sz w:val="24"/>
                <w:szCs w:val="24"/>
              </w:rPr>
              <w:t>Суббренд</w:t>
            </w:r>
            <w:proofErr w:type="spellEnd"/>
          </w:p>
        </w:tc>
        <w:tc>
          <w:tcPr>
            <w:tcW w:w="2268" w:type="dxa"/>
          </w:tcPr>
          <w:p w14:paraId="23D16677" w14:textId="77777777" w:rsidR="0024527A" w:rsidRPr="003E0329" w:rsidRDefault="0024527A">
            <w:pPr>
              <w:jc w:val="center"/>
              <w:rPr>
                <w:rFonts w:ascii="Times" w:hAnsi="Times"/>
                <w:sz w:val="24"/>
                <w:szCs w:val="24"/>
              </w:rPr>
            </w:pPr>
            <w:r w:rsidRPr="003E0329">
              <w:rPr>
                <w:rFonts w:ascii="Times" w:hAnsi="Times"/>
                <w:sz w:val="24"/>
                <w:szCs w:val="24"/>
              </w:rPr>
              <w:t>«ДСТУ»</w:t>
            </w:r>
          </w:p>
        </w:tc>
        <w:tc>
          <w:tcPr>
            <w:tcW w:w="2693" w:type="dxa"/>
          </w:tcPr>
          <w:p w14:paraId="33549D3A" w14:textId="77777777" w:rsidR="0024527A" w:rsidRPr="003E0329" w:rsidRDefault="0024527A">
            <w:pPr>
              <w:jc w:val="center"/>
              <w:rPr>
                <w:rFonts w:ascii="Times" w:hAnsi="Times"/>
                <w:sz w:val="24"/>
                <w:szCs w:val="24"/>
              </w:rPr>
            </w:pPr>
            <w:r w:rsidRPr="003E0329">
              <w:rPr>
                <w:rFonts w:ascii="Times" w:hAnsi="Times"/>
                <w:sz w:val="24"/>
                <w:szCs w:val="24"/>
              </w:rPr>
              <w:t>«Майстри смачного життя»</w:t>
            </w:r>
          </w:p>
        </w:tc>
        <w:tc>
          <w:tcPr>
            <w:tcW w:w="2642" w:type="dxa"/>
          </w:tcPr>
          <w:p w14:paraId="5020842C" w14:textId="77777777" w:rsidR="0024527A" w:rsidRPr="003E0329" w:rsidRDefault="0024527A">
            <w:pPr>
              <w:jc w:val="center"/>
              <w:rPr>
                <w:rFonts w:ascii="Times" w:hAnsi="Times"/>
                <w:sz w:val="24"/>
                <w:szCs w:val="24"/>
              </w:rPr>
            </w:pPr>
            <w:r w:rsidRPr="003E0329">
              <w:rPr>
                <w:rFonts w:ascii="Times" w:hAnsi="Times"/>
                <w:sz w:val="24"/>
                <w:szCs w:val="24"/>
              </w:rPr>
              <w:t>«Класика»</w:t>
            </w:r>
          </w:p>
        </w:tc>
      </w:tr>
      <w:tr w:rsidR="0024527A" w:rsidRPr="003E0329" w14:paraId="04390971" w14:textId="77777777">
        <w:trPr>
          <w:trHeight w:val="493"/>
        </w:trPr>
        <w:tc>
          <w:tcPr>
            <w:tcW w:w="1276" w:type="dxa"/>
          </w:tcPr>
          <w:p w14:paraId="3EAFD6C7" w14:textId="77777777" w:rsidR="0024527A" w:rsidRPr="003E0329" w:rsidRDefault="0024527A">
            <w:pPr>
              <w:rPr>
                <w:rFonts w:ascii="Times" w:hAnsi="Times"/>
                <w:sz w:val="24"/>
                <w:szCs w:val="24"/>
              </w:rPr>
            </w:pPr>
            <w:r w:rsidRPr="003E0329">
              <w:rPr>
                <w:rFonts w:ascii="Times" w:hAnsi="Times"/>
                <w:sz w:val="24"/>
                <w:szCs w:val="24"/>
              </w:rPr>
              <w:t>Товарні категорії</w:t>
            </w:r>
          </w:p>
        </w:tc>
        <w:tc>
          <w:tcPr>
            <w:tcW w:w="2268" w:type="dxa"/>
          </w:tcPr>
          <w:p w14:paraId="7ACF5C91" w14:textId="77777777" w:rsidR="0024527A" w:rsidRPr="003E0329" w:rsidRDefault="0024527A">
            <w:pPr>
              <w:rPr>
                <w:rFonts w:ascii="Times" w:hAnsi="Times"/>
                <w:sz w:val="24"/>
                <w:szCs w:val="24"/>
              </w:rPr>
            </w:pPr>
            <w:r w:rsidRPr="003E0329">
              <w:rPr>
                <w:rFonts w:ascii="Times" w:hAnsi="Times"/>
                <w:sz w:val="24"/>
                <w:szCs w:val="24"/>
              </w:rPr>
              <w:t xml:space="preserve">Варені ковбаси, </w:t>
            </w:r>
            <w:proofErr w:type="spellStart"/>
            <w:r w:rsidRPr="003E0329">
              <w:rPr>
                <w:rFonts w:ascii="Times" w:hAnsi="Times"/>
                <w:sz w:val="24"/>
                <w:szCs w:val="24"/>
              </w:rPr>
              <w:t>напівкопчені</w:t>
            </w:r>
            <w:proofErr w:type="spellEnd"/>
            <w:r w:rsidRPr="003E0329">
              <w:rPr>
                <w:rFonts w:ascii="Times" w:hAnsi="Times"/>
                <w:sz w:val="24"/>
                <w:szCs w:val="24"/>
              </w:rPr>
              <w:t xml:space="preserve"> ковбаси, сирокопчені ковбаси</w:t>
            </w:r>
          </w:p>
        </w:tc>
        <w:tc>
          <w:tcPr>
            <w:tcW w:w="2693" w:type="dxa"/>
          </w:tcPr>
          <w:p w14:paraId="001F2370" w14:textId="77777777" w:rsidR="0024527A" w:rsidRPr="003E0329" w:rsidRDefault="0024527A">
            <w:pPr>
              <w:rPr>
                <w:rFonts w:ascii="Times" w:hAnsi="Times"/>
                <w:sz w:val="24"/>
                <w:szCs w:val="24"/>
              </w:rPr>
            </w:pPr>
            <w:r w:rsidRPr="003E0329">
              <w:rPr>
                <w:rFonts w:ascii="Times" w:hAnsi="Times"/>
                <w:sz w:val="24"/>
                <w:szCs w:val="24"/>
              </w:rPr>
              <w:t xml:space="preserve">Сосиски, сардельки, варені ковбаси, </w:t>
            </w:r>
            <w:proofErr w:type="spellStart"/>
            <w:r w:rsidRPr="003E0329">
              <w:rPr>
                <w:rFonts w:ascii="Times" w:hAnsi="Times"/>
                <w:sz w:val="24"/>
                <w:szCs w:val="24"/>
              </w:rPr>
              <w:t>напівкопчені</w:t>
            </w:r>
            <w:proofErr w:type="spellEnd"/>
            <w:r w:rsidRPr="003E0329">
              <w:rPr>
                <w:rFonts w:ascii="Times" w:hAnsi="Times"/>
                <w:sz w:val="24"/>
                <w:szCs w:val="24"/>
              </w:rPr>
              <w:t xml:space="preserve"> ковбаси, сирокопчені ковбаси</w:t>
            </w:r>
          </w:p>
        </w:tc>
        <w:tc>
          <w:tcPr>
            <w:tcW w:w="2642" w:type="dxa"/>
          </w:tcPr>
          <w:p w14:paraId="459F1D6F" w14:textId="77777777" w:rsidR="0024527A" w:rsidRPr="003E0329" w:rsidRDefault="0024527A">
            <w:pPr>
              <w:rPr>
                <w:rFonts w:ascii="Times" w:hAnsi="Times"/>
                <w:sz w:val="24"/>
                <w:szCs w:val="24"/>
              </w:rPr>
            </w:pPr>
            <w:proofErr w:type="spellStart"/>
            <w:r w:rsidRPr="003E0329">
              <w:rPr>
                <w:rFonts w:ascii="Times" w:hAnsi="Times"/>
                <w:sz w:val="24"/>
                <w:szCs w:val="24"/>
              </w:rPr>
              <w:t>Напівкопчені</w:t>
            </w:r>
            <w:proofErr w:type="spellEnd"/>
            <w:r w:rsidRPr="003E0329">
              <w:rPr>
                <w:rFonts w:ascii="Times" w:hAnsi="Times"/>
                <w:sz w:val="24"/>
                <w:szCs w:val="24"/>
              </w:rPr>
              <w:t xml:space="preserve"> ковбаси, сирокопчені ковбаси</w:t>
            </w:r>
          </w:p>
        </w:tc>
      </w:tr>
    </w:tbl>
    <w:p w14:paraId="1B2BD4F2" w14:textId="2AA964D0" w:rsidR="0024527A" w:rsidRDefault="0024527A" w:rsidP="0024527A">
      <w:pPr>
        <w:spacing w:line="360" w:lineRule="auto"/>
        <w:jc w:val="both"/>
        <w:rPr>
          <w:rFonts w:ascii="Times" w:hAnsi="Times"/>
          <w:sz w:val="28"/>
          <w:szCs w:val="28"/>
          <w:lang w:val="ru-RU"/>
        </w:rPr>
      </w:pPr>
      <w:r>
        <w:rPr>
          <w:rFonts w:ascii="Times" w:hAnsi="Times"/>
          <w:sz w:val="28"/>
          <w:szCs w:val="28"/>
        </w:rPr>
        <w:tab/>
        <w:t xml:space="preserve">Джерело: Побудовано автором на основі </w:t>
      </w:r>
      <w:r w:rsidRPr="00546D18">
        <w:rPr>
          <w:rFonts w:ascii="Times" w:hAnsi="Times"/>
          <w:sz w:val="28"/>
          <w:szCs w:val="28"/>
          <w:lang w:val="ru-RU"/>
        </w:rPr>
        <w:t>[</w:t>
      </w:r>
      <w:r w:rsidR="00CF0D3C" w:rsidRPr="001907C7">
        <w:rPr>
          <w:rFonts w:ascii="Times" w:hAnsi="Times"/>
          <w:sz w:val="28"/>
          <w:szCs w:val="28"/>
          <w:lang w:val="ru-RU"/>
        </w:rPr>
        <w:t>3</w:t>
      </w:r>
      <w:r w:rsidRPr="00546D18">
        <w:rPr>
          <w:rFonts w:ascii="Times" w:hAnsi="Times"/>
          <w:sz w:val="28"/>
          <w:szCs w:val="28"/>
          <w:lang w:val="ru-RU"/>
        </w:rPr>
        <w:t>]</w:t>
      </w:r>
    </w:p>
    <w:p w14:paraId="7B9517C9" w14:textId="77777777" w:rsidR="0024527A" w:rsidRPr="00546D18" w:rsidRDefault="0024527A" w:rsidP="0024527A">
      <w:pPr>
        <w:spacing w:line="360" w:lineRule="auto"/>
        <w:jc w:val="both"/>
        <w:rPr>
          <w:rFonts w:ascii="Times" w:hAnsi="Times"/>
          <w:sz w:val="28"/>
          <w:szCs w:val="28"/>
          <w:lang w:val="ru-RU"/>
        </w:rPr>
      </w:pPr>
    </w:p>
    <w:p w14:paraId="21BE6BFD" w14:textId="27BF1F45" w:rsidR="0024527A" w:rsidRDefault="0024527A" w:rsidP="0024527A">
      <w:pPr>
        <w:spacing w:line="360" w:lineRule="auto"/>
        <w:jc w:val="both"/>
        <w:rPr>
          <w:rFonts w:ascii="Times" w:hAnsi="Times"/>
          <w:sz w:val="28"/>
          <w:szCs w:val="28"/>
        </w:rPr>
      </w:pPr>
      <w:r>
        <w:rPr>
          <w:rFonts w:ascii="Times" w:hAnsi="Times"/>
          <w:sz w:val="28"/>
          <w:szCs w:val="28"/>
        </w:rPr>
        <w:tab/>
        <w:t xml:space="preserve">Використання </w:t>
      </w:r>
      <w:proofErr w:type="spellStart"/>
      <w:r>
        <w:rPr>
          <w:rFonts w:ascii="Times" w:hAnsi="Times"/>
          <w:sz w:val="28"/>
          <w:szCs w:val="28"/>
        </w:rPr>
        <w:t>суббрендів</w:t>
      </w:r>
      <w:proofErr w:type="spellEnd"/>
      <w:r>
        <w:rPr>
          <w:rFonts w:ascii="Times" w:hAnsi="Times"/>
          <w:sz w:val="28"/>
          <w:szCs w:val="28"/>
        </w:rPr>
        <w:t xml:space="preserve"> в одній торговій марці дозволяє підприємству розподілити продукцію між споживачами, яким подобається класичні вироби (</w:t>
      </w:r>
      <w:proofErr w:type="spellStart"/>
      <w:r>
        <w:rPr>
          <w:rFonts w:ascii="Times" w:hAnsi="Times"/>
          <w:sz w:val="28"/>
          <w:szCs w:val="28"/>
        </w:rPr>
        <w:t>суббренди</w:t>
      </w:r>
      <w:proofErr w:type="spellEnd"/>
      <w:r>
        <w:rPr>
          <w:rFonts w:ascii="Times" w:hAnsi="Times"/>
          <w:sz w:val="28"/>
          <w:szCs w:val="28"/>
        </w:rPr>
        <w:t xml:space="preserve"> «Класика» та «ДСТУ»), різноманітні смакові поєднання (</w:t>
      </w:r>
      <w:proofErr w:type="spellStart"/>
      <w:r>
        <w:rPr>
          <w:rFonts w:ascii="Times" w:hAnsi="Times"/>
          <w:sz w:val="28"/>
          <w:szCs w:val="28"/>
        </w:rPr>
        <w:t>суббренд</w:t>
      </w:r>
      <w:proofErr w:type="spellEnd"/>
      <w:r>
        <w:rPr>
          <w:rFonts w:ascii="Times" w:hAnsi="Times"/>
          <w:sz w:val="28"/>
          <w:szCs w:val="28"/>
        </w:rPr>
        <w:t xml:space="preserve"> «Майстри смачного життя»).</w:t>
      </w:r>
      <w:r w:rsidR="003D62C2">
        <w:rPr>
          <w:rFonts w:ascii="Times" w:hAnsi="Times"/>
          <w:sz w:val="28"/>
          <w:szCs w:val="28"/>
        </w:rPr>
        <w:t xml:space="preserve"> </w:t>
      </w:r>
      <w:r w:rsidR="00377A60">
        <w:rPr>
          <w:rFonts w:ascii="Times" w:hAnsi="Times"/>
          <w:sz w:val="28"/>
          <w:szCs w:val="28"/>
        </w:rPr>
        <w:t xml:space="preserve">Також </w:t>
      </w:r>
      <w:proofErr w:type="spellStart"/>
      <w:r w:rsidR="00377A60">
        <w:rPr>
          <w:rFonts w:ascii="Times" w:hAnsi="Times"/>
          <w:sz w:val="28"/>
          <w:szCs w:val="28"/>
        </w:rPr>
        <w:t>суббренди</w:t>
      </w:r>
      <w:proofErr w:type="spellEnd"/>
      <w:r w:rsidR="00377A60">
        <w:rPr>
          <w:rFonts w:ascii="Times" w:hAnsi="Times"/>
          <w:sz w:val="28"/>
          <w:szCs w:val="28"/>
        </w:rPr>
        <w:t xml:space="preserve"> різн</w:t>
      </w:r>
      <w:r w:rsidR="00C657CE">
        <w:rPr>
          <w:rFonts w:ascii="Times" w:hAnsi="Times"/>
          <w:sz w:val="28"/>
          <w:szCs w:val="28"/>
        </w:rPr>
        <w:t>оманітний за своїм складом.</w:t>
      </w:r>
    </w:p>
    <w:p w14:paraId="21418707" w14:textId="3D5FCB60" w:rsidR="0024527A" w:rsidRDefault="0024527A" w:rsidP="0024527A">
      <w:pPr>
        <w:spacing w:line="360" w:lineRule="auto"/>
        <w:ind w:firstLine="708"/>
        <w:jc w:val="both"/>
        <w:rPr>
          <w:rFonts w:ascii="Times" w:hAnsi="Times"/>
          <w:sz w:val="28"/>
          <w:szCs w:val="28"/>
        </w:rPr>
      </w:pPr>
      <w:r>
        <w:rPr>
          <w:rFonts w:ascii="Times" w:hAnsi="Times"/>
          <w:sz w:val="28"/>
          <w:szCs w:val="28"/>
        </w:rPr>
        <w:t>ТМ «</w:t>
      </w:r>
      <w:proofErr w:type="spellStart"/>
      <w:r>
        <w:rPr>
          <w:rFonts w:ascii="Times" w:hAnsi="Times"/>
          <w:sz w:val="28"/>
          <w:szCs w:val="28"/>
        </w:rPr>
        <w:t>Мʼясна</w:t>
      </w:r>
      <w:proofErr w:type="spellEnd"/>
      <w:r>
        <w:rPr>
          <w:rFonts w:ascii="Times" w:hAnsi="Times"/>
          <w:sz w:val="28"/>
          <w:szCs w:val="28"/>
        </w:rPr>
        <w:t xml:space="preserve"> Гільдія» - сучасна торгова марка, яка має в своєму портфелі має широкий асортимент продукції з 7 основних категорій. Торгова марка пропонує ринку нестандарті новинки: сосиски, сардельки «З сиром </w:t>
      </w:r>
      <w:r>
        <w:rPr>
          <w:rFonts w:ascii="Times" w:hAnsi="Times"/>
          <w:sz w:val="28"/>
          <w:szCs w:val="28"/>
          <w:lang w:val="en-US"/>
        </w:rPr>
        <w:t>MOZZARELLA</w:t>
      </w:r>
      <w:r>
        <w:rPr>
          <w:rFonts w:ascii="Times" w:hAnsi="Times"/>
          <w:sz w:val="28"/>
          <w:szCs w:val="28"/>
        </w:rPr>
        <w:t xml:space="preserve">», «з шинкою та </w:t>
      </w:r>
      <w:proofErr w:type="spellStart"/>
      <w:r>
        <w:rPr>
          <w:rFonts w:ascii="Times" w:hAnsi="Times"/>
          <w:sz w:val="28"/>
          <w:szCs w:val="28"/>
        </w:rPr>
        <w:t>сулугуні</w:t>
      </w:r>
      <w:proofErr w:type="spellEnd"/>
      <w:r>
        <w:rPr>
          <w:rFonts w:ascii="Times" w:hAnsi="Times"/>
          <w:sz w:val="28"/>
          <w:szCs w:val="28"/>
        </w:rPr>
        <w:t>», «з вершками та телятиною» тощо. «</w:t>
      </w:r>
      <w:proofErr w:type="spellStart"/>
      <w:r>
        <w:rPr>
          <w:rFonts w:ascii="Times" w:hAnsi="Times"/>
          <w:sz w:val="28"/>
          <w:szCs w:val="28"/>
        </w:rPr>
        <w:t>Мʼясна</w:t>
      </w:r>
      <w:proofErr w:type="spellEnd"/>
      <w:r>
        <w:rPr>
          <w:rFonts w:ascii="Times" w:hAnsi="Times"/>
          <w:sz w:val="28"/>
          <w:szCs w:val="28"/>
        </w:rPr>
        <w:t xml:space="preserve"> Гільдія» була першою торговою маркою, яка запропонувала ринку коротку сосиску 6 см – «Троє поросят», «З сиром».</w:t>
      </w:r>
      <w:r w:rsidR="00C30620">
        <w:rPr>
          <w:rFonts w:ascii="Times" w:hAnsi="Times"/>
          <w:sz w:val="28"/>
          <w:szCs w:val="28"/>
        </w:rPr>
        <w:t xml:space="preserve"> </w:t>
      </w:r>
      <w:r w:rsidR="00AA4E44">
        <w:rPr>
          <w:rFonts w:ascii="Times" w:hAnsi="Times"/>
          <w:sz w:val="28"/>
          <w:szCs w:val="28"/>
        </w:rPr>
        <w:t>Розглянемо детальніше асортимент у вигляді таблиці 1.2.</w:t>
      </w:r>
    </w:p>
    <w:p w14:paraId="33000A14" w14:textId="77777777" w:rsidR="0024527A" w:rsidRDefault="0024527A" w:rsidP="00D319E2">
      <w:pPr>
        <w:spacing w:line="360" w:lineRule="auto"/>
        <w:ind w:firstLine="708"/>
        <w:jc w:val="both"/>
        <w:rPr>
          <w:rFonts w:ascii="Times" w:hAnsi="Times"/>
          <w:sz w:val="28"/>
          <w:szCs w:val="28"/>
        </w:rPr>
      </w:pPr>
      <w:r>
        <w:rPr>
          <w:rFonts w:ascii="Times" w:hAnsi="Times"/>
          <w:sz w:val="28"/>
          <w:szCs w:val="28"/>
        </w:rPr>
        <w:lastRenderedPageBreak/>
        <w:t>Таблиця 1.2 – Асортимент ТМ «</w:t>
      </w:r>
      <w:proofErr w:type="spellStart"/>
      <w:r>
        <w:rPr>
          <w:rFonts w:ascii="Times" w:hAnsi="Times"/>
          <w:sz w:val="28"/>
          <w:szCs w:val="28"/>
        </w:rPr>
        <w:t>Мʼясна</w:t>
      </w:r>
      <w:proofErr w:type="spellEnd"/>
      <w:r>
        <w:rPr>
          <w:rFonts w:ascii="Times" w:hAnsi="Times"/>
          <w:sz w:val="28"/>
          <w:szCs w:val="28"/>
        </w:rPr>
        <w:t xml:space="preserve"> Гільдія»</w:t>
      </w:r>
    </w:p>
    <w:tbl>
      <w:tblPr>
        <w:tblStyle w:val="a3"/>
        <w:tblW w:w="9493" w:type="dxa"/>
        <w:tblLook w:val="04A0" w:firstRow="1" w:lastRow="0" w:firstColumn="1" w:lastColumn="0" w:noHBand="0" w:noVBand="1"/>
      </w:tblPr>
      <w:tblGrid>
        <w:gridCol w:w="1565"/>
        <w:gridCol w:w="7928"/>
      </w:tblGrid>
      <w:tr w:rsidR="0024527A" w:rsidRPr="006F48FE" w14:paraId="1557ED60" w14:textId="77777777" w:rsidTr="00AA4E44">
        <w:tc>
          <w:tcPr>
            <w:tcW w:w="1555" w:type="dxa"/>
          </w:tcPr>
          <w:p w14:paraId="238F7E54" w14:textId="77777777" w:rsidR="0024527A" w:rsidRPr="006F48FE" w:rsidRDefault="0024527A">
            <w:pPr>
              <w:spacing w:line="360" w:lineRule="auto"/>
              <w:jc w:val="both"/>
              <w:rPr>
                <w:rFonts w:ascii="Times" w:hAnsi="Times"/>
                <w:sz w:val="24"/>
                <w:szCs w:val="24"/>
              </w:rPr>
            </w:pPr>
            <w:r w:rsidRPr="006F48FE">
              <w:rPr>
                <w:rFonts w:ascii="Times" w:hAnsi="Times"/>
                <w:sz w:val="24"/>
                <w:szCs w:val="24"/>
              </w:rPr>
              <w:t>Широта асортименту</w:t>
            </w:r>
          </w:p>
        </w:tc>
        <w:tc>
          <w:tcPr>
            <w:tcW w:w="7938" w:type="dxa"/>
          </w:tcPr>
          <w:p w14:paraId="52EE26EB" w14:textId="77777777" w:rsidR="0024527A" w:rsidRPr="006F48FE" w:rsidRDefault="0024527A">
            <w:pPr>
              <w:spacing w:line="360" w:lineRule="auto"/>
              <w:jc w:val="both"/>
              <w:rPr>
                <w:rFonts w:ascii="Times" w:hAnsi="Times"/>
                <w:sz w:val="24"/>
                <w:szCs w:val="24"/>
              </w:rPr>
            </w:pPr>
            <w:r w:rsidRPr="006F48FE">
              <w:rPr>
                <w:rFonts w:ascii="Times" w:hAnsi="Times"/>
                <w:sz w:val="24"/>
                <w:szCs w:val="24"/>
              </w:rPr>
              <w:t>Глибина асортименту</w:t>
            </w:r>
          </w:p>
        </w:tc>
      </w:tr>
      <w:tr w:rsidR="0024527A" w:rsidRPr="006F48FE" w14:paraId="581FFDFA" w14:textId="77777777" w:rsidTr="00AA4E44">
        <w:tc>
          <w:tcPr>
            <w:tcW w:w="1555" w:type="dxa"/>
          </w:tcPr>
          <w:p w14:paraId="693A33D8" w14:textId="77777777" w:rsidR="0024527A" w:rsidRPr="006F48FE" w:rsidRDefault="0024527A">
            <w:pPr>
              <w:spacing w:line="360" w:lineRule="auto"/>
              <w:jc w:val="both"/>
              <w:rPr>
                <w:rFonts w:ascii="Times" w:hAnsi="Times"/>
                <w:sz w:val="24"/>
                <w:szCs w:val="24"/>
              </w:rPr>
            </w:pPr>
            <w:r w:rsidRPr="006F48FE">
              <w:rPr>
                <w:rFonts w:ascii="Times" w:hAnsi="Times"/>
                <w:sz w:val="24"/>
                <w:szCs w:val="24"/>
              </w:rPr>
              <w:t>Сосиски</w:t>
            </w:r>
          </w:p>
        </w:tc>
        <w:tc>
          <w:tcPr>
            <w:tcW w:w="7938" w:type="dxa"/>
          </w:tcPr>
          <w:p w14:paraId="78E3D99B" w14:textId="6E97C5B5" w:rsidR="0024527A" w:rsidRPr="006F48FE" w:rsidRDefault="0024527A">
            <w:pPr>
              <w:spacing w:line="360" w:lineRule="auto"/>
              <w:jc w:val="both"/>
              <w:rPr>
                <w:rFonts w:ascii="Times" w:hAnsi="Times"/>
                <w:sz w:val="24"/>
                <w:szCs w:val="24"/>
              </w:rPr>
            </w:pPr>
            <w:r w:rsidRPr="006F48FE">
              <w:rPr>
                <w:rFonts w:ascii="Times" w:hAnsi="Times"/>
                <w:color w:val="000000"/>
                <w:sz w:val="24"/>
                <w:szCs w:val="24"/>
              </w:rPr>
              <w:t xml:space="preserve">«З вершками та телятиною», «З сиром MOZZARELLA», «З вершками та філе індички», «З шинкою та </w:t>
            </w:r>
            <w:proofErr w:type="spellStart"/>
            <w:r w:rsidRPr="006F48FE">
              <w:rPr>
                <w:rFonts w:ascii="Times" w:hAnsi="Times"/>
                <w:color w:val="000000"/>
                <w:sz w:val="24"/>
                <w:szCs w:val="24"/>
              </w:rPr>
              <w:t>сулугуні</w:t>
            </w:r>
            <w:proofErr w:type="spellEnd"/>
            <w:r w:rsidRPr="006F48FE">
              <w:rPr>
                <w:rFonts w:ascii="Times" w:hAnsi="Times"/>
                <w:color w:val="000000"/>
                <w:sz w:val="24"/>
                <w:szCs w:val="24"/>
              </w:rPr>
              <w:t>», «З сиром», «Молочні», «Вершкові»</w:t>
            </w:r>
            <w:r w:rsidR="00AA4E44">
              <w:rPr>
                <w:rFonts w:ascii="Times" w:hAnsi="Times"/>
                <w:color w:val="000000"/>
                <w:sz w:val="24"/>
                <w:szCs w:val="24"/>
              </w:rPr>
              <w:t>.</w:t>
            </w:r>
          </w:p>
        </w:tc>
      </w:tr>
      <w:tr w:rsidR="0024527A" w:rsidRPr="006F48FE" w14:paraId="7269FB99" w14:textId="77777777" w:rsidTr="00AA4E44">
        <w:trPr>
          <w:trHeight w:val="513"/>
        </w:trPr>
        <w:tc>
          <w:tcPr>
            <w:tcW w:w="1555" w:type="dxa"/>
          </w:tcPr>
          <w:p w14:paraId="5E5F4499" w14:textId="77777777" w:rsidR="0024527A" w:rsidRPr="006F48FE" w:rsidRDefault="0024527A">
            <w:pPr>
              <w:spacing w:line="360" w:lineRule="auto"/>
              <w:jc w:val="both"/>
              <w:rPr>
                <w:rFonts w:ascii="Times" w:hAnsi="Times"/>
                <w:sz w:val="24"/>
                <w:szCs w:val="24"/>
              </w:rPr>
            </w:pPr>
            <w:r w:rsidRPr="006F48FE">
              <w:rPr>
                <w:rFonts w:ascii="Times" w:hAnsi="Times"/>
                <w:sz w:val="24"/>
                <w:szCs w:val="24"/>
              </w:rPr>
              <w:t>Сардельки</w:t>
            </w:r>
          </w:p>
        </w:tc>
        <w:tc>
          <w:tcPr>
            <w:tcW w:w="7938" w:type="dxa"/>
          </w:tcPr>
          <w:p w14:paraId="07D78730" w14:textId="269248B7" w:rsidR="0024527A" w:rsidRPr="006F48FE" w:rsidRDefault="0024527A">
            <w:pPr>
              <w:spacing w:line="360" w:lineRule="auto"/>
              <w:jc w:val="both"/>
              <w:rPr>
                <w:rFonts w:ascii="Times" w:hAnsi="Times"/>
                <w:sz w:val="24"/>
                <w:szCs w:val="24"/>
              </w:rPr>
            </w:pPr>
            <w:r w:rsidRPr="006F48FE">
              <w:rPr>
                <w:rFonts w:ascii="Times" w:hAnsi="Times"/>
                <w:color w:val="000000"/>
                <w:sz w:val="24"/>
                <w:szCs w:val="24"/>
              </w:rPr>
              <w:t>«З вершками та телятиною», «З сиром MOZZARELLA», «З вершками та філе індички»,</w:t>
            </w:r>
            <w:r w:rsidR="00AA4E44">
              <w:rPr>
                <w:rFonts w:ascii="Times" w:hAnsi="Times"/>
                <w:color w:val="000000"/>
                <w:sz w:val="24"/>
                <w:szCs w:val="24"/>
              </w:rPr>
              <w:t xml:space="preserve"> </w:t>
            </w:r>
            <w:r w:rsidRPr="006F48FE">
              <w:rPr>
                <w:rFonts w:ascii="Times" w:hAnsi="Times"/>
                <w:color w:val="000000"/>
                <w:sz w:val="24"/>
                <w:szCs w:val="24"/>
              </w:rPr>
              <w:t xml:space="preserve">«З шинкою та </w:t>
            </w:r>
            <w:proofErr w:type="spellStart"/>
            <w:r w:rsidRPr="006F48FE">
              <w:rPr>
                <w:rFonts w:ascii="Times" w:hAnsi="Times"/>
                <w:color w:val="000000"/>
                <w:sz w:val="24"/>
                <w:szCs w:val="24"/>
              </w:rPr>
              <w:t>сулугуні</w:t>
            </w:r>
            <w:proofErr w:type="spellEnd"/>
            <w:r w:rsidRPr="006F48FE">
              <w:rPr>
                <w:rFonts w:ascii="Times" w:hAnsi="Times"/>
                <w:color w:val="000000"/>
                <w:sz w:val="24"/>
                <w:szCs w:val="24"/>
              </w:rPr>
              <w:t>»,</w:t>
            </w:r>
            <w:r w:rsidR="00AA4E44">
              <w:rPr>
                <w:rFonts w:ascii="Times" w:hAnsi="Times"/>
                <w:color w:val="000000"/>
                <w:sz w:val="24"/>
                <w:szCs w:val="24"/>
              </w:rPr>
              <w:t xml:space="preserve"> </w:t>
            </w:r>
            <w:r w:rsidRPr="006F48FE">
              <w:rPr>
                <w:rFonts w:ascii="Times" w:hAnsi="Times"/>
                <w:color w:val="000000"/>
                <w:sz w:val="24"/>
                <w:szCs w:val="24"/>
              </w:rPr>
              <w:t xml:space="preserve">«З </w:t>
            </w:r>
            <w:proofErr w:type="spellStart"/>
            <w:r w:rsidRPr="006F48FE">
              <w:rPr>
                <w:rFonts w:ascii="Times" w:hAnsi="Times"/>
                <w:color w:val="000000"/>
                <w:sz w:val="24"/>
                <w:szCs w:val="24"/>
              </w:rPr>
              <w:t>сиром»,«Екстра</w:t>
            </w:r>
            <w:proofErr w:type="spellEnd"/>
            <w:r w:rsidRPr="006F48FE">
              <w:rPr>
                <w:rFonts w:ascii="Times" w:hAnsi="Times"/>
                <w:color w:val="000000"/>
                <w:sz w:val="24"/>
                <w:szCs w:val="24"/>
              </w:rPr>
              <w:t>»</w:t>
            </w:r>
            <w:r w:rsidR="00AA4E44">
              <w:rPr>
                <w:rFonts w:ascii="Times" w:hAnsi="Times"/>
                <w:color w:val="000000"/>
                <w:sz w:val="24"/>
                <w:szCs w:val="24"/>
              </w:rPr>
              <w:t>.</w:t>
            </w:r>
          </w:p>
        </w:tc>
      </w:tr>
      <w:tr w:rsidR="0024527A" w:rsidRPr="006F48FE" w14:paraId="0E125A8C" w14:textId="77777777" w:rsidTr="00AA4E44">
        <w:tc>
          <w:tcPr>
            <w:tcW w:w="1555" w:type="dxa"/>
          </w:tcPr>
          <w:p w14:paraId="66E62181" w14:textId="77777777" w:rsidR="0024527A" w:rsidRPr="006F48FE" w:rsidRDefault="0024527A">
            <w:pPr>
              <w:spacing w:line="360" w:lineRule="auto"/>
              <w:jc w:val="both"/>
              <w:rPr>
                <w:rFonts w:ascii="Times" w:hAnsi="Times"/>
                <w:sz w:val="24"/>
                <w:szCs w:val="24"/>
              </w:rPr>
            </w:pPr>
            <w:r w:rsidRPr="006F48FE">
              <w:rPr>
                <w:rFonts w:ascii="Times" w:hAnsi="Times"/>
                <w:sz w:val="24"/>
                <w:szCs w:val="24"/>
              </w:rPr>
              <w:t>Варені ковбаси</w:t>
            </w:r>
          </w:p>
        </w:tc>
        <w:tc>
          <w:tcPr>
            <w:tcW w:w="7938" w:type="dxa"/>
          </w:tcPr>
          <w:p w14:paraId="25A034B2" w14:textId="7C36D18F" w:rsidR="0024527A" w:rsidRPr="006F48FE" w:rsidRDefault="0024527A">
            <w:pPr>
              <w:spacing w:line="360" w:lineRule="auto"/>
              <w:jc w:val="both"/>
              <w:rPr>
                <w:rFonts w:ascii="Times" w:hAnsi="Times"/>
                <w:sz w:val="24"/>
                <w:szCs w:val="24"/>
                <w:lang w:val="ru-RU"/>
              </w:rPr>
            </w:pPr>
            <w:r w:rsidRPr="006F48FE">
              <w:rPr>
                <w:rFonts w:ascii="Times" w:hAnsi="Times"/>
                <w:color w:val="000000"/>
                <w:sz w:val="24"/>
                <w:szCs w:val="24"/>
              </w:rPr>
              <w:t>«З вершками та телятиною», «З вершками та філе індички», «Екстра з молоком», «Сметанкова», «Теляча з вершками», «Лікарська», «Шинкова ніжна»</w:t>
            </w:r>
            <w:r w:rsidR="00AA4E44">
              <w:rPr>
                <w:rFonts w:ascii="Times" w:hAnsi="Times"/>
                <w:color w:val="000000"/>
                <w:sz w:val="24"/>
                <w:szCs w:val="24"/>
              </w:rPr>
              <w:t>.</w:t>
            </w:r>
          </w:p>
        </w:tc>
      </w:tr>
      <w:tr w:rsidR="0024527A" w:rsidRPr="006F48FE" w14:paraId="15925CEF" w14:textId="77777777" w:rsidTr="00AA4E44">
        <w:tc>
          <w:tcPr>
            <w:tcW w:w="1555" w:type="dxa"/>
          </w:tcPr>
          <w:p w14:paraId="71286414" w14:textId="77777777" w:rsidR="0024527A" w:rsidRPr="006F48FE" w:rsidRDefault="0024527A">
            <w:pPr>
              <w:spacing w:line="360" w:lineRule="auto"/>
              <w:jc w:val="both"/>
              <w:rPr>
                <w:rFonts w:ascii="Times" w:hAnsi="Times"/>
                <w:sz w:val="24"/>
                <w:szCs w:val="24"/>
              </w:rPr>
            </w:pPr>
            <w:proofErr w:type="spellStart"/>
            <w:r w:rsidRPr="006F48FE">
              <w:rPr>
                <w:rFonts w:ascii="Times" w:hAnsi="Times"/>
                <w:sz w:val="24"/>
                <w:szCs w:val="24"/>
              </w:rPr>
              <w:t>Напівкопчені</w:t>
            </w:r>
            <w:proofErr w:type="spellEnd"/>
            <w:r w:rsidRPr="006F48FE">
              <w:rPr>
                <w:rFonts w:ascii="Times" w:hAnsi="Times"/>
                <w:sz w:val="24"/>
                <w:szCs w:val="24"/>
              </w:rPr>
              <w:t xml:space="preserve"> ковбаси</w:t>
            </w:r>
          </w:p>
        </w:tc>
        <w:tc>
          <w:tcPr>
            <w:tcW w:w="7938" w:type="dxa"/>
          </w:tcPr>
          <w:p w14:paraId="35944E73" w14:textId="644D154B" w:rsidR="0024527A" w:rsidRPr="006F48FE" w:rsidRDefault="0024527A">
            <w:pPr>
              <w:spacing w:line="360" w:lineRule="auto"/>
              <w:jc w:val="both"/>
              <w:rPr>
                <w:rFonts w:ascii="Times" w:hAnsi="Times"/>
                <w:sz w:val="24"/>
                <w:szCs w:val="24"/>
              </w:rPr>
            </w:pPr>
            <w:r w:rsidRPr="006F48FE">
              <w:rPr>
                <w:rFonts w:ascii="Times" w:hAnsi="Times"/>
                <w:color w:val="000000"/>
                <w:sz w:val="24"/>
                <w:szCs w:val="24"/>
              </w:rPr>
              <w:t xml:space="preserve">«З телятиною», «З шинкою та </w:t>
            </w:r>
            <w:proofErr w:type="spellStart"/>
            <w:r w:rsidRPr="006F48FE">
              <w:rPr>
                <w:rFonts w:ascii="Times" w:hAnsi="Times"/>
                <w:color w:val="000000"/>
                <w:sz w:val="24"/>
                <w:szCs w:val="24"/>
              </w:rPr>
              <w:t>сулугуні</w:t>
            </w:r>
            <w:proofErr w:type="spellEnd"/>
            <w:r w:rsidRPr="006F48FE">
              <w:rPr>
                <w:rFonts w:ascii="Times" w:hAnsi="Times"/>
                <w:color w:val="000000"/>
                <w:sz w:val="24"/>
                <w:szCs w:val="24"/>
              </w:rPr>
              <w:t>», «Салямі Королівська», «З філе індички», «Зі свининою», «Екстра», «Шинкова», «Преміум», «Салямі Королівська», «Дрогобицька ДСТУ», «Міні-салямі», «Домашня»</w:t>
            </w:r>
            <w:r w:rsidR="00AA4E44">
              <w:rPr>
                <w:rFonts w:ascii="Times" w:hAnsi="Times"/>
                <w:color w:val="000000"/>
                <w:sz w:val="24"/>
                <w:szCs w:val="24"/>
              </w:rPr>
              <w:t>.</w:t>
            </w:r>
          </w:p>
        </w:tc>
      </w:tr>
      <w:tr w:rsidR="0024527A" w:rsidRPr="006F48FE" w14:paraId="3AE95DF2" w14:textId="77777777" w:rsidTr="00AA4E44">
        <w:tc>
          <w:tcPr>
            <w:tcW w:w="1555" w:type="dxa"/>
          </w:tcPr>
          <w:p w14:paraId="2B03F76B" w14:textId="77777777" w:rsidR="0024527A" w:rsidRPr="006F48FE" w:rsidRDefault="0024527A">
            <w:pPr>
              <w:spacing w:line="360" w:lineRule="auto"/>
              <w:jc w:val="both"/>
              <w:rPr>
                <w:rFonts w:ascii="Times" w:hAnsi="Times"/>
                <w:sz w:val="24"/>
                <w:szCs w:val="24"/>
              </w:rPr>
            </w:pPr>
            <w:r w:rsidRPr="006F48FE">
              <w:rPr>
                <w:rFonts w:ascii="Times" w:hAnsi="Times"/>
                <w:sz w:val="24"/>
                <w:szCs w:val="24"/>
              </w:rPr>
              <w:t>Варено-копчені ковбаси</w:t>
            </w:r>
          </w:p>
        </w:tc>
        <w:tc>
          <w:tcPr>
            <w:tcW w:w="7938" w:type="dxa"/>
          </w:tcPr>
          <w:p w14:paraId="52379F5C" w14:textId="7425AC3A" w:rsidR="0024527A" w:rsidRPr="006F48FE" w:rsidRDefault="0024527A">
            <w:pPr>
              <w:spacing w:line="360" w:lineRule="auto"/>
              <w:jc w:val="both"/>
              <w:rPr>
                <w:rFonts w:ascii="Times" w:hAnsi="Times"/>
                <w:sz w:val="24"/>
                <w:szCs w:val="24"/>
              </w:rPr>
            </w:pPr>
            <w:r w:rsidRPr="006F48FE">
              <w:rPr>
                <w:rFonts w:ascii="Times" w:hAnsi="Times"/>
                <w:color w:val="000000"/>
                <w:sz w:val="24"/>
                <w:szCs w:val="24"/>
              </w:rPr>
              <w:t>«Сервелат ДСТУ», «Українська ДСТУ»</w:t>
            </w:r>
            <w:r w:rsidR="00AA4E44">
              <w:rPr>
                <w:rFonts w:ascii="Times" w:hAnsi="Times"/>
                <w:color w:val="000000"/>
                <w:sz w:val="24"/>
                <w:szCs w:val="24"/>
              </w:rPr>
              <w:t>.</w:t>
            </w:r>
          </w:p>
        </w:tc>
      </w:tr>
      <w:tr w:rsidR="0024527A" w:rsidRPr="006F48FE" w14:paraId="53C2CC67" w14:textId="77777777" w:rsidTr="00AA4E44">
        <w:tc>
          <w:tcPr>
            <w:tcW w:w="1555" w:type="dxa"/>
          </w:tcPr>
          <w:p w14:paraId="25C5D85E" w14:textId="77777777" w:rsidR="0024527A" w:rsidRPr="006F48FE" w:rsidRDefault="0024527A">
            <w:pPr>
              <w:spacing w:line="360" w:lineRule="auto"/>
              <w:jc w:val="both"/>
              <w:rPr>
                <w:rFonts w:ascii="Times" w:hAnsi="Times"/>
                <w:sz w:val="24"/>
                <w:szCs w:val="24"/>
              </w:rPr>
            </w:pPr>
            <w:proofErr w:type="spellStart"/>
            <w:r w:rsidRPr="006F48FE">
              <w:rPr>
                <w:rFonts w:ascii="Times" w:hAnsi="Times"/>
                <w:sz w:val="24"/>
                <w:szCs w:val="24"/>
              </w:rPr>
              <w:t>Сировʼялені</w:t>
            </w:r>
            <w:proofErr w:type="spellEnd"/>
            <w:r w:rsidRPr="006F48FE">
              <w:rPr>
                <w:rFonts w:ascii="Times" w:hAnsi="Times"/>
                <w:sz w:val="24"/>
                <w:szCs w:val="24"/>
              </w:rPr>
              <w:t>, сирокопчені ковбаси</w:t>
            </w:r>
          </w:p>
        </w:tc>
        <w:tc>
          <w:tcPr>
            <w:tcW w:w="7938" w:type="dxa"/>
          </w:tcPr>
          <w:p w14:paraId="320A649E" w14:textId="0CB418BC" w:rsidR="0024527A" w:rsidRPr="006F48FE" w:rsidRDefault="0024527A">
            <w:pPr>
              <w:spacing w:line="360" w:lineRule="auto"/>
              <w:jc w:val="both"/>
              <w:rPr>
                <w:rFonts w:ascii="Times" w:hAnsi="Times"/>
                <w:sz w:val="24"/>
                <w:szCs w:val="24"/>
                <w:lang w:val="ru-RU"/>
              </w:rPr>
            </w:pPr>
            <w:r w:rsidRPr="006F48FE">
              <w:rPr>
                <w:rFonts w:ascii="Times" w:hAnsi="Times"/>
                <w:color w:val="000000"/>
                <w:sz w:val="24"/>
                <w:szCs w:val="24"/>
              </w:rPr>
              <w:t>«Салямі», «З філе індички», «З телятиною», «Зі свининою», «Екстра», «Старокиївська», «</w:t>
            </w:r>
            <w:proofErr w:type="spellStart"/>
            <w:r w:rsidRPr="006F48FE">
              <w:rPr>
                <w:rFonts w:ascii="Times" w:hAnsi="Times"/>
                <w:color w:val="000000"/>
                <w:sz w:val="24"/>
                <w:szCs w:val="24"/>
              </w:rPr>
              <w:t>Махан</w:t>
            </w:r>
            <w:proofErr w:type="spellEnd"/>
            <w:r w:rsidRPr="006F48FE">
              <w:rPr>
                <w:rFonts w:ascii="Times" w:hAnsi="Times"/>
                <w:color w:val="000000"/>
                <w:sz w:val="24"/>
                <w:szCs w:val="24"/>
              </w:rPr>
              <w:t xml:space="preserve"> по татарськи», «</w:t>
            </w:r>
            <w:proofErr w:type="spellStart"/>
            <w:r w:rsidRPr="006F48FE">
              <w:rPr>
                <w:rFonts w:ascii="Times" w:hAnsi="Times"/>
                <w:color w:val="000000"/>
                <w:sz w:val="24"/>
                <w:szCs w:val="24"/>
              </w:rPr>
              <w:t>Брауншвейгська</w:t>
            </w:r>
            <w:proofErr w:type="spellEnd"/>
            <w:r w:rsidRPr="006F48FE">
              <w:rPr>
                <w:rFonts w:ascii="Times" w:hAnsi="Times"/>
                <w:color w:val="000000"/>
                <w:sz w:val="24"/>
                <w:szCs w:val="24"/>
              </w:rPr>
              <w:t>», «Президентська»</w:t>
            </w:r>
            <w:r w:rsidR="00AA4E44">
              <w:rPr>
                <w:rFonts w:ascii="Times" w:hAnsi="Times"/>
                <w:color w:val="000000"/>
                <w:sz w:val="24"/>
                <w:szCs w:val="24"/>
              </w:rPr>
              <w:t>.</w:t>
            </w:r>
          </w:p>
        </w:tc>
      </w:tr>
      <w:tr w:rsidR="0024527A" w:rsidRPr="006F48FE" w14:paraId="368423B8" w14:textId="77777777" w:rsidTr="00AA4E44">
        <w:tc>
          <w:tcPr>
            <w:tcW w:w="1555" w:type="dxa"/>
          </w:tcPr>
          <w:p w14:paraId="73285E70" w14:textId="77777777" w:rsidR="0024527A" w:rsidRPr="006F48FE" w:rsidRDefault="0024527A">
            <w:pPr>
              <w:spacing w:line="360" w:lineRule="auto"/>
              <w:jc w:val="both"/>
              <w:rPr>
                <w:rFonts w:ascii="Times" w:hAnsi="Times"/>
                <w:sz w:val="24"/>
                <w:szCs w:val="24"/>
              </w:rPr>
            </w:pPr>
            <w:proofErr w:type="spellStart"/>
            <w:r w:rsidRPr="006F48FE">
              <w:rPr>
                <w:rFonts w:ascii="Times" w:hAnsi="Times"/>
                <w:sz w:val="24"/>
                <w:szCs w:val="24"/>
              </w:rPr>
              <w:t>Мʼясні</w:t>
            </w:r>
            <w:proofErr w:type="spellEnd"/>
            <w:r w:rsidRPr="006F48FE">
              <w:rPr>
                <w:rFonts w:ascii="Times" w:hAnsi="Times"/>
                <w:sz w:val="24"/>
                <w:szCs w:val="24"/>
              </w:rPr>
              <w:t xml:space="preserve"> делікатеси</w:t>
            </w:r>
          </w:p>
        </w:tc>
        <w:tc>
          <w:tcPr>
            <w:tcW w:w="7938" w:type="dxa"/>
          </w:tcPr>
          <w:p w14:paraId="6EBBD26A" w14:textId="515388CE" w:rsidR="0024527A" w:rsidRPr="006F48FE" w:rsidRDefault="0024527A">
            <w:pPr>
              <w:spacing w:line="360" w:lineRule="auto"/>
              <w:jc w:val="both"/>
              <w:rPr>
                <w:rFonts w:ascii="Times" w:hAnsi="Times"/>
                <w:sz w:val="24"/>
                <w:szCs w:val="24"/>
                <w:lang w:val="ru-RU"/>
              </w:rPr>
            </w:pPr>
            <w:r w:rsidRPr="006F48FE">
              <w:rPr>
                <w:rFonts w:ascii="Times" w:hAnsi="Times"/>
                <w:color w:val="000000"/>
                <w:sz w:val="24"/>
                <w:szCs w:val="24"/>
              </w:rPr>
              <w:t xml:space="preserve">«По-українськи», Грудинка «По-українськи», Бастурма «Класична з яловичини, Бастурма «Фірмова», Бастурма «Кавказька», Бекон </w:t>
            </w:r>
            <w:proofErr w:type="spellStart"/>
            <w:r w:rsidRPr="006F48FE">
              <w:rPr>
                <w:rFonts w:ascii="Times" w:hAnsi="Times"/>
                <w:color w:val="000000"/>
                <w:sz w:val="24"/>
                <w:szCs w:val="24"/>
              </w:rPr>
              <w:t>копчено</w:t>
            </w:r>
            <w:proofErr w:type="spellEnd"/>
            <w:r w:rsidRPr="006F48FE">
              <w:rPr>
                <w:rFonts w:ascii="Times" w:hAnsi="Times"/>
                <w:color w:val="000000"/>
                <w:sz w:val="24"/>
                <w:szCs w:val="24"/>
              </w:rPr>
              <w:t>-варений «По-іспанськи», Балик сирокопчений «По-іспанськи», Балик «По-</w:t>
            </w:r>
            <w:proofErr w:type="spellStart"/>
            <w:r w:rsidRPr="006F48FE">
              <w:rPr>
                <w:rFonts w:ascii="Times" w:hAnsi="Times"/>
                <w:color w:val="000000"/>
                <w:sz w:val="24"/>
                <w:szCs w:val="24"/>
              </w:rPr>
              <w:t>техаськи</w:t>
            </w:r>
            <w:proofErr w:type="spellEnd"/>
            <w:r w:rsidRPr="006F48FE">
              <w:rPr>
                <w:rFonts w:ascii="Times" w:hAnsi="Times"/>
                <w:color w:val="000000"/>
                <w:sz w:val="24"/>
                <w:szCs w:val="24"/>
              </w:rPr>
              <w:t xml:space="preserve">», Корейка «По-угорськи», Балик «По-бразильськи», сало «По-угорськи», сало «По-домашньому», сало «По-Українськи», Ковбаски сирокопчені «З перцем </w:t>
            </w:r>
            <w:proofErr w:type="spellStart"/>
            <w:r w:rsidRPr="006F48FE">
              <w:rPr>
                <w:rFonts w:ascii="Times" w:hAnsi="Times"/>
                <w:color w:val="000000"/>
                <w:sz w:val="24"/>
                <w:szCs w:val="24"/>
              </w:rPr>
              <w:t>чилі</w:t>
            </w:r>
            <w:proofErr w:type="spellEnd"/>
            <w:r w:rsidRPr="006F48FE">
              <w:rPr>
                <w:rFonts w:ascii="Times" w:hAnsi="Times"/>
                <w:color w:val="000000"/>
                <w:sz w:val="24"/>
                <w:szCs w:val="24"/>
              </w:rPr>
              <w:t>», «</w:t>
            </w:r>
            <w:proofErr w:type="spellStart"/>
            <w:r w:rsidRPr="006F48FE">
              <w:rPr>
                <w:rFonts w:ascii="Times" w:hAnsi="Times"/>
                <w:color w:val="000000"/>
                <w:sz w:val="24"/>
                <w:szCs w:val="24"/>
              </w:rPr>
              <w:t>Salamini</w:t>
            </w:r>
            <w:proofErr w:type="spellEnd"/>
            <w:r w:rsidRPr="006F48FE">
              <w:rPr>
                <w:rFonts w:ascii="Times" w:hAnsi="Times"/>
                <w:color w:val="000000"/>
                <w:sz w:val="24"/>
                <w:szCs w:val="24"/>
              </w:rPr>
              <w:t>», «З телятиною», «З філе індички»</w:t>
            </w:r>
            <w:r w:rsidR="00AA4E44">
              <w:rPr>
                <w:rFonts w:ascii="Times" w:hAnsi="Times"/>
                <w:color w:val="000000"/>
                <w:sz w:val="24"/>
                <w:szCs w:val="24"/>
              </w:rPr>
              <w:t>.</w:t>
            </w:r>
          </w:p>
        </w:tc>
      </w:tr>
    </w:tbl>
    <w:p w14:paraId="065B2363" w14:textId="5F74A9EF" w:rsidR="0024527A" w:rsidRPr="003E0329" w:rsidRDefault="0024527A" w:rsidP="0024527A">
      <w:pPr>
        <w:spacing w:line="360" w:lineRule="auto"/>
        <w:ind w:firstLine="708"/>
        <w:jc w:val="both"/>
        <w:rPr>
          <w:rFonts w:ascii="Times" w:hAnsi="Times"/>
          <w:sz w:val="28"/>
          <w:szCs w:val="28"/>
          <w:lang w:val="ru-RU"/>
        </w:rPr>
      </w:pPr>
      <w:r>
        <w:rPr>
          <w:rFonts w:ascii="Times" w:hAnsi="Times"/>
          <w:sz w:val="28"/>
          <w:szCs w:val="28"/>
        </w:rPr>
        <w:t xml:space="preserve">Джерело: </w:t>
      </w:r>
      <w:r w:rsidR="00210844">
        <w:rPr>
          <w:rFonts w:ascii="Times" w:hAnsi="Times"/>
          <w:sz w:val="28"/>
          <w:szCs w:val="28"/>
        </w:rPr>
        <w:t>Р</w:t>
      </w:r>
      <w:r>
        <w:rPr>
          <w:rFonts w:ascii="Times" w:hAnsi="Times"/>
          <w:sz w:val="28"/>
          <w:szCs w:val="28"/>
        </w:rPr>
        <w:t xml:space="preserve">озроблено автором на основі </w:t>
      </w:r>
      <w:r w:rsidRPr="00F332FF">
        <w:rPr>
          <w:rFonts w:ascii="Times" w:hAnsi="Times"/>
          <w:sz w:val="28"/>
          <w:szCs w:val="28"/>
          <w:lang w:val="ru-RU"/>
        </w:rPr>
        <w:t>[</w:t>
      </w:r>
      <w:r w:rsidR="001907C7">
        <w:rPr>
          <w:rFonts w:ascii="Times" w:hAnsi="Times"/>
          <w:sz w:val="28"/>
          <w:szCs w:val="28"/>
          <w:lang w:val="ru-RU"/>
        </w:rPr>
        <w:t>3, 4</w:t>
      </w:r>
      <w:r w:rsidRPr="00F332FF">
        <w:rPr>
          <w:rFonts w:ascii="Times" w:hAnsi="Times"/>
          <w:sz w:val="28"/>
          <w:szCs w:val="28"/>
          <w:lang w:val="ru-RU"/>
        </w:rPr>
        <w:t>]</w:t>
      </w:r>
    </w:p>
    <w:p w14:paraId="716942C3" w14:textId="77777777" w:rsidR="0024527A" w:rsidRDefault="0024527A" w:rsidP="0024527A">
      <w:pPr>
        <w:spacing w:line="360" w:lineRule="auto"/>
        <w:ind w:firstLine="708"/>
        <w:jc w:val="both"/>
        <w:rPr>
          <w:rFonts w:ascii="Times" w:hAnsi="Times"/>
          <w:sz w:val="28"/>
          <w:szCs w:val="28"/>
        </w:rPr>
      </w:pPr>
    </w:p>
    <w:p w14:paraId="6E331CB6" w14:textId="77777777" w:rsidR="0024527A" w:rsidRPr="003B1F4D" w:rsidRDefault="0024527A" w:rsidP="0024527A">
      <w:pPr>
        <w:spacing w:line="360" w:lineRule="auto"/>
        <w:ind w:firstLine="708"/>
        <w:jc w:val="both"/>
        <w:rPr>
          <w:rFonts w:ascii="Times" w:hAnsi="Times"/>
          <w:sz w:val="28"/>
          <w:szCs w:val="28"/>
        </w:rPr>
      </w:pPr>
      <w:r>
        <w:rPr>
          <w:rFonts w:ascii="Times" w:hAnsi="Times"/>
          <w:sz w:val="28"/>
          <w:szCs w:val="28"/>
        </w:rPr>
        <w:t>Можемо побачити, що асортимент ТМ «</w:t>
      </w:r>
      <w:proofErr w:type="spellStart"/>
      <w:r>
        <w:rPr>
          <w:rFonts w:ascii="Times" w:hAnsi="Times"/>
          <w:sz w:val="28"/>
          <w:szCs w:val="28"/>
        </w:rPr>
        <w:t>Мʼясна</w:t>
      </w:r>
      <w:proofErr w:type="spellEnd"/>
      <w:r>
        <w:rPr>
          <w:rFonts w:ascii="Times" w:hAnsi="Times"/>
          <w:sz w:val="28"/>
          <w:szCs w:val="28"/>
        </w:rPr>
        <w:t xml:space="preserve"> Гільдія» є широким, так як він охоплює всі основні сегменти ринку, та глибоким через наявність великої кількості позицій в кожній з категорій (в середньому 6 в категорії). Кожен споживач зможе знайти для себе ковбасний виріб, який </w:t>
      </w:r>
      <w:proofErr w:type="spellStart"/>
      <w:r>
        <w:rPr>
          <w:rFonts w:ascii="Times" w:hAnsi="Times"/>
          <w:sz w:val="28"/>
          <w:szCs w:val="28"/>
        </w:rPr>
        <w:t>підійде</w:t>
      </w:r>
      <w:proofErr w:type="spellEnd"/>
      <w:r>
        <w:rPr>
          <w:rFonts w:ascii="Times" w:hAnsi="Times"/>
          <w:sz w:val="28"/>
          <w:szCs w:val="28"/>
        </w:rPr>
        <w:t xml:space="preserve"> його вподобанням. Варто відзначити, що сосиски та сардельки з сиром є одними з найпопулярніших позицій в </w:t>
      </w:r>
      <w:r>
        <w:rPr>
          <w:rFonts w:ascii="Times" w:hAnsi="Times"/>
          <w:sz w:val="28"/>
          <w:szCs w:val="28"/>
        </w:rPr>
        <w:lastRenderedPageBreak/>
        <w:t>асортименті, завдяки смаковим та технологічним властивостям, яких споживач може швидко втамувати голод.</w:t>
      </w:r>
    </w:p>
    <w:p w14:paraId="39E16548" w14:textId="1156256A" w:rsidR="0024527A" w:rsidRPr="00EF20DF" w:rsidRDefault="00B85866" w:rsidP="0024527A">
      <w:pPr>
        <w:spacing w:line="360" w:lineRule="auto"/>
        <w:ind w:firstLine="708"/>
        <w:jc w:val="both"/>
        <w:rPr>
          <w:rFonts w:ascii="Times" w:hAnsi="Times"/>
          <w:sz w:val="28"/>
          <w:szCs w:val="28"/>
        </w:rPr>
      </w:pPr>
      <w:r>
        <w:rPr>
          <w:rFonts w:ascii="Times" w:hAnsi="Times"/>
          <w:sz w:val="28"/>
          <w:szCs w:val="28"/>
        </w:rPr>
        <w:t>Наступним кроком р</w:t>
      </w:r>
      <w:r w:rsidR="0024527A">
        <w:rPr>
          <w:rFonts w:ascii="Times" w:hAnsi="Times"/>
          <w:sz w:val="28"/>
          <w:szCs w:val="28"/>
        </w:rPr>
        <w:t>озглянемо модель 3 рівнів товару для ковбасних виробів ТМ «</w:t>
      </w:r>
      <w:proofErr w:type="spellStart"/>
      <w:r w:rsidR="0024527A">
        <w:rPr>
          <w:rFonts w:ascii="Times" w:hAnsi="Times"/>
          <w:sz w:val="28"/>
          <w:szCs w:val="28"/>
        </w:rPr>
        <w:t>Мʼясна</w:t>
      </w:r>
      <w:proofErr w:type="spellEnd"/>
      <w:r w:rsidR="0024527A">
        <w:rPr>
          <w:rFonts w:ascii="Times" w:hAnsi="Times"/>
          <w:sz w:val="28"/>
          <w:szCs w:val="28"/>
        </w:rPr>
        <w:t xml:space="preserve"> Гільдія»</w:t>
      </w:r>
      <w:r>
        <w:rPr>
          <w:rFonts w:ascii="Times" w:hAnsi="Times"/>
          <w:sz w:val="28"/>
          <w:szCs w:val="28"/>
        </w:rPr>
        <w:t>. З</w:t>
      </w:r>
      <w:r w:rsidR="0024527A" w:rsidRPr="00EF20DF">
        <w:rPr>
          <w:rFonts w:ascii="Times" w:hAnsi="Times"/>
          <w:sz w:val="28"/>
          <w:szCs w:val="28"/>
        </w:rPr>
        <w:t xml:space="preserve">а </w:t>
      </w:r>
      <w:r>
        <w:rPr>
          <w:rFonts w:ascii="Times" w:hAnsi="Times"/>
          <w:sz w:val="28"/>
          <w:szCs w:val="28"/>
        </w:rPr>
        <w:t>товар візьмемо</w:t>
      </w:r>
      <w:r w:rsidR="0024527A" w:rsidRPr="00EF20DF">
        <w:rPr>
          <w:rFonts w:ascii="Times" w:hAnsi="Times"/>
          <w:sz w:val="28"/>
          <w:szCs w:val="28"/>
        </w:rPr>
        <w:t xml:space="preserve"> сирокопчен</w:t>
      </w:r>
      <w:r>
        <w:rPr>
          <w:rFonts w:ascii="Times" w:hAnsi="Times"/>
          <w:sz w:val="28"/>
          <w:szCs w:val="28"/>
        </w:rPr>
        <w:t>у</w:t>
      </w:r>
      <w:r w:rsidR="0024527A" w:rsidRPr="00EF20DF">
        <w:rPr>
          <w:rFonts w:ascii="Times" w:hAnsi="Times"/>
          <w:sz w:val="28"/>
          <w:szCs w:val="28"/>
        </w:rPr>
        <w:t xml:space="preserve"> ковбас</w:t>
      </w:r>
      <w:r>
        <w:rPr>
          <w:rFonts w:ascii="Times" w:hAnsi="Times"/>
          <w:sz w:val="28"/>
          <w:szCs w:val="28"/>
        </w:rPr>
        <w:t>у</w:t>
      </w:r>
      <w:r w:rsidR="0024527A" w:rsidRPr="00EF20DF">
        <w:rPr>
          <w:rFonts w:ascii="Times" w:hAnsi="Times"/>
          <w:sz w:val="28"/>
          <w:szCs w:val="28"/>
        </w:rPr>
        <w:t xml:space="preserve"> «</w:t>
      </w:r>
      <w:proofErr w:type="spellStart"/>
      <w:r w:rsidR="0024527A" w:rsidRPr="00EF20DF">
        <w:rPr>
          <w:rFonts w:ascii="Times" w:hAnsi="Times"/>
          <w:sz w:val="28"/>
          <w:szCs w:val="28"/>
        </w:rPr>
        <w:t>Брауншвей</w:t>
      </w:r>
      <w:r w:rsidR="0024527A">
        <w:rPr>
          <w:rFonts w:ascii="Times" w:hAnsi="Times"/>
          <w:sz w:val="28"/>
          <w:szCs w:val="28"/>
        </w:rPr>
        <w:t>г</w:t>
      </w:r>
      <w:r w:rsidR="0024527A" w:rsidRPr="00EF20DF">
        <w:rPr>
          <w:rFonts w:ascii="Times" w:hAnsi="Times"/>
          <w:sz w:val="28"/>
          <w:szCs w:val="28"/>
        </w:rPr>
        <w:t>ська</w:t>
      </w:r>
      <w:proofErr w:type="spellEnd"/>
      <w:r w:rsidR="0024527A" w:rsidRPr="00EF20DF">
        <w:rPr>
          <w:rFonts w:ascii="Times" w:hAnsi="Times"/>
          <w:sz w:val="28"/>
          <w:szCs w:val="28"/>
        </w:rPr>
        <w:t>»:</w:t>
      </w:r>
    </w:p>
    <w:p w14:paraId="16F75C0B" w14:textId="77777777" w:rsidR="0024527A" w:rsidRPr="00EF20DF" w:rsidRDefault="0024527A" w:rsidP="005D1446">
      <w:pPr>
        <w:pStyle w:val="a4"/>
        <w:numPr>
          <w:ilvl w:val="0"/>
          <w:numId w:val="13"/>
        </w:numPr>
        <w:spacing w:line="360" w:lineRule="auto"/>
        <w:jc w:val="both"/>
        <w:rPr>
          <w:rFonts w:ascii="Times" w:hAnsi="Times"/>
          <w:sz w:val="28"/>
          <w:szCs w:val="28"/>
        </w:rPr>
      </w:pPr>
      <w:r w:rsidRPr="00EF20DF">
        <w:rPr>
          <w:rFonts w:ascii="Times" w:hAnsi="Times"/>
          <w:sz w:val="28"/>
          <w:szCs w:val="28"/>
        </w:rPr>
        <w:t xml:space="preserve">Товар за задумом. </w:t>
      </w:r>
      <w:proofErr w:type="spellStart"/>
      <w:r>
        <w:rPr>
          <w:rFonts w:ascii="Times" w:hAnsi="Times"/>
          <w:sz w:val="28"/>
          <w:szCs w:val="28"/>
        </w:rPr>
        <w:t>Втамування</w:t>
      </w:r>
      <w:proofErr w:type="spellEnd"/>
      <w:r w:rsidRPr="00EF20DF">
        <w:rPr>
          <w:rFonts w:ascii="Times" w:hAnsi="Times"/>
          <w:sz w:val="28"/>
          <w:szCs w:val="28"/>
        </w:rPr>
        <w:t xml:space="preserve"> голоду, насичення організму білком, економія часу у приготуванні раціону на день</w:t>
      </w:r>
      <w:r>
        <w:rPr>
          <w:rFonts w:ascii="Times" w:hAnsi="Times"/>
          <w:sz w:val="28"/>
          <w:szCs w:val="28"/>
        </w:rPr>
        <w:t>.</w:t>
      </w:r>
    </w:p>
    <w:p w14:paraId="2A92C027" w14:textId="77777777" w:rsidR="0024527A" w:rsidRPr="00EF20DF" w:rsidRDefault="0024527A" w:rsidP="005D1446">
      <w:pPr>
        <w:pStyle w:val="a4"/>
        <w:numPr>
          <w:ilvl w:val="0"/>
          <w:numId w:val="13"/>
        </w:numPr>
        <w:spacing w:line="360" w:lineRule="auto"/>
        <w:jc w:val="both"/>
        <w:rPr>
          <w:rFonts w:ascii="Times" w:hAnsi="Times"/>
          <w:sz w:val="28"/>
          <w:szCs w:val="28"/>
        </w:rPr>
      </w:pPr>
      <w:r w:rsidRPr="00EF20DF">
        <w:rPr>
          <w:rFonts w:ascii="Times" w:hAnsi="Times"/>
          <w:sz w:val="28"/>
          <w:szCs w:val="28"/>
        </w:rPr>
        <w:t>Товар у реальному виконанні – сирокопчена ковбаса «</w:t>
      </w:r>
      <w:proofErr w:type="spellStart"/>
      <w:r w:rsidRPr="00EF20DF">
        <w:rPr>
          <w:rFonts w:ascii="Times" w:hAnsi="Times"/>
          <w:sz w:val="28"/>
          <w:szCs w:val="28"/>
        </w:rPr>
        <w:t>Брауншвейська</w:t>
      </w:r>
      <w:proofErr w:type="spellEnd"/>
      <w:r w:rsidRPr="00EF20DF">
        <w:rPr>
          <w:rFonts w:ascii="Times" w:hAnsi="Times"/>
          <w:sz w:val="28"/>
          <w:szCs w:val="28"/>
        </w:rPr>
        <w:t>». Має наступні властивості та характеристики: коричнево-червоний колір, щільну консистенцію, з середнім розміром сала у розрізі</w:t>
      </w:r>
      <w:r>
        <w:rPr>
          <w:rFonts w:ascii="Times" w:hAnsi="Times"/>
          <w:sz w:val="28"/>
          <w:szCs w:val="28"/>
        </w:rPr>
        <w:t>.</w:t>
      </w:r>
    </w:p>
    <w:p w14:paraId="5AE26DCF" w14:textId="77777777" w:rsidR="0024527A" w:rsidRPr="008F0B53" w:rsidRDefault="0024527A" w:rsidP="005D1446">
      <w:pPr>
        <w:pStyle w:val="a4"/>
        <w:numPr>
          <w:ilvl w:val="0"/>
          <w:numId w:val="12"/>
        </w:numPr>
        <w:spacing w:line="360" w:lineRule="auto"/>
        <w:jc w:val="both"/>
        <w:rPr>
          <w:rFonts w:ascii="Times" w:hAnsi="Times"/>
          <w:sz w:val="28"/>
          <w:szCs w:val="28"/>
        </w:rPr>
      </w:pPr>
      <w:r w:rsidRPr="008F0B53">
        <w:rPr>
          <w:rFonts w:ascii="Times" w:hAnsi="Times"/>
          <w:sz w:val="28"/>
          <w:szCs w:val="28"/>
        </w:rPr>
        <w:t xml:space="preserve">Якість: </w:t>
      </w:r>
      <w:r w:rsidRPr="008F0B53">
        <w:rPr>
          <w:rFonts w:ascii="Times New Roman" w:hAnsi="Times New Roman" w:cs="Times New Roman"/>
          <w:sz w:val="28"/>
          <w:szCs w:val="28"/>
        </w:rPr>
        <w:t>На підприємстві діє ISO 22000: 2005, який заснований на принципах НАССР, також контроль якості здійснюється державною і власною ветеринарною службою, виробничою лабораторією підприємства.</w:t>
      </w:r>
    </w:p>
    <w:p w14:paraId="3B9B8FA4" w14:textId="77777777" w:rsidR="0024527A" w:rsidRPr="008F0B53" w:rsidRDefault="0024527A" w:rsidP="005D1446">
      <w:pPr>
        <w:pStyle w:val="a4"/>
        <w:numPr>
          <w:ilvl w:val="0"/>
          <w:numId w:val="12"/>
        </w:numPr>
        <w:spacing w:line="360" w:lineRule="auto"/>
        <w:jc w:val="both"/>
        <w:rPr>
          <w:rFonts w:ascii="Times" w:hAnsi="Times"/>
          <w:sz w:val="28"/>
          <w:szCs w:val="28"/>
        </w:rPr>
      </w:pPr>
      <w:r w:rsidRPr="008F0B53">
        <w:rPr>
          <w:rFonts w:ascii="Times New Roman" w:hAnsi="Times New Roman" w:cs="Times New Roman"/>
          <w:sz w:val="28"/>
          <w:szCs w:val="28"/>
        </w:rPr>
        <w:t xml:space="preserve">Пакування: Оболонка </w:t>
      </w:r>
      <w:proofErr w:type="spellStart"/>
      <w:r w:rsidRPr="008F0B53">
        <w:rPr>
          <w:rFonts w:ascii="Times New Roman" w:hAnsi="Times New Roman" w:cs="Times New Roman"/>
          <w:sz w:val="28"/>
          <w:szCs w:val="28"/>
        </w:rPr>
        <w:t>фабіос</w:t>
      </w:r>
      <w:proofErr w:type="spellEnd"/>
      <w:r w:rsidRPr="008F0B53">
        <w:rPr>
          <w:rFonts w:ascii="Times New Roman" w:hAnsi="Times New Roman" w:cs="Times New Roman"/>
          <w:sz w:val="28"/>
          <w:szCs w:val="28"/>
        </w:rPr>
        <w:t xml:space="preserve"> з УФ друком, упаковка вакуум цілісного виробу.</w:t>
      </w:r>
    </w:p>
    <w:p w14:paraId="59E26091" w14:textId="77777777" w:rsidR="0024527A" w:rsidRPr="008F0B53" w:rsidRDefault="0024527A" w:rsidP="005D1446">
      <w:pPr>
        <w:pStyle w:val="a4"/>
        <w:numPr>
          <w:ilvl w:val="0"/>
          <w:numId w:val="12"/>
        </w:numPr>
        <w:spacing w:line="360" w:lineRule="auto"/>
        <w:jc w:val="both"/>
        <w:rPr>
          <w:rFonts w:ascii="Times" w:hAnsi="Times"/>
          <w:sz w:val="28"/>
          <w:szCs w:val="28"/>
        </w:rPr>
      </w:pPr>
      <w:r w:rsidRPr="008F0B53">
        <w:rPr>
          <w:rFonts w:ascii="Times New Roman" w:hAnsi="Times New Roman" w:cs="Times New Roman"/>
          <w:sz w:val="28"/>
          <w:szCs w:val="28"/>
        </w:rPr>
        <w:t>Дизайн: використання фірмових кольорів білого та червоного, разом з логотипом</w:t>
      </w:r>
    </w:p>
    <w:p w14:paraId="5C9F7A48" w14:textId="77777777" w:rsidR="0024527A" w:rsidRPr="00BE41F6" w:rsidRDefault="0024527A" w:rsidP="005D1446">
      <w:pPr>
        <w:pStyle w:val="a4"/>
        <w:numPr>
          <w:ilvl w:val="0"/>
          <w:numId w:val="13"/>
        </w:numPr>
        <w:spacing w:line="360" w:lineRule="auto"/>
        <w:jc w:val="both"/>
        <w:rPr>
          <w:rFonts w:ascii="Times" w:hAnsi="Times"/>
          <w:sz w:val="28"/>
          <w:szCs w:val="28"/>
        </w:rPr>
      </w:pPr>
      <w:r w:rsidRPr="00BE41F6">
        <w:rPr>
          <w:rFonts w:ascii="Times" w:hAnsi="Times"/>
          <w:sz w:val="28"/>
          <w:szCs w:val="28"/>
        </w:rPr>
        <w:t>Товар з підкріпленням</w:t>
      </w:r>
      <w:r>
        <w:rPr>
          <w:rFonts w:ascii="Times" w:hAnsi="Times"/>
          <w:sz w:val="28"/>
          <w:szCs w:val="28"/>
        </w:rPr>
        <w:t xml:space="preserve">. </w:t>
      </w:r>
      <w:r w:rsidRPr="00BE41F6">
        <w:rPr>
          <w:rFonts w:ascii="Times New Roman" w:hAnsi="Times New Roman" w:cs="Times New Roman"/>
          <w:sz w:val="28"/>
          <w:szCs w:val="28"/>
        </w:rPr>
        <w:t>В торгових точках діють заходи стимулювання збуту: проведення дегустацій продукції, використання інших інструментів, таких як акційних пропозицій, придбання товарів зі знижками тощо. Інформацію про продукт споживач може відслідковувати за допомогою зовнішньої реклами, реклами на телебаченні та радіомовленні.</w:t>
      </w:r>
    </w:p>
    <w:p w14:paraId="6D2313AA" w14:textId="2170FC43" w:rsidR="0024527A" w:rsidRDefault="0024527A" w:rsidP="0024527A">
      <w:pPr>
        <w:spacing w:line="360" w:lineRule="auto"/>
        <w:ind w:firstLine="708"/>
        <w:jc w:val="both"/>
        <w:rPr>
          <w:rFonts w:ascii="Times" w:hAnsi="Times"/>
          <w:sz w:val="28"/>
          <w:szCs w:val="28"/>
        </w:rPr>
      </w:pPr>
      <w:r>
        <w:rPr>
          <w:rFonts w:ascii="Times" w:hAnsi="Times"/>
          <w:sz w:val="28"/>
          <w:szCs w:val="28"/>
        </w:rPr>
        <w:t xml:space="preserve">Розглянемо детальніше внутрішню діяльність підприємства. </w:t>
      </w:r>
      <w:r w:rsidRPr="00BA36EB">
        <w:rPr>
          <w:rFonts w:ascii="Times" w:hAnsi="Times"/>
          <w:sz w:val="28"/>
          <w:szCs w:val="28"/>
        </w:rPr>
        <w:t xml:space="preserve">ТОВ «Житомирський </w:t>
      </w:r>
      <w:proofErr w:type="spellStart"/>
      <w:r w:rsidRPr="00BA36EB">
        <w:rPr>
          <w:rFonts w:ascii="Times" w:hAnsi="Times"/>
          <w:sz w:val="28"/>
          <w:szCs w:val="28"/>
        </w:rPr>
        <w:t>мʼясокомбінат</w:t>
      </w:r>
      <w:proofErr w:type="spellEnd"/>
      <w:r w:rsidRPr="00BA36EB">
        <w:rPr>
          <w:rFonts w:ascii="Times" w:hAnsi="Times"/>
          <w:sz w:val="28"/>
          <w:szCs w:val="28"/>
        </w:rPr>
        <w:t>» - це приватне підприємство.</w:t>
      </w:r>
      <w:r>
        <w:rPr>
          <w:rFonts w:ascii="Times" w:hAnsi="Times"/>
          <w:sz w:val="28"/>
          <w:szCs w:val="28"/>
        </w:rPr>
        <w:t xml:space="preserve"> </w:t>
      </w:r>
      <w:r w:rsidRPr="00BA36EB">
        <w:rPr>
          <w:rFonts w:ascii="Times" w:hAnsi="Times"/>
          <w:sz w:val="28"/>
          <w:szCs w:val="28"/>
        </w:rPr>
        <w:t>Форма організації</w:t>
      </w:r>
      <w:r>
        <w:rPr>
          <w:rFonts w:ascii="Times" w:hAnsi="Times"/>
          <w:sz w:val="28"/>
          <w:szCs w:val="28"/>
        </w:rPr>
        <w:t xml:space="preserve"> підприємства</w:t>
      </w:r>
      <w:r w:rsidRPr="00BA36EB">
        <w:rPr>
          <w:rFonts w:ascii="Times" w:hAnsi="Times"/>
          <w:sz w:val="28"/>
          <w:szCs w:val="28"/>
        </w:rPr>
        <w:t xml:space="preserve"> - це товариство з обмеженою відповідальністю.</w:t>
      </w:r>
      <w:r>
        <w:rPr>
          <w:rFonts w:ascii="Times" w:hAnsi="Times"/>
          <w:sz w:val="28"/>
          <w:szCs w:val="28"/>
        </w:rPr>
        <w:t xml:space="preserve"> </w:t>
      </w:r>
    </w:p>
    <w:p w14:paraId="75B65618" w14:textId="5B689006" w:rsidR="0024527A" w:rsidRPr="006040BC" w:rsidRDefault="0024527A" w:rsidP="0024527A">
      <w:pPr>
        <w:spacing w:line="360" w:lineRule="auto"/>
        <w:ind w:firstLine="708"/>
        <w:jc w:val="both"/>
        <w:rPr>
          <w:rFonts w:ascii="Times" w:hAnsi="Times"/>
          <w:sz w:val="28"/>
          <w:szCs w:val="28"/>
        </w:rPr>
      </w:pPr>
      <w:r>
        <w:rPr>
          <w:rFonts w:ascii="Times" w:hAnsi="Times"/>
          <w:sz w:val="28"/>
          <w:szCs w:val="28"/>
        </w:rPr>
        <w:t>Основними переваги є: можливість існування декількох засновників, обмежена відповідальність зобов’язаннями</w:t>
      </w:r>
      <w:r w:rsidRPr="00F8006D">
        <w:rPr>
          <w:rFonts w:ascii="Times" w:hAnsi="Times"/>
          <w:sz w:val="28"/>
          <w:szCs w:val="28"/>
        </w:rPr>
        <w:t xml:space="preserve"> </w:t>
      </w:r>
      <w:r w:rsidRPr="001A29C5">
        <w:rPr>
          <w:rFonts w:ascii="Times" w:hAnsi="Times"/>
          <w:sz w:val="28"/>
          <w:szCs w:val="28"/>
        </w:rPr>
        <w:t>(</w:t>
      </w:r>
      <w:r>
        <w:rPr>
          <w:rFonts w:ascii="Times" w:hAnsi="Times"/>
          <w:sz w:val="28"/>
          <w:szCs w:val="28"/>
        </w:rPr>
        <w:t>учасники товариства несуть відповідальність в межах їхніх внесків до статутного фонду</w:t>
      </w:r>
      <w:r w:rsidRPr="001A29C5">
        <w:rPr>
          <w:rFonts w:ascii="Times" w:hAnsi="Times"/>
          <w:sz w:val="28"/>
          <w:szCs w:val="28"/>
        </w:rPr>
        <w:t>)</w:t>
      </w:r>
      <w:r>
        <w:rPr>
          <w:rFonts w:ascii="Times" w:hAnsi="Times"/>
          <w:sz w:val="28"/>
          <w:szCs w:val="28"/>
        </w:rPr>
        <w:t>, необмежений розмір статутного капіталу, проста система управління</w:t>
      </w:r>
      <w:r w:rsidR="00F4554B">
        <w:rPr>
          <w:rFonts w:ascii="Times" w:hAnsi="Times"/>
          <w:sz w:val="28"/>
          <w:szCs w:val="28"/>
        </w:rPr>
        <w:t xml:space="preserve">, </w:t>
      </w:r>
      <w:r>
        <w:rPr>
          <w:rFonts w:ascii="Times" w:hAnsi="Times"/>
          <w:sz w:val="28"/>
          <w:szCs w:val="28"/>
        </w:rPr>
        <w:t xml:space="preserve">гнучка звітність, відсутність </w:t>
      </w:r>
      <w:r>
        <w:rPr>
          <w:rFonts w:ascii="Times" w:hAnsi="Times"/>
          <w:sz w:val="28"/>
          <w:szCs w:val="28"/>
        </w:rPr>
        <w:lastRenderedPageBreak/>
        <w:t xml:space="preserve">обмежень на види діяльності, які дозволені законодавством. До недоліків ТОВ можемо віднести виникнення можливих проблем під час прийняття рішень, що вимагає одностайності учасників </w:t>
      </w:r>
      <w:r w:rsidRPr="00F43510">
        <w:rPr>
          <w:rFonts w:ascii="Times" w:hAnsi="Times"/>
          <w:sz w:val="28"/>
          <w:szCs w:val="28"/>
          <w:lang w:val="ru-RU"/>
        </w:rPr>
        <w:t>[</w:t>
      </w:r>
      <w:r w:rsidR="00D16674" w:rsidRPr="00D16674">
        <w:rPr>
          <w:rFonts w:ascii="Times" w:hAnsi="Times"/>
          <w:sz w:val="28"/>
          <w:szCs w:val="28"/>
          <w:lang w:val="ru-RU"/>
        </w:rPr>
        <w:t>5</w:t>
      </w:r>
      <w:r w:rsidRPr="00AD01AA">
        <w:rPr>
          <w:rFonts w:ascii="Times" w:hAnsi="Times"/>
          <w:sz w:val="28"/>
          <w:szCs w:val="28"/>
          <w:lang w:val="ru-RU"/>
        </w:rPr>
        <w:t>]</w:t>
      </w:r>
      <w:r>
        <w:rPr>
          <w:rFonts w:ascii="Times" w:hAnsi="Times"/>
          <w:sz w:val="28"/>
          <w:szCs w:val="28"/>
          <w:lang w:val="ru-RU"/>
        </w:rPr>
        <w:t>.</w:t>
      </w:r>
    </w:p>
    <w:p w14:paraId="6F11C1F0" w14:textId="62BB8D0E" w:rsidR="0024527A" w:rsidRDefault="0024527A" w:rsidP="007422CB">
      <w:pPr>
        <w:spacing w:line="360" w:lineRule="auto"/>
        <w:ind w:firstLine="709"/>
        <w:jc w:val="both"/>
        <w:rPr>
          <w:rFonts w:ascii="Times" w:hAnsi="Times"/>
          <w:sz w:val="28"/>
          <w:szCs w:val="28"/>
        </w:rPr>
      </w:pPr>
      <w:r w:rsidRPr="00BA36EB">
        <w:rPr>
          <w:rFonts w:ascii="Times" w:hAnsi="Times"/>
          <w:sz w:val="28"/>
          <w:szCs w:val="28"/>
        </w:rPr>
        <w:t>Організаційна структура фірми</w:t>
      </w:r>
      <w:r>
        <w:rPr>
          <w:rFonts w:ascii="Times" w:hAnsi="Times"/>
          <w:sz w:val="28"/>
          <w:szCs w:val="28"/>
        </w:rPr>
        <w:t xml:space="preserve"> – лінійно-функціональна. Дана структура управління розподіл</w:t>
      </w:r>
      <w:r w:rsidR="00BB4819">
        <w:rPr>
          <w:rFonts w:ascii="Times" w:hAnsi="Times"/>
          <w:sz w:val="28"/>
          <w:szCs w:val="28"/>
        </w:rPr>
        <w:t xml:space="preserve">яє </w:t>
      </w:r>
      <w:r>
        <w:rPr>
          <w:rFonts w:ascii="Times" w:hAnsi="Times"/>
          <w:sz w:val="28"/>
          <w:szCs w:val="28"/>
        </w:rPr>
        <w:t>повноважен</w:t>
      </w:r>
      <w:r w:rsidR="00BB4819">
        <w:rPr>
          <w:rFonts w:ascii="Times" w:hAnsi="Times"/>
          <w:sz w:val="28"/>
          <w:szCs w:val="28"/>
        </w:rPr>
        <w:t>ня</w:t>
      </w:r>
      <w:r>
        <w:rPr>
          <w:rFonts w:ascii="Times" w:hAnsi="Times"/>
          <w:sz w:val="28"/>
          <w:szCs w:val="28"/>
        </w:rPr>
        <w:t xml:space="preserve"> та відповідальність за функціями управління та прийняття рішень по вертикалі. Серед недоліків можна визначити недостатню гнучкість при вирішенні нових завдань, ускладнена координація діяльності між підрозділами. З переваг можна виділити: можливість пришвидшення процесу ухвалення управлінських рішень та підвищення ефективності діяльності функціональних підрозділів </w:t>
      </w:r>
      <w:r w:rsidRPr="00275F24">
        <w:rPr>
          <w:rFonts w:ascii="Times" w:hAnsi="Times"/>
          <w:sz w:val="28"/>
          <w:szCs w:val="28"/>
        </w:rPr>
        <w:t>[</w:t>
      </w:r>
      <w:r w:rsidR="00D16674" w:rsidRPr="00D16674">
        <w:rPr>
          <w:rFonts w:ascii="Times" w:hAnsi="Times"/>
          <w:sz w:val="28"/>
          <w:szCs w:val="28"/>
        </w:rPr>
        <w:t>6</w:t>
      </w:r>
      <w:r w:rsidRPr="00275F24">
        <w:rPr>
          <w:rFonts w:ascii="Times" w:hAnsi="Times"/>
          <w:sz w:val="28"/>
          <w:szCs w:val="28"/>
        </w:rPr>
        <w:t>]</w:t>
      </w:r>
      <w:r>
        <w:rPr>
          <w:rFonts w:ascii="Times" w:hAnsi="Times"/>
          <w:sz w:val="28"/>
          <w:szCs w:val="28"/>
        </w:rPr>
        <w:t>. Організаційна структура підприємства складається з 10 підрозділів, розглянемо їх більш детально та наведемо їх структуру (рис. 1.1).</w:t>
      </w:r>
    </w:p>
    <w:p w14:paraId="2C3D0AC2" w14:textId="77777777" w:rsidR="0024527A" w:rsidRDefault="0024527A" w:rsidP="0024527A">
      <w:pPr>
        <w:spacing w:line="360" w:lineRule="auto"/>
        <w:ind w:firstLine="709"/>
        <w:jc w:val="both"/>
        <w:rPr>
          <w:rFonts w:ascii="Times New Roman" w:hAnsi="Times New Roman" w:cs="Times New Roman"/>
          <w:sz w:val="28"/>
          <w:szCs w:val="28"/>
        </w:rPr>
      </w:pPr>
      <w:r w:rsidRPr="008A52DA">
        <w:rPr>
          <w:rFonts w:ascii="Times New Roman" w:hAnsi="Times New Roman" w:cs="Times New Roman"/>
          <w:noProof/>
          <w:sz w:val="28"/>
          <w:szCs w:val="28"/>
        </w:rPr>
        <w:drawing>
          <wp:inline distT="0" distB="0" distL="0" distR="0" wp14:anchorId="3744DB93" wp14:editId="67A85591">
            <wp:extent cx="5732288" cy="3458094"/>
            <wp:effectExtent l="0" t="0" r="0" b="0"/>
            <wp:docPr id="1627690250" name="Рисунок 1627690250" descr="Изображение выглядит как текст, снимок экрана, чек,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7690250" name="Рисунок 1" descr="Изображение выглядит как текст, снимок экрана, чек, Шрифт&#10;&#10;Автоматически созданное описание"/>
                    <pic:cNvPicPr/>
                  </pic:nvPicPr>
                  <pic:blipFill>
                    <a:blip r:embed="rId11"/>
                    <a:stretch>
                      <a:fillRect/>
                    </a:stretch>
                  </pic:blipFill>
                  <pic:spPr>
                    <a:xfrm>
                      <a:off x="0" y="0"/>
                      <a:ext cx="5762249" cy="3476169"/>
                    </a:xfrm>
                    <a:prstGeom prst="rect">
                      <a:avLst/>
                    </a:prstGeom>
                  </pic:spPr>
                </pic:pic>
              </a:graphicData>
            </a:graphic>
          </wp:inline>
        </w:drawing>
      </w:r>
    </w:p>
    <w:p w14:paraId="3CD27AFC" w14:textId="77777777" w:rsidR="0024527A" w:rsidRDefault="0024527A" w:rsidP="005E0A29">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1.1 – Організаційна структура ТОВ «Житомирський </w:t>
      </w:r>
      <w:proofErr w:type="spellStart"/>
      <w:r>
        <w:rPr>
          <w:rFonts w:ascii="Times New Roman" w:hAnsi="Times New Roman" w:cs="Times New Roman"/>
          <w:sz w:val="28"/>
          <w:szCs w:val="28"/>
        </w:rPr>
        <w:t>мʼясокомбінат</w:t>
      </w:r>
      <w:proofErr w:type="spellEnd"/>
      <w:r>
        <w:rPr>
          <w:rFonts w:ascii="Times New Roman" w:hAnsi="Times New Roman" w:cs="Times New Roman"/>
          <w:sz w:val="28"/>
          <w:szCs w:val="28"/>
        </w:rPr>
        <w:t>»</w:t>
      </w:r>
    </w:p>
    <w:p w14:paraId="71C4EC76" w14:textId="77777777" w:rsidR="0024527A" w:rsidRDefault="0024527A" w:rsidP="005E0A29">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Джерело: Побудовано автором на основі внутрішньої інформації</w:t>
      </w:r>
    </w:p>
    <w:p w14:paraId="2AB05FAF" w14:textId="77777777" w:rsidR="0024527A" w:rsidRDefault="0024527A" w:rsidP="0024527A">
      <w:pPr>
        <w:spacing w:line="360" w:lineRule="auto"/>
        <w:ind w:firstLine="709"/>
        <w:jc w:val="both"/>
        <w:rPr>
          <w:rFonts w:ascii="Times New Roman" w:hAnsi="Times New Roman" w:cs="Times New Roman"/>
          <w:sz w:val="28"/>
          <w:szCs w:val="28"/>
        </w:rPr>
      </w:pPr>
    </w:p>
    <w:p w14:paraId="5F1BEE09" w14:textId="77777777" w:rsidR="00903F50" w:rsidRDefault="00903F50" w:rsidP="00903F5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можемо побачити, структура підприємства є розгалуженою, що дозволяє рівномірно та ефективно розподілити задачі між відділами, не залучаючи спеціалістів ззовні. Підприємство має окремий департамент маркетингу, що </w:t>
      </w:r>
      <w:r>
        <w:rPr>
          <w:rFonts w:ascii="Times New Roman" w:hAnsi="Times New Roman" w:cs="Times New Roman"/>
          <w:sz w:val="28"/>
          <w:szCs w:val="28"/>
        </w:rPr>
        <w:lastRenderedPageBreak/>
        <w:t xml:space="preserve">дозволяє ефективніше виконувати маркетингові цілі та задачі підприємства. </w:t>
      </w:r>
    </w:p>
    <w:p w14:paraId="4D87BE3D" w14:textId="77777777" w:rsidR="00903F50" w:rsidRDefault="00903F50" w:rsidP="00903F5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Підприємство має декілька офісів по всій території України: головний офіс у місті Києві, виробничі та складські потужності у Житомирі та представників регіонального продажу у кожному місті країни. Це дозволяє підприємству ефективно здійснювати економічну діяльність на місцях.</w:t>
      </w:r>
    </w:p>
    <w:p w14:paraId="6B9A045F" w14:textId="77777777" w:rsidR="00903F50" w:rsidRPr="00BA36EB" w:rsidRDefault="00903F50" w:rsidP="00903F50">
      <w:pPr>
        <w:spacing w:line="360" w:lineRule="auto"/>
        <w:ind w:firstLine="709"/>
        <w:jc w:val="both"/>
        <w:rPr>
          <w:rFonts w:ascii="Times" w:hAnsi="Times"/>
          <w:sz w:val="28"/>
          <w:szCs w:val="28"/>
        </w:rPr>
      </w:pPr>
      <w:r w:rsidRPr="00BA36EB">
        <w:rPr>
          <w:rFonts w:ascii="Times" w:hAnsi="Times"/>
          <w:sz w:val="28"/>
          <w:szCs w:val="28"/>
        </w:rPr>
        <w:t xml:space="preserve">Основні виробничі потужності </w:t>
      </w:r>
      <w:r>
        <w:rPr>
          <w:rFonts w:ascii="Times" w:hAnsi="Times"/>
          <w:sz w:val="28"/>
          <w:szCs w:val="28"/>
        </w:rPr>
        <w:t xml:space="preserve">підприємства </w:t>
      </w:r>
      <w:r w:rsidRPr="00BA36EB">
        <w:rPr>
          <w:rFonts w:ascii="Times" w:hAnsi="Times"/>
          <w:sz w:val="28"/>
          <w:szCs w:val="28"/>
        </w:rPr>
        <w:t>складають:</w:t>
      </w:r>
    </w:p>
    <w:p w14:paraId="0EA6A507" w14:textId="7B265D72" w:rsidR="00903F50" w:rsidRDefault="00903F50" w:rsidP="00903F50">
      <w:pPr>
        <w:pStyle w:val="a4"/>
        <w:numPr>
          <w:ilvl w:val="0"/>
          <w:numId w:val="2"/>
        </w:numPr>
        <w:spacing w:line="360" w:lineRule="auto"/>
        <w:jc w:val="both"/>
        <w:rPr>
          <w:rFonts w:ascii="Times" w:hAnsi="Times"/>
          <w:sz w:val="28"/>
          <w:szCs w:val="28"/>
        </w:rPr>
      </w:pPr>
      <w:r>
        <w:rPr>
          <w:rFonts w:ascii="Times" w:hAnsi="Times"/>
          <w:sz w:val="28"/>
          <w:szCs w:val="28"/>
        </w:rPr>
        <w:t>Виробництво субпродуктів – 100 т</w:t>
      </w:r>
      <w:r w:rsidRPr="002F543C">
        <w:rPr>
          <w:rFonts w:ascii="Times" w:hAnsi="Times"/>
          <w:sz w:val="28"/>
          <w:szCs w:val="28"/>
          <w:lang w:val="ru-RU"/>
        </w:rPr>
        <w:t>/</w:t>
      </w:r>
      <w:r>
        <w:rPr>
          <w:rFonts w:ascii="Times" w:hAnsi="Times"/>
          <w:sz w:val="28"/>
          <w:szCs w:val="28"/>
        </w:rPr>
        <w:t>зміна.</w:t>
      </w:r>
    </w:p>
    <w:p w14:paraId="2A15C267" w14:textId="59FBA222" w:rsidR="00903F50" w:rsidRPr="00E338D9" w:rsidRDefault="00903F50" w:rsidP="00903F50">
      <w:pPr>
        <w:pStyle w:val="a4"/>
        <w:numPr>
          <w:ilvl w:val="0"/>
          <w:numId w:val="2"/>
        </w:numPr>
        <w:spacing w:line="360" w:lineRule="auto"/>
        <w:jc w:val="both"/>
        <w:rPr>
          <w:rFonts w:ascii="Times" w:hAnsi="Times"/>
          <w:sz w:val="28"/>
          <w:szCs w:val="28"/>
        </w:rPr>
      </w:pPr>
      <w:r>
        <w:rPr>
          <w:rFonts w:ascii="Times" w:hAnsi="Times"/>
          <w:sz w:val="28"/>
          <w:szCs w:val="28"/>
        </w:rPr>
        <w:t xml:space="preserve">Виробництво ковбасних виробів – </w:t>
      </w:r>
      <w:r w:rsidRPr="00E338D9">
        <w:rPr>
          <w:rFonts w:ascii="Times" w:hAnsi="Times"/>
          <w:sz w:val="28"/>
          <w:szCs w:val="28"/>
        </w:rPr>
        <w:t>21</w:t>
      </w:r>
      <w:r>
        <w:rPr>
          <w:rFonts w:ascii="Times" w:hAnsi="Times"/>
          <w:sz w:val="28"/>
          <w:szCs w:val="28"/>
        </w:rPr>
        <w:t xml:space="preserve"> </w:t>
      </w:r>
      <w:r w:rsidRPr="00E338D9">
        <w:rPr>
          <w:rFonts w:ascii="Times" w:hAnsi="Times"/>
          <w:sz w:val="28"/>
          <w:szCs w:val="28"/>
        </w:rPr>
        <w:t>т/зміна</w:t>
      </w:r>
      <w:r>
        <w:rPr>
          <w:rFonts w:ascii="Times" w:hAnsi="Times"/>
          <w:sz w:val="28"/>
          <w:szCs w:val="28"/>
        </w:rPr>
        <w:t>.</w:t>
      </w:r>
    </w:p>
    <w:p w14:paraId="51DE7ADA" w14:textId="79E050A4" w:rsidR="00903F50" w:rsidRPr="00903F50" w:rsidRDefault="00903F50" w:rsidP="00903F50">
      <w:pPr>
        <w:pStyle w:val="a4"/>
        <w:numPr>
          <w:ilvl w:val="0"/>
          <w:numId w:val="2"/>
        </w:numPr>
        <w:spacing w:line="360" w:lineRule="auto"/>
        <w:jc w:val="both"/>
        <w:rPr>
          <w:rFonts w:ascii="Times" w:hAnsi="Times"/>
          <w:sz w:val="28"/>
          <w:szCs w:val="28"/>
        </w:rPr>
      </w:pPr>
      <w:r>
        <w:rPr>
          <w:rFonts w:ascii="Times" w:hAnsi="Times"/>
          <w:sz w:val="28"/>
          <w:szCs w:val="28"/>
        </w:rPr>
        <w:t>Ємність зберігання ковбасної продукції в холодильнику – 3600 т.</w:t>
      </w:r>
    </w:p>
    <w:p w14:paraId="4B5376F1" w14:textId="0F693337" w:rsidR="0024527A" w:rsidRDefault="0024527A" w:rsidP="0024527A">
      <w:pPr>
        <w:spacing w:line="360" w:lineRule="auto"/>
        <w:ind w:firstLine="709"/>
        <w:jc w:val="both"/>
        <w:rPr>
          <w:rFonts w:ascii="Times" w:hAnsi="Times"/>
          <w:sz w:val="28"/>
          <w:szCs w:val="28"/>
        </w:rPr>
      </w:pPr>
      <w:r>
        <w:rPr>
          <w:rFonts w:ascii="Times" w:hAnsi="Times"/>
          <w:sz w:val="28"/>
          <w:szCs w:val="28"/>
        </w:rPr>
        <w:t>Підприємство постійно модернізується, запускаючи нові технології виробництва та вдосконалюючи виробничі потужності</w:t>
      </w:r>
      <w:r w:rsidR="00CF5CF1">
        <w:rPr>
          <w:rFonts w:ascii="Times" w:hAnsi="Times"/>
          <w:sz w:val="28"/>
          <w:szCs w:val="28"/>
        </w:rPr>
        <w:t>.</w:t>
      </w:r>
      <w:r>
        <w:rPr>
          <w:rFonts w:ascii="Times" w:hAnsi="Times"/>
          <w:sz w:val="28"/>
          <w:szCs w:val="28"/>
        </w:rPr>
        <w:t xml:space="preserve"> Наразі підприємство має середнє навантаження для виробничих </w:t>
      </w:r>
      <w:proofErr w:type="spellStart"/>
      <w:r>
        <w:rPr>
          <w:rFonts w:ascii="Times" w:hAnsi="Times"/>
          <w:sz w:val="28"/>
          <w:szCs w:val="28"/>
        </w:rPr>
        <w:t>потужностей</w:t>
      </w:r>
      <w:proofErr w:type="spellEnd"/>
      <w:r>
        <w:rPr>
          <w:rFonts w:ascii="Times" w:hAnsi="Times"/>
          <w:sz w:val="28"/>
          <w:szCs w:val="28"/>
        </w:rPr>
        <w:t>, тобто підприємство має всі можливості для потенційного нарощування виробництва, так як зараз не використовує всі можливі потужності для виробництва ковбасних виробів.</w:t>
      </w:r>
    </w:p>
    <w:p w14:paraId="5C06E87F" w14:textId="763F3AA2" w:rsidR="0024527A" w:rsidRDefault="0024527A" w:rsidP="0024527A">
      <w:pPr>
        <w:spacing w:line="360" w:lineRule="auto"/>
        <w:ind w:firstLine="709"/>
        <w:jc w:val="both"/>
        <w:rPr>
          <w:rFonts w:ascii="Times" w:hAnsi="Times"/>
          <w:sz w:val="28"/>
          <w:szCs w:val="28"/>
        </w:rPr>
      </w:pPr>
      <w:r>
        <w:rPr>
          <w:rFonts w:ascii="Times New Roman" w:hAnsi="Times New Roman" w:cs="Times New Roman"/>
          <w:sz w:val="28"/>
          <w:szCs w:val="28"/>
        </w:rPr>
        <w:t xml:space="preserve">На підприємстві реалізуються такі етапи виробництва як: забій, обвалювання, </w:t>
      </w:r>
      <w:proofErr w:type="spellStart"/>
      <w:r>
        <w:rPr>
          <w:rFonts w:ascii="Times New Roman" w:hAnsi="Times New Roman" w:cs="Times New Roman"/>
          <w:sz w:val="28"/>
          <w:szCs w:val="28"/>
        </w:rPr>
        <w:t>жилування</w:t>
      </w:r>
      <w:proofErr w:type="spellEnd"/>
      <w:r>
        <w:rPr>
          <w:rFonts w:ascii="Times New Roman" w:hAnsi="Times New Roman" w:cs="Times New Roman"/>
          <w:sz w:val="28"/>
          <w:szCs w:val="28"/>
        </w:rPr>
        <w:t>, приготування фаршу, осад, термообробка. Компанія</w:t>
      </w:r>
      <w:r w:rsidRPr="00FE2952">
        <w:rPr>
          <w:rFonts w:ascii="Times New Roman" w:hAnsi="Times New Roman" w:cs="Times New Roman"/>
          <w:sz w:val="28"/>
          <w:szCs w:val="28"/>
        </w:rPr>
        <w:t xml:space="preserve"> не має повної вертикальної диверсифікації, </w:t>
      </w:r>
      <w:r>
        <w:rPr>
          <w:rFonts w:ascii="Times" w:hAnsi="Times"/>
          <w:sz w:val="28"/>
          <w:szCs w:val="28"/>
        </w:rPr>
        <w:t>проте має власний забійний цех, який дозволяє закуповувати сировину в живому вигляді без попереднього заморожування. Пропускна здатність забійного цеху становить 600 голів великої рогатої худоби та 400 голів свиней</w:t>
      </w:r>
      <w:r w:rsidR="007F72F6">
        <w:rPr>
          <w:rFonts w:ascii="Times" w:hAnsi="Times"/>
          <w:sz w:val="28"/>
          <w:szCs w:val="28"/>
        </w:rPr>
        <w:t xml:space="preserve"> </w:t>
      </w:r>
      <w:r w:rsidR="007F72F6" w:rsidRPr="007F72F6">
        <w:rPr>
          <w:rFonts w:ascii="Times" w:hAnsi="Times"/>
          <w:sz w:val="28"/>
          <w:szCs w:val="28"/>
          <w:lang w:val="ru-RU"/>
        </w:rPr>
        <w:t>[</w:t>
      </w:r>
      <w:r w:rsidR="002204DB" w:rsidRPr="002204DB">
        <w:rPr>
          <w:rFonts w:ascii="Times" w:hAnsi="Times"/>
          <w:sz w:val="28"/>
          <w:szCs w:val="28"/>
          <w:lang w:val="ru-RU"/>
        </w:rPr>
        <w:t>3</w:t>
      </w:r>
      <w:r w:rsidR="007F72F6" w:rsidRPr="007F72F6">
        <w:rPr>
          <w:rFonts w:ascii="Times" w:hAnsi="Times"/>
          <w:sz w:val="28"/>
          <w:szCs w:val="28"/>
          <w:lang w:val="ru-RU"/>
        </w:rPr>
        <w:t>]</w:t>
      </w:r>
      <w:r>
        <w:rPr>
          <w:rFonts w:ascii="Times" w:hAnsi="Times"/>
          <w:sz w:val="28"/>
          <w:szCs w:val="28"/>
        </w:rPr>
        <w:t>.</w:t>
      </w:r>
    </w:p>
    <w:p w14:paraId="25355369" w14:textId="77777777" w:rsidR="008E49F5" w:rsidRDefault="0024527A" w:rsidP="0024527A">
      <w:pPr>
        <w:spacing w:line="360" w:lineRule="auto"/>
        <w:ind w:firstLine="709"/>
        <w:jc w:val="both"/>
        <w:rPr>
          <w:rFonts w:ascii="Times" w:hAnsi="Times" w:cs="AppleSystemUIFont"/>
          <w:sz w:val="28"/>
          <w:szCs w:val="28"/>
        </w:rPr>
      </w:pPr>
      <w:r w:rsidRPr="00E132F6">
        <w:rPr>
          <w:rFonts w:ascii="Times" w:hAnsi="Times" w:cs="AppleSystemUIFont"/>
          <w:sz w:val="28"/>
          <w:szCs w:val="28"/>
        </w:rPr>
        <w:t xml:space="preserve">Якість забезпечується </w:t>
      </w:r>
      <w:r w:rsidR="00D215B7" w:rsidRPr="00E132F6">
        <w:rPr>
          <w:rFonts w:ascii="Times" w:hAnsi="Times" w:cs="AppleSystemUIFont"/>
          <w:sz w:val="28"/>
          <w:szCs w:val="28"/>
        </w:rPr>
        <w:t>за рахунок</w:t>
      </w:r>
      <w:r w:rsidRPr="00E132F6">
        <w:rPr>
          <w:rFonts w:ascii="Times" w:hAnsi="Times" w:cs="AppleSystemUIFont"/>
          <w:sz w:val="28"/>
          <w:szCs w:val="28"/>
        </w:rPr>
        <w:t xml:space="preserve"> закупівл</w:t>
      </w:r>
      <w:r>
        <w:rPr>
          <w:rFonts w:ascii="Times" w:hAnsi="Times" w:cs="AppleSystemUIFont"/>
          <w:sz w:val="28"/>
          <w:szCs w:val="28"/>
        </w:rPr>
        <w:t>і</w:t>
      </w:r>
      <w:r w:rsidRPr="00E132F6">
        <w:rPr>
          <w:rFonts w:ascii="Times" w:hAnsi="Times" w:cs="AppleSystemUIFont"/>
          <w:sz w:val="28"/>
          <w:szCs w:val="28"/>
        </w:rPr>
        <w:t xml:space="preserve"> здорової худоби з ферм відповідно до стандартів</w:t>
      </w:r>
      <w:r>
        <w:rPr>
          <w:rFonts w:ascii="Times" w:hAnsi="Times" w:cs="AppleSystemUIFont"/>
          <w:sz w:val="28"/>
          <w:szCs w:val="28"/>
        </w:rPr>
        <w:t xml:space="preserve">, </w:t>
      </w:r>
      <w:r w:rsidRPr="00E132F6">
        <w:rPr>
          <w:rFonts w:ascii="Times" w:hAnsi="Times" w:cs="AppleSystemUIFont"/>
          <w:sz w:val="28"/>
          <w:szCs w:val="28"/>
        </w:rPr>
        <w:t xml:space="preserve">дотримання технологій, які застосовуються протягом усього процесу виробництва. </w:t>
      </w:r>
      <w:r w:rsidRPr="006D758B">
        <w:rPr>
          <w:rFonts w:ascii="Times" w:hAnsi="Times" w:cs="AppleSystemUIFont"/>
          <w:sz w:val="28"/>
          <w:szCs w:val="28"/>
        </w:rPr>
        <w:t xml:space="preserve">ТОВ «Житомирський м’ясокомбінат» дотримується міжнародних стандартів якості харчової продукції </w:t>
      </w:r>
      <w:r w:rsidRPr="00E132F6">
        <w:rPr>
          <w:rFonts w:ascii="Times" w:hAnsi="Times" w:cs="AppleSystemUIFont"/>
          <w:sz w:val="28"/>
          <w:szCs w:val="28"/>
          <w:lang w:val="ru-RU"/>
        </w:rPr>
        <w:t>ISO</w:t>
      </w:r>
      <w:r w:rsidRPr="006D758B">
        <w:rPr>
          <w:rFonts w:ascii="Times" w:hAnsi="Times" w:cs="AppleSystemUIFont"/>
          <w:sz w:val="28"/>
          <w:szCs w:val="28"/>
        </w:rPr>
        <w:t xml:space="preserve"> 22000: 2005</w:t>
      </w:r>
      <w:r>
        <w:rPr>
          <w:rFonts w:ascii="Times" w:hAnsi="Times" w:cs="AppleSystemUIFont"/>
          <w:sz w:val="28"/>
          <w:szCs w:val="28"/>
        </w:rPr>
        <w:t xml:space="preserve">. </w:t>
      </w:r>
    </w:p>
    <w:p w14:paraId="10122E06" w14:textId="02237467" w:rsidR="0024527A" w:rsidRPr="00FE2952" w:rsidRDefault="0024527A" w:rsidP="0024527A">
      <w:pPr>
        <w:spacing w:line="360" w:lineRule="auto"/>
        <w:ind w:firstLine="709"/>
        <w:jc w:val="both"/>
        <w:rPr>
          <w:rFonts w:ascii="Times" w:hAnsi="Times"/>
          <w:sz w:val="28"/>
          <w:szCs w:val="28"/>
        </w:rPr>
      </w:pPr>
      <w:r>
        <w:rPr>
          <w:rFonts w:ascii="Times" w:hAnsi="Times" w:cs="AppleSystemUIFont"/>
          <w:sz w:val="28"/>
          <w:szCs w:val="28"/>
        </w:rPr>
        <w:t>К</w:t>
      </w:r>
      <w:r w:rsidRPr="006D758B">
        <w:rPr>
          <w:rFonts w:ascii="Times" w:hAnsi="Times" w:cs="AppleSystemUIFont"/>
          <w:sz w:val="28"/>
          <w:szCs w:val="28"/>
        </w:rPr>
        <w:t xml:space="preserve">онтроль якості </w:t>
      </w:r>
      <w:r>
        <w:rPr>
          <w:rFonts w:ascii="Times" w:hAnsi="Times" w:cs="AppleSystemUIFont"/>
          <w:sz w:val="28"/>
          <w:szCs w:val="28"/>
        </w:rPr>
        <w:t xml:space="preserve">зокрема </w:t>
      </w:r>
      <w:r w:rsidRPr="006D758B">
        <w:rPr>
          <w:rFonts w:ascii="Times" w:hAnsi="Times" w:cs="AppleSystemUIFont"/>
          <w:sz w:val="28"/>
          <w:szCs w:val="28"/>
        </w:rPr>
        <w:t>здійснюється</w:t>
      </w:r>
      <w:r>
        <w:rPr>
          <w:rFonts w:ascii="Times" w:hAnsi="Times" w:cs="AppleSystemUIFont"/>
          <w:sz w:val="28"/>
          <w:szCs w:val="28"/>
        </w:rPr>
        <w:t xml:space="preserve"> </w:t>
      </w:r>
      <w:r w:rsidR="00D215B7">
        <w:rPr>
          <w:rFonts w:ascii="Times" w:hAnsi="Times" w:cs="AppleSystemUIFont"/>
          <w:sz w:val="28"/>
          <w:szCs w:val="28"/>
        </w:rPr>
        <w:t>за рахунок</w:t>
      </w:r>
      <w:r>
        <w:rPr>
          <w:rFonts w:ascii="Times" w:hAnsi="Times" w:cs="AppleSystemUIFont"/>
          <w:sz w:val="28"/>
          <w:szCs w:val="28"/>
        </w:rPr>
        <w:t xml:space="preserve"> </w:t>
      </w:r>
      <w:r w:rsidRPr="006D758B">
        <w:rPr>
          <w:rFonts w:ascii="Times" w:hAnsi="Times" w:cs="AppleSystemUIFont"/>
          <w:sz w:val="28"/>
          <w:szCs w:val="28"/>
        </w:rPr>
        <w:t>державно</w:t>
      </w:r>
      <w:r>
        <w:rPr>
          <w:rFonts w:ascii="Times" w:hAnsi="Times" w:cs="AppleSystemUIFont"/>
          <w:sz w:val="28"/>
          <w:szCs w:val="28"/>
        </w:rPr>
        <w:t>ї</w:t>
      </w:r>
      <w:r w:rsidRPr="006D758B">
        <w:rPr>
          <w:rFonts w:ascii="Times" w:hAnsi="Times" w:cs="AppleSystemUIFont"/>
          <w:sz w:val="28"/>
          <w:szCs w:val="28"/>
        </w:rPr>
        <w:t xml:space="preserve"> </w:t>
      </w:r>
      <w:r>
        <w:rPr>
          <w:rFonts w:ascii="Times" w:hAnsi="Times" w:cs="AppleSystemUIFont"/>
          <w:sz w:val="28"/>
          <w:szCs w:val="28"/>
        </w:rPr>
        <w:t>та</w:t>
      </w:r>
      <w:r w:rsidRPr="006D758B">
        <w:rPr>
          <w:rFonts w:ascii="Times" w:hAnsi="Times" w:cs="AppleSystemUIFont"/>
          <w:sz w:val="28"/>
          <w:szCs w:val="28"/>
        </w:rPr>
        <w:t xml:space="preserve"> власно</w:t>
      </w:r>
      <w:r>
        <w:rPr>
          <w:rFonts w:ascii="Times" w:hAnsi="Times" w:cs="AppleSystemUIFont"/>
          <w:sz w:val="28"/>
          <w:szCs w:val="28"/>
        </w:rPr>
        <w:t>ї</w:t>
      </w:r>
      <w:r w:rsidRPr="006D758B">
        <w:rPr>
          <w:rFonts w:ascii="Times" w:hAnsi="Times" w:cs="AppleSystemUIFont"/>
          <w:sz w:val="28"/>
          <w:szCs w:val="28"/>
        </w:rPr>
        <w:t xml:space="preserve"> ветеринарною службою, виробничою лабораторією підприємства. </w:t>
      </w:r>
      <w:r w:rsidRPr="00F4570F">
        <w:rPr>
          <w:rFonts w:ascii="Times" w:hAnsi="Times" w:cs="AppleSystemUIFont"/>
          <w:sz w:val="28"/>
          <w:szCs w:val="28"/>
        </w:rPr>
        <w:t xml:space="preserve">Компанія перевіряє органолептичні властивості продукції за допомогою дегустаційної комісії підприємства. </w:t>
      </w:r>
      <w:r w:rsidRPr="00E132F6">
        <w:rPr>
          <w:rFonts w:ascii="Times" w:hAnsi="Times" w:cs="AppleSystemUIFont"/>
          <w:sz w:val="28"/>
          <w:szCs w:val="28"/>
          <w:lang w:val="ru-RU"/>
        </w:rPr>
        <w:t xml:space="preserve">Для </w:t>
      </w:r>
      <w:proofErr w:type="spellStart"/>
      <w:r w:rsidRPr="00E132F6">
        <w:rPr>
          <w:rFonts w:ascii="Times" w:hAnsi="Times" w:cs="AppleSystemUIFont"/>
          <w:sz w:val="28"/>
          <w:szCs w:val="28"/>
          <w:lang w:val="ru-RU"/>
        </w:rPr>
        <w:t>розширення</w:t>
      </w:r>
      <w:proofErr w:type="spellEnd"/>
      <w:r w:rsidRPr="00E132F6">
        <w:rPr>
          <w:rFonts w:ascii="Times" w:hAnsi="Times" w:cs="AppleSystemUIFont"/>
          <w:sz w:val="28"/>
          <w:szCs w:val="28"/>
          <w:lang w:val="ru-RU"/>
        </w:rPr>
        <w:t xml:space="preserve"> </w:t>
      </w:r>
      <w:proofErr w:type="spellStart"/>
      <w:r w:rsidRPr="00E132F6">
        <w:rPr>
          <w:rFonts w:ascii="Times" w:hAnsi="Times" w:cs="AppleSystemUIFont"/>
          <w:sz w:val="28"/>
          <w:szCs w:val="28"/>
          <w:lang w:val="ru-RU"/>
        </w:rPr>
        <w:t>експортних</w:t>
      </w:r>
      <w:proofErr w:type="spellEnd"/>
      <w:r w:rsidRPr="00E132F6">
        <w:rPr>
          <w:rFonts w:ascii="Times" w:hAnsi="Times" w:cs="AppleSystemUIFont"/>
          <w:sz w:val="28"/>
          <w:szCs w:val="28"/>
          <w:lang w:val="ru-RU"/>
        </w:rPr>
        <w:t xml:space="preserve"> </w:t>
      </w:r>
      <w:proofErr w:type="spellStart"/>
      <w:r w:rsidRPr="00E132F6">
        <w:rPr>
          <w:rFonts w:ascii="Times" w:hAnsi="Times" w:cs="AppleSystemUIFont"/>
          <w:sz w:val="28"/>
          <w:szCs w:val="28"/>
          <w:lang w:val="ru-RU"/>
        </w:rPr>
        <w:t>можливостей</w:t>
      </w:r>
      <w:proofErr w:type="spellEnd"/>
      <w:r w:rsidRPr="00E132F6">
        <w:rPr>
          <w:rFonts w:ascii="Times" w:hAnsi="Times" w:cs="AppleSystemUIFont"/>
          <w:sz w:val="28"/>
          <w:szCs w:val="28"/>
          <w:lang w:val="ru-RU"/>
        </w:rPr>
        <w:t xml:space="preserve">, </w:t>
      </w:r>
      <w:proofErr w:type="spellStart"/>
      <w:r w:rsidRPr="00E132F6">
        <w:rPr>
          <w:rFonts w:ascii="Times" w:hAnsi="Times" w:cs="AppleSystemUIFont"/>
          <w:sz w:val="28"/>
          <w:szCs w:val="28"/>
          <w:lang w:val="ru-RU"/>
        </w:rPr>
        <w:t>зокрема</w:t>
      </w:r>
      <w:proofErr w:type="spellEnd"/>
      <w:r w:rsidRPr="00E132F6">
        <w:rPr>
          <w:rFonts w:ascii="Times" w:hAnsi="Times" w:cs="AppleSystemUIFont"/>
          <w:sz w:val="28"/>
          <w:szCs w:val="28"/>
          <w:lang w:val="ru-RU"/>
        </w:rPr>
        <w:t xml:space="preserve"> у </w:t>
      </w:r>
      <w:proofErr w:type="spellStart"/>
      <w:r w:rsidRPr="00E132F6">
        <w:rPr>
          <w:rFonts w:ascii="Times" w:hAnsi="Times" w:cs="AppleSystemUIFont"/>
          <w:sz w:val="28"/>
          <w:szCs w:val="28"/>
          <w:lang w:val="ru-RU"/>
        </w:rPr>
        <w:t>арабські</w:t>
      </w:r>
      <w:proofErr w:type="spellEnd"/>
      <w:r w:rsidRPr="00E132F6">
        <w:rPr>
          <w:rFonts w:ascii="Times" w:hAnsi="Times" w:cs="AppleSystemUIFont"/>
          <w:sz w:val="28"/>
          <w:szCs w:val="28"/>
          <w:lang w:val="ru-RU"/>
        </w:rPr>
        <w:t xml:space="preserve"> </w:t>
      </w:r>
      <w:proofErr w:type="spellStart"/>
      <w:r w:rsidRPr="00E132F6">
        <w:rPr>
          <w:rFonts w:ascii="Times" w:hAnsi="Times" w:cs="AppleSystemUIFont"/>
          <w:sz w:val="28"/>
          <w:szCs w:val="28"/>
          <w:lang w:val="ru-RU"/>
        </w:rPr>
        <w:t>країни</w:t>
      </w:r>
      <w:proofErr w:type="spellEnd"/>
      <w:r w:rsidRPr="00E132F6">
        <w:rPr>
          <w:rFonts w:ascii="Times" w:hAnsi="Times" w:cs="AppleSystemUIFont"/>
          <w:sz w:val="28"/>
          <w:szCs w:val="28"/>
          <w:lang w:val="ru-RU"/>
        </w:rPr>
        <w:t xml:space="preserve">, </w:t>
      </w:r>
      <w:proofErr w:type="spellStart"/>
      <w:r w:rsidRPr="00E132F6">
        <w:rPr>
          <w:rFonts w:ascii="Times" w:hAnsi="Times" w:cs="AppleSystemUIFont"/>
          <w:sz w:val="28"/>
          <w:szCs w:val="28"/>
          <w:lang w:val="ru-RU"/>
        </w:rPr>
        <w:t>компанія</w:t>
      </w:r>
      <w:proofErr w:type="spellEnd"/>
      <w:r w:rsidRPr="00E132F6">
        <w:rPr>
          <w:rFonts w:ascii="Times" w:hAnsi="Times" w:cs="AppleSystemUIFont"/>
          <w:sz w:val="28"/>
          <w:szCs w:val="28"/>
          <w:lang w:val="ru-RU"/>
        </w:rPr>
        <w:t xml:space="preserve"> провела </w:t>
      </w:r>
      <w:proofErr w:type="spellStart"/>
      <w:r w:rsidRPr="00E132F6">
        <w:rPr>
          <w:rFonts w:ascii="Times" w:hAnsi="Times" w:cs="AppleSystemUIFont"/>
          <w:sz w:val="28"/>
          <w:szCs w:val="28"/>
          <w:lang w:val="ru-RU"/>
        </w:rPr>
        <w:t>сертифікацію</w:t>
      </w:r>
      <w:proofErr w:type="spellEnd"/>
      <w:r w:rsidRPr="00E132F6">
        <w:rPr>
          <w:rFonts w:ascii="Times" w:hAnsi="Times" w:cs="AppleSystemUIFont"/>
          <w:sz w:val="28"/>
          <w:szCs w:val="28"/>
          <w:lang w:val="ru-RU"/>
        </w:rPr>
        <w:t xml:space="preserve"> за стандартами «HALAL»</w:t>
      </w:r>
      <w:r w:rsidR="00B32380" w:rsidRPr="00B32380">
        <w:rPr>
          <w:rFonts w:ascii="Times" w:hAnsi="Times" w:cs="AppleSystemUIFont"/>
          <w:sz w:val="28"/>
          <w:szCs w:val="28"/>
          <w:lang w:val="ru-RU"/>
        </w:rPr>
        <w:t xml:space="preserve"> [</w:t>
      </w:r>
      <w:r w:rsidR="002204DB" w:rsidRPr="005C703D">
        <w:rPr>
          <w:rFonts w:ascii="Times" w:hAnsi="Times" w:cs="AppleSystemUIFont"/>
          <w:sz w:val="28"/>
          <w:szCs w:val="28"/>
          <w:lang w:val="ru-RU"/>
        </w:rPr>
        <w:t>7</w:t>
      </w:r>
      <w:r w:rsidR="00B32380" w:rsidRPr="00B32380">
        <w:rPr>
          <w:rFonts w:ascii="Times" w:hAnsi="Times" w:cs="AppleSystemUIFont"/>
          <w:sz w:val="28"/>
          <w:szCs w:val="28"/>
          <w:lang w:val="ru-RU"/>
        </w:rPr>
        <w:t>]</w:t>
      </w:r>
      <w:r w:rsidRPr="00E132F6">
        <w:rPr>
          <w:rFonts w:ascii="Times" w:hAnsi="Times" w:cs="AppleSystemUIFont"/>
          <w:sz w:val="28"/>
          <w:szCs w:val="28"/>
          <w:lang w:val="ru-RU"/>
        </w:rPr>
        <w:t>.</w:t>
      </w:r>
      <w:r>
        <w:rPr>
          <w:rFonts w:ascii="Times" w:hAnsi="Times" w:cs="AppleSystemUIFont"/>
          <w:sz w:val="28"/>
          <w:szCs w:val="28"/>
          <w:lang w:val="ru-RU"/>
        </w:rPr>
        <w:t xml:space="preserve"> </w:t>
      </w:r>
      <w:proofErr w:type="spellStart"/>
      <w:r>
        <w:rPr>
          <w:rFonts w:ascii="Times" w:hAnsi="Times" w:cs="AppleSystemUIFont"/>
          <w:sz w:val="28"/>
          <w:szCs w:val="28"/>
          <w:lang w:val="ru-RU"/>
        </w:rPr>
        <w:t>Отже</w:t>
      </w:r>
      <w:proofErr w:type="spellEnd"/>
      <w:r>
        <w:rPr>
          <w:rFonts w:ascii="Times" w:hAnsi="Times" w:cs="AppleSystemUIFont"/>
          <w:sz w:val="28"/>
          <w:szCs w:val="28"/>
          <w:lang w:val="ru-RU"/>
        </w:rPr>
        <w:t xml:space="preserve">, до </w:t>
      </w:r>
      <w:proofErr w:type="spellStart"/>
      <w:r>
        <w:rPr>
          <w:rFonts w:ascii="Times" w:hAnsi="Times" w:cs="AppleSystemUIFont"/>
          <w:sz w:val="28"/>
          <w:szCs w:val="28"/>
          <w:lang w:val="ru-RU"/>
        </w:rPr>
        <w:t>сильних</w:t>
      </w:r>
      <w:proofErr w:type="spellEnd"/>
      <w:r>
        <w:rPr>
          <w:rFonts w:ascii="Times" w:hAnsi="Times" w:cs="AppleSystemUIFont"/>
          <w:sz w:val="28"/>
          <w:szCs w:val="28"/>
          <w:lang w:val="ru-RU"/>
        </w:rPr>
        <w:t xml:space="preserve"> </w:t>
      </w:r>
      <w:proofErr w:type="spellStart"/>
      <w:r>
        <w:rPr>
          <w:rFonts w:ascii="Times" w:hAnsi="Times" w:cs="AppleSystemUIFont"/>
          <w:sz w:val="28"/>
          <w:szCs w:val="28"/>
          <w:lang w:val="ru-RU"/>
        </w:rPr>
        <w:t>сторін</w:t>
      </w:r>
      <w:proofErr w:type="spellEnd"/>
      <w:r>
        <w:rPr>
          <w:rFonts w:ascii="Times" w:hAnsi="Times" w:cs="AppleSystemUIFont"/>
          <w:sz w:val="28"/>
          <w:szCs w:val="28"/>
          <w:lang w:val="ru-RU"/>
        </w:rPr>
        <w:t xml:space="preserve"> </w:t>
      </w:r>
      <w:proofErr w:type="spellStart"/>
      <w:r>
        <w:rPr>
          <w:rFonts w:ascii="Times" w:hAnsi="Times" w:cs="AppleSystemUIFont"/>
          <w:sz w:val="28"/>
          <w:szCs w:val="28"/>
          <w:lang w:val="ru-RU"/>
        </w:rPr>
        <w:t>можна</w:t>
      </w:r>
      <w:proofErr w:type="spellEnd"/>
      <w:r>
        <w:rPr>
          <w:rFonts w:ascii="Times" w:hAnsi="Times" w:cs="AppleSystemUIFont"/>
          <w:sz w:val="28"/>
          <w:szCs w:val="28"/>
          <w:lang w:val="ru-RU"/>
        </w:rPr>
        <w:t xml:space="preserve"> </w:t>
      </w:r>
      <w:proofErr w:type="spellStart"/>
      <w:r>
        <w:rPr>
          <w:rFonts w:ascii="Times" w:hAnsi="Times" w:cs="AppleSystemUIFont"/>
          <w:sz w:val="28"/>
          <w:szCs w:val="28"/>
          <w:lang w:val="ru-RU"/>
        </w:rPr>
        <w:t>віднести</w:t>
      </w:r>
      <w:proofErr w:type="spellEnd"/>
      <w:r>
        <w:rPr>
          <w:rFonts w:ascii="Times" w:hAnsi="Times" w:cs="AppleSystemUIFont"/>
          <w:sz w:val="28"/>
          <w:szCs w:val="28"/>
          <w:lang w:val="ru-RU"/>
        </w:rPr>
        <w:t xml:space="preserve"> </w:t>
      </w:r>
      <w:proofErr w:type="spellStart"/>
      <w:r>
        <w:rPr>
          <w:rFonts w:ascii="Times" w:hAnsi="Times" w:cs="AppleSystemUIFont"/>
          <w:sz w:val="28"/>
          <w:szCs w:val="28"/>
          <w:lang w:val="ru-RU"/>
        </w:rPr>
        <w:t>якість</w:t>
      </w:r>
      <w:proofErr w:type="spellEnd"/>
      <w:r>
        <w:rPr>
          <w:rFonts w:ascii="Times" w:hAnsi="Times" w:cs="AppleSystemUIFont"/>
          <w:sz w:val="28"/>
          <w:szCs w:val="28"/>
          <w:lang w:val="ru-RU"/>
        </w:rPr>
        <w:t xml:space="preserve"> </w:t>
      </w:r>
      <w:proofErr w:type="spellStart"/>
      <w:r>
        <w:rPr>
          <w:rFonts w:ascii="Times" w:hAnsi="Times" w:cs="AppleSystemUIFont"/>
          <w:sz w:val="28"/>
          <w:szCs w:val="28"/>
          <w:lang w:val="ru-RU"/>
        </w:rPr>
        <w:t>ковбасної</w:t>
      </w:r>
      <w:proofErr w:type="spellEnd"/>
      <w:r>
        <w:rPr>
          <w:rFonts w:ascii="Times" w:hAnsi="Times" w:cs="AppleSystemUIFont"/>
          <w:sz w:val="28"/>
          <w:szCs w:val="28"/>
          <w:lang w:val="ru-RU"/>
        </w:rPr>
        <w:t xml:space="preserve"> </w:t>
      </w:r>
      <w:proofErr w:type="spellStart"/>
      <w:r>
        <w:rPr>
          <w:rFonts w:ascii="Times" w:hAnsi="Times" w:cs="AppleSystemUIFont"/>
          <w:sz w:val="28"/>
          <w:szCs w:val="28"/>
          <w:lang w:val="ru-RU"/>
        </w:rPr>
        <w:t>продукції</w:t>
      </w:r>
      <w:proofErr w:type="spellEnd"/>
      <w:r>
        <w:rPr>
          <w:rFonts w:ascii="Times" w:hAnsi="Times" w:cs="AppleSystemUIFont"/>
          <w:sz w:val="28"/>
          <w:szCs w:val="28"/>
          <w:lang w:val="ru-RU"/>
        </w:rPr>
        <w:t xml:space="preserve">, яка </w:t>
      </w:r>
      <w:proofErr w:type="spellStart"/>
      <w:r>
        <w:rPr>
          <w:rFonts w:ascii="Times" w:hAnsi="Times" w:cs="AppleSystemUIFont"/>
          <w:sz w:val="28"/>
          <w:szCs w:val="28"/>
          <w:lang w:val="ru-RU"/>
        </w:rPr>
        <w:t>підпріплена</w:t>
      </w:r>
      <w:proofErr w:type="spellEnd"/>
      <w:r>
        <w:rPr>
          <w:rFonts w:ascii="Times" w:hAnsi="Times" w:cs="AppleSystemUIFont"/>
          <w:sz w:val="28"/>
          <w:szCs w:val="28"/>
          <w:lang w:val="ru-RU"/>
        </w:rPr>
        <w:t xml:space="preserve"> </w:t>
      </w:r>
      <w:proofErr w:type="spellStart"/>
      <w:r>
        <w:rPr>
          <w:rFonts w:ascii="Times" w:hAnsi="Times" w:cs="AppleSystemUIFont"/>
          <w:sz w:val="28"/>
          <w:szCs w:val="28"/>
          <w:lang w:val="ru-RU"/>
        </w:rPr>
        <w:t>відповідними</w:t>
      </w:r>
      <w:proofErr w:type="spellEnd"/>
      <w:r>
        <w:rPr>
          <w:rFonts w:ascii="Times" w:hAnsi="Times" w:cs="AppleSystemUIFont"/>
          <w:sz w:val="28"/>
          <w:szCs w:val="28"/>
          <w:lang w:val="ru-RU"/>
        </w:rPr>
        <w:t xml:space="preserve"> </w:t>
      </w:r>
      <w:proofErr w:type="spellStart"/>
      <w:r>
        <w:rPr>
          <w:rFonts w:ascii="Times" w:hAnsi="Times" w:cs="AppleSystemUIFont"/>
          <w:sz w:val="28"/>
          <w:szCs w:val="28"/>
          <w:lang w:val="ru-RU"/>
        </w:rPr>
        <w:lastRenderedPageBreak/>
        <w:t>сертифікатами</w:t>
      </w:r>
      <w:proofErr w:type="spellEnd"/>
      <w:r>
        <w:rPr>
          <w:rFonts w:ascii="Times" w:hAnsi="Times" w:cs="AppleSystemUIFont"/>
          <w:sz w:val="28"/>
          <w:szCs w:val="28"/>
          <w:lang w:val="ru-RU"/>
        </w:rPr>
        <w:t xml:space="preserve"> та </w:t>
      </w:r>
      <w:proofErr w:type="spellStart"/>
      <w:r>
        <w:rPr>
          <w:rFonts w:ascii="Times" w:hAnsi="Times" w:cs="AppleSystemUIFont"/>
          <w:sz w:val="28"/>
          <w:szCs w:val="28"/>
          <w:lang w:val="ru-RU"/>
        </w:rPr>
        <w:t>контролюючими</w:t>
      </w:r>
      <w:proofErr w:type="spellEnd"/>
      <w:r>
        <w:rPr>
          <w:rFonts w:ascii="Times" w:hAnsi="Times" w:cs="AppleSystemUIFont"/>
          <w:sz w:val="28"/>
          <w:szCs w:val="28"/>
          <w:lang w:val="ru-RU"/>
        </w:rPr>
        <w:t xml:space="preserve"> заходами.</w:t>
      </w:r>
    </w:p>
    <w:p w14:paraId="1C4B8E8B" w14:textId="77777777" w:rsidR="003D5D6E" w:rsidRDefault="0024527A" w:rsidP="008E49F5">
      <w:pPr>
        <w:spacing w:line="360" w:lineRule="auto"/>
        <w:ind w:firstLine="709"/>
        <w:jc w:val="both"/>
        <w:rPr>
          <w:rFonts w:ascii="Times" w:hAnsi="Times"/>
          <w:sz w:val="28"/>
          <w:szCs w:val="28"/>
        </w:rPr>
      </w:pPr>
      <w:r w:rsidRPr="00297374">
        <w:rPr>
          <w:rFonts w:ascii="Times" w:hAnsi="Times"/>
          <w:sz w:val="28"/>
          <w:szCs w:val="28"/>
        </w:rPr>
        <w:t>Інформаційними ресурсами</w:t>
      </w:r>
      <w:r w:rsidRPr="00BA36EB">
        <w:rPr>
          <w:rFonts w:ascii="Times" w:hAnsi="Times"/>
          <w:sz w:val="28"/>
          <w:szCs w:val="28"/>
        </w:rPr>
        <w:t xml:space="preserve"> компанії виступає сайт компанії, з інформацією про підприємство, її бренди, звітну інформацію та контакти компанії. На сайті розміщується вся інформація про компанію: її історія, мета та цінності, фінансова звітність, її торгові марки з асортиментом продуктів та контакти. </w:t>
      </w:r>
    </w:p>
    <w:p w14:paraId="247C6683" w14:textId="0E242928" w:rsidR="0024527A" w:rsidRPr="00BA36EB" w:rsidRDefault="0024527A" w:rsidP="008E49F5">
      <w:pPr>
        <w:spacing w:line="360" w:lineRule="auto"/>
        <w:ind w:firstLine="709"/>
        <w:jc w:val="both"/>
        <w:rPr>
          <w:rFonts w:ascii="Times" w:hAnsi="Times"/>
          <w:sz w:val="28"/>
          <w:szCs w:val="28"/>
        </w:rPr>
      </w:pPr>
      <w:r w:rsidRPr="00BA36EB">
        <w:rPr>
          <w:rFonts w:ascii="Times" w:hAnsi="Times"/>
          <w:sz w:val="28"/>
          <w:szCs w:val="28"/>
        </w:rPr>
        <w:t>Якщо оцінювати сайт за наповненістю, можемо визначити, що  інформація про бренди, а саме їх асортимент є застарілою і потребує оновлення</w:t>
      </w:r>
      <w:r w:rsidR="00F40B04">
        <w:rPr>
          <w:rFonts w:ascii="Times" w:hAnsi="Times"/>
          <w:sz w:val="28"/>
          <w:szCs w:val="28"/>
        </w:rPr>
        <w:t>. Для ознайомлення споживачів з характеристиками продукції та новинками, підприємству необхідно</w:t>
      </w:r>
      <w:r w:rsidRPr="00BA36EB">
        <w:rPr>
          <w:rFonts w:ascii="Times" w:hAnsi="Times"/>
          <w:sz w:val="28"/>
          <w:szCs w:val="28"/>
        </w:rPr>
        <w:t xml:space="preserve"> дода</w:t>
      </w:r>
      <w:r w:rsidR="00F40B04">
        <w:rPr>
          <w:rFonts w:ascii="Times" w:hAnsi="Times"/>
          <w:sz w:val="28"/>
          <w:szCs w:val="28"/>
        </w:rPr>
        <w:t>вати</w:t>
      </w:r>
      <w:r w:rsidRPr="00BA36EB">
        <w:rPr>
          <w:rFonts w:ascii="Times" w:hAnsi="Times"/>
          <w:sz w:val="28"/>
          <w:szCs w:val="28"/>
        </w:rPr>
        <w:t xml:space="preserve"> </w:t>
      </w:r>
      <w:r w:rsidR="00F40B04">
        <w:rPr>
          <w:rFonts w:ascii="Times" w:hAnsi="Times"/>
          <w:sz w:val="28"/>
          <w:szCs w:val="28"/>
        </w:rPr>
        <w:t>нові</w:t>
      </w:r>
      <w:r w:rsidRPr="00BA36EB">
        <w:rPr>
          <w:rFonts w:ascii="Times" w:hAnsi="Times"/>
          <w:sz w:val="28"/>
          <w:szCs w:val="28"/>
        </w:rPr>
        <w:t xml:space="preserve"> асортиментн</w:t>
      </w:r>
      <w:r w:rsidR="00F40B04">
        <w:rPr>
          <w:rFonts w:ascii="Times" w:hAnsi="Times"/>
          <w:sz w:val="28"/>
          <w:szCs w:val="28"/>
        </w:rPr>
        <w:t>і</w:t>
      </w:r>
      <w:r w:rsidRPr="00BA36EB">
        <w:rPr>
          <w:rFonts w:ascii="Times" w:hAnsi="Times"/>
          <w:sz w:val="28"/>
          <w:szCs w:val="28"/>
        </w:rPr>
        <w:t xml:space="preserve"> позиці</w:t>
      </w:r>
      <w:r w:rsidR="00F40B04">
        <w:rPr>
          <w:rFonts w:ascii="Times" w:hAnsi="Times"/>
          <w:sz w:val="28"/>
          <w:szCs w:val="28"/>
        </w:rPr>
        <w:t>ї</w:t>
      </w:r>
      <w:r w:rsidRPr="00BA36EB">
        <w:rPr>
          <w:rFonts w:ascii="Times" w:hAnsi="Times"/>
          <w:sz w:val="28"/>
          <w:szCs w:val="28"/>
        </w:rPr>
        <w:t xml:space="preserve"> на сайт</w:t>
      </w:r>
      <w:r w:rsidR="00F40B04">
        <w:rPr>
          <w:rFonts w:ascii="Times" w:hAnsi="Times"/>
          <w:sz w:val="28"/>
          <w:szCs w:val="28"/>
        </w:rPr>
        <w:t xml:space="preserve"> та соціальні мережі</w:t>
      </w:r>
      <w:r w:rsidR="00071A78">
        <w:rPr>
          <w:rFonts w:ascii="Times" w:hAnsi="Times"/>
          <w:sz w:val="28"/>
          <w:szCs w:val="28"/>
        </w:rPr>
        <w:t xml:space="preserve"> компанії</w:t>
      </w:r>
      <w:r w:rsidRPr="00BA36EB">
        <w:rPr>
          <w:rFonts w:ascii="Times" w:hAnsi="Times"/>
          <w:sz w:val="28"/>
          <w:szCs w:val="28"/>
        </w:rPr>
        <w:t xml:space="preserve">. </w:t>
      </w:r>
    </w:p>
    <w:p w14:paraId="53756A42" w14:textId="77777777" w:rsidR="0024527A" w:rsidRDefault="0024527A" w:rsidP="0024527A">
      <w:pPr>
        <w:spacing w:line="360" w:lineRule="auto"/>
        <w:ind w:firstLine="709"/>
        <w:jc w:val="both"/>
        <w:rPr>
          <w:rFonts w:ascii="Times" w:hAnsi="Times"/>
          <w:sz w:val="28"/>
          <w:szCs w:val="28"/>
        </w:rPr>
      </w:pPr>
      <w:r w:rsidRPr="00BA36EB">
        <w:rPr>
          <w:rFonts w:ascii="Times" w:hAnsi="Times"/>
          <w:sz w:val="28"/>
          <w:szCs w:val="28"/>
        </w:rPr>
        <w:t xml:space="preserve">Підприємство має сторінки в таких глобальних соціальних мережах як </w:t>
      </w:r>
      <w:r w:rsidRPr="00BA36EB">
        <w:rPr>
          <w:rFonts w:ascii="Times" w:hAnsi="Times"/>
          <w:sz w:val="28"/>
          <w:szCs w:val="28"/>
          <w:lang w:val="en-US"/>
        </w:rPr>
        <w:t>Facebook</w:t>
      </w:r>
      <w:r w:rsidRPr="00BA36EB">
        <w:rPr>
          <w:rFonts w:ascii="Times" w:hAnsi="Times"/>
          <w:sz w:val="28"/>
          <w:szCs w:val="28"/>
        </w:rPr>
        <w:t xml:space="preserve">, </w:t>
      </w:r>
      <w:r w:rsidRPr="00BA36EB">
        <w:rPr>
          <w:rFonts w:ascii="Times" w:hAnsi="Times"/>
          <w:sz w:val="28"/>
          <w:szCs w:val="28"/>
          <w:lang w:val="en-US"/>
        </w:rPr>
        <w:t>Instagram</w:t>
      </w:r>
      <w:r w:rsidRPr="00BA36EB">
        <w:rPr>
          <w:rFonts w:ascii="Times" w:hAnsi="Times"/>
          <w:sz w:val="28"/>
          <w:szCs w:val="28"/>
        </w:rPr>
        <w:t xml:space="preserve"> та </w:t>
      </w:r>
      <w:r w:rsidRPr="00BA36EB">
        <w:rPr>
          <w:rFonts w:ascii="Times" w:hAnsi="Times"/>
          <w:sz w:val="28"/>
          <w:szCs w:val="28"/>
          <w:lang w:val="en-US"/>
        </w:rPr>
        <w:t>YouTube</w:t>
      </w:r>
      <w:r w:rsidRPr="00BA36EB">
        <w:rPr>
          <w:rFonts w:ascii="Times" w:hAnsi="Times"/>
          <w:sz w:val="28"/>
          <w:szCs w:val="28"/>
        </w:rPr>
        <w:t>, що дозволяє напряму контактувати зі споживачем.</w:t>
      </w:r>
      <w:r>
        <w:rPr>
          <w:rFonts w:ascii="Times" w:hAnsi="Times"/>
          <w:sz w:val="28"/>
          <w:szCs w:val="28"/>
        </w:rPr>
        <w:t xml:space="preserve"> Проте підприємство </w:t>
      </w:r>
      <w:proofErr w:type="spellStart"/>
      <w:r>
        <w:rPr>
          <w:rFonts w:ascii="Times" w:hAnsi="Times"/>
          <w:sz w:val="28"/>
          <w:szCs w:val="28"/>
        </w:rPr>
        <w:t>рідко</w:t>
      </w:r>
      <w:proofErr w:type="spellEnd"/>
      <w:r>
        <w:rPr>
          <w:rFonts w:ascii="Times" w:hAnsi="Times"/>
          <w:sz w:val="28"/>
          <w:szCs w:val="28"/>
        </w:rPr>
        <w:t xml:space="preserve"> оновлює інформацію на них. Таким чином, можемо визначити як одну зі слабких сторін підприємства – неналагоджену комунікацію зі споживачем через інформаційні канали.</w:t>
      </w:r>
    </w:p>
    <w:p w14:paraId="5A7A486E" w14:textId="661D2895" w:rsidR="0024527A" w:rsidRDefault="0024527A" w:rsidP="00C177F2">
      <w:pPr>
        <w:spacing w:line="360" w:lineRule="auto"/>
        <w:ind w:firstLine="709"/>
        <w:jc w:val="both"/>
        <w:rPr>
          <w:rFonts w:ascii="Times" w:hAnsi="Times"/>
          <w:sz w:val="28"/>
          <w:szCs w:val="28"/>
        </w:rPr>
      </w:pPr>
      <w:r w:rsidRPr="00297374">
        <w:rPr>
          <w:rFonts w:ascii="Times" w:hAnsi="Times"/>
          <w:sz w:val="28"/>
          <w:szCs w:val="28"/>
        </w:rPr>
        <w:t>Фінансові ресурси</w:t>
      </w:r>
      <w:r w:rsidRPr="00BA36EB">
        <w:rPr>
          <w:rFonts w:ascii="Times" w:hAnsi="Times"/>
          <w:sz w:val="28"/>
          <w:szCs w:val="28"/>
        </w:rPr>
        <w:t xml:space="preserve"> включають власний капітал, </w:t>
      </w:r>
      <w:r>
        <w:rPr>
          <w:rFonts w:ascii="Times" w:hAnsi="Times"/>
          <w:sz w:val="28"/>
          <w:szCs w:val="28"/>
        </w:rPr>
        <w:t>кредитні кошти та можливості зовнішнього інвестування. За даними фінансового звіту компанії за 2021 рік власний капітал дорівнює 364 390 000 грн, кредитна заборгованість 52 214 000 грн. За даними балансу вкладення в інноваційну діяльність не відбувалося. За даними балансу інвестиційних надходжень за даний період не виявлено</w:t>
      </w:r>
      <w:r w:rsidRPr="00972E29">
        <w:rPr>
          <w:rFonts w:ascii="Times" w:hAnsi="Times"/>
          <w:sz w:val="28"/>
          <w:szCs w:val="28"/>
          <w:lang w:val="ru-RU"/>
        </w:rPr>
        <w:t xml:space="preserve"> </w:t>
      </w:r>
      <w:r w:rsidRPr="003A12B2">
        <w:rPr>
          <w:rFonts w:ascii="Times" w:hAnsi="Times"/>
          <w:sz w:val="28"/>
          <w:szCs w:val="28"/>
        </w:rPr>
        <w:t>[</w:t>
      </w:r>
      <w:r w:rsidR="005C703D" w:rsidRPr="00764A07">
        <w:rPr>
          <w:rFonts w:ascii="Times" w:hAnsi="Times"/>
          <w:sz w:val="28"/>
          <w:szCs w:val="28"/>
          <w:lang w:val="ru-RU"/>
        </w:rPr>
        <w:t>8</w:t>
      </w:r>
      <w:r w:rsidRPr="003A12B2">
        <w:rPr>
          <w:rFonts w:ascii="Times" w:hAnsi="Times"/>
          <w:sz w:val="28"/>
          <w:szCs w:val="28"/>
        </w:rPr>
        <w:t>]</w:t>
      </w:r>
      <w:r w:rsidRPr="00972E29">
        <w:rPr>
          <w:rFonts w:ascii="Times" w:hAnsi="Times"/>
          <w:sz w:val="28"/>
          <w:szCs w:val="28"/>
          <w:lang w:val="ru-RU"/>
        </w:rPr>
        <w:t>.</w:t>
      </w:r>
      <w:r>
        <w:rPr>
          <w:rFonts w:ascii="Times" w:hAnsi="Times"/>
          <w:sz w:val="28"/>
          <w:szCs w:val="28"/>
        </w:rPr>
        <w:t xml:space="preserve"> Підприємство має фінансові можливості для подальшого розвитку підприємства на ринку, вкладень у розробку нової продукції, вдосконалення наявних складових маркетингу.</w:t>
      </w:r>
    </w:p>
    <w:p w14:paraId="5E452437" w14:textId="5672830A" w:rsidR="00D215B7" w:rsidRDefault="0024527A" w:rsidP="00355792">
      <w:pPr>
        <w:spacing w:line="360" w:lineRule="auto"/>
        <w:ind w:firstLine="709"/>
        <w:jc w:val="both"/>
        <w:rPr>
          <w:rFonts w:ascii="Times" w:hAnsi="Times"/>
          <w:sz w:val="28"/>
          <w:szCs w:val="28"/>
        </w:rPr>
      </w:pPr>
      <w:r>
        <w:rPr>
          <w:rFonts w:ascii="Times" w:hAnsi="Times"/>
          <w:sz w:val="28"/>
          <w:szCs w:val="28"/>
        </w:rPr>
        <w:t>Для аналізу поточного стану розвиненості компанії на ринку проведемо визначимо динаміку частки ринку</w:t>
      </w:r>
      <w:r w:rsidR="00200D41">
        <w:rPr>
          <w:rFonts w:ascii="Times" w:hAnsi="Times"/>
          <w:sz w:val="28"/>
          <w:szCs w:val="28"/>
        </w:rPr>
        <w:t>. Для цього визначимо</w:t>
      </w:r>
      <w:r>
        <w:rPr>
          <w:rFonts w:ascii="Times" w:hAnsi="Times"/>
          <w:sz w:val="28"/>
          <w:szCs w:val="28"/>
        </w:rPr>
        <w:t xml:space="preserve"> </w:t>
      </w:r>
      <w:r w:rsidR="00200D41">
        <w:rPr>
          <w:rFonts w:ascii="Times" w:hAnsi="Times"/>
          <w:sz w:val="28"/>
          <w:szCs w:val="28"/>
        </w:rPr>
        <w:t>ємність</w:t>
      </w:r>
      <w:r>
        <w:rPr>
          <w:rFonts w:ascii="Times" w:hAnsi="Times"/>
          <w:sz w:val="28"/>
          <w:szCs w:val="28"/>
        </w:rPr>
        <w:t xml:space="preserve"> ринку</w:t>
      </w:r>
      <w:r w:rsidR="00037114">
        <w:rPr>
          <w:rFonts w:ascii="Times" w:hAnsi="Times"/>
          <w:sz w:val="28"/>
          <w:szCs w:val="28"/>
        </w:rPr>
        <w:t xml:space="preserve"> готової </w:t>
      </w:r>
      <w:proofErr w:type="spellStart"/>
      <w:r w:rsidR="00037114">
        <w:rPr>
          <w:rFonts w:ascii="Times" w:hAnsi="Times"/>
          <w:sz w:val="28"/>
          <w:szCs w:val="28"/>
        </w:rPr>
        <w:t>мʼясної</w:t>
      </w:r>
      <w:proofErr w:type="spellEnd"/>
      <w:r w:rsidR="00037114">
        <w:rPr>
          <w:rFonts w:ascii="Times" w:hAnsi="Times"/>
          <w:sz w:val="28"/>
          <w:szCs w:val="28"/>
        </w:rPr>
        <w:t xml:space="preserve"> продукції</w:t>
      </w:r>
      <w:r w:rsidR="0060045C">
        <w:rPr>
          <w:rFonts w:ascii="Times" w:hAnsi="Times"/>
          <w:sz w:val="28"/>
          <w:szCs w:val="28"/>
        </w:rPr>
        <w:t xml:space="preserve">, </w:t>
      </w:r>
      <w:proofErr w:type="spellStart"/>
      <w:r w:rsidR="0060045C">
        <w:rPr>
          <w:rFonts w:ascii="Times" w:hAnsi="Times"/>
          <w:sz w:val="28"/>
          <w:szCs w:val="28"/>
        </w:rPr>
        <w:t>обʼєми</w:t>
      </w:r>
      <w:proofErr w:type="spellEnd"/>
      <w:r w:rsidR="0060045C">
        <w:rPr>
          <w:rFonts w:ascii="Times" w:hAnsi="Times"/>
          <w:sz w:val="28"/>
          <w:szCs w:val="28"/>
        </w:rPr>
        <w:t xml:space="preserve"> збуту продукції підприємством</w:t>
      </w:r>
      <w:r>
        <w:rPr>
          <w:rFonts w:ascii="Times" w:hAnsi="Times"/>
          <w:sz w:val="28"/>
          <w:szCs w:val="28"/>
        </w:rPr>
        <w:t xml:space="preserve"> у натуральному вираженні (тисячах тон)</w:t>
      </w:r>
      <w:r w:rsidR="002C747F">
        <w:rPr>
          <w:rFonts w:ascii="Times" w:hAnsi="Times"/>
          <w:sz w:val="28"/>
          <w:szCs w:val="28"/>
        </w:rPr>
        <w:t xml:space="preserve"> та зміни </w:t>
      </w:r>
      <w:proofErr w:type="spellStart"/>
      <w:r w:rsidR="002C747F">
        <w:rPr>
          <w:rFonts w:ascii="Times" w:hAnsi="Times"/>
          <w:sz w:val="28"/>
          <w:szCs w:val="28"/>
        </w:rPr>
        <w:t>обʼємів</w:t>
      </w:r>
      <w:proofErr w:type="spellEnd"/>
      <w:r w:rsidR="002C747F">
        <w:rPr>
          <w:rFonts w:ascii="Times" w:hAnsi="Times"/>
          <w:sz w:val="28"/>
          <w:szCs w:val="28"/>
        </w:rPr>
        <w:t xml:space="preserve"> та ємності</w:t>
      </w:r>
      <w:r w:rsidR="00037114">
        <w:rPr>
          <w:rFonts w:ascii="Times" w:hAnsi="Times"/>
          <w:sz w:val="28"/>
          <w:szCs w:val="28"/>
        </w:rPr>
        <w:t xml:space="preserve"> ринку</w:t>
      </w:r>
      <w:r w:rsidR="002C747F">
        <w:rPr>
          <w:rFonts w:ascii="Times" w:hAnsi="Times"/>
          <w:sz w:val="28"/>
          <w:szCs w:val="28"/>
        </w:rPr>
        <w:t xml:space="preserve"> у відсотковому виразі</w:t>
      </w:r>
      <w:r>
        <w:rPr>
          <w:rFonts w:ascii="Times" w:hAnsi="Times"/>
          <w:sz w:val="28"/>
          <w:szCs w:val="28"/>
        </w:rPr>
        <w:t xml:space="preserve"> </w:t>
      </w:r>
      <w:r w:rsidR="0060045C">
        <w:rPr>
          <w:rFonts w:ascii="Times" w:hAnsi="Times"/>
          <w:sz w:val="28"/>
          <w:szCs w:val="28"/>
        </w:rPr>
        <w:t>за 2019-2021 роки</w:t>
      </w:r>
      <w:r w:rsidR="005E0A29">
        <w:rPr>
          <w:rFonts w:ascii="Times" w:hAnsi="Times"/>
          <w:sz w:val="28"/>
          <w:szCs w:val="28"/>
        </w:rPr>
        <w:t>.</w:t>
      </w:r>
      <w:r w:rsidR="00471C07">
        <w:rPr>
          <w:rFonts w:ascii="Times" w:hAnsi="Times"/>
          <w:sz w:val="28"/>
          <w:szCs w:val="28"/>
        </w:rPr>
        <w:t xml:space="preserve"> </w:t>
      </w:r>
      <w:r w:rsidR="005179FA">
        <w:rPr>
          <w:rFonts w:ascii="Times" w:hAnsi="Times"/>
          <w:sz w:val="28"/>
          <w:szCs w:val="28"/>
        </w:rPr>
        <w:t>Також у табличці визначимо зміну частки ринку у в</w:t>
      </w:r>
      <w:r w:rsidR="00635D38">
        <w:rPr>
          <w:rFonts w:ascii="Times" w:hAnsi="Times"/>
          <w:sz w:val="28"/>
          <w:szCs w:val="28"/>
        </w:rPr>
        <w:t>игляді позитивного чи негативного відсоткового приросту</w:t>
      </w:r>
      <w:r w:rsidR="005179FA">
        <w:rPr>
          <w:rFonts w:ascii="Times" w:hAnsi="Times"/>
          <w:sz w:val="28"/>
          <w:szCs w:val="28"/>
        </w:rPr>
        <w:t xml:space="preserve">. </w:t>
      </w:r>
      <w:r w:rsidR="00471C07">
        <w:rPr>
          <w:rFonts w:ascii="Times" w:hAnsi="Times"/>
          <w:sz w:val="28"/>
          <w:szCs w:val="28"/>
        </w:rPr>
        <w:t xml:space="preserve">Проілюструємо отримані результати у </w:t>
      </w:r>
      <w:r w:rsidR="00037114">
        <w:rPr>
          <w:rFonts w:ascii="Times" w:hAnsi="Times"/>
          <w:sz w:val="28"/>
          <w:szCs w:val="28"/>
        </w:rPr>
        <w:t xml:space="preserve">вигляді </w:t>
      </w:r>
      <w:r w:rsidR="00471C07">
        <w:rPr>
          <w:rFonts w:ascii="Times" w:hAnsi="Times"/>
          <w:sz w:val="28"/>
          <w:szCs w:val="28"/>
        </w:rPr>
        <w:t>таблиці 1.3</w:t>
      </w:r>
      <w:r w:rsidR="00C177F2">
        <w:rPr>
          <w:rFonts w:ascii="Times" w:hAnsi="Times"/>
          <w:sz w:val="28"/>
          <w:szCs w:val="28"/>
        </w:rPr>
        <w:t>.</w:t>
      </w:r>
    </w:p>
    <w:p w14:paraId="739E96A1" w14:textId="77777777" w:rsidR="008E49F5" w:rsidRDefault="008E49F5" w:rsidP="00071A78">
      <w:pPr>
        <w:spacing w:line="360" w:lineRule="auto"/>
        <w:jc w:val="both"/>
        <w:rPr>
          <w:rFonts w:ascii="Times" w:hAnsi="Times"/>
          <w:sz w:val="28"/>
          <w:szCs w:val="28"/>
        </w:rPr>
      </w:pPr>
    </w:p>
    <w:p w14:paraId="7CF6C9FF"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lastRenderedPageBreak/>
        <w:t>Таблиця 1.3 – Оцінювання динаміки частки ринку</w:t>
      </w:r>
    </w:p>
    <w:tbl>
      <w:tblPr>
        <w:tblStyle w:val="a3"/>
        <w:tblW w:w="0" w:type="auto"/>
        <w:tblLook w:val="04A0" w:firstRow="1" w:lastRow="0" w:firstColumn="1" w:lastColumn="0" w:noHBand="0" w:noVBand="1"/>
      </w:tblPr>
      <w:tblGrid>
        <w:gridCol w:w="1415"/>
        <w:gridCol w:w="1416"/>
        <w:gridCol w:w="1416"/>
        <w:gridCol w:w="1416"/>
        <w:gridCol w:w="1416"/>
        <w:gridCol w:w="1416"/>
        <w:gridCol w:w="1416"/>
      </w:tblGrid>
      <w:tr w:rsidR="0024527A" w:rsidRPr="004F2EB8" w14:paraId="02A994A5" w14:textId="77777777">
        <w:tc>
          <w:tcPr>
            <w:tcW w:w="1415" w:type="dxa"/>
          </w:tcPr>
          <w:p w14:paraId="22B03EC3"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Роки</w:t>
            </w:r>
          </w:p>
        </w:tc>
        <w:tc>
          <w:tcPr>
            <w:tcW w:w="1416" w:type="dxa"/>
          </w:tcPr>
          <w:p w14:paraId="5E6493E2" w14:textId="77777777" w:rsidR="0024527A" w:rsidRDefault="0024527A">
            <w:pPr>
              <w:spacing w:line="360" w:lineRule="auto"/>
              <w:jc w:val="center"/>
              <w:rPr>
                <w:rFonts w:ascii="Times" w:hAnsi="Times" w:cs="Calibri"/>
                <w:color w:val="000000"/>
                <w:sz w:val="28"/>
                <w:szCs w:val="28"/>
              </w:rPr>
            </w:pPr>
            <w:proofErr w:type="spellStart"/>
            <w:r w:rsidRPr="004F2EB8">
              <w:rPr>
                <w:rFonts w:ascii="Times" w:hAnsi="Times" w:cs="Calibri"/>
                <w:color w:val="000000"/>
                <w:sz w:val="28"/>
                <w:szCs w:val="28"/>
              </w:rPr>
              <w:t>Обʼєми</w:t>
            </w:r>
            <w:proofErr w:type="spellEnd"/>
            <w:r w:rsidRPr="004F2EB8">
              <w:rPr>
                <w:rFonts w:ascii="Times" w:hAnsi="Times" w:cs="Calibri"/>
                <w:color w:val="000000"/>
                <w:sz w:val="28"/>
                <w:szCs w:val="28"/>
              </w:rPr>
              <w:t xml:space="preserve"> збуту, </w:t>
            </w:r>
          </w:p>
          <w:p w14:paraId="538A2529" w14:textId="77777777" w:rsidR="0024527A" w:rsidRPr="004F2EB8" w:rsidRDefault="0024527A">
            <w:pPr>
              <w:spacing w:line="360" w:lineRule="auto"/>
              <w:jc w:val="center"/>
              <w:rPr>
                <w:rFonts w:ascii="Times" w:hAnsi="Times"/>
                <w:sz w:val="28"/>
                <w:szCs w:val="28"/>
              </w:rPr>
            </w:pPr>
            <w:r>
              <w:rPr>
                <w:rFonts w:ascii="Times" w:hAnsi="Times" w:cs="Calibri"/>
                <w:color w:val="000000"/>
                <w:sz w:val="28"/>
                <w:szCs w:val="28"/>
              </w:rPr>
              <w:t xml:space="preserve">тис </w:t>
            </w:r>
            <w:r w:rsidRPr="004F2EB8">
              <w:rPr>
                <w:rFonts w:ascii="Times" w:hAnsi="Times" w:cs="Calibri"/>
                <w:color w:val="000000"/>
                <w:sz w:val="28"/>
                <w:szCs w:val="28"/>
              </w:rPr>
              <w:t>т</w:t>
            </w:r>
          </w:p>
        </w:tc>
        <w:tc>
          <w:tcPr>
            <w:tcW w:w="1416" w:type="dxa"/>
          </w:tcPr>
          <w:p w14:paraId="75C06A7C" w14:textId="77777777" w:rsidR="0024527A" w:rsidRPr="004F2EB8" w:rsidRDefault="0024527A">
            <w:pPr>
              <w:spacing w:line="360" w:lineRule="auto"/>
              <w:jc w:val="center"/>
              <w:rPr>
                <w:rFonts w:ascii="Times" w:hAnsi="Times"/>
                <w:sz w:val="28"/>
                <w:szCs w:val="28"/>
                <w:lang w:val="en-US"/>
              </w:rPr>
            </w:pPr>
            <w:r w:rsidRPr="004F2EB8">
              <w:rPr>
                <w:rFonts w:ascii="Times" w:hAnsi="Times" w:cs="Calibri"/>
                <w:color w:val="000000"/>
                <w:sz w:val="28"/>
                <w:szCs w:val="28"/>
              </w:rPr>
              <w:t xml:space="preserve">Зміна </w:t>
            </w:r>
            <w:proofErr w:type="spellStart"/>
            <w:r w:rsidRPr="004F2EB8">
              <w:rPr>
                <w:rFonts w:ascii="Times" w:hAnsi="Times" w:cs="Calibri"/>
                <w:color w:val="000000"/>
                <w:sz w:val="28"/>
                <w:szCs w:val="28"/>
              </w:rPr>
              <w:t>обʼємів</w:t>
            </w:r>
            <w:proofErr w:type="spellEnd"/>
            <w:r w:rsidRPr="004F2EB8">
              <w:rPr>
                <w:rFonts w:ascii="Times" w:hAnsi="Times" w:cs="Calibri"/>
                <w:color w:val="000000"/>
                <w:sz w:val="28"/>
                <w:szCs w:val="28"/>
              </w:rPr>
              <w:t xml:space="preserve">, </w:t>
            </w:r>
            <w:r w:rsidRPr="004F2EB8">
              <w:rPr>
                <w:rFonts w:ascii="Times" w:hAnsi="Times" w:cs="Calibri"/>
                <w:color w:val="000000"/>
                <w:sz w:val="28"/>
                <w:szCs w:val="28"/>
                <w:lang w:val="en-US"/>
              </w:rPr>
              <w:t>%</w:t>
            </w:r>
          </w:p>
        </w:tc>
        <w:tc>
          <w:tcPr>
            <w:tcW w:w="1416" w:type="dxa"/>
          </w:tcPr>
          <w:p w14:paraId="71C21A05" w14:textId="77777777" w:rsidR="0024527A" w:rsidRPr="004F2EB8" w:rsidRDefault="0024527A">
            <w:pPr>
              <w:spacing w:line="360" w:lineRule="auto"/>
              <w:jc w:val="center"/>
              <w:rPr>
                <w:rFonts w:ascii="Times" w:hAnsi="Times"/>
                <w:sz w:val="28"/>
                <w:szCs w:val="28"/>
                <w:lang w:val="en-US"/>
              </w:rPr>
            </w:pPr>
            <w:r w:rsidRPr="004F2EB8">
              <w:rPr>
                <w:rFonts w:ascii="Times" w:hAnsi="Times" w:cs="Calibri"/>
                <w:color w:val="000000"/>
                <w:sz w:val="28"/>
                <w:szCs w:val="28"/>
              </w:rPr>
              <w:t>Ємність ринку, т</w:t>
            </w:r>
            <w:r>
              <w:rPr>
                <w:rFonts w:ascii="Times" w:hAnsi="Times" w:cs="Calibri"/>
                <w:color w:val="000000"/>
                <w:sz w:val="28"/>
                <w:szCs w:val="28"/>
              </w:rPr>
              <w:t>ис т</w:t>
            </w:r>
          </w:p>
        </w:tc>
        <w:tc>
          <w:tcPr>
            <w:tcW w:w="1416" w:type="dxa"/>
          </w:tcPr>
          <w:p w14:paraId="3E6D1F23"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Зміна ємності, %</w:t>
            </w:r>
          </w:p>
        </w:tc>
        <w:tc>
          <w:tcPr>
            <w:tcW w:w="1416" w:type="dxa"/>
          </w:tcPr>
          <w:p w14:paraId="7B505C26"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Частка ринку</w:t>
            </w:r>
          </w:p>
        </w:tc>
        <w:tc>
          <w:tcPr>
            <w:tcW w:w="1416" w:type="dxa"/>
          </w:tcPr>
          <w:p w14:paraId="54EC2739"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Зміна частки ринку</w:t>
            </w:r>
          </w:p>
        </w:tc>
      </w:tr>
      <w:tr w:rsidR="0024527A" w:rsidRPr="004F2EB8" w14:paraId="52C77213" w14:textId="77777777">
        <w:tc>
          <w:tcPr>
            <w:tcW w:w="1415" w:type="dxa"/>
          </w:tcPr>
          <w:p w14:paraId="3EB836BD"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2019</w:t>
            </w:r>
          </w:p>
        </w:tc>
        <w:tc>
          <w:tcPr>
            <w:tcW w:w="1416" w:type="dxa"/>
          </w:tcPr>
          <w:p w14:paraId="3C18BE5D"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8062</w:t>
            </w:r>
          </w:p>
        </w:tc>
        <w:tc>
          <w:tcPr>
            <w:tcW w:w="1416" w:type="dxa"/>
          </w:tcPr>
          <w:p w14:paraId="1C4BCE21"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0</w:t>
            </w:r>
          </w:p>
        </w:tc>
        <w:tc>
          <w:tcPr>
            <w:tcW w:w="1416" w:type="dxa"/>
          </w:tcPr>
          <w:p w14:paraId="232F8163"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264697</w:t>
            </w:r>
          </w:p>
        </w:tc>
        <w:tc>
          <w:tcPr>
            <w:tcW w:w="1416" w:type="dxa"/>
          </w:tcPr>
          <w:p w14:paraId="70836BAF"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0</w:t>
            </w:r>
          </w:p>
        </w:tc>
        <w:tc>
          <w:tcPr>
            <w:tcW w:w="1416" w:type="dxa"/>
          </w:tcPr>
          <w:p w14:paraId="7CC705AB"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3,0%</w:t>
            </w:r>
          </w:p>
        </w:tc>
        <w:tc>
          <w:tcPr>
            <w:tcW w:w="1416" w:type="dxa"/>
          </w:tcPr>
          <w:p w14:paraId="7A315CF1"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0</w:t>
            </w:r>
          </w:p>
        </w:tc>
      </w:tr>
      <w:tr w:rsidR="0024527A" w:rsidRPr="004F2EB8" w14:paraId="58B2BBE9" w14:textId="77777777">
        <w:tc>
          <w:tcPr>
            <w:tcW w:w="1415" w:type="dxa"/>
          </w:tcPr>
          <w:p w14:paraId="48702BBA"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2020</w:t>
            </w:r>
          </w:p>
        </w:tc>
        <w:tc>
          <w:tcPr>
            <w:tcW w:w="1416" w:type="dxa"/>
          </w:tcPr>
          <w:p w14:paraId="124A5CD5"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9415</w:t>
            </w:r>
          </w:p>
        </w:tc>
        <w:tc>
          <w:tcPr>
            <w:tcW w:w="1416" w:type="dxa"/>
          </w:tcPr>
          <w:p w14:paraId="49D81E30"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16</w:t>
            </w:r>
            <w:r>
              <w:rPr>
                <w:rFonts w:ascii="Times" w:hAnsi="Times" w:cs="Calibri"/>
                <w:color w:val="000000"/>
                <w:sz w:val="28"/>
                <w:szCs w:val="28"/>
              </w:rPr>
              <w:t>,2</w:t>
            </w:r>
          </w:p>
        </w:tc>
        <w:tc>
          <w:tcPr>
            <w:tcW w:w="1416" w:type="dxa"/>
          </w:tcPr>
          <w:p w14:paraId="030AE3DE"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267305</w:t>
            </w:r>
          </w:p>
        </w:tc>
        <w:tc>
          <w:tcPr>
            <w:tcW w:w="1416" w:type="dxa"/>
          </w:tcPr>
          <w:p w14:paraId="53D4799D"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1,1</w:t>
            </w:r>
          </w:p>
        </w:tc>
        <w:tc>
          <w:tcPr>
            <w:tcW w:w="1416" w:type="dxa"/>
          </w:tcPr>
          <w:p w14:paraId="194A5E32"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3,5%</w:t>
            </w:r>
          </w:p>
        </w:tc>
        <w:tc>
          <w:tcPr>
            <w:tcW w:w="1416" w:type="dxa"/>
          </w:tcPr>
          <w:p w14:paraId="550C6CB2"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+0,5%</w:t>
            </w:r>
          </w:p>
        </w:tc>
      </w:tr>
      <w:tr w:rsidR="0024527A" w:rsidRPr="004F2EB8" w14:paraId="6BCA418B" w14:textId="77777777">
        <w:tc>
          <w:tcPr>
            <w:tcW w:w="1415" w:type="dxa"/>
          </w:tcPr>
          <w:p w14:paraId="5BDFABEA"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2021</w:t>
            </w:r>
          </w:p>
        </w:tc>
        <w:tc>
          <w:tcPr>
            <w:tcW w:w="1416" w:type="dxa"/>
          </w:tcPr>
          <w:p w14:paraId="2ED31AC8"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12030</w:t>
            </w:r>
          </w:p>
        </w:tc>
        <w:tc>
          <w:tcPr>
            <w:tcW w:w="1416" w:type="dxa"/>
          </w:tcPr>
          <w:p w14:paraId="73B73E46"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27,7</w:t>
            </w:r>
          </w:p>
        </w:tc>
        <w:tc>
          <w:tcPr>
            <w:tcW w:w="1416" w:type="dxa"/>
          </w:tcPr>
          <w:p w14:paraId="57DCF88B"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276380</w:t>
            </w:r>
          </w:p>
        </w:tc>
        <w:tc>
          <w:tcPr>
            <w:tcW w:w="1416" w:type="dxa"/>
          </w:tcPr>
          <w:p w14:paraId="5337C2BD"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3,4</w:t>
            </w:r>
          </w:p>
        </w:tc>
        <w:tc>
          <w:tcPr>
            <w:tcW w:w="1416" w:type="dxa"/>
          </w:tcPr>
          <w:p w14:paraId="1D36A920"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4,4%</w:t>
            </w:r>
          </w:p>
        </w:tc>
        <w:tc>
          <w:tcPr>
            <w:tcW w:w="1416" w:type="dxa"/>
          </w:tcPr>
          <w:p w14:paraId="5502E9A5" w14:textId="77777777" w:rsidR="0024527A" w:rsidRPr="004F2EB8" w:rsidRDefault="0024527A">
            <w:pPr>
              <w:spacing w:line="360" w:lineRule="auto"/>
              <w:jc w:val="center"/>
              <w:rPr>
                <w:rFonts w:ascii="Times" w:hAnsi="Times"/>
                <w:sz w:val="28"/>
                <w:szCs w:val="28"/>
              </w:rPr>
            </w:pPr>
            <w:r w:rsidRPr="004F2EB8">
              <w:rPr>
                <w:rFonts w:ascii="Times" w:hAnsi="Times" w:cs="Calibri"/>
                <w:color w:val="000000"/>
                <w:sz w:val="28"/>
                <w:szCs w:val="28"/>
              </w:rPr>
              <w:t>+0,8%</w:t>
            </w:r>
          </w:p>
        </w:tc>
      </w:tr>
    </w:tbl>
    <w:p w14:paraId="49417332" w14:textId="64261C19" w:rsidR="0024527A" w:rsidRPr="003B0038" w:rsidRDefault="0024527A" w:rsidP="0024527A">
      <w:pPr>
        <w:spacing w:line="360" w:lineRule="auto"/>
        <w:ind w:firstLine="709"/>
        <w:jc w:val="both"/>
        <w:rPr>
          <w:rFonts w:ascii="Times" w:hAnsi="Times"/>
          <w:sz w:val="28"/>
          <w:szCs w:val="28"/>
          <w:lang w:val="ru-RU"/>
        </w:rPr>
      </w:pPr>
      <w:r>
        <w:rPr>
          <w:rFonts w:ascii="Times" w:hAnsi="Times"/>
          <w:sz w:val="28"/>
          <w:szCs w:val="28"/>
        </w:rPr>
        <w:t xml:space="preserve">Джерело: Розроблено автором на основі </w:t>
      </w:r>
      <w:r w:rsidRPr="003B0038">
        <w:rPr>
          <w:rFonts w:ascii="Times" w:hAnsi="Times"/>
          <w:sz w:val="28"/>
          <w:szCs w:val="28"/>
          <w:lang w:val="ru-RU"/>
        </w:rPr>
        <w:t>[</w:t>
      </w:r>
      <w:r w:rsidR="00764A07" w:rsidRPr="00BA08E1">
        <w:rPr>
          <w:rFonts w:ascii="Times" w:hAnsi="Times"/>
          <w:sz w:val="28"/>
          <w:szCs w:val="28"/>
          <w:lang w:val="ru-RU"/>
        </w:rPr>
        <w:t>8</w:t>
      </w:r>
      <w:r w:rsidR="00660699">
        <w:rPr>
          <w:rFonts w:ascii="Times" w:hAnsi="Times"/>
          <w:sz w:val="28"/>
          <w:szCs w:val="28"/>
        </w:rPr>
        <w:t xml:space="preserve">, </w:t>
      </w:r>
      <w:r w:rsidR="00764A07" w:rsidRPr="00BA08E1">
        <w:rPr>
          <w:rFonts w:ascii="Times" w:hAnsi="Times"/>
          <w:sz w:val="28"/>
          <w:szCs w:val="28"/>
          <w:lang w:val="ru-RU"/>
        </w:rPr>
        <w:t>9</w:t>
      </w:r>
      <w:r w:rsidRPr="003B0038">
        <w:rPr>
          <w:rFonts w:ascii="Times" w:hAnsi="Times"/>
          <w:sz w:val="28"/>
          <w:szCs w:val="28"/>
          <w:lang w:val="ru-RU"/>
        </w:rPr>
        <w:t>]</w:t>
      </w:r>
    </w:p>
    <w:p w14:paraId="6EED2F2F" w14:textId="77777777" w:rsidR="0024527A" w:rsidRDefault="0024527A" w:rsidP="0024527A">
      <w:pPr>
        <w:spacing w:line="360" w:lineRule="auto"/>
        <w:ind w:firstLine="709"/>
        <w:jc w:val="both"/>
        <w:rPr>
          <w:rFonts w:ascii="Times" w:hAnsi="Times"/>
          <w:sz w:val="28"/>
          <w:szCs w:val="28"/>
        </w:rPr>
      </w:pPr>
    </w:p>
    <w:p w14:paraId="1C381F1A" w14:textId="5BBF8868" w:rsidR="0024527A" w:rsidRPr="003A12B2" w:rsidRDefault="0024527A" w:rsidP="0024527A">
      <w:pPr>
        <w:spacing w:line="360" w:lineRule="auto"/>
        <w:ind w:firstLine="709"/>
        <w:jc w:val="both"/>
        <w:rPr>
          <w:rFonts w:ascii="Times" w:hAnsi="Times"/>
          <w:sz w:val="28"/>
          <w:szCs w:val="28"/>
        </w:rPr>
      </w:pPr>
      <w:r>
        <w:rPr>
          <w:rFonts w:ascii="Times" w:hAnsi="Times"/>
          <w:sz w:val="28"/>
          <w:szCs w:val="28"/>
        </w:rPr>
        <w:t>Можемо відзначити, що попри ріст обсягів збуту продукції та ріст ємності ринку, частка компанії хоч і зростає проте робить це повільно і є достатньо низькою порівняно з конкурентами.</w:t>
      </w:r>
      <w:r w:rsidR="00081C2F">
        <w:rPr>
          <w:rFonts w:ascii="Times" w:hAnsi="Times"/>
          <w:sz w:val="28"/>
          <w:szCs w:val="28"/>
        </w:rPr>
        <w:t xml:space="preserve"> Наразі частка компанії на ринку складає 4,4%.</w:t>
      </w:r>
    </w:p>
    <w:p w14:paraId="300DFA32" w14:textId="60BD6432" w:rsidR="0024527A" w:rsidRDefault="0024527A" w:rsidP="0024527A">
      <w:pPr>
        <w:spacing w:line="360" w:lineRule="auto"/>
        <w:ind w:firstLine="709"/>
        <w:jc w:val="both"/>
        <w:rPr>
          <w:rFonts w:ascii="Times New Roman" w:hAnsi="Times New Roman" w:cs="Times New Roman"/>
          <w:sz w:val="28"/>
          <w:szCs w:val="28"/>
        </w:rPr>
      </w:pPr>
      <w:r w:rsidRPr="0009018B">
        <w:rPr>
          <w:rFonts w:ascii="Times New Roman" w:hAnsi="Times New Roman" w:cs="Times New Roman"/>
          <w:sz w:val="28"/>
          <w:szCs w:val="28"/>
        </w:rPr>
        <w:t>Кадрова політика</w:t>
      </w:r>
      <w:r w:rsidRPr="00C3792A">
        <w:rPr>
          <w:rFonts w:ascii="Times New Roman" w:hAnsi="Times New Roman" w:cs="Times New Roman"/>
          <w:i/>
          <w:iCs/>
          <w:sz w:val="28"/>
          <w:szCs w:val="28"/>
        </w:rPr>
        <w:t>.</w:t>
      </w:r>
      <w:r>
        <w:rPr>
          <w:rFonts w:ascii="Times New Roman" w:hAnsi="Times New Roman" w:cs="Times New Roman"/>
          <w:sz w:val="28"/>
          <w:szCs w:val="28"/>
        </w:rPr>
        <w:t xml:space="preserve"> Загальна кількість працівників на кінець 2021 року – 1796. Підприємство серйозно ставиться до процесу відбору кадрів, тому робітники мають вищу освіту в управлінців, вищу технічну освіту у керівників виробничих підрозділів та спеціалізовану технічну освіту у робітників виробничих підрозділів</w:t>
      </w:r>
      <w:r w:rsidR="004C7EBB">
        <w:rPr>
          <w:rFonts w:ascii="Times New Roman" w:hAnsi="Times New Roman" w:cs="Times New Roman"/>
          <w:sz w:val="28"/>
          <w:szCs w:val="28"/>
        </w:rPr>
        <w:t xml:space="preserve"> </w:t>
      </w:r>
      <w:r w:rsidR="004C7EBB" w:rsidRPr="004C7EBB">
        <w:rPr>
          <w:rFonts w:ascii="Times New Roman" w:hAnsi="Times New Roman" w:cs="Times New Roman"/>
          <w:sz w:val="28"/>
          <w:szCs w:val="28"/>
        </w:rPr>
        <w:t>[4]</w:t>
      </w:r>
      <w:r>
        <w:rPr>
          <w:rFonts w:ascii="Times New Roman" w:hAnsi="Times New Roman" w:cs="Times New Roman"/>
          <w:sz w:val="28"/>
          <w:szCs w:val="28"/>
        </w:rPr>
        <w:t>. Отже, наявність кваліфікованих кадрів у структурі персоналу підприємства виступає сильною стороною.</w:t>
      </w:r>
    </w:p>
    <w:p w14:paraId="23440A29" w14:textId="5E2C953A" w:rsidR="0024527A" w:rsidRDefault="0024527A" w:rsidP="0024527A">
      <w:pPr>
        <w:spacing w:line="360" w:lineRule="auto"/>
        <w:ind w:firstLine="708"/>
        <w:jc w:val="both"/>
        <w:rPr>
          <w:rFonts w:ascii="Times New Roman" w:hAnsi="Times New Roman" w:cs="Times New Roman"/>
          <w:sz w:val="28"/>
          <w:szCs w:val="28"/>
        </w:rPr>
      </w:pPr>
      <w:r w:rsidRPr="00936CDE">
        <w:rPr>
          <w:rFonts w:ascii="Times New Roman" w:hAnsi="Times New Roman" w:cs="Times New Roman"/>
          <w:sz w:val="28"/>
          <w:szCs w:val="28"/>
        </w:rPr>
        <w:t>Цінова політика компанії базується на методі ст</w:t>
      </w:r>
      <w:r>
        <w:rPr>
          <w:rFonts w:ascii="Times New Roman" w:hAnsi="Times New Roman" w:cs="Times New Roman"/>
          <w:sz w:val="28"/>
          <w:szCs w:val="28"/>
        </w:rPr>
        <w:t>ратегії середнього рівня цін</w:t>
      </w:r>
      <w:r w:rsidR="005D4FAC" w:rsidRPr="005D4FAC">
        <w:rPr>
          <w:rFonts w:ascii="Times New Roman" w:hAnsi="Times New Roman" w:cs="Times New Roman"/>
          <w:sz w:val="28"/>
          <w:szCs w:val="28"/>
          <w:lang w:val="ru-RU"/>
        </w:rPr>
        <w:t xml:space="preserve"> [4]</w:t>
      </w:r>
      <w:r>
        <w:rPr>
          <w:rFonts w:ascii="Times New Roman" w:hAnsi="Times New Roman" w:cs="Times New Roman"/>
          <w:sz w:val="28"/>
          <w:szCs w:val="28"/>
        </w:rPr>
        <w:t>. Використовується метод ціноутворення з урахуванням рівня попиту та конкуренції на ринку. Формування ціни є цілком виправданим від використання якісної сировини до технологічного процесу виробництва. Компанія орієнтована на споживачів продукції, які готові сплатити високу вартість за якісну продукцію.</w:t>
      </w:r>
    </w:p>
    <w:p w14:paraId="04469101" w14:textId="4F12FA78" w:rsidR="0024527A" w:rsidRDefault="0024527A" w:rsidP="0024527A">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Компанія використовує комбінований метод збуту</w:t>
      </w:r>
      <w:r w:rsidR="005D4FAC" w:rsidRPr="005D4FAC">
        <w:rPr>
          <w:rFonts w:ascii="Times New Roman" w:hAnsi="Times New Roman" w:cs="Times New Roman"/>
          <w:sz w:val="28"/>
          <w:szCs w:val="28"/>
          <w:lang w:val="ru-RU"/>
        </w:rPr>
        <w:t xml:space="preserve"> [4]</w:t>
      </w:r>
      <w:r>
        <w:rPr>
          <w:rFonts w:ascii="Times New Roman" w:hAnsi="Times New Roman" w:cs="Times New Roman"/>
          <w:sz w:val="28"/>
          <w:szCs w:val="28"/>
        </w:rPr>
        <w:t xml:space="preserve">. Для реалізації цінової політики підприємство використовує стратегію середнього рівня ціни, користуючись методом, який враховує рівень попиту на конкуренції на ринку. </w:t>
      </w:r>
    </w:p>
    <w:p w14:paraId="22357921" w14:textId="261FA4E3" w:rsidR="0024527A" w:rsidRDefault="0024527A" w:rsidP="0024527A">
      <w:pPr>
        <w:spacing w:line="360" w:lineRule="auto"/>
        <w:ind w:firstLine="708"/>
        <w:jc w:val="both"/>
        <w:rPr>
          <w:rFonts w:ascii="Times" w:hAnsi="Times"/>
          <w:sz w:val="28"/>
          <w:szCs w:val="28"/>
        </w:rPr>
      </w:pPr>
      <w:r>
        <w:rPr>
          <w:rFonts w:ascii="Times" w:hAnsi="Times"/>
          <w:sz w:val="28"/>
          <w:szCs w:val="28"/>
        </w:rPr>
        <w:t>Непрямий метод використовується на ринку кінцевих споживачів і являє собою два канали збуту: торгівельні мережі та традиційний роздріб. Підприємство окрім ринку України, експортує власну продукцію до країн ЄС, Казахстану, Азербайджану. У 2021 році почала експортну діяльність у Китай</w:t>
      </w:r>
      <w:r w:rsidRPr="0024527A">
        <w:rPr>
          <w:rFonts w:ascii="Times" w:hAnsi="Times"/>
          <w:sz w:val="28"/>
          <w:szCs w:val="28"/>
          <w:lang w:val="ru-RU"/>
        </w:rPr>
        <w:t xml:space="preserve"> [</w:t>
      </w:r>
      <w:r w:rsidR="005D4FAC" w:rsidRPr="00C30620">
        <w:rPr>
          <w:rFonts w:ascii="Times" w:hAnsi="Times"/>
          <w:sz w:val="28"/>
          <w:szCs w:val="28"/>
          <w:lang w:val="ru-RU"/>
        </w:rPr>
        <w:t>5</w:t>
      </w:r>
      <w:r w:rsidRPr="0024527A">
        <w:rPr>
          <w:rFonts w:ascii="Times" w:hAnsi="Times"/>
          <w:sz w:val="28"/>
          <w:szCs w:val="28"/>
          <w:lang w:val="ru-RU"/>
        </w:rPr>
        <w:t>]</w:t>
      </w:r>
      <w:r>
        <w:rPr>
          <w:rFonts w:ascii="Times" w:hAnsi="Times"/>
          <w:sz w:val="28"/>
          <w:szCs w:val="28"/>
        </w:rPr>
        <w:t xml:space="preserve">. Прямий метод </w:t>
      </w:r>
      <w:r>
        <w:rPr>
          <w:rFonts w:ascii="Times" w:hAnsi="Times"/>
          <w:sz w:val="28"/>
          <w:szCs w:val="28"/>
        </w:rPr>
        <w:lastRenderedPageBreak/>
        <w:t xml:space="preserve">збуту підприємство використовує на промисловому ринку (співпраця з закладами </w:t>
      </w:r>
      <w:proofErr w:type="spellStart"/>
      <w:r>
        <w:rPr>
          <w:rFonts w:ascii="Times" w:hAnsi="Times"/>
          <w:sz w:val="28"/>
          <w:szCs w:val="28"/>
          <w:lang w:val="en-US"/>
        </w:rPr>
        <w:t>HoReCa</w:t>
      </w:r>
      <w:proofErr w:type="spellEnd"/>
      <w:r>
        <w:rPr>
          <w:rFonts w:ascii="Times" w:hAnsi="Times"/>
          <w:sz w:val="28"/>
          <w:szCs w:val="28"/>
        </w:rPr>
        <w:t xml:space="preserve">) і на споживчому ринку (за рахунок фірмових магазинів). </w:t>
      </w:r>
    </w:p>
    <w:p w14:paraId="7874AF71" w14:textId="28F251BD" w:rsidR="0024527A" w:rsidRDefault="0024527A" w:rsidP="0024527A">
      <w:pPr>
        <w:spacing w:line="360" w:lineRule="auto"/>
        <w:ind w:firstLine="708"/>
        <w:jc w:val="both"/>
        <w:rPr>
          <w:rFonts w:ascii="Times New Roman" w:hAnsi="Times New Roman" w:cs="Times New Roman"/>
          <w:sz w:val="28"/>
          <w:szCs w:val="28"/>
        </w:rPr>
      </w:pPr>
      <w:r>
        <w:rPr>
          <w:rFonts w:ascii="Times" w:hAnsi="Times"/>
          <w:sz w:val="28"/>
          <w:szCs w:val="28"/>
        </w:rPr>
        <w:t>Отже, сильни</w:t>
      </w:r>
      <w:r w:rsidR="001435EB">
        <w:rPr>
          <w:rFonts w:ascii="Times" w:hAnsi="Times"/>
          <w:sz w:val="28"/>
          <w:szCs w:val="28"/>
        </w:rPr>
        <w:t>ми</w:t>
      </w:r>
      <w:r>
        <w:rPr>
          <w:rFonts w:ascii="Times" w:hAnsi="Times"/>
          <w:sz w:val="28"/>
          <w:szCs w:val="28"/>
        </w:rPr>
        <w:t xml:space="preserve"> стор</w:t>
      </w:r>
      <w:r w:rsidR="001435EB">
        <w:rPr>
          <w:rFonts w:ascii="Times" w:hAnsi="Times"/>
          <w:sz w:val="28"/>
          <w:szCs w:val="28"/>
        </w:rPr>
        <w:t>о</w:t>
      </w:r>
      <w:r>
        <w:rPr>
          <w:rFonts w:ascii="Times" w:hAnsi="Times"/>
          <w:sz w:val="28"/>
          <w:szCs w:val="28"/>
        </w:rPr>
        <w:t>н</w:t>
      </w:r>
      <w:r w:rsidR="001435EB">
        <w:rPr>
          <w:rFonts w:ascii="Times" w:hAnsi="Times"/>
          <w:sz w:val="28"/>
          <w:szCs w:val="28"/>
        </w:rPr>
        <w:t>ами</w:t>
      </w:r>
      <w:r>
        <w:rPr>
          <w:rFonts w:ascii="Times" w:hAnsi="Times"/>
          <w:sz w:val="28"/>
          <w:szCs w:val="28"/>
        </w:rPr>
        <w:t xml:space="preserve"> компанії </w:t>
      </w:r>
      <w:r w:rsidR="001435EB">
        <w:rPr>
          <w:rFonts w:ascii="Times" w:hAnsi="Times"/>
          <w:sz w:val="28"/>
          <w:szCs w:val="28"/>
        </w:rPr>
        <w:t>виступають</w:t>
      </w:r>
      <w:r w:rsidR="00124192">
        <w:rPr>
          <w:rFonts w:ascii="Times" w:hAnsi="Times"/>
          <w:sz w:val="28"/>
          <w:szCs w:val="28"/>
        </w:rPr>
        <w:t>:</w:t>
      </w:r>
      <w:r>
        <w:rPr>
          <w:rFonts w:ascii="Times" w:hAnsi="Times"/>
          <w:sz w:val="28"/>
          <w:szCs w:val="28"/>
        </w:rPr>
        <w:t xml:space="preserve"> ефективність каналів збуту, що дозволяє охопити більше споживачів, які здійснюють покупку ковбасного виробу у різних точках збуту</w:t>
      </w:r>
      <w:r w:rsidR="00FB6FE4">
        <w:rPr>
          <w:rFonts w:ascii="Times" w:hAnsi="Times"/>
          <w:sz w:val="28"/>
          <w:szCs w:val="28"/>
        </w:rPr>
        <w:t>. Це</w:t>
      </w:r>
      <w:r>
        <w:rPr>
          <w:rFonts w:ascii="Times" w:hAnsi="Times"/>
          <w:sz w:val="28"/>
          <w:szCs w:val="28"/>
        </w:rPr>
        <w:t xml:space="preserve"> також дозволяє розширити підприємству свою географічну представленість у регіонах України.</w:t>
      </w:r>
    </w:p>
    <w:p w14:paraId="2F7B74B1" w14:textId="77777777" w:rsidR="0024527A" w:rsidRPr="000D4455" w:rsidRDefault="0024527A" w:rsidP="0024527A">
      <w:pPr>
        <w:spacing w:line="360" w:lineRule="auto"/>
        <w:ind w:firstLine="708"/>
        <w:jc w:val="both"/>
        <w:rPr>
          <w:rFonts w:ascii="Times" w:hAnsi="Times"/>
          <w:sz w:val="28"/>
          <w:szCs w:val="28"/>
        </w:rPr>
      </w:pPr>
      <w:r>
        <w:rPr>
          <w:rFonts w:ascii="Times New Roman" w:hAnsi="Times New Roman" w:cs="Times New Roman"/>
          <w:sz w:val="28"/>
          <w:szCs w:val="28"/>
        </w:rPr>
        <w:t xml:space="preserve">В рамках стратегії просування компанія використовує комбіновану стратегію, тобто об’єднує в собі стратегію «проштовхування» та «протягування». Зазначимо основі елементи комплексу маркетингових комунікацій, які використовує підприємство: засоби стимулювання збуту, </w:t>
      </w:r>
      <w:r>
        <w:rPr>
          <w:rFonts w:ascii="Times New Roman" w:hAnsi="Times New Roman" w:cs="Times New Roman"/>
          <w:sz w:val="28"/>
          <w:szCs w:val="28"/>
          <w:lang w:val="en-US"/>
        </w:rPr>
        <w:t>PR</w:t>
      </w:r>
      <w:r>
        <w:rPr>
          <w:rFonts w:ascii="Times New Roman" w:hAnsi="Times New Roman" w:cs="Times New Roman"/>
          <w:sz w:val="28"/>
          <w:szCs w:val="28"/>
        </w:rPr>
        <w:t xml:space="preserve">, рекламні ролики, співпраця зі ЗМІ, участь у виставках, аудіо доріжки на радіо та в торгових мережах, </w:t>
      </w:r>
      <w:proofErr w:type="spellStart"/>
      <w:r>
        <w:rPr>
          <w:rFonts w:ascii="Times New Roman" w:hAnsi="Times New Roman" w:cs="Times New Roman"/>
          <w:sz w:val="28"/>
          <w:szCs w:val="28"/>
        </w:rPr>
        <w:t>трейд</w:t>
      </w:r>
      <w:proofErr w:type="spellEnd"/>
      <w:r>
        <w:rPr>
          <w:rFonts w:ascii="Times New Roman" w:hAnsi="Times New Roman" w:cs="Times New Roman"/>
          <w:sz w:val="28"/>
          <w:szCs w:val="28"/>
        </w:rPr>
        <w:t xml:space="preserve">-маркетингові активності. </w:t>
      </w:r>
    </w:p>
    <w:p w14:paraId="2E3880D8"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В останні роки підприємство обмежено реалізовувала рекламну діяльність: у 2020 призупинилася трансляція рекламних роликів по телебаченню, частка, яка приходила на рекламу в </w:t>
      </w:r>
      <w:r>
        <w:rPr>
          <w:rFonts w:ascii="Times" w:hAnsi="Times"/>
          <w:sz w:val="28"/>
          <w:szCs w:val="28"/>
          <w:lang w:val="en-US"/>
        </w:rPr>
        <w:t>YouTube</w:t>
      </w:r>
      <w:r w:rsidRPr="00C34EDB">
        <w:rPr>
          <w:rFonts w:ascii="Times" w:hAnsi="Times"/>
          <w:sz w:val="28"/>
          <w:szCs w:val="28"/>
        </w:rPr>
        <w:t xml:space="preserve"> знизилася, підприємство обмежило використання </w:t>
      </w:r>
      <w:proofErr w:type="spellStart"/>
      <w:r w:rsidRPr="00C34EDB">
        <w:rPr>
          <w:rFonts w:ascii="Times" w:hAnsi="Times"/>
          <w:sz w:val="28"/>
          <w:szCs w:val="28"/>
        </w:rPr>
        <w:t>звʼязків</w:t>
      </w:r>
      <w:proofErr w:type="spellEnd"/>
      <w:r w:rsidRPr="00C34EDB">
        <w:rPr>
          <w:rFonts w:ascii="Times" w:hAnsi="Times"/>
          <w:sz w:val="28"/>
          <w:szCs w:val="28"/>
        </w:rPr>
        <w:t xml:space="preserve"> з громадськістю</w:t>
      </w:r>
      <w:r>
        <w:rPr>
          <w:rFonts w:ascii="Times" w:hAnsi="Times"/>
          <w:sz w:val="28"/>
          <w:szCs w:val="28"/>
        </w:rPr>
        <w:t xml:space="preserve">, наявний сайт, який був створений для поінформованість споживачів про діяльність підприємства та властивості продукції перестав оновлюватися. Основними елементами, які використовує підприємство зараз для даної торгової марки – це засоби стимулювання збуту (як посередників, так і споживачів), </w:t>
      </w:r>
      <w:proofErr w:type="spellStart"/>
      <w:r>
        <w:rPr>
          <w:rFonts w:ascii="Times" w:hAnsi="Times"/>
          <w:sz w:val="28"/>
          <w:szCs w:val="28"/>
        </w:rPr>
        <w:t>трейд</w:t>
      </w:r>
      <w:proofErr w:type="spellEnd"/>
      <w:r>
        <w:rPr>
          <w:rFonts w:ascii="Times" w:hAnsi="Times"/>
          <w:sz w:val="28"/>
          <w:szCs w:val="28"/>
        </w:rPr>
        <w:t>-маркетинг. Можемо визначити це як слабку сторону підприємства, а саме неефективне використання засобів просування на даний момент часу.</w:t>
      </w:r>
    </w:p>
    <w:p w14:paraId="0D24D00C" w14:textId="04980558" w:rsidR="00CE0CF2" w:rsidRDefault="0024527A" w:rsidP="00CE0CF2">
      <w:pPr>
        <w:spacing w:line="360" w:lineRule="auto"/>
        <w:ind w:firstLine="709"/>
        <w:jc w:val="both"/>
        <w:rPr>
          <w:rFonts w:ascii="Times" w:hAnsi="Times"/>
          <w:sz w:val="28"/>
          <w:szCs w:val="28"/>
        </w:rPr>
      </w:pPr>
      <w:r w:rsidRPr="00D5676D">
        <w:rPr>
          <w:rFonts w:ascii="Times" w:hAnsi="Times"/>
          <w:sz w:val="28"/>
          <w:szCs w:val="28"/>
        </w:rPr>
        <w:t xml:space="preserve">На початку 2022 року гостро стояло питання щодо </w:t>
      </w:r>
      <w:r w:rsidR="00790E5D" w:rsidRPr="00D5676D">
        <w:rPr>
          <w:rFonts w:ascii="Times" w:hAnsi="Times"/>
          <w:sz w:val="28"/>
          <w:szCs w:val="28"/>
        </w:rPr>
        <w:t xml:space="preserve">кінцевих </w:t>
      </w:r>
      <w:proofErr w:type="spellStart"/>
      <w:r w:rsidR="00790E5D" w:rsidRPr="00D5676D">
        <w:rPr>
          <w:rFonts w:ascii="Times" w:hAnsi="Times"/>
          <w:sz w:val="28"/>
          <w:szCs w:val="28"/>
        </w:rPr>
        <w:t>бен</w:t>
      </w:r>
      <w:r w:rsidR="00E7366A">
        <w:rPr>
          <w:rFonts w:ascii="Times" w:hAnsi="Times"/>
          <w:sz w:val="28"/>
          <w:szCs w:val="28"/>
        </w:rPr>
        <w:t>е</w:t>
      </w:r>
      <w:r w:rsidR="00790E5D" w:rsidRPr="00D5676D">
        <w:rPr>
          <w:rFonts w:ascii="Times" w:hAnsi="Times"/>
          <w:sz w:val="28"/>
          <w:szCs w:val="28"/>
        </w:rPr>
        <w:t>фіціарів</w:t>
      </w:r>
      <w:proofErr w:type="spellEnd"/>
      <w:r w:rsidRPr="00D5676D">
        <w:rPr>
          <w:rFonts w:ascii="Times" w:hAnsi="Times"/>
          <w:sz w:val="28"/>
          <w:szCs w:val="28"/>
        </w:rPr>
        <w:t xml:space="preserve"> власників бізнесу</w:t>
      </w:r>
      <w:r w:rsidR="007D2BBB" w:rsidRPr="00D5676D">
        <w:rPr>
          <w:rFonts w:ascii="Times" w:hAnsi="Times"/>
          <w:sz w:val="28"/>
          <w:szCs w:val="28"/>
        </w:rPr>
        <w:t>. Засобами масової інформації було випущено низку статей про</w:t>
      </w:r>
      <w:r w:rsidRPr="00D5676D">
        <w:rPr>
          <w:rFonts w:ascii="Times" w:hAnsi="Times"/>
          <w:sz w:val="28"/>
          <w:szCs w:val="28"/>
        </w:rPr>
        <w:t xml:space="preserve"> зв’язок підприємства з російськ</w:t>
      </w:r>
      <w:r w:rsidR="00445428" w:rsidRPr="00D5676D">
        <w:rPr>
          <w:rFonts w:ascii="Times" w:hAnsi="Times"/>
          <w:sz w:val="28"/>
          <w:szCs w:val="28"/>
        </w:rPr>
        <w:t>ою групою компаній</w:t>
      </w:r>
      <w:r w:rsidRPr="00D5676D">
        <w:rPr>
          <w:rFonts w:ascii="Times" w:hAnsi="Times"/>
          <w:sz w:val="28"/>
          <w:szCs w:val="28"/>
        </w:rPr>
        <w:t xml:space="preserve"> «Альянс»</w:t>
      </w:r>
      <w:r w:rsidR="004B1B90" w:rsidRPr="00D5676D">
        <w:rPr>
          <w:rFonts w:ascii="Times" w:hAnsi="Times"/>
          <w:sz w:val="28"/>
          <w:szCs w:val="28"/>
        </w:rPr>
        <w:t>.</w:t>
      </w:r>
      <w:r w:rsidR="004B1B90">
        <w:rPr>
          <w:rFonts w:ascii="Times" w:hAnsi="Times"/>
          <w:sz w:val="28"/>
          <w:szCs w:val="28"/>
        </w:rPr>
        <w:t xml:space="preserve"> Наявність негативного освітлення у ЗМІ підприємства та його керівництва напряму впливає</w:t>
      </w:r>
      <w:r w:rsidR="0078212A">
        <w:rPr>
          <w:rFonts w:ascii="Times" w:hAnsi="Times"/>
          <w:sz w:val="28"/>
          <w:szCs w:val="28"/>
        </w:rPr>
        <w:t xml:space="preserve"> на ставлення та сприйняття торгової марки споживачами на ринку. Отже, це слід віднести до слабкої сторони.</w:t>
      </w:r>
    </w:p>
    <w:p w14:paraId="6C7DA7DA" w14:textId="76AB3C5D" w:rsidR="0024527A" w:rsidRDefault="0024527A" w:rsidP="00BE3450">
      <w:pPr>
        <w:spacing w:line="360" w:lineRule="auto"/>
        <w:ind w:firstLine="709"/>
        <w:jc w:val="both"/>
        <w:rPr>
          <w:rFonts w:ascii="Times" w:hAnsi="Times"/>
          <w:sz w:val="28"/>
          <w:szCs w:val="28"/>
        </w:rPr>
      </w:pPr>
      <w:r>
        <w:rPr>
          <w:rFonts w:ascii="Times" w:hAnsi="Times"/>
          <w:sz w:val="28"/>
          <w:szCs w:val="28"/>
        </w:rPr>
        <w:t xml:space="preserve">Рівень лояльності до бренду за розрахунками компанії станом на 2021 рік становила 72%, що на 3% нижче за показники 2020 року. Це є слабкою стороною </w:t>
      </w:r>
      <w:r>
        <w:rPr>
          <w:rFonts w:ascii="Times" w:hAnsi="Times"/>
          <w:sz w:val="28"/>
          <w:szCs w:val="28"/>
        </w:rPr>
        <w:lastRenderedPageBreak/>
        <w:t xml:space="preserve">компанії, адже ринок наповнений великою кількістю торгових марок з одноманітною продукцією і покупці зазвичай обирають ковбасні вироби 2-3 торгових марок, які знають та купують на постійній основі. </w:t>
      </w:r>
      <w:r w:rsidR="00020AFD">
        <w:rPr>
          <w:rFonts w:ascii="Times" w:hAnsi="Times"/>
          <w:sz w:val="28"/>
          <w:szCs w:val="28"/>
        </w:rPr>
        <w:t>Було відстежено, що с</w:t>
      </w:r>
      <w:r w:rsidR="00CE0CF2">
        <w:rPr>
          <w:rFonts w:ascii="Times" w:hAnsi="Times"/>
          <w:sz w:val="28"/>
          <w:szCs w:val="28"/>
        </w:rPr>
        <w:t>поживачі не</w:t>
      </w:r>
      <w:r w:rsidR="00020AFD">
        <w:rPr>
          <w:rFonts w:ascii="Times" w:hAnsi="Times"/>
          <w:sz w:val="28"/>
          <w:szCs w:val="28"/>
        </w:rPr>
        <w:t xml:space="preserve"> сприймають</w:t>
      </w:r>
      <w:r w:rsidR="00CE0CF2">
        <w:rPr>
          <w:rFonts w:ascii="Times" w:hAnsi="Times"/>
          <w:sz w:val="28"/>
          <w:szCs w:val="28"/>
        </w:rPr>
        <w:t xml:space="preserve"> торгової марк</w:t>
      </w:r>
      <w:r w:rsidR="00020AFD">
        <w:rPr>
          <w:rFonts w:ascii="Times" w:hAnsi="Times"/>
          <w:sz w:val="28"/>
          <w:szCs w:val="28"/>
        </w:rPr>
        <w:t>у</w:t>
      </w:r>
      <w:r w:rsidR="00CE0CF2">
        <w:rPr>
          <w:rFonts w:ascii="Times" w:hAnsi="Times"/>
          <w:sz w:val="28"/>
          <w:szCs w:val="28"/>
        </w:rPr>
        <w:t xml:space="preserve"> </w:t>
      </w:r>
      <w:r w:rsidR="00730D91">
        <w:rPr>
          <w:rFonts w:ascii="Times" w:hAnsi="Times"/>
          <w:sz w:val="28"/>
          <w:szCs w:val="28"/>
        </w:rPr>
        <w:t xml:space="preserve">як виробника якісної продукції за </w:t>
      </w:r>
      <w:r w:rsidR="00A022CD">
        <w:rPr>
          <w:rFonts w:ascii="Times" w:hAnsi="Times"/>
          <w:sz w:val="28"/>
          <w:szCs w:val="28"/>
        </w:rPr>
        <w:t>справедливої ціни</w:t>
      </w:r>
      <w:r w:rsidR="00020AFD">
        <w:rPr>
          <w:rFonts w:ascii="Times" w:hAnsi="Times"/>
          <w:sz w:val="28"/>
          <w:szCs w:val="28"/>
        </w:rPr>
        <w:t xml:space="preserve">. Тобто слабкою стороною постає відсутність </w:t>
      </w:r>
      <w:r w:rsidR="00D5676D">
        <w:rPr>
          <w:rFonts w:ascii="Times" w:hAnsi="Times"/>
          <w:sz w:val="28"/>
          <w:szCs w:val="28"/>
        </w:rPr>
        <w:t>чіткого іміджу торгової марки.</w:t>
      </w:r>
      <w:r>
        <w:rPr>
          <w:rFonts w:ascii="Times" w:hAnsi="Times"/>
          <w:sz w:val="28"/>
          <w:szCs w:val="28"/>
        </w:rPr>
        <w:t xml:space="preserve"> </w:t>
      </w:r>
      <w:r w:rsidR="00BE3450">
        <w:rPr>
          <w:rFonts w:ascii="Times" w:hAnsi="Times"/>
          <w:sz w:val="28"/>
          <w:szCs w:val="28"/>
        </w:rPr>
        <w:t xml:space="preserve"> </w:t>
      </w:r>
      <w:r>
        <w:rPr>
          <w:rFonts w:ascii="Times" w:hAnsi="Times"/>
          <w:sz w:val="28"/>
          <w:szCs w:val="28"/>
        </w:rPr>
        <w:t xml:space="preserve">Наведемо зведену таблицю сильних та слабких сторін підприємства ТОВ «Житомирський </w:t>
      </w:r>
      <w:proofErr w:type="spellStart"/>
      <w:r>
        <w:rPr>
          <w:rFonts w:ascii="Times" w:hAnsi="Times"/>
          <w:sz w:val="28"/>
          <w:szCs w:val="28"/>
        </w:rPr>
        <w:t>мʼясокомбінат</w:t>
      </w:r>
      <w:proofErr w:type="spellEnd"/>
      <w:r>
        <w:rPr>
          <w:rFonts w:ascii="Times" w:hAnsi="Times"/>
          <w:sz w:val="28"/>
          <w:szCs w:val="28"/>
        </w:rPr>
        <w:t>» у вигляді таблиці 1.4</w:t>
      </w:r>
      <w:r w:rsidR="005E0A29">
        <w:rPr>
          <w:rFonts w:ascii="Times" w:hAnsi="Times"/>
          <w:sz w:val="28"/>
          <w:szCs w:val="28"/>
        </w:rPr>
        <w:t>.</w:t>
      </w:r>
    </w:p>
    <w:p w14:paraId="2B9D3A87" w14:textId="77777777" w:rsidR="0024527A" w:rsidRPr="00113052" w:rsidRDefault="0024527A" w:rsidP="0024527A">
      <w:pPr>
        <w:spacing w:line="360" w:lineRule="auto"/>
        <w:jc w:val="both"/>
        <w:rPr>
          <w:rFonts w:ascii="Times" w:hAnsi="Times"/>
          <w:sz w:val="28"/>
          <w:szCs w:val="28"/>
        </w:rPr>
      </w:pPr>
    </w:p>
    <w:p w14:paraId="49DB08E9" w14:textId="77777777" w:rsidR="0024527A" w:rsidRDefault="0024527A" w:rsidP="0024527A">
      <w:pPr>
        <w:spacing w:line="360" w:lineRule="auto"/>
        <w:ind w:firstLine="708"/>
        <w:rPr>
          <w:rFonts w:ascii="Times" w:hAnsi="Times"/>
          <w:sz w:val="28"/>
          <w:szCs w:val="28"/>
        </w:rPr>
      </w:pPr>
      <w:r>
        <w:rPr>
          <w:rFonts w:ascii="Times" w:hAnsi="Times"/>
          <w:sz w:val="28"/>
          <w:szCs w:val="28"/>
        </w:rPr>
        <w:t>Таблиця 1.4 – Аналіз сильних та слабких сторін компанії</w:t>
      </w:r>
    </w:p>
    <w:tbl>
      <w:tblPr>
        <w:tblStyle w:val="a3"/>
        <w:tblW w:w="0" w:type="auto"/>
        <w:tblInd w:w="250" w:type="dxa"/>
        <w:tblLook w:val="04A0" w:firstRow="1" w:lastRow="0" w:firstColumn="1" w:lastColumn="0" w:noHBand="0" w:noVBand="1"/>
      </w:tblPr>
      <w:tblGrid>
        <w:gridCol w:w="699"/>
        <w:gridCol w:w="5000"/>
        <w:gridCol w:w="1843"/>
        <w:gridCol w:w="1552"/>
      </w:tblGrid>
      <w:tr w:rsidR="0024527A" w:rsidRPr="00EB5733" w14:paraId="701B86BC" w14:textId="77777777" w:rsidTr="00621899">
        <w:tc>
          <w:tcPr>
            <w:tcW w:w="699" w:type="dxa"/>
          </w:tcPr>
          <w:p w14:paraId="72F1B180"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w:t>
            </w:r>
          </w:p>
          <w:p w14:paraId="3D337A0E"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з/п</w:t>
            </w:r>
          </w:p>
        </w:tc>
        <w:tc>
          <w:tcPr>
            <w:tcW w:w="5000" w:type="dxa"/>
          </w:tcPr>
          <w:p w14:paraId="7ADE3CFB"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Фактор</w:t>
            </w:r>
          </w:p>
        </w:tc>
        <w:tc>
          <w:tcPr>
            <w:tcW w:w="1843" w:type="dxa"/>
          </w:tcPr>
          <w:p w14:paraId="3AD6577B"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Сильна сторона</w:t>
            </w:r>
          </w:p>
        </w:tc>
        <w:tc>
          <w:tcPr>
            <w:tcW w:w="1552" w:type="dxa"/>
          </w:tcPr>
          <w:p w14:paraId="4BE6CB8C"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Слабка сторона</w:t>
            </w:r>
          </w:p>
        </w:tc>
      </w:tr>
      <w:tr w:rsidR="0024527A" w:rsidRPr="00EB5733" w14:paraId="427CA900" w14:textId="77777777" w:rsidTr="00621899">
        <w:tc>
          <w:tcPr>
            <w:tcW w:w="699" w:type="dxa"/>
            <w:vAlign w:val="center"/>
          </w:tcPr>
          <w:p w14:paraId="6B0CC212"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1</w:t>
            </w:r>
          </w:p>
        </w:tc>
        <w:tc>
          <w:tcPr>
            <w:tcW w:w="5000" w:type="dxa"/>
          </w:tcPr>
          <w:p w14:paraId="637E1C68" w14:textId="77777777" w:rsidR="0024527A" w:rsidRPr="00EB5733" w:rsidRDefault="0024527A">
            <w:pPr>
              <w:spacing w:line="360" w:lineRule="auto"/>
              <w:rPr>
                <w:rFonts w:ascii="Times New Roman" w:hAnsi="Times New Roman" w:cs="Times New Roman"/>
                <w:sz w:val="24"/>
                <w:szCs w:val="24"/>
              </w:rPr>
            </w:pPr>
            <w:r w:rsidRPr="00EB5733">
              <w:rPr>
                <w:rFonts w:ascii="Times New Roman" w:hAnsi="Times New Roman" w:cs="Times New Roman"/>
                <w:sz w:val="24"/>
                <w:szCs w:val="24"/>
              </w:rPr>
              <w:t>Наявність багаторічного досвіду на ринку</w:t>
            </w:r>
          </w:p>
        </w:tc>
        <w:tc>
          <w:tcPr>
            <w:tcW w:w="1843" w:type="dxa"/>
            <w:vAlign w:val="center"/>
          </w:tcPr>
          <w:p w14:paraId="7814A2F6"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w:t>
            </w:r>
          </w:p>
        </w:tc>
        <w:tc>
          <w:tcPr>
            <w:tcW w:w="1552" w:type="dxa"/>
            <w:vAlign w:val="center"/>
          </w:tcPr>
          <w:p w14:paraId="4ABCA7C2" w14:textId="77777777" w:rsidR="0024527A" w:rsidRPr="00EB5733" w:rsidRDefault="0024527A">
            <w:pPr>
              <w:spacing w:line="360" w:lineRule="auto"/>
              <w:jc w:val="center"/>
              <w:rPr>
                <w:rFonts w:ascii="Times New Roman" w:hAnsi="Times New Roman" w:cs="Times New Roman"/>
                <w:sz w:val="24"/>
                <w:szCs w:val="24"/>
              </w:rPr>
            </w:pPr>
          </w:p>
        </w:tc>
      </w:tr>
      <w:tr w:rsidR="0024527A" w:rsidRPr="00EB5733" w14:paraId="122734EB" w14:textId="77777777" w:rsidTr="00621899">
        <w:tc>
          <w:tcPr>
            <w:tcW w:w="699" w:type="dxa"/>
            <w:vAlign w:val="center"/>
          </w:tcPr>
          <w:p w14:paraId="436C3194"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2</w:t>
            </w:r>
          </w:p>
        </w:tc>
        <w:tc>
          <w:tcPr>
            <w:tcW w:w="5000" w:type="dxa"/>
          </w:tcPr>
          <w:p w14:paraId="28B6C6AB" w14:textId="77777777" w:rsidR="0024527A" w:rsidRPr="00EB5733" w:rsidRDefault="0024527A">
            <w:pPr>
              <w:spacing w:line="360" w:lineRule="auto"/>
              <w:rPr>
                <w:rFonts w:ascii="Times New Roman" w:hAnsi="Times New Roman" w:cs="Times New Roman"/>
                <w:sz w:val="24"/>
                <w:szCs w:val="24"/>
              </w:rPr>
            </w:pPr>
            <w:r w:rsidRPr="00EB5733">
              <w:rPr>
                <w:rFonts w:ascii="Times New Roman" w:hAnsi="Times New Roman" w:cs="Times New Roman"/>
                <w:sz w:val="24"/>
                <w:szCs w:val="24"/>
              </w:rPr>
              <w:t>Ефективні організаційна структура та стиль управління</w:t>
            </w:r>
          </w:p>
        </w:tc>
        <w:tc>
          <w:tcPr>
            <w:tcW w:w="1843" w:type="dxa"/>
            <w:vAlign w:val="center"/>
          </w:tcPr>
          <w:p w14:paraId="06F0680A"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w:t>
            </w:r>
          </w:p>
        </w:tc>
        <w:tc>
          <w:tcPr>
            <w:tcW w:w="1552" w:type="dxa"/>
            <w:vAlign w:val="center"/>
          </w:tcPr>
          <w:p w14:paraId="4FD3F9E9" w14:textId="77777777" w:rsidR="0024527A" w:rsidRPr="00EB5733" w:rsidRDefault="0024527A">
            <w:pPr>
              <w:spacing w:line="360" w:lineRule="auto"/>
              <w:jc w:val="center"/>
              <w:rPr>
                <w:rFonts w:ascii="Times New Roman" w:hAnsi="Times New Roman" w:cs="Times New Roman"/>
                <w:sz w:val="24"/>
                <w:szCs w:val="24"/>
              </w:rPr>
            </w:pPr>
          </w:p>
        </w:tc>
      </w:tr>
      <w:tr w:rsidR="0024527A" w:rsidRPr="00EB5733" w14:paraId="47CD4B82" w14:textId="77777777" w:rsidTr="00621899">
        <w:tc>
          <w:tcPr>
            <w:tcW w:w="699" w:type="dxa"/>
            <w:vAlign w:val="center"/>
          </w:tcPr>
          <w:p w14:paraId="0525C39D"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3</w:t>
            </w:r>
          </w:p>
        </w:tc>
        <w:tc>
          <w:tcPr>
            <w:tcW w:w="5000" w:type="dxa"/>
          </w:tcPr>
          <w:p w14:paraId="14CDFFE8" w14:textId="77777777" w:rsidR="0024527A" w:rsidRPr="00EB5733" w:rsidRDefault="0024527A">
            <w:pPr>
              <w:spacing w:line="360" w:lineRule="auto"/>
              <w:rPr>
                <w:rFonts w:ascii="Times New Roman" w:hAnsi="Times New Roman" w:cs="Times New Roman"/>
                <w:sz w:val="24"/>
                <w:szCs w:val="24"/>
              </w:rPr>
            </w:pPr>
            <w:r w:rsidRPr="00EB5733">
              <w:rPr>
                <w:rFonts w:ascii="Times New Roman" w:hAnsi="Times New Roman" w:cs="Times New Roman"/>
                <w:sz w:val="24"/>
                <w:szCs w:val="24"/>
              </w:rPr>
              <w:t>Наявність кваліфікованих кадрів</w:t>
            </w:r>
          </w:p>
        </w:tc>
        <w:tc>
          <w:tcPr>
            <w:tcW w:w="1843" w:type="dxa"/>
            <w:vAlign w:val="center"/>
          </w:tcPr>
          <w:p w14:paraId="3DDF1EA7"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w:t>
            </w:r>
          </w:p>
        </w:tc>
        <w:tc>
          <w:tcPr>
            <w:tcW w:w="1552" w:type="dxa"/>
            <w:vAlign w:val="center"/>
          </w:tcPr>
          <w:p w14:paraId="33A7CF6D" w14:textId="77777777" w:rsidR="0024527A" w:rsidRPr="00EB5733" w:rsidRDefault="0024527A">
            <w:pPr>
              <w:spacing w:line="360" w:lineRule="auto"/>
              <w:jc w:val="center"/>
              <w:rPr>
                <w:rFonts w:ascii="Times New Roman" w:hAnsi="Times New Roman" w:cs="Times New Roman"/>
                <w:sz w:val="24"/>
                <w:szCs w:val="24"/>
              </w:rPr>
            </w:pPr>
          </w:p>
        </w:tc>
      </w:tr>
      <w:tr w:rsidR="0024527A" w:rsidRPr="00EB5733" w14:paraId="78AE5D51" w14:textId="77777777" w:rsidTr="00621899">
        <w:tc>
          <w:tcPr>
            <w:tcW w:w="699" w:type="dxa"/>
            <w:vAlign w:val="center"/>
          </w:tcPr>
          <w:p w14:paraId="29D69BEF"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4</w:t>
            </w:r>
          </w:p>
        </w:tc>
        <w:tc>
          <w:tcPr>
            <w:tcW w:w="5000" w:type="dxa"/>
          </w:tcPr>
          <w:p w14:paraId="2928F445" w14:textId="77777777" w:rsidR="0024527A" w:rsidRPr="00EB5733" w:rsidRDefault="0024527A">
            <w:pPr>
              <w:spacing w:line="360" w:lineRule="auto"/>
              <w:rPr>
                <w:rFonts w:ascii="Times New Roman" w:hAnsi="Times New Roman" w:cs="Times New Roman"/>
                <w:sz w:val="24"/>
                <w:szCs w:val="24"/>
              </w:rPr>
            </w:pPr>
            <w:r w:rsidRPr="00EB5733">
              <w:rPr>
                <w:rFonts w:ascii="Times New Roman" w:hAnsi="Times New Roman" w:cs="Times New Roman"/>
                <w:sz w:val="24"/>
                <w:szCs w:val="24"/>
              </w:rPr>
              <w:t>Неповне завантаження виробничих ліній</w:t>
            </w:r>
          </w:p>
        </w:tc>
        <w:tc>
          <w:tcPr>
            <w:tcW w:w="1843" w:type="dxa"/>
            <w:vAlign w:val="center"/>
          </w:tcPr>
          <w:p w14:paraId="232FC9BE"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w:t>
            </w:r>
          </w:p>
        </w:tc>
        <w:tc>
          <w:tcPr>
            <w:tcW w:w="1552" w:type="dxa"/>
            <w:vAlign w:val="center"/>
          </w:tcPr>
          <w:p w14:paraId="7B5B4D38" w14:textId="77777777" w:rsidR="0024527A" w:rsidRPr="00EB5733" w:rsidRDefault="0024527A">
            <w:pPr>
              <w:spacing w:line="360" w:lineRule="auto"/>
              <w:jc w:val="center"/>
              <w:rPr>
                <w:rFonts w:ascii="Times New Roman" w:hAnsi="Times New Roman" w:cs="Times New Roman"/>
                <w:sz w:val="24"/>
                <w:szCs w:val="24"/>
              </w:rPr>
            </w:pPr>
          </w:p>
        </w:tc>
      </w:tr>
      <w:tr w:rsidR="0024527A" w:rsidRPr="00EB5733" w14:paraId="2422B83E" w14:textId="77777777" w:rsidTr="00621899">
        <w:tc>
          <w:tcPr>
            <w:tcW w:w="699" w:type="dxa"/>
            <w:vAlign w:val="center"/>
          </w:tcPr>
          <w:p w14:paraId="5FFA81D2"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6</w:t>
            </w:r>
          </w:p>
        </w:tc>
        <w:tc>
          <w:tcPr>
            <w:tcW w:w="5000" w:type="dxa"/>
          </w:tcPr>
          <w:p w14:paraId="28534A1B" w14:textId="77777777" w:rsidR="0024527A" w:rsidRPr="00EB5733" w:rsidRDefault="0024527A">
            <w:pPr>
              <w:spacing w:line="360" w:lineRule="auto"/>
              <w:rPr>
                <w:rFonts w:ascii="Times New Roman" w:hAnsi="Times New Roman" w:cs="Times New Roman"/>
                <w:sz w:val="24"/>
                <w:szCs w:val="24"/>
              </w:rPr>
            </w:pPr>
            <w:r w:rsidRPr="00EB5733">
              <w:rPr>
                <w:rFonts w:ascii="Times New Roman" w:hAnsi="Times New Roman" w:cs="Times New Roman"/>
                <w:sz w:val="24"/>
                <w:szCs w:val="24"/>
              </w:rPr>
              <w:t xml:space="preserve">Достатнє фінансування, наявність вільних коштів </w:t>
            </w:r>
          </w:p>
        </w:tc>
        <w:tc>
          <w:tcPr>
            <w:tcW w:w="1843" w:type="dxa"/>
            <w:vAlign w:val="center"/>
          </w:tcPr>
          <w:p w14:paraId="1E4EA81B"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w:t>
            </w:r>
          </w:p>
        </w:tc>
        <w:tc>
          <w:tcPr>
            <w:tcW w:w="1552" w:type="dxa"/>
            <w:vAlign w:val="center"/>
          </w:tcPr>
          <w:p w14:paraId="4A93D36C" w14:textId="77777777" w:rsidR="0024527A" w:rsidRPr="00EB5733" w:rsidRDefault="0024527A">
            <w:pPr>
              <w:spacing w:line="360" w:lineRule="auto"/>
              <w:jc w:val="center"/>
              <w:rPr>
                <w:rFonts w:ascii="Times New Roman" w:hAnsi="Times New Roman" w:cs="Times New Roman"/>
                <w:sz w:val="24"/>
                <w:szCs w:val="24"/>
              </w:rPr>
            </w:pPr>
          </w:p>
        </w:tc>
      </w:tr>
      <w:tr w:rsidR="0024527A" w:rsidRPr="00EB5733" w14:paraId="1E3B7E67" w14:textId="77777777" w:rsidTr="00621899">
        <w:tc>
          <w:tcPr>
            <w:tcW w:w="699" w:type="dxa"/>
            <w:vAlign w:val="center"/>
          </w:tcPr>
          <w:p w14:paraId="6302EC7A"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7</w:t>
            </w:r>
          </w:p>
        </w:tc>
        <w:tc>
          <w:tcPr>
            <w:tcW w:w="5000" w:type="dxa"/>
          </w:tcPr>
          <w:p w14:paraId="0236E8E1" w14:textId="77777777" w:rsidR="0024527A" w:rsidRPr="00EB5733" w:rsidRDefault="0024527A">
            <w:pPr>
              <w:spacing w:line="360" w:lineRule="auto"/>
              <w:rPr>
                <w:rFonts w:ascii="Times New Roman" w:hAnsi="Times New Roman" w:cs="Times New Roman"/>
                <w:sz w:val="24"/>
                <w:szCs w:val="24"/>
              </w:rPr>
            </w:pPr>
            <w:r w:rsidRPr="00EB5733">
              <w:rPr>
                <w:rFonts w:ascii="Times New Roman" w:hAnsi="Times New Roman" w:cs="Times New Roman"/>
                <w:sz w:val="24"/>
                <w:szCs w:val="24"/>
              </w:rPr>
              <w:t>Широкий та глибокий асортимент</w:t>
            </w:r>
          </w:p>
        </w:tc>
        <w:tc>
          <w:tcPr>
            <w:tcW w:w="1843" w:type="dxa"/>
            <w:vAlign w:val="center"/>
          </w:tcPr>
          <w:p w14:paraId="0F90AA13"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w:t>
            </w:r>
          </w:p>
        </w:tc>
        <w:tc>
          <w:tcPr>
            <w:tcW w:w="1552" w:type="dxa"/>
            <w:vAlign w:val="center"/>
          </w:tcPr>
          <w:p w14:paraId="3BD9666F" w14:textId="77777777" w:rsidR="0024527A" w:rsidRPr="00EB5733" w:rsidRDefault="0024527A">
            <w:pPr>
              <w:spacing w:line="360" w:lineRule="auto"/>
              <w:jc w:val="center"/>
              <w:rPr>
                <w:rFonts w:ascii="Times New Roman" w:hAnsi="Times New Roman" w:cs="Times New Roman"/>
                <w:sz w:val="24"/>
                <w:szCs w:val="24"/>
              </w:rPr>
            </w:pPr>
          </w:p>
        </w:tc>
      </w:tr>
      <w:tr w:rsidR="0024527A" w:rsidRPr="00EB5733" w14:paraId="3FC6AD94" w14:textId="77777777" w:rsidTr="00621899">
        <w:tc>
          <w:tcPr>
            <w:tcW w:w="699" w:type="dxa"/>
            <w:vAlign w:val="center"/>
          </w:tcPr>
          <w:p w14:paraId="6B6CF33B"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8</w:t>
            </w:r>
          </w:p>
        </w:tc>
        <w:tc>
          <w:tcPr>
            <w:tcW w:w="5000" w:type="dxa"/>
          </w:tcPr>
          <w:p w14:paraId="4DBC1904" w14:textId="77777777" w:rsidR="0024527A" w:rsidRPr="00EB5733" w:rsidRDefault="0024527A">
            <w:pPr>
              <w:spacing w:line="360" w:lineRule="auto"/>
              <w:rPr>
                <w:rFonts w:ascii="Times New Roman" w:hAnsi="Times New Roman" w:cs="Times New Roman"/>
                <w:sz w:val="24"/>
                <w:szCs w:val="24"/>
              </w:rPr>
            </w:pPr>
            <w:r w:rsidRPr="00EB5733">
              <w:rPr>
                <w:rFonts w:ascii="Times New Roman" w:hAnsi="Times New Roman" w:cs="Times New Roman"/>
                <w:sz w:val="24"/>
                <w:szCs w:val="24"/>
              </w:rPr>
              <w:t>Застаріла інформація  сайті</w:t>
            </w:r>
          </w:p>
        </w:tc>
        <w:tc>
          <w:tcPr>
            <w:tcW w:w="1843" w:type="dxa"/>
            <w:vAlign w:val="center"/>
          </w:tcPr>
          <w:p w14:paraId="44188E96" w14:textId="77777777" w:rsidR="0024527A" w:rsidRPr="00EB5733" w:rsidRDefault="0024527A">
            <w:pPr>
              <w:spacing w:line="360" w:lineRule="auto"/>
              <w:jc w:val="center"/>
              <w:rPr>
                <w:rFonts w:ascii="Times New Roman" w:hAnsi="Times New Roman" w:cs="Times New Roman"/>
                <w:sz w:val="24"/>
                <w:szCs w:val="24"/>
              </w:rPr>
            </w:pPr>
          </w:p>
        </w:tc>
        <w:tc>
          <w:tcPr>
            <w:tcW w:w="1552" w:type="dxa"/>
            <w:vAlign w:val="center"/>
          </w:tcPr>
          <w:p w14:paraId="7D22EC0D" w14:textId="1FDF671B" w:rsidR="0024527A" w:rsidRPr="00EB5733" w:rsidRDefault="00822357">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w:t>
            </w:r>
          </w:p>
        </w:tc>
      </w:tr>
      <w:tr w:rsidR="0024527A" w:rsidRPr="00EB5733" w14:paraId="524AF556" w14:textId="77777777" w:rsidTr="00621899">
        <w:tc>
          <w:tcPr>
            <w:tcW w:w="699" w:type="dxa"/>
            <w:vAlign w:val="center"/>
          </w:tcPr>
          <w:p w14:paraId="43FDCE2C"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9</w:t>
            </w:r>
          </w:p>
        </w:tc>
        <w:tc>
          <w:tcPr>
            <w:tcW w:w="5000" w:type="dxa"/>
          </w:tcPr>
          <w:p w14:paraId="7ADB4BCB" w14:textId="77777777" w:rsidR="0024527A" w:rsidRPr="00EB5733" w:rsidRDefault="0024527A">
            <w:pPr>
              <w:spacing w:line="360" w:lineRule="auto"/>
              <w:rPr>
                <w:rFonts w:ascii="Times New Roman" w:hAnsi="Times New Roman" w:cs="Times New Roman"/>
                <w:sz w:val="24"/>
                <w:szCs w:val="24"/>
              </w:rPr>
            </w:pPr>
            <w:r w:rsidRPr="00EB5733">
              <w:rPr>
                <w:rFonts w:ascii="Times New Roman" w:hAnsi="Times New Roman" w:cs="Times New Roman"/>
                <w:sz w:val="24"/>
                <w:szCs w:val="24"/>
              </w:rPr>
              <w:t>Низька активність у рекламній діяльності</w:t>
            </w:r>
          </w:p>
        </w:tc>
        <w:tc>
          <w:tcPr>
            <w:tcW w:w="1843" w:type="dxa"/>
            <w:vAlign w:val="center"/>
          </w:tcPr>
          <w:p w14:paraId="49F79478" w14:textId="77777777" w:rsidR="0024527A" w:rsidRPr="00EB5733" w:rsidRDefault="0024527A">
            <w:pPr>
              <w:spacing w:line="360" w:lineRule="auto"/>
              <w:jc w:val="center"/>
              <w:rPr>
                <w:rFonts w:ascii="Times New Roman" w:hAnsi="Times New Roman" w:cs="Times New Roman"/>
                <w:sz w:val="24"/>
                <w:szCs w:val="24"/>
              </w:rPr>
            </w:pPr>
          </w:p>
        </w:tc>
        <w:tc>
          <w:tcPr>
            <w:tcW w:w="1552" w:type="dxa"/>
            <w:vAlign w:val="center"/>
          </w:tcPr>
          <w:p w14:paraId="3A07A4D3" w14:textId="520B6A32" w:rsidR="0024527A" w:rsidRPr="00EB5733" w:rsidRDefault="00F3227C">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w:t>
            </w:r>
          </w:p>
        </w:tc>
      </w:tr>
      <w:tr w:rsidR="0024527A" w:rsidRPr="00EB5733" w14:paraId="42384B90" w14:textId="77777777" w:rsidTr="00621899">
        <w:tc>
          <w:tcPr>
            <w:tcW w:w="699" w:type="dxa"/>
            <w:vAlign w:val="center"/>
          </w:tcPr>
          <w:p w14:paraId="20B2D769"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10</w:t>
            </w:r>
          </w:p>
        </w:tc>
        <w:tc>
          <w:tcPr>
            <w:tcW w:w="5000" w:type="dxa"/>
          </w:tcPr>
          <w:p w14:paraId="07FE9198" w14:textId="3E31C8E3" w:rsidR="0024527A" w:rsidRPr="00EB5733" w:rsidRDefault="0024527A">
            <w:pPr>
              <w:spacing w:line="360" w:lineRule="auto"/>
              <w:rPr>
                <w:rFonts w:ascii="Times New Roman" w:hAnsi="Times New Roman" w:cs="Times New Roman"/>
                <w:sz w:val="24"/>
                <w:szCs w:val="24"/>
              </w:rPr>
            </w:pPr>
            <w:r w:rsidRPr="00EB5733">
              <w:rPr>
                <w:rFonts w:ascii="Times New Roman" w:hAnsi="Times New Roman" w:cs="Times New Roman"/>
                <w:sz w:val="24"/>
                <w:szCs w:val="24"/>
              </w:rPr>
              <w:t xml:space="preserve">Висока якість продукції, підкріплена </w:t>
            </w:r>
            <w:r w:rsidR="00706116" w:rsidRPr="00EB5733">
              <w:rPr>
                <w:rFonts w:ascii="Times New Roman" w:hAnsi="Times New Roman" w:cs="Times New Roman"/>
                <w:sz w:val="24"/>
                <w:szCs w:val="24"/>
              </w:rPr>
              <w:t xml:space="preserve">міжнародними </w:t>
            </w:r>
            <w:r w:rsidRPr="00EB5733">
              <w:rPr>
                <w:rFonts w:ascii="Times New Roman" w:hAnsi="Times New Roman" w:cs="Times New Roman"/>
                <w:sz w:val="24"/>
                <w:szCs w:val="24"/>
              </w:rPr>
              <w:t>сертифікатами</w:t>
            </w:r>
            <w:r w:rsidR="00DC7B8F" w:rsidRPr="00EB5733">
              <w:rPr>
                <w:rFonts w:ascii="Times New Roman" w:hAnsi="Times New Roman" w:cs="Times New Roman"/>
                <w:sz w:val="24"/>
                <w:szCs w:val="24"/>
              </w:rPr>
              <w:t xml:space="preserve"> та контролем якості на всіх етапах виробництва</w:t>
            </w:r>
          </w:p>
        </w:tc>
        <w:tc>
          <w:tcPr>
            <w:tcW w:w="1843" w:type="dxa"/>
            <w:vAlign w:val="center"/>
          </w:tcPr>
          <w:p w14:paraId="4C241B68"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w:t>
            </w:r>
          </w:p>
        </w:tc>
        <w:tc>
          <w:tcPr>
            <w:tcW w:w="1552" w:type="dxa"/>
            <w:vAlign w:val="center"/>
          </w:tcPr>
          <w:p w14:paraId="203C3E8C" w14:textId="77777777" w:rsidR="0024527A" w:rsidRPr="00EB5733" w:rsidRDefault="0024527A">
            <w:pPr>
              <w:spacing w:line="360" w:lineRule="auto"/>
              <w:jc w:val="center"/>
              <w:rPr>
                <w:rFonts w:ascii="Times New Roman" w:hAnsi="Times New Roman" w:cs="Times New Roman"/>
                <w:sz w:val="24"/>
                <w:szCs w:val="24"/>
              </w:rPr>
            </w:pPr>
          </w:p>
        </w:tc>
      </w:tr>
      <w:tr w:rsidR="0024527A" w:rsidRPr="00EB5733" w14:paraId="061C959F" w14:textId="77777777" w:rsidTr="00621899">
        <w:tc>
          <w:tcPr>
            <w:tcW w:w="699" w:type="dxa"/>
            <w:vAlign w:val="center"/>
          </w:tcPr>
          <w:p w14:paraId="04B7B0D4"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11</w:t>
            </w:r>
          </w:p>
        </w:tc>
        <w:tc>
          <w:tcPr>
            <w:tcW w:w="5000" w:type="dxa"/>
          </w:tcPr>
          <w:p w14:paraId="16075C81" w14:textId="77777777" w:rsidR="0024527A" w:rsidRPr="00EB5733" w:rsidRDefault="0024527A">
            <w:pPr>
              <w:spacing w:line="360" w:lineRule="auto"/>
              <w:rPr>
                <w:rFonts w:ascii="Times New Roman" w:hAnsi="Times New Roman" w:cs="Times New Roman"/>
                <w:sz w:val="24"/>
                <w:szCs w:val="24"/>
              </w:rPr>
            </w:pPr>
            <w:r w:rsidRPr="00EB5733">
              <w:rPr>
                <w:rFonts w:ascii="Times New Roman" w:hAnsi="Times New Roman" w:cs="Times New Roman"/>
                <w:sz w:val="24"/>
                <w:szCs w:val="24"/>
              </w:rPr>
              <w:t>Дієва цінова політика компанії</w:t>
            </w:r>
          </w:p>
        </w:tc>
        <w:tc>
          <w:tcPr>
            <w:tcW w:w="1843" w:type="dxa"/>
            <w:vAlign w:val="center"/>
          </w:tcPr>
          <w:p w14:paraId="33749023"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w:t>
            </w:r>
          </w:p>
        </w:tc>
        <w:tc>
          <w:tcPr>
            <w:tcW w:w="1552" w:type="dxa"/>
            <w:vAlign w:val="center"/>
          </w:tcPr>
          <w:p w14:paraId="19CA6F4D" w14:textId="77777777" w:rsidR="0024527A" w:rsidRPr="00EB5733" w:rsidRDefault="0024527A">
            <w:pPr>
              <w:spacing w:line="360" w:lineRule="auto"/>
              <w:jc w:val="center"/>
              <w:rPr>
                <w:rFonts w:ascii="Times New Roman" w:hAnsi="Times New Roman" w:cs="Times New Roman"/>
                <w:sz w:val="24"/>
                <w:szCs w:val="24"/>
              </w:rPr>
            </w:pPr>
          </w:p>
        </w:tc>
      </w:tr>
      <w:tr w:rsidR="0024527A" w:rsidRPr="00EB5733" w14:paraId="649F0BE2" w14:textId="77777777" w:rsidTr="00621899">
        <w:tc>
          <w:tcPr>
            <w:tcW w:w="699" w:type="dxa"/>
            <w:vAlign w:val="center"/>
          </w:tcPr>
          <w:p w14:paraId="11A4B487"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12</w:t>
            </w:r>
          </w:p>
        </w:tc>
        <w:tc>
          <w:tcPr>
            <w:tcW w:w="5000" w:type="dxa"/>
          </w:tcPr>
          <w:p w14:paraId="76AE689F" w14:textId="77777777" w:rsidR="0024527A" w:rsidRPr="00EB5733" w:rsidRDefault="0024527A">
            <w:pPr>
              <w:spacing w:line="360" w:lineRule="auto"/>
              <w:rPr>
                <w:rFonts w:ascii="Times New Roman" w:hAnsi="Times New Roman" w:cs="Times New Roman"/>
                <w:sz w:val="24"/>
                <w:szCs w:val="24"/>
              </w:rPr>
            </w:pPr>
            <w:r w:rsidRPr="00EB5733">
              <w:rPr>
                <w:rFonts w:ascii="Times New Roman" w:hAnsi="Times New Roman" w:cs="Times New Roman"/>
                <w:sz w:val="24"/>
                <w:szCs w:val="24"/>
              </w:rPr>
              <w:t>Ефективність каналів збуту</w:t>
            </w:r>
          </w:p>
        </w:tc>
        <w:tc>
          <w:tcPr>
            <w:tcW w:w="1843" w:type="dxa"/>
            <w:vAlign w:val="center"/>
          </w:tcPr>
          <w:p w14:paraId="1BF083D7"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w:t>
            </w:r>
          </w:p>
        </w:tc>
        <w:tc>
          <w:tcPr>
            <w:tcW w:w="1552" w:type="dxa"/>
            <w:vAlign w:val="center"/>
          </w:tcPr>
          <w:p w14:paraId="74FE8E1E" w14:textId="77777777" w:rsidR="0024527A" w:rsidRPr="00EB5733" w:rsidRDefault="0024527A">
            <w:pPr>
              <w:spacing w:line="360" w:lineRule="auto"/>
              <w:jc w:val="center"/>
              <w:rPr>
                <w:rFonts w:ascii="Times New Roman" w:hAnsi="Times New Roman" w:cs="Times New Roman"/>
                <w:sz w:val="24"/>
                <w:szCs w:val="24"/>
              </w:rPr>
            </w:pPr>
          </w:p>
        </w:tc>
      </w:tr>
      <w:tr w:rsidR="0024527A" w:rsidRPr="00EB5733" w14:paraId="52C42604" w14:textId="77777777" w:rsidTr="00621899">
        <w:tc>
          <w:tcPr>
            <w:tcW w:w="699" w:type="dxa"/>
            <w:vAlign w:val="center"/>
          </w:tcPr>
          <w:p w14:paraId="4C0AE4C9"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14</w:t>
            </w:r>
          </w:p>
        </w:tc>
        <w:tc>
          <w:tcPr>
            <w:tcW w:w="5000" w:type="dxa"/>
          </w:tcPr>
          <w:p w14:paraId="58F7D8FF" w14:textId="77777777" w:rsidR="0024527A" w:rsidRPr="00EB5733" w:rsidRDefault="0024527A">
            <w:pPr>
              <w:spacing w:line="360" w:lineRule="auto"/>
              <w:rPr>
                <w:rFonts w:ascii="Times New Roman" w:hAnsi="Times New Roman" w:cs="Times New Roman"/>
                <w:sz w:val="24"/>
                <w:szCs w:val="24"/>
              </w:rPr>
            </w:pPr>
            <w:r w:rsidRPr="00EB5733">
              <w:rPr>
                <w:rFonts w:ascii="Times New Roman" w:hAnsi="Times New Roman" w:cs="Times New Roman"/>
                <w:sz w:val="24"/>
                <w:szCs w:val="24"/>
              </w:rPr>
              <w:t>Зменшення рівня лояльності до ТМ «</w:t>
            </w:r>
            <w:proofErr w:type="spellStart"/>
            <w:r w:rsidRPr="00EB5733">
              <w:rPr>
                <w:rFonts w:ascii="Times New Roman" w:hAnsi="Times New Roman" w:cs="Times New Roman"/>
                <w:sz w:val="24"/>
                <w:szCs w:val="24"/>
              </w:rPr>
              <w:t>Мʼясна</w:t>
            </w:r>
            <w:proofErr w:type="spellEnd"/>
            <w:r w:rsidRPr="00EB5733">
              <w:rPr>
                <w:rFonts w:ascii="Times New Roman" w:hAnsi="Times New Roman" w:cs="Times New Roman"/>
                <w:sz w:val="24"/>
                <w:szCs w:val="24"/>
              </w:rPr>
              <w:t xml:space="preserve"> Гільдія»</w:t>
            </w:r>
          </w:p>
        </w:tc>
        <w:tc>
          <w:tcPr>
            <w:tcW w:w="1843" w:type="dxa"/>
            <w:vAlign w:val="center"/>
          </w:tcPr>
          <w:p w14:paraId="374C9C1C" w14:textId="77777777" w:rsidR="0024527A" w:rsidRPr="00EB5733" w:rsidRDefault="0024527A">
            <w:pPr>
              <w:spacing w:line="360" w:lineRule="auto"/>
              <w:jc w:val="center"/>
              <w:rPr>
                <w:rFonts w:ascii="Times New Roman" w:hAnsi="Times New Roman" w:cs="Times New Roman"/>
                <w:sz w:val="24"/>
                <w:szCs w:val="24"/>
              </w:rPr>
            </w:pPr>
          </w:p>
        </w:tc>
        <w:tc>
          <w:tcPr>
            <w:tcW w:w="1552" w:type="dxa"/>
            <w:vAlign w:val="center"/>
          </w:tcPr>
          <w:p w14:paraId="110DA01D" w14:textId="7E4E8F37" w:rsidR="0024527A" w:rsidRPr="00EB5733" w:rsidRDefault="00F3227C">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w:t>
            </w:r>
          </w:p>
        </w:tc>
      </w:tr>
      <w:tr w:rsidR="0024527A" w:rsidRPr="00EB5733" w14:paraId="1A5FFF45" w14:textId="77777777" w:rsidTr="00621899">
        <w:tc>
          <w:tcPr>
            <w:tcW w:w="699" w:type="dxa"/>
            <w:vAlign w:val="center"/>
          </w:tcPr>
          <w:p w14:paraId="49F34B1C" w14:textId="77777777"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15</w:t>
            </w:r>
          </w:p>
        </w:tc>
        <w:tc>
          <w:tcPr>
            <w:tcW w:w="5000" w:type="dxa"/>
          </w:tcPr>
          <w:p w14:paraId="15953AFB" w14:textId="6EE7A4B6" w:rsidR="0024527A" w:rsidRPr="00EB5733" w:rsidRDefault="00D5676D">
            <w:pPr>
              <w:spacing w:line="360" w:lineRule="auto"/>
              <w:rPr>
                <w:rFonts w:ascii="Times New Roman" w:hAnsi="Times New Roman" w:cs="Times New Roman"/>
                <w:sz w:val="24"/>
                <w:szCs w:val="24"/>
              </w:rPr>
            </w:pPr>
            <w:r w:rsidRPr="00EB5733">
              <w:rPr>
                <w:rFonts w:ascii="Times New Roman" w:hAnsi="Times New Roman" w:cs="Times New Roman"/>
                <w:sz w:val="24"/>
                <w:szCs w:val="24"/>
              </w:rPr>
              <w:t>Відсутність чіткого іміджу торгової марки</w:t>
            </w:r>
          </w:p>
        </w:tc>
        <w:tc>
          <w:tcPr>
            <w:tcW w:w="1843" w:type="dxa"/>
            <w:vAlign w:val="center"/>
          </w:tcPr>
          <w:p w14:paraId="19045F71" w14:textId="77777777" w:rsidR="0024527A" w:rsidRPr="00EB5733" w:rsidRDefault="0024527A">
            <w:pPr>
              <w:spacing w:line="360" w:lineRule="auto"/>
              <w:jc w:val="center"/>
              <w:rPr>
                <w:rFonts w:ascii="Times New Roman" w:hAnsi="Times New Roman" w:cs="Times New Roman"/>
                <w:sz w:val="24"/>
                <w:szCs w:val="24"/>
              </w:rPr>
            </w:pPr>
          </w:p>
        </w:tc>
        <w:tc>
          <w:tcPr>
            <w:tcW w:w="1552" w:type="dxa"/>
            <w:vAlign w:val="center"/>
          </w:tcPr>
          <w:p w14:paraId="57CE24A0" w14:textId="15B627F7" w:rsidR="0024527A" w:rsidRPr="00EB5733" w:rsidRDefault="00F3227C">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w:t>
            </w:r>
          </w:p>
        </w:tc>
      </w:tr>
      <w:tr w:rsidR="00F3227C" w:rsidRPr="00EB5733" w14:paraId="4D3417B4" w14:textId="77777777" w:rsidTr="00621899">
        <w:tc>
          <w:tcPr>
            <w:tcW w:w="699" w:type="dxa"/>
            <w:vAlign w:val="center"/>
          </w:tcPr>
          <w:p w14:paraId="53A189B7" w14:textId="1F920A28" w:rsidR="00F3227C" w:rsidRPr="00EB5733" w:rsidRDefault="00F3227C">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16</w:t>
            </w:r>
          </w:p>
        </w:tc>
        <w:tc>
          <w:tcPr>
            <w:tcW w:w="5000" w:type="dxa"/>
          </w:tcPr>
          <w:p w14:paraId="772D1E59" w14:textId="0347DDCF" w:rsidR="00F3227C" w:rsidRPr="00EB5733" w:rsidRDefault="00F3227C">
            <w:pPr>
              <w:spacing w:line="360" w:lineRule="auto"/>
              <w:rPr>
                <w:rFonts w:ascii="Times New Roman" w:hAnsi="Times New Roman" w:cs="Times New Roman"/>
                <w:sz w:val="24"/>
                <w:szCs w:val="24"/>
              </w:rPr>
            </w:pPr>
            <w:r w:rsidRPr="00EB5733">
              <w:rPr>
                <w:rFonts w:ascii="Times New Roman" w:hAnsi="Times New Roman" w:cs="Times New Roman"/>
                <w:sz w:val="24"/>
                <w:szCs w:val="24"/>
              </w:rPr>
              <w:t>Наявність негативного освітлення у ЗМІ</w:t>
            </w:r>
          </w:p>
        </w:tc>
        <w:tc>
          <w:tcPr>
            <w:tcW w:w="1843" w:type="dxa"/>
            <w:vAlign w:val="center"/>
          </w:tcPr>
          <w:p w14:paraId="18F2399D" w14:textId="77777777" w:rsidR="00F3227C" w:rsidRPr="00EB5733" w:rsidRDefault="00F3227C">
            <w:pPr>
              <w:spacing w:line="360" w:lineRule="auto"/>
              <w:jc w:val="center"/>
              <w:rPr>
                <w:rFonts w:ascii="Times New Roman" w:hAnsi="Times New Roman" w:cs="Times New Roman"/>
                <w:sz w:val="24"/>
                <w:szCs w:val="24"/>
              </w:rPr>
            </w:pPr>
          </w:p>
        </w:tc>
        <w:tc>
          <w:tcPr>
            <w:tcW w:w="1552" w:type="dxa"/>
            <w:vAlign w:val="center"/>
          </w:tcPr>
          <w:p w14:paraId="1F990A7D" w14:textId="12552B79" w:rsidR="00F3227C" w:rsidRPr="00EB5733" w:rsidRDefault="00F3227C">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w:t>
            </w:r>
          </w:p>
        </w:tc>
      </w:tr>
      <w:tr w:rsidR="0024527A" w:rsidRPr="00EB5733" w14:paraId="0B9C6094" w14:textId="77777777" w:rsidTr="00621899">
        <w:tc>
          <w:tcPr>
            <w:tcW w:w="699" w:type="dxa"/>
            <w:vAlign w:val="center"/>
          </w:tcPr>
          <w:p w14:paraId="6FD0B82E" w14:textId="4BADFB9A" w:rsidR="0024527A" w:rsidRPr="00EB5733" w:rsidRDefault="0024527A">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1</w:t>
            </w:r>
            <w:r w:rsidR="00F3227C" w:rsidRPr="00EB5733">
              <w:rPr>
                <w:rFonts w:ascii="Times New Roman" w:hAnsi="Times New Roman" w:cs="Times New Roman"/>
                <w:sz w:val="24"/>
                <w:szCs w:val="24"/>
              </w:rPr>
              <w:t>7</w:t>
            </w:r>
          </w:p>
        </w:tc>
        <w:tc>
          <w:tcPr>
            <w:tcW w:w="5000" w:type="dxa"/>
          </w:tcPr>
          <w:p w14:paraId="3536ACCE" w14:textId="77777777" w:rsidR="0024527A" w:rsidRPr="00EB5733" w:rsidRDefault="0024527A">
            <w:pPr>
              <w:spacing w:line="360" w:lineRule="auto"/>
              <w:rPr>
                <w:rFonts w:ascii="Times New Roman" w:hAnsi="Times New Roman" w:cs="Times New Roman"/>
                <w:sz w:val="24"/>
                <w:szCs w:val="24"/>
              </w:rPr>
            </w:pPr>
            <w:r w:rsidRPr="00EB5733">
              <w:rPr>
                <w:rFonts w:ascii="Times New Roman" w:hAnsi="Times New Roman" w:cs="Times New Roman"/>
                <w:sz w:val="24"/>
                <w:szCs w:val="24"/>
              </w:rPr>
              <w:t>Низькі темпи нарощування частки ринку</w:t>
            </w:r>
          </w:p>
        </w:tc>
        <w:tc>
          <w:tcPr>
            <w:tcW w:w="1843" w:type="dxa"/>
            <w:vAlign w:val="center"/>
          </w:tcPr>
          <w:p w14:paraId="0D902A7D" w14:textId="77777777" w:rsidR="0024527A" w:rsidRPr="00EB5733" w:rsidRDefault="0024527A">
            <w:pPr>
              <w:spacing w:line="360" w:lineRule="auto"/>
              <w:jc w:val="center"/>
              <w:rPr>
                <w:rFonts w:ascii="Times New Roman" w:hAnsi="Times New Roman" w:cs="Times New Roman"/>
                <w:sz w:val="24"/>
                <w:szCs w:val="24"/>
              </w:rPr>
            </w:pPr>
          </w:p>
        </w:tc>
        <w:tc>
          <w:tcPr>
            <w:tcW w:w="1552" w:type="dxa"/>
            <w:vAlign w:val="center"/>
          </w:tcPr>
          <w:p w14:paraId="6EBAB41B" w14:textId="6455CEF1" w:rsidR="0024527A" w:rsidRPr="00EB5733" w:rsidRDefault="00F3227C">
            <w:pPr>
              <w:spacing w:line="360" w:lineRule="auto"/>
              <w:jc w:val="center"/>
              <w:rPr>
                <w:rFonts w:ascii="Times New Roman" w:hAnsi="Times New Roman" w:cs="Times New Roman"/>
                <w:sz w:val="24"/>
                <w:szCs w:val="24"/>
              </w:rPr>
            </w:pPr>
            <w:r w:rsidRPr="00EB5733">
              <w:rPr>
                <w:rFonts w:ascii="Times New Roman" w:hAnsi="Times New Roman" w:cs="Times New Roman"/>
                <w:sz w:val="24"/>
                <w:szCs w:val="24"/>
              </w:rPr>
              <w:t>-</w:t>
            </w:r>
          </w:p>
        </w:tc>
      </w:tr>
    </w:tbl>
    <w:p w14:paraId="0931CF7B" w14:textId="5F6DBE6E" w:rsidR="0024527A" w:rsidRPr="00972E29" w:rsidRDefault="0024527A" w:rsidP="0024527A">
      <w:pPr>
        <w:jc w:val="both"/>
        <w:rPr>
          <w:rFonts w:ascii="Times" w:hAnsi="Times"/>
          <w:sz w:val="28"/>
          <w:szCs w:val="28"/>
        </w:rPr>
      </w:pPr>
      <w:r>
        <w:rPr>
          <w:rFonts w:ascii="Times" w:hAnsi="Times"/>
          <w:sz w:val="28"/>
          <w:szCs w:val="28"/>
        </w:rPr>
        <w:tab/>
        <w:t xml:space="preserve">Джерело: </w:t>
      </w:r>
      <w:r w:rsidR="00210844">
        <w:rPr>
          <w:rFonts w:ascii="Times" w:hAnsi="Times"/>
          <w:sz w:val="28"/>
          <w:szCs w:val="28"/>
        </w:rPr>
        <w:t>Р</w:t>
      </w:r>
      <w:r>
        <w:rPr>
          <w:rFonts w:ascii="Times" w:hAnsi="Times"/>
          <w:sz w:val="28"/>
          <w:szCs w:val="28"/>
        </w:rPr>
        <w:t>озроблено автором</w:t>
      </w:r>
    </w:p>
    <w:p w14:paraId="4FD1C39E" w14:textId="77777777" w:rsidR="00BE3450" w:rsidRDefault="00BE3450" w:rsidP="007225C8">
      <w:pPr>
        <w:spacing w:line="360" w:lineRule="auto"/>
        <w:ind w:firstLine="709"/>
        <w:jc w:val="both"/>
        <w:rPr>
          <w:rFonts w:ascii="Times New Roman" w:hAnsi="Times New Roman" w:cs="Times New Roman"/>
          <w:sz w:val="28"/>
        </w:rPr>
      </w:pPr>
      <w:bookmarkStart w:id="8" w:name="_Toc135660678"/>
    </w:p>
    <w:p w14:paraId="0514A3C9" w14:textId="2237C01C" w:rsidR="0024527A" w:rsidRDefault="0024527A" w:rsidP="007225C8">
      <w:pPr>
        <w:spacing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Здійснивши аналіз внутрішнього середовища ТОВ «Житомирський </w:t>
      </w:r>
      <w:proofErr w:type="spellStart"/>
      <w:r>
        <w:rPr>
          <w:rFonts w:ascii="Times New Roman" w:hAnsi="Times New Roman" w:cs="Times New Roman"/>
          <w:sz w:val="28"/>
        </w:rPr>
        <w:t>мʼясокомбінат</w:t>
      </w:r>
      <w:proofErr w:type="spellEnd"/>
      <w:r>
        <w:rPr>
          <w:rFonts w:ascii="Times New Roman" w:hAnsi="Times New Roman" w:cs="Times New Roman"/>
          <w:sz w:val="28"/>
        </w:rPr>
        <w:t xml:space="preserve">» було виявлено сильні та слабкі сторони. До сильних сторін можемо віднести: наявність багаторічного досвіду, ефективну організаційну структуру та стиль управління, наявність кваліфікованих кадрів, неповне завантаження виробничих ліній, широкий та глибокий асортимент, висока якість продукції підкріплена </w:t>
      </w:r>
      <w:r w:rsidR="009F5683">
        <w:rPr>
          <w:rFonts w:ascii="Times New Roman" w:hAnsi="Times New Roman" w:cs="Times New Roman"/>
          <w:sz w:val="28"/>
        </w:rPr>
        <w:t xml:space="preserve">міжнародними </w:t>
      </w:r>
      <w:r>
        <w:rPr>
          <w:rFonts w:ascii="Times New Roman" w:hAnsi="Times New Roman" w:cs="Times New Roman"/>
          <w:sz w:val="28"/>
        </w:rPr>
        <w:t xml:space="preserve">сертифікатами </w:t>
      </w:r>
      <w:r w:rsidR="009F5683">
        <w:rPr>
          <w:rFonts w:ascii="Times New Roman" w:hAnsi="Times New Roman" w:cs="Times New Roman"/>
          <w:sz w:val="28"/>
        </w:rPr>
        <w:t xml:space="preserve">та контролем </w:t>
      </w:r>
      <w:r>
        <w:rPr>
          <w:rFonts w:ascii="Times New Roman" w:hAnsi="Times New Roman" w:cs="Times New Roman"/>
          <w:sz w:val="28"/>
        </w:rPr>
        <w:t>якості</w:t>
      </w:r>
      <w:r w:rsidR="009F5683">
        <w:rPr>
          <w:rFonts w:ascii="Times New Roman" w:hAnsi="Times New Roman" w:cs="Times New Roman"/>
          <w:sz w:val="28"/>
        </w:rPr>
        <w:t xml:space="preserve"> на всіх етапах виробництва</w:t>
      </w:r>
      <w:r>
        <w:rPr>
          <w:rFonts w:ascii="Times New Roman" w:hAnsi="Times New Roman" w:cs="Times New Roman"/>
          <w:sz w:val="28"/>
        </w:rPr>
        <w:t>, , наявність вільних коштів, дієва цінова та збутова політика компанії. До слабких сторін слід віднести: застаріл</w:t>
      </w:r>
      <w:r w:rsidR="00845A10">
        <w:rPr>
          <w:rFonts w:ascii="Times New Roman" w:hAnsi="Times New Roman" w:cs="Times New Roman"/>
          <w:sz w:val="28"/>
        </w:rPr>
        <w:t>у</w:t>
      </w:r>
      <w:r>
        <w:rPr>
          <w:rFonts w:ascii="Times New Roman" w:hAnsi="Times New Roman" w:cs="Times New Roman"/>
          <w:sz w:val="28"/>
        </w:rPr>
        <w:t xml:space="preserve"> інформаці</w:t>
      </w:r>
      <w:r w:rsidR="00845A10">
        <w:rPr>
          <w:rFonts w:ascii="Times New Roman" w:hAnsi="Times New Roman" w:cs="Times New Roman"/>
          <w:sz w:val="28"/>
        </w:rPr>
        <w:t>ю</w:t>
      </w:r>
      <w:r>
        <w:rPr>
          <w:rFonts w:ascii="Times New Roman" w:hAnsi="Times New Roman" w:cs="Times New Roman"/>
          <w:sz w:val="28"/>
        </w:rPr>
        <w:t xml:space="preserve"> на сайті, низьк</w:t>
      </w:r>
      <w:r w:rsidR="00845A10">
        <w:rPr>
          <w:rFonts w:ascii="Times New Roman" w:hAnsi="Times New Roman" w:cs="Times New Roman"/>
          <w:sz w:val="28"/>
        </w:rPr>
        <w:t>у</w:t>
      </w:r>
      <w:r>
        <w:rPr>
          <w:rFonts w:ascii="Times New Roman" w:hAnsi="Times New Roman" w:cs="Times New Roman"/>
          <w:sz w:val="28"/>
        </w:rPr>
        <w:t xml:space="preserve"> активність у рекламній діяльності, зменшення рівня лояльності</w:t>
      </w:r>
      <w:r w:rsidR="00845A10">
        <w:rPr>
          <w:rFonts w:ascii="Times New Roman" w:hAnsi="Times New Roman" w:cs="Times New Roman"/>
          <w:sz w:val="28"/>
        </w:rPr>
        <w:t xml:space="preserve"> серед споживачів</w:t>
      </w:r>
      <w:r>
        <w:rPr>
          <w:rFonts w:ascii="Times New Roman" w:hAnsi="Times New Roman" w:cs="Times New Roman"/>
          <w:sz w:val="28"/>
        </w:rPr>
        <w:t xml:space="preserve">, </w:t>
      </w:r>
      <w:r w:rsidR="00845A10">
        <w:rPr>
          <w:rFonts w:ascii="Times New Roman" w:hAnsi="Times New Roman" w:cs="Times New Roman"/>
          <w:sz w:val="28"/>
        </w:rPr>
        <w:t xml:space="preserve">відсутність чіткого </w:t>
      </w:r>
      <w:r>
        <w:rPr>
          <w:rFonts w:ascii="Times New Roman" w:hAnsi="Times New Roman" w:cs="Times New Roman"/>
          <w:sz w:val="28"/>
        </w:rPr>
        <w:t xml:space="preserve">іміджу </w:t>
      </w:r>
      <w:r w:rsidR="00845A10">
        <w:rPr>
          <w:rFonts w:ascii="Times New Roman" w:hAnsi="Times New Roman" w:cs="Times New Roman"/>
          <w:sz w:val="28"/>
        </w:rPr>
        <w:t xml:space="preserve">торгової </w:t>
      </w:r>
      <w:r>
        <w:rPr>
          <w:rFonts w:ascii="Times New Roman" w:hAnsi="Times New Roman" w:cs="Times New Roman"/>
          <w:sz w:val="28"/>
        </w:rPr>
        <w:t xml:space="preserve">марки, </w:t>
      </w:r>
      <w:r w:rsidR="00053817">
        <w:rPr>
          <w:rFonts w:ascii="Times New Roman" w:hAnsi="Times New Roman" w:cs="Times New Roman"/>
          <w:sz w:val="28"/>
        </w:rPr>
        <w:t xml:space="preserve">наявність негативного освітлення у ЗМІ, </w:t>
      </w:r>
      <w:r>
        <w:rPr>
          <w:rFonts w:ascii="Times New Roman" w:hAnsi="Times New Roman" w:cs="Times New Roman"/>
          <w:sz w:val="28"/>
        </w:rPr>
        <w:t xml:space="preserve">низькі темпи нарощування частки ринку. </w:t>
      </w:r>
    </w:p>
    <w:p w14:paraId="03DBF857" w14:textId="77777777" w:rsidR="0024527A" w:rsidRDefault="0024527A" w:rsidP="0024527A">
      <w:pPr>
        <w:spacing w:line="360" w:lineRule="auto"/>
        <w:ind w:firstLine="708"/>
        <w:jc w:val="both"/>
        <w:outlineLvl w:val="1"/>
        <w:rPr>
          <w:rFonts w:ascii="Times New Roman" w:hAnsi="Times New Roman" w:cs="Times New Roman"/>
          <w:sz w:val="28"/>
        </w:rPr>
      </w:pPr>
    </w:p>
    <w:p w14:paraId="28D2DC6D" w14:textId="77777777" w:rsidR="0024527A" w:rsidRPr="006E2608" w:rsidRDefault="0024527A" w:rsidP="00005A5F">
      <w:pPr>
        <w:pStyle w:val="a4"/>
        <w:numPr>
          <w:ilvl w:val="1"/>
          <w:numId w:val="1"/>
        </w:numPr>
        <w:spacing w:line="360" w:lineRule="auto"/>
        <w:ind w:left="1134" w:hanging="425"/>
        <w:jc w:val="both"/>
        <w:outlineLvl w:val="1"/>
        <w:rPr>
          <w:rFonts w:ascii="Times New Roman" w:hAnsi="Times New Roman" w:cs="Times New Roman"/>
          <w:sz w:val="28"/>
        </w:rPr>
      </w:pPr>
      <w:bookmarkStart w:id="9" w:name="_Toc137489449"/>
      <w:bookmarkStart w:id="10" w:name="_Toc137489599"/>
      <w:r w:rsidRPr="006E2608">
        <w:rPr>
          <w:rFonts w:ascii="Times New Roman" w:hAnsi="Times New Roman" w:cs="Times New Roman"/>
          <w:sz w:val="28"/>
        </w:rPr>
        <w:t>Аналіз маркетингового середовища</w:t>
      </w:r>
      <w:bookmarkEnd w:id="8"/>
      <w:bookmarkEnd w:id="9"/>
      <w:bookmarkEnd w:id="10"/>
    </w:p>
    <w:p w14:paraId="3C5F0BA1" w14:textId="77777777" w:rsidR="0024527A" w:rsidRPr="006E2608" w:rsidRDefault="0024527A" w:rsidP="0024527A">
      <w:pPr>
        <w:pStyle w:val="a4"/>
        <w:spacing w:line="360" w:lineRule="auto"/>
        <w:ind w:left="520"/>
        <w:jc w:val="both"/>
        <w:outlineLvl w:val="1"/>
        <w:rPr>
          <w:rFonts w:ascii="Times New Roman" w:hAnsi="Times New Roman" w:cs="Times New Roman"/>
          <w:sz w:val="28"/>
        </w:rPr>
      </w:pPr>
    </w:p>
    <w:p w14:paraId="254DE4A6" w14:textId="77777777" w:rsidR="0024527A" w:rsidRPr="00153C3F" w:rsidRDefault="0024527A" w:rsidP="00005A5F">
      <w:pPr>
        <w:spacing w:line="360" w:lineRule="auto"/>
        <w:ind w:firstLine="709"/>
        <w:jc w:val="both"/>
        <w:rPr>
          <w:rFonts w:ascii="Times New Roman" w:hAnsi="Times New Roman" w:cs="Times New Roman"/>
          <w:sz w:val="28"/>
        </w:rPr>
      </w:pPr>
      <w:r>
        <w:rPr>
          <w:rFonts w:ascii="Times" w:hAnsi="Times"/>
          <w:sz w:val="28"/>
          <w:szCs w:val="28"/>
        </w:rPr>
        <w:t xml:space="preserve">Для аналізу поточного стану, виділення потенційних загроз та можливостей варто розглянути зовнішні фактори, які впливають на діяльність підприємства. Почнемо аналіз з розгляду </w:t>
      </w:r>
      <w:proofErr w:type="spellStart"/>
      <w:r>
        <w:rPr>
          <w:rFonts w:ascii="Times" w:hAnsi="Times"/>
          <w:sz w:val="28"/>
          <w:szCs w:val="28"/>
        </w:rPr>
        <w:t>макрофакторів</w:t>
      </w:r>
      <w:proofErr w:type="spellEnd"/>
      <w:r>
        <w:rPr>
          <w:rFonts w:ascii="Times" w:hAnsi="Times"/>
          <w:sz w:val="28"/>
          <w:szCs w:val="28"/>
        </w:rPr>
        <w:t>. До них відносять: політико-правові, економічні, соціокультурні, демографічні, науково-технічні та природно-кліматичні фактори.</w:t>
      </w:r>
    </w:p>
    <w:p w14:paraId="384980E2" w14:textId="0CD2A1F7" w:rsidR="0024527A" w:rsidRPr="00144026" w:rsidRDefault="00CD71B5" w:rsidP="0024527A">
      <w:pPr>
        <w:spacing w:line="360" w:lineRule="auto"/>
        <w:ind w:firstLine="708"/>
        <w:jc w:val="both"/>
        <w:rPr>
          <w:rFonts w:ascii="Times" w:hAnsi="Times"/>
          <w:sz w:val="28"/>
          <w:szCs w:val="28"/>
        </w:rPr>
      </w:pPr>
      <w:r>
        <w:rPr>
          <w:rFonts w:ascii="Times" w:hAnsi="Times"/>
          <w:sz w:val="28"/>
          <w:szCs w:val="28"/>
        </w:rPr>
        <w:t>Визначимо</w:t>
      </w:r>
      <w:r w:rsidR="0024527A" w:rsidRPr="00144026">
        <w:rPr>
          <w:rFonts w:ascii="Times" w:hAnsi="Times"/>
          <w:sz w:val="28"/>
          <w:szCs w:val="28"/>
        </w:rPr>
        <w:t xml:space="preserve"> політико-правових фактор</w:t>
      </w:r>
      <w:r>
        <w:rPr>
          <w:rFonts w:ascii="Times" w:hAnsi="Times"/>
          <w:sz w:val="28"/>
          <w:szCs w:val="28"/>
        </w:rPr>
        <w:t xml:space="preserve">и, які можуть </w:t>
      </w:r>
      <w:r w:rsidR="00556537">
        <w:rPr>
          <w:rFonts w:ascii="Times" w:hAnsi="Times"/>
          <w:sz w:val="28"/>
          <w:szCs w:val="28"/>
        </w:rPr>
        <w:t>коригувати діяльність підприємства на ринку. Зазначимо наступні фактори</w:t>
      </w:r>
      <w:r w:rsidR="0024527A" w:rsidRPr="00144026">
        <w:rPr>
          <w:rFonts w:ascii="Times" w:hAnsi="Times"/>
          <w:sz w:val="28"/>
          <w:szCs w:val="28"/>
        </w:rPr>
        <w:t>:</w:t>
      </w:r>
    </w:p>
    <w:p w14:paraId="76E22A00" w14:textId="664DF352" w:rsidR="0024527A" w:rsidRPr="00F34598" w:rsidRDefault="0024527A" w:rsidP="005D1446">
      <w:pPr>
        <w:pStyle w:val="a4"/>
        <w:numPr>
          <w:ilvl w:val="0"/>
          <w:numId w:val="7"/>
        </w:numPr>
        <w:spacing w:line="360" w:lineRule="auto"/>
        <w:ind w:left="0" w:firstLine="709"/>
        <w:jc w:val="both"/>
        <w:rPr>
          <w:rFonts w:ascii="Times" w:hAnsi="Times"/>
          <w:sz w:val="28"/>
          <w:szCs w:val="28"/>
        </w:rPr>
      </w:pPr>
      <w:r w:rsidRPr="00144026">
        <w:rPr>
          <w:rFonts w:ascii="Times" w:hAnsi="Times"/>
          <w:i/>
          <w:iCs/>
          <w:sz w:val="28"/>
          <w:szCs w:val="28"/>
        </w:rPr>
        <w:t>Зняття товарних обмежень (мита) щодо українського експорту в країни ЄС.</w:t>
      </w:r>
      <w:r w:rsidRPr="004938A6">
        <w:rPr>
          <w:rFonts w:ascii="Times" w:hAnsi="Times"/>
          <w:sz w:val="28"/>
          <w:szCs w:val="28"/>
        </w:rPr>
        <w:t xml:space="preserve"> Комітет з міжнародної торгівлі Європарламенту 27 квітня, схвалив продовження на рік дії Регламенту</w:t>
      </w:r>
      <w:r w:rsidR="00AA4E44">
        <w:rPr>
          <w:rFonts w:ascii="Times" w:hAnsi="Times"/>
          <w:sz w:val="28"/>
          <w:szCs w:val="28"/>
        </w:rPr>
        <w:t xml:space="preserve"> щодо продовження тимчасових заходів</w:t>
      </w:r>
      <w:r w:rsidRPr="004938A6">
        <w:rPr>
          <w:rFonts w:ascii="Times" w:hAnsi="Times"/>
          <w:sz w:val="28"/>
          <w:szCs w:val="28"/>
        </w:rPr>
        <w:t xml:space="preserve"> </w:t>
      </w:r>
      <w:r w:rsidR="00AA4E44">
        <w:rPr>
          <w:rFonts w:ascii="Times" w:hAnsi="Times"/>
          <w:sz w:val="28"/>
          <w:szCs w:val="28"/>
        </w:rPr>
        <w:t xml:space="preserve">призупинення антидемпінгових мит на ввіз товарів українськими </w:t>
      </w:r>
      <w:r w:rsidR="00DC07CA">
        <w:rPr>
          <w:rFonts w:ascii="Times" w:hAnsi="Times"/>
          <w:sz w:val="28"/>
          <w:szCs w:val="28"/>
        </w:rPr>
        <w:t>експортерами</w:t>
      </w:r>
      <w:r w:rsidR="00AA4E44">
        <w:rPr>
          <w:rFonts w:ascii="Times" w:hAnsi="Times"/>
          <w:sz w:val="28"/>
          <w:szCs w:val="28"/>
        </w:rPr>
        <w:t>,</w:t>
      </w:r>
      <w:r w:rsidRPr="004938A6">
        <w:rPr>
          <w:rFonts w:ascii="Times" w:hAnsi="Times"/>
          <w:sz w:val="28"/>
          <w:szCs w:val="28"/>
        </w:rPr>
        <w:t xml:space="preserve"> що дозволяє розширити та наростити експорт продукції в країни Європейського Союзу </w:t>
      </w:r>
      <w:r w:rsidRPr="00F34598">
        <w:rPr>
          <w:rFonts w:ascii="Times" w:hAnsi="Times"/>
          <w:sz w:val="28"/>
          <w:szCs w:val="28"/>
        </w:rPr>
        <w:t>[</w:t>
      </w:r>
      <w:r w:rsidR="00BA08E1">
        <w:rPr>
          <w:rFonts w:ascii="Times" w:hAnsi="Times"/>
          <w:sz w:val="28"/>
          <w:szCs w:val="28"/>
        </w:rPr>
        <w:t>10</w:t>
      </w:r>
      <w:r w:rsidRPr="00F34598">
        <w:rPr>
          <w:rFonts w:ascii="Times" w:hAnsi="Times"/>
          <w:sz w:val="28"/>
          <w:szCs w:val="28"/>
        </w:rPr>
        <w:t>]</w:t>
      </w:r>
      <w:r w:rsidR="005D6A20" w:rsidRPr="00F34598">
        <w:rPr>
          <w:rFonts w:ascii="Times" w:hAnsi="Times"/>
          <w:sz w:val="28"/>
          <w:szCs w:val="28"/>
        </w:rPr>
        <w:t>.</w:t>
      </w:r>
      <w:r w:rsidRPr="00F34598">
        <w:rPr>
          <w:rFonts w:ascii="Times" w:hAnsi="Times"/>
          <w:sz w:val="28"/>
          <w:szCs w:val="28"/>
        </w:rPr>
        <w:t xml:space="preserve"> </w:t>
      </w:r>
    </w:p>
    <w:p w14:paraId="5D724247" w14:textId="6145AC14" w:rsidR="0024527A" w:rsidRPr="00144026" w:rsidRDefault="0024527A" w:rsidP="005D1446">
      <w:pPr>
        <w:pStyle w:val="a4"/>
        <w:numPr>
          <w:ilvl w:val="0"/>
          <w:numId w:val="7"/>
        </w:numPr>
        <w:spacing w:line="360" w:lineRule="auto"/>
        <w:ind w:left="0" w:firstLine="851"/>
        <w:jc w:val="both"/>
        <w:rPr>
          <w:rFonts w:ascii="Times" w:hAnsi="Times"/>
          <w:sz w:val="28"/>
          <w:szCs w:val="28"/>
        </w:rPr>
      </w:pPr>
      <w:r w:rsidRPr="00144026">
        <w:rPr>
          <w:rFonts w:ascii="Times" w:hAnsi="Times"/>
          <w:i/>
          <w:sz w:val="28"/>
          <w:szCs w:val="28"/>
        </w:rPr>
        <w:t>Можливе обмеження використання патріотичної складової у назвах торгових марок та рекламних зверненнях.</w:t>
      </w:r>
      <w:r w:rsidRPr="00144026">
        <w:rPr>
          <w:rFonts w:ascii="Times" w:hAnsi="Times"/>
          <w:sz w:val="28"/>
          <w:szCs w:val="28"/>
        </w:rPr>
        <w:t xml:space="preserve"> Розгляд проекту закону №9128 у </w:t>
      </w:r>
      <w:r w:rsidRPr="00144026">
        <w:rPr>
          <w:rFonts w:ascii="Times" w:hAnsi="Times"/>
          <w:sz w:val="28"/>
          <w:szCs w:val="28"/>
        </w:rPr>
        <w:lastRenderedPageBreak/>
        <w:t>Верховній раді пропонує встановити обмеження на</w:t>
      </w:r>
      <w:r w:rsidR="0084029A">
        <w:rPr>
          <w:rFonts w:ascii="Times" w:hAnsi="Times"/>
          <w:sz w:val="28"/>
          <w:szCs w:val="28"/>
        </w:rPr>
        <w:t xml:space="preserve"> використання при</w:t>
      </w:r>
      <w:r w:rsidRPr="00144026">
        <w:rPr>
          <w:rFonts w:ascii="Times" w:hAnsi="Times"/>
          <w:sz w:val="28"/>
          <w:szCs w:val="28"/>
        </w:rPr>
        <w:t xml:space="preserve"> </w:t>
      </w:r>
      <w:r w:rsidR="0084029A">
        <w:rPr>
          <w:rFonts w:ascii="Times" w:hAnsi="Times"/>
          <w:sz w:val="28"/>
          <w:szCs w:val="28"/>
        </w:rPr>
        <w:t>реєстрації</w:t>
      </w:r>
      <w:r w:rsidRPr="00144026">
        <w:rPr>
          <w:rFonts w:ascii="Times" w:hAnsi="Times"/>
          <w:sz w:val="28"/>
          <w:szCs w:val="28"/>
        </w:rPr>
        <w:t xml:space="preserve"> торгові марки</w:t>
      </w:r>
      <w:r w:rsidR="0084029A">
        <w:rPr>
          <w:rFonts w:ascii="Times" w:hAnsi="Times"/>
          <w:sz w:val="28"/>
          <w:szCs w:val="28"/>
        </w:rPr>
        <w:t xml:space="preserve"> та введені рекламної діяльності </w:t>
      </w:r>
      <w:r w:rsidRPr="00144026">
        <w:rPr>
          <w:rFonts w:ascii="Times" w:hAnsi="Times"/>
          <w:sz w:val="28"/>
          <w:szCs w:val="28"/>
        </w:rPr>
        <w:t>поді</w:t>
      </w:r>
      <w:r w:rsidR="0084029A">
        <w:rPr>
          <w:rFonts w:ascii="Times" w:hAnsi="Times"/>
          <w:sz w:val="28"/>
          <w:szCs w:val="28"/>
        </w:rPr>
        <w:t>й</w:t>
      </w:r>
      <w:r w:rsidRPr="00144026">
        <w:rPr>
          <w:rFonts w:ascii="Times" w:hAnsi="Times"/>
          <w:sz w:val="28"/>
          <w:szCs w:val="28"/>
        </w:rPr>
        <w:t xml:space="preserve">, </w:t>
      </w:r>
      <w:proofErr w:type="spellStart"/>
      <w:r w:rsidRPr="00144026">
        <w:rPr>
          <w:rFonts w:ascii="Times" w:hAnsi="Times"/>
          <w:sz w:val="28"/>
          <w:szCs w:val="28"/>
        </w:rPr>
        <w:t>повʼязані</w:t>
      </w:r>
      <w:proofErr w:type="spellEnd"/>
      <w:r w:rsidRPr="00144026">
        <w:rPr>
          <w:rFonts w:ascii="Times" w:hAnsi="Times"/>
          <w:sz w:val="28"/>
          <w:szCs w:val="28"/>
        </w:rPr>
        <w:t xml:space="preserve"> з військовими діями. </w:t>
      </w:r>
    </w:p>
    <w:p w14:paraId="03657670" w14:textId="6339E118" w:rsidR="0024527A" w:rsidRPr="001C69C1" w:rsidRDefault="0024527A" w:rsidP="0024527A">
      <w:pPr>
        <w:spacing w:line="360" w:lineRule="auto"/>
        <w:ind w:firstLine="708"/>
        <w:jc w:val="both"/>
        <w:rPr>
          <w:rFonts w:ascii="Times" w:hAnsi="Times"/>
          <w:sz w:val="28"/>
          <w:szCs w:val="28"/>
        </w:rPr>
      </w:pPr>
      <w:r w:rsidRPr="001C69C1">
        <w:rPr>
          <w:rFonts w:ascii="Times" w:hAnsi="Times"/>
          <w:sz w:val="28"/>
          <w:szCs w:val="28"/>
        </w:rPr>
        <w:t xml:space="preserve">До переліку в пояснювальній записці до законопроекту включають: відтворення назв населених пунктів та місцевостей, які постраждали внаслідок російської агресії, нагадування про військові операції, найменуванні виробників, назв і типів </w:t>
      </w:r>
      <w:proofErr w:type="spellStart"/>
      <w:r w:rsidRPr="001C69C1">
        <w:rPr>
          <w:rFonts w:ascii="Times" w:hAnsi="Times"/>
          <w:sz w:val="28"/>
          <w:szCs w:val="28"/>
        </w:rPr>
        <w:t>озброєення</w:t>
      </w:r>
      <w:proofErr w:type="spellEnd"/>
      <w:r w:rsidRPr="001C69C1">
        <w:rPr>
          <w:rFonts w:ascii="Times" w:hAnsi="Times"/>
          <w:sz w:val="28"/>
          <w:szCs w:val="28"/>
        </w:rPr>
        <w:t>, військови</w:t>
      </w:r>
      <w:r w:rsidR="00807A67">
        <w:rPr>
          <w:rFonts w:ascii="Times" w:hAnsi="Times"/>
          <w:sz w:val="28"/>
          <w:szCs w:val="28"/>
        </w:rPr>
        <w:t>х</w:t>
      </w:r>
      <w:r w:rsidRPr="001C69C1">
        <w:rPr>
          <w:rFonts w:ascii="Times" w:hAnsi="Times"/>
          <w:sz w:val="28"/>
          <w:szCs w:val="28"/>
        </w:rPr>
        <w:t xml:space="preserve"> підрозділів, </w:t>
      </w:r>
      <w:r w:rsidR="00DC07CA" w:rsidRPr="001C69C1">
        <w:rPr>
          <w:rFonts w:ascii="Times" w:hAnsi="Times"/>
          <w:sz w:val="28"/>
          <w:szCs w:val="28"/>
        </w:rPr>
        <w:t>назви</w:t>
      </w:r>
      <w:r w:rsidRPr="001C69C1">
        <w:rPr>
          <w:rFonts w:ascii="Times" w:hAnsi="Times"/>
          <w:sz w:val="28"/>
          <w:szCs w:val="28"/>
        </w:rPr>
        <w:t>, які відтворюють привітання, які визначення законодавством як офіційні для ЗСУ</w:t>
      </w:r>
      <w:r w:rsidR="003F4654">
        <w:rPr>
          <w:rFonts w:ascii="Times" w:hAnsi="Times"/>
          <w:sz w:val="28"/>
          <w:szCs w:val="28"/>
        </w:rPr>
        <w:t xml:space="preserve"> </w:t>
      </w:r>
      <w:r w:rsidRPr="003F4654">
        <w:rPr>
          <w:rFonts w:ascii="Times" w:hAnsi="Times"/>
          <w:sz w:val="28"/>
          <w:szCs w:val="28"/>
        </w:rPr>
        <w:t>[</w:t>
      </w:r>
      <w:r w:rsidR="00280E75">
        <w:rPr>
          <w:rFonts w:ascii="Times" w:hAnsi="Times"/>
          <w:sz w:val="28"/>
          <w:szCs w:val="28"/>
        </w:rPr>
        <w:t>11</w:t>
      </w:r>
      <w:r w:rsidRPr="003F4654">
        <w:rPr>
          <w:rFonts w:ascii="Times" w:hAnsi="Times"/>
          <w:sz w:val="28"/>
          <w:szCs w:val="28"/>
        </w:rPr>
        <w:t>]</w:t>
      </w:r>
      <w:r w:rsidR="003F4654">
        <w:rPr>
          <w:rFonts w:ascii="Times" w:hAnsi="Times"/>
          <w:sz w:val="28"/>
          <w:szCs w:val="28"/>
        </w:rPr>
        <w:t>.</w:t>
      </w:r>
      <w:r w:rsidRPr="003F4654">
        <w:rPr>
          <w:rFonts w:ascii="Times" w:hAnsi="Times"/>
          <w:sz w:val="28"/>
          <w:szCs w:val="28"/>
        </w:rPr>
        <w:t xml:space="preserve"> Проект законопроекту наразі надано для ознайомлення Верховною </w:t>
      </w:r>
      <w:r w:rsidRPr="001C69C1">
        <w:rPr>
          <w:rFonts w:ascii="Times" w:hAnsi="Times"/>
          <w:sz w:val="28"/>
          <w:szCs w:val="28"/>
          <w:lang w:val="ru-RU"/>
        </w:rPr>
        <w:t xml:space="preserve">Радою </w:t>
      </w:r>
      <w:proofErr w:type="spellStart"/>
      <w:r w:rsidRPr="001C69C1">
        <w:rPr>
          <w:rFonts w:ascii="Times" w:hAnsi="Times"/>
          <w:sz w:val="28"/>
          <w:szCs w:val="28"/>
          <w:lang w:val="ru-RU"/>
        </w:rPr>
        <w:t>України</w:t>
      </w:r>
      <w:proofErr w:type="spellEnd"/>
      <w:r w:rsidRPr="001C69C1">
        <w:rPr>
          <w:rFonts w:ascii="Times" w:hAnsi="Times"/>
          <w:sz w:val="28"/>
          <w:szCs w:val="28"/>
          <w:lang w:val="ru-RU"/>
        </w:rPr>
        <w:t xml:space="preserve">. У </w:t>
      </w:r>
      <w:proofErr w:type="spellStart"/>
      <w:r w:rsidRPr="001C69C1">
        <w:rPr>
          <w:rFonts w:ascii="Times" w:hAnsi="Times"/>
          <w:sz w:val="28"/>
          <w:szCs w:val="28"/>
          <w:lang w:val="ru-RU"/>
        </w:rPr>
        <w:t>разі</w:t>
      </w:r>
      <w:proofErr w:type="spellEnd"/>
      <w:r w:rsidRPr="001C69C1">
        <w:rPr>
          <w:rFonts w:ascii="Times" w:hAnsi="Times"/>
          <w:sz w:val="28"/>
          <w:szCs w:val="28"/>
          <w:lang w:val="ru-RU"/>
        </w:rPr>
        <w:t xml:space="preserve"> </w:t>
      </w:r>
      <w:proofErr w:type="spellStart"/>
      <w:r w:rsidRPr="001C69C1">
        <w:rPr>
          <w:rFonts w:ascii="Times" w:hAnsi="Times"/>
          <w:sz w:val="28"/>
          <w:szCs w:val="28"/>
          <w:lang w:val="ru-RU"/>
        </w:rPr>
        <w:t>ухвалення</w:t>
      </w:r>
      <w:proofErr w:type="spellEnd"/>
      <w:r w:rsidRPr="001C69C1">
        <w:rPr>
          <w:rFonts w:ascii="Times" w:hAnsi="Times"/>
          <w:sz w:val="28"/>
          <w:szCs w:val="28"/>
          <w:lang w:val="ru-RU"/>
        </w:rPr>
        <w:t xml:space="preserve"> закону </w:t>
      </w:r>
      <w:proofErr w:type="spellStart"/>
      <w:r w:rsidRPr="001C69C1">
        <w:rPr>
          <w:rFonts w:ascii="Times" w:hAnsi="Times"/>
          <w:sz w:val="28"/>
          <w:szCs w:val="28"/>
          <w:lang w:val="ru-RU"/>
        </w:rPr>
        <w:t>це</w:t>
      </w:r>
      <w:proofErr w:type="spellEnd"/>
      <w:r w:rsidRPr="001C69C1">
        <w:rPr>
          <w:rFonts w:ascii="Times" w:hAnsi="Times"/>
          <w:sz w:val="28"/>
          <w:szCs w:val="28"/>
        </w:rPr>
        <w:t xml:space="preserve"> може </w:t>
      </w:r>
      <w:r w:rsidR="00DC07CA" w:rsidRPr="001C69C1">
        <w:rPr>
          <w:rFonts w:ascii="Times" w:hAnsi="Times"/>
          <w:sz w:val="28"/>
          <w:szCs w:val="28"/>
        </w:rPr>
        <w:t>обмежити</w:t>
      </w:r>
      <w:r w:rsidRPr="001C69C1">
        <w:rPr>
          <w:rFonts w:ascii="Times" w:hAnsi="Times"/>
          <w:sz w:val="28"/>
          <w:szCs w:val="28"/>
        </w:rPr>
        <w:t xml:space="preserve"> використання патріотичної складової у рекламний зверненнях до споживача підприємством.</w:t>
      </w:r>
    </w:p>
    <w:p w14:paraId="667D5597" w14:textId="0525BCD4" w:rsidR="0024527A" w:rsidRPr="00144026" w:rsidRDefault="0024527A" w:rsidP="0024527A">
      <w:pPr>
        <w:spacing w:line="360" w:lineRule="auto"/>
        <w:ind w:firstLine="708"/>
        <w:jc w:val="both"/>
        <w:rPr>
          <w:rFonts w:ascii="Times" w:hAnsi="Times"/>
          <w:sz w:val="28"/>
          <w:szCs w:val="28"/>
        </w:rPr>
      </w:pPr>
      <w:r w:rsidRPr="00144026">
        <w:rPr>
          <w:rFonts w:ascii="Times" w:hAnsi="Times"/>
          <w:sz w:val="28"/>
          <w:szCs w:val="28"/>
        </w:rPr>
        <w:t>Розглянемо економічні фактори</w:t>
      </w:r>
      <w:r w:rsidR="00CD71B5">
        <w:rPr>
          <w:rFonts w:ascii="Times" w:hAnsi="Times"/>
          <w:sz w:val="28"/>
          <w:szCs w:val="28"/>
        </w:rPr>
        <w:t>, які впливають на діяльність підприємства на ринку. До них можемо віднести</w:t>
      </w:r>
      <w:r w:rsidRPr="00144026">
        <w:rPr>
          <w:rFonts w:ascii="Times" w:hAnsi="Times"/>
          <w:sz w:val="28"/>
          <w:szCs w:val="28"/>
        </w:rPr>
        <w:t>:</w:t>
      </w:r>
    </w:p>
    <w:p w14:paraId="714976D1" w14:textId="56C86494" w:rsidR="0024527A" w:rsidRPr="00144026" w:rsidRDefault="0024527A" w:rsidP="005D1446">
      <w:pPr>
        <w:pStyle w:val="a4"/>
        <w:numPr>
          <w:ilvl w:val="0"/>
          <w:numId w:val="8"/>
        </w:numPr>
        <w:spacing w:line="360" w:lineRule="auto"/>
        <w:ind w:left="0" w:firstLine="709"/>
        <w:jc w:val="both"/>
        <w:rPr>
          <w:rFonts w:ascii="Times" w:hAnsi="Times"/>
          <w:sz w:val="28"/>
          <w:szCs w:val="28"/>
        </w:rPr>
      </w:pPr>
      <w:r w:rsidRPr="00144026">
        <w:rPr>
          <w:rFonts w:ascii="Times" w:hAnsi="Times"/>
          <w:i/>
          <w:iCs/>
          <w:sz w:val="28"/>
          <w:szCs w:val="28"/>
        </w:rPr>
        <w:t>Зростання роздрібних цін на ковбасні вироби.</w:t>
      </w:r>
      <w:r w:rsidRPr="00144026">
        <w:rPr>
          <w:rFonts w:ascii="Times" w:hAnsi="Times"/>
          <w:sz w:val="28"/>
          <w:szCs w:val="28"/>
        </w:rPr>
        <w:t xml:space="preserve"> Згідно даних </w:t>
      </w:r>
      <w:proofErr w:type="spellStart"/>
      <w:r w:rsidRPr="00144026">
        <w:rPr>
          <w:rFonts w:ascii="Times" w:hAnsi="Times"/>
          <w:sz w:val="28"/>
          <w:szCs w:val="28"/>
        </w:rPr>
        <w:t>Держстату</w:t>
      </w:r>
      <w:proofErr w:type="spellEnd"/>
      <w:r w:rsidRPr="00144026">
        <w:rPr>
          <w:rFonts w:ascii="Times" w:hAnsi="Times"/>
          <w:sz w:val="28"/>
          <w:szCs w:val="28"/>
        </w:rPr>
        <w:t xml:space="preserve">, індекс споживчих цін на </w:t>
      </w:r>
      <w:proofErr w:type="spellStart"/>
      <w:r w:rsidRPr="00144026">
        <w:rPr>
          <w:rFonts w:ascii="Times" w:hAnsi="Times"/>
          <w:sz w:val="28"/>
          <w:szCs w:val="28"/>
        </w:rPr>
        <w:t>мʼясо</w:t>
      </w:r>
      <w:proofErr w:type="spellEnd"/>
      <w:r w:rsidRPr="00144026">
        <w:rPr>
          <w:rFonts w:ascii="Times" w:hAnsi="Times"/>
          <w:sz w:val="28"/>
          <w:szCs w:val="28"/>
        </w:rPr>
        <w:t xml:space="preserve"> та </w:t>
      </w:r>
      <w:proofErr w:type="spellStart"/>
      <w:r w:rsidRPr="00144026">
        <w:rPr>
          <w:rFonts w:ascii="Times" w:hAnsi="Times"/>
          <w:sz w:val="28"/>
          <w:szCs w:val="28"/>
        </w:rPr>
        <w:t>мʼясопродукти</w:t>
      </w:r>
      <w:proofErr w:type="spellEnd"/>
      <w:r w:rsidRPr="00144026">
        <w:rPr>
          <w:rFonts w:ascii="Times" w:hAnsi="Times"/>
          <w:sz w:val="28"/>
          <w:szCs w:val="28"/>
        </w:rPr>
        <w:t xml:space="preserve"> у грудні 2022 року становить 118,8%, тобто в середньому ціни на ці продукти зросли на 18,8%</w:t>
      </w:r>
      <w:r w:rsidR="005D6A20">
        <w:rPr>
          <w:rFonts w:ascii="Times" w:hAnsi="Times"/>
          <w:sz w:val="28"/>
          <w:szCs w:val="28"/>
        </w:rPr>
        <w:t xml:space="preserve"> </w:t>
      </w:r>
      <w:r w:rsidRPr="00144026">
        <w:rPr>
          <w:rFonts w:ascii="Times" w:hAnsi="Times"/>
          <w:sz w:val="28"/>
          <w:szCs w:val="28"/>
        </w:rPr>
        <w:t>[</w:t>
      </w:r>
      <w:r w:rsidR="000A21E4">
        <w:rPr>
          <w:rFonts w:ascii="Times" w:hAnsi="Times"/>
          <w:sz w:val="28"/>
          <w:szCs w:val="28"/>
        </w:rPr>
        <w:t>12</w:t>
      </w:r>
      <w:r w:rsidRPr="00144026">
        <w:rPr>
          <w:rFonts w:ascii="Times" w:hAnsi="Times"/>
          <w:sz w:val="28"/>
          <w:szCs w:val="28"/>
        </w:rPr>
        <w:t>]</w:t>
      </w:r>
      <w:r w:rsidR="005D6A20">
        <w:rPr>
          <w:rFonts w:ascii="Times" w:hAnsi="Times"/>
          <w:sz w:val="28"/>
          <w:szCs w:val="28"/>
        </w:rPr>
        <w:t>.</w:t>
      </w:r>
      <w:r w:rsidRPr="00144026">
        <w:rPr>
          <w:rFonts w:ascii="Times" w:hAnsi="Times"/>
          <w:sz w:val="28"/>
          <w:szCs w:val="28"/>
        </w:rPr>
        <w:t xml:space="preserve"> На ріст цін </w:t>
      </w:r>
      <w:proofErr w:type="spellStart"/>
      <w:r w:rsidRPr="00144026">
        <w:rPr>
          <w:rFonts w:ascii="Times" w:hAnsi="Times"/>
          <w:sz w:val="28"/>
          <w:szCs w:val="28"/>
        </w:rPr>
        <w:t>повпливало</w:t>
      </w:r>
      <w:proofErr w:type="spellEnd"/>
      <w:r w:rsidRPr="00144026">
        <w:rPr>
          <w:rFonts w:ascii="Times" w:hAnsi="Times"/>
          <w:sz w:val="28"/>
          <w:szCs w:val="28"/>
        </w:rPr>
        <w:t xml:space="preserve"> скорочення </w:t>
      </w:r>
      <w:proofErr w:type="spellStart"/>
      <w:r w:rsidRPr="00144026">
        <w:rPr>
          <w:rFonts w:ascii="Times" w:hAnsi="Times"/>
          <w:sz w:val="28"/>
          <w:szCs w:val="28"/>
        </w:rPr>
        <w:t>поголівʼя</w:t>
      </w:r>
      <w:proofErr w:type="spellEnd"/>
      <w:r w:rsidRPr="00144026">
        <w:rPr>
          <w:rFonts w:ascii="Times" w:hAnsi="Times"/>
          <w:sz w:val="28"/>
          <w:szCs w:val="28"/>
        </w:rPr>
        <w:t xml:space="preserve">, ріст цін на логістику, здороження імпортних поставок сировини через інфляцію гривні та </w:t>
      </w:r>
      <w:proofErr w:type="spellStart"/>
      <w:r w:rsidRPr="00144026">
        <w:rPr>
          <w:rFonts w:ascii="Times" w:hAnsi="Times"/>
          <w:sz w:val="28"/>
          <w:szCs w:val="28"/>
        </w:rPr>
        <w:t>збої</w:t>
      </w:r>
      <w:proofErr w:type="spellEnd"/>
      <w:r w:rsidRPr="00144026">
        <w:rPr>
          <w:rFonts w:ascii="Times" w:hAnsi="Times"/>
          <w:sz w:val="28"/>
          <w:szCs w:val="28"/>
        </w:rPr>
        <w:t xml:space="preserve"> з електропостачанням в зимовий період. Це </w:t>
      </w:r>
      <w:proofErr w:type="spellStart"/>
      <w:r w:rsidRPr="00144026">
        <w:rPr>
          <w:rFonts w:ascii="Times" w:hAnsi="Times"/>
          <w:sz w:val="28"/>
          <w:szCs w:val="28"/>
        </w:rPr>
        <w:t>повпливало</w:t>
      </w:r>
      <w:proofErr w:type="spellEnd"/>
      <w:r w:rsidRPr="00144026">
        <w:rPr>
          <w:rFonts w:ascii="Times" w:hAnsi="Times"/>
          <w:sz w:val="28"/>
          <w:szCs w:val="28"/>
        </w:rPr>
        <w:t xml:space="preserve"> хоч і не на значне, але </w:t>
      </w:r>
      <w:proofErr w:type="spellStart"/>
      <w:r w:rsidRPr="00144026">
        <w:rPr>
          <w:rFonts w:ascii="Times" w:hAnsi="Times"/>
          <w:sz w:val="28"/>
          <w:szCs w:val="28"/>
        </w:rPr>
        <w:t>здорожчення</w:t>
      </w:r>
      <w:proofErr w:type="spellEnd"/>
      <w:r w:rsidRPr="00144026">
        <w:rPr>
          <w:rFonts w:ascii="Times" w:hAnsi="Times"/>
          <w:sz w:val="28"/>
          <w:szCs w:val="28"/>
        </w:rPr>
        <w:t xml:space="preserve"> виробів ТОВ «Житомирський </w:t>
      </w:r>
      <w:proofErr w:type="spellStart"/>
      <w:r w:rsidRPr="00144026">
        <w:rPr>
          <w:rFonts w:ascii="Times" w:hAnsi="Times"/>
          <w:sz w:val="28"/>
          <w:szCs w:val="28"/>
        </w:rPr>
        <w:t>мʼясокомбінат</w:t>
      </w:r>
      <w:proofErr w:type="spellEnd"/>
      <w:r w:rsidRPr="00144026">
        <w:rPr>
          <w:rFonts w:ascii="Times" w:hAnsi="Times"/>
          <w:sz w:val="28"/>
          <w:szCs w:val="28"/>
        </w:rPr>
        <w:t>» та ТМ «</w:t>
      </w:r>
      <w:proofErr w:type="spellStart"/>
      <w:r w:rsidRPr="00144026">
        <w:rPr>
          <w:rFonts w:ascii="Times" w:hAnsi="Times"/>
          <w:sz w:val="28"/>
          <w:szCs w:val="28"/>
        </w:rPr>
        <w:t>Мʼясна</w:t>
      </w:r>
      <w:proofErr w:type="spellEnd"/>
      <w:r w:rsidRPr="00144026">
        <w:rPr>
          <w:rFonts w:ascii="Times" w:hAnsi="Times"/>
          <w:sz w:val="28"/>
          <w:szCs w:val="28"/>
        </w:rPr>
        <w:t xml:space="preserve"> Гільдія» зокрема. </w:t>
      </w:r>
    </w:p>
    <w:p w14:paraId="2A601E86" w14:textId="20622DFD" w:rsidR="0024527A" w:rsidRPr="00144026" w:rsidRDefault="0024527A" w:rsidP="005D1446">
      <w:pPr>
        <w:pStyle w:val="a4"/>
        <w:numPr>
          <w:ilvl w:val="0"/>
          <w:numId w:val="8"/>
        </w:numPr>
        <w:spacing w:line="360" w:lineRule="auto"/>
        <w:ind w:left="0" w:firstLine="709"/>
        <w:jc w:val="both"/>
        <w:rPr>
          <w:rFonts w:ascii="Times" w:hAnsi="Times"/>
          <w:sz w:val="28"/>
          <w:szCs w:val="28"/>
        </w:rPr>
      </w:pPr>
      <w:r w:rsidRPr="00A93A0A">
        <w:rPr>
          <w:rFonts w:ascii="Times" w:hAnsi="Times"/>
          <w:i/>
          <w:sz w:val="28"/>
          <w:szCs w:val="28"/>
        </w:rPr>
        <w:t>Прогнозоване зниження рівня безробіття.</w:t>
      </w:r>
      <w:r w:rsidRPr="00A93A0A">
        <w:rPr>
          <w:rFonts w:ascii="Times" w:hAnsi="Times"/>
          <w:sz w:val="28"/>
          <w:szCs w:val="28"/>
        </w:rPr>
        <w:t xml:space="preserve"> Згідно щоквартальному інфляційному звіті Національного Банку України: «За умови відсутності нових значних шоків, у 2023-2025 роках триватиме відновлення ринку праці на тлі зростання економіки та досить </w:t>
      </w:r>
      <w:proofErr w:type="spellStart"/>
      <w:r w:rsidRPr="00A93A0A">
        <w:rPr>
          <w:rFonts w:ascii="Times" w:hAnsi="Times"/>
          <w:sz w:val="28"/>
          <w:szCs w:val="28"/>
        </w:rPr>
        <w:t>мʼякої</w:t>
      </w:r>
      <w:proofErr w:type="spellEnd"/>
      <w:r w:rsidRPr="00A93A0A">
        <w:rPr>
          <w:rFonts w:ascii="Times" w:hAnsi="Times"/>
          <w:sz w:val="28"/>
          <w:szCs w:val="28"/>
        </w:rPr>
        <w:t xml:space="preserve"> фіскальної політики. </w:t>
      </w:r>
      <w:proofErr w:type="spellStart"/>
      <w:r w:rsidRPr="00144026">
        <w:rPr>
          <w:rFonts w:ascii="Times" w:hAnsi="Times"/>
          <w:sz w:val="28"/>
          <w:szCs w:val="28"/>
          <w:lang w:val="ru-RU"/>
        </w:rPr>
        <w:t>Рівень</w:t>
      </w:r>
      <w:proofErr w:type="spellEnd"/>
      <w:r w:rsidRPr="00144026">
        <w:rPr>
          <w:rFonts w:ascii="Times" w:hAnsi="Times"/>
          <w:sz w:val="28"/>
          <w:szCs w:val="28"/>
          <w:lang w:val="ru-RU"/>
        </w:rPr>
        <w:t xml:space="preserve"> </w:t>
      </w:r>
      <w:proofErr w:type="spellStart"/>
      <w:r w:rsidRPr="00144026">
        <w:rPr>
          <w:rFonts w:ascii="Times" w:hAnsi="Times"/>
          <w:sz w:val="28"/>
          <w:szCs w:val="28"/>
          <w:lang w:val="ru-RU"/>
        </w:rPr>
        <w:t>безробіття</w:t>
      </w:r>
      <w:proofErr w:type="spellEnd"/>
      <w:r w:rsidRPr="00144026">
        <w:rPr>
          <w:rFonts w:ascii="Times" w:hAnsi="Times"/>
          <w:sz w:val="28"/>
          <w:szCs w:val="28"/>
          <w:lang w:val="ru-RU"/>
        </w:rPr>
        <w:t xml:space="preserve"> </w:t>
      </w:r>
      <w:proofErr w:type="spellStart"/>
      <w:r w:rsidRPr="00144026">
        <w:rPr>
          <w:rFonts w:ascii="Times" w:hAnsi="Times"/>
          <w:sz w:val="28"/>
          <w:szCs w:val="28"/>
          <w:lang w:val="ru-RU"/>
        </w:rPr>
        <w:t>поступово</w:t>
      </w:r>
      <w:proofErr w:type="spellEnd"/>
      <w:r w:rsidRPr="00144026">
        <w:rPr>
          <w:rFonts w:ascii="Times" w:hAnsi="Times"/>
          <w:sz w:val="28"/>
          <w:szCs w:val="28"/>
          <w:lang w:val="ru-RU"/>
        </w:rPr>
        <w:t xml:space="preserve"> </w:t>
      </w:r>
      <w:proofErr w:type="spellStart"/>
      <w:r w:rsidRPr="00144026">
        <w:rPr>
          <w:rFonts w:ascii="Times" w:hAnsi="Times"/>
          <w:sz w:val="28"/>
          <w:szCs w:val="28"/>
          <w:lang w:val="ru-RU"/>
        </w:rPr>
        <w:t>знижуватиметься</w:t>
      </w:r>
      <w:proofErr w:type="spellEnd"/>
      <w:r w:rsidRPr="00144026">
        <w:rPr>
          <w:rFonts w:ascii="Times" w:hAnsi="Times"/>
          <w:sz w:val="28"/>
          <w:szCs w:val="28"/>
          <w:lang w:val="ru-RU"/>
        </w:rPr>
        <w:t xml:space="preserve">: у 2023 </w:t>
      </w:r>
      <w:proofErr w:type="spellStart"/>
      <w:r w:rsidRPr="00144026">
        <w:rPr>
          <w:rFonts w:ascii="Times" w:hAnsi="Times"/>
          <w:sz w:val="28"/>
          <w:szCs w:val="28"/>
          <w:lang w:val="ru-RU"/>
        </w:rPr>
        <w:t>році</w:t>
      </w:r>
      <w:proofErr w:type="spellEnd"/>
      <w:r w:rsidRPr="00144026">
        <w:rPr>
          <w:rFonts w:ascii="Times" w:hAnsi="Times"/>
          <w:sz w:val="28"/>
          <w:szCs w:val="28"/>
          <w:lang w:val="ru-RU"/>
        </w:rPr>
        <w:t xml:space="preserve"> – до 18,3%, у 2024 </w:t>
      </w:r>
      <w:proofErr w:type="spellStart"/>
      <w:r w:rsidRPr="00144026">
        <w:rPr>
          <w:rFonts w:ascii="Times" w:hAnsi="Times"/>
          <w:sz w:val="28"/>
          <w:szCs w:val="28"/>
          <w:lang w:val="ru-RU"/>
        </w:rPr>
        <w:t>році</w:t>
      </w:r>
      <w:proofErr w:type="spellEnd"/>
      <w:r w:rsidRPr="00144026">
        <w:rPr>
          <w:rFonts w:ascii="Times" w:hAnsi="Times"/>
          <w:sz w:val="28"/>
          <w:szCs w:val="28"/>
          <w:lang w:val="ru-RU"/>
        </w:rPr>
        <w:t xml:space="preserve"> – до 16,5%, а у 2025 </w:t>
      </w:r>
      <w:proofErr w:type="spellStart"/>
      <w:r w:rsidRPr="00144026">
        <w:rPr>
          <w:rFonts w:ascii="Times" w:hAnsi="Times"/>
          <w:sz w:val="28"/>
          <w:szCs w:val="28"/>
          <w:lang w:val="ru-RU"/>
        </w:rPr>
        <w:t>році</w:t>
      </w:r>
      <w:proofErr w:type="spellEnd"/>
      <w:r w:rsidRPr="00144026">
        <w:rPr>
          <w:rFonts w:ascii="Times" w:hAnsi="Times"/>
          <w:sz w:val="28"/>
          <w:szCs w:val="28"/>
          <w:lang w:val="ru-RU"/>
        </w:rPr>
        <w:t xml:space="preserve"> – до 14,7%» [</w:t>
      </w:r>
      <w:r w:rsidR="00F65863">
        <w:rPr>
          <w:rFonts w:ascii="Times" w:hAnsi="Times"/>
          <w:sz w:val="28"/>
          <w:szCs w:val="28"/>
          <w:lang w:val="ru-RU"/>
        </w:rPr>
        <w:t>1</w:t>
      </w:r>
      <w:r w:rsidR="008A1570">
        <w:rPr>
          <w:rFonts w:ascii="Times" w:hAnsi="Times"/>
          <w:sz w:val="28"/>
          <w:szCs w:val="28"/>
          <w:lang w:val="ru-RU"/>
        </w:rPr>
        <w:t>3</w:t>
      </w:r>
      <w:r w:rsidRPr="00144026">
        <w:rPr>
          <w:rFonts w:ascii="Times" w:hAnsi="Times"/>
          <w:sz w:val="28"/>
          <w:szCs w:val="28"/>
          <w:lang w:val="ru-RU"/>
        </w:rPr>
        <w:t xml:space="preserve">]. </w:t>
      </w:r>
      <w:r w:rsidRPr="00144026">
        <w:rPr>
          <w:rFonts w:ascii="Times" w:hAnsi="Times"/>
          <w:sz w:val="28"/>
          <w:szCs w:val="28"/>
        </w:rPr>
        <w:t xml:space="preserve">Зазначимо, що за перші три місяці 2023 року, рівень безробіття становить 20%. Даний фактор вливає на споживчі настрої українців, їх платоспроможність, дозволяючи розширити частку споживачів продукції ТОВ «Житомирський </w:t>
      </w:r>
      <w:proofErr w:type="spellStart"/>
      <w:r w:rsidRPr="00144026">
        <w:rPr>
          <w:rFonts w:ascii="Times" w:hAnsi="Times"/>
          <w:sz w:val="28"/>
          <w:szCs w:val="28"/>
        </w:rPr>
        <w:t>мʼясокомбінат</w:t>
      </w:r>
      <w:proofErr w:type="spellEnd"/>
      <w:r w:rsidRPr="00144026">
        <w:rPr>
          <w:rFonts w:ascii="Times" w:hAnsi="Times"/>
          <w:sz w:val="28"/>
          <w:szCs w:val="28"/>
        </w:rPr>
        <w:t>».</w:t>
      </w:r>
    </w:p>
    <w:p w14:paraId="447FB20D" w14:textId="04D2C692" w:rsidR="0024527A" w:rsidRPr="00144026" w:rsidRDefault="0024527A" w:rsidP="005D1446">
      <w:pPr>
        <w:pStyle w:val="a4"/>
        <w:numPr>
          <w:ilvl w:val="0"/>
          <w:numId w:val="8"/>
        </w:numPr>
        <w:spacing w:line="360" w:lineRule="auto"/>
        <w:ind w:left="0" w:firstLine="709"/>
        <w:jc w:val="both"/>
        <w:rPr>
          <w:rFonts w:ascii="Times" w:hAnsi="Times"/>
          <w:sz w:val="28"/>
          <w:szCs w:val="28"/>
        </w:rPr>
      </w:pPr>
      <w:r w:rsidRPr="00144026">
        <w:rPr>
          <w:rFonts w:ascii="Times" w:hAnsi="Times"/>
          <w:i/>
          <w:iCs/>
          <w:sz w:val="28"/>
          <w:szCs w:val="28"/>
        </w:rPr>
        <w:t>Подорожчання електроенергії.</w:t>
      </w:r>
      <w:r w:rsidRPr="00144026">
        <w:rPr>
          <w:rFonts w:ascii="Times" w:hAnsi="Times"/>
          <w:sz w:val="28"/>
          <w:szCs w:val="28"/>
        </w:rPr>
        <w:t xml:space="preserve"> Згідно з постановою НКРЕП, весною варто очікувати зростання цін на електроенергію для непобутових споживачів. </w:t>
      </w:r>
      <w:r w:rsidRPr="00144026">
        <w:rPr>
          <w:rFonts w:ascii="Times" w:hAnsi="Times"/>
          <w:sz w:val="28"/>
          <w:szCs w:val="28"/>
        </w:rPr>
        <w:lastRenderedPageBreak/>
        <w:t xml:space="preserve">Тарифи планують підвищувати у два етапи: у квітні та липні 2023 року. Відповідно, в результаті </w:t>
      </w:r>
      <w:proofErr w:type="spellStart"/>
      <w:r w:rsidRPr="00144026">
        <w:rPr>
          <w:rFonts w:ascii="Times" w:hAnsi="Times"/>
          <w:sz w:val="28"/>
          <w:szCs w:val="28"/>
        </w:rPr>
        <w:t>здорожчання</w:t>
      </w:r>
      <w:proofErr w:type="spellEnd"/>
      <w:r w:rsidRPr="00144026">
        <w:rPr>
          <w:rFonts w:ascii="Times" w:hAnsi="Times"/>
          <w:sz w:val="28"/>
          <w:szCs w:val="28"/>
        </w:rPr>
        <w:t xml:space="preserve"> ціни зростуть на 54,4-81,7% для першого класу напруги та на 35,6-56,7% - для другого</w:t>
      </w:r>
      <w:r w:rsidR="00F65863">
        <w:rPr>
          <w:rFonts w:ascii="Times" w:hAnsi="Times"/>
          <w:sz w:val="28"/>
          <w:szCs w:val="28"/>
        </w:rPr>
        <w:t xml:space="preserve"> </w:t>
      </w:r>
      <w:r w:rsidRPr="00144026">
        <w:rPr>
          <w:rFonts w:ascii="Times" w:hAnsi="Times"/>
          <w:sz w:val="28"/>
          <w:szCs w:val="28"/>
        </w:rPr>
        <w:t>[</w:t>
      </w:r>
      <w:r w:rsidR="00F65863">
        <w:rPr>
          <w:rFonts w:ascii="Times" w:hAnsi="Times"/>
          <w:sz w:val="28"/>
          <w:szCs w:val="28"/>
        </w:rPr>
        <w:t>1</w:t>
      </w:r>
      <w:r w:rsidR="007A5020">
        <w:rPr>
          <w:rFonts w:ascii="Times" w:hAnsi="Times"/>
          <w:sz w:val="28"/>
          <w:szCs w:val="28"/>
        </w:rPr>
        <w:t>4</w:t>
      </w:r>
      <w:r w:rsidRPr="00144026">
        <w:rPr>
          <w:rFonts w:ascii="Times" w:hAnsi="Times"/>
          <w:sz w:val="28"/>
          <w:szCs w:val="28"/>
        </w:rPr>
        <w:t>]</w:t>
      </w:r>
      <w:r w:rsidR="00F65863">
        <w:rPr>
          <w:rFonts w:ascii="Times" w:hAnsi="Times"/>
          <w:sz w:val="28"/>
          <w:szCs w:val="28"/>
        </w:rPr>
        <w:t>.</w:t>
      </w:r>
      <w:r w:rsidRPr="00144026">
        <w:rPr>
          <w:rFonts w:ascii="Times" w:hAnsi="Times"/>
          <w:sz w:val="28"/>
          <w:szCs w:val="28"/>
        </w:rPr>
        <w:t xml:space="preserve"> Так як електроенергія є одним з ціноутворюючих факторів для продукції підприємства, можемо стверджувати, що даний фактор виступає загрозою для діяльності компанії.</w:t>
      </w:r>
    </w:p>
    <w:p w14:paraId="71DE7F7A" w14:textId="692DAD2A" w:rsidR="0024527A" w:rsidRPr="005C74A3" w:rsidRDefault="00DE7DC4" w:rsidP="0024527A">
      <w:pPr>
        <w:spacing w:line="360" w:lineRule="auto"/>
        <w:ind w:firstLine="708"/>
        <w:jc w:val="both"/>
        <w:rPr>
          <w:rFonts w:ascii="Times" w:hAnsi="Times"/>
          <w:sz w:val="28"/>
          <w:szCs w:val="28"/>
        </w:rPr>
      </w:pPr>
      <w:r>
        <w:rPr>
          <w:rFonts w:ascii="Times" w:hAnsi="Times"/>
          <w:sz w:val="28"/>
          <w:szCs w:val="28"/>
        </w:rPr>
        <w:t>Наступним кроком визначимо</w:t>
      </w:r>
      <w:r w:rsidR="0024527A" w:rsidRPr="005C74A3">
        <w:rPr>
          <w:rFonts w:ascii="Times" w:hAnsi="Times"/>
          <w:sz w:val="28"/>
          <w:szCs w:val="28"/>
        </w:rPr>
        <w:t xml:space="preserve"> соціально-куль</w:t>
      </w:r>
      <w:r>
        <w:rPr>
          <w:rFonts w:ascii="Times" w:hAnsi="Times"/>
          <w:sz w:val="28"/>
          <w:szCs w:val="28"/>
        </w:rPr>
        <w:t>турні</w:t>
      </w:r>
      <w:r w:rsidR="0024527A" w:rsidRPr="005C74A3">
        <w:rPr>
          <w:rFonts w:ascii="Times" w:hAnsi="Times"/>
          <w:sz w:val="28"/>
          <w:szCs w:val="28"/>
        </w:rPr>
        <w:t xml:space="preserve"> фактор</w:t>
      </w:r>
      <w:r>
        <w:rPr>
          <w:rFonts w:ascii="Times" w:hAnsi="Times"/>
          <w:sz w:val="28"/>
          <w:szCs w:val="28"/>
        </w:rPr>
        <w:t>и.</w:t>
      </w:r>
      <w:r w:rsidR="0024527A" w:rsidRPr="005C74A3">
        <w:rPr>
          <w:rFonts w:ascii="Times" w:hAnsi="Times"/>
          <w:sz w:val="28"/>
          <w:szCs w:val="28"/>
        </w:rPr>
        <w:t xml:space="preserve"> </w:t>
      </w:r>
      <w:r w:rsidR="009A1099">
        <w:rPr>
          <w:rFonts w:ascii="Times" w:hAnsi="Times"/>
          <w:sz w:val="28"/>
          <w:szCs w:val="28"/>
        </w:rPr>
        <w:t>М</w:t>
      </w:r>
      <w:r w:rsidR="0024527A" w:rsidRPr="005C74A3">
        <w:rPr>
          <w:rFonts w:ascii="Times" w:hAnsi="Times"/>
          <w:sz w:val="28"/>
          <w:szCs w:val="28"/>
        </w:rPr>
        <w:t>ожемо в</w:t>
      </w:r>
      <w:r w:rsidR="009A1099">
        <w:rPr>
          <w:rFonts w:ascii="Times" w:hAnsi="Times"/>
          <w:sz w:val="28"/>
          <w:szCs w:val="28"/>
        </w:rPr>
        <w:t xml:space="preserve">изначити наступні </w:t>
      </w:r>
      <w:r w:rsidR="00CD71B5">
        <w:rPr>
          <w:rFonts w:ascii="Times" w:hAnsi="Times"/>
          <w:sz w:val="28"/>
          <w:szCs w:val="28"/>
        </w:rPr>
        <w:t>фактори</w:t>
      </w:r>
      <w:r w:rsidR="009157B8">
        <w:rPr>
          <w:rFonts w:ascii="Times" w:hAnsi="Times"/>
          <w:sz w:val="28"/>
          <w:szCs w:val="28"/>
        </w:rPr>
        <w:t>, які впливають на діяльність компанії</w:t>
      </w:r>
      <w:r w:rsidR="0024527A" w:rsidRPr="005C74A3">
        <w:rPr>
          <w:rFonts w:ascii="Times" w:hAnsi="Times"/>
          <w:sz w:val="28"/>
          <w:szCs w:val="28"/>
        </w:rPr>
        <w:t>:</w:t>
      </w:r>
    </w:p>
    <w:p w14:paraId="7FCD5497" w14:textId="684AABE9" w:rsidR="0024527A" w:rsidRPr="00AA4E44" w:rsidRDefault="0024527A" w:rsidP="00AA4E44">
      <w:pPr>
        <w:pStyle w:val="a4"/>
        <w:numPr>
          <w:ilvl w:val="0"/>
          <w:numId w:val="11"/>
        </w:numPr>
        <w:spacing w:line="360" w:lineRule="auto"/>
        <w:ind w:left="0" w:firstLine="709"/>
        <w:jc w:val="both"/>
        <w:rPr>
          <w:rFonts w:ascii="Times" w:hAnsi="Times"/>
          <w:sz w:val="28"/>
          <w:szCs w:val="28"/>
          <w:lang w:val="ru-RU"/>
        </w:rPr>
      </w:pPr>
      <w:r w:rsidRPr="006841DF">
        <w:rPr>
          <w:rFonts w:ascii="Times" w:hAnsi="Times"/>
          <w:i/>
          <w:iCs/>
          <w:sz w:val="28"/>
          <w:szCs w:val="28"/>
        </w:rPr>
        <w:t>Збільшення прихильників здорового харчування та зеленого способу життя</w:t>
      </w:r>
      <w:r w:rsidRPr="006841DF">
        <w:rPr>
          <w:rFonts w:ascii="Times" w:hAnsi="Times"/>
          <w:i/>
          <w:iCs/>
          <w:sz w:val="28"/>
          <w:szCs w:val="28"/>
          <w:lang w:val="ru-RU"/>
        </w:rPr>
        <w:t>.</w:t>
      </w:r>
      <w:r w:rsidRPr="006841DF">
        <w:rPr>
          <w:rFonts w:ascii="Times" w:hAnsi="Times"/>
          <w:sz w:val="28"/>
          <w:szCs w:val="28"/>
          <w:lang w:val="ru-RU"/>
        </w:rPr>
        <w:t xml:space="preserve"> </w:t>
      </w:r>
      <w:proofErr w:type="spellStart"/>
      <w:r w:rsidRPr="006841DF">
        <w:rPr>
          <w:rFonts w:ascii="Times" w:hAnsi="Times"/>
          <w:sz w:val="28"/>
          <w:szCs w:val="28"/>
          <w:lang w:val="ru-RU"/>
        </w:rPr>
        <w:t>Згідно</w:t>
      </w:r>
      <w:proofErr w:type="spellEnd"/>
      <w:r w:rsidRPr="006841DF">
        <w:rPr>
          <w:rFonts w:ascii="Times" w:hAnsi="Times"/>
          <w:sz w:val="28"/>
          <w:szCs w:val="28"/>
          <w:lang w:val="ru-RU"/>
        </w:rPr>
        <w:t xml:space="preserve"> </w:t>
      </w:r>
      <w:proofErr w:type="spellStart"/>
      <w:r w:rsidRPr="006841DF">
        <w:rPr>
          <w:rFonts w:ascii="Times" w:hAnsi="Times"/>
          <w:sz w:val="28"/>
          <w:szCs w:val="28"/>
          <w:lang w:val="ru-RU"/>
        </w:rPr>
        <w:t>дослідження</w:t>
      </w:r>
      <w:proofErr w:type="spellEnd"/>
      <w:r w:rsidRPr="006841DF">
        <w:rPr>
          <w:rFonts w:ascii="Times" w:hAnsi="Times"/>
          <w:sz w:val="28"/>
          <w:szCs w:val="28"/>
          <w:lang w:val="ru-RU"/>
        </w:rPr>
        <w:t xml:space="preserve"> </w:t>
      </w:r>
      <w:proofErr w:type="spellStart"/>
      <w:r w:rsidRPr="006841DF">
        <w:rPr>
          <w:rFonts w:ascii="Times" w:hAnsi="Times"/>
          <w:sz w:val="28"/>
          <w:szCs w:val="28"/>
          <w:lang w:val="ru-RU"/>
        </w:rPr>
        <w:t>українського</w:t>
      </w:r>
      <w:proofErr w:type="spellEnd"/>
      <w:r w:rsidRPr="006841DF">
        <w:rPr>
          <w:rFonts w:ascii="Times" w:hAnsi="Times"/>
          <w:sz w:val="28"/>
          <w:szCs w:val="28"/>
          <w:lang w:val="ru-RU"/>
        </w:rPr>
        <w:t xml:space="preserve"> ринку </w:t>
      </w:r>
      <w:r w:rsidRPr="006841DF">
        <w:rPr>
          <w:rFonts w:ascii="Times" w:hAnsi="Times"/>
          <w:sz w:val="28"/>
          <w:szCs w:val="28"/>
        </w:rPr>
        <w:t>FMCG у 2022-травні 2023 року</w:t>
      </w:r>
      <w:r w:rsidRPr="006841DF">
        <w:rPr>
          <w:rFonts w:ascii="Times" w:hAnsi="Times"/>
          <w:sz w:val="28"/>
          <w:szCs w:val="28"/>
          <w:lang w:val="ru-RU"/>
        </w:rPr>
        <w:t xml:space="preserve"> </w:t>
      </w:r>
      <w:proofErr w:type="spellStart"/>
      <w:r w:rsidRPr="006841DF">
        <w:rPr>
          <w:rFonts w:ascii="Times" w:hAnsi="Times"/>
          <w:sz w:val="28"/>
          <w:szCs w:val="28"/>
          <w:lang w:val="ru-RU"/>
        </w:rPr>
        <w:t>Київстар</w:t>
      </w:r>
      <w:proofErr w:type="spellEnd"/>
      <w:r w:rsidRPr="006841DF">
        <w:rPr>
          <w:rFonts w:ascii="Times" w:hAnsi="Times"/>
          <w:sz w:val="28"/>
          <w:szCs w:val="28"/>
          <w:lang w:val="ru-RU"/>
        </w:rPr>
        <w:t xml:space="preserve"> </w:t>
      </w:r>
      <w:proofErr w:type="spellStart"/>
      <w:r w:rsidRPr="006841DF">
        <w:rPr>
          <w:rFonts w:ascii="Times" w:hAnsi="Times"/>
          <w:sz w:val="28"/>
          <w:szCs w:val="28"/>
          <w:lang w:val="ru-RU"/>
        </w:rPr>
        <w:t>Бізнес</w:t>
      </w:r>
      <w:proofErr w:type="spellEnd"/>
      <w:r w:rsidRPr="006841DF">
        <w:rPr>
          <w:rFonts w:ascii="Times" w:hAnsi="Times"/>
          <w:sz w:val="28"/>
          <w:szCs w:val="28"/>
          <w:lang w:val="ru-RU"/>
        </w:rPr>
        <w:t xml:space="preserve">, </w:t>
      </w:r>
      <w:proofErr w:type="spellStart"/>
      <w:r w:rsidRPr="006841DF">
        <w:rPr>
          <w:rFonts w:ascii="Times" w:hAnsi="Times"/>
          <w:sz w:val="28"/>
          <w:szCs w:val="28"/>
          <w:lang w:val="ru-RU"/>
        </w:rPr>
        <w:t>відстежується</w:t>
      </w:r>
      <w:proofErr w:type="spellEnd"/>
      <w:r w:rsidRPr="006841DF">
        <w:rPr>
          <w:rFonts w:ascii="Times" w:hAnsi="Times"/>
          <w:sz w:val="28"/>
          <w:szCs w:val="28"/>
          <w:lang w:val="ru-RU"/>
        </w:rPr>
        <w:t xml:space="preserve"> </w:t>
      </w:r>
      <w:proofErr w:type="spellStart"/>
      <w:r w:rsidRPr="006841DF">
        <w:rPr>
          <w:rFonts w:ascii="Times" w:hAnsi="Times"/>
          <w:sz w:val="28"/>
          <w:szCs w:val="28"/>
          <w:lang w:val="ru-RU"/>
        </w:rPr>
        <w:t>ріст</w:t>
      </w:r>
      <w:proofErr w:type="spellEnd"/>
      <w:r w:rsidRPr="006841DF">
        <w:rPr>
          <w:rFonts w:ascii="Times" w:hAnsi="Times"/>
          <w:sz w:val="28"/>
          <w:szCs w:val="28"/>
          <w:lang w:val="ru-RU"/>
        </w:rPr>
        <w:t xml:space="preserve"> </w:t>
      </w:r>
      <w:proofErr w:type="spellStart"/>
      <w:r w:rsidRPr="006841DF">
        <w:rPr>
          <w:rFonts w:ascii="Times" w:hAnsi="Times"/>
          <w:sz w:val="28"/>
          <w:szCs w:val="28"/>
          <w:lang w:val="ru-RU"/>
        </w:rPr>
        <w:t>попиту</w:t>
      </w:r>
      <w:proofErr w:type="spellEnd"/>
      <w:r w:rsidRPr="006841DF">
        <w:rPr>
          <w:rFonts w:ascii="Times" w:hAnsi="Times"/>
          <w:sz w:val="28"/>
          <w:szCs w:val="28"/>
          <w:lang w:val="ru-RU"/>
        </w:rPr>
        <w:t xml:space="preserve"> на </w:t>
      </w:r>
      <w:proofErr w:type="spellStart"/>
      <w:r w:rsidRPr="006841DF">
        <w:rPr>
          <w:rFonts w:ascii="Times" w:hAnsi="Times"/>
          <w:sz w:val="28"/>
          <w:szCs w:val="28"/>
          <w:lang w:val="ru-RU"/>
        </w:rPr>
        <w:t>продукти</w:t>
      </w:r>
      <w:proofErr w:type="spellEnd"/>
      <w:r w:rsidRPr="006841DF">
        <w:rPr>
          <w:rFonts w:ascii="Times" w:hAnsi="Times"/>
          <w:sz w:val="28"/>
          <w:szCs w:val="28"/>
          <w:lang w:val="ru-RU"/>
        </w:rPr>
        <w:t xml:space="preserve"> з </w:t>
      </w:r>
      <w:proofErr w:type="spellStart"/>
      <w:r w:rsidRPr="006841DF">
        <w:rPr>
          <w:rFonts w:ascii="Times" w:hAnsi="Times"/>
          <w:sz w:val="28"/>
          <w:szCs w:val="28"/>
          <w:lang w:val="ru-RU"/>
        </w:rPr>
        <w:t>природніми</w:t>
      </w:r>
      <w:proofErr w:type="spellEnd"/>
      <w:r w:rsidRPr="006841DF">
        <w:rPr>
          <w:rFonts w:ascii="Times" w:hAnsi="Times"/>
          <w:sz w:val="28"/>
          <w:szCs w:val="28"/>
          <w:lang w:val="ru-RU"/>
        </w:rPr>
        <w:t xml:space="preserve"> </w:t>
      </w:r>
      <w:proofErr w:type="spellStart"/>
      <w:r w:rsidRPr="006841DF">
        <w:rPr>
          <w:rFonts w:ascii="Times" w:hAnsi="Times"/>
          <w:sz w:val="28"/>
          <w:szCs w:val="28"/>
          <w:lang w:val="ru-RU"/>
        </w:rPr>
        <w:t>інгрідієнтами</w:t>
      </w:r>
      <w:proofErr w:type="spellEnd"/>
      <w:r w:rsidRPr="006841DF">
        <w:rPr>
          <w:rFonts w:ascii="Times" w:hAnsi="Times"/>
          <w:sz w:val="28"/>
          <w:szCs w:val="28"/>
          <w:lang w:val="ru-RU"/>
        </w:rPr>
        <w:t xml:space="preserve">, </w:t>
      </w:r>
      <w:proofErr w:type="spellStart"/>
      <w:r w:rsidRPr="006841DF">
        <w:rPr>
          <w:rFonts w:ascii="Times" w:hAnsi="Times"/>
          <w:sz w:val="28"/>
          <w:szCs w:val="28"/>
          <w:lang w:val="ru-RU"/>
        </w:rPr>
        <w:t>органічні</w:t>
      </w:r>
      <w:proofErr w:type="spellEnd"/>
      <w:r w:rsidRPr="006841DF">
        <w:rPr>
          <w:rFonts w:ascii="Times" w:hAnsi="Times"/>
          <w:sz w:val="28"/>
          <w:szCs w:val="28"/>
          <w:lang w:val="ru-RU"/>
        </w:rPr>
        <w:t xml:space="preserve"> </w:t>
      </w:r>
      <w:proofErr w:type="spellStart"/>
      <w:r w:rsidRPr="006841DF">
        <w:rPr>
          <w:rFonts w:ascii="Times" w:hAnsi="Times"/>
          <w:sz w:val="28"/>
          <w:szCs w:val="28"/>
          <w:lang w:val="ru-RU"/>
        </w:rPr>
        <w:t>продукти</w:t>
      </w:r>
      <w:proofErr w:type="spellEnd"/>
      <w:r w:rsidRPr="006841DF">
        <w:rPr>
          <w:rFonts w:ascii="Times" w:hAnsi="Times"/>
          <w:sz w:val="28"/>
          <w:szCs w:val="28"/>
          <w:lang w:val="ru-RU"/>
        </w:rPr>
        <w:t xml:space="preserve">, без </w:t>
      </w:r>
      <w:proofErr w:type="spellStart"/>
      <w:r w:rsidRPr="006841DF">
        <w:rPr>
          <w:rFonts w:ascii="Times" w:hAnsi="Times"/>
          <w:sz w:val="28"/>
          <w:szCs w:val="28"/>
          <w:lang w:val="ru-RU"/>
        </w:rPr>
        <w:t>використання</w:t>
      </w:r>
      <w:proofErr w:type="spellEnd"/>
      <w:r w:rsidRPr="006841DF">
        <w:rPr>
          <w:rFonts w:ascii="Times" w:hAnsi="Times"/>
          <w:sz w:val="28"/>
          <w:szCs w:val="28"/>
          <w:lang w:val="ru-RU"/>
        </w:rPr>
        <w:t xml:space="preserve"> </w:t>
      </w:r>
      <w:proofErr w:type="spellStart"/>
      <w:r w:rsidRPr="006841DF">
        <w:rPr>
          <w:rFonts w:ascii="Times" w:hAnsi="Times"/>
          <w:sz w:val="28"/>
          <w:szCs w:val="28"/>
          <w:lang w:val="ru-RU"/>
        </w:rPr>
        <w:t>хімічних</w:t>
      </w:r>
      <w:proofErr w:type="spellEnd"/>
      <w:r w:rsidRPr="006841DF">
        <w:rPr>
          <w:rFonts w:ascii="Times" w:hAnsi="Times"/>
          <w:sz w:val="28"/>
          <w:szCs w:val="28"/>
          <w:lang w:val="ru-RU"/>
        </w:rPr>
        <w:t xml:space="preserve"> </w:t>
      </w:r>
      <w:proofErr w:type="spellStart"/>
      <w:r w:rsidRPr="006841DF">
        <w:rPr>
          <w:rFonts w:ascii="Times" w:hAnsi="Times"/>
          <w:sz w:val="28"/>
          <w:szCs w:val="28"/>
          <w:lang w:val="ru-RU"/>
        </w:rPr>
        <w:t>домішок</w:t>
      </w:r>
      <w:proofErr w:type="spellEnd"/>
      <w:r w:rsidRPr="006841DF">
        <w:rPr>
          <w:rFonts w:ascii="Times" w:hAnsi="Times"/>
          <w:sz w:val="28"/>
          <w:szCs w:val="28"/>
          <w:lang w:val="ru-RU"/>
        </w:rPr>
        <w:t xml:space="preserve"> та ГМО. </w:t>
      </w:r>
      <w:proofErr w:type="spellStart"/>
      <w:r w:rsidRPr="00AA4E44">
        <w:rPr>
          <w:rFonts w:ascii="Times" w:hAnsi="Times"/>
          <w:sz w:val="28"/>
          <w:szCs w:val="28"/>
          <w:lang w:val="ru-RU"/>
        </w:rPr>
        <w:t>Також</w:t>
      </w:r>
      <w:proofErr w:type="spellEnd"/>
      <w:r w:rsidRPr="00AA4E44">
        <w:rPr>
          <w:rFonts w:ascii="Times" w:hAnsi="Times"/>
          <w:sz w:val="28"/>
          <w:szCs w:val="28"/>
          <w:lang w:val="ru-RU"/>
        </w:rPr>
        <w:t xml:space="preserve"> </w:t>
      </w:r>
      <w:proofErr w:type="spellStart"/>
      <w:r w:rsidRPr="00AA4E44">
        <w:rPr>
          <w:rFonts w:ascii="Times" w:hAnsi="Times"/>
          <w:sz w:val="28"/>
          <w:szCs w:val="28"/>
          <w:lang w:val="ru-RU"/>
        </w:rPr>
        <w:t>відзначається</w:t>
      </w:r>
      <w:proofErr w:type="spellEnd"/>
      <w:r w:rsidRPr="00AA4E44">
        <w:rPr>
          <w:rFonts w:ascii="Times" w:hAnsi="Times"/>
          <w:sz w:val="28"/>
          <w:szCs w:val="28"/>
          <w:lang w:val="ru-RU"/>
        </w:rPr>
        <w:t xml:space="preserve"> </w:t>
      </w:r>
      <w:proofErr w:type="spellStart"/>
      <w:r w:rsidRPr="00AA4E44">
        <w:rPr>
          <w:rFonts w:ascii="Times" w:hAnsi="Times"/>
          <w:sz w:val="28"/>
          <w:szCs w:val="28"/>
          <w:lang w:val="ru-RU"/>
        </w:rPr>
        <w:t>зростання</w:t>
      </w:r>
      <w:proofErr w:type="spellEnd"/>
      <w:r w:rsidRPr="00AA4E44">
        <w:rPr>
          <w:rFonts w:ascii="Times" w:hAnsi="Times"/>
          <w:sz w:val="28"/>
          <w:szCs w:val="28"/>
          <w:lang w:val="ru-RU"/>
        </w:rPr>
        <w:t xml:space="preserve"> </w:t>
      </w:r>
      <w:proofErr w:type="spellStart"/>
      <w:r w:rsidRPr="00AA4E44">
        <w:rPr>
          <w:rFonts w:ascii="Times" w:hAnsi="Times"/>
          <w:sz w:val="28"/>
          <w:szCs w:val="28"/>
          <w:lang w:val="ru-RU"/>
        </w:rPr>
        <w:t>попиту</w:t>
      </w:r>
      <w:proofErr w:type="spellEnd"/>
      <w:r w:rsidRPr="00AA4E44">
        <w:rPr>
          <w:rFonts w:ascii="Times" w:hAnsi="Times"/>
          <w:sz w:val="28"/>
          <w:szCs w:val="28"/>
          <w:lang w:val="ru-RU"/>
        </w:rPr>
        <w:t xml:space="preserve"> на </w:t>
      </w:r>
      <w:proofErr w:type="spellStart"/>
      <w:r w:rsidRPr="00AA4E44">
        <w:rPr>
          <w:rFonts w:ascii="Times" w:hAnsi="Times"/>
          <w:sz w:val="28"/>
          <w:szCs w:val="28"/>
          <w:lang w:val="ru-RU"/>
        </w:rPr>
        <w:t>товари</w:t>
      </w:r>
      <w:proofErr w:type="spellEnd"/>
      <w:r w:rsidRPr="00AA4E44">
        <w:rPr>
          <w:rFonts w:ascii="Times" w:hAnsi="Times"/>
          <w:sz w:val="28"/>
          <w:szCs w:val="28"/>
          <w:lang w:val="ru-RU"/>
        </w:rPr>
        <w:t xml:space="preserve">, </w:t>
      </w:r>
      <w:proofErr w:type="spellStart"/>
      <w:r w:rsidRPr="00AA4E44">
        <w:rPr>
          <w:rFonts w:ascii="Times" w:hAnsi="Times"/>
          <w:sz w:val="28"/>
          <w:szCs w:val="28"/>
          <w:lang w:val="ru-RU"/>
        </w:rPr>
        <w:t>виготовлені</w:t>
      </w:r>
      <w:proofErr w:type="spellEnd"/>
      <w:r w:rsidRPr="00AA4E44">
        <w:rPr>
          <w:rFonts w:ascii="Times" w:hAnsi="Times"/>
          <w:sz w:val="28"/>
          <w:szCs w:val="28"/>
          <w:lang w:val="ru-RU"/>
        </w:rPr>
        <w:t xml:space="preserve"> з </w:t>
      </w:r>
      <w:proofErr w:type="spellStart"/>
      <w:r w:rsidRPr="00AA4E44">
        <w:rPr>
          <w:rFonts w:ascii="Times" w:hAnsi="Times"/>
          <w:sz w:val="28"/>
          <w:szCs w:val="28"/>
          <w:lang w:val="ru-RU"/>
        </w:rPr>
        <w:t>екологічних</w:t>
      </w:r>
      <w:proofErr w:type="spellEnd"/>
      <w:r w:rsidRPr="00AA4E44">
        <w:rPr>
          <w:rFonts w:ascii="Times" w:hAnsi="Times"/>
          <w:sz w:val="28"/>
          <w:szCs w:val="28"/>
          <w:lang w:val="ru-RU"/>
        </w:rPr>
        <w:t xml:space="preserve"> </w:t>
      </w:r>
      <w:proofErr w:type="spellStart"/>
      <w:r w:rsidRPr="00AA4E44">
        <w:rPr>
          <w:rFonts w:ascii="Times" w:hAnsi="Times"/>
          <w:sz w:val="28"/>
          <w:szCs w:val="28"/>
          <w:lang w:val="ru-RU"/>
        </w:rPr>
        <w:t>матеріалів</w:t>
      </w:r>
      <w:proofErr w:type="spellEnd"/>
      <w:r w:rsidRPr="00AA4E44">
        <w:rPr>
          <w:rFonts w:ascii="Times" w:hAnsi="Times"/>
          <w:sz w:val="28"/>
          <w:szCs w:val="28"/>
          <w:lang w:val="ru-RU"/>
        </w:rPr>
        <w:t xml:space="preserve">, а </w:t>
      </w:r>
      <w:proofErr w:type="spellStart"/>
      <w:r w:rsidRPr="00AA4E44">
        <w:rPr>
          <w:rFonts w:ascii="Times" w:hAnsi="Times"/>
          <w:sz w:val="28"/>
          <w:szCs w:val="28"/>
          <w:lang w:val="ru-RU"/>
        </w:rPr>
        <w:t>також</w:t>
      </w:r>
      <w:proofErr w:type="spellEnd"/>
      <w:r w:rsidRPr="00AA4E44">
        <w:rPr>
          <w:rFonts w:ascii="Times" w:hAnsi="Times"/>
          <w:sz w:val="28"/>
          <w:szCs w:val="28"/>
          <w:lang w:val="ru-RU"/>
        </w:rPr>
        <w:t xml:space="preserve"> </w:t>
      </w:r>
      <w:proofErr w:type="spellStart"/>
      <w:r w:rsidRPr="00AA4E44">
        <w:rPr>
          <w:rFonts w:ascii="Times" w:hAnsi="Times"/>
          <w:sz w:val="28"/>
          <w:szCs w:val="28"/>
          <w:lang w:val="ru-RU"/>
        </w:rPr>
        <w:t>зменшення</w:t>
      </w:r>
      <w:proofErr w:type="spellEnd"/>
      <w:r w:rsidRPr="00AA4E44">
        <w:rPr>
          <w:rFonts w:ascii="Times" w:hAnsi="Times"/>
          <w:sz w:val="28"/>
          <w:szCs w:val="28"/>
          <w:lang w:val="ru-RU"/>
        </w:rPr>
        <w:t xml:space="preserve"> </w:t>
      </w:r>
      <w:proofErr w:type="spellStart"/>
      <w:r w:rsidRPr="00AA4E44">
        <w:rPr>
          <w:rFonts w:ascii="Times" w:hAnsi="Times"/>
          <w:sz w:val="28"/>
          <w:szCs w:val="28"/>
          <w:lang w:val="ru-RU"/>
        </w:rPr>
        <w:t>використання</w:t>
      </w:r>
      <w:proofErr w:type="spellEnd"/>
      <w:r w:rsidRPr="00AA4E44">
        <w:rPr>
          <w:rFonts w:ascii="Times" w:hAnsi="Times"/>
          <w:sz w:val="28"/>
          <w:szCs w:val="28"/>
          <w:lang w:val="ru-RU"/>
        </w:rPr>
        <w:t xml:space="preserve"> пластику та </w:t>
      </w:r>
      <w:proofErr w:type="spellStart"/>
      <w:r w:rsidRPr="00AA4E44">
        <w:rPr>
          <w:rFonts w:ascii="Times" w:hAnsi="Times"/>
          <w:sz w:val="28"/>
          <w:szCs w:val="28"/>
          <w:lang w:val="ru-RU"/>
        </w:rPr>
        <w:t>інших</w:t>
      </w:r>
      <w:proofErr w:type="spellEnd"/>
      <w:r w:rsidRPr="00AA4E44">
        <w:rPr>
          <w:rFonts w:ascii="Times" w:hAnsi="Times"/>
          <w:sz w:val="28"/>
          <w:szCs w:val="28"/>
          <w:lang w:val="ru-RU"/>
        </w:rPr>
        <w:t xml:space="preserve"> </w:t>
      </w:r>
      <w:proofErr w:type="spellStart"/>
      <w:r w:rsidRPr="00AA4E44">
        <w:rPr>
          <w:rFonts w:ascii="Times" w:hAnsi="Times"/>
          <w:sz w:val="28"/>
          <w:szCs w:val="28"/>
          <w:lang w:val="ru-RU"/>
        </w:rPr>
        <w:t>матеріалів</w:t>
      </w:r>
      <w:proofErr w:type="spellEnd"/>
      <w:r w:rsidRPr="00AA4E44">
        <w:rPr>
          <w:rFonts w:ascii="Times" w:hAnsi="Times"/>
          <w:sz w:val="28"/>
          <w:szCs w:val="28"/>
          <w:lang w:val="ru-RU"/>
        </w:rPr>
        <w:t xml:space="preserve">, </w:t>
      </w:r>
      <w:proofErr w:type="spellStart"/>
      <w:r w:rsidRPr="00AA4E44">
        <w:rPr>
          <w:rFonts w:ascii="Times" w:hAnsi="Times"/>
          <w:sz w:val="28"/>
          <w:szCs w:val="28"/>
          <w:lang w:val="ru-RU"/>
        </w:rPr>
        <w:t>що</w:t>
      </w:r>
      <w:proofErr w:type="spellEnd"/>
      <w:r w:rsidRPr="00AA4E44">
        <w:rPr>
          <w:rFonts w:ascii="Times" w:hAnsi="Times"/>
          <w:sz w:val="28"/>
          <w:szCs w:val="28"/>
          <w:lang w:val="ru-RU"/>
        </w:rPr>
        <w:t xml:space="preserve"> </w:t>
      </w:r>
      <w:proofErr w:type="spellStart"/>
      <w:r w:rsidRPr="00AA4E44">
        <w:rPr>
          <w:rFonts w:ascii="Times" w:hAnsi="Times"/>
          <w:sz w:val="28"/>
          <w:szCs w:val="28"/>
          <w:lang w:val="ru-RU"/>
        </w:rPr>
        <w:t>шкодять</w:t>
      </w:r>
      <w:proofErr w:type="spellEnd"/>
      <w:r w:rsidRPr="00AA4E44">
        <w:rPr>
          <w:rFonts w:ascii="Times" w:hAnsi="Times"/>
          <w:sz w:val="28"/>
          <w:szCs w:val="28"/>
          <w:lang w:val="ru-RU"/>
        </w:rPr>
        <w:t xml:space="preserve"> </w:t>
      </w:r>
      <w:proofErr w:type="spellStart"/>
      <w:r w:rsidRPr="00AA4E44">
        <w:rPr>
          <w:rFonts w:ascii="Times" w:hAnsi="Times"/>
          <w:sz w:val="28"/>
          <w:szCs w:val="28"/>
          <w:lang w:val="ru-RU"/>
        </w:rPr>
        <w:t>навколишньому</w:t>
      </w:r>
      <w:proofErr w:type="spellEnd"/>
      <w:r w:rsidRPr="00AA4E44">
        <w:rPr>
          <w:rFonts w:ascii="Times" w:hAnsi="Times"/>
          <w:sz w:val="28"/>
          <w:szCs w:val="28"/>
          <w:lang w:val="ru-RU"/>
        </w:rPr>
        <w:t xml:space="preserve"> </w:t>
      </w:r>
      <w:proofErr w:type="spellStart"/>
      <w:r w:rsidRPr="00AA4E44">
        <w:rPr>
          <w:rFonts w:ascii="Times" w:hAnsi="Times"/>
          <w:sz w:val="28"/>
          <w:szCs w:val="28"/>
          <w:lang w:val="ru-RU"/>
        </w:rPr>
        <w:t>середовищу</w:t>
      </w:r>
      <w:proofErr w:type="spellEnd"/>
      <w:r w:rsidRPr="00AA4E44">
        <w:rPr>
          <w:rFonts w:ascii="Times" w:hAnsi="Times"/>
          <w:sz w:val="28"/>
          <w:szCs w:val="28"/>
          <w:lang w:val="ru-RU"/>
        </w:rPr>
        <w:t xml:space="preserve"> [</w:t>
      </w:r>
      <w:r w:rsidR="00F65863" w:rsidRPr="00AA4E44">
        <w:rPr>
          <w:rFonts w:ascii="Times" w:hAnsi="Times"/>
          <w:sz w:val="28"/>
          <w:szCs w:val="28"/>
          <w:lang w:val="ru-RU"/>
        </w:rPr>
        <w:t>1</w:t>
      </w:r>
      <w:r w:rsidR="000928B7" w:rsidRPr="00AA4E44">
        <w:rPr>
          <w:rFonts w:ascii="Times" w:hAnsi="Times"/>
          <w:sz w:val="28"/>
          <w:szCs w:val="28"/>
          <w:lang w:val="ru-RU"/>
        </w:rPr>
        <w:t>5</w:t>
      </w:r>
      <w:r w:rsidRPr="00AA4E44">
        <w:rPr>
          <w:rFonts w:ascii="Times" w:hAnsi="Times"/>
          <w:sz w:val="28"/>
          <w:szCs w:val="28"/>
          <w:lang w:val="ru-RU"/>
        </w:rPr>
        <w:t>]</w:t>
      </w:r>
      <w:r w:rsidR="00F65863" w:rsidRPr="00AA4E44">
        <w:rPr>
          <w:rFonts w:ascii="Times" w:hAnsi="Times"/>
          <w:sz w:val="28"/>
          <w:szCs w:val="28"/>
          <w:lang w:val="ru-RU"/>
        </w:rPr>
        <w:t>.</w:t>
      </w:r>
    </w:p>
    <w:p w14:paraId="03332D01" w14:textId="20701F1F" w:rsidR="0024527A" w:rsidRPr="006841DF" w:rsidRDefault="0024527A" w:rsidP="005D1446">
      <w:pPr>
        <w:pStyle w:val="a4"/>
        <w:numPr>
          <w:ilvl w:val="0"/>
          <w:numId w:val="11"/>
        </w:numPr>
        <w:spacing w:line="360" w:lineRule="auto"/>
        <w:ind w:left="0" w:firstLine="709"/>
        <w:jc w:val="both"/>
        <w:rPr>
          <w:rFonts w:ascii="Times" w:hAnsi="Times"/>
          <w:sz w:val="28"/>
          <w:szCs w:val="28"/>
        </w:rPr>
      </w:pPr>
      <w:r w:rsidRPr="006841DF">
        <w:rPr>
          <w:rFonts w:ascii="Times" w:hAnsi="Times"/>
          <w:i/>
          <w:iCs/>
          <w:sz w:val="28"/>
          <w:szCs w:val="28"/>
        </w:rPr>
        <w:t>Збільшення попиту на українську продукцію та відкриту комунікацію.</w:t>
      </w:r>
      <w:r w:rsidRPr="006841DF">
        <w:rPr>
          <w:rFonts w:ascii="Times" w:hAnsi="Times"/>
          <w:sz w:val="28"/>
          <w:szCs w:val="28"/>
        </w:rPr>
        <w:t xml:space="preserve"> </w:t>
      </w:r>
      <w:r w:rsidR="00230B9D">
        <w:rPr>
          <w:rFonts w:ascii="Times" w:hAnsi="Times"/>
          <w:sz w:val="28"/>
          <w:szCs w:val="28"/>
        </w:rPr>
        <w:t xml:space="preserve">Відстежується позитивна динаміка попиту </w:t>
      </w:r>
      <w:r w:rsidRPr="006841DF">
        <w:rPr>
          <w:rFonts w:ascii="Times" w:hAnsi="Times"/>
          <w:sz w:val="28"/>
          <w:szCs w:val="28"/>
        </w:rPr>
        <w:t xml:space="preserve">на українські бренди </w:t>
      </w:r>
      <w:r w:rsidR="00230B9D">
        <w:rPr>
          <w:rFonts w:ascii="Times" w:hAnsi="Times"/>
          <w:sz w:val="28"/>
          <w:szCs w:val="28"/>
        </w:rPr>
        <w:t>серед споживачів</w:t>
      </w:r>
      <w:r w:rsidRPr="006841DF">
        <w:rPr>
          <w:rFonts w:ascii="Times" w:hAnsi="Times"/>
          <w:sz w:val="28"/>
          <w:szCs w:val="28"/>
        </w:rPr>
        <w:t xml:space="preserve">. </w:t>
      </w:r>
      <w:r w:rsidR="00E734A3">
        <w:rPr>
          <w:rFonts w:ascii="Times" w:hAnsi="Times"/>
          <w:sz w:val="28"/>
          <w:szCs w:val="28"/>
        </w:rPr>
        <w:t xml:space="preserve">Згідно опитування компанії </w:t>
      </w:r>
      <w:proofErr w:type="spellStart"/>
      <w:r w:rsidR="00E734A3" w:rsidRPr="00E734A3">
        <w:rPr>
          <w:rFonts w:ascii="Times" w:hAnsi="Times"/>
          <w:sz w:val="28"/>
          <w:szCs w:val="28"/>
        </w:rPr>
        <w:t>Gradus</w:t>
      </w:r>
      <w:proofErr w:type="spellEnd"/>
      <w:r w:rsidR="00E734A3" w:rsidRPr="00E734A3">
        <w:rPr>
          <w:rFonts w:ascii="Times" w:hAnsi="Times"/>
          <w:sz w:val="28"/>
          <w:szCs w:val="28"/>
        </w:rPr>
        <w:t xml:space="preserve"> </w:t>
      </w:r>
      <w:proofErr w:type="spellStart"/>
      <w:r w:rsidR="00E734A3" w:rsidRPr="00E734A3">
        <w:rPr>
          <w:rFonts w:ascii="Times" w:hAnsi="Times"/>
          <w:sz w:val="28"/>
          <w:szCs w:val="28"/>
        </w:rPr>
        <w:t>Research</w:t>
      </w:r>
      <w:proofErr w:type="spellEnd"/>
      <w:r w:rsidR="00E734A3" w:rsidRPr="00E734A3">
        <w:rPr>
          <w:rFonts w:ascii="Times" w:hAnsi="Times"/>
          <w:sz w:val="28"/>
          <w:szCs w:val="28"/>
        </w:rPr>
        <w:t xml:space="preserve">: </w:t>
      </w:r>
      <w:r w:rsidR="00E734A3">
        <w:rPr>
          <w:rFonts w:ascii="Times" w:hAnsi="Times"/>
          <w:sz w:val="28"/>
          <w:szCs w:val="28"/>
        </w:rPr>
        <w:t>«</w:t>
      </w:r>
      <w:r w:rsidRPr="006841DF">
        <w:rPr>
          <w:rFonts w:ascii="Times" w:hAnsi="Times"/>
          <w:sz w:val="28"/>
          <w:szCs w:val="28"/>
        </w:rPr>
        <w:t xml:space="preserve">69% опитаних українців заявляють, що свідомо обирають продукцію українських </w:t>
      </w:r>
      <w:r w:rsidR="00E734A3">
        <w:rPr>
          <w:rFonts w:ascii="Times" w:hAnsi="Times"/>
          <w:sz w:val="28"/>
          <w:szCs w:val="28"/>
        </w:rPr>
        <w:t>брендів»</w:t>
      </w:r>
      <w:r w:rsidRPr="006841DF">
        <w:rPr>
          <w:rFonts w:ascii="Times" w:hAnsi="Times"/>
          <w:sz w:val="28"/>
          <w:szCs w:val="28"/>
        </w:rPr>
        <w:t xml:space="preserve"> [</w:t>
      </w:r>
      <w:r w:rsidR="00450F0F">
        <w:rPr>
          <w:rFonts w:ascii="Times" w:hAnsi="Times"/>
          <w:sz w:val="28"/>
          <w:szCs w:val="28"/>
        </w:rPr>
        <w:t>12</w:t>
      </w:r>
      <w:r w:rsidRPr="006841DF">
        <w:rPr>
          <w:rFonts w:ascii="Times" w:hAnsi="Times"/>
          <w:sz w:val="28"/>
          <w:szCs w:val="28"/>
        </w:rPr>
        <w:t>]</w:t>
      </w:r>
      <w:r>
        <w:rPr>
          <w:rFonts w:ascii="Times" w:hAnsi="Times"/>
          <w:sz w:val="28"/>
          <w:szCs w:val="28"/>
        </w:rPr>
        <w:t>.</w:t>
      </w:r>
    </w:p>
    <w:p w14:paraId="5D52347C" w14:textId="2954DD8E" w:rsidR="0024527A" w:rsidRPr="004F2AC2" w:rsidRDefault="00DE7DC4" w:rsidP="0024527A">
      <w:pPr>
        <w:spacing w:line="360" w:lineRule="auto"/>
        <w:ind w:firstLine="708"/>
        <w:jc w:val="both"/>
        <w:rPr>
          <w:rFonts w:ascii="Times" w:hAnsi="Times"/>
          <w:sz w:val="28"/>
          <w:szCs w:val="28"/>
        </w:rPr>
      </w:pPr>
      <w:r>
        <w:rPr>
          <w:rFonts w:ascii="Times" w:hAnsi="Times"/>
          <w:sz w:val="28"/>
          <w:szCs w:val="28"/>
        </w:rPr>
        <w:t>Розглянемо</w:t>
      </w:r>
      <w:r w:rsidR="0024527A" w:rsidRPr="004F2AC2">
        <w:rPr>
          <w:rFonts w:ascii="Times" w:hAnsi="Times"/>
          <w:sz w:val="28"/>
          <w:szCs w:val="28"/>
        </w:rPr>
        <w:t xml:space="preserve"> природно-кліматичних фактор</w:t>
      </w:r>
      <w:r>
        <w:rPr>
          <w:rFonts w:ascii="Times" w:hAnsi="Times"/>
          <w:sz w:val="28"/>
          <w:szCs w:val="28"/>
        </w:rPr>
        <w:t>и. До найвпливовіших факторів можемо віднести</w:t>
      </w:r>
      <w:r w:rsidR="0024527A" w:rsidRPr="004F2AC2">
        <w:rPr>
          <w:rFonts w:ascii="Times" w:hAnsi="Times"/>
          <w:sz w:val="28"/>
          <w:szCs w:val="28"/>
        </w:rPr>
        <w:t>:</w:t>
      </w:r>
    </w:p>
    <w:p w14:paraId="35B470EF" w14:textId="0E86D039" w:rsidR="0024527A" w:rsidRPr="001A0590" w:rsidRDefault="0024527A" w:rsidP="005D1446">
      <w:pPr>
        <w:pStyle w:val="a4"/>
        <w:numPr>
          <w:ilvl w:val="0"/>
          <w:numId w:val="9"/>
        </w:numPr>
        <w:spacing w:line="360" w:lineRule="auto"/>
        <w:ind w:left="0" w:firstLine="709"/>
        <w:jc w:val="both"/>
        <w:rPr>
          <w:rFonts w:ascii="Times" w:hAnsi="Times"/>
          <w:sz w:val="28"/>
          <w:szCs w:val="28"/>
        </w:rPr>
      </w:pPr>
      <w:r w:rsidRPr="004F2AC2">
        <w:rPr>
          <w:rFonts w:ascii="Times" w:hAnsi="Times"/>
          <w:i/>
          <w:iCs/>
          <w:sz w:val="28"/>
          <w:szCs w:val="28"/>
        </w:rPr>
        <w:t xml:space="preserve">Скорочення </w:t>
      </w:r>
      <w:proofErr w:type="spellStart"/>
      <w:r w:rsidRPr="004F2AC2">
        <w:rPr>
          <w:rFonts w:ascii="Times" w:hAnsi="Times"/>
          <w:i/>
          <w:iCs/>
          <w:sz w:val="28"/>
          <w:szCs w:val="28"/>
        </w:rPr>
        <w:t>поголівʼя</w:t>
      </w:r>
      <w:proofErr w:type="spellEnd"/>
      <w:r w:rsidRPr="004F2AC2">
        <w:rPr>
          <w:rFonts w:ascii="Times" w:hAnsi="Times"/>
          <w:i/>
          <w:iCs/>
          <w:sz w:val="28"/>
          <w:szCs w:val="28"/>
        </w:rPr>
        <w:t xml:space="preserve"> свиней.</w:t>
      </w:r>
      <w:r w:rsidRPr="001A0590">
        <w:rPr>
          <w:rFonts w:ascii="Times" w:hAnsi="Times"/>
          <w:sz w:val="28"/>
          <w:szCs w:val="28"/>
        </w:rPr>
        <w:t xml:space="preserve"> Як повідомляє аналітик УКАБ (Українського клубу аграрного бізнесу) Максим </w:t>
      </w:r>
      <w:proofErr w:type="spellStart"/>
      <w:r w:rsidRPr="001A0590">
        <w:rPr>
          <w:rFonts w:ascii="Times" w:hAnsi="Times"/>
          <w:sz w:val="28"/>
          <w:szCs w:val="28"/>
        </w:rPr>
        <w:t>Гопка</w:t>
      </w:r>
      <w:proofErr w:type="spellEnd"/>
      <w:r w:rsidRPr="001A0590">
        <w:rPr>
          <w:rFonts w:ascii="Times" w:hAnsi="Times"/>
          <w:sz w:val="28"/>
          <w:szCs w:val="28"/>
        </w:rPr>
        <w:t xml:space="preserve">, загалом в Україні за 2022 рік </w:t>
      </w:r>
      <w:proofErr w:type="spellStart"/>
      <w:r w:rsidRPr="001A0590">
        <w:rPr>
          <w:rFonts w:ascii="Times" w:hAnsi="Times"/>
          <w:sz w:val="28"/>
          <w:szCs w:val="28"/>
        </w:rPr>
        <w:t>поголівʼя</w:t>
      </w:r>
      <w:proofErr w:type="spellEnd"/>
      <w:r w:rsidRPr="001A0590">
        <w:rPr>
          <w:rFonts w:ascii="Times" w:hAnsi="Times"/>
          <w:sz w:val="28"/>
          <w:szCs w:val="28"/>
        </w:rPr>
        <w:t xml:space="preserve"> свиней скоротилося на 11,8% і становить 4,9 млн голів</w:t>
      </w:r>
      <w:r w:rsidR="00A86836">
        <w:rPr>
          <w:rFonts w:ascii="Times" w:hAnsi="Times"/>
          <w:sz w:val="28"/>
          <w:szCs w:val="28"/>
        </w:rPr>
        <w:t xml:space="preserve"> </w:t>
      </w:r>
      <w:r w:rsidRPr="001A0590">
        <w:rPr>
          <w:rFonts w:ascii="Times" w:hAnsi="Times"/>
          <w:sz w:val="28"/>
          <w:szCs w:val="28"/>
        </w:rPr>
        <w:t>[</w:t>
      </w:r>
      <w:r w:rsidRPr="00A86836">
        <w:rPr>
          <w:rFonts w:ascii="Times" w:hAnsi="Times"/>
          <w:sz w:val="28"/>
          <w:szCs w:val="28"/>
        </w:rPr>
        <w:t>1</w:t>
      </w:r>
      <w:r w:rsidR="006F0AA8">
        <w:rPr>
          <w:rFonts w:ascii="Times" w:hAnsi="Times"/>
          <w:sz w:val="28"/>
          <w:szCs w:val="28"/>
        </w:rPr>
        <w:t>6</w:t>
      </w:r>
      <w:r w:rsidRPr="001A0590">
        <w:rPr>
          <w:rFonts w:ascii="Times" w:hAnsi="Times"/>
          <w:sz w:val="28"/>
          <w:szCs w:val="28"/>
        </w:rPr>
        <w:t>]</w:t>
      </w:r>
      <w:r w:rsidR="00A86836">
        <w:rPr>
          <w:rFonts w:ascii="Times" w:hAnsi="Times"/>
          <w:sz w:val="28"/>
          <w:szCs w:val="28"/>
        </w:rPr>
        <w:t>.</w:t>
      </w:r>
      <w:r w:rsidRPr="001A0590">
        <w:rPr>
          <w:rFonts w:ascii="Times" w:hAnsi="Times"/>
          <w:sz w:val="28"/>
          <w:szCs w:val="28"/>
        </w:rPr>
        <w:t xml:space="preserve"> Як наслідок це призводить до росту імпорту сировини, що </w:t>
      </w:r>
      <w:proofErr w:type="spellStart"/>
      <w:r w:rsidRPr="001A0590">
        <w:rPr>
          <w:rFonts w:ascii="Times" w:hAnsi="Times"/>
          <w:sz w:val="28"/>
          <w:szCs w:val="28"/>
        </w:rPr>
        <w:t>здорожчала</w:t>
      </w:r>
      <w:proofErr w:type="spellEnd"/>
      <w:r w:rsidRPr="001A0590">
        <w:rPr>
          <w:rFonts w:ascii="Times" w:hAnsi="Times"/>
          <w:sz w:val="28"/>
          <w:szCs w:val="28"/>
        </w:rPr>
        <w:t xml:space="preserve"> внаслідок знецінення гривні, підприємствами, в тому числі ТОВ «Житомирський </w:t>
      </w:r>
      <w:proofErr w:type="spellStart"/>
      <w:r w:rsidRPr="001A0590">
        <w:rPr>
          <w:rFonts w:ascii="Times" w:hAnsi="Times"/>
          <w:sz w:val="28"/>
          <w:szCs w:val="28"/>
        </w:rPr>
        <w:t>мʼясокомбінат</w:t>
      </w:r>
      <w:proofErr w:type="spellEnd"/>
      <w:r w:rsidRPr="001A0590">
        <w:rPr>
          <w:rFonts w:ascii="Times" w:hAnsi="Times"/>
          <w:sz w:val="28"/>
          <w:szCs w:val="28"/>
        </w:rPr>
        <w:t xml:space="preserve">». Як повідомляє економічний експерт </w:t>
      </w:r>
      <w:proofErr w:type="spellStart"/>
      <w:r w:rsidRPr="001A0590">
        <w:rPr>
          <w:rFonts w:ascii="Times" w:hAnsi="Times"/>
          <w:sz w:val="28"/>
          <w:szCs w:val="28"/>
        </w:rPr>
        <w:t>Олександ</w:t>
      </w:r>
      <w:proofErr w:type="spellEnd"/>
      <w:r w:rsidRPr="001A0590">
        <w:rPr>
          <w:rFonts w:ascii="Times" w:hAnsi="Times"/>
          <w:sz w:val="28"/>
          <w:szCs w:val="28"/>
        </w:rPr>
        <w:t xml:space="preserve"> </w:t>
      </w:r>
      <w:proofErr w:type="spellStart"/>
      <w:r w:rsidRPr="001A0590">
        <w:rPr>
          <w:rFonts w:ascii="Times" w:hAnsi="Times"/>
          <w:sz w:val="28"/>
          <w:szCs w:val="28"/>
        </w:rPr>
        <w:t>Хмелевський</w:t>
      </w:r>
      <w:proofErr w:type="spellEnd"/>
      <w:r w:rsidRPr="001A0590">
        <w:rPr>
          <w:rFonts w:ascii="Times" w:hAnsi="Times"/>
          <w:sz w:val="28"/>
          <w:szCs w:val="28"/>
        </w:rPr>
        <w:t xml:space="preserve"> </w:t>
      </w:r>
      <w:r w:rsidRPr="00A93A0A">
        <w:rPr>
          <w:rFonts w:ascii="Times" w:hAnsi="Times"/>
          <w:sz w:val="28"/>
          <w:szCs w:val="28"/>
        </w:rPr>
        <w:t> </w:t>
      </w:r>
      <w:r w:rsidRPr="001A0590">
        <w:rPr>
          <w:rFonts w:ascii="Times" w:hAnsi="Times"/>
          <w:sz w:val="28"/>
          <w:szCs w:val="28"/>
        </w:rPr>
        <w:t xml:space="preserve">Асоціації «Свинарі України» в </w:t>
      </w:r>
      <w:proofErr w:type="spellStart"/>
      <w:r w:rsidRPr="001A0590">
        <w:rPr>
          <w:rFonts w:ascii="Times" w:hAnsi="Times"/>
          <w:sz w:val="28"/>
          <w:szCs w:val="28"/>
        </w:rPr>
        <w:t>інтервʼю</w:t>
      </w:r>
      <w:proofErr w:type="spellEnd"/>
      <w:r w:rsidRPr="001A0590">
        <w:rPr>
          <w:rFonts w:ascii="Times" w:hAnsi="Times"/>
          <w:sz w:val="28"/>
          <w:szCs w:val="28"/>
        </w:rPr>
        <w:t xml:space="preserve"> газеті </w:t>
      </w:r>
      <w:proofErr w:type="spellStart"/>
      <w:r w:rsidRPr="001A0590">
        <w:rPr>
          <w:rFonts w:ascii="Times" w:hAnsi="Times"/>
          <w:sz w:val="28"/>
          <w:szCs w:val="28"/>
        </w:rPr>
        <w:t>Уніан</w:t>
      </w:r>
      <w:proofErr w:type="spellEnd"/>
      <w:r w:rsidRPr="001A0590">
        <w:rPr>
          <w:rFonts w:ascii="Times" w:hAnsi="Times"/>
          <w:sz w:val="28"/>
          <w:szCs w:val="28"/>
        </w:rPr>
        <w:t>, у 2022 році імпорт свинини в грошовому виразі зріс на 42%</w:t>
      </w:r>
      <w:r w:rsidR="003B7A80">
        <w:rPr>
          <w:rFonts w:ascii="Times" w:hAnsi="Times"/>
          <w:sz w:val="28"/>
          <w:szCs w:val="28"/>
        </w:rPr>
        <w:t xml:space="preserve"> </w:t>
      </w:r>
      <w:r w:rsidRPr="001A0590">
        <w:rPr>
          <w:rFonts w:ascii="Times" w:hAnsi="Times"/>
          <w:sz w:val="28"/>
          <w:szCs w:val="28"/>
        </w:rPr>
        <w:t>[</w:t>
      </w:r>
      <w:r w:rsidR="003B7A80">
        <w:rPr>
          <w:rFonts w:ascii="Times" w:hAnsi="Times"/>
          <w:sz w:val="28"/>
          <w:szCs w:val="28"/>
        </w:rPr>
        <w:t>1</w:t>
      </w:r>
      <w:r w:rsidR="00102C9B">
        <w:rPr>
          <w:rFonts w:ascii="Times" w:hAnsi="Times"/>
          <w:sz w:val="28"/>
          <w:szCs w:val="28"/>
        </w:rPr>
        <w:t>7</w:t>
      </w:r>
      <w:r w:rsidRPr="001A0590">
        <w:rPr>
          <w:rFonts w:ascii="Times" w:hAnsi="Times"/>
          <w:sz w:val="28"/>
          <w:szCs w:val="28"/>
        </w:rPr>
        <w:t>]</w:t>
      </w:r>
      <w:r w:rsidR="003B7A80">
        <w:rPr>
          <w:rFonts w:ascii="Times" w:hAnsi="Times"/>
          <w:sz w:val="28"/>
          <w:szCs w:val="28"/>
        </w:rPr>
        <w:t>.</w:t>
      </w:r>
    </w:p>
    <w:p w14:paraId="665D6347" w14:textId="02DDFEC5" w:rsidR="0024527A" w:rsidRPr="004F2AC2" w:rsidRDefault="00DE7DC4" w:rsidP="0024527A">
      <w:pPr>
        <w:spacing w:line="360" w:lineRule="auto"/>
        <w:ind w:firstLine="708"/>
        <w:jc w:val="both"/>
        <w:rPr>
          <w:rFonts w:ascii="Times" w:hAnsi="Times"/>
          <w:sz w:val="28"/>
          <w:szCs w:val="28"/>
        </w:rPr>
      </w:pPr>
      <w:r>
        <w:rPr>
          <w:rFonts w:ascii="Times" w:hAnsi="Times"/>
          <w:sz w:val="28"/>
          <w:szCs w:val="28"/>
        </w:rPr>
        <w:t>Далі р</w:t>
      </w:r>
      <w:r w:rsidR="0069691B">
        <w:rPr>
          <w:rFonts w:ascii="Times" w:hAnsi="Times"/>
          <w:sz w:val="28"/>
          <w:szCs w:val="28"/>
        </w:rPr>
        <w:t xml:space="preserve">озглянемо основні </w:t>
      </w:r>
      <w:r w:rsidR="0024527A" w:rsidRPr="004F2AC2">
        <w:rPr>
          <w:rFonts w:ascii="Times" w:hAnsi="Times"/>
          <w:sz w:val="28"/>
          <w:szCs w:val="28"/>
        </w:rPr>
        <w:t xml:space="preserve"> науково-технічних факторів</w:t>
      </w:r>
      <w:r w:rsidR="0069691B">
        <w:rPr>
          <w:rFonts w:ascii="Times" w:hAnsi="Times"/>
          <w:sz w:val="28"/>
          <w:szCs w:val="28"/>
        </w:rPr>
        <w:t>, які мають найсуттєвіший вплив на діяльність підприємс</w:t>
      </w:r>
      <w:r w:rsidR="00AC68B1">
        <w:rPr>
          <w:rFonts w:ascii="Times" w:hAnsi="Times"/>
          <w:sz w:val="28"/>
          <w:szCs w:val="28"/>
        </w:rPr>
        <w:t>тва.</w:t>
      </w:r>
      <w:r>
        <w:rPr>
          <w:rFonts w:ascii="Times" w:hAnsi="Times"/>
          <w:sz w:val="28"/>
          <w:szCs w:val="28"/>
        </w:rPr>
        <w:t xml:space="preserve"> До них віднесемо:</w:t>
      </w:r>
    </w:p>
    <w:p w14:paraId="27B68E8F" w14:textId="07F8E241" w:rsidR="0024527A" w:rsidRPr="001A0590" w:rsidRDefault="0024527A" w:rsidP="005D1446">
      <w:pPr>
        <w:pStyle w:val="a4"/>
        <w:numPr>
          <w:ilvl w:val="0"/>
          <w:numId w:val="10"/>
        </w:numPr>
        <w:spacing w:line="360" w:lineRule="auto"/>
        <w:ind w:left="-142" w:firstLine="851"/>
        <w:jc w:val="both"/>
        <w:rPr>
          <w:rFonts w:ascii="Times" w:hAnsi="Times"/>
          <w:sz w:val="28"/>
          <w:szCs w:val="28"/>
        </w:rPr>
      </w:pPr>
      <w:r w:rsidRPr="004F2AC2">
        <w:rPr>
          <w:rFonts w:ascii="Times" w:hAnsi="Times"/>
          <w:i/>
          <w:iCs/>
          <w:sz w:val="28"/>
          <w:szCs w:val="28"/>
        </w:rPr>
        <w:lastRenderedPageBreak/>
        <w:t>Збільшення попиту на онлайн-покупки.</w:t>
      </w:r>
      <w:r w:rsidRPr="001A0590">
        <w:rPr>
          <w:rFonts w:ascii="Times" w:hAnsi="Times"/>
          <w:sz w:val="28"/>
          <w:szCs w:val="28"/>
        </w:rPr>
        <w:t xml:space="preserve"> Аналітики сервісу доставки продуктів дослідили, що під час 2022 року в Україні зріс </w:t>
      </w:r>
      <w:proofErr w:type="spellStart"/>
      <w:r w:rsidRPr="001A0590">
        <w:rPr>
          <w:rFonts w:ascii="Times" w:hAnsi="Times"/>
          <w:sz w:val="28"/>
          <w:szCs w:val="28"/>
        </w:rPr>
        <w:t>приток</w:t>
      </w:r>
      <w:proofErr w:type="spellEnd"/>
      <w:r w:rsidRPr="001A0590">
        <w:rPr>
          <w:rFonts w:ascii="Times" w:hAnsi="Times"/>
          <w:sz w:val="28"/>
          <w:szCs w:val="28"/>
        </w:rPr>
        <w:t xml:space="preserve"> клієнтів через сайт та мобільний додаток, так у березні 2022 показник становив 58,7%, в той самий час я к у 2021 – 46%</w:t>
      </w:r>
      <w:r w:rsidR="00181079">
        <w:rPr>
          <w:rFonts w:ascii="Times" w:hAnsi="Times"/>
          <w:sz w:val="28"/>
          <w:szCs w:val="28"/>
        </w:rPr>
        <w:t xml:space="preserve"> </w:t>
      </w:r>
      <w:r w:rsidRPr="001A0590">
        <w:rPr>
          <w:rFonts w:ascii="Times" w:hAnsi="Times"/>
          <w:sz w:val="28"/>
          <w:szCs w:val="28"/>
        </w:rPr>
        <w:t>[1</w:t>
      </w:r>
      <w:r w:rsidR="00D41120">
        <w:rPr>
          <w:rFonts w:ascii="Times" w:hAnsi="Times"/>
          <w:sz w:val="28"/>
          <w:szCs w:val="28"/>
        </w:rPr>
        <w:t>8</w:t>
      </w:r>
      <w:r w:rsidRPr="001A0590">
        <w:rPr>
          <w:rFonts w:ascii="Times" w:hAnsi="Times"/>
          <w:sz w:val="28"/>
          <w:szCs w:val="28"/>
        </w:rPr>
        <w:t>]</w:t>
      </w:r>
      <w:r w:rsidR="00181079">
        <w:rPr>
          <w:rFonts w:ascii="Times" w:hAnsi="Times"/>
          <w:sz w:val="28"/>
          <w:szCs w:val="28"/>
        </w:rPr>
        <w:t>.</w:t>
      </w:r>
      <w:r w:rsidRPr="001A0590">
        <w:rPr>
          <w:rFonts w:ascii="Times" w:hAnsi="Times"/>
          <w:sz w:val="28"/>
          <w:szCs w:val="28"/>
        </w:rPr>
        <w:t xml:space="preserve"> Співпраця з торговими посередниками в каналі e</w:t>
      </w:r>
      <w:r w:rsidRPr="001A0590">
        <w:rPr>
          <w:rFonts w:ascii="Times" w:hAnsi="Times"/>
          <w:sz w:val="28"/>
          <w:szCs w:val="28"/>
          <w:lang w:val="ru-RU"/>
        </w:rPr>
        <w:t>-</w:t>
      </w:r>
      <w:proofErr w:type="spellStart"/>
      <w:r w:rsidRPr="001A0590">
        <w:rPr>
          <w:rFonts w:ascii="Times" w:hAnsi="Times"/>
          <w:sz w:val="28"/>
          <w:szCs w:val="28"/>
        </w:rPr>
        <w:t>commerce</w:t>
      </w:r>
      <w:proofErr w:type="spellEnd"/>
      <w:r w:rsidRPr="001A0590">
        <w:rPr>
          <w:rFonts w:ascii="Times" w:hAnsi="Times"/>
          <w:sz w:val="28"/>
          <w:szCs w:val="28"/>
          <w:lang w:val="ru-RU"/>
        </w:rPr>
        <w:t xml:space="preserve"> </w:t>
      </w:r>
      <w:r w:rsidRPr="001A0590">
        <w:rPr>
          <w:rFonts w:ascii="Times" w:hAnsi="Times"/>
          <w:sz w:val="28"/>
          <w:szCs w:val="28"/>
        </w:rPr>
        <w:t>виступає можливістю для підприємства.</w:t>
      </w:r>
    </w:p>
    <w:p w14:paraId="2187CFC7" w14:textId="4C285790" w:rsidR="0024527A" w:rsidRPr="003F11CF" w:rsidRDefault="0024527A" w:rsidP="003F11CF">
      <w:pPr>
        <w:pStyle w:val="a4"/>
        <w:numPr>
          <w:ilvl w:val="0"/>
          <w:numId w:val="10"/>
        </w:numPr>
        <w:spacing w:line="360" w:lineRule="auto"/>
        <w:ind w:left="-142" w:firstLine="851"/>
        <w:jc w:val="both"/>
        <w:rPr>
          <w:rFonts w:ascii="Times" w:hAnsi="Times"/>
          <w:sz w:val="28"/>
          <w:szCs w:val="28"/>
        </w:rPr>
      </w:pPr>
      <w:r w:rsidRPr="007C7C53">
        <w:rPr>
          <w:rFonts w:ascii="Times" w:hAnsi="Times"/>
          <w:i/>
          <w:iCs/>
          <w:sz w:val="28"/>
          <w:szCs w:val="28"/>
        </w:rPr>
        <w:t>Зростання представленості</w:t>
      </w:r>
      <w:r>
        <w:rPr>
          <w:rFonts w:ascii="Times" w:hAnsi="Times"/>
          <w:i/>
          <w:sz w:val="28"/>
          <w:szCs w:val="28"/>
        </w:rPr>
        <w:t xml:space="preserve"> підприємств</w:t>
      </w:r>
      <w:r w:rsidRPr="007C7C53">
        <w:rPr>
          <w:rFonts w:ascii="Times" w:hAnsi="Times"/>
          <w:i/>
          <w:iCs/>
          <w:sz w:val="28"/>
          <w:szCs w:val="28"/>
        </w:rPr>
        <w:t xml:space="preserve"> у ніші </w:t>
      </w:r>
      <w:r w:rsidRPr="007C7C53">
        <w:rPr>
          <w:rFonts w:ascii="Times" w:hAnsi="Times"/>
          <w:i/>
          <w:sz w:val="28"/>
          <w:szCs w:val="28"/>
        </w:rPr>
        <w:t>D</w:t>
      </w:r>
      <w:r w:rsidRPr="007C7C53">
        <w:rPr>
          <w:rFonts w:ascii="Times" w:hAnsi="Times"/>
          <w:i/>
          <w:iCs/>
          <w:sz w:val="28"/>
          <w:szCs w:val="28"/>
          <w:lang w:val="ru-RU"/>
        </w:rPr>
        <w:t>2</w:t>
      </w:r>
      <w:r w:rsidRPr="007C7C53">
        <w:rPr>
          <w:rFonts w:ascii="Times" w:hAnsi="Times"/>
          <w:i/>
          <w:sz w:val="28"/>
          <w:szCs w:val="28"/>
        </w:rPr>
        <w:t>C</w:t>
      </w:r>
      <w:r w:rsidRPr="007C7C53">
        <w:rPr>
          <w:rFonts w:ascii="Times" w:hAnsi="Times"/>
          <w:i/>
          <w:iCs/>
          <w:sz w:val="28"/>
          <w:szCs w:val="28"/>
          <w:lang w:val="ru-RU"/>
        </w:rPr>
        <w:t>.</w:t>
      </w:r>
      <w:r w:rsidRPr="001A0590">
        <w:rPr>
          <w:rFonts w:ascii="Times" w:hAnsi="Times"/>
          <w:sz w:val="28"/>
          <w:szCs w:val="28"/>
          <w:lang w:val="ru-RU"/>
        </w:rPr>
        <w:t xml:space="preserve"> </w:t>
      </w:r>
      <w:proofErr w:type="spellStart"/>
      <w:r w:rsidRPr="001A0590">
        <w:rPr>
          <w:rFonts w:ascii="Times" w:hAnsi="Times"/>
          <w:sz w:val="28"/>
          <w:szCs w:val="28"/>
        </w:rPr>
        <w:t>Direct</w:t>
      </w:r>
      <w:proofErr w:type="spellEnd"/>
      <w:r w:rsidRPr="001A0590">
        <w:rPr>
          <w:rFonts w:ascii="Times" w:hAnsi="Times"/>
          <w:sz w:val="28"/>
          <w:szCs w:val="28"/>
          <w:lang w:val="ru-RU"/>
        </w:rPr>
        <w:t>-</w:t>
      </w:r>
      <w:proofErr w:type="spellStart"/>
      <w:r w:rsidRPr="001A0590">
        <w:rPr>
          <w:rFonts w:ascii="Times" w:hAnsi="Times"/>
          <w:sz w:val="28"/>
          <w:szCs w:val="28"/>
        </w:rPr>
        <w:t>to</w:t>
      </w:r>
      <w:proofErr w:type="spellEnd"/>
      <w:r w:rsidRPr="001A0590">
        <w:rPr>
          <w:rFonts w:ascii="Times" w:hAnsi="Times"/>
          <w:sz w:val="28"/>
          <w:szCs w:val="28"/>
          <w:lang w:val="ru-RU"/>
        </w:rPr>
        <w:t>-</w:t>
      </w:r>
      <w:proofErr w:type="spellStart"/>
      <w:r w:rsidRPr="001A0590">
        <w:rPr>
          <w:rFonts w:ascii="Times" w:hAnsi="Times"/>
          <w:sz w:val="28"/>
          <w:szCs w:val="28"/>
        </w:rPr>
        <w:t>custumer</w:t>
      </w:r>
      <w:proofErr w:type="spellEnd"/>
      <w:r w:rsidRPr="001A0590">
        <w:rPr>
          <w:rFonts w:ascii="Times" w:hAnsi="Times"/>
          <w:sz w:val="28"/>
          <w:szCs w:val="28"/>
          <w:lang w:val="ru-RU"/>
        </w:rPr>
        <w:t xml:space="preserve"> – </w:t>
      </w:r>
      <w:r w:rsidRPr="001A0590">
        <w:rPr>
          <w:rFonts w:ascii="Times" w:hAnsi="Times"/>
          <w:sz w:val="28"/>
          <w:szCs w:val="28"/>
        </w:rPr>
        <w:t xml:space="preserve">це </w:t>
      </w:r>
      <w:proofErr w:type="spellStart"/>
      <w:r w:rsidRPr="001A0590">
        <w:rPr>
          <w:rFonts w:ascii="Times" w:hAnsi="Times"/>
          <w:sz w:val="28"/>
          <w:szCs w:val="28"/>
        </w:rPr>
        <w:t>нелише</w:t>
      </w:r>
      <w:proofErr w:type="spellEnd"/>
      <w:r w:rsidRPr="001A0590">
        <w:rPr>
          <w:rFonts w:ascii="Times" w:hAnsi="Times"/>
          <w:sz w:val="28"/>
          <w:szCs w:val="28"/>
        </w:rPr>
        <w:t xml:space="preserve"> гнучка модель продажів товарів, а й можливість для підприємств напряму </w:t>
      </w:r>
      <w:proofErr w:type="spellStart"/>
      <w:r w:rsidRPr="001A0590">
        <w:rPr>
          <w:rFonts w:ascii="Times" w:hAnsi="Times"/>
          <w:sz w:val="28"/>
          <w:szCs w:val="28"/>
        </w:rPr>
        <w:t>комунікувати</w:t>
      </w:r>
      <w:proofErr w:type="spellEnd"/>
      <w:r w:rsidRPr="001A0590">
        <w:rPr>
          <w:rFonts w:ascii="Times" w:hAnsi="Times"/>
          <w:sz w:val="28"/>
          <w:szCs w:val="28"/>
        </w:rPr>
        <w:t xml:space="preserve"> зі споживачем. Багато підприємств у галузі </w:t>
      </w:r>
      <w:r w:rsidRPr="00A93A0A">
        <w:rPr>
          <w:rFonts w:ascii="Times" w:hAnsi="Times"/>
          <w:sz w:val="28"/>
          <w:szCs w:val="28"/>
        </w:rPr>
        <w:t>FMCG</w:t>
      </w:r>
      <w:r w:rsidRPr="001A0590">
        <w:rPr>
          <w:rFonts w:ascii="Times" w:hAnsi="Times"/>
          <w:sz w:val="28"/>
          <w:szCs w:val="28"/>
        </w:rPr>
        <w:t xml:space="preserve"> почали використовувати дану модель як перспективу подальшого розвитку </w:t>
      </w:r>
      <w:r w:rsidRPr="00A93A0A">
        <w:rPr>
          <w:rFonts w:ascii="Times" w:hAnsi="Times"/>
          <w:sz w:val="28"/>
          <w:szCs w:val="28"/>
        </w:rPr>
        <w:t>e</w:t>
      </w:r>
      <w:r w:rsidRPr="001A0590">
        <w:rPr>
          <w:rFonts w:ascii="Times" w:hAnsi="Times"/>
          <w:sz w:val="28"/>
          <w:szCs w:val="28"/>
        </w:rPr>
        <w:t>-</w:t>
      </w:r>
      <w:proofErr w:type="spellStart"/>
      <w:r w:rsidRPr="00A93A0A">
        <w:rPr>
          <w:rFonts w:ascii="Times" w:hAnsi="Times"/>
          <w:sz w:val="28"/>
          <w:szCs w:val="28"/>
        </w:rPr>
        <w:t>commerce</w:t>
      </w:r>
      <w:proofErr w:type="spellEnd"/>
      <w:r w:rsidR="00181079">
        <w:rPr>
          <w:rFonts w:ascii="Times" w:hAnsi="Times"/>
          <w:sz w:val="28"/>
          <w:szCs w:val="28"/>
        </w:rPr>
        <w:t xml:space="preserve"> </w:t>
      </w:r>
      <w:r w:rsidRPr="001A0590">
        <w:rPr>
          <w:rFonts w:ascii="Times" w:hAnsi="Times"/>
          <w:sz w:val="28"/>
          <w:szCs w:val="28"/>
        </w:rPr>
        <w:t>[</w:t>
      </w:r>
      <w:r w:rsidR="00181079">
        <w:rPr>
          <w:rFonts w:ascii="Times" w:hAnsi="Times"/>
          <w:sz w:val="28"/>
          <w:szCs w:val="28"/>
        </w:rPr>
        <w:t>16</w:t>
      </w:r>
      <w:r w:rsidRPr="001A0590">
        <w:rPr>
          <w:rFonts w:ascii="Times" w:hAnsi="Times"/>
          <w:sz w:val="28"/>
          <w:szCs w:val="28"/>
        </w:rPr>
        <w:t>]</w:t>
      </w:r>
      <w:r w:rsidR="00181079">
        <w:rPr>
          <w:rFonts w:ascii="Times" w:hAnsi="Times"/>
          <w:sz w:val="28"/>
          <w:szCs w:val="28"/>
        </w:rPr>
        <w:t>.</w:t>
      </w:r>
      <w:r w:rsidR="003F11CF">
        <w:rPr>
          <w:rFonts w:ascii="Times" w:hAnsi="Times"/>
          <w:sz w:val="28"/>
          <w:szCs w:val="28"/>
        </w:rPr>
        <w:t xml:space="preserve"> </w:t>
      </w:r>
      <w:r w:rsidRPr="003F11CF">
        <w:rPr>
          <w:rFonts w:ascii="Times" w:hAnsi="Times"/>
          <w:sz w:val="28"/>
          <w:szCs w:val="28"/>
        </w:rPr>
        <w:t xml:space="preserve">Для підприємств </w:t>
      </w:r>
      <w:proofErr w:type="spellStart"/>
      <w:r w:rsidRPr="003F11CF">
        <w:rPr>
          <w:rFonts w:ascii="Times" w:hAnsi="Times"/>
          <w:sz w:val="28"/>
          <w:szCs w:val="28"/>
        </w:rPr>
        <w:t>мʼясної</w:t>
      </w:r>
      <w:proofErr w:type="spellEnd"/>
      <w:r w:rsidRPr="003F11CF">
        <w:rPr>
          <w:rFonts w:ascii="Times" w:hAnsi="Times"/>
          <w:sz w:val="28"/>
          <w:szCs w:val="28"/>
        </w:rPr>
        <w:t xml:space="preserve"> галузі, зокрема ТОВ «Житомирський </w:t>
      </w:r>
      <w:proofErr w:type="spellStart"/>
      <w:r w:rsidRPr="003F11CF">
        <w:rPr>
          <w:rFonts w:ascii="Times" w:hAnsi="Times"/>
          <w:sz w:val="28"/>
          <w:szCs w:val="28"/>
        </w:rPr>
        <w:t>мʼясокомбінат</w:t>
      </w:r>
      <w:proofErr w:type="spellEnd"/>
      <w:r w:rsidRPr="003F11CF">
        <w:rPr>
          <w:rFonts w:ascii="Times" w:hAnsi="Times"/>
          <w:sz w:val="28"/>
          <w:szCs w:val="28"/>
        </w:rPr>
        <w:t>» це є можливістю для розширення клієнтської бази та збільшення покриття продажів по регіонам.</w:t>
      </w:r>
    </w:p>
    <w:p w14:paraId="723AD83C" w14:textId="420FFE1C" w:rsidR="0024527A" w:rsidRDefault="0024527A" w:rsidP="005D1446">
      <w:pPr>
        <w:pStyle w:val="a4"/>
        <w:numPr>
          <w:ilvl w:val="0"/>
          <w:numId w:val="10"/>
        </w:numPr>
        <w:spacing w:line="360" w:lineRule="auto"/>
        <w:ind w:left="-142" w:firstLine="851"/>
        <w:jc w:val="both"/>
        <w:rPr>
          <w:rFonts w:ascii="Times" w:hAnsi="Times"/>
          <w:sz w:val="28"/>
          <w:szCs w:val="28"/>
        </w:rPr>
      </w:pPr>
      <w:proofErr w:type="spellStart"/>
      <w:r w:rsidRPr="007C7C53">
        <w:rPr>
          <w:rFonts w:ascii="Times" w:hAnsi="Times"/>
          <w:i/>
          <w:iCs/>
          <w:sz w:val="28"/>
          <w:szCs w:val="28"/>
          <w:lang w:val="ru-RU"/>
        </w:rPr>
        <w:t>Використання</w:t>
      </w:r>
      <w:proofErr w:type="spellEnd"/>
      <w:r w:rsidRPr="007C7C53">
        <w:rPr>
          <w:rFonts w:ascii="Times" w:hAnsi="Times"/>
          <w:i/>
          <w:iCs/>
          <w:sz w:val="28"/>
          <w:szCs w:val="28"/>
          <w:lang w:val="ru-RU"/>
        </w:rPr>
        <w:t xml:space="preserve"> </w:t>
      </w:r>
      <w:proofErr w:type="spellStart"/>
      <w:r w:rsidRPr="007C7C53">
        <w:rPr>
          <w:rFonts w:ascii="Times" w:hAnsi="Times"/>
          <w:i/>
          <w:iCs/>
          <w:sz w:val="28"/>
          <w:szCs w:val="28"/>
          <w:lang w:val="ru-RU"/>
        </w:rPr>
        <w:t>інтерактивних</w:t>
      </w:r>
      <w:proofErr w:type="spellEnd"/>
      <w:r w:rsidRPr="007C7C53">
        <w:rPr>
          <w:rFonts w:ascii="Times" w:hAnsi="Times"/>
          <w:i/>
          <w:iCs/>
          <w:sz w:val="28"/>
          <w:szCs w:val="28"/>
          <w:lang w:val="ru-RU"/>
        </w:rPr>
        <w:t xml:space="preserve"> </w:t>
      </w:r>
      <w:proofErr w:type="spellStart"/>
      <w:r w:rsidRPr="007C7C53">
        <w:rPr>
          <w:rFonts w:ascii="Times" w:hAnsi="Times"/>
          <w:i/>
          <w:iCs/>
          <w:sz w:val="28"/>
          <w:szCs w:val="28"/>
          <w:lang w:val="ru-RU"/>
        </w:rPr>
        <w:t>технологій</w:t>
      </w:r>
      <w:proofErr w:type="spellEnd"/>
      <w:r w:rsidRPr="007C7C53">
        <w:rPr>
          <w:rFonts w:ascii="Times" w:hAnsi="Times"/>
          <w:i/>
          <w:iCs/>
          <w:sz w:val="28"/>
          <w:szCs w:val="28"/>
          <w:lang w:val="ru-RU"/>
        </w:rPr>
        <w:t>.</w:t>
      </w:r>
      <w:r w:rsidRPr="001A0590">
        <w:rPr>
          <w:rFonts w:ascii="Times" w:hAnsi="Times"/>
          <w:sz w:val="28"/>
          <w:szCs w:val="28"/>
          <w:lang w:val="ru-RU"/>
        </w:rPr>
        <w:t xml:space="preserve"> Одною з </w:t>
      </w:r>
      <w:proofErr w:type="spellStart"/>
      <w:r w:rsidRPr="001A0590">
        <w:rPr>
          <w:rFonts w:ascii="Times" w:hAnsi="Times"/>
          <w:sz w:val="28"/>
          <w:szCs w:val="28"/>
          <w:lang w:val="ru-RU"/>
        </w:rPr>
        <w:t>особливостей</w:t>
      </w:r>
      <w:proofErr w:type="spellEnd"/>
      <w:r w:rsidRPr="001A0590">
        <w:rPr>
          <w:rFonts w:ascii="Times" w:hAnsi="Times"/>
          <w:sz w:val="28"/>
          <w:szCs w:val="28"/>
          <w:lang w:val="ru-RU"/>
        </w:rPr>
        <w:t xml:space="preserve"> є </w:t>
      </w:r>
      <w:proofErr w:type="spellStart"/>
      <w:r w:rsidRPr="001A0590">
        <w:rPr>
          <w:rFonts w:ascii="Times" w:hAnsi="Times"/>
          <w:sz w:val="28"/>
          <w:szCs w:val="28"/>
          <w:lang w:val="ru-RU"/>
        </w:rPr>
        <w:t>використання</w:t>
      </w:r>
      <w:proofErr w:type="spellEnd"/>
      <w:r w:rsidRPr="001A0590">
        <w:rPr>
          <w:rFonts w:ascii="Times" w:hAnsi="Times"/>
          <w:sz w:val="28"/>
          <w:szCs w:val="28"/>
          <w:lang w:val="ru-RU"/>
        </w:rPr>
        <w:t xml:space="preserve"> </w:t>
      </w:r>
      <w:r w:rsidRPr="001A0590">
        <w:rPr>
          <w:rFonts w:ascii="Times" w:hAnsi="Times"/>
          <w:sz w:val="28"/>
          <w:szCs w:val="28"/>
        </w:rPr>
        <w:t xml:space="preserve">QR-кодів для інформування про властивості товару, </w:t>
      </w:r>
      <w:proofErr w:type="spellStart"/>
      <w:r w:rsidRPr="001A0590">
        <w:rPr>
          <w:rFonts w:ascii="Times" w:hAnsi="Times"/>
          <w:sz w:val="28"/>
          <w:szCs w:val="28"/>
        </w:rPr>
        <w:t>промо</w:t>
      </w:r>
      <w:proofErr w:type="spellEnd"/>
      <w:r w:rsidRPr="001A0590">
        <w:rPr>
          <w:rFonts w:ascii="Times" w:hAnsi="Times"/>
          <w:sz w:val="28"/>
          <w:szCs w:val="28"/>
        </w:rPr>
        <w:t>-акції тощо [</w:t>
      </w:r>
      <w:r w:rsidR="00083BF5">
        <w:rPr>
          <w:rFonts w:ascii="Times" w:hAnsi="Times"/>
          <w:sz w:val="28"/>
          <w:szCs w:val="28"/>
        </w:rPr>
        <w:t>1</w:t>
      </w:r>
      <w:r w:rsidR="004F6B13">
        <w:rPr>
          <w:rFonts w:ascii="Times" w:hAnsi="Times"/>
          <w:sz w:val="28"/>
          <w:szCs w:val="28"/>
        </w:rPr>
        <w:t>9, с.7</w:t>
      </w:r>
      <w:r w:rsidRPr="001A0590">
        <w:rPr>
          <w:rFonts w:ascii="Times" w:hAnsi="Times"/>
          <w:sz w:val="28"/>
          <w:szCs w:val="28"/>
        </w:rPr>
        <w:t>]</w:t>
      </w:r>
      <w:r w:rsidR="00083BF5">
        <w:rPr>
          <w:rFonts w:ascii="Times" w:hAnsi="Times"/>
          <w:sz w:val="28"/>
          <w:szCs w:val="28"/>
        </w:rPr>
        <w:t>.</w:t>
      </w:r>
      <w:r w:rsidRPr="001A0590">
        <w:rPr>
          <w:rFonts w:ascii="Times" w:hAnsi="Times"/>
          <w:sz w:val="28"/>
          <w:szCs w:val="28"/>
        </w:rPr>
        <w:t xml:space="preserve"> Це є можливістю для підприємства у розвитку його комунікацій зі споживачем, зокрема за допомогою коду на товарі торгової марки, підприємство може інформувати про склад, властивості товару, можливі рецепти з використанням продукції, інформувати про соціальну діяльність тощо.</w:t>
      </w:r>
    </w:p>
    <w:p w14:paraId="568678EC" w14:textId="2ABF24BB" w:rsidR="0024527A" w:rsidRPr="00233CD1" w:rsidRDefault="0024527A" w:rsidP="00E17DF3">
      <w:pPr>
        <w:spacing w:line="360" w:lineRule="auto"/>
        <w:ind w:left="-142" w:firstLine="709"/>
        <w:jc w:val="both"/>
        <w:rPr>
          <w:rFonts w:ascii="Times" w:hAnsi="Times"/>
          <w:sz w:val="28"/>
          <w:szCs w:val="28"/>
        </w:rPr>
      </w:pPr>
      <w:r w:rsidRPr="00233CD1">
        <w:rPr>
          <w:rFonts w:ascii="Times" w:hAnsi="Times"/>
          <w:sz w:val="28"/>
          <w:szCs w:val="28"/>
        </w:rPr>
        <w:t xml:space="preserve">До демографічних факторів віднесемо </w:t>
      </w:r>
      <w:r w:rsidRPr="00233CD1">
        <w:rPr>
          <w:rFonts w:ascii="Times" w:hAnsi="Times"/>
          <w:i/>
          <w:iCs/>
          <w:sz w:val="28"/>
          <w:szCs w:val="28"/>
        </w:rPr>
        <w:t>демографічна кризу.</w:t>
      </w:r>
      <w:r w:rsidRPr="00233CD1">
        <w:rPr>
          <w:rFonts w:ascii="Times" w:hAnsi="Times"/>
          <w:sz w:val="28"/>
          <w:szCs w:val="28"/>
        </w:rPr>
        <w:t xml:space="preserve"> Згідно щоквартальному інфляційному звіті Національного Банку України: «У І кварталі 2023 року, за оцінками ООН тривало збільшення кількості мігрантів поза межами України: виїхало на 0,6 млн українців більше, аніж повернулося Загальна кількість українців, що лишається у Європі на кінець кварталу становила 8,6 млн. ос.»</w:t>
      </w:r>
      <w:r w:rsidR="00786115">
        <w:rPr>
          <w:rFonts w:ascii="Times" w:hAnsi="Times"/>
          <w:sz w:val="28"/>
          <w:szCs w:val="28"/>
        </w:rPr>
        <w:t xml:space="preserve"> </w:t>
      </w:r>
      <w:r w:rsidR="00786115" w:rsidRPr="00786115">
        <w:rPr>
          <w:rFonts w:ascii="Times" w:hAnsi="Times"/>
          <w:sz w:val="28"/>
          <w:szCs w:val="28"/>
        </w:rPr>
        <w:t>[</w:t>
      </w:r>
      <w:r w:rsidR="00786115">
        <w:rPr>
          <w:rFonts w:ascii="Times" w:hAnsi="Times"/>
          <w:sz w:val="28"/>
          <w:szCs w:val="28"/>
        </w:rPr>
        <w:t>1</w:t>
      </w:r>
      <w:r w:rsidR="001A2033" w:rsidRPr="007B780C">
        <w:rPr>
          <w:rFonts w:ascii="Times" w:hAnsi="Times"/>
          <w:sz w:val="28"/>
          <w:szCs w:val="28"/>
        </w:rPr>
        <w:t xml:space="preserve">3, </w:t>
      </w:r>
      <w:r w:rsidR="001A2033">
        <w:rPr>
          <w:rFonts w:ascii="Times" w:hAnsi="Times"/>
          <w:sz w:val="28"/>
          <w:szCs w:val="28"/>
          <w:lang w:val="en-US"/>
        </w:rPr>
        <w:t>c</w:t>
      </w:r>
      <w:r w:rsidR="001A2033" w:rsidRPr="007B780C">
        <w:rPr>
          <w:rFonts w:ascii="Times" w:hAnsi="Times"/>
          <w:sz w:val="28"/>
          <w:szCs w:val="28"/>
        </w:rPr>
        <w:t>.</w:t>
      </w:r>
      <w:r w:rsidR="007A56AF" w:rsidRPr="007B780C">
        <w:rPr>
          <w:rFonts w:ascii="Times" w:hAnsi="Times"/>
          <w:sz w:val="28"/>
          <w:szCs w:val="28"/>
        </w:rPr>
        <w:t>28</w:t>
      </w:r>
      <w:r w:rsidR="00786115" w:rsidRPr="00786115">
        <w:rPr>
          <w:rFonts w:ascii="Times" w:hAnsi="Times"/>
          <w:sz w:val="28"/>
          <w:szCs w:val="28"/>
        </w:rPr>
        <w:t>]</w:t>
      </w:r>
      <w:r w:rsidR="00786115">
        <w:rPr>
          <w:rFonts w:ascii="Times" w:hAnsi="Times"/>
          <w:sz w:val="28"/>
          <w:szCs w:val="28"/>
        </w:rPr>
        <w:t>.</w:t>
      </w:r>
      <w:r w:rsidR="00E17DF3">
        <w:rPr>
          <w:rFonts w:ascii="Times" w:hAnsi="Times"/>
          <w:sz w:val="28"/>
          <w:szCs w:val="28"/>
        </w:rPr>
        <w:t xml:space="preserve"> </w:t>
      </w:r>
      <w:r w:rsidRPr="00233CD1">
        <w:rPr>
          <w:rFonts w:ascii="Times" w:hAnsi="Times"/>
          <w:sz w:val="28"/>
          <w:szCs w:val="28"/>
        </w:rPr>
        <w:t>Міграція та скорочення населення внаслідок військових дій негативно впливає на діяльність підприємств, внаслідок скорочення частки потенційних та лояльних споживачів.</w:t>
      </w:r>
    </w:p>
    <w:p w14:paraId="3A458128" w14:textId="5B1CE9AA" w:rsidR="00AA4E44" w:rsidRDefault="0024527A" w:rsidP="003F11CF">
      <w:pPr>
        <w:spacing w:line="360" w:lineRule="auto"/>
        <w:ind w:left="-142" w:firstLine="850"/>
        <w:jc w:val="both"/>
        <w:rPr>
          <w:rFonts w:ascii="Times" w:hAnsi="Times"/>
          <w:sz w:val="28"/>
          <w:szCs w:val="28"/>
        </w:rPr>
      </w:pPr>
      <w:r>
        <w:rPr>
          <w:rFonts w:ascii="Times" w:hAnsi="Times"/>
          <w:sz w:val="28"/>
          <w:szCs w:val="28"/>
        </w:rPr>
        <w:t>Підсумуємо можливості та загрози, які отримали в ході аналізу політико-правових, економічних, соціально-культурних, природно-кліматичних, науково-технічних та демографічних факторів у вигляді таблиці 1.5</w:t>
      </w:r>
      <w:r w:rsidR="009A626F">
        <w:rPr>
          <w:rFonts w:ascii="Times" w:hAnsi="Times"/>
          <w:sz w:val="28"/>
          <w:szCs w:val="28"/>
        </w:rPr>
        <w:t>.</w:t>
      </w:r>
    </w:p>
    <w:p w14:paraId="1285B2F6" w14:textId="77777777" w:rsidR="00E17DF3" w:rsidRPr="00E56A9D" w:rsidRDefault="00E17DF3" w:rsidP="003F11CF">
      <w:pPr>
        <w:spacing w:line="360" w:lineRule="auto"/>
        <w:ind w:left="-142" w:firstLine="850"/>
        <w:jc w:val="both"/>
        <w:rPr>
          <w:rFonts w:ascii="Times" w:hAnsi="Times"/>
          <w:sz w:val="28"/>
          <w:szCs w:val="28"/>
        </w:rPr>
      </w:pPr>
    </w:p>
    <w:p w14:paraId="322A9571" w14:textId="77777777" w:rsidR="0024527A" w:rsidRDefault="0024527A" w:rsidP="00C13D40">
      <w:pPr>
        <w:spacing w:line="360" w:lineRule="auto"/>
        <w:ind w:firstLine="708"/>
        <w:jc w:val="both"/>
        <w:rPr>
          <w:rFonts w:ascii="Times" w:hAnsi="Times"/>
          <w:sz w:val="28"/>
          <w:szCs w:val="28"/>
        </w:rPr>
      </w:pPr>
      <w:r>
        <w:rPr>
          <w:rFonts w:ascii="Times" w:hAnsi="Times"/>
          <w:sz w:val="28"/>
          <w:szCs w:val="28"/>
        </w:rPr>
        <w:lastRenderedPageBreak/>
        <w:t>Таблиця 1.5 – Таблиця факторів макросередовища</w:t>
      </w:r>
    </w:p>
    <w:tbl>
      <w:tblPr>
        <w:tblStyle w:val="a3"/>
        <w:tblW w:w="0" w:type="auto"/>
        <w:tblInd w:w="279" w:type="dxa"/>
        <w:tblLook w:val="04A0" w:firstRow="1" w:lastRow="0" w:firstColumn="1" w:lastColumn="0" w:noHBand="0" w:noVBand="1"/>
      </w:tblPr>
      <w:tblGrid>
        <w:gridCol w:w="511"/>
        <w:gridCol w:w="3033"/>
        <w:gridCol w:w="2976"/>
        <w:gridCol w:w="2977"/>
      </w:tblGrid>
      <w:tr w:rsidR="0024527A" w:rsidRPr="00786115" w14:paraId="7335651E" w14:textId="77777777" w:rsidTr="00252F89">
        <w:tc>
          <w:tcPr>
            <w:tcW w:w="511" w:type="dxa"/>
            <w:vAlign w:val="center"/>
          </w:tcPr>
          <w:p w14:paraId="26B3D43D" w14:textId="77777777" w:rsidR="0024527A" w:rsidRPr="00786115" w:rsidRDefault="0024527A" w:rsidP="003053E5">
            <w:pPr>
              <w:spacing w:line="360" w:lineRule="auto"/>
              <w:jc w:val="center"/>
              <w:rPr>
                <w:rFonts w:ascii="Times New Roman" w:hAnsi="Times New Roman" w:cs="Times New Roman"/>
                <w:sz w:val="24"/>
                <w:szCs w:val="24"/>
              </w:rPr>
            </w:pPr>
            <w:r w:rsidRPr="00786115">
              <w:rPr>
                <w:rFonts w:ascii="Times New Roman" w:hAnsi="Times New Roman" w:cs="Times New Roman"/>
                <w:sz w:val="24"/>
                <w:szCs w:val="24"/>
              </w:rPr>
              <w:t>№</w:t>
            </w:r>
          </w:p>
          <w:p w14:paraId="5BE1E6E0" w14:textId="77777777" w:rsidR="0024527A" w:rsidRPr="00786115" w:rsidRDefault="0024527A" w:rsidP="003053E5">
            <w:pPr>
              <w:spacing w:line="360" w:lineRule="auto"/>
              <w:jc w:val="center"/>
              <w:rPr>
                <w:rFonts w:ascii="Times New Roman" w:hAnsi="Times New Roman" w:cs="Times New Roman"/>
                <w:sz w:val="24"/>
                <w:szCs w:val="24"/>
              </w:rPr>
            </w:pPr>
            <w:r w:rsidRPr="00786115">
              <w:rPr>
                <w:rFonts w:ascii="Times New Roman" w:hAnsi="Times New Roman" w:cs="Times New Roman"/>
                <w:sz w:val="24"/>
                <w:szCs w:val="24"/>
              </w:rPr>
              <w:t>з/п</w:t>
            </w:r>
          </w:p>
        </w:tc>
        <w:tc>
          <w:tcPr>
            <w:tcW w:w="3033" w:type="dxa"/>
            <w:vAlign w:val="center"/>
          </w:tcPr>
          <w:p w14:paraId="0462FA7E" w14:textId="77777777" w:rsidR="0024527A" w:rsidRPr="00786115" w:rsidRDefault="0024527A" w:rsidP="003053E5">
            <w:pPr>
              <w:spacing w:line="360" w:lineRule="auto"/>
              <w:jc w:val="center"/>
              <w:rPr>
                <w:rFonts w:ascii="Times New Roman" w:hAnsi="Times New Roman" w:cs="Times New Roman"/>
                <w:sz w:val="24"/>
                <w:szCs w:val="24"/>
              </w:rPr>
            </w:pPr>
            <w:r w:rsidRPr="00786115">
              <w:rPr>
                <w:rFonts w:ascii="Times New Roman" w:hAnsi="Times New Roman" w:cs="Times New Roman"/>
                <w:sz w:val="24"/>
                <w:szCs w:val="24"/>
              </w:rPr>
              <w:t>Фактор</w:t>
            </w:r>
          </w:p>
        </w:tc>
        <w:tc>
          <w:tcPr>
            <w:tcW w:w="2976" w:type="dxa"/>
            <w:vAlign w:val="center"/>
          </w:tcPr>
          <w:p w14:paraId="64306274" w14:textId="77777777" w:rsidR="0024527A" w:rsidRPr="00786115" w:rsidRDefault="0024527A" w:rsidP="003053E5">
            <w:pPr>
              <w:spacing w:line="360" w:lineRule="auto"/>
              <w:jc w:val="center"/>
              <w:rPr>
                <w:rFonts w:ascii="Times New Roman" w:hAnsi="Times New Roman" w:cs="Times New Roman"/>
                <w:sz w:val="24"/>
                <w:szCs w:val="24"/>
              </w:rPr>
            </w:pPr>
            <w:r w:rsidRPr="00786115">
              <w:rPr>
                <w:rFonts w:ascii="Times New Roman" w:hAnsi="Times New Roman" w:cs="Times New Roman"/>
                <w:sz w:val="24"/>
                <w:szCs w:val="24"/>
              </w:rPr>
              <w:t>Можливість</w:t>
            </w:r>
          </w:p>
        </w:tc>
        <w:tc>
          <w:tcPr>
            <w:tcW w:w="2977" w:type="dxa"/>
            <w:vAlign w:val="center"/>
          </w:tcPr>
          <w:p w14:paraId="2F3DDC33" w14:textId="77777777" w:rsidR="0024527A" w:rsidRPr="00786115" w:rsidRDefault="0024527A" w:rsidP="003053E5">
            <w:pPr>
              <w:spacing w:line="360" w:lineRule="auto"/>
              <w:jc w:val="center"/>
              <w:rPr>
                <w:rFonts w:ascii="Times New Roman" w:hAnsi="Times New Roman" w:cs="Times New Roman"/>
                <w:sz w:val="24"/>
                <w:szCs w:val="24"/>
              </w:rPr>
            </w:pPr>
            <w:r w:rsidRPr="00786115">
              <w:rPr>
                <w:rFonts w:ascii="Times New Roman" w:hAnsi="Times New Roman" w:cs="Times New Roman"/>
                <w:sz w:val="24"/>
                <w:szCs w:val="24"/>
              </w:rPr>
              <w:t>Загроза</w:t>
            </w:r>
          </w:p>
        </w:tc>
      </w:tr>
      <w:tr w:rsidR="0024527A" w:rsidRPr="00786115" w14:paraId="55A3207C" w14:textId="77777777" w:rsidTr="00252F89">
        <w:trPr>
          <w:trHeight w:val="1031"/>
        </w:trPr>
        <w:tc>
          <w:tcPr>
            <w:tcW w:w="511" w:type="dxa"/>
            <w:vAlign w:val="center"/>
          </w:tcPr>
          <w:p w14:paraId="627532DF"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1</w:t>
            </w:r>
          </w:p>
        </w:tc>
        <w:tc>
          <w:tcPr>
            <w:tcW w:w="3033" w:type="dxa"/>
          </w:tcPr>
          <w:p w14:paraId="452D8255" w14:textId="77777777" w:rsidR="0024527A" w:rsidRPr="00786115" w:rsidRDefault="0024527A">
            <w:pPr>
              <w:tabs>
                <w:tab w:val="left" w:pos="956"/>
                <w:tab w:val="left" w:pos="2772"/>
              </w:tabs>
              <w:spacing w:line="360" w:lineRule="auto"/>
              <w:jc w:val="both"/>
              <w:rPr>
                <w:rFonts w:ascii="Times" w:hAnsi="Times"/>
                <w:sz w:val="24"/>
                <w:szCs w:val="24"/>
              </w:rPr>
            </w:pPr>
            <w:r w:rsidRPr="00786115">
              <w:rPr>
                <w:rFonts w:ascii="Times" w:hAnsi="Times"/>
                <w:sz w:val="24"/>
                <w:szCs w:val="24"/>
              </w:rPr>
              <w:t>Зняття торгових обмежень (мита) щодо українського експорту в країни ЄС</w:t>
            </w:r>
          </w:p>
          <w:p w14:paraId="7DEDD13D" w14:textId="77777777" w:rsidR="0024527A" w:rsidRPr="00786115" w:rsidRDefault="0024527A">
            <w:pPr>
              <w:spacing w:line="360" w:lineRule="auto"/>
              <w:jc w:val="both"/>
              <w:rPr>
                <w:rFonts w:ascii="Times New Roman" w:hAnsi="Times New Roman" w:cs="Times New Roman"/>
                <w:sz w:val="24"/>
                <w:szCs w:val="24"/>
              </w:rPr>
            </w:pPr>
          </w:p>
        </w:tc>
        <w:tc>
          <w:tcPr>
            <w:tcW w:w="2976" w:type="dxa"/>
            <w:vAlign w:val="center"/>
          </w:tcPr>
          <w:p w14:paraId="2781139D"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Нарощення експорту продукції в країнах ЄС</w:t>
            </w:r>
          </w:p>
        </w:tc>
        <w:tc>
          <w:tcPr>
            <w:tcW w:w="2977" w:type="dxa"/>
            <w:vAlign w:val="center"/>
          </w:tcPr>
          <w:p w14:paraId="1DDA2AA8" w14:textId="77777777" w:rsidR="0024527A" w:rsidRPr="00786115" w:rsidRDefault="0024527A">
            <w:pPr>
              <w:spacing w:line="360" w:lineRule="auto"/>
              <w:jc w:val="both"/>
              <w:rPr>
                <w:rFonts w:ascii="Times New Roman" w:hAnsi="Times New Roman" w:cs="Times New Roman"/>
                <w:sz w:val="24"/>
                <w:szCs w:val="24"/>
              </w:rPr>
            </w:pPr>
          </w:p>
        </w:tc>
      </w:tr>
      <w:tr w:rsidR="0024527A" w:rsidRPr="00786115" w14:paraId="22DA24AA" w14:textId="77777777" w:rsidTr="00252F89">
        <w:trPr>
          <w:trHeight w:val="1031"/>
        </w:trPr>
        <w:tc>
          <w:tcPr>
            <w:tcW w:w="511" w:type="dxa"/>
            <w:vAlign w:val="center"/>
          </w:tcPr>
          <w:p w14:paraId="6E220A63"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2</w:t>
            </w:r>
          </w:p>
        </w:tc>
        <w:tc>
          <w:tcPr>
            <w:tcW w:w="3033" w:type="dxa"/>
          </w:tcPr>
          <w:p w14:paraId="2AF573E6" w14:textId="77777777" w:rsidR="0024527A" w:rsidRPr="00786115" w:rsidRDefault="0024527A">
            <w:pPr>
              <w:tabs>
                <w:tab w:val="left" w:pos="956"/>
                <w:tab w:val="left" w:pos="2772"/>
              </w:tabs>
              <w:spacing w:line="360" w:lineRule="auto"/>
              <w:jc w:val="both"/>
              <w:rPr>
                <w:rFonts w:ascii="Times" w:hAnsi="Times"/>
                <w:sz w:val="24"/>
                <w:szCs w:val="24"/>
              </w:rPr>
            </w:pPr>
            <w:r w:rsidRPr="00786115">
              <w:rPr>
                <w:rFonts w:ascii="Times" w:hAnsi="Times"/>
                <w:sz w:val="24"/>
                <w:szCs w:val="24"/>
              </w:rPr>
              <w:t>Можливе обмеження використання патріотичної складової у назвах торгових марок та рекламних зверненнях</w:t>
            </w:r>
          </w:p>
        </w:tc>
        <w:tc>
          <w:tcPr>
            <w:tcW w:w="2976" w:type="dxa"/>
            <w:vAlign w:val="center"/>
          </w:tcPr>
          <w:p w14:paraId="256C02D1" w14:textId="77777777" w:rsidR="0024527A" w:rsidRPr="00786115" w:rsidRDefault="0024527A">
            <w:pPr>
              <w:spacing w:line="360" w:lineRule="auto"/>
              <w:jc w:val="both"/>
              <w:rPr>
                <w:rFonts w:ascii="Times New Roman" w:hAnsi="Times New Roman" w:cs="Times New Roman"/>
                <w:sz w:val="24"/>
                <w:szCs w:val="24"/>
              </w:rPr>
            </w:pPr>
          </w:p>
        </w:tc>
        <w:tc>
          <w:tcPr>
            <w:tcW w:w="2977" w:type="dxa"/>
            <w:vAlign w:val="center"/>
          </w:tcPr>
          <w:p w14:paraId="3BB4D19C"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Обмеження використання патріотичної символіки у рекламних зверненнях</w:t>
            </w:r>
          </w:p>
        </w:tc>
      </w:tr>
      <w:tr w:rsidR="0024527A" w:rsidRPr="00786115" w14:paraId="35388E94" w14:textId="77777777" w:rsidTr="00252F89">
        <w:tc>
          <w:tcPr>
            <w:tcW w:w="511" w:type="dxa"/>
            <w:vAlign w:val="center"/>
          </w:tcPr>
          <w:p w14:paraId="25BD632E"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3</w:t>
            </w:r>
          </w:p>
        </w:tc>
        <w:tc>
          <w:tcPr>
            <w:tcW w:w="3033" w:type="dxa"/>
          </w:tcPr>
          <w:p w14:paraId="6D9291E2"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Зростання роздрібних цін на ковбасні вироби</w:t>
            </w:r>
          </w:p>
        </w:tc>
        <w:tc>
          <w:tcPr>
            <w:tcW w:w="2976" w:type="dxa"/>
            <w:vAlign w:val="center"/>
          </w:tcPr>
          <w:p w14:paraId="2AF37175" w14:textId="77777777" w:rsidR="0024527A" w:rsidRPr="00786115" w:rsidRDefault="0024527A">
            <w:pPr>
              <w:spacing w:line="360" w:lineRule="auto"/>
              <w:jc w:val="both"/>
              <w:rPr>
                <w:rFonts w:ascii="Times New Roman" w:hAnsi="Times New Roman" w:cs="Times New Roman"/>
                <w:sz w:val="24"/>
                <w:szCs w:val="24"/>
              </w:rPr>
            </w:pPr>
          </w:p>
        </w:tc>
        <w:tc>
          <w:tcPr>
            <w:tcW w:w="2977" w:type="dxa"/>
            <w:vAlign w:val="center"/>
          </w:tcPr>
          <w:p w14:paraId="58544DC6"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Зниження купівельної спроможності населення</w:t>
            </w:r>
          </w:p>
        </w:tc>
      </w:tr>
      <w:tr w:rsidR="0024527A" w:rsidRPr="00786115" w14:paraId="7AF122CA" w14:textId="77777777" w:rsidTr="00252F89">
        <w:tc>
          <w:tcPr>
            <w:tcW w:w="511" w:type="dxa"/>
            <w:vAlign w:val="center"/>
          </w:tcPr>
          <w:p w14:paraId="55C2A1F3"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4</w:t>
            </w:r>
          </w:p>
        </w:tc>
        <w:tc>
          <w:tcPr>
            <w:tcW w:w="3033" w:type="dxa"/>
          </w:tcPr>
          <w:p w14:paraId="26CBCD7B" w14:textId="77777777" w:rsidR="0024527A" w:rsidRPr="00786115" w:rsidRDefault="0024527A">
            <w:pPr>
              <w:spacing w:line="360" w:lineRule="auto"/>
              <w:jc w:val="both"/>
              <w:rPr>
                <w:rFonts w:ascii="Times New Roman" w:hAnsi="Times New Roman" w:cs="Times New Roman"/>
                <w:sz w:val="24"/>
                <w:szCs w:val="24"/>
              </w:rPr>
            </w:pPr>
            <w:r w:rsidRPr="00786115">
              <w:rPr>
                <w:rFonts w:ascii="Times" w:hAnsi="Times"/>
                <w:sz w:val="24"/>
                <w:szCs w:val="24"/>
              </w:rPr>
              <w:t>Прогнозоване зниження рівня безробіття.</w:t>
            </w:r>
          </w:p>
        </w:tc>
        <w:tc>
          <w:tcPr>
            <w:tcW w:w="2976" w:type="dxa"/>
            <w:vAlign w:val="center"/>
          </w:tcPr>
          <w:p w14:paraId="7396B83B"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Збільшення кількості потенційних споживачів продукції</w:t>
            </w:r>
          </w:p>
        </w:tc>
        <w:tc>
          <w:tcPr>
            <w:tcW w:w="2977" w:type="dxa"/>
            <w:vAlign w:val="center"/>
          </w:tcPr>
          <w:p w14:paraId="78269363" w14:textId="77777777" w:rsidR="0024527A" w:rsidRPr="00786115" w:rsidRDefault="0024527A">
            <w:pPr>
              <w:spacing w:line="360" w:lineRule="auto"/>
              <w:jc w:val="both"/>
              <w:rPr>
                <w:rFonts w:ascii="Times New Roman" w:hAnsi="Times New Roman" w:cs="Times New Roman"/>
                <w:sz w:val="24"/>
                <w:szCs w:val="24"/>
              </w:rPr>
            </w:pPr>
          </w:p>
        </w:tc>
      </w:tr>
      <w:tr w:rsidR="0024527A" w:rsidRPr="00786115" w14:paraId="53285251" w14:textId="77777777" w:rsidTr="00252F89">
        <w:tc>
          <w:tcPr>
            <w:tcW w:w="511" w:type="dxa"/>
            <w:vAlign w:val="center"/>
          </w:tcPr>
          <w:p w14:paraId="0FD099E5"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5</w:t>
            </w:r>
          </w:p>
        </w:tc>
        <w:tc>
          <w:tcPr>
            <w:tcW w:w="3033" w:type="dxa"/>
          </w:tcPr>
          <w:p w14:paraId="50AC9911" w14:textId="77777777" w:rsidR="0024527A" w:rsidRPr="00786115" w:rsidRDefault="0024527A">
            <w:pPr>
              <w:spacing w:line="360" w:lineRule="auto"/>
              <w:jc w:val="both"/>
              <w:rPr>
                <w:rFonts w:ascii="Times New Roman" w:hAnsi="Times New Roman" w:cs="Times New Roman"/>
                <w:sz w:val="24"/>
                <w:szCs w:val="24"/>
              </w:rPr>
            </w:pPr>
            <w:r w:rsidRPr="00786115">
              <w:rPr>
                <w:rFonts w:ascii="Times" w:hAnsi="Times"/>
                <w:sz w:val="24"/>
                <w:szCs w:val="24"/>
              </w:rPr>
              <w:t>Подорожчання електроенергії</w:t>
            </w:r>
          </w:p>
        </w:tc>
        <w:tc>
          <w:tcPr>
            <w:tcW w:w="2976" w:type="dxa"/>
            <w:vAlign w:val="center"/>
          </w:tcPr>
          <w:p w14:paraId="087907D5" w14:textId="77777777" w:rsidR="0024527A" w:rsidRPr="00786115" w:rsidRDefault="0024527A">
            <w:pPr>
              <w:spacing w:line="360" w:lineRule="auto"/>
              <w:jc w:val="both"/>
              <w:rPr>
                <w:rFonts w:ascii="Times New Roman" w:hAnsi="Times New Roman" w:cs="Times New Roman"/>
                <w:sz w:val="24"/>
                <w:szCs w:val="24"/>
              </w:rPr>
            </w:pPr>
          </w:p>
        </w:tc>
        <w:tc>
          <w:tcPr>
            <w:tcW w:w="2977" w:type="dxa"/>
            <w:vAlign w:val="center"/>
          </w:tcPr>
          <w:p w14:paraId="262E2403" w14:textId="77777777" w:rsidR="0024527A" w:rsidRPr="00786115" w:rsidRDefault="0024527A">
            <w:pPr>
              <w:spacing w:line="360" w:lineRule="auto"/>
              <w:jc w:val="both"/>
              <w:rPr>
                <w:rFonts w:ascii="Times New Roman" w:hAnsi="Times New Roman" w:cs="Times New Roman"/>
                <w:sz w:val="24"/>
                <w:szCs w:val="24"/>
              </w:rPr>
            </w:pPr>
            <w:proofErr w:type="spellStart"/>
            <w:r w:rsidRPr="00786115">
              <w:rPr>
                <w:rFonts w:ascii="Times New Roman" w:hAnsi="Times New Roman" w:cs="Times New Roman"/>
                <w:sz w:val="24"/>
                <w:szCs w:val="24"/>
              </w:rPr>
              <w:t>Здорожчення</w:t>
            </w:r>
            <w:proofErr w:type="spellEnd"/>
            <w:r w:rsidRPr="00786115">
              <w:rPr>
                <w:rFonts w:ascii="Times New Roman" w:hAnsi="Times New Roman" w:cs="Times New Roman"/>
                <w:sz w:val="24"/>
                <w:szCs w:val="24"/>
              </w:rPr>
              <w:t xml:space="preserve"> витрат на виробництво продукції</w:t>
            </w:r>
          </w:p>
        </w:tc>
      </w:tr>
      <w:tr w:rsidR="0024527A" w:rsidRPr="00786115" w14:paraId="2ACB8296" w14:textId="77777777" w:rsidTr="00252F89">
        <w:tc>
          <w:tcPr>
            <w:tcW w:w="511" w:type="dxa"/>
            <w:vAlign w:val="center"/>
          </w:tcPr>
          <w:p w14:paraId="4CEAD55A"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6</w:t>
            </w:r>
          </w:p>
        </w:tc>
        <w:tc>
          <w:tcPr>
            <w:tcW w:w="3033" w:type="dxa"/>
          </w:tcPr>
          <w:p w14:paraId="6807B50F" w14:textId="77777777" w:rsidR="0024527A" w:rsidRPr="00786115" w:rsidRDefault="0024527A">
            <w:pPr>
              <w:spacing w:line="360" w:lineRule="auto"/>
              <w:jc w:val="both"/>
              <w:rPr>
                <w:rFonts w:ascii="Times New Roman" w:hAnsi="Times New Roman" w:cs="Times New Roman"/>
                <w:sz w:val="24"/>
                <w:szCs w:val="24"/>
              </w:rPr>
            </w:pPr>
            <w:r w:rsidRPr="00786115">
              <w:rPr>
                <w:rFonts w:ascii="Times" w:hAnsi="Times"/>
                <w:sz w:val="24"/>
                <w:szCs w:val="24"/>
              </w:rPr>
              <w:t>Збільшення прихильників здорового харчування та зеленого способу життя</w:t>
            </w:r>
            <w:r w:rsidRPr="00786115">
              <w:rPr>
                <w:rFonts w:ascii="Times" w:hAnsi="Times"/>
                <w:sz w:val="24"/>
                <w:szCs w:val="24"/>
                <w:lang w:val="ru-RU"/>
              </w:rPr>
              <w:t>.</w:t>
            </w:r>
          </w:p>
        </w:tc>
        <w:tc>
          <w:tcPr>
            <w:tcW w:w="2976" w:type="dxa"/>
            <w:vAlign w:val="center"/>
          </w:tcPr>
          <w:p w14:paraId="0AB9F8B6" w14:textId="77777777" w:rsidR="0024527A" w:rsidRPr="00786115" w:rsidRDefault="0024527A">
            <w:pPr>
              <w:spacing w:line="360" w:lineRule="auto"/>
              <w:jc w:val="both"/>
              <w:rPr>
                <w:rFonts w:ascii="Times New Roman" w:hAnsi="Times New Roman" w:cs="Times New Roman"/>
                <w:sz w:val="24"/>
                <w:szCs w:val="24"/>
              </w:rPr>
            </w:pPr>
          </w:p>
        </w:tc>
        <w:tc>
          <w:tcPr>
            <w:tcW w:w="2977" w:type="dxa"/>
            <w:vAlign w:val="center"/>
          </w:tcPr>
          <w:p w14:paraId="1B87260D"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 xml:space="preserve">Зниження споживання готової м'ясної продукції, перехід на </w:t>
            </w:r>
            <w:proofErr w:type="spellStart"/>
            <w:r w:rsidRPr="00786115">
              <w:rPr>
                <w:rFonts w:ascii="Times New Roman" w:hAnsi="Times New Roman" w:cs="Times New Roman"/>
                <w:sz w:val="24"/>
                <w:szCs w:val="24"/>
              </w:rPr>
              <w:t>мʼясозамінники</w:t>
            </w:r>
            <w:proofErr w:type="spellEnd"/>
          </w:p>
        </w:tc>
      </w:tr>
      <w:tr w:rsidR="0024527A" w:rsidRPr="00786115" w14:paraId="1F682A42" w14:textId="77777777" w:rsidTr="00252F89">
        <w:tc>
          <w:tcPr>
            <w:tcW w:w="511" w:type="dxa"/>
            <w:vAlign w:val="center"/>
          </w:tcPr>
          <w:p w14:paraId="5C5D815E"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7</w:t>
            </w:r>
          </w:p>
        </w:tc>
        <w:tc>
          <w:tcPr>
            <w:tcW w:w="3033" w:type="dxa"/>
          </w:tcPr>
          <w:p w14:paraId="0A38DAED"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Збільшення попиту на українську продукцію</w:t>
            </w:r>
          </w:p>
        </w:tc>
        <w:tc>
          <w:tcPr>
            <w:tcW w:w="2976" w:type="dxa"/>
            <w:vAlign w:val="center"/>
          </w:tcPr>
          <w:p w14:paraId="42337F87"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Ріст свідомого споживання українських брендів</w:t>
            </w:r>
          </w:p>
        </w:tc>
        <w:tc>
          <w:tcPr>
            <w:tcW w:w="2977" w:type="dxa"/>
            <w:vAlign w:val="center"/>
          </w:tcPr>
          <w:p w14:paraId="4CB0382E"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Негативний вплив на колишнього російського власника підприємства на імідж</w:t>
            </w:r>
          </w:p>
        </w:tc>
      </w:tr>
      <w:tr w:rsidR="0024527A" w:rsidRPr="00786115" w14:paraId="632D1DEF" w14:textId="77777777" w:rsidTr="00252F89">
        <w:tc>
          <w:tcPr>
            <w:tcW w:w="511" w:type="dxa"/>
            <w:vAlign w:val="center"/>
          </w:tcPr>
          <w:p w14:paraId="7A29EEE1" w14:textId="77777777" w:rsidR="0024527A" w:rsidRPr="00786115" w:rsidRDefault="0024527A">
            <w:pPr>
              <w:spacing w:line="360" w:lineRule="auto"/>
              <w:jc w:val="both"/>
              <w:rPr>
                <w:rFonts w:ascii="Times New Roman" w:hAnsi="Times New Roman" w:cs="Times New Roman"/>
                <w:sz w:val="24"/>
                <w:szCs w:val="24"/>
                <w:lang w:val="ru-RU"/>
              </w:rPr>
            </w:pPr>
            <w:r w:rsidRPr="00786115">
              <w:rPr>
                <w:rFonts w:ascii="Times New Roman" w:hAnsi="Times New Roman" w:cs="Times New Roman"/>
                <w:sz w:val="24"/>
                <w:szCs w:val="24"/>
                <w:lang w:val="ru-RU"/>
              </w:rPr>
              <w:t>9</w:t>
            </w:r>
          </w:p>
        </w:tc>
        <w:tc>
          <w:tcPr>
            <w:tcW w:w="3033" w:type="dxa"/>
          </w:tcPr>
          <w:p w14:paraId="35BE23D4"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Скорочення поголів’я свиней</w:t>
            </w:r>
          </w:p>
        </w:tc>
        <w:tc>
          <w:tcPr>
            <w:tcW w:w="2976" w:type="dxa"/>
            <w:vAlign w:val="center"/>
          </w:tcPr>
          <w:p w14:paraId="5A7139AE" w14:textId="77777777" w:rsidR="0024527A" w:rsidRPr="00786115" w:rsidRDefault="0024527A">
            <w:pPr>
              <w:spacing w:line="360" w:lineRule="auto"/>
              <w:jc w:val="both"/>
              <w:rPr>
                <w:rFonts w:ascii="Times New Roman" w:hAnsi="Times New Roman" w:cs="Times New Roman"/>
                <w:sz w:val="24"/>
                <w:szCs w:val="24"/>
              </w:rPr>
            </w:pPr>
          </w:p>
        </w:tc>
        <w:tc>
          <w:tcPr>
            <w:tcW w:w="2977" w:type="dxa"/>
            <w:vAlign w:val="center"/>
          </w:tcPr>
          <w:p w14:paraId="44BEB4DB"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Зростання цін на сировину і прив'язка закупівлі оболонки / упаковки до валюти, що спричинить за собою подорожчання продукту на полиці</w:t>
            </w:r>
          </w:p>
        </w:tc>
      </w:tr>
    </w:tbl>
    <w:p w14:paraId="2D0A3D6B" w14:textId="03D059ED" w:rsidR="00054F0B" w:rsidRDefault="00C13D40" w:rsidP="00C13D40">
      <w:pPr>
        <w:ind w:firstLine="709"/>
        <w:jc w:val="both"/>
        <w:rPr>
          <w:rFonts w:ascii="Times" w:hAnsi="Times"/>
          <w:sz w:val="28"/>
          <w:szCs w:val="28"/>
        </w:rPr>
      </w:pPr>
      <w:r>
        <w:rPr>
          <w:rFonts w:ascii="Times" w:hAnsi="Times"/>
          <w:sz w:val="28"/>
          <w:szCs w:val="28"/>
        </w:rPr>
        <w:t xml:space="preserve">Джерело: </w:t>
      </w:r>
      <w:r w:rsidR="00210844">
        <w:rPr>
          <w:rFonts w:ascii="Times" w:hAnsi="Times"/>
          <w:sz w:val="28"/>
          <w:szCs w:val="28"/>
        </w:rPr>
        <w:t>Р</w:t>
      </w:r>
      <w:r>
        <w:rPr>
          <w:rFonts w:ascii="Times" w:hAnsi="Times"/>
          <w:sz w:val="28"/>
          <w:szCs w:val="28"/>
        </w:rPr>
        <w:t>озроблено автором</w:t>
      </w:r>
    </w:p>
    <w:p w14:paraId="71E6504D" w14:textId="77777777" w:rsidR="00C17105" w:rsidRDefault="00C17105" w:rsidP="004915F3">
      <w:pPr>
        <w:jc w:val="both"/>
        <w:rPr>
          <w:rFonts w:ascii="Times" w:hAnsi="Times"/>
          <w:sz w:val="28"/>
          <w:szCs w:val="28"/>
        </w:rPr>
      </w:pPr>
    </w:p>
    <w:p w14:paraId="3CFAFCF8" w14:textId="77777777" w:rsidR="004915F3" w:rsidRDefault="004915F3" w:rsidP="004915F3">
      <w:pPr>
        <w:jc w:val="both"/>
        <w:rPr>
          <w:rFonts w:ascii="Times" w:hAnsi="Times"/>
          <w:sz w:val="28"/>
          <w:szCs w:val="28"/>
        </w:rPr>
      </w:pPr>
    </w:p>
    <w:p w14:paraId="4714AC21" w14:textId="061BC1CC" w:rsidR="00BA1065" w:rsidRPr="00BF4043" w:rsidRDefault="00C13D40" w:rsidP="00BF4043">
      <w:pPr>
        <w:ind w:firstLine="709"/>
        <w:jc w:val="both"/>
        <w:rPr>
          <w:rFonts w:ascii="Times" w:hAnsi="Times"/>
          <w:sz w:val="28"/>
          <w:szCs w:val="28"/>
        </w:rPr>
      </w:pPr>
      <w:r>
        <w:rPr>
          <w:rFonts w:ascii="Times" w:hAnsi="Times"/>
          <w:sz w:val="28"/>
          <w:szCs w:val="28"/>
        </w:rPr>
        <w:lastRenderedPageBreak/>
        <w:t>Продовження таблиці</w:t>
      </w:r>
      <w:r w:rsidR="00AC68B1">
        <w:rPr>
          <w:rFonts w:ascii="Times" w:hAnsi="Times"/>
          <w:sz w:val="28"/>
          <w:szCs w:val="28"/>
        </w:rPr>
        <w:t xml:space="preserve"> 1.5</w:t>
      </w:r>
    </w:p>
    <w:tbl>
      <w:tblPr>
        <w:tblStyle w:val="a3"/>
        <w:tblW w:w="0" w:type="auto"/>
        <w:tblInd w:w="279" w:type="dxa"/>
        <w:tblLook w:val="04A0" w:firstRow="1" w:lastRow="0" w:firstColumn="1" w:lastColumn="0" w:noHBand="0" w:noVBand="1"/>
      </w:tblPr>
      <w:tblGrid>
        <w:gridCol w:w="511"/>
        <w:gridCol w:w="3033"/>
        <w:gridCol w:w="2976"/>
        <w:gridCol w:w="2977"/>
      </w:tblGrid>
      <w:tr w:rsidR="00BA1065" w:rsidRPr="00786115" w14:paraId="7D443791" w14:textId="77777777">
        <w:tc>
          <w:tcPr>
            <w:tcW w:w="511" w:type="dxa"/>
            <w:vAlign w:val="center"/>
          </w:tcPr>
          <w:p w14:paraId="2BEE31A1" w14:textId="77777777" w:rsidR="00BA1065" w:rsidRPr="00786115" w:rsidRDefault="00BA1065" w:rsidP="00BA1065">
            <w:pPr>
              <w:spacing w:line="360" w:lineRule="auto"/>
              <w:jc w:val="center"/>
              <w:rPr>
                <w:rFonts w:ascii="Times New Roman" w:hAnsi="Times New Roman" w:cs="Times New Roman"/>
                <w:sz w:val="24"/>
                <w:szCs w:val="24"/>
              </w:rPr>
            </w:pPr>
            <w:r w:rsidRPr="00786115">
              <w:rPr>
                <w:rFonts w:ascii="Times New Roman" w:hAnsi="Times New Roman" w:cs="Times New Roman"/>
                <w:sz w:val="24"/>
                <w:szCs w:val="24"/>
              </w:rPr>
              <w:t>№</w:t>
            </w:r>
          </w:p>
          <w:p w14:paraId="5B3E9616" w14:textId="6BF2B844" w:rsidR="00BA1065" w:rsidRPr="00786115" w:rsidRDefault="00BA1065" w:rsidP="00BA1065">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з/п</w:t>
            </w:r>
          </w:p>
        </w:tc>
        <w:tc>
          <w:tcPr>
            <w:tcW w:w="3033" w:type="dxa"/>
            <w:vAlign w:val="center"/>
          </w:tcPr>
          <w:p w14:paraId="0B10B272" w14:textId="1E392700" w:rsidR="00BA1065" w:rsidRPr="00786115" w:rsidRDefault="00BA1065" w:rsidP="00BA1065">
            <w:pPr>
              <w:spacing w:line="360" w:lineRule="auto"/>
              <w:jc w:val="both"/>
              <w:rPr>
                <w:rFonts w:ascii="Times" w:hAnsi="Times"/>
                <w:sz w:val="24"/>
                <w:szCs w:val="24"/>
              </w:rPr>
            </w:pPr>
            <w:r w:rsidRPr="00786115">
              <w:rPr>
                <w:rFonts w:ascii="Times New Roman" w:hAnsi="Times New Roman" w:cs="Times New Roman"/>
                <w:sz w:val="24"/>
                <w:szCs w:val="24"/>
              </w:rPr>
              <w:t>Фактор</w:t>
            </w:r>
          </w:p>
        </w:tc>
        <w:tc>
          <w:tcPr>
            <w:tcW w:w="2976" w:type="dxa"/>
            <w:vAlign w:val="center"/>
          </w:tcPr>
          <w:p w14:paraId="1A9A864D" w14:textId="1199F5C8" w:rsidR="00BA1065" w:rsidRPr="00786115" w:rsidRDefault="00BA1065" w:rsidP="00BA1065">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Можливість</w:t>
            </w:r>
          </w:p>
        </w:tc>
        <w:tc>
          <w:tcPr>
            <w:tcW w:w="2977" w:type="dxa"/>
            <w:vAlign w:val="center"/>
          </w:tcPr>
          <w:p w14:paraId="351EE501" w14:textId="5A76B7C5" w:rsidR="00BA1065" w:rsidRPr="00786115" w:rsidRDefault="00BA1065" w:rsidP="00BA1065">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Загроза</w:t>
            </w:r>
          </w:p>
        </w:tc>
      </w:tr>
      <w:tr w:rsidR="00BA1065" w:rsidRPr="00786115" w14:paraId="6A35DC75" w14:textId="77777777" w:rsidTr="00252F89">
        <w:tc>
          <w:tcPr>
            <w:tcW w:w="511" w:type="dxa"/>
            <w:vAlign w:val="center"/>
          </w:tcPr>
          <w:p w14:paraId="5D2366FD" w14:textId="71E69930" w:rsidR="00BA1065" w:rsidRPr="00786115" w:rsidRDefault="00BA1065" w:rsidP="00BA1065">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10</w:t>
            </w:r>
          </w:p>
        </w:tc>
        <w:tc>
          <w:tcPr>
            <w:tcW w:w="3033" w:type="dxa"/>
          </w:tcPr>
          <w:p w14:paraId="3232D4BF" w14:textId="4BBBDA87" w:rsidR="00BA1065" w:rsidRPr="00786115" w:rsidRDefault="00BA1065" w:rsidP="00BA1065">
            <w:pPr>
              <w:spacing w:line="360" w:lineRule="auto"/>
              <w:jc w:val="both"/>
              <w:rPr>
                <w:rFonts w:ascii="Times" w:hAnsi="Times"/>
                <w:sz w:val="24"/>
                <w:szCs w:val="24"/>
              </w:rPr>
            </w:pPr>
            <w:r w:rsidRPr="00786115">
              <w:rPr>
                <w:rFonts w:ascii="Times New Roman" w:hAnsi="Times New Roman" w:cs="Times New Roman"/>
                <w:sz w:val="24"/>
                <w:szCs w:val="24"/>
              </w:rPr>
              <w:t>Збільшення попиту на онлайн-покупки</w:t>
            </w:r>
          </w:p>
        </w:tc>
        <w:tc>
          <w:tcPr>
            <w:tcW w:w="2976" w:type="dxa"/>
            <w:vAlign w:val="center"/>
          </w:tcPr>
          <w:p w14:paraId="63187F3F" w14:textId="00BB4CA8" w:rsidR="00BA1065" w:rsidRPr="00786115" w:rsidRDefault="00BA1065" w:rsidP="00BA1065">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Збільшення збуту ковбасних виробів за рахунок онлайн-продажів продуктів харчування</w:t>
            </w:r>
          </w:p>
        </w:tc>
        <w:tc>
          <w:tcPr>
            <w:tcW w:w="2977" w:type="dxa"/>
            <w:vAlign w:val="center"/>
          </w:tcPr>
          <w:p w14:paraId="3DD68840" w14:textId="2C7873D1" w:rsidR="00BA1065" w:rsidRPr="00786115" w:rsidRDefault="00BA1065" w:rsidP="00BA1065">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10</w:t>
            </w:r>
          </w:p>
        </w:tc>
      </w:tr>
      <w:tr w:rsidR="0024527A" w:rsidRPr="00786115" w14:paraId="02607451" w14:textId="77777777" w:rsidTr="00252F89">
        <w:tc>
          <w:tcPr>
            <w:tcW w:w="511" w:type="dxa"/>
            <w:vAlign w:val="center"/>
          </w:tcPr>
          <w:p w14:paraId="0576E71F"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11</w:t>
            </w:r>
          </w:p>
        </w:tc>
        <w:tc>
          <w:tcPr>
            <w:tcW w:w="3033" w:type="dxa"/>
          </w:tcPr>
          <w:p w14:paraId="3D8D3F9E" w14:textId="77777777" w:rsidR="0024527A" w:rsidRPr="00786115" w:rsidRDefault="0024527A">
            <w:pPr>
              <w:spacing w:line="360" w:lineRule="auto"/>
              <w:jc w:val="both"/>
              <w:rPr>
                <w:rFonts w:ascii="Times New Roman" w:hAnsi="Times New Roman" w:cs="Times New Roman"/>
                <w:sz w:val="24"/>
                <w:szCs w:val="24"/>
              </w:rPr>
            </w:pPr>
            <w:r w:rsidRPr="00786115">
              <w:rPr>
                <w:rFonts w:ascii="Times" w:hAnsi="Times"/>
                <w:sz w:val="24"/>
                <w:szCs w:val="24"/>
              </w:rPr>
              <w:t xml:space="preserve">Зростання представленості підприємств у ніші </w:t>
            </w:r>
            <w:r w:rsidRPr="00786115">
              <w:rPr>
                <w:rFonts w:ascii="Times" w:hAnsi="Times"/>
                <w:sz w:val="24"/>
                <w:szCs w:val="24"/>
                <w:lang w:val="en-US"/>
              </w:rPr>
              <w:t>D</w:t>
            </w:r>
            <w:r w:rsidRPr="00786115">
              <w:rPr>
                <w:rFonts w:ascii="Times" w:hAnsi="Times"/>
                <w:sz w:val="24"/>
                <w:szCs w:val="24"/>
                <w:lang w:val="ru-RU"/>
              </w:rPr>
              <w:t>2</w:t>
            </w:r>
            <w:r w:rsidRPr="00786115">
              <w:rPr>
                <w:rFonts w:ascii="Times" w:hAnsi="Times"/>
                <w:sz w:val="24"/>
                <w:szCs w:val="24"/>
                <w:lang w:val="en-US"/>
              </w:rPr>
              <w:t>C</w:t>
            </w:r>
          </w:p>
        </w:tc>
        <w:tc>
          <w:tcPr>
            <w:tcW w:w="2976" w:type="dxa"/>
            <w:vAlign w:val="center"/>
          </w:tcPr>
          <w:p w14:paraId="6ECE70D1"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Можливість формування прямого каналу комунікацій та продажів зі споживачем</w:t>
            </w:r>
          </w:p>
        </w:tc>
        <w:tc>
          <w:tcPr>
            <w:tcW w:w="2977" w:type="dxa"/>
            <w:vAlign w:val="center"/>
          </w:tcPr>
          <w:p w14:paraId="00CAE283" w14:textId="77777777" w:rsidR="0024527A" w:rsidRPr="00786115" w:rsidRDefault="0024527A">
            <w:pPr>
              <w:spacing w:line="360" w:lineRule="auto"/>
              <w:jc w:val="both"/>
              <w:rPr>
                <w:rFonts w:ascii="Times New Roman" w:hAnsi="Times New Roman" w:cs="Times New Roman"/>
                <w:sz w:val="24"/>
                <w:szCs w:val="24"/>
              </w:rPr>
            </w:pPr>
          </w:p>
        </w:tc>
      </w:tr>
      <w:tr w:rsidR="0024527A" w:rsidRPr="00786115" w14:paraId="2FABDEFB" w14:textId="77777777" w:rsidTr="00252F89">
        <w:tc>
          <w:tcPr>
            <w:tcW w:w="511" w:type="dxa"/>
            <w:vAlign w:val="center"/>
          </w:tcPr>
          <w:p w14:paraId="495AE7CC"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12</w:t>
            </w:r>
          </w:p>
        </w:tc>
        <w:tc>
          <w:tcPr>
            <w:tcW w:w="3033" w:type="dxa"/>
          </w:tcPr>
          <w:p w14:paraId="3F7B4E11" w14:textId="77777777" w:rsidR="0024527A" w:rsidRPr="00786115" w:rsidRDefault="0024527A">
            <w:pPr>
              <w:spacing w:line="360" w:lineRule="auto"/>
              <w:jc w:val="both"/>
              <w:rPr>
                <w:rFonts w:ascii="Times" w:hAnsi="Times"/>
                <w:sz w:val="24"/>
                <w:szCs w:val="24"/>
              </w:rPr>
            </w:pPr>
            <w:proofErr w:type="spellStart"/>
            <w:r w:rsidRPr="00786115">
              <w:rPr>
                <w:rFonts w:ascii="Times" w:hAnsi="Times"/>
                <w:sz w:val="24"/>
                <w:szCs w:val="24"/>
                <w:lang w:val="ru-RU"/>
              </w:rPr>
              <w:t>Використання</w:t>
            </w:r>
            <w:proofErr w:type="spellEnd"/>
            <w:r w:rsidRPr="00786115">
              <w:rPr>
                <w:rFonts w:ascii="Times" w:hAnsi="Times"/>
                <w:sz w:val="24"/>
                <w:szCs w:val="24"/>
                <w:lang w:val="ru-RU"/>
              </w:rPr>
              <w:t xml:space="preserve"> </w:t>
            </w:r>
            <w:proofErr w:type="spellStart"/>
            <w:r w:rsidRPr="00786115">
              <w:rPr>
                <w:rFonts w:ascii="Times" w:hAnsi="Times"/>
                <w:sz w:val="24"/>
                <w:szCs w:val="24"/>
                <w:lang w:val="ru-RU"/>
              </w:rPr>
              <w:t>інтерактивних</w:t>
            </w:r>
            <w:proofErr w:type="spellEnd"/>
            <w:r w:rsidRPr="00786115">
              <w:rPr>
                <w:rFonts w:ascii="Times" w:hAnsi="Times"/>
                <w:sz w:val="24"/>
                <w:szCs w:val="24"/>
                <w:lang w:val="ru-RU"/>
              </w:rPr>
              <w:t xml:space="preserve"> </w:t>
            </w:r>
            <w:proofErr w:type="spellStart"/>
            <w:r w:rsidRPr="00786115">
              <w:rPr>
                <w:rFonts w:ascii="Times" w:hAnsi="Times"/>
                <w:sz w:val="24"/>
                <w:szCs w:val="24"/>
                <w:lang w:val="ru-RU"/>
              </w:rPr>
              <w:t>технологій</w:t>
            </w:r>
            <w:proofErr w:type="spellEnd"/>
            <w:r w:rsidRPr="00786115">
              <w:rPr>
                <w:rFonts w:ascii="Times" w:hAnsi="Times"/>
                <w:sz w:val="24"/>
                <w:szCs w:val="24"/>
                <w:lang w:val="ru-RU"/>
              </w:rPr>
              <w:t>.</w:t>
            </w:r>
          </w:p>
        </w:tc>
        <w:tc>
          <w:tcPr>
            <w:tcW w:w="2976" w:type="dxa"/>
            <w:vAlign w:val="center"/>
          </w:tcPr>
          <w:p w14:paraId="786EC24E"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 xml:space="preserve">Можливість інформування споживача, використовуючи </w:t>
            </w:r>
            <w:r w:rsidRPr="00786115">
              <w:rPr>
                <w:rFonts w:ascii="Times New Roman" w:hAnsi="Times New Roman" w:cs="Times New Roman"/>
                <w:sz w:val="24"/>
                <w:szCs w:val="24"/>
                <w:lang w:val="en-US"/>
              </w:rPr>
              <w:t>QR</w:t>
            </w:r>
            <w:r w:rsidRPr="00786115">
              <w:rPr>
                <w:rFonts w:ascii="Times New Roman" w:hAnsi="Times New Roman" w:cs="Times New Roman"/>
                <w:sz w:val="24"/>
                <w:szCs w:val="24"/>
              </w:rPr>
              <w:t>-коди на етикетках продуктів</w:t>
            </w:r>
          </w:p>
        </w:tc>
        <w:tc>
          <w:tcPr>
            <w:tcW w:w="2977" w:type="dxa"/>
            <w:vAlign w:val="center"/>
          </w:tcPr>
          <w:p w14:paraId="4C212C43" w14:textId="77777777" w:rsidR="0024527A" w:rsidRPr="00786115" w:rsidRDefault="0024527A">
            <w:pPr>
              <w:spacing w:line="360" w:lineRule="auto"/>
              <w:jc w:val="both"/>
              <w:rPr>
                <w:rFonts w:ascii="Times New Roman" w:hAnsi="Times New Roman" w:cs="Times New Roman"/>
                <w:sz w:val="24"/>
                <w:szCs w:val="24"/>
              </w:rPr>
            </w:pPr>
          </w:p>
        </w:tc>
      </w:tr>
      <w:tr w:rsidR="0024527A" w:rsidRPr="00786115" w14:paraId="2D4562DA" w14:textId="77777777" w:rsidTr="00252F89">
        <w:tc>
          <w:tcPr>
            <w:tcW w:w="511" w:type="dxa"/>
            <w:vAlign w:val="center"/>
          </w:tcPr>
          <w:p w14:paraId="6F961873"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13</w:t>
            </w:r>
          </w:p>
        </w:tc>
        <w:tc>
          <w:tcPr>
            <w:tcW w:w="3033" w:type="dxa"/>
          </w:tcPr>
          <w:p w14:paraId="6C34E8BD" w14:textId="77777777" w:rsidR="0024527A" w:rsidRPr="00786115" w:rsidRDefault="0024527A">
            <w:pPr>
              <w:spacing w:line="360" w:lineRule="auto"/>
              <w:jc w:val="both"/>
              <w:rPr>
                <w:rFonts w:ascii="Times" w:hAnsi="Times"/>
                <w:sz w:val="24"/>
                <w:szCs w:val="24"/>
              </w:rPr>
            </w:pPr>
            <w:r w:rsidRPr="00786115">
              <w:rPr>
                <w:rFonts w:ascii="Times" w:hAnsi="Times"/>
                <w:sz w:val="24"/>
                <w:szCs w:val="24"/>
              </w:rPr>
              <w:t>Демографічна криза</w:t>
            </w:r>
          </w:p>
        </w:tc>
        <w:tc>
          <w:tcPr>
            <w:tcW w:w="2976" w:type="dxa"/>
            <w:vAlign w:val="center"/>
          </w:tcPr>
          <w:p w14:paraId="44D18954" w14:textId="77777777" w:rsidR="0024527A" w:rsidRPr="00786115" w:rsidRDefault="0024527A">
            <w:pPr>
              <w:spacing w:line="360" w:lineRule="auto"/>
              <w:jc w:val="both"/>
              <w:rPr>
                <w:rFonts w:ascii="Times New Roman" w:hAnsi="Times New Roman" w:cs="Times New Roman"/>
                <w:sz w:val="24"/>
                <w:szCs w:val="24"/>
              </w:rPr>
            </w:pPr>
          </w:p>
        </w:tc>
        <w:tc>
          <w:tcPr>
            <w:tcW w:w="2977" w:type="dxa"/>
            <w:vAlign w:val="center"/>
          </w:tcPr>
          <w:p w14:paraId="358E404C" w14:textId="77777777" w:rsidR="0024527A" w:rsidRPr="00786115" w:rsidRDefault="0024527A">
            <w:pPr>
              <w:spacing w:line="360" w:lineRule="auto"/>
              <w:jc w:val="both"/>
              <w:rPr>
                <w:rFonts w:ascii="Times New Roman" w:hAnsi="Times New Roman" w:cs="Times New Roman"/>
                <w:sz w:val="24"/>
                <w:szCs w:val="24"/>
              </w:rPr>
            </w:pPr>
            <w:r w:rsidRPr="00786115">
              <w:rPr>
                <w:rFonts w:ascii="Times New Roman" w:hAnsi="Times New Roman" w:cs="Times New Roman"/>
                <w:sz w:val="24"/>
                <w:szCs w:val="24"/>
              </w:rPr>
              <w:t xml:space="preserve">Зниження споживання готової </w:t>
            </w:r>
            <w:proofErr w:type="spellStart"/>
            <w:r w:rsidRPr="00786115">
              <w:rPr>
                <w:rFonts w:ascii="Times New Roman" w:hAnsi="Times New Roman" w:cs="Times New Roman"/>
                <w:sz w:val="24"/>
                <w:szCs w:val="24"/>
              </w:rPr>
              <w:t>мʼясної</w:t>
            </w:r>
            <w:proofErr w:type="spellEnd"/>
            <w:r w:rsidRPr="00786115">
              <w:rPr>
                <w:rFonts w:ascii="Times New Roman" w:hAnsi="Times New Roman" w:cs="Times New Roman"/>
                <w:sz w:val="24"/>
                <w:szCs w:val="24"/>
              </w:rPr>
              <w:t xml:space="preserve"> продукції через зменшення населення на території України</w:t>
            </w:r>
          </w:p>
        </w:tc>
      </w:tr>
    </w:tbl>
    <w:p w14:paraId="59EE045C" w14:textId="58FF4D63" w:rsidR="0024527A" w:rsidRDefault="00726E8C" w:rsidP="00C13D40">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Джерело: </w:t>
      </w:r>
      <w:r w:rsidR="00210844">
        <w:rPr>
          <w:rFonts w:ascii="Times New Roman" w:hAnsi="Times New Roman" w:cs="Times New Roman"/>
          <w:sz w:val="28"/>
        </w:rPr>
        <w:t>Р</w:t>
      </w:r>
      <w:r>
        <w:rPr>
          <w:rFonts w:ascii="Times New Roman" w:hAnsi="Times New Roman" w:cs="Times New Roman"/>
          <w:sz w:val="28"/>
        </w:rPr>
        <w:t>озроблено автором</w:t>
      </w:r>
    </w:p>
    <w:p w14:paraId="22CECF8E" w14:textId="77777777" w:rsidR="00786115" w:rsidRDefault="00786115" w:rsidP="00C9049B">
      <w:pPr>
        <w:spacing w:line="360" w:lineRule="auto"/>
        <w:ind w:firstLine="708"/>
        <w:jc w:val="both"/>
        <w:rPr>
          <w:rFonts w:ascii="Times New Roman" w:hAnsi="Times New Roman" w:cs="Times New Roman"/>
          <w:sz w:val="28"/>
        </w:rPr>
      </w:pPr>
    </w:p>
    <w:p w14:paraId="39804EDD" w14:textId="02B45935" w:rsidR="0024527A" w:rsidRDefault="0024527A" w:rsidP="008158F2">
      <w:pPr>
        <w:spacing w:line="360" w:lineRule="auto"/>
        <w:ind w:firstLine="708"/>
        <w:jc w:val="both"/>
        <w:rPr>
          <w:rFonts w:ascii="Times New Roman" w:hAnsi="Times New Roman" w:cs="Times New Roman"/>
          <w:sz w:val="28"/>
        </w:rPr>
      </w:pPr>
      <w:r>
        <w:rPr>
          <w:rFonts w:ascii="Times New Roman" w:hAnsi="Times New Roman" w:cs="Times New Roman"/>
          <w:sz w:val="28"/>
        </w:rPr>
        <w:t xml:space="preserve">Отже, було визначено можливості та загрози на основі аналізу факторів макросередовища, які впливають на діяльність компанії. До можливостей слід віднести: нарощення експорту продукції в ЄС, збільшення </w:t>
      </w:r>
      <w:r w:rsidR="00A45872">
        <w:rPr>
          <w:rFonts w:ascii="Times New Roman" w:hAnsi="Times New Roman" w:cs="Times New Roman"/>
          <w:sz w:val="28"/>
        </w:rPr>
        <w:t>кількості</w:t>
      </w:r>
      <w:r>
        <w:rPr>
          <w:rFonts w:ascii="Times New Roman" w:hAnsi="Times New Roman" w:cs="Times New Roman"/>
          <w:sz w:val="28"/>
        </w:rPr>
        <w:t xml:space="preserve"> потенційних споживачів ковбасної продукції, розвиток сегменту рослинного </w:t>
      </w:r>
      <w:proofErr w:type="spellStart"/>
      <w:r>
        <w:rPr>
          <w:rFonts w:ascii="Times New Roman" w:hAnsi="Times New Roman" w:cs="Times New Roman"/>
          <w:sz w:val="28"/>
        </w:rPr>
        <w:t>мʼяса</w:t>
      </w:r>
      <w:proofErr w:type="spellEnd"/>
      <w:r>
        <w:rPr>
          <w:rFonts w:ascii="Times New Roman" w:hAnsi="Times New Roman" w:cs="Times New Roman"/>
          <w:sz w:val="28"/>
        </w:rPr>
        <w:t xml:space="preserve">, збільшення збуту ковбасних виробів за рахунок онлайн-продажів, формування прямого каналу комунікацій зі споживачем,  можливість інформування споживача використовуючи інтерактивні технології. До загроз слід віднести: можливе використання патріотичної символіки у рекламних зверненнях, зниження купівельної спроможності серед населення, </w:t>
      </w:r>
      <w:proofErr w:type="spellStart"/>
      <w:r>
        <w:rPr>
          <w:rFonts w:ascii="Times New Roman" w:hAnsi="Times New Roman" w:cs="Times New Roman"/>
          <w:sz w:val="28"/>
        </w:rPr>
        <w:t>здорожчення</w:t>
      </w:r>
      <w:proofErr w:type="spellEnd"/>
      <w:r>
        <w:rPr>
          <w:rFonts w:ascii="Times New Roman" w:hAnsi="Times New Roman" w:cs="Times New Roman"/>
          <w:sz w:val="28"/>
        </w:rPr>
        <w:t xml:space="preserve"> витрат на виробництво ковбасної продукції, зниження споживання готової </w:t>
      </w:r>
      <w:proofErr w:type="spellStart"/>
      <w:r>
        <w:rPr>
          <w:rFonts w:ascii="Times New Roman" w:hAnsi="Times New Roman" w:cs="Times New Roman"/>
          <w:sz w:val="28"/>
        </w:rPr>
        <w:t>мʼясної</w:t>
      </w:r>
      <w:proofErr w:type="spellEnd"/>
      <w:r>
        <w:rPr>
          <w:rFonts w:ascii="Times New Roman" w:hAnsi="Times New Roman" w:cs="Times New Roman"/>
          <w:sz w:val="28"/>
        </w:rPr>
        <w:t xml:space="preserve"> продукції.</w:t>
      </w:r>
    </w:p>
    <w:p w14:paraId="0A5E5698" w14:textId="21E2581F" w:rsidR="0024527A" w:rsidRDefault="0024527A" w:rsidP="0024527A">
      <w:pPr>
        <w:spacing w:line="360" w:lineRule="auto"/>
        <w:ind w:firstLine="708"/>
        <w:jc w:val="both"/>
        <w:rPr>
          <w:rFonts w:ascii="Times New Roman" w:hAnsi="Times New Roman" w:cs="Times New Roman"/>
          <w:sz w:val="28"/>
          <w:szCs w:val="28"/>
        </w:rPr>
      </w:pPr>
      <w:r>
        <w:rPr>
          <w:rFonts w:ascii="Times New Roman" w:hAnsi="Times New Roman" w:cs="Times New Roman"/>
          <w:sz w:val="28"/>
        </w:rPr>
        <w:t xml:space="preserve">Продовжимо аналіз з розгляду факторів </w:t>
      </w:r>
      <w:proofErr w:type="spellStart"/>
      <w:r>
        <w:rPr>
          <w:rFonts w:ascii="Times New Roman" w:hAnsi="Times New Roman" w:cs="Times New Roman"/>
          <w:sz w:val="28"/>
        </w:rPr>
        <w:t>мезосередовища</w:t>
      </w:r>
      <w:proofErr w:type="spellEnd"/>
      <w:r>
        <w:rPr>
          <w:rFonts w:ascii="Times New Roman" w:hAnsi="Times New Roman" w:cs="Times New Roman"/>
          <w:sz w:val="28"/>
        </w:rPr>
        <w:t xml:space="preserve">. </w:t>
      </w:r>
      <w:r>
        <w:rPr>
          <w:rFonts w:ascii="Times New Roman" w:hAnsi="Times New Roman" w:cs="Times New Roman"/>
          <w:sz w:val="28"/>
          <w:szCs w:val="28"/>
        </w:rPr>
        <w:t xml:space="preserve">Відповідно до </w:t>
      </w:r>
      <w:r>
        <w:rPr>
          <w:rFonts w:ascii="Times New Roman" w:hAnsi="Times New Roman" w:cs="Times New Roman"/>
          <w:sz w:val="28"/>
          <w:szCs w:val="28"/>
        </w:rPr>
        <w:lastRenderedPageBreak/>
        <w:t xml:space="preserve">динаміки обсягів збуту та ємності ринку готових </w:t>
      </w:r>
      <w:proofErr w:type="spellStart"/>
      <w:r>
        <w:rPr>
          <w:rFonts w:ascii="Times New Roman" w:hAnsi="Times New Roman" w:cs="Times New Roman"/>
          <w:sz w:val="28"/>
          <w:szCs w:val="28"/>
        </w:rPr>
        <w:t>мʼясних</w:t>
      </w:r>
      <w:proofErr w:type="spellEnd"/>
      <w:r>
        <w:rPr>
          <w:rFonts w:ascii="Times New Roman" w:hAnsi="Times New Roman" w:cs="Times New Roman"/>
          <w:sz w:val="28"/>
          <w:szCs w:val="28"/>
        </w:rPr>
        <w:t xml:space="preserve"> виробів у 2016-2021 </w:t>
      </w:r>
      <w:proofErr w:type="spellStart"/>
      <w:r>
        <w:rPr>
          <w:rFonts w:ascii="Times New Roman" w:hAnsi="Times New Roman" w:cs="Times New Roman"/>
          <w:sz w:val="28"/>
          <w:szCs w:val="28"/>
        </w:rPr>
        <w:t>рр</w:t>
      </w:r>
      <w:proofErr w:type="spellEnd"/>
      <w:r>
        <w:rPr>
          <w:rFonts w:ascii="Times New Roman" w:hAnsi="Times New Roman" w:cs="Times New Roman"/>
          <w:sz w:val="28"/>
          <w:szCs w:val="28"/>
        </w:rPr>
        <w:t xml:space="preserve"> (рис.1.2). Відстежується позитивна тенденція в ємності ринку. </w:t>
      </w:r>
    </w:p>
    <w:p w14:paraId="602CC4AE" w14:textId="77777777" w:rsidR="0024527A" w:rsidRDefault="0024527A" w:rsidP="0024527A">
      <w:pPr>
        <w:spacing w:line="360" w:lineRule="auto"/>
        <w:ind w:firstLine="708"/>
        <w:jc w:val="both"/>
        <w:rPr>
          <w:rFonts w:ascii="Times New Roman" w:hAnsi="Times New Roman" w:cs="Times New Roman"/>
          <w:sz w:val="28"/>
          <w:szCs w:val="28"/>
        </w:rPr>
      </w:pPr>
    </w:p>
    <w:p w14:paraId="308241A5" w14:textId="77777777" w:rsidR="0024527A" w:rsidRPr="00965193" w:rsidRDefault="0024527A" w:rsidP="0024527A">
      <w:pPr>
        <w:spacing w:line="360" w:lineRule="auto"/>
        <w:ind w:firstLine="708"/>
        <w:jc w:val="center"/>
        <w:rPr>
          <w:rFonts w:ascii="Times New Roman" w:hAnsi="Times New Roman" w:cs="Times New Roman"/>
          <w:sz w:val="28"/>
          <w:szCs w:val="28"/>
        </w:rPr>
      </w:pPr>
      <w:r>
        <w:rPr>
          <w:noProof/>
          <w14:ligatures w14:val="standardContextual"/>
        </w:rPr>
        <w:drawing>
          <wp:inline distT="0" distB="0" distL="0" distR="0" wp14:anchorId="3FE77A3C" wp14:editId="2E49327B">
            <wp:extent cx="4953000" cy="2901950"/>
            <wp:effectExtent l="0" t="0" r="12700" b="6350"/>
            <wp:docPr id="1556897927" name="Диаграмма 1">
              <a:extLst xmlns:a="http://schemas.openxmlformats.org/drawingml/2006/main">
                <a:ext uri="{FF2B5EF4-FFF2-40B4-BE49-F238E27FC236}">
                  <a16:creationId xmlns:a16="http://schemas.microsoft.com/office/drawing/2014/main" id="{023212A2-EDD3-69F3-CE45-2D7925D402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01D2924" w14:textId="41BB6FBA" w:rsidR="0024527A" w:rsidRDefault="0024527A" w:rsidP="00004E14">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Рисунок 1.2 – Динаміка обсяг</w:t>
      </w:r>
      <w:r w:rsidR="00217D1B">
        <w:rPr>
          <w:rFonts w:ascii="Times New Roman" w:hAnsi="Times New Roman" w:cs="Times New Roman"/>
          <w:sz w:val="28"/>
          <w:szCs w:val="28"/>
        </w:rPr>
        <w:t>ів</w:t>
      </w:r>
      <w:r>
        <w:rPr>
          <w:rFonts w:ascii="Times New Roman" w:hAnsi="Times New Roman" w:cs="Times New Roman"/>
          <w:sz w:val="28"/>
          <w:szCs w:val="28"/>
        </w:rPr>
        <w:t xml:space="preserve"> збуту на ринку ковбасних виробів України, у </w:t>
      </w:r>
      <w:r w:rsidR="007857E9">
        <w:rPr>
          <w:rFonts w:ascii="Times New Roman" w:hAnsi="Times New Roman" w:cs="Times New Roman"/>
          <w:sz w:val="28"/>
          <w:szCs w:val="28"/>
        </w:rPr>
        <w:t>тонах</w:t>
      </w:r>
    </w:p>
    <w:p w14:paraId="49C00785" w14:textId="77777777" w:rsidR="0024527A" w:rsidRPr="00B30E84" w:rsidRDefault="0024527A" w:rsidP="00004E14">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Джерело: </w:t>
      </w:r>
      <w:r w:rsidRPr="00AE4B5A">
        <w:rPr>
          <w:rFonts w:ascii="Times New Roman" w:hAnsi="Times New Roman" w:cs="Times New Roman"/>
          <w:sz w:val="28"/>
          <w:szCs w:val="28"/>
        </w:rPr>
        <w:t xml:space="preserve">Складено </w:t>
      </w:r>
      <w:r>
        <w:rPr>
          <w:rFonts w:ascii="Times New Roman" w:hAnsi="Times New Roman" w:cs="Times New Roman"/>
          <w:sz w:val="28"/>
          <w:szCs w:val="28"/>
        </w:rPr>
        <w:t xml:space="preserve">автором </w:t>
      </w:r>
      <w:r w:rsidRPr="00AE4B5A">
        <w:rPr>
          <w:rFonts w:ascii="Times New Roman" w:hAnsi="Times New Roman" w:cs="Times New Roman"/>
          <w:sz w:val="28"/>
          <w:szCs w:val="28"/>
        </w:rPr>
        <w:t>на основі внутрішніх архівів компанії</w:t>
      </w:r>
    </w:p>
    <w:p w14:paraId="66ED510E" w14:textId="77777777" w:rsidR="0024527A" w:rsidRDefault="0024527A" w:rsidP="0024527A">
      <w:pPr>
        <w:spacing w:line="360" w:lineRule="auto"/>
        <w:ind w:firstLine="708"/>
        <w:jc w:val="both"/>
        <w:rPr>
          <w:rFonts w:ascii="Times" w:hAnsi="Times"/>
          <w:sz w:val="28"/>
          <w:szCs w:val="28"/>
        </w:rPr>
      </w:pPr>
    </w:p>
    <w:p w14:paraId="6534864A" w14:textId="2B10BB59" w:rsidR="00FD1166" w:rsidRDefault="00FD1166" w:rsidP="0024527A">
      <w:pPr>
        <w:spacing w:line="360" w:lineRule="auto"/>
        <w:ind w:firstLine="708"/>
        <w:jc w:val="both"/>
        <w:rPr>
          <w:rFonts w:ascii="Times" w:hAnsi="Times"/>
          <w:sz w:val="28"/>
          <w:szCs w:val="28"/>
        </w:rPr>
      </w:pPr>
      <w:r>
        <w:rPr>
          <w:rFonts w:ascii="Times New Roman" w:hAnsi="Times New Roman" w:cs="Times New Roman"/>
          <w:sz w:val="28"/>
          <w:szCs w:val="28"/>
        </w:rPr>
        <w:t xml:space="preserve">У 2019 році відстежується невеликий спад, це спричинено карантинними обмеженнями, що </w:t>
      </w:r>
      <w:proofErr w:type="spellStart"/>
      <w:r>
        <w:rPr>
          <w:rFonts w:ascii="Times New Roman" w:hAnsi="Times New Roman" w:cs="Times New Roman"/>
          <w:sz w:val="28"/>
          <w:szCs w:val="28"/>
        </w:rPr>
        <w:t>повпливало</w:t>
      </w:r>
      <w:proofErr w:type="spellEnd"/>
      <w:r>
        <w:rPr>
          <w:rFonts w:ascii="Times New Roman" w:hAnsi="Times New Roman" w:cs="Times New Roman"/>
          <w:sz w:val="28"/>
          <w:szCs w:val="28"/>
        </w:rPr>
        <w:t xml:space="preserve"> на виробництво підприємства. У 2022 році на стан ринку </w:t>
      </w:r>
      <w:proofErr w:type="spellStart"/>
      <w:r>
        <w:rPr>
          <w:rFonts w:ascii="Times New Roman" w:hAnsi="Times New Roman" w:cs="Times New Roman"/>
          <w:sz w:val="28"/>
          <w:szCs w:val="28"/>
        </w:rPr>
        <w:t>повпливало</w:t>
      </w:r>
      <w:proofErr w:type="spellEnd"/>
      <w:r>
        <w:rPr>
          <w:rFonts w:ascii="Times New Roman" w:hAnsi="Times New Roman" w:cs="Times New Roman"/>
          <w:sz w:val="28"/>
          <w:szCs w:val="28"/>
        </w:rPr>
        <w:t xml:space="preserve"> багато факторів через початок військових дій на території країни, що спричинило спад основних показників на перше півріччя, протягом другого півріччя 2022 року ринок підвищив показники обсягів збуту.</w:t>
      </w:r>
    </w:p>
    <w:p w14:paraId="394B7AD3" w14:textId="37693522" w:rsidR="0024527A" w:rsidRDefault="0024527A" w:rsidP="0024527A">
      <w:pPr>
        <w:spacing w:line="360" w:lineRule="auto"/>
        <w:ind w:firstLine="708"/>
        <w:jc w:val="both"/>
        <w:rPr>
          <w:rFonts w:ascii="Times" w:hAnsi="Times"/>
          <w:sz w:val="28"/>
          <w:szCs w:val="28"/>
        </w:rPr>
      </w:pPr>
      <w:r>
        <w:rPr>
          <w:rFonts w:ascii="Times" w:hAnsi="Times"/>
          <w:sz w:val="28"/>
          <w:szCs w:val="28"/>
        </w:rPr>
        <w:t xml:space="preserve">Ринок готової </w:t>
      </w:r>
      <w:proofErr w:type="spellStart"/>
      <w:r>
        <w:rPr>
          <w:rFonts w:ascii="Times" w:hAnsi="Times"/>
          <w:sz w:val="28"/>
          <w:szCs w:val="28"/>
        </w:rPr>
        <w:t>мʼясної</w:t>
      </w:r>
      <w:proofErr w:type="spellEnd"/>
      <w:r>
        <w:rPr>
          <w:rFonts w:ascii="Times" w:hAnsi="Times"/>
          <w:sz w:val="28"/>
          <w:szCs w:val="28"/>
        </w:rPr>
        <w:t xml:space="preserve"> продукції </w:t>
      </w:r>
      <w:r w:rsidR="00AA4E44">
        <w:rPr>
          <w:rFonts w:ascii="Times" w:hAnsi="Times"/>
          <w:sz w:val="28"/>
          <w:szCs w:val="28"/>
        </w:rPr>
        <w:t>характеризується різноманітністю товарних категорій, які входять до його складу</w:t>
      </w:r>
      <w:r w:rsidRPr="00AA4E44">
        <w:rPr>
          <w:rFonts w:ascii="Times" w:hAnsi="Times"/>
          <w:sz w:val="28"/>
          <w:szCs w:val="28"/>
        </w:rPr>
        <w:t>. Тому п</w:t>
      </w:r>
      <w:r w:rsidR="00AA4E44" w:rsidRPr="00AA4E44">
        <w:rPr>
          <w:rFonts w:ascii="Times" w:hAnsi="Times"/>
          <w:sz w:val="28"/>
          <w:szCs w:val="28"/>
        </w:rPr>
        <w:t>ід</w:t>
      </w:r>
      <w:r w:rsidR="00AA4E44">
        <w:rPr>
          <w:rFonts w:ascii="Times" w:hAnsi="Times"/>
          <w:sz w:val="28"/>
          <w:szCs w:val="28"/>
        </w:rPr>
        <w:t xml:space="preserve"> час його аналізу</w:t>
      </w:r>
      <w:r>
        <w:rPr>
          <w:rFonts w:ascii="Times" w:hAnsi="Times"/>
          <w:sz w:val="28"/>
          <w:szCs w:val="28"/>
        </w:rPr>
        <w:t xml:space="preserve"> слід виділяти окремі категорії продуктів. Як можемо побачити</w:t>
      </w:r>
      <w:r w:rsidR="000356AE">
        <w:rPr>
          <w:rFonts w:ascii="Times" w:hAnsi="Times"/>
          <w:sz w:val="28"/>
          <w:szCs w:val="28"/>
        </w:rPr>
        <w:t xml:space="preserve"> на рисунку 1.</w:t>
      </w:r>
      <w:r w:rsidR="00616076">
        <w:rPr>
          <w:rFonts w:ascii="Times" w:hAnsi="Times"/>
          <w:sz w:val="28"/>
          <w:szCs w:val="28"/>
        </w:rPr>
        <w:t>3</w:t>
      </w:r>
      <w:r>
        <w:rPr>
          <w:rFonts w:ascii="Times" w:hAnsi="Times"/>
          <w:sz w:val="28"/>
          <w:szCs w:val="28"/>
        </w:rPr>
        <w:t xml:space="preserve">, український ринок готової </w:t>
      </w:r>
      <w:proofErr w:type="spellStart"/>
      <w:r>
        <w:rPr>
          <w:rFonts w:ascii="Times" w:hAnsi="Times"/>
          <w:sz w:val="28"/>
          <w:szCs w:val="28"/>
        </w:rPr>
        <w:t>мʼясної</w:t>
      </w:r>
      <w:proofErr w:type="spellEnd"/>
      <w:r>
        <w:rPr>
          <w:rFonts w:ascii="Times" w:hAnsi="Times"/>
          <w:sz w:val="28"/>
          <w:szCs w:val="28"/>
        </w:rPr>
        <w:t xml:space="preserve"> продукції характеризується високою представленістю варених ковбасних виробів, а також сосисками та сардельками, які є продуктами швидкого приготування</w:t>
      </w:r>
      <w:r w:rsidR="006B382F">
        <w:rPr>
          <w:rFonts w:ascii="Times" w:hAnsi="Times"/>
          <w:sz w:val="28"/>
          <w:szCs w:val="28"/>
        </w:rPr>
        <w:t xml:space="preserve"> </w:t>
      </w:r>
      <w:r w:rsidR="006B382F" w:rsidRPr="00710516">
        <w:rPr>
          <w:rFonts w:ascii="Times" w:hAnsi="Times"/>
          <w:sz w:val="28"/>
          <w:szCs w:val="28"/>
        </w:rPr>
        <w:t>[20]</w:t>
      </w:r>
      <w:r>
        <w:rPr>
          <w:rFonts w:ascii="Times" w:hAnsi="Times"/>
          <w:sz w:val="28"/>
          <w:szCs w:val="28"/>
        </w:rPr>
        <w:t>.</w:t>
      </w:r>
    </w:p>
    <w:p w14:paraId="1FB3CA58" w14:textId="39E8FE0E" w:rsidR="0024527A" w:rsidRPr="000356AE" w:rsidRDefault="0024527A" w:rsidP="0024527A">
      <w:pPr>
        <w:adjustRightInd w:val="0"/>
        <w:spacing w:line="360" w:lineRule="auto"/>
        <w:ind w:firstLine="708"/>
        <w:jc w:val="both"/>
        <w:rPr>
          <w:rFonts w:ascii="Times" w:hAnsi="Times" w:cs="AppleSystemUIFont"/>
          <w:sz w:val="28"/>
          <w:szCs w:val="28"/>
        </w:rPr>
      </w:pPr>
    </w:p>
    <w:p w14:paraId="23F2BC06" w14:textId="77777777" w:rsidR="0024527A" w:rsidRDefault="0024527A" w:rsidP="0024527A">
      <w:pPr>
        <w:spacing w:line="360" w:lineRule="auto"/>
        <w:jc w:val="both"/>
        <w:rPr>
          <w:rFonts w:ascii="Times" w:hAnsi="Times"/>
          <w:sz w:val="28"/>
          <w:szCs w:val="28"/>
        </w:rPr>
      </w:pPr>
    </w:p>
    <w:p w14:paraId="3223FFA8" w14:textId="77777777" w:rsidR="0024527A" w:rsidRDefault="0024527A" w:rsidP="0024527A">
      <w:pPr>
        <w:spacing w:line="360" w:lineRule="auto"/>
        <w:ind w:firstLine="708"/>
        <w:jc w:val="both"/>
        <w:rPr>
          <w:rFonts w:ascii="Times" w:hAnsi="Times"/>
          <w:sz w:val="28"/>
          <w:szCs w:val="28"/>
        </w:rPr>
      </w:pPr>
      <w:r>
        <w:rPr>
          <w:noProof/>
        </w:rPr>
        <w:lastRenderedPageBreak/>
        <w:drawing>
          <wp:inline distT="0" distB="0" distL="0" distR="0" wp14:anchorId="492254A0" wp14:editId="451563F4">
            <wp:extent cx="5084118" cy="2409567"/>
            <wp:effectExtent l="0" t="0" r="0" b="3810"/>
            <wp:docPr id="1260519038" name="Диаграмма 1">
              <a:extLst xmlns:a="http://schemas.openxmlformats.org/drawingml/2006/main">
                <a:ext uri="{FF2B5EF4-FFF2-40B4-BE49-F238E27FC236}">
                  <a16:creationId xmlns:a16="http://schemas.microsoft.com/office/drawing/2014/main" id="{888E0CCB-F416-8E06-BD6C-1EB42064677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A13A2D4" w14:textId="77777777" w:rsidR="0024527A" w:rsidRDefault="0024527A" w:rsidP="0024527A">
      <w:pPr>
        <w:spacing w:line="360" w:lineRule="auto"/>
        <w:ind w:firstLine="708"/>
        <w:jc w:val="center"/>
        <w:rPr>
          <w:rFonts w:ascii="Times" w:hAnsi="Times"/>
          <w:sz w:val="28"/>
          <w:szCs w:val="28"/>
        </w:rPr>
      </w:pPr>
      <w:r>
        <w:rPr>
          <w:rFonts w:ascii="Times" w:hAnsi="Times"/>
          <w:sz w:val="28"/>
          <w:szCs w:val="28"/>
        </w:rPr>
        <w:t>Рисунок 1.3</w:t>
      </w:r>
      <w:r w:rsidRPr="00A317FA">
        <w:rPr>
          <w:rFonts w:ascii="Times" w:hAnsi="Times"/>
          <w:sz w:val="28"/>
          <w:szCs w:val="28"/>
          <w:lang w:val="ru-RU"/>
        </w:rPr>
        <w:t xml:space="preserve"> </w:t>
      </w:r>
      <w:r>
        <w:rPr>
          <w:rFonts w:ascii="Times" w:hAnsi="Times"/>
          <w:sz w:val="28"/>
          <w:szCs w:val="28"/>
          <w:lang w:val="ru-RU"/>
        </w:rPr>
        <w:t>–</w:t>
      </w:r>
      <w:r w:rsidRPr="00A317FA">
        <w:rPr>
          <w:rFonts w:ascii="Times" w:hAnsi="Times"/>
          <w:sz w:val="28"/>
          <w:szCs w:val="28"/>
          <w:lang w:val="ru-RU"/>
        </w:rPr>
        <w:t xml:space="preserve"> </w:t>
      </w:r>
      <w:r>
        <w:rPr>
          <w:rFonts w:ascii="Times" w:hAnsi="Times"/>
          <w:sz w:val="28"/>
          <w:szCs w:val="28"/>
        </w:rPr>
        <w:t>Структура виробництва видів ковбасних виробів на українському ринку, в натуральному виражені, %</w:t>
      </w:r>
    </w:p>
    <w:p w14:paraId="4E5A6DD7" w14:textId="4971D9FD" w:rsidR="0024527A" w:rsidRDefault="0024527A" w:rsidP="00004E14">
      <w:pPr>
        <w:spacing w:line="360" w:lineRule="auto"/>
        <w:ind w:firstLine="708"/>
        <w:jc w:val="center"/>
        <w:rPr>
          <w:rFonts w:ascii="Times" w:hAnsi="Times"/>
          <w:sz w:val="28"/>
          <w:szCs w:val="28"/>
          <w:lang w:val="ru-RU"/>
        </w:rPr>
      </w:pPr>
      <w:r>
        <w:rPr>
          <w:rFonts w:ascii="Times" w:hAnsi="Times"/>
          <w:sz w:val="28"/>
          <w:szCs w:val="28"/>
        </w:rPr>
        <w:t xml:space="preserve">Джерело: Складено автором на основі </w:t>
      </w:r>
      <w:r w:rsidRPr="00D130D0">
        <w:rPr>
          <w:rFonts w:ascii="Times" w:hAnsi="Times"/>
          <w:sz w:val="28"/>
          <w:szCs w:val="28"/>
          <w:lang w:val="ru-RU"/>
        </w:rPr>
        <w:t>[</w:t>
      </w:r>
      <w:r w:rsidR="007F55E7" w:rsidRPr="007F55E7">
        <w:rPr>
          <w:rFonts w:ascii="Times" w:hAnsi="Times"/>
          <w:sz w:val="28"/>
          <w:szCs w:val="28"/>
          <w:lang w:val="ru-RU"/>
        </w:rPr>
        <w:t>21</w:t>
      </w:r>
      <w:r w:rsidRPr="00D130D0">
        <w:rPr>
          <w:rFonts w:ascii="Times" w:hAnsi="Times"/>
          <w:sz w:val="28"/>
          <w:szCs w:val="28"/>
          <w:lang w:val="ru-RU"/>
        </w:rPr>
        <w:t>]</w:t>
      </w:r>
    </w:p>
    <w:p w14:paraId="7E34AE3D" w14:textId="77777777" w:rsidR="0024527A" w:rsidRPr="00D130D0" w:rsidRDefault="0024527A" w:rsidP="0024527A">
      <w:pPr>
        <w:spacing w:line="360" w:lineRule="auto"/>
        <w:ind w:firstLine="708"/>
        <w:jc w:val="both"/>
        <w:rPr>
          <w:rFonts w:ascii="Times" w:hAnsi="Times"/>
          <w:sz w:val="28"/>
          <w:szCs w:val="28"/>
          <w:lang w:val="ru-RU"/>
        </w:rPr>
      </w:pPr>
    </w:p>
    <w:p w14:paraId="7BE1964E" w14:textId="77777777" w:rsidR="00D325E1" w:rsidRDefault="00306976" w:rsidP="00D325E1">
      <w:pPr>
        <w:spacing w:line="360" w:lineRule="auto"/>
        <w:ind w:firstLine="708"/>
        <w:jc w:val="both"/>
        <w:rPr>
          <w:rFonts w:ascii="Times" w:hAnsi="Times" w:cs="AppleSystemUIFont"/>
          <w:sz w:val="28"/>
          <w:szCs w:val="28"/>
          <w:lang w:val="ru-RU"/>
        </w:rPr>
      </w:pPr>
      <w:r w:rsidRPr="00914682">
        <w:rPr>
          <w:rFonts w:ascii="Times" w:hAnsi="Times" w:cs="AppleSystemUIFont"/>
          <w:sz w:val="28"/>
          <w:szCs w:val="28"/>
          <w:lang w:val="ru-RU"/>
        </w:rPr>
        <w:t xml:space="preserve">З 2017 року на </w:t>
      </w:r>
      <w:proofErr w:type="spellStart"/>
      <w:r w:rsidRPr="00914682">
        <w:rPr>
          <w:rFonts w:ascii="Times" w:hAnsi="Times" w:cs="AppleSystemUIFont"/>
          <w:sz w:val="28"/>
          <w:szCs w:val="28"/>
          <w:lang w:val="ru-RU"/>
        </w:rPr>
        <w:t>частку</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м'яса</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птиці</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припадає</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понад</w:t>
      </w:r>
      <w:proofErr w:type="spellEnd"/>
      <w:r w:rsidRPr="00914682">
        <w:rPr>
          <w:rFonts w:ascii="Times" w:hAnsi="Times" w:cs="AppleSystemUIFont"/>
          <w:sz w:val="28"/>
          <w:szCs w:val="28"/>
          <w:lang w:val="ru-RU"/>
        </w:rPr>
        <w:t xml:space="preserve"> </w:t>
      </w:r>
      <w:proofErr w:type="gramStart"/>
      <w:r w:rsidRPr="00914682">
        <w:rPr>
          <w:rFonts w:ascii="Times" w:hAnsi="Times" w:cs="AppleSystemUIFont"/>
          <w:sz w:val="28"/>
          <w:szCs w:val="28"/>
          <w:lang w:val="ru-RU"/>
        </w:rPr>
        <w:t>75-80</w:t>
      </w:r>
      <w:proofErr w:type="gram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українського</w:t>
      </w:r>
      <w:proofErr w:type="spellEnd"/>
      <w:r w:rsidRPr="00914682">
        <w:rPr>
          <w:rFonts w:ascii="Times" w:hAnsi="Times" w:cs="AppleSystemUIFont"/>
          <w:sz w:val="28"/>
          <w:szCs w:val="28"/>
          <w:lang w:val="ru-RU"/>
        </w:rPr>
        <w:t xml:space="preserve"> ринку </w:t>
      </w:r>
      <w:proofErr w:type="spellStart"/>
      <w:r w:rsidRPr="00914682">
        <w:rPr>
          <w:rFonts w:ascii="Times" w:hAnsi="Times" w:cs="AppleSystemUIFont"/>
          <w:sz w:val="28"/>
          <w:szCs w:val="28"/>
          <w:lang w:val="ru-RU"/>
        </w:rPr>
        <w:t>м'яса</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тоді</w:t>
      </w:r>
      <w:proofErr w:type="spellEnd"/>
      <w:r w:rsidRPr="00914682">
        <w:rPr>
          <w:rFonts w:ascii="Times" w:hAnsi="Times" w:cs="AppleSystemUIFont"/>
          <w:sz w:val="28"/>
          <w:szCs w:val="28"/>
          <w:lang w:val="ru-RU"/>
        </w:rPr>
        <w:t xml:space="preserve"> як </w:t>
      </w:r>
      <w:proofErr w:type="spellStart"/>
      <w:r w:rsidRPr="00914682">
        <w:rPr>
          <w:rFonts w:ascii="Times" w:hAnsi="Times" w:cs="AppleSystemUIFont"/>
          <w:sz w:val="28"/>
          <w:szCs w:val="28"/>
          <w:lang w:val="ru-RU"/>
        </w:rPr>
        <w:t>виробництво</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свинини</w:t>
      </w:r>
      <w:proofErr w:type="spellEnd"/>
      <w:r w:rsidRPr="00914682">
        <w:rPr>
          <w:rFonts w:ascii="Times" w:hAnsi="Times" w:cs="AppleSystemUIFont"/>
          <w:sz w:val="28"/>
          <w:szCs w:val="28"/>
          <w:lang w:val="ru-RU"/>
        </w:rPr>
        <w:t xml:space="preserve"> та </w:t>
      </w:r>
      <w:proofErr w:type="spellStart"/>
      <w:r w:rsidRPr="00914682">
        <w:rPr>
          <w:rFonts w:ascii="Times" w:hAnsi="Times" w:cs="AppleSystemUIFont"/>
          <w:sz w:val="28"/>
          <w:szCs w:val="28"/>
          <w:lang w:val="ru-RU"/>
        </w:rPr>
        <w:t>яловичини</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скоротилося</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Зважаючи</w:t>
      </w:r>
      <w:proofErr w:type="spellEnd"/>
      <w:r w:rsidRPr="00914682">
        <w:rPr>
          <w:rFonts w:ascii="Times" w:hAnsi="Times" w:cs="AppleSystemUIFont"/>
          <w:sz w:val="28"/>
          <w:szCs w:val="28"/>
          <w:lang w:val="ru-RU"/>
        </w:rPr>
        <w:t xml:space="preserve"> на те, </w:t>
      </w:r>
      <w:proofErr w:type="spellStart"/>
      <w:r w:rsidRPr="00914682">
        <w:rPr>
          <w:rFonts w:ascii="Times" w:hAnsi="Times" w:cs="AppleSystemUIFont"/>
          <w:sz w:val="28"/>
          <w:szCs w:val="28"/>
          <w:lang w:val="ru-RU"/>
        </w:rPr>
        <w:t>що</w:t>
      </w:r>
      <w:proofErr w:type="spellEnd"/>
      <w:r w:rsidRPr="00914682">
        <w:rPr>
          <w:rFonts w:ascii="Times" w:hAnsi="Times" w:cs="AppleSystemUIFont"/>
          <w:sz w:val="28"/>
          <w:szCs w:val="28"/>
          <w:lang w:val="ru-RU"/>
        </w:rPr>
        <w:t xml:space="preserve"> в 2022 </w:t>
      </w:r>
      <w:proofErr w:type="spellStart"/>
      <w:r w:rsidRPr="00914682">
        <w:rPr>
          <w:rFonts w:ascii="Times" w:hAnsi="Times" w:cs="AppleSystemUIFont"/>
          <w:sz w:val="28"/>
          <w:szCs w:val="28"/>
          <w:lang w:val="ru-RU"/>
        </w:rPr>
        <w:t>році</w:t>
      </w:r>
      <w:proofErr w:type="spellEnd"/>
      <w:r w:rsidRPr="00914682">
        <w:rPr>
          <w:rFonts w:ascii="Times" w:hAnsi="Times" w:cs="AppleSystemUIFont"/>
          <w:sz w:val="28"/>
          <w:szCs w:val="28"/>
          <w:lang w:val="ru-RU"/>
        </w:rPr>
        <w:t xml:space="preserve"> через </w:t>
      </w:r>
      <w:proofErr w:type="spellStart"/>
      <w:r w:rsidRPr="00914682">
        <w:rPr>
          <w:rFonts w:ascii="Times" w:hAnsi="Times" w:cs="AppleSystemUIFont"/>
          <w:sz w:val="28"/>
          <w:szCs w:val="28"/>
          <w:lang w:val="ru-RU"/>
        </w:rPr>
        <w:t>військові</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дії</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поголівʼя</w:t>
      </w:r>
      <w:proofErr w:type="spellEnd"/>
      <w:r w:rsidRPr="00914682">
        <w:rPr>
          <w:rFonts w:ascii="Times" w:hAnsi="Times" w:cs="AppleSystemUIFont"/>
          <w:sz w:val="28"/>
          <w:szCs w:val="28"/>
          <w:lang w:val="ru-RU"/>
        </w:rPr>
        <w:t xml:space="preserve"> свиней </w:t>
      </w:r>
      <w:proofErr w:type="spellStart"/>
      <w:r w:rsidRPr="00914682">
        <w:rPr>
          <w:rFonts w:ascii="Times" w:hAnsi="Times" w:cs="AppleSystemUIFont"/>
          <w:sz w:val="28"/>
          <w:szCs w:val="28"/>
          <w:lang w:val="ru-RU"/>
        </w:rPr>
        <w:t>скоротилося</w:t>
      </w:r>
      <w:proofErr w:type="spellEnd"/>
      <w:r w:rsidRPr="00914682">
        <w:rPr>
          <w:rFonts w:ascii="Times" w:hAnsi="Times" w:cs="AppleSystemUIFont"/>
          <w:sz w:val="28"/>
          <w:szCs w:val="28"/>
          <w:lang w:val="ru-RU"/>
        </w:rPr>
        <w:t xml:space="preserve"> на 11,8%, </w:t>
      </w:r>
      <w:proofErr w:type="spellStart"/>
      <w:r w:rsidRPr="00914682">
        <w:rPr>
          <w:rFonts w:ascii="Times" w:hAnsi="Times" w:cs="AppleSystemUIFont"/>
          <w:sz w:val="28"/>
          <w:szCs w:val="28"/>
          <w:lang w:val="ru-RU"/>
        </w:rPr>
        <w:t>очікується</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що</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ці</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ринкові</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тенденції</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збережуться</w:t>
      </w:r>
      <w:proofErr w:type="spellEnd"/>
      <w:r w:rsidRPr="00914682">
        <w:rPr>
          <w:rFonts w:ascii="Times" w:hAnsi="Times" w:cs="AppleSystemUIFont"/>
          <w:sz w:val="28"/>
          <w:szCs w:val="28"/>
          <w:lang w:val="ru-RU"/>
        </w:rPr>
        <w:t xml:space="preserve"> у 2023 </w:t>
      </w:r>
      <w:proofErr w:type="spellStart"/>
      <w:r w:rsidRPr="00914682">
        <w:rPr>
          <w:rFonts w:ascii="Times" w:hAnsi="Times" w:cs="AppleSystemUIFont"/>
          <w:sz w:val="28"/>
          <w:szCs w:val="28"/>
          <w:lang w:val="ru-RU"/>
        </w:rPr>
        <w:t>році</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Компанії</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також</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звертаються</w:t>
      </w:r>
      <w:proofErr w:type="spellEnd"/>
      <w:r w:rsidRPr="00914682">
        <w:rPr>
          <w:rFonts w:ascii="Times" w:hAnsi="Times" w:cs="AppleSystemUIFont"/>
          <w:sz w:val="28"/>
          <w:szCs w:val="28"/>
          <w:lang w:val="ru-RU"/>
        </w:rPr>
        <w:t xml:space="preserve"> до </w:t>
      </w:r>
      <w:proofErr w:type="spellStart"/>
      <w:r w:rsidRPr="00914682">
        <w:rPr>
          <w:rFonts w:ascii="Times" w:hAnsi="Times" w:cs="AppleSystemUIFont"/>
          <w:sz w:val="28"/>
          <w:szCs w:val="28"/>
          <w:lang w:val="ru-RU"/>
        </w:rPr>
        <w:t>м'яса</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птиці</w:t>
      </w:r>
      <w:proofErr w:type="spellEnd"/>
      <w:r w:rsidRPr="00914682">
        <w:rPr>
          <w:rFonts w:ascii="Times" w:hAnsi="Times" w:cs="AppleSystemUIFont"/>
          <w:sz w:val="28"/>
          <w:szCs w:val="28"/>
          <w:lang w:val="ru-RU"/>
        </w:rPr>
        <w:t xml:space="preserve"> як до </w:t>
      </w:r>
      <w:proofErr w:type="spellStart"/>
      <w:r w:rsidRPr="00914682">
        <w:rPr>
          <w:rFonts w:ascii="Times" w:hAnsi="Times" w:cs="AppleSystemUIFont"/>
          <w:sz w:val="28"/>
          <w:szCs w:val="28"/>
          <w:lang w:val="ru-RU"/>
        </w:rPr>
        <w:t>варіанту</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зниження</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собівартості</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своєї</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продукції</w:t>
      </w:r>
      <w:proofErr w:type="spellEnd"/>
      <w:r>
        <w:rPr>
          <w:rFonts w:ascii="Times" w:hAnsi="Times" w:cs="AppleSystemUIFont"/>
          <w:sz w:val="28"/>
          <w:szCs w:val="28"/>
          <w:lang w:val="ru-RU"/>
        </w:rPr>
        <w:t xml:space="preserve"> </w:t>
      </w:r>
      <w:r w:rsidRPr="00C16CA1">
        <w:rPr>
          <w:rFonts w:ascii="Times" w:hAnsi="Times" w:cs="AppleSystemUIFont"/>
          <w:sz w:val="28"/>
          <w:szCs w:val="28"/>
          <w:lang w:val="ru-RU"/>
        </w:rPr>
        <w:t>[</w:t>
      </w:r>
      <w:r w:rsidRPr="00710516">
        <w:rPr>
          <w:rFonts w:ascii="Times" w:hAnsi="Times" w:cs="AppleSystemUIFont"/>
          <w:sz w:val="28"/>
          <w:szCs w:val="28"/>
          <w:lang w:val="ru-RU"/>
        </w:rPr>
        <w:t>20</w:t>
      </w:r>
      <w:r w:rsidRPr="00C16CA1">
        <w:rPr>
          <w:rFonts w:ascii="Times" w:hAnsi="Times" w:cs="AppleSystemUIFont"/>
          <w:sz w:val="28"/>
          <w:szCs w:val="28"/>
          <w:lang w:val="ru-RU"/>
        </w:rPr>
        <w:t>]</w:t>
      </w:r>
      <w:r w:rsidRPr="00914682">
        <w:rPr>
          <w:rFonts w:ascii="Times" w:hAnsi="Times" w:cs="AppleSystemUIFont"/>
          <w:sz w:val="28"/>
          <w:szCs w:val="28"/>
          <w:lang w:val="ru-RU"/>
        </w:rPr>
        <w:t>.</w:t>
      </w:r>
      <w:r w:rsidR="00D325E1">
        <w:rPr>
          <w:rFonts w:ascii="Times" w:hAnsi="Times" w:cs="AppleSystemUIFont"/>
          <w:sz w:val="28"/>
          <w:szCs w:val="28"/>
          <w:lang w:val="ru-RU"/>
        </w:rPr>
        <w:t xml:space="preserve"> </w:t>
      </w:r>
    </w:p>
    <w:p w14:paraId="4B9ED1DF" w14:textId="77777777" w:rsidR="006414E3" w:rsidRDefault="0024527A" w:rsidP="006414E3">
      <w:pPr>
        <w:spacing w:line="360" w:lineRule="auto"/>
        <w:ind w:firstLine="708"/>
        <w:jc w:val="both"/>
        <w:rPr>
          <w:rFonts w:ascii="Times" w:hAnsi="Times" w:cs="AppleSystemUIFont"/>
          <w:sz w:val="28"/>
          <w:szCs w:val="28"/>
          <w:lang w:val="ru-RU"/>
        </w:rPr>
      </w:pPr>
      <w:proofErr w:type="spellStart"/>
      <w:r w:rsidRPr="00914682">
        <w:rPr>
          <w:rFonts w:ascii="Times" w:hAnsi="Times" w:cs="AppleSystemUIFont"/>
          <w:sz w:val="28"/>
          <w:szCs w:val="28"/>
          <w:lang w:val="ru-RU"/>
        </w:rPr>
        <w:t>Український</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ринок</w:t>
      </w:r>
      <w:proofErr w:type="spellEnd"/>
      <w:r w:rsidRPr="00914682">
        <w:rPr>
          <w:rFonts w:ascii="Times" w:hAnsi="Times" w:cs="AppleSystemUIFont"/>
          <w:sz w:val="28"/>
          <w:szCs w:val="28"/>
          <w:lang w:val="ru-RU"/>
        </w:rPr>
        <w:t xml:space="preserve"> </w:t>
      </w:r>
      <w:proofErr w:type="spellStart"/>
      <w:r>
        <w:rPr>
          <w:rFonts w:ascii="Times" w:hAnsi="Times" w:cs="AppleSystemUIFont"/>
          <w:sz w:val="28"/>
          <w:szCs w:val="28"/>
          <w:lang w:val="ru-RU"/>
        </w:rPr>
        <w:t>готової</w:t>
      </w:r>
      <w:proofErr w:type="spellEnd"/>
      <w:r>
        <w:rPr>
          <w:rFonts w:ascii="Times" w:hAnsi="Times" w:cs="AppleSystemUIFont"/>
          <w:sz w:val="28"/>
          <w:szCs w:val="28"/>
          <w:lang w:val="ru-RU"/>
        </w:rPr>
        <w:t xml:space="preserve"> </w:t>
      </w:r>
      <w:proofErr w:type="spellStart"/>
      <w:r>
        <w:rPr>
          <w:rFonts w:ascii="Times" w:hAnsi="Times" w:cs="AppleSystemUIFont"/>
          <w:sz w:val="28"/>
          <w:szCs w:val="28"/>
          <w:lang w:val="ru-RU"/>
        </w:rPr>
        <w:t>мʼясної</w:t>
      </w:r>
      <w:proofErr w:type="spellEnd"/>
      <w:r>
        <w:rPr>
          <w:rFonts w:ascii="Times" w:hAnsi="Times" w:cs="AppleSystemUIFont"/>
          <w:sz w:val="28"/>
          <w:szCs w:val="28"/>
          <w:lang w:val="ru-RU"/>
        </w:rPr>
        <w:t xml:space="preserve"> </w:t>
      </w:r>
      <w:proofErr w:type="spellStart"/>
      <w:r>
        <w:rPr>
          <w:rFonts w:ascii="Times" w:hAnsi="Times" w:cs="AppleSystemUIFont"/>
          <w:sz w:val="28"/>
          <w:szCs w:val="28"/>
          <w:lang w:val="ru-RU"/>
        </w:rPr>
        <w:t>продукці</w:t>
      </w:r>
      <w:proofErr w:type="spellEnd"/>
      <w:r>
        <w:rPr>
          <w:rFonts w:ascii="Times" w:hAnsi="Times" w:cs="AppleSystemUIFont"/>
          <w:sz w:val="28"/>
          <w:szCs w:val="28"/>
        </w:rPr>
        <w:t>ї</w:t>
      </w:r>
      <w:r w:rsidRPr="00914682">
        <w:rPr>
          <w:rFonts w:ascii="Times" w:hAnsi="Times" w:cs="AppleSystemUIFont"/>
          <w:sz w:val="28"/>
          <w:szCs w:val="28"/>
          <w:lang w:val="ru-RU"/>
        </w:rPr>
        <w:t xml:space="preserve"> представлений великою </w:t>
      </w:r>
      <w:proofErr w:type="spellStart"/>
      <w:r w:rsidRPr="00914682">
        <w:rPr>
          <w:rFonts w:ascii="Times" w:hAnsi="Times" w:cs="AppleSystemUIFont"/>
          <w:sz w:val="28"/>
          <w:szCs w:val="28"/>
          <w:lang w:val="ru-RU"/>
        </w:rPr>
        <w:t>кількістю</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виробників</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серед</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яких</w:t>
      </w:r>
      <w:proofErr w:type="spellEnd"/>
      <w:r w:rsidRPr="00914682">
        <w:rPr>
          <w:rFonts w:ascii="Times" w:hAnsi="Times" w:cs="AppleSystemUIFont"/>
          <w:sz w:val="28"/>
          <w:szCs w:val="28"/>
          <w:lang w:val="ru-RU"/>
        </w:rPr>
        <w:t xml:space="preserve"> є як </w:t>
      </w:r>
      <w:proofErr w:type="spellStart"/>
      <w:r w:rsidRPr="00914682">
        <w:rPr>
          <w:rFonts w:ascii="Times" w:hAnsi="Times" w:cs="AppleSystemUIFont"/>
          <w:sz w:val="28"/>
          <w:szCs w:val="28"/>
          <w:lang w:val="ru-RU"/>
        </w:rPr>
        <w:t>великі</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м'ясокомбінати</w:t>
      </w:r>
      <w:proofErr w:type="spellEnd"/>
      <w:r w:rsidRPr="00914682">
        <w:rPr>
          <w:rFonts w:ascii="Times" w:hAnsi="Times" w:cs="AppleSystemUIFont"/>
          <w:sz w:val="28"/>
          <w:szCs w:val="28"/>
          <w:lang w:val="ru-RU"/>
        </w:rPr>
        <w:t xml:space="preserve"> та </w:t>
      </w:r>
      <w:proofErr w:type="spellStart"/>
      <w:r w:rsidRPr="00914682">
        <w:rPr>
          <w:rFonts w:ascii="Times" w:hAnsi="Times" w:cs="AppleSystemUIFont"/>
          <w:sz w:val="28"/>
          <w:szCs w:val="28"/>
          <w:lang w:val="ru-RU"/>
        </w:rPr>
        <w:t>м'ясопереробні</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підприємства</w:t>
      </w:r>
      <w:proofErr w:type="spellEnd"/>
      <w:r w:rsidRPr="00914682">
        <w:rPr>
          <w:rFonts w:ascii="Times" w:hAnsi="Times" w:cs="AppleSystemUIFont"/>
          <w:sz w:val="28"/>
          <w:szCs w:val="28"/>
          <w:lang w:val="ru-RU"/>
        </w:rPr>
        <w:t xml:space="preserve">, так і </w:t>
      </w:r>
      <w:proofErr w:type="spellStart"/>
      <w:r w:rsidRPr="00914682">
        <w:rPr>
          <w:rFonts w:ascii="Times" w:hAnsi="Times" w:cs="AppleSystemUIFont"/>
          <w:sz w:val="28"/>
          <w:szCs w:val="28"/>
          <w:lang w:val="ru-RU"/>
        </w:rPr>
        <w:t>менші</w:t>
      </w:r>
      <w:proofErr w:type="spellEnd"/>
      <w:r w:rsidRPr="00914682">
        <w:rPr>
          <w:rFonts w:ascii="Times" w:hAnsi="Times" w:cs="AppleSystemUIFont"/>
          <w:sz w:val="28"/>
          <w:szCs w:val="28"/>
          <w:lang w:val="ru-RU"/>
        </w:rPr>
        <w:t xml:space="preserve"> </w:t>
      </w:r>
      <w:proofErr w:type="spellStart"/>
      <w:r>
        <w:rPr>
          <w:rFonts w:ascii="Times" w:hAnsi="Times" w:cs="AppleSystemUIFont"/>
          <w:sz w:val="28"/>
          <w:szCs w:val="28"/>
          <w:lang w:val="ru-RU"/>
        </w:rPr>
        <w:t>компанії</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Українці</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віддають</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перевагу</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локальним</w:t>
      </w:r>
      <w:proofErr w:type="spellEnd"/>
      <w:r w:rsidRPr="00914682">
        <w:rPr>
          <w:rFonts w:ascii="Times" w:hAnsi="Times" w:cs="AppleSystemUIFont"/>
          <w:sz w:val="28"/>
          <w:szCs w:val="28"/>
          <w:lang w:val="ru-RU"/>
        </w:rPr>
        <w:t xml:space="preserve"> продуктам. </w:t>
      </w:r>
      <w:proofErr w:type="spellStart"/>
      <w:r w:rsidRPr="00914682">
        <w:rPr>
          <w:rFonts w:ascii="Times" w:hAnsi="Times" w:cs="AppleSystemUIFont"/>
          <w:sz w:val="28"/>
          <w:szCs w:val="28"/>
          <w:lang w:val="ru-RU"/>
        </w:rPr>
        <w:t>Зокрема</w:t>
      </w:r>
      <w:proofErr w:type="spellEnd"/>
      <w:r w:rsidRPr="00914682">
        <w:rPr>
          <w:rFonts w:ascii="Times" w:hAnsi="Times" w:cs="AppleSystemUIFont"/>
          <w:sz w:val="28"/>
          <w:szCs w:val="28"/>
          <w:lang w:val="ru-RU"/>
        </w:rPr>
        <w:t xml:space="preserve">, 90% </w:t>
      </w:r>
      <w:proofErr w:type="spellStart"/>
      <w:r w:rsidRPr="00914682">
        <w:rPr>
          <w:rFonts w:ascii="Times" w:hAnsi="Times" w:cs="AppleSystemUIFont"/>
          <w:sz w:val="28"/>
          <w:szCs w:val="28"/>
          <w:lang w:val="ru-RU"/>
        </w:rPr>
        <w:t>міських</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жителів</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віддають</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перевагу</w:t>
      </w:r>
      <w:proofErr w:type="spellEnd"/>
      <w:r w:rsidRPr="00914682">
        <w:rPr>
          <w:rFonts w:ascii="Times" w:hAnsi="Times" w:cs="AppleSystemUIFont"/>
          <w:sz w:val="28"/>
          <w:szCs w:val="28"/>
          <w:lang w:val="ru-RU"/>
        </w:rPr>
        <w:t xml:space="preserve"> продуктам </w:t>
      </w:r>
      <w:proofErr w:type="spellStart"/>
      <w:r w:rsidRPr="00914682">
        <w:rPr>
          <w:rFonts w:ascii="Times" w:hAnsi="Times" w:cs="AppleSystemUIFont"/>
          <w:sz w:val="28"/>
          <w:szCs w:val="28"/>
          <w:lang w:val="ru-RU"/>
        </w:rPr>
        <w:t>місцевого</w:t>
      </w:r>
      <w:proofErr w:type="spellEnd"/>
      <w:r w:rsidRPr="00914682">
        <w:rPr>
          <w:rFonts w:ascii="Times" w:hAnsi="Times" w:cs="AppleSystemUIFont"/>
          <w:sz w:val="28"/>
          <w:szCs w:val="28"/>
          <w:lang w:val="ru-RU"/>
        </w:rPr>
        <w:t xml:space="preserve"> </w:t>
      </w:r>
      <w:proofErr w:type="spellStart"/>
      <w:r w:rsidRPr="00914682">
        <w:rPr>
          <w:rFonts w:ascii="Times" w:hAnsi="Times" w:cs="AppleSystemUIFont"/>
          <w:sz w:val="28"/>
          <w:szCs w:val="28"/>
          <w:lang w:val="ru-RU"/>
        </w:rPr>
        <w:t>виробництва</w:t>
      </w:r>
      <w:proofErr w:type="spellEnd"/>
      <w:r w:rsidR="00AA4E44">
        <w:rPr>
          <w:rFonts w:ascii="Times" w:hAnsi="Times" w:cs="AppleSystemUIFont"/>
          <w:sz w:val="28"/>
          <w:szCs w:val="28"/>
          <w:lang w:val="ru-RU"/>
        </w:rPr>
        <w:t xml:space="preserve"> </w:t>
      </w:r>
      <w:r w:rsidR="00AA4E44" w:rsidRPr="00C972D8">
        <w:rPr>
          <w:rFonts w:ascii="Times" w:hAnsi="Times" w:cs="AppleSystemUIFont"/>
          <w:sz w:val="28"/>
          <w:szCs w:val="28"/>
          <w:lang w:val="ru-RU"/>
        </w:rPr>
        <w:t>[4]</w:t>
      </w:r>
      <w:r w:rsidRPr="00914682">
        <w:rPr>
          <w:rFonts w:ascii="Times" w:hAnsi="Times" w:cs="AppleSystemUIFont"/>
          <w:sz w:val="28"/>
          <w:szCs w:val="28"/>
          <w:lang w:val="ru-RU"/>
        </w:rPr>
        <w:t>.</w:t>
      </w:r>
      <w:r w:rsidR="006414E3">
        <w:rPr>
          <w:rFonts w:ascii="Times" w:hAnsi="Times" w:cs="AppleSystemUIFont"/>
          <w:sz w:val="28"/>
          <w:szCs w:val="28"/>
          <w:lang w:val="ru-RU"/>
        </w:rPr>
        <w:t xml:space="preserve"> </w:t>
      </w:r>
    </w:p>
    <w:p w14:paraId="415B2AFD" w14:textId="5842C4B8" w:rsidR="0024527A" w:rsidRDefault="0024527A" w:rsidP="006414E3">
      <w:pPr>
        <w:spacing w:line="360" w:lineRule="auto"/>
        <w:ind w:firstLine="708"/>
        <w:jc w:val="both"/>
        <w:rPr>
          <w:rFonts w:ascii="Times" w:hAnsi="Times" w:cs="AppleSystemUIFont"/>
          <w:sz w:val="28"/>
          <w:szCs w:val="28"/>
          <w:lang w:val="ru-RU"/>
        </w:rPr>
      </w:pPr>
      <w:proofErr w:type="spellStart"/>
      <w:r w:rsidRPr="00366D0C">
        <w:rPr>
          <w:rFonts w:ascii="Times" w:hAnsi="Times" w:cs="AppleSystemUIFont"/>
          <w:sz w:val="28"/>
          <w:szCs w:val="28"/>
          <w:lang w:val="ru-RU"/>
        </w:rPr>
        <w:t>Більшість</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споживачів</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мають</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звичку</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купувати</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ковбасні</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вироби</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спираючись</w:t>
      </w:r>
      <w:proofErr w:type="spellEnd"/>
      <w:r w:rsidRPr="00366D0C">
        <w:rPr>
          <w:rFonts w:ascii="Times" w:hAnsi="Times" w:cs="AppleSystemUIFont"/>
          <w:sz w:val="28"/>
          <w:szCs w:val="28"/>
          <w:lang w:val="ru-RU"/>
        </w:rPr>
        <w:t xml:space="preserve"> на </w:t>
      </w:r>
      <w:proofErr w:type="spellStart"/>
      <w:r w:rsidRPr="00366D0C">
        <w:rPr>
          <w:rFonts w:ascii="Times" w:hAnsi="Times" w:cs="AppleSystemUIFont"/>
          <w:sz w:val="28"/>
          <w:szCs w:val="28"/>
          <w:lang w:val="ru-RU"/>
        </w:rPr>
        <w:t>минулий</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досвід</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Близько</w:t>
      </w:r>
      <w:proofErr w:type="spellEnd"/>
      <w:r w:rsidRPr="00366D0C">
        <w:rPr>
          <w:rFonts w:ascii="Times" w:hAnsi="Times" w:cs="AppleSystemUIFont"/>
          <w:sz w:val="28"/>
          <w:szCs w:val="28"/>
          <w:lang w:val="ru-RU"/>
        </w:rPr>
        <w:t xml:space="preserve"> 50% </w:t>
      </w:r>
      <w:proofErr w:type="spellStart"/>
      <w:r w:rsidRPr="00366D0C">
        <w:rPr>
          <w:rFonts w:ascii="Times" w:hAnsi="Times" w:cs="AppleSystemUIFont"/>
          <w:sz w:val="28"/>
          <w:szCs w:val="28"/>
          <w:lang w:val="ru-RU"/>
        </w:rPr>
        <w:t>споживачів</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купують</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ковбаси</w:t>
      </w:r>
      <w:proofErr w:type="spellEnd"/>
      <w:r w:rsidRPr="00366D0C">
        <w:rPr>
          <w:rFonts w:ascii="Times" w:hAnsi="Times" w:cs="AppleSystemUIFont"/>
          <w:sz w:val="28"/>
          <w:szCs w:val="28"/>
          <w:lang w:val="ru-RU"/>
        </w:rPr>
        <w:t xml:space="preserve"> та </w:t>
      </w:r>
      <w:proofErr w:type="spellStart"/>
      <w:r w:rsidRPr="00366D0C">
        <w:rPr>
          <w:rFonts w:ascii="Times" w:hAnsi="Times" w:cs="AppleSystemUIFont"/>
          <w:sz w:val="28"/>
          <w:szCs w:val="28"/>
          <w:lang w:val="ru-RU"/>
        </w:rPr>
        <w:t>інші</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ковбасні</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вироби</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від</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двох</w:t>
      </w:r>
      <w:proofErr w:type="spellEnd"/>
      <w:r w:rsidRPr="00366D0C">
        <w:rPr>
          <w:rFonts w:ascii="Times" w:hAnsi="Times" w:cs="AppleSystemUIFont"/>
          <w:sz w:val="28"/>
          <w:szCs w:val="28"/>
          <w:lang w:val="ru-RU"/>
        </w:rPr>
        <w:t xml:space="preserve"> до </w:t>
      </w:r>
      <w:proofErr w:type="spellStart"/>
      <w:r w:rsidRPr="00366D0C">
        <w:rPr>
          <w:rFonts w:ascii="Times" w:hAnsi="Times" w:cs="AppleSystemUIFont"/>
          <w:sz w:val="28"/>
          <w:szCs w:val="28"/>
          <w:lang w:val="ru-RU"/>
        </w:rPr>
        <w:t>чотирьох</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виробників</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або</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торгових</w:t>
      </w:r>
      <w:proofErr w:type="spellEnd"/>
      <w:r w:rsidRPr="00366D0C">
        <w:rPr>
          <w:rFonts w:ascii="Times" w:hAnsi="Times" w:cs="AppleSystemUIFont"/>
          <w:sz w:val="28"/>
          <w:szCs w:val="28"/>
          <w:lang w:val="ru-RU"/>
        </w:rPr>
        <w:t xml:space="preserve"> марок</w:t>
      </w:r>
      <w:r w:rsidR="00CB1C15">
        <w:rPr>
          <w:rFonts w:ascii="Times" w:hAnsi="Times" w:cs="AppleSystemUIFont"/>
          <w:sz w:val="28"/>
          <w:szCs w:val="28"/>
          <w:lang w:val="ru-RU"/>
        </w:rPr>
        <w:t xml:space="preserve"> </w:t>
      </w:r>
      <w:r w:rsidR="00CB1C15" w:rsidRPr="00CB1C15">
        <w:rPr>
          <w:rFonts w:ascii="Times" w:hAnsi="Times" w:cs="AppleSystemUIFont"/>
          <w:sz w:val="28"/>
          <w:szCs w:val="28"/>
          <w:lang w:val="ru-RU"/>
        </w:rPr>
        <w:t>[</w:t>
      </w:r>
      <w:r w:rsidR="00710516" w:rsidRPr="00710516">
        <w:rPr>
          <w:rFonts w:ascii="Times" w:hAnsi="Times" w:cs="AppleSystemUIFont"/>
          <w:sz w:val="28"/>
          <w:szCs w:val="28"/>
          <w:lang w:val="ru-RU"/>
        </w:rPr>
        <w:t>20</w:t>
      </w:r>
      <w:proofErr w:type="gramStart"/>
      <w:r w:rsidR="00CB1C15" w:rsidRPr="00CB1C15">
        <w:rPr>
          <w:rFonts w:ascii="Times" w:hAnsi="Times" w:cs="AppleSystemUIFont"/>
          <w:sz w:val="28"/>
          <w:szCs w:val="28"/>
          <w:lang w:val="ru-RU"/>
        </w:rPr>
        <w:t>]</w:t>
      </w:r>
      <w:r w:rsidRPr="00366D0C">
        <w:rPr>
          <w:rFonts w:ascii="Times" w:hAnsi="Times" w:cs="AppleSystemUIFont"/>
          <w:sz w:val="28"/>
          <w:szCs w:val="28"/>
          <w:lang w:val="ru-RU"/>
        </w:rPr>
        <w:t>.</w:t>
      </w:r>
      <w:proofErr w:type="spellStart"/>
      <w:r w:rsidRPr="00366D0C">
        <w:rPr>
          <w:rFonts w:ascii="Times" w:hAnsi="Times" w:cs="AppleSystemUIFont"/>
          <w:sz w:val="28"/>
          <w:szCs w:val="28"/>
          <w:lang w:val="ru-RU"/>
        </w:rPr>
        <w:t>Наразі</w:t>
      </w:r>
      <w:proofErr w:type="spellEnd"/>
      <w:proofErr w:type="gram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виробникам</w:t>
      </w:r>
      <w:proofErr w:type="spellEnd"/>
      <w:r w:rsidRPr="00366D0C">
        <w:rPr>
          <w:rFonts w:ascii="Times" w:hAnsi="Times" w:cs="AppleSystemUIFont"/>
          <w:sz w:val="28"/>
          <w:szCs w:val="28"/>
          <w:lang w:val="ru-RU"/>
        </w:rPr>
        <w:t xml:space="preserve"> на </w:t>
      </w:r>
      <w:proofErr w:type="spellStart"/>
      <w:r w:rsidRPr="00366D0C">
        <w:rPr>
          <w:rFonts w:ascii="Times" w:hAnsi="Times" w:cs="AppleSystemUIFont"/>
          <w:sz w:val="28"/>
          <w:szCs w:val="28"/>
          <w:lang w:val="ru-RU"/>
        </w:rPr>
        <w:t>цьому</w:t>
      </w:r>
      <w:proofErr w:type="spellEnd"/>
      <w:r w:rsidRPr="00366D0C">
        <w:rPr>
          <w:rFonts w:ascii="Times" w:hAnsi="Times" w:cs="AppleSystemUIFont"/>
          <w:sz w:val="28"/>
          <w:szCs w:val="28"/>
          <w:lang w:val="ru-RU"/>
        </w:rPr>
        <w:t xml:space="preserve"> ринку </w:t>
      </w:r>
      <w:proofErr w:type="spellStart"/>
      <w:r w:rsidRPr="00366D0C">
        <w:rPr>
          <w:rFonts w:ascii="Times" w:hAnsi="Times" w:cs="AppleSystemUIFont"/>
          <w:sz w:val="28"/>
          <w:szCs w:val="28"/>
          <w:lang w:val="ru-RU"/>
        </w:rPr>
        <w:t>дуже</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важко</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завоювати</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лояльність</w:t>
      </w:r>
      <w:proofErr w:type="spellEnd"/>
      <w:r w:rsidRPr="00366D0C">
        <w:rPr>
          <w:rFonts w:ascii="Times" w:hAnsi="Times" w:cs="AppleSystemUIFont"/>
          <w:sz w:val="28"/>
          <w:szCs w:val="28"/>
          <w:lang w:val="ru-RU"/>
        </w:rPr>
        <w:t xml:space="preserve"> </w:t>
      </w:r>
      <w:r>
        <w:rPr>
          <w:rFonts w:ascii="Times" w:hAnsi="Times" w:cs="AppleSystemUIFont"/>
          <w:sz w:val="28"/>
          <w:szCs w:val="28"/>
          <w:lang w:val="ru-RU"/>
        </w:rPr>
        <w:t xml:space="preserve">та </w:t>
      </w:r>
      <w:proofErr w:type="spellStart"/>
      <w:r>
        <w:rPr>
          <w:rFonts w:ascii="Times" w:hAnsi="Times" w:cs="AppleSystemUIFont"/>
          <w:sz w:val="28"/>
          <w:szCs w:val="28"/>
          <w:lang w:val="ru-RU"/>
        </w:rPr>
        <w:t>довіру</w:t>
      </w:r>
      <w:proofErr w:type="spellEnd"/>
      <w:r>
        <w:rPr>
          <w:rFonts w:ascii="Times" w:hAnsi="Times" w:cs="AppleSystemUIFont"/>
          <w:sz w:val="28"/>
          <w:szCs w:val="28"/>
          <w:lang w:val="ru-RU"/>
        </w:rPr>
        <w:t xml:space="preserve"> </w:t>
      </w:r>
      <w:proofErr w:type="spellStart"/>
      <w:r w:rsidRPr="00366D0C">
        <w:rPr>
          <w:rFonts w:ascii="Times" w:hAnsi="Times" w:cs="AppleSystemUIFont"/>
          <w:sz w:val="28"/>
          <w:szCs w:val="28"/>
          <w:lang w:val="ru-RU"/>
        </w:rPr>
        <w:t>споживачів</w:t>
      </w:r>
      <w:proofErr w:type="spellEnd"/>
      <w:r w:rsidRPr="00366D0C">
        <w:rPr>
          <w:rFonts w:ascii="Times" w:hAnsi="Times" w:cs="AppleSystemUIFont"/>
          <w:sz w:val="28"/>
          <w:szCs w:val="28"/>
          <w:lang w:val="ru-RU"/>
        </w:rPr>
        <w:t xml:space="preserve">. </w:t>
      </w:r>
      <w:proofErr w:type="gramStart"/>
      <w:r w:rsidRPr="00366D0C">
        <w:rPr>
          <w:rFonts w:ascii="Times" w:hAnsi="Times" w:cs="AppleSystemUIFont"/>
          <w:sz w:val="28"/>
          <w:szCs w:val="28"/>
          <w:lang w:val="ru-RU"/>
        </w:rPr>
        <w:t>На ринку</w:t>
      </w:r>
      <w:proofErr w:type="gramEnd"/>
      <w:r w:rsidRPr="00366D0C">
        <w:rPr>
          <w:rFonts w:ascii="Times" w:hAnsi="Times" w:cs="AppleSystemUIFont"/>
          <w:sz w:val="28"/>
          <w:szCs w:val="28"/>
          <w:lang w:val="ru-RU"/>
        </w:rPr>
        <w:t xml:space="preserve"> є </w:t>
      </w:r>
      <w:proofErr w:type="spellStart"/>
      <w:r w:rsidRPr="00366D0C">
        <w:rPr>
          <w:rFonts w:ascii="Times" w:hAnsi="Times" w:cs="AppleSystemUIFont"/>
          <w:sz w:val="28"/>
          <w:szCs w:val="28"/>
          <w:lang w:val="ru-RU"/>
        </w:rPr>
        <w:t>багато</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продуктів</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які</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нічим</w:t>
      </w:r>
      <w:proofErr w:type="spellEnd"/>
      <w:r w:rsidRPr="00366D0C">
        <w:rPr>
          <w:rFonts w:ascii="Times" w:hAnsi="Times" w:cs="AppleSystemUIFont"/>
          <w:sz w:val="28"/>
          <w:szCs w:val="28"/>
          <w:lang w:val="ru-RU"/>
        </w:rPr>
        <w:t xml:space="preserve"> не </w:t>
      </w:r>
      <w:proofErr w:type="spellStart"/>
      <w:r w:rsidRPr="00366D0C">
        <w:rPr>
          <w:rFonts w:ascii="Times" w:hAnsi="Times" w:cs="AppleSystemUIFont"/>
          <w:sz w:val="28"/>
          <w:szCs w:val="28"/>
          <w:lang w:val="ru-RU"/>
        </w:rPr>
        <w:t>відрізняються</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від</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інших</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рідко</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виділяються</w:t>
      </w:r>
      <w:proofErr w:type="spellEnd"/>
      <w:r w:rsidRPr="00366D0C">
        <w:rPr>
          <w:rFonts w:ascii="Times" w:hAnsi="Times" w:cs="AppleSystemUIFont"/>
          <w:sz w:val="28"/>
          <w:szCs w:val="28"/>
          <w:lang w:val="ru-RU"/>
        </w:rPr>
        <w:t xml:space="preserve"> на </w:t>
      </w:r>
      <w:proofErr w:type="spellStart"/>
      <w:r w:rsidRPr="00366D0C">
        <w:rPr>
          <w:rFonts w:ascii="Times" w:hAnsi="Times" w:cs="AppleSystemUIFont"/>
          <w:sz w:val="28"/>
          <w:szCs w:val="28"/>
          <w:lang w:val="ru-RU"/>
        </w:rPr>
        <w:t>полицях</w:t>
      </w:r>
      <w:proofErr w:type="spellEnd"/>
      <w:r w:rsidRPr="00366D0C">
        <w:rPr>
          <w:rFonts w:ascii="Times" w:hAnsi="Times" w:cs="AppleSystemUIFont"/>
          <w:sz w:val="28"/>
          <w:szCs w:val="28"/>
          <w:lang w:val="ru-RU"/>
        </w:rPr>
        <w:t xml:space="preserve"> і не </w:t>
      </w:r>
      <w:proofErr w:type="spellStart"/>
      <w:r w:rsidRPr="00366D0C">
        <w:rPr>
          <w:rFonts w:ascii="Times" w:hAnsi="Times" w:cs="AppleSystemUIFont"/>
          <w:sz w:val="28"/>
          <w:szCs w:val="28"/>
          <w:lang w:val="ru-RU"/>
        </w:rPr>
        <w:t>мають</w:t>
      </w:r>
      <w:proofErr w:type="spellEnd"/>
      <w:r w:rsidRPr="00366D0C">
        <w:rPr>
          <w:rFonts w:ascii="Times" w:hAnsi="Times" w:cs="AppleSystemUIFont"/>
          <w:sz w:val="28"/>
          <w:szCs w:val="28"/>
          <w:lang w:val="ru-RU"/>
        </w:rPr>
        <w:t xml:space="preserve"> </w:t>
      </w:r>
      <w:proofErr w:type="spellStart"/>
      <w:r>
        <w:rPr>
          <w:rFonts w:ascii="Times" w:hAnsi="Times" w:cs="AppleSystemUIFont"/>
          <w:sz w:val="28"/>
          <w:szCs w:val="28"/>
          <w:lang w:val="ru-RU"/>
        </w:rPr>
        <w:t>унікальної</w:t>
      </w:r>
      <w:proofErr w:type="spellEnd"/>
      <w:r>
        <w:rPr>
          <w:rFonts w:ascii="Times" w:hAnsi="Times" w:cs="AppleSystemUIFont"/>
          <w:sz w:val="28"/>
          <w:szCs w:val="28"/>
          <w:lang w:val="ru-RU"/>
        </w:rPr>
        <w:t xml:space="preserve"> </w:t>
      </w:r>
      <w:proofErr w:type="spellStart"/>
      <w:r>
        <w:rPr>
          <w:rFonts w:ascii="Times" w:hAnsi="Times" w:cs="AppleSystemUIFont"/>
          <w:sz w:val="28"/>
          <w:szCs w:val="28"/>
          <w:lang w:val="ru-RU"/>
        </w:rPr>
        <w:t>товарної</w:t>
      </w:r>
      <w:proofErr w:type="spellEnd"/>
      <w:r>
        <w:rPr>
          <w:rFonts w:ascii="Times" w:hAnsi="Times" w:cs="AppleSystemUIFont"/>
          <w:sz w:val="28"/>
          <w:szCs w:val="28"/>
          <w:lang w:val="ru-RU"/>
        </w:rPr>
        <w:t xml:space="preserve"> </w:t>
      </w:r>
      <w:proofErr w:type="spellStart"/>
      <w:r>
        <w:rPr>
          <w:rFonts w:ascii="Times" w:hAnsi="Times" w:cs="AppleSystemUIFont"/>
          <w:sz w:val="28"/>
          <w:szCs w:val="28"/>
          <w:lang w:val="ru-RU"/>
        </w:rPr>
        <w:t>пропозиції</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які</w:t>
      </w:r>
      <w:proofErr w:type="spellEnd"/>
      <w:r w:rsidRPr="00366D0C">
        <w:rPr>
          <w:rFonts w:ascii="Times" w:hAnsi="Times" w:cs="AppleSystemUIFont"/>
          <w:sz w:val="28"/>
          <w:szCs w:val="28"/>
          <w:lang w:val="ru-RU"/>
        </w:rPr>
        <w:t xml:space="preserve"> б </w:t>
      </w:r>
      <w:proofErr w:type="spellStart"/>
      <w:r w:rsidRPr="00366D0C">
        <w:rPr>
          <w:rFonts w:ascii="Times" w:hAnsi="Times" w:cs="AppleSystemUIFont"/>
          <w:sz w:val="28"/>
          <w:szCs w:val="28"/>
          <w:lang w:val="ru-RU"/>
        </w:rPr>
        <w:t>викликали</w:t>
      </w:r>
      <w:proofErr w:type="spellEnd"/>
      <w:r w:rsidRPr="00366D0C">
        <w:rPr>
          <w:rFonts w:ascii="Times" w:hAnsi="Times" w:cs="AppleSystemUIFont"/>
          <w:sz w:val="28"/>
          <w:szCs w:val="28"/>
          <w:lang w:val="ru-RU"/>
        </w:rPr>
        <w:t xml:space="preserve"> у </w:t>
      </w:r>
      <w:proofErr w:type="spellStart"/>
      <w:r w:rsidRPr="00366D0C">
        <w:rPr>
          <w:rFonts w:ascii="Times" w:hAnsi="Times" w:cs="AppleSystemUIFont"/>
          <w:sz w:val="28"/>
          <w:szCs w:val="28"/>
          <w:lang w:val="ru-RU"/>
        </w:rPr>
        <w:t>споживачів</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бажання</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їх</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купувати</w:t>
      </w:r>
      <w:proofErr w:type="spellEnd"/>
      <w:r w:rsidR="00AA4E44" w:rsidRPr="00AA4E44">
        <w:rPr>
          <w:rFonts w:ascii="Times" w:hAnsi="Times" w:cs="AppleSystemUIFont"/>
          <w:sz w:val="28"/>
          <w:szCs w:val="28"/>
          <w:lang w:val="ru-RU"/>
        </w:rPr>
        <w:t xml:space="preserve"> [4]</w:t>
      </w:r>
      <w:r w:rsidRPr="00366D0C">
        <w:rPr>
          <w:rFonts w:ascii="Times" w:hAnsi="Times" w:cs="AppleSystemUIFont"/>
          <w:sz w:val="28"/>
          <w:szCs w:val="28"/>
          <w:lang w:val="ru-RU"/>
        </w:rPr>
        <w:t xml:space="preserve">. Часто </w:t>
      </w:r>
      <w:proofErr w:type="spellStart"/>
      <w:r w:rsidRPr="00366D0C">
        <w:rPr>
          <w:rFonts w:ascii="Times" w:hAnsi="Times" w:cs="AppleSystemUIFont"/>
          <w:sz w:val="28"/>
          <w:szCs w:val="28"/>
          <w:lang w:val="ru-RU"/>
        </w:rPr>
        <w:t>несвідомий</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вибір</w:t>
      </w:r>
      <w:proofErr w:type="spellEnd"/>
      <w:r w:rsidRPr="00366D0C">
        <w:rPr>
          <w:rFonts w:ascii="Times" w:hAnsi="Times" w:cs="AppleSystemUIFont"/>
          <w:sz w:val="28"/>
          <w:szCs w:val="28"/>
          <w:lang w:val="ru-RU"/>
        </w:rPr>
        <w:t xml:space="preserve"> робиться </w:t>
      </w:r>
      <w:proofErr w:type="spellStart"/>
      <w:r w:rsidRPr="00366D0C">
        <w:rPr>
          <w:rFonts w:ascii="Times" w:hAnsi="Times" w:cs="AppleSystemUIFont"/>
          <w:sz w:val="28"/>
          <w:szCs w:val="28"/>
          <w:lang w:val="ru-RU"/>
        </w:rPr>
        <w:t>між</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рекомендацією</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продавця</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дешевшим</w:t>
      </w:r>
      <w:proofErr w:type="spellEnd"/>
      <w:r w:rsidRPr="00366D0C">
        <w:rPr>
          <w:rFonts w:ascii="Times" w:hAnsi="Times" w:cs="AppleSystemUIFont"/>
          <w:sz w:val="28"/>
          <w:szCs w:val="28"/>
          <w:lang w:val="ru-RU"/>
        </w:rPr>
        <w:t xml:space="preserve"> продуктом </w:t>
      </w:r>
      <w:proofErr w:type="spellStart"/>
      <w:r w:rsidRPr="00366D0C">
        <w:rPr>
          <w:rFonts w:ascii="Times" w:hAnsi="Times" w:cs="AppleSystemUIFont"/>
          <w:sz w:val="28"/>
          <w:szCs w:val="28"/>
          <w:lang w:val="ru-RU"/>
        </w:rPr>
        <w:t>або</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акцією</w:t>
      </w:r>
      <w:proofErr w:type="spellEnd"/>
      <w:r w:rsidRPr="00366D0C">
        <w:rPr>
          <w:rFonts w:ascii="Times" w:hAnsi="Times" w:cs="AppleSystemUIFont"/>
          <w:sz w:val="28"/>
          <w:szCs w:val="28"/>
          <w:lang w:val="ru-RU"/>
        </w:rPr>
        <w:t xml:space="preserve">, тому </w:t>
      </w:r>
      <w:proofErr w:type="spellStart"/>
      <w:r w:rsidRPr="00366D0C">
        <w:rPr>
          <w:rFonts w:ascii="Times" w:hAnsi="Times" w:cs="AppleSystemUIFont"/>
          <w:sz w:val="28"/>
          <w:szCs w:val="28"/>
          <w:lang w:val="ru-RU"/>
        </w:rPr>
        <w:t>що</w:t>
      </w:r>
      <w:proofErr w:type="spellEnd"/>
      <w:r w:rsidRPr="00366D0C">
        <w:rPr>
          <w:rFonts w:ascii="Times" w:hAnsi="Times" w:cs="AppleSystemUIFont"/>
          <w:sz w:val="28"/>
          <w:szCs w:val="28"/>
          <w:lang w:val="ru-RU"/>
        </w:rPr>
        <w:t xml:space="preserve"> </w:t>
      </w:r>
      <w:proofErr w:type="spellStart"/>
      <w:r w:rsidRPr="00366D0C">
        <w:rPr>
          <w:rFonts w:ascii="Times" w:hAnsi="Times" w:cs="AppleSystemUIFont"/>
          <w:sz w:val="28"/>
          <w:szCs w:val="28"/>
          <w:lang w:val="ru-RU"/>
        </w:rPr>
        <w:t>звичний</w:t>
      </w:r>
      <w:proofErr w:type="spellEnd"/>
      <w:r w:rsidRPr="00366D0C">
        <w:rPr>
          <w:rFonts w:ascii="Times" w:hAnsi="Times" w:cs="AppleSystemUIFont"/>
          <w:sz w:val="28"/>
          <w:szCs w:val="28"/>
          <w:lang w:val="ru-RU"/>
        </w:rPr>
        <w:t xml:space="preserve"> бренд </w:t>
      </w:r>
      <w:proofErr w:type="spellStart"/>
      <w:r w:rsidRPr="00366D0C">
        <w:rPr>
          <w:rFonts w:ascii="Times" w:hAnsi="Times" w:cs="AppleSystemUIFont"/>
          <w:sz w:val="28"/>
          <w:szCs w:val="28"/>
          <w:lang w:val="ru-RU"/>
        </w:rPr>
        <w:t>недоступний</w:t>
      </w:r>
      <w:proofErr w:type="spellEnd"/>
      <w:r>
        <w:rPr>
          <w:rFonts w:ascii="Times" w:hAnsi="Times" w:cs="AppleSystemUIFont"/>
          <w:sz w:val="28"/>
          <w:szCs w:val="28"/>
          <w:lang w:val="ru-RU"/>
        </w:rPr>
        <w:t>.</w:t>
      </w:r>
      <w:r w:rsidR="002535D1">
        <w:rPr>
          <w:rFonts w:ascii="Times" w:hAnsi="Times" w:cs="AppleSystemUIFont"/>
          <w:sz w:val="28"/>
          <w:szCs w:val="28"/>
          <w:lang w:val="ru-RU"/>
        </w:rPr>
        <w:t xml:space="preserve"> </w:t>
      </w:r>
      <w:r w:rsidR="002535D1">
        <w:rPr>
          <w:rFonts w:ascii="Times" w:hAnsi="Times"/>
          <w:sz w:val="28"/>
          <w:szCs w:val="28"/>
        </w:rPr>
        <w:lastRenderedPageBreak/>
        <w:t xml:space="preserve">Конкуренція на ринку готової </w:t>
      </w:r>
      <w:proofErr w:type="spellStart"/>
      <w:r w:rsidR="002535D1">
        <w:rPr>
          <w:rFonts w:ascii="Times" w:hAnsi="Times"/>
          <w:sz w:val="28"/>
          <w:szCs w:val="28"/>
        </w:rPr>
        <w:t>мʼясної</w:t>
      </w:r>
      <w:proofErr w:type="spellEnd"/>
      <w:r w:rsidR="002535D1">
        <w:rPr>
          <w:rFonts w:ascii="Times" w:hAnsi="Times"/>
          <w:sz w:val="28"/>
          <w:szCs w:val="28"/>
        </w:rPr>
        <w:t xml:space="preserve"> продукції досить висока, особливо серед 10 найбільших виробників (рис. 1.4), які займають 65-70% ринку.</w:t>
      </w:r>
    </w:p>
    <w:p w14:paraId="618D1449" w14:textId="77777777" w:rsidR="0024527A" w:rsidRPr="00E56A9D" w:rsidRDefault="0024527A" w:rsidP="0024527A">
      <w:pPr>
        <w:spacing w:line="360" w:lineRule="auto"/>
        <w:ind w:firstLine="708"/>
        <w:jc w:val="both"/>
        <w:rPr>
          <w:rFonts w:ascii="Times" w:hAnsi="Times"/>
          <w:sz w:val="28"/>
          <w:szCs w:val="28"/>
          <w:lang w:val="ru-RU"/>
        </w:rPr>
      </w:pPr>
    </w:p>
    <w:p w14:paraId="7C500F54" w14:textId="77777777" w:rsidR="0024527A" w:rsidRDefault="0024527A" w:rsidP="0024527A">
      <w:pPr>
        <w:spacing w:line="360" w:lineRule="auto"/>
        <w:jc w:val="center"/>
        <w:rPr>
          <w:rFonts w:ascii="Times" w:hAnsi="Times"/>
          <w:sz w:val="28"/>
          <w:szCs w:val="28"/>
        </w:rPr>
      </w:pPr>
      <w:r>
        <w:rPr>
          <w:noProof/>
          <w14:ligatures w14:val="standardContextual"/>
        </w:rPr>
        <w:drawing>
          <wp:inline distT="0" distB="0" distL="0" distR="0" wp14:anchorId="60A85BB5" wp14:editId="13FD460E">
            <wp:extent cx="5130800" cy="2989943"/>
            <wp:effectExtent l="0" t="0" r="12700" b="7620"/>
            <wp:docPr id="848730116" name="Диаграмма 1">
              <a:extLst xmlns:a="http://schemas.openxmlformats.org/drawingml/2006/main">
                <a:ext uri="{FF2B5EF4-FFF2-40B4-BE49-F238E27FC236}">
                  <a16:creationId xmlns:a16="http://schemas.microsoft.com/office/drawing/2014/main" id="{14F83AC9-6A77-99A0-6EBE-B6E6FC078E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6690F6A" w14:textId="587E23D2" w:rsidR="0024527A" w:rsidRDefault="0024527A" w:rsidP="0004391A">
      <w:pPr>
        <w:spacing w:line="360" w:lineRule="auto"/>
        <w:jc w:val="center"/>
        <w:rPr>
          <w:rFonts w:ascii="Times" w:hAnsi="Times"/>
          <w:sz w:val="28"/>
          <w:szCs w:val="28"/>
          <w:lang w:val="ru-RU"/>
        </w:rPr>
      </w:pPr>
      <w:r>
        <w:rPr>
          <w:rFonts w:ascii="Times" w:hAnsi="Times"/>
          <w:sz w:val="28"/>
          <w:szCs w:val="28"/>
        </w:rPr>
        <w:t xml:space="preserve">Рисунок 1.4 – ТОП 10 виробників готової </w:t>
      </w:r>
      <w:proofErr w:type="spellStart"/>
      <w:r>
        <w:rPr>
          <w:rFonts w:ascii="Times" w:hAnsi="Times"/>
          <w:sz w:val="28"/>
          <w:szCs w:val="28"/>
        </w:rPr>
        <w:t>мʼясної</w:t>
      </w:r>
      <w:proofErr w:type="spellEnd"/>
      <w:r>
        <w:rPr>
          <w:rFonts w:ascii="Times" w:hAnsi="Times"/>
          <w:sz w:val="28"/>
          <w:szCs w:val="28"/>
        </w:rPr>
        <w:t xml:space="preserve"> продукції у %</w:t>
      </w:r>
    </w:p>
    <w:p w14:paraId="27811FC3" w14:textId="77777777" w:rsidR="0024527A" w:rsidRPr="00E56A9D" w:rsidRDefault="0024527A" w:rsidP="0004391A">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Джерело: </w:t>
      </w:r>
      <w:r w:rsidRPr="00AE4B5A">
        <w:rPr>
          <w:rFonts w:ascii="Times New Roman" w:hAnsi="Times New Roman" w:cs="Times New Roman"/>
          <w:sz w:val="28"/>
          <w:szCs w:val="28"/>
        </w:rPr>
        <w:t xml:space="preserve">Складено </w:t>
      </w:r>
      <w:r>
        <w:rPr>
          <w:rFonts w:ascii="Times New Roman" w:hAnsi="Times New Roman" w:cs="Times New Roman"/>
          <w:sz w:val="28"/>
          <w:szCs w:val="28"/>
        </w:rPr>
        <w:t xml:space="preserve">автором </w:t>
      </w:r>
      <w:r w:rsidRPr="00AE4B5A">
        <w:rPr>
          <w:rFonts w:ascii="Times New Roman" w:hAnsi="Times New Roman" w:cs="Times New Roman"/>
          <w:sz w:val="28"/>
          <w:szCs w:val="28"/>
        </w:rPr>
        <w:t>на основі внутрішніх архівів компанії</w:t>
      </w:r>
    </w:p>
    <w:p w14:paraId="1FAC55E8" w14:textId="77777777" w:rsidR="0024527A" w:rsidRDefault="0024527A" w:rsidP="0024527A">
      <w:pPr>
        <w:spacing w:line="360" w:lineRule="auto"/>
        <w:jc w:val="both"/>
        <w:rPr>
          <w:rFonts w:ascii="Times" w:hAnsi="Times"/>
          <w:sz w:val="28"/>
          <w:szCs w:val="28"/>
        </w:rPr>
      </w:pPr>
    </w:p>
    <w:p w14:paraId="3168657F" w14:textId="2BF9052D" w:rsidR="0024527A" w:rsidRDefault="0024527A" w:rsidP="0024527A">
      <w:pPr>
        <w:spacing w:line="360" w:lineRule="auto"/>
        <w:ind w:firstLine="708"/>
        <w:jc w:val="both"/>
        <w:rPr>
          <w:rFonts w:ascii="Times" w:hAnsi="Times" w:cs="AppleSystemUIFont"/>
          <w:sz w:val="28"/>
          <w:szCs w:val="28"/>
          <w:lang w:val="ru-RU"/>
        </w:rPr>
      </w:pPr>
      <w:proofErr w:type="spellStart"/>
      <w:r w:rsidRPr="00ED486D">
        <w:rPr>
          <w:rFonts w:ascii="Times" w:hAnsi="Times" w:cs="AppleSystemUIFont"/>
          <w:sz w:val="28"/>
          <w:szCs w:val="28"/>
          <w:lang w:val="ru-RU"/>
        </w:rPr>
        <w:t>Внаслідок</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конфлікту</w:t>
      </w:r>
      <w:proofErr w:type="spellEnd"/>
      <w:r w:rsidRPr="00ED486D">
        <w:rPr>
          <w:rFonts w:ascii="Times" w:hAnsi="Times" w:cs="AppleSystemUIFont"/>
          <w:sz w:val="28"/>
          <w:szCs w:val="28"/>
          <w:lang w:val="ru-RU"/>
        </w:rPr>
        <w:t xml:space="preserve"> в </w:t>
      </w:r>
      <w:proofErr w:type="spellStart"/>
      <w:r w:rsidRPr="00ED486D">
        <w:rPr>
          <w:rFonts w:ascii="Times" w:hAnsi="Times" w:cs="AppleSystemUIFont"/>
          <w:sz w:val="28"/>
          <w:szCs w:val="28"/>
          <w:lang w:val="ru-RU"/>
        </w:rPr>
        <w:t>Україні</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багато</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підприємств</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тимчасово</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припинили</w:t>
      </w:r>
      <w:proofErr w:type="spellEnd"/>
      <w:r w:rsidRPr="00ED486D">
        <w:rPr>
          <w:rFonts w:ascii="Times" w:hAnsi="Times" w:cs="AppleSystemUIFont"/>
          <w:sz w:val="28"/>
          <w:szCs w:val="28"/>
          <w:lang w:val="ru-RU"/>
        </w:rPr>
        <w:t xml:space="preserve"> роботу, </w:t>
      </w:r>
      <w:proofErr w:type="spellStart"/>
      <w:r w:rsidRPr="00ED486D">
        <w:rPr>
          <w:rFonts w:ascii="Times" w:hAnsi="Times" w:cs="AppleSystemUIFont"/>
          <w:sz w:val="28"/>
          <w:szCs w:val="28"/>
          <w:lang w:val="ru-RU"/>
        </w:rPr>
        <w:t>деякі</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обмежили</w:t>
      </w:r>
      <w:proofErr w:type="spellEnd"/>
      <w:r w:rsidRPr="00ED486D">
        <w:rPr>
          <w:rFonts w:ascii="Times" w:hAnsi="Times" w:cs="AppleSystemUIFont"/>
          <w:sz w:val="28"/>
          <w:szCs w:val="28"/>
          <w:lang w:val="ru-RU"/>
        </w:rPr>
        <w:t xml:space="preserve"> свою </w:t>
      </w:r>
      <w:proofErr w:type="spellStart"/>
      <w:r w:rsidRPr="00ED486D">
        <w:rPr>
          <w:rFonts w:ascii="Times" w:hAnsi="Times" w:cs="AppleSystemUIFont"/>
          <w:sz w:val="28"/>
          <w:szCs w:val="28"/>
          <w:lang w:val="ru-RU"/>
        </w:rPr>
        <w:t>діяльність</w:t>
      </w:r>
      <w:proofErr w:type="spellEnd"/>
      <w:r w:rsidRPr="00ED486D">
        <w:rPr>
          <w:rFonts w:ascii="Times" w:hAnsi="Times" w:cs="AppleSystemUIFont"/>
          <w:sz w:val="28"/>
          <w:szCs w:val="28"/>
          <w:lang w:val="ru-RU"/>
        </w:rPr>
        <w:t xml:space="preserve"> через </w:t>
      </w:r>
      <w:proofErr w:type="spellStart"/>
      <w:r w:rsidRPr="00ED486D">
        <w:rPr>
          <w:rFonts w:ascii="Times" w:hAnsi="Times" w:cs="AppleSystemUIFont"/>
          <w:sz w:val="28"/>
          <w:szCs w:val="28"/>
          <w:lang w:val="ru-RU"/>
        </w:rPr>
        <w:t>присутність</w:t>
      </w:r>
      <w:proofErr w:type="spellEnd"/>
      <w:r w:rsidRPr="00ED486D">
        <w:rPr>
          <w:rFonts w:ascii="Times" w:hAnsi="Times" w:cs="AppleSystemUIFont"/>
          <w:sz w:val="28"/>
          <w:szCs w:val="28"/>
          <w:lang w:val="ru-RU"/>
        </w:rPr>
        <w:t xml:space="preserve"> на </w:t>
      </w:r>
      <w:proofErr w:type="spellStart"/>
      <w:r w:rsidRPr="00ED486D">
        <w:rPr>
          <w:rFonts w:ascii="Times" w:hAnsi="Times" w:cs="AppleSystemUIFont"/>
          <w:sz w:val="28"/>
          <w:szCs w:val="28"/>
          <w:lang w:val="ru-RU"/>
        </w:rPr>
        <w:t>окупованих</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територіях</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інші</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закрилися</w:t>
      </w:r>
      <w:proofErr w:type="spellEnd"/>
      <w:r w:rsidRPr="00ED486D">
        <w:rPr>
          <w:rFonts w:ascii="Times" w:hAnsi="Times" w:cs="AppleSystemUIFont"/>
          <w:sz w:val="28"/>
          <w:szCs w:val="28"/>
          <w:lang w:val="ru-RU"/>
        </w:rPr>
        <w:t xml:space="preserve">. За </w:t>
      </w:r>
      <w:proofErr w:type="spellStart"/>
      <w:r w:rsidRPr="00ED486D">
        <w:rPr>
          <w:rFonts w:ascii="Times" w:hAnsi="Times" w:cs="AppleSystemUIFont"/>
          <w:sz w:val="28"/>
          <w:szCs w:val="28"/>
          <w:lang w:val="ru-RU"/>
        </w:rPr>
        <w:t>даними</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консалтингової</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компанії</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ProConsalting</w:t>
      </w:r>
      <w:proofErr w:type="spellEnd"/>
      <w:r w:rsidRPr="00ED486D">
        <w:rPr>
          <w:rFonts w:ascii="Times" w:hAnsi="Times" w:cs="AppleSystemUIFont"/>
          <w:sz w:val="28"/>
          <w:szCs w:val="28"/>
          <w:lang w:val="ru-RU"/>
        </w:rPr>
        <w:t xml:space="preserve">, станом на червень 2022 року 75,8% </w:t>
      </w:r>
      <w:proofErr w:type="spellStart"/>
      <w:r w:rsidRPr="00ED486D">
        <w:rPr>
          <w:rFonts w:ascii="Times" w:hAnsi="Times" w:cs="AppleSystemUIFont"/>
          <w:sz w:val="28"/>
          <w:szCs w:val="28"/>
          <w:lang w:val="ru-RU"/>
        </w:rPr>
        <w:t>підприємств</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продовжують</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працювати</w:t>
      </w:r>
      <w:proofErr w:type="spellEnd"/>
      <w:r w:rsidRPr="00ED486D">
        <w:rPr>
          <w:rFonts w:ascii="Times" w:hAnsi="Times" w:cs="AppleSystemUIFont"/>
          <w:sz w:val="28"/>
          <w:szCs w:val="28"/>
          <w:lang w:val="ru-RU"/>
        </w:rPr>
        <w:t xml:space="preserve">, при </w:t>
      </w:r>
      <w:proofErr w:type="spellStart"/>
      <w:r w:rsidRPr="00ED486D">
        <w:rPr>
          <w:rFonts w:ascii="Times" w:hAnsi="Times" w:cs="AppleSystemUIFont"/>
          <w:sz w:val="28"/>
          <w:szCs w:val="28"/>
          <w:lang w:val="ru-RU"/>
        </w:rPr>
        <w:t>цьому</w:t>
      </w:r>
      <w:proofErr w:type="spellEnd"/>
      <w:r w:rsidRPr="00ED486D">
        <w:rPr>
          <w:rFonts w:ascii="Times" w:hAnsi="Times" w:cs="AppleSystemUIFont"/>
          <w:sz w:val="28"/>
          <w:szCs w:val="28"/>
          <w:lang w:val="ru-RU"/>
        </w:rPr>
        <w:t xml:space="preserve"> 9,9% </w:t>
      </w:r>
      <w:proofErr w:type="spellStart"/>
      <w:r w:rsidRPr="00ED486D">
        <w:rPr>
          <w:rFonts w:ascii="Times" w:hAnsi="Times" w:cs="AppleSystemUIFont"/>
          <w:sz w:val="28"/>
          <w:szCs w:val="28"/>
          <w:lang w:val="ru-RU"/>
        </w:rPr>
        <w:t>м'ясопереробних</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підприємств</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працюють</w:t>
      </w:r>
      <w:proofErr w:type="spellEnd"/>
      <w:r w:rsidRPr="00ED486D">
        <w:rPr>
          <w:rFonts w:ascii="Times" w:hAnsi="Times" w:cs="AppleSystemUIFont"/>
          <w:sz w:val="28"/>
          <w:szCs w:val="28"/>
          <w:lang w:val="ru-RU"/>
        </w:rPr>
        <w:t xml:space="preserve"> на </w:t>
      </w:r>
      <w:proofErr w:type="spellStart"/>
      <w:r w:rsidRPr="00ED486D">
        <w:rPr>
          <w:rFonts w:ascii="Times" w:hAnsi="Times" w:cs="AppleSystemUIFont"/>
          <w:sz w:val="28"/>
          <w:szCs w:val="28"/>
          <w:lang w:val="ru-RU"/>
        </w:rPr>
        <w:t>окупованих</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територіях</w:t>
      </w:r>
      <w:proofErr w:type="spellEnd"/>
      <w:r w:rsidRPr="00ED486D">
        <w:rPr>
          <w:rFonts w:ascii="Times" w:hAnsi="Times" w:cs="AppleSystemUIFont"/>
          <w:sz w:val="28"/>
          <w:szCs w:val="28"/>
          <w:lang w:val="ru-RU"/>
        </w:rPr>
        <w:t xml:space="preserve">, а 11,8% не </w:t>
      </w:r>
      <w:proofErr w:type="spellStart"/>
      <w:r w:rsidRPr="00ED486D">
        <w:rPr>
          <w:rFonts w:ascii="Times" w:hAnsi="Times" w:cs="AppleSystemUIFont"/>
          <w:sz w:val="28"/>
          <w:szCs w:val="28"/>
          <w:lang w:val="ru-RU"/>
        </w:rPr>
        <w:t>працюють</w:t>
      </w:r>
      <w:proofErr w:type="spellEnd"/>
      <w:r w:rsidRPr="00ED486D">
        <w:rPr>
          <w:rFonts w:ascii="Times" w:hAnsi="Times" w:cs="AppleSystemUIFont"/>
          <w:sz w:val="28"/>
          <w:szCs w:val="28"/>
          <w:lang w:val="ru-RU"/>
        </w:rPr>
        <w:t xml:space="preserve"> на </w:t>
      </w:r>
      <w:proofErr w:type="spellStart"/>
      <w:r w:rsidRPr="00ED486D">
        <w:rPr>
          <w:rFonts w:ascii="Times" w:hAnsi="Times" w:cs="AppleSystemUIFont"/>
          <w:sz w:val="28"/>
          <w:szCs w:val="28"/>
          <w:lang w:val="ru-RU"/>
        </w:rPr>
        <w:t>окупованих</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територіях</w:t>
      </w:r>
      <w:proofErr w:type="spellEnd"/>
      <w:r w:rsidR="00CB1C15" w:rsidRPr="00CB1C15">
        <w:rPr>
          <w:rFonts w:ascii="Times" w:hAnsi="Times" w:cs="AppleSystemUIFont"/>
          <w:sz w:val="28"/>
          <w:szCs w:val="28"/>
          <w:lang w:val="ru-RU"/>
        </w:rPr>
        <w:t xml:space="preserve"> [</w:t>
      </w:r>
      <w:r w:rsidR="007F55E7" w:rsidRPr="00D32259">
        <w:rPr>
          <w:rFonts w:ascii="Times" w:hAnsi="Times" w:cs="AppleSystemUIFont"/>
          <w:sz w:val="28"/>
          <w:szCs w:val="28"/>
          <w:lang w:val="ru-RU"/>
        </w:rPr>
        <w:t>22</w:t>
      </w:r>
      <w:r w:rsidR="00CB1C15" w:rsidRPr="00CB1C15">
        <w:rPr>
          <w:rFonts w:ascii="Times" w:hAnsi="Times" w:cs="AppleSystemUIFont"/>
          <w:sz w:val="28"/>
          <w:szCs w:val="28"/>
          <w:lang w:val="ru-RU"/>
        </w:rPr>
        <w:t>]</w:t>
      </w:r>
      <w:r w:rsidRPr="00ED486D">
        <w:rPr>
          <w:rFonts w:ascii="Times" w:hAnsi="Times" w:cs="AppleSystemUIFont"/>
          <w:sz w:val="28"/>
          <w:szCs w:val="28"/>
          <w:lang w:val="ru-RU"/>
        </w:rPr>
        <w:t xml:space="preserve">. </w:t>
      </w:r>
    </w:p>
    <w:p w14:paraId="0D0A862B" w14:textId="47BDACDD" w:rsidR="0024527A" w:rsidRPr="00C30620" w:rsidRDefault="0024527A" w:rsidP="0024527A">
      <w:pPr>
        <w:spacing w:line="360" w:lineRule="auto"/>
        <w:ind w:firstLine="708"/>
        <w:jc w:val="both"/>
        <w:rPr>
          <w:rFonts w:ascii="Times" w:hAnsi="Times" w:cs="AppleSystemUIFont"/>
          <w:sz w:val="28"/>
          <w:szCs w:val="28"/>
          <w:lang w:val="ru-RU"/>
        </w:rPr>
      </w:pPr>
      <w:r w:rsidRPr="00ED486D">
        <w:rPr>
          <w:rFonts w:ascii="Times" w:hAnsi="Times" w:cs="AppleSystemUIFont"/>
          <w:sz w:val="28"/>
          <w:szCs w:val="28"/>
          <w:lang w:val="ru-RU"/>
        </w:rPr>
        <w:t xml:space="preserve">Невелика </w:t>
      </w:r>
      <w:proofErr w:type="spellStart"/>
      <w:r w:rsidRPr="00ED486D">
        <w:rPr>
          <w:rFonts w:ascii="Times" w:hAnsi="Times" w:cs="AppleSystemUIFont"/>
          <w:sz w:val="28"/>
          <w:szCs w:val="28"/>
          <w:lang w:val="ru-RU"/>
        </w:rPr>
        <w:t>кількість</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підприємств</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або</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повністю</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припинили</w:t>
      </w:r>
      <w:proofErr w:type="spellEnd"/>
      <w:r w:rsidRPr="00ED486D">
        <w:rPr>
          <w:rFonts w:ascii="Times" w:hAnsi="Times" w:cs="AppleSystemUIFont"/>
          <w:sz w:val="28"/>
          <w:szCs w:val="28"/>
          <w:lang w:val="ru-RU"/>
        </w:rPr>
        <w:t xml:space="preserve"> роботу, </w:t>
      </w:r>
      <w:proofErr w:type="spellStart"/>
      <w:r w:rsidRPr="00ED486D">
        <w:rPr>
          <w:rFonts w:ascii="Times" w:hAnsi="Times" w:cs="AppleSystemUIFont"/>
          <w:sz w:val="28"/>
          <w:szCs w:val="28"/>
          <w:lang w:val="ru-RU"/>
        </w:rPr>
        <w:t>або</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були</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зруйновані</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внаслідок</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ворожих</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обстрілів</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Підприємства</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змінюють</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напрямок</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діяльності</w:t>
      </w:r>
      <w:proofErr w:type="spellEnd"/>
      <w:r w:rsidRPr="00ED486D">
        <w:rPr>
          <w:rFonts w:ascii="Times" w:hAnsi="Times" w:cs="AppleSystemUIFont"/>
          <w:sz w:val="28"/>
          <w:szCs w:val="28"/>
          <w:lang w:val="ru-RU"/>
        </w:rPr>
        <w:t xml:space="preserve"> та </w:t>
      </w:r>
      <w:proofErr w:type="spellStart"/>
      <w:r w:rsidRPr="00ED486D">
        <w:rPr>
          <w:rFonts w:ascii="Times" w:hAnsi="Times" w:cs="AppleSystemUIFont"/>
          <w:sz w:val="28"/>
          <w:szCs w:val="28"/>
          <w:lang w:val="ru-RU"/>
        </w:rPr>
        <w:t>нарощують</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обсяги</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виробництва</w:t>
      </w:r>
      <w:proofErr w:type="spellEnd"/>
      <w:r w:rsidRPr="00ED486D">
        <w:rPr>
          <w:rFonts w:ascii="Times" w:hAnsi="Times" w:cs="AppleSystemUIFont"/>
          <w:sz w:val="28"/>
          <w:szCs w:val="28"/>
          <w:lang w:val="ru-RU"/>
        </w:rPr>
        <w:t xml:space="preserve"> в </w:t>
      </w:r>
      <w:proofErr w:type="spellStart"/>
      <w:r w:rsidRPr="00ED486D">
        <w:rPr>
          <w:rFonts w:ascii="Times" w:hAnsi="Times" w:cs="AppleSystemUIFont"/>
          <w:sz w:val="28"/>
          <w:szCs w:val="28"/>
          <w:lang w:val="ru-RU"/>
        </w:rPr>
        <w:t>центральній</w:t>
      </w:r>
      <w:proofErr w:type="spellEnd"/>
      <w:r w:rsidRPr="00ED486D">
        <w:rPr>
          <w:rFonts w:ascii="Times" w:hAnsi="Times" w:cs="AppleSystemUIFont"/>
          <w:sz w:val="28"/>
          <w:szCs w:val="28"/>
          <w:lang w:val="ru-RU"/>
        </w:rPr>
        <w:t xml:space="preserve"> та </w:t>
      </w:r>
      <w:proofErr w:type="spellStart"/>
      <w:r w:rsidRPr="00ED486D">
        <w:rPr>
          <w:rFonts w:ascii="Times" w:hAnsi="Times" w:cs="AppleSystemUIFont"/>
          <w:sz w:val="28"/>
          <w:szCs w:val="28"/>
          <w:lang w:val="ru-RU"/>
        </w:rPr>
        <w:t>західній</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частинах</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країни</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М'ясопереробна</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промисловість</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працює</w:t>
      </w:r>
      <w:proofErr w:type="spellEnd"/>
      <w:r w:rsidRPr="00ED486D">
        <w:rPr>
          <w:rFonts w:ascii="Times" w:hAnsi="Times" w:cs="AppleSystemUIFont"/>
          <w:sz w:val="28"/>
          <w:szCs w:val="28"/>
          <w:lang w:val="ru-RU"/>
        </w:rPr>
        <w:t xml:space="preserve"> на </w:t>
      </w:r>
      <w:proofErr w:type="spellStart"/>
      <w:r w:rsidRPr="00ED486D">
        <w:rPr>
          <w:rFonts w:ascii="Times" w:hAnsi="Times" w:cs="AppleSystemUIFont"/>
          <w:sz w:val="28"/>
          <w:szCs w:val="28"/>
          <w:lang w:val="ru-RU"/>
        </w:rPr>
        <w:t>максимальних</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потужностях</w:t>
      </w:r>
      <w:proofErr w:type="spellEnd"/>
      <w:r w:rsidRPr="00ED486D">
        <w:rPr>
          <w:rFonts w:ascii="Times" w:hAnsi="Times" w:cs="AppleSystemUIFont"/>
          <w:sz w:val="28"/>
          <w:szCs w:val="28"/>
          <w:lang w:val="ru-RU"/>
        </w:rPr>
        <w:t xml:space="preserve"> у </w:t>
      </w:r>
      <w:proofErr w:type="spellStart"/>
      <w:r w:rsidRPr="00ED486D">
        <w:rPr>
          <w:rFonts w:ascii="Times" w:hAnsi="Times" w:cs="AppleSystemUIFont"/>
          <w:sz w:val="28"/>
          <w:szCs w:val="28"/>
          <w:lang w:val="ru-RU"/>
        </w:rPr>
        <w:t>безпечних</w:t>
      </w:r>
      <w:proofErr w:type="spellEnd"/>
      <w:r w:rsidRPr="00ED486D">
        <w:rPr>
          <w:rFonts w:ascii="Times" w:hAnsi="Times" w:cs="AppleSystemUIFont"/>
          <w:sz w:val="28"/>
          <w:szCs w:val="28"/>
          <w:lang w:val="ru-RU"/>
        </w:rPr>
        <w:t xml:space="preserve"> районах, а </w:t>
      </w:r>
      <w:proofErr w:type="spellStart"/>
      <w:r w:rsidRPr="00ED486D">
        <w:rPr>
          <w:rFonts w:ascii="Times" w:hAnsi="Times" w:cs="AppleSystemUIFont"/>
          <w:sz w:val="28"/>
          <w:szCs w:val="28"/>
          <w:lang w:val="ru-RU"/>
        </w:rPr>
        <w:t>експорт</w:t>
      </w:r>
      <w:proofErr w:type="spellEnd"/>
      <w:r w:rsidRPr="00ED486D">
        <w:rPr>
          <w:rFonts w:ascii="Times" w:hAnsi="Times" w:cs="AppleSystemUIFont"/>
          <w:sz w:val="28"/>
          <w:szCs w:val="28"/>
          <w:lang w:val="ru-RU"/>
        </w:rPr>
        <w:t xml:space="preserve"> не </w:t>
      </w:r>
      <w:proofErr w:type="spellStart"/>
      <w:r w:rsidRPr="00ED486D">
        <w:rPr>
          <w:rFonts w:ascii="Times" w:hAnsi="Times" w:cs="AppleSystemUIFont"/>
          <w:sz w:val="28"/>
          <w:szCs w:val="28"/>
          <w:lang w:val="ru-RU"/>
        </w:rPr>
        <w:t>тільки</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повернувся</w:t>
      </w:r>
      <w:proofErr w:type="spellEnd"/>
      <w:r w:rsidRPr="00ED486D">
        <w:rPr>
          <w:rFonts w:ascii="Times" w:hAnsi="Times" w:cs="AppleSystemUIFont"/>
          <w:sz w:val="28"/>
          <w:szCs w:val="28"/>
          <w:lang w:val="ru-RU"/>
        </w:rPr>
        <w:t xml:space="preserve">, але й </w:t>
      </w:r>
      <w:proofErr w:type="spellStart"/>
      <w:r w:rsidRPr="00ED486D">
        <w:rPr>
          <w:rFonts w:ascii="Times" w:hAnsi="Times" w:cs="AppleSystemUIFont"/>
          <w:sz w:val="28"/>
          <w:szCs w:val="28"/>
          <w:lang w:val="ru-RU"/>
        </w:rPr>
        <w:t>збільшився</w:t>
      </w:r>
      <w:proofErr w:type="spellEnd"/>
      <w:r w:rsidRPr="00ED486D">
        <w:rPr>
          <w:rFonts w:ascii="Times" w:hAnsi="Times" w:cs="AppleSystemUIFont"/>
          <w:sz w:val="28"/>
          <w:szCs w:val="28"/>
          <w:lang w:val="ru-RU"/>
        </w:rPr>
        <w:t xml:space="preserve"> на третину </w:t>
      </w:r>
      <w:proofErr w:type="spellStart"/>
      <w:r w:rsidRPr="00ED486D">
        <w:rPr>
          <w:rFonts w:ascii="Times" w:hAnsi="Times" w:cs="AppleSystemUIFont"/>
          <w:sz w:val="28"/>
          <w:szCs w:val="28"/>
          <w:lang w:val="ru-RU"/>
        </w:rPr>
        <w:t>порівняно</w:t>
      </w:r>
      <w:proofErr w:type="spellEnd"/>
      <w:r w:rsidRPr="00ED486D">
        <w:rPr>
          <w:rFonts w:ascii="Times" w:hAnsi="Times" w:cs="AppleSystemUIFont"/>
          <w:sz w:val="28"/>
          <w:szCs w:val="28"/>
          <w:lang w:val="ru-RU"/>
        </w:rPr>
        <w:t xml:space="preserve"> з </w:t>
      </w:r>
      <w:proofErr w:type="spellStart"/>
      <w:r w:rsidRPr="00ED486D">
        <w:rPr>
          <w:rFonts w:ascii="Times" w:hAnsi="Times" w:cs="AppleSystemUIFont"/>
          <w:sz w:val="28"/>
          <w:szCs w:val="28"/>
          <w:lang w:val="ru-RU"/>
        </w:rPr>
        <w:t>періодом</w:t>
      </w:r>
      <w:proofErr w:type="spellEnd"/>
      <w:r w:rsidRPr="00ED486D">
        <w:rPr>
          <w:rFonts w:ascii="Times" w:hAnsi="Times" w:cs="AppleSystemUIFont"/>
          <w:sz w:val="28"/>
          <w:szCs w:val="28"/>
          <w:lang w:val="ru-RU"/>
        </w:rPr>
        <w:t xml:space="preserve"> до </w:t>
      </w:r>
      <w:proofErr w:type="spellStart"/>
      <w:r w:rsidRPr="00ED486D">
        <w:rPr>
          <w:rFonts w:ascii="Times" w:hAnsi="Times" w:cs="AppleSystemUIFont"/>
          <w:sz w:val="28"/>
          <w:szCs w:val="28"/>
          <w:lang w:val="ru-RU"/>
        </w:rPr>
        <w:t>повномасштабної</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окупації</w:t>
      </w:r>
      <w:proofErr w:type="spellEnd"/>
      <w:r w:rsidRPr="00ED486D">
        <w:rPr>
          <w:rFonts w:ascii="Times" w:hAnsi="Times" w:cs="AppleSystemUIFont"/>
          <w:sz w:val="28"/>
          <w:szCs w:val="28"/>
          <w:lang w:val="ru-RU"/>
        </w:rPr>
        <w:t xml:space="preserve"> і </w:t>
      </w:r>
      <w:proofErr w:type="spellStart"/>
      <w:r w:rsidRPr="00ED486D">
        <w:rPr>
          <w:rFonts w:ascii="Times" w:hAnsi="Times" w:cs="AppleSystemUIFont"/>
          <w:sz w:val="28"/>
          <w:szCs w:val="28"/>
          <w:lang w:val="ru-RU"/>
        </w:rPr>
        <w:t>зростає</w:t>
      </w:r>
      <w:proofErr w:type="spellEnd"/>
      <w:r w:rsidRPr="00ED486D">
        <w:rPr>
          <w:rFonts w:ascii="Times" w:hAnsi="Times" w:cs="AppleSystemUIFont"/>
          <w:sz w:val="28"/>
          <w:szCs w:val="28"/>
          <w:lang w:val="ru-RU"/>
        </w:rPr>
        <w:t xml:space="preserve"> з </w:t>
      </w:r>
      <w:proofErr w:type="spellStart"/>
      <w:r w:rsidRPr="00ED486D">
        <w:rPr>
          <w:rFonts w:ascii="Times" w:hAnsi="Times" w:cs="AppleSystemUIFont"/>
          <w:sz w:val="28"/>
          <w:szCs w:val="28"/>
          <w:lang w:val="ru-RU"/>
        </w:rPr>
        <w:t>кожним</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місяцем</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Експорт</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готових</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м'ясних</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продуктів</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також</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подвоївся</w:t>
      </w:r>
      <w:proofErr w:type="spellEnd"/>
      <w:r w:rsidRPr="00ED486D">
        <w:rPr>
          <w:rFonts w:ascii="Times" w:hAnsi="Times" w:cs="AppleSystemUIFont"/>
          <w:sz w:val="28"/>
          <w:szCs w:val="28"/>
          <w:lang w:val="ru-RU"/>
        </w:rPr>
        <w:t xml:space="preserve"> за </w:t>
      </w:r>
      <w:proofErr w:type="spellStart"/>
      <w:r w:rsidRPr="00ED486D">
        <w:rPr>
          <w:rFonts w:ascii="Times" w:hAnsi="Times" w:cs="AppleSystemUIFont"/>
          <w:sz w:val="28"/>
          <w:szCs w:val="28"/>
          <w:lang w:val="ru-RU"/>
        </w:rPr>
        <w:t>останній</w:t>
      </w:r>
      <w:proofErr w:type="spellEnd"/>
      <w:r w:rsidRPr="00ED486D">
        <w:rPr>
          <w:rFonts w:ascii="Times" w:hAnsi="Times" w:cs="AppleSystemUIFont"/>
          <w:sz w:val="28"/>
          <w:szCs w:val="28"/>
          <w:lang w:val="ru-RU"/>
        </w:rPr>
        <w:t xml:space="preserve"> </w:t>
      </w:r>
      <w:proofErr w:type="spellStart"/>
      <w:r w:rsidRPr="00ED486D">
        <w:rPr>
          <w:rFonts w:ascii="Times" w:hAnsi="Times" w:cs="AppleSystemUIFont"/>
          <w:sz w:val="28"/>
          <w:szCs w:val="28"/>
          <w:lang w:val="ru-RU"/>
        </w:rPr>
        <w:t>рік</w:t>
      </w:r>
      <w:proofErr w:type="spellEnd"/>
      <w:r w:rsidR="00CB1C15" w:rsidRPr="00C30620">
        <w:rPr>
          <w:rFonts w:ascii="Times" w:hAnsi="Times" w:cs="AppleSystemUIFont"/>
          <w:sz w:val="28"/>
          <w:szCs w:val="28"/>
          <w:lang w:val="ru-RU"/>
        </w:rPr>
        <w:t xml:space="preserve"> </w:t>
      </w:r>
      <w:r w:rsidRPr="00ED486D">
        <w:rPr>
          <w:rFonts w:ascii="Times" w:hAnsi="Times" w:cs="AppleSystemUIFont"/>
          <w:sz w:val="28"/>
          <w:szCs w:val="28"/>
          <w:lang w:val="ru-RU"/>
        </w:rPr>
        <w:t>[</w:t>
      </w:r>
      <w:r w:rsidR="00D32259" w:rsidRPr="007B780C">
        <w:rPr>
          <w:rFonts w:ascii="Times" w:hAnsi="Times" w:cs="AppleSystemUIFont"/>
          <w:sz w:val="28"/>
          <w:szCs w:val="28"/>
          <w:lang w:val="ru-RU"/>
        </w:rPr>
        <w:t>23</w:t>
      </w:r>
      <w:r w:rsidRPr="00ED486D">
        <w:rPr>
          <w:rFonts w:ascii="Times" w:hAnsi="Times" w:cs="AppleSystemUIFont"/>
          <w:sz w:val="28"/>
          <w:szCs w:val="28"/>
          <w:lang w:val="ru-RU"/>
        </w:rPr>
        <w:t>]</w:t>
      </w:r>
      <w:r w:rsidR="00CB1C15" w:rsidRPr="00C30620">
        <w:rPr>
          <w:rFonts w:ascii="Times" w:hAnsi="Times" w:cs="AppleSystemUIFont"/>
          <w:sz w:val="28"/>
          <w:szCs w:val="28"/>
          <w:lang w:val="ru-RU"/>
        </w:rPr>
        <w:t>.</w:t>
      </w:r>
    </w:p>
    <w:p w14:paraId="67C9C89B" w14:textId="3F6660B4" w:rsidR="0024527A" w:rsidRPr="00AA4E44" w:rsidRDefault="00AA4E44" w:rsidP="0024527A">
      <w:pPr>
        <w:spacing w:line="360" w:lineRule="auto"/>
        <w:ind w:firstLine="708"/>
        <w:jc w:val="both"/>
        <w:rPr>
          <w:rFonts w:ascii="Times" w:hAnsi="Times"/>
          <w:sz w:val="28"/>
          <w:szCs w:val="28"/>
        </w:rPr>
      </w:pPr>
      <w:r>
        <w:rPr>
          <w:rFonts w:ascii="Times" w:hAnsi="Times"/>
          <w:sz w:val="28"/>
          <w:szCs w:val="28"/>
        </w:rPr>
        <w:t xml:space="preserve">Визначимо стан ринку готових </w:t>
      </w:r>
      <w:proofErr w:type="spellStart"/>
      <w:r>
        <w:rPr>
          <w:rFonts w:ascii="Times" w:hAnsi="Times"/>
          <w:sz w:val="28"/>
          <w:szCs w:val="28"/>
        </w:rPr>
        <w:t>мʼясних</w:t>
      </w:r>
      <w:proofErr w:type="spellEnd"/>
      <w:r>
        <w:rPr>
          <w:rFonts w:ascii="Times" w:hAnsi="Times"/>
          <w:sz w:val="28"/>
          <w:szCs w:val="28"/>
        </w:rPr>
        <w:t xml:space="preserve"> виробів</w:t>
      </w:r>
      <w:r w:rsidR="00BE5065">
        <w:rPr>
          <w:rFonts w:ascii="Times" w:hAnsi="Times"/>
          <w:sz w:val="28"/>
          <w:szCs w:val="28"/>
        </w:rPr>
        <w:t>. Для цього проаналізуємо</w:t>
      </w:r>
      <w:r>
        <w:rPr>
          <w:rFonts w:ascii="Times" w:hAnsi="Times"/>
          <w:sz w:val="28"/>
          <w:szCs w:val="28"/>
        </w:rPr>
        <w:t xml:space="preserve"> </w:t>
      </w:r>
      <w:r w:rsidR="00BE5065">
        <w:rPr>
          <w:rFonts w:ascii="Times" w:hAnsi="Times"/>
          <w:sz w:val="28"/>
          <w:szCs w:val="28"/>
        </w:rPr>
        <w:t>такі</w:t>
      </w:r>
      <w:r>
        <w:rPr>
          <w:rFonts w:ascii="Times" w:hAnsi="Times"/>
          <w:sz w:val="28"/>
          <w:szCs w:val="28"/>
        </w:rPr>
        <w:t xml:space="preserve"> </w:t>
      </w:r>
      <w:r>
        <w:rPr>
          <w:rFonts w:ascii="Times" w:hAnsi="Times"/>
          <w:sz w:val="28"/>
          <w:szCs w:val="28"/>
        </w:rPr>
        <w:lastRenderedPageBreak/>
        <w:t>складов</w:t>
      </w:r>
      <w:r w:rsidR="00BE5065">
        <w:rPr>
          <w:rFonts w:ascii="Times" w:hAnsi="Times"/>
          <w:sz w:val="28"/>
          <w:szCs w:val="28"/>
        </w:rPr>
        <w:t>і</w:t>
      </w:r>
      <w:r>
        <w:rPr>
          <w:rFonts w:ascii="Times" w:hAnsi="Times"/>
          <w:sz w:val="28"/>
          <w:szCs w:val="28"/>
        </w:rPr>
        <w:t xml:space="preserve"> як: співвідношення попиту та пропозиції, характер кінцевого використання товарів, термін використання товарів та тип конкуренції.</w:t>
      </w:r>
    </w:p>
    <w:p w14:paraId="4321C9DC" w14:textId="37F73E10" w:rsidR="0024527A" w:rsidRPr="0011138B" w:rsidRDefault="0024527A" w:rsidP="0024527A">
      <w:pPr>
        <w:spacing w:line="360" w:lineRule="auto"/>
        <w:ind w:firstLine="708"/>
        <w:jc w:val="both"/>
        <w:rPr>
          <w:rFonts w:ascii="Times" w:hAnsi="Times"/>
          <w:sz w:val="28"/>
          <w:szCs w:val="28"/>
        </w:rPr>
      </w:pPr>
      <w:r w:rsidRPr="0011138B">
        <w:rPr>
          <w:rFonts w:ascii="Times" w:hAnsi="Times"/>
          <w:sz w:val="28"/>
          <w:szCs w:val="28"/>
        </w:rPr>
        <w:t>За співвідношенням попиту та пропозиції</w:t>
      </w:r>
      <w:r>
        <w:rPr>
          <w:rFonts w:ascii="Times" w:hAnsi="Times"/>
          <w:sz w:val="28"/>
          <w:szCs w:val="28"/>
        </w:rPr>
        <w:t xml:space="preserve"> – це </w:t>
      </w:r>
      <w:r w:rsidRPr="0011138B">
        <w:rPr>
          <w:rFonts w:ascii="Times" w:hAnsi="Times"/>
          <w:sz w:val="28"/>
          <w:szCs w:val="28"/>
        </w:rPr>
        <w:t>ринок покупця. На ринку представлена велика кількість компаній з одноманітною продукцією, споживач може швидко змінювати свою лояльність до виробників.</w:t>
      </w:r>
      <w:r>
        <w:rPr>
          <w:rFonts w:ascii="Times" w:hAnsi="Times"/>
          <w:sz w:val="28"/>
          <w:szCs w:val="28"/>
        </w:rPr>
        <w:t xml:space="preserve"> </w:t>
      </w:r>
      <w:r w:rsidRPr="0011138B">
        <w:rPr>
          <w:rFonts w:ascii="Times" w:hAnsi="Times"/>
          <w:sz w:val="28"/>
          <w:szCs w:val="28"/>
        </w:rPr>
        <w:t>За характером кінцевого використання товарів</w:t>
      </w:r>
      <w:r>
        <w:rPr>
          <w:rFonts w:ascii="Times" w:hAnsi="Times"/>
          <w:sz w:val="28"/>
          <w:szCs w:val="28"/>
        </w:rPr>
        <w:t xml:space="preserve"> – це </w:t>
      </w:r>
      <w:r w:rsidRPr="0011138B">
        <w:rPr>
          <w:rFonts w:ascii="Times" w:hAnsi="Times"/>
          <w:sz w:val="28"/>
          <w:szCs w:val="28"/>
        </w:rPr>
        <w:t>споживчий ринок.</w:t>
      </w:r>
      <w:r>
        <w:rPr>
          <w:rFonts w:ascii="Times" w:hAnsi="Times"/>
          <w:sz w:val="28"/>
          <w:szCs w:val="28"/>
        </w:rPr>
        <w:t xml:space="preserve"> </w:t>
      </w:r>
      <w:r w:rsidRPr="0011138B">
        <w:rPr>
          <w:rFonts w:ascii="Times" w:hAnsi="Times"/>
          <w:sz w:val="28"/>
          <w:szCs w:val="28"/>
        </w:rPr>
        <w:t>За терміном використання товарів</w:t>
      </w:r>
      <w:r>
        <w:rPr>
          <w:rFonts w:ascii="Times" w:hAnsi="Times"/>
          <w:sz w:val="28"/>
          <w:szCs w:val="28"/>
        </w:rPr>
        <w:t xml:space="preserve"> – </w:t>
      </w:r>
      <w:r w:rsidRPr="0011138B">
        <w:rPr>
          <w:rFonts w:ascii="Times" w:hAnsi="Times"/>
          <w:sz w:val="28"/>
          <w:szCs w:val="28"/>
        </w:rPr>
        <w:t>ринок швидкого харчування</w:t>
      </w:r>
      <w:r w:rsidR="00B710A4" w:rsidRPr="00C30620">
        <w:rPr>
          <w:rFonts w:ascii="Times" w:hAnsi="Times"/>
          <w:sz w:val="28"/>
          <w:szCs w:val="28"/>
          <w:lang w:val="ru-RU"/>
        </w:rPr>
        <w:t xml:space="preserve"> [</w:t>
      </w:r>
      <w:r w:rsidR="00D32259" w:rsidRPr="007B780C">
        <w:rPr>
          <w:rFonts w:ascii="Times" w:hAnsi="Times"/>
          <w:sz w:val="28"/>
          <w:szCs w:val="28"/>
          <w:lang w:val="ru-RU"/>
        </w:rPr>
        <w:t>20</w:t>
      </w:r>
      <w:r w:rsidR="00B710A4" w:rsidRPr="00C30620">
        <w:rPr>
          <w:rFonts w:ascii="Times" w:hAnsi="Times"/>
          <w:sz w:val="28"/>
          <w:szCs w:val="28"/>
          <w:lang w:val="ru-RU"/>
        </w:rPr>
        <w:t>]</w:t>
      </w:r>
      <w:r w:rsidRPr="0011138B">
        <w:rPr>
          <w:rFonts w:ascii="Times" w:hAnsi="Times"/>
          <w:sz w:val="28"/>
          <w:szCs w:val="28"/>
        </w:rPr>
        <w:t>.</w:t>
      </w:r>
    </w:p>
    <w:p w14:paraId="0249D7D0" w14:textId="75C7A75F" w:rsidR="0024527A" w:rsidRPr="0011138B" w:rsidRDefault="0024527A" w:rsidP="0024527A">
      <w:pPr>
        <w:spacing w:line="360" w:lineRule="auto"/>
        <w:ind w:firstLine="708"/>
        <w:jc w:val="both"/>
        <w:rPr>
          <w:rFonts w:ascii="Times" w:hAnsi="Times"/>
          <w:sz w:val="28"/>
          <w:szCs w:val="28"/>
        </w:rPr>
      </w:pPr>
      <w:r w:rsidRPr="0011138B">
        <w:rPr>
          <w:rFonts w:ascii="Times" w:hAnsi="Times"/>
          <w:sz w:val="28"/>
          <w:szCs w:val="28"/>
        </w:rPr>
        <w:t xml:space="preserve">За типом конкуренції. Природній тип конкуренції – диференційна </w:t>
      </w:r>
      <w:proofErr w:type="spellStart"/>
      <w:r w:rsidRPr="0011138B">
        <w:rPr>
          <w:rFonts w:ascii="Times" w:hAnsi="Times"/>
          <w:sz w:val="28"/>
          <w:szCs w:val="28"/>
        </w:rPr>
        <w:t>олігополістична</w:t>
      </w:r>
      <w:proofErr w:type="spellEnd"/>
      <w:r w:rsidRPr="0011138B">
        <w:rPr>
          <w:rFonts w:ascii="Times" w:hAnsi="Times"/>
          <w:sz w:val="28"/>
          <w:szCs w:val="28"/>
        </w:rPr>
        <w:t xml:space="preserve"> конкуренція (обмежена кількість провідних компаній, що діють в умовах цінової конкуренції, високі </w:t>
      </w:r>
      <w:proofErr w:type="spellStart"/>
      <w:r w:rsidRPr="0011138B">
        <w:rPr>
          <w:rFonts w:ascii="Times" w:hAnsi="Times"/>
          <w:sz w:val="28"/>
          <w:szCs w:val="28"/>
        </w:rPr>
        <w:t>барʼєри</w:t>
      </w:r>
      <w:proofErr w:type="spellEnd"/>
      <w:r w:rsidRPr="0011138B">
        <w:rPr>
          <w:rFonts w:ascii="Times" w:hAnsi="Times"/>
          <w:sz w:val="28"/>
          <w:szCs w:val="28"/>
        </w:rPr>
        <w:t xml:space="preserve"> входу). Існуючий тип конкуренції – монополістична конкуренція, за рахунок присутності у великій кількості дрібних локальних гравців, що діють в умовах конкуренції</w:t>
      </w:r>
      <w:r w:rsidR="00A801FD">
        <w:rPr>
          <w:rFonts w:ascii="Times" w:hAnsi="Times"/>
          <w:sz w:val="28"/>
          <w:szCs w:val="28"/>
        </w:rPr>
        <w:t xml:space="preserve"> за ціною</w:t>
      </w:r>
      <w:r w:rsidRPr="0011138B">
        <w:rPr>
          <w:rFonts w:ascii="Times" w:hAnsi="Times"/>
          <w:sz w:val="28"/>
          <w:szCs w:val="28"/>
        </w:rPr>
        <w:t xml:space="preserve"> на ринку з високими </w:t>
      </w:r>
      <w:proofErr w:type="spellStart"/>
      <w:r w:rsidRPr="0011138B">
        <w:rPr>
          <w:rFonts w:ascii="Times" w:hAnsi="Times"/>
          <w:sz w:val="28"/>
          <w:szCs w:val="28"/>
        </w:rPr>
        <w:t>барʼєрами</w:t>
      </w:r>
      <w:proofErr w:type="spellEnd"/>
      <w:r w:rsidRPr="0011138B">
        <w:rPr>
          <w:rFonts w:ascii="Times" w:hAnsi="Times"/>
          <w:sz w:val="28"/>
          <w:szCs w:val="28"/>
        </w:rPr>
        <w:t xml:space="preserve"> входу і продають </w:t>
      </w:r>
      <w:proofErr w:type="spellStart"/>
      <w:r w:rsidRPr="0011138B">
        <w:rPr>
          <w:rFonts w:ascii="Times" w:hAnsi="Times"/>
          <w:sz w:val="28"/>
          <w:szCs w:val="28"/>
        </w:rPr>
        <w:t>високодиференційовані</w:t>
      </w:r>
      <w:proofErr w:type="spellEnd"/>
      <w:r w:rsidRPr="0011138B">
        <w:rPr>
          <w:rFonts w:ascii="Times" w:hAnsi="Times"/>
          <w:sz w:val="28"/>
          <w:szCs w:val="28"/>
        </w:rPr>
        <w:t xml:space="preserve"> товари</w:t>
      </w:r>
      <w:r w:rsidR="00DA1999">
        <w:rPr>
          <w:rFonts w:ascii="Times" w:hAnsi="Times"/>
          <w:sz w:val="28"/>
          <w:szCs w:val="28"/>
        </w:rPr>
        <w:t xml:space="preserve"> </w:t>
      </w:r>
      <w:r w:rsidR="00DA1999" w:rsidRPr="00DA1999">
        <w:rPr>
          <w:rFonts w:ascii="Times" w:hAnsi="Times"/>
          <w:sz w:val="28"/>
          <w:szCs w:val="28"/>
        </w:rPr>
        <w:t>[</w:t>
      </w:r>
      <w:r w:rsidR="007B1CA9">
        <w:rPr>
          <w:rFonts w:ascii="Times" w:hAnsi="Times"/>
          <w:sz w:val="28"/>
          <w:szCs w:val="28"/>
        </w:rPr>
        <w:t>24</w:t>
      </w:r>
      <w:r w:rsidR="00DA1999" w:rsidRPr="00DA1999">
        <w:rPr>
          <w:rFonts w:ascii="Times" w:hAnsi="Times"/>
          <w:sz w:val="28"/>
          <w:szCs w:val="28"/>
        </w:rPr>
        <w:t>]</w:t>
      </w:r>
      <w:r w:rsidRPr="0011138B">
        <w:rPr>
          <w:rFonts w:ascii="Times" w:hAnsi="Times"/>
          <w:sz w:val="28"/>
          <w:szCs w:val="28"/>
        </w:rPr>
        <w:t>.</w:t>
      </w:r>
    </w:p>
    <w:p w14:paraId="65E906B3" w14:textId="703D4DF0" w:rsidR="0024527A" w:rsidRDefault="00F118C1" w:rsidP="005B4270">
      <w:pPr>
        <w:spacing w:line="360" w:lineRule="auto"/>
        <w:ind w:firstLine="708"/>
        <w:jc w:val="both"/>
        <w:rPr>
          <w:rFonts w:ascii="Times" w:hAnsi="Times"/>
          <w:sz w:val="28"/>
          <w:szCs w:val="28"/>
        </w:rPr>
      </w:pPr>
      <w:r>
        <w:rPr>
          <w:rFonts w:ascii="Times" w:hAnsi="Times"/>
          <w:sz w:val="28"/>
          <w:szCs w:val="28"/>
        </w:rPr>
        <w:t xml:space="preserve">Наступним кроком необхідно визначити основні </w:t>
      </w:r>
      <w:proofErr w:type="spellStart"/>
      <w:r>
        <w:rPr>
          <w:rFonts w:ascii="Times" w:hAnsi="Times"/>
          <w:sz w:val="28"/>
          <w:szCs w:val="28"/>
        </w:rPr>
        <w:t>барʼєри</w:t>
      </w:r>
      <w:proofErr w:type="spellEnd"/>
      <w:r>
        <w:rPr>
          <w:rFonts w:ascii="Times" w:hAnsi="Times"/>
          <w:sz w:val="28"/>
          <w:szCs w:val="28"/>
        </w:rPr>
        <w:t xml:space="preserve"> проникнення на ринок </w:t>
      </w:r>
      <w:r w:rsidR="00807A67" w:rsidRPr="00467D9C">
        <w:rPr>
          <w:rFonts w:ascii="Times" w:hAnsi="Times"/>
          <w:sz w:val="28"/>
          <w:szCs w:val="28"/>
        </w:rPr>
        <w:t xml:space="preserve">готової </w:t>
      </w:r>
      <w:proofErr w:type="spellStart"/>
      <w:r w:rsidR="00807A67" w:rsidRPr="00467D9C">
        <w:rPr>
          <w:rFonts w:ascii="Times" w:hAnsi="Times"/>
          <w:sz w:val="28"/>
          <w:szCs w:val="28"/>
        </w:rPr>
        <w:t>мʼясної</w:t>
      </w:r>
      <w:proofErr w:type="spellEnd"/>
      <w:r w:rsidR="00807A67" w:rsidRPr="00467D9C">
        <w:rPr>
          <w:rFonts w:ascii="Times" w:hAnsi="Times"/>
          <w:sz w:val="28"/>
          <w:szCs w:val="28"/>
        </w:rPr>
        <w:t xml:space="preserve"> продукції </w:t>
      </w:r>
      <w:r w:rsidR="00467D9C" w:rsidRPr="00467D9C">
        <w:rPr>
          <w:rFonts w:ascii="Times" w:hAnsi="Times"/>
          <w:sz w:val="28"/>
          <w:szCs w:val="28"/>
        </w:rPr>
        <w:t>для нових підприємств</w:t>
      </w:r>
      <w:r>
        <w:rPr>
          <w:rFonts w:ascii="Times" w:hAnsi="Times"/>
          <w:sz w:val="28"/>
          <w:szCs w:val="28"/>
        </w:rPr>
        <w:t>. До них слід віднести</w:t>
      </w:r>
      <w:r w:rsidR="0024527A" w:rsidRPr="00467D9C">
        <w:rPr>
          <w:rFonts w:ascii="Times" w:hAnsi="Times"/>
          <w:sz w:val="28"/>
          <w:szCs w:val="28"/>
        </w:rPr>
        <w:t>:</w:t>
      </w:r>
    </w:p>
    <w:p w14:paraId="37B2ED74" w14:textId="77777777" w:rsidR="0024527A" w:rsidRDefault="0024527A" w:rsidP="005D1446">
      <w:pPr>
        <w:pStyle w:val="a4"/>
        <w:numPr>
          <w:ilvl w:val="0"/>
          <w:numId w:val="53"/>
        </w:numPr>
        <w:spacing w:line="360" w:lineRule="auto"/>
        <w:ind w:left="993" w:hanging="284"/>
        <w:jc w:val="both"/>
        <w:rPr>
          <w:rFonts w:ascii="Times" w:hAnsi="Times"/>
          <w:sz w:val="28"/>
          <w:szCs w:val="28"/>
        </w:rPr>
      </w:pPr>
      <w:proofErr w:type="spellStart"/>
      <w:r>
        <w:rPr>
          <w:rFonts w:ascii="Times" w:hAnsi="Times"/>
          <w:sz w:val="28"/>
          <w:szCs w:val="28"/>
        </w:rPr>
        <w:t>Впізнаваність</w:t>
      </w:r>
      <w:proofErr w:type="spellEnd"/>
      <w:r>
        <w:rPr>
          <w:rFonts w:ascii="Times" w:hAnsi="Times"/>
          <w:sz w:val="28"/>
          <w:szCs w:val="28"/>
        </w:rPr>
        <w:t xml:space="preserve"> ТМ. Споживачі зазвичай обирають продукцію 2-3 знайомих їм брендів і </w:t>
      </w:r>
      <w:proofErr w:type="spellStart"/>
      <w:r>
        <w:rPr>
          <w:rFonts w:ascii="Times" w:hAnsi="Times"/>
          <w:sz w:val="28"/>
          <w:szCs w:val="28"/>
        </w:rPr>
        <w:t>рідко</w:t>
      </w:r>
      <w:proofErr w:type="spellEnd"/>
      <w:r>
        <w:rPr>
          <w:rFonts w:ascii="Times" w:hAnsi="Times"/>
          <w:sz w:val="28"/>
          <w:szCs w:val="28"/>
        </w:rPr>
        <w:t xml:space="preserve"> переключаються на продукцію інших виробників. Витрати на просування торгової марки можуть бути значними для невеликих виробників.</w:t>
      </w:r>
    </w:p>
    <w:p w14:paraId="664C3F40" w14:textId="77777777" w:rsidR="0024527A" w:rsidRPr="00B14913" w:rsidRDefault="0024527A" w:rsidP="005D1446">
      <w:pPr>
        <w:pStyle w:val="a4"/>
        <w:numPr>
          <w:ilvl w:val="0"/>
          <w:numId w:val="53"/>
        </w:numPr>
        <w:spacing w:line="360" w:lineRule="auto"/>
        <w:ind w:left="993" w:hanging="284"/>
        <w:jc w:val="both"/>
        <w:rPr>
          <w:rFonts w:ascii="Times" w:hAnsi="Times"/>
          <w:sz w:val="28"/>
          <w:szCs w:val="28"/>
        </w:rPr>
      </w:pPr>
      <w:r w:rsidRPr="00B14913">
        <w:rPr>
          <w:rFonts w:ascii="Times" w:hAnsi="Times"/>
          <w:sz w:val="28"/>
          <w:szCs w:val="28"/>
        </w:rPr>
        <w:t xml:space="preserve">Витрати на обладнання. Витрати на придбання та установку </w:t>
      </w:r>
      <w:r>
        <w:rPr>
          <w:rFonts w:ascii="Times" w:hAnsi="Times"/>
          <w:sz w:val="28"/>
          <w:szCs w:val="28"/>
        </w:rPr>
        <w:t xml:space="preserve">спеціалізованого </w:t>
      </w:r>
      <w:r w:rsidRPr="00B14913">
        <w:rPr>
          <w:rFonts w:ascii="Times" w:hAnsi="Times"/>
          <w:sz w:val="28"/>
          <w:szCs w:val="28"/>
        </w:rPr>
        <w:t>обладнання можуть бути значними і створювати фінансові бар'єри для нових виробників.</w:t>
      </w:r>
    </w:p>
    <w:p w14:paraId="1623585D" w14:textId="77777777" w:rsidR="0024527A" w:rsidRPr="004D3BE9" w:rsidRDefault="0024527A" w:rsidP="005D1446">
      <w:pPr>
        <w:pStyle w:val="a4"/>
        <w:numPr>
          <w:ilvl w:val="0"/>
          <w:numId w:val="53"/>
        </w:numPr>
        <w:spacing w:line="360" w:lineRule="auto"/>
        <w:ind w:left="993" w:hanging="284"/>
        <w:jc w:val="both"/>
        <w:rPr>
          <w:rFonts w:ascii="Times" w:hAnsi="Times"/>
          <w:sz w:val="28"/>
          <w:szCs w:val="28"/>
        </w:rPr>
      </w:pPr>
      <w:r>
        <w:rPr>
          <w:rFonts w:ascii="Times" w:hAnsi="Times"/>
          <w:sz w:val="28"/>
          <w:szCs w:val="28"/>
        </w:rPr>
        <w:t xml:space="preserve">Витрати, </w:t>
      </w:r>
      <w:proofErr w:type="spellStart"/>
      <w:r>
        <w:rPr>
          <w:rFonts w:ascii="Times" w:hAnsi="Times"/>
          <w:sz w:val="28"/>
          <w:szCs w:val="28"/>
        </w:rPr>
        <w:t>повʼязані</w:t>
      </w:r>
      <w:proofErr w:type="spellEnd"/>
      <w:r>
        <w:rPr>
          <w:rFonts w:ascii="Times" w:hAnsi="Times"/>
          <w:sz w:val="28"/>
          <w:szCs w:val="28"/>
        </w:rPr>
        <w:t xml:space="preserve"> з отриманням сертифікатів якості. </w:t>
      </w:r>
      <w:r w:rsidRPr="006D1DE1">
        <w:rPr>
          <w:rFonts w:ascii="Times" w:hAnsi="Times"/>
          <w:sz w:val="28"/>
          <w:szCs w:val="28"/>
        </w:rPr>
        <w:t xml:space="preserve">Для входу на ринок ковбасних виробників необхідно отримати різноманітні сертифікати якості, які підтверджують дотримання виробниками вимог стандартів якості та безпеки продукції. Процес отримання цих сертифікатів пов'язаний з документальними вимогами, лабораторними випробуваннями, оцінкою системи управління якістю та іншими аспектами, які вимагають часу та фінансових витрат. </w:t>
      </w:r>
    </w:p>
    <w:p w14:paraId="6501A0A7" w14:textId="70376E16" w:rsidR="0024527A" w:rsidRDefault="00467D9C" w:rsidP="007548D2">
      <w:pPr>
        <w:shd w:val="clear" w:color="auto" w:fill="FFFFFF" w:themeFill="background1"/>
        <w:spacing w:line="360" w:lineRule="auto"/>
        <w:ind w:firstLine="709"/>
        <w:jc w:val="both"/>
        <w:rPr>
          <w:rFonts w:ascii="Times" w:hAnsi="Times"/>
          <w:sz w:val="28"/>
          <w:szCs w:val="28"/>
        </w:rPr>
      </w:pPr>
      <w:r w:rsidRPr="00693F79">
        <w:rPr>
          <w:rFonts w:ascii="Times" w:hAnsi="Times"/>
          <w:sz w:val="28"/>
          <w:szCs w:val="28"/>
        </w:rPr>
        <w:t>На основі проаналізованої інформації визначимо основні т</w:t>
      </w:r>
      <w:r w:rsidR="0024527A" w:rsidRPr="00693F79">
        <w:rPr>
          <w:rFonts w:ascii="Times" w:hAnsi="Times"/>
          <w:sz w:val="28"/>
          <w:szCs w:val="28"/>
        </w:rPr>
        <w:t>енденції галузі</w:t>
      </w:r>
      <w:r w:rsidR="00693F79" w:rsidRPr="00693F79">
        <w:rPr>
          <w:rFonts w:ascii="Times" w:hAnsi="Times"/>
          <w:sz w:val="28"/>
          <w:szCs w:val="28"/>
        </w:rPr>
        <w:t xml:space="preserve"> </w:t>
      </w:r>
      <w:r w:rsidR="00693F79" w:rsidRPr="00693F79">
        <w:rPr>
          <w:rFonts w:ascii="Times" w:hAnsi="Times"/>
          <w:sz w:val="28"/>
          <w:szCs w:val="28"/>
        </w:rPr>
        <w:lastRenderedPageBreak/>
        <w:t>ковбасних виробів</w:t>
      </w:r>
      <w:r w:rsidR="001C3FC5">
        <w:rPr>
          <w:rFonts w:ascii="Times" w:hAnsi="Times"/>
          <w:sz w:val="28"/>
          <w:szCs w:val="28"/>
        </w:rPr>
        <w:t>. До них належать</w:t>
      </w:r>
      <w:r w:rsidR="0024527A" w:rsidRPr="00693F79">
        <w:rPr>
          <w:rFonts w:ascii="Times" w:hAnsi="Times"/>
          <w:sz w:val="28"/>
          <w:szCs w:val="28"/>
        </w:rPr>
        <w:t>:</w:t>
      </w:r>
    </w:p>
    <w:p w14:paraId="4FC55BB4" w14:textId="588A7F43" w:rsidR="005557E6" w:rsidRPr="005557E6" w:rsidRDefault="005557E6" w:rsidP="005D1446">
      <w:pPr>
        <w:pStyle w:val="a4"/>
        <w:numPr>
          <w:ilvl w:val="0"/>
          <w:numId w:val="52"/>
        </w:numPr>
        <w:shd w:val="clear" w:color="auto" w:fill="FFFFFF" w:themeFill="background1"/>
        <w:spacing w:line="360" w:lineRule="auto"/>
        <w:ind w:left="993" w:hanging="284"/>
        <w:jc w:val="both"/>
        <w:rPr>
          <w:rFonts w:ascii="Times" w:hAnsi="Times"/>
          <w:sz w:val="28"/>
          <w:szCs w:val="28"/>
        </w:rPr>
      </w:pPr>
      <w:r w:rsidRPr="005557E6">
        <w:rPr>
          <w:rFonts w:ascii="Times" w:hAnsi="Times"/>
          <w:sz w:val="28"/>
          <w:szCs w:val="28"/>
        </w:rPr>
        <w:t xml:space="preserve">Підвищення використання курки в якості сировини для готових </w:t>
      </w:r>
      <w:proofErr w:type="spellStart"/>
      <w:r w:rsidRPr="005557E6">
        <w:rPr>
          <w:rFonts w:ascii="Times" w:hAnsi="Times"/>
          <w:sz w:val="28"/>
          <w:szCs w:val="28"/>
        </w:rPr>
        <w:t>мʼясних</w:t>
      </w:r>
      <w:proofErr w:type="spellEnd"/>
      <w:r w:rsidRPr="005557E6">
        <w:rPr>
          <w:rFonts w:ascii="Times" w:hAnsi="Times"/>
          <w:sz w:val="28"/>
          <w:szCs w:val="28"/>
        </w:rPr>
        <w:t xml:space="preserve"> виробів [</w:t>
      </w:r>
      <w:r w:rsidR="009B6AC5">
        <w:rPr>
          <w:rFonts w:ascii="Times" w:hAnsi="Times"/>
          <w:sz w:val="28"/>
          <w:szCs w:val="28"/>
        </w:rPr>
        <w:t>21</w:t>
      </w:r>
      <w:r w:rsidRPr="005557E6">
        <w:rPr>
          <w:rFonts w:ascii="Times" w:hAnsi="Times"/>
          <w:sz w:val="28"/>
          <w:szCs w:val="28"/>
        </w:rPr>
        <w:t>]</w:t>
      </w:r>
      <w:r w:rsidR="000D718C">
        <w:rPr>
          <w:rFonts w:ascii="Times" w:hAnsi="Times"/>
          <w:sz w:val="28"/>
          <w:szCs w:val="28"/>
        </w:rPr>
        <w:t>.</w:t>
      </w:r>
    </w:p>
    <w:p w14:paraId="615BE00E" w14:textId="7183D5A6" w:rsidR="005557E6" w:rsidRPr="005557E6" w:rsidRDefault="005557E6" w:rsidP="005D1446">
      <w:pPr>
        <w:pStyle w:val="a4"/>
        <w:numPr>
          <w:ilvl w:val="0"/>
          <w:numId w:val="52"/>
        </w:numPr>
        <w:shd w:val="clear" w:color="auto" w:fill="FFFFFF" w:themeFill="background1"/>
        <w:spacing w:line="360" w:lineRule="auto"/>
        <w:ind w:left="993" w:hanging="284"/>
        <w:jc w:val="both"/>
        <w:rPr>
          <w:rFonts w:ascii="Times" w:hAnsi="Times"/>
          <w:sz w:val="28"/>
          <w:szCs w:val="28"/>
        </w:rPr>
      </w:pPr>
      <w:r w:rsidRPr="005557E6">
        <w:rPr>
          <w:rFonts w:ascii="Times" w:hAnsi="Times"/>
          <w:sz w:val="28"/>
          <w:szCs w:val="28"/>
        </w:rPr>
        <w:t>Розвиток онлайн комерції на ринку FM</w:t>
      </w:r>
      <w:r w:rsidR="009B6AC5">
        <w:rPr>
          <w:rFonts w:ascii="Times" w:hAnsi="Times"/>
          <w:sz w:val="28"/>
          <w:szCs w:val="28"/>
          <w:lang w:val="en-US"/>
        </w:rPr>
        <w:t>C</w:t>
      </w:r>
      <w:r w:rsidRPr="005557E6">
        <w:rPr>
          <w:rFonts w:ascii="Times" w:hAnsi="Times"/>
          <w:sz w:val="28"/>
          <w:szCs w:val="28"/>
        </w:rPr>
        <w:t>G</w:t>
      </w:r>
      <w:r w:rsidR="000D718C">
        <w:rPr>
          <w:rFonts w:ascii="Times" w:hAnsi="Times"/>
          <w:sz w:val="28"/>
          <w:szCs w:val="28"/>
        </w:rPr>
        <w:t>.</w:t>
      </w:r>
    </w:p>
    <w:p w14:paraId="1CAF66DC" w14:textId="1C1FB9CE" w:rsidR="005557E6" w:rsidRPr="005557E6" w:rsidRDefault="005557E6" w:rsidP="005D1446">
      <w:pPr>
        <w:pStyle w:val="a4"/>
        <w:numPr>
          <w:ilvl w:val="0"/>
          <w:numId w:val="52"/>
        </w:numPr>
        <w:shd w:val="clear" w:color="auto" w:fill="FFFFFF" w:themeFill="background1"/>
        <w:spacing w:line="360" w:lineRule="auto"/>
        <w:ind w:left="993" w:hanging="284"/>
        <w:jc w:val="both"/>
        <w:rPr>
          <w:rFonts w:ascii="Times" w:hAnsi="Times"/>
          <w:sz w:val="28"/>
          <w:szCs w:val="28"/>
        </w:rPr>
      </w:pPr>
      <w:r w:rsidRPr="005557E6">
        <w:rPr>
          <w:rFonts w:ascii="Times" w:hAnsi="Times"/>
          <w:sz w:val="28"/>
          <w:szCs w:val="28"/>
        </w:rPr>
        <w:t xml:space="preserve">Популяризація здорового та збалансованого раціону серед споживачів, як наслідок збільшення попиту на </w:t>
      </w:r>
      <w:proofErr w:type="spellStart"/>
      <w:r w:rsidRPr="005557E6">
        <w:rPr>
          <w:rFonts w:ascii="Times" w:hAnsi="Times"/>
          <w:sz w:val="28"/>
          <w:szCs w:val="28"/>
        </w:rPr>
        <w:t>мʼясні</w:t>
      </w:r>
      <w:proofErr w:type="spellEnd"/>
      <w:r w:rsidRPr="005557E6">
        <w:rPr>
          <w:rFonts w:ascii="Times" w:hAnsi="Times"/>
          <w:sz w:val="28"/>
          <w:szCs w:val="28"/>
        </w:rPr>
        <w:t xml:space="preserve"> продукти вироблені з дієтичних сортів </w:t>
      </w:r>
      <w:proofErr w:type="spellStart"/>
      <w:r w:rsidRPr="005557E6">
        <w:rPr>
          <w:rFonts w:ascii="Times" w:hAnsi="Times"/>
          <w:sz w:val="28"/>
          <w:szCs w:val="28"/>
        </w:rPr>
        <w:t>мʼяса</w:t>
      </w:r>
      <w:proofErr w:type="spellEnd"/>
      <w:r w:rsidRPr="005557E6">
        <w:rPr>
          <w:rFonts w:ascii="Times" w:hAnsi="Times"/>
          <w:sz w:val="28"/>
          <w:szCs w:val="28"/>
        </w:rPr>
        <w:t>, наприклад індички [</w:t>
      </w:r>
      <w:r w:rsidR="009B6AC5" w:rsidRPr="009B6AC5">
        <w:rPr>
          <w:rFonts w:ascii="Times" w:hAnsi="Times"/>
          <w:sz w:val="28"/>
          <w:szCs w:val="28"/>
          <w:lang w:val="ru-RU"/>
        </w:rPr>
        <w:t>21</w:t>
      </w:r>
      <w:r w:rsidRPr="005557E6">
        <w:rPr>
          <w:rFonts w:ascii="Times" w:hAnsi="Times"/>
          <w:sz w:val="28"/>
          <w:szCs w:val="28"/>
        </w:rPr>
        <w:t>]</w:t>
      </w:r>
      <w:r w:rsidR="000D718C">
        <w:rPr>
          <w:rFonts w:ascii="Times" w:hAnsi="Times"/>
          <w:sz w:val="28"/>
          <w:szCs w:val="28"/>
        </w:rPr>
        <w:t>.</w:t>
      </w:r>
    </w:p>
    <w:p w14:paraId="3F8C785A" w14:textId="73C9ADDE" w:rsidR="005557E6" w:rsidRPr="005557E6" w:rsidRDefault="005557E6" w:rsidP="005D1446">
      <w:pPr>
        <w:pStyle w:val="a4"/>
        <w:numPr>
          <w:ilvl w:val="0"/>
          <w:numId w:val="52"/>
        </w:numPr>
        <w:shd w:val="clear" w:color="auto" w:fill="FFFFFF" w:themeFill="background1"/>
        <w:spacing w:line="360" w:lineRule="auto"/>
        <w:ind w:left="993" w:hanging="284"/>
        <w:jc w:val="both"/>
        <w:rPr>
          <w:rFonts w:ascii="Times" w:hAnsi="Times"/>
          <w:sz w:val="28"/>
          <w:szCs w:val="28"/>
        </w:rPr>
      </w:pPr>
      <w:r w:rsidRPr="005557E6">
        <w:rPr>
          <w:rFonts w:ascii="Times" w:hAnsi="Times"/>
          <w:sz w:val="28"/>
          <w:szCs w:val="28"/>
        </w:rPr>
        <w:t xml:space="preserve">Збільшення попиту на рослинне </w:t>
      </w:r>
      <w:proofErr w:type="spellStart"/>
      <w:r w:rsidRPr="005557E6">
        <w:rPr>
          <w:rFonts w:ascii="Times" w:hAnsi="Times"/>
          <w:sz w:val="28"/>
          <w:szCs w:val="28"/>
        </w:rPr>
        <w:t>мʼясо</w:t>
      </w:r>
      <w:proofErr w:type="spellEnd"/>
      <w:r w:rsidRPr="005557E6">
        <w:rPr>
          <w:rFonts w:ascii="Times" w:hAnsi="Times"/>
          <w:sz w:val="28"/>
          <w:szCs w:val="28"/>
        </w:rPr>
        <w:t xml:space="preserve">. Згідно даних, отриманих компанією </w:t>
      </w:r>
      <w:proofErr w:type="spellStart"/>
      <w:r w:rsidRPr="005557E6">
        <w:rPr>
          <w:rFonts w:ascii="Times" w:hAnsi="Times"/>
          <w:sz w:val="28"/>
          <w:szCs w:val="28"/>
        </w:rPr>
        <w:t>Euromonitor</w:t>
      </w:r>
      <w:proofErr w:type="spellEnd"/>
      <w:r w:rsidRPr="005557E6">
        <w:rPr>
          <w:rFonts w:ascii="Times" w:hAnsi="Times"/>
          <w:sz w:val="28"/>
          <w:szCs w:val="28"/>
        </w:rPr>
        <w:t xml:space="preserve"> </w:t>
      </w:r>
      <w:proofErr w:type="spellStart"/>
      <w:r w:rsidRPr="005557E6">
        <w:rPr>
          <w:rFonts w:ascii="Times" w:hAnsi="Times"/>
          <w:sz w:val="28"/>
          <w:szCs w:val="28"/>
        </w:rPr>
        <w:t>International</w:t>
      </w:r>
      <w:proofErr w:type="spellEnd"/>
      <w:r w:rsidRPr="005557E6">
        <w:rPr>
          <w:rFonts w:ascii="Times" w:hAnsi="Times"/>
          <w:sz w:val="28"/>
          <w:szCs w:val="28"/>
        </w:rPr>
        <w:t xml:space="preserve">, світова </w:t>
      </w:r>
      <w:proofErr w:type="spellStart"/>
      <w:r w:rsidRPr="005557E6">
        <w:rPr>
          <w:rFonts w:ascii="Times" w:hAnsi="Times"/>
          <w:sz w:val="28"/>
          <w:szCs w:val="28"/>
        </w:rPr>
        <w:t>індестрія</w:t>
      </w:r>
      <w:proofErr w:type="spellEnd"/>
      <w:r w:rsidRPr="005557E6">
        <w:rPr>
          <w:rFonts w:ascii="Times" w:hAnsi="Times"/>
          <w:sz w:val="28"/>
          <w:szCs w:val="28"/>
        </w:rPr>
        <w:t xml:space="preserve"> рослинного </w:t>
      </w:r>
      <w:proofErr w:type="spellStart"/>
      <w:r w:rsidRPr="005557E6">
        <w:rPr>
          <w:rFonts w:ascii="Times" w:hAnsi="Times"/>
          <w:sz w:val="28"/>
          <w:szCs w:val="28"/>
        </w:rPr>
        <w:t>мʼяса</w:t>
      </w:r>
      <w:proofErr w:type="spellEnd"/>
      <w:r w:rsidRPr="005557E6">
        <w:rPr>
          <w:rFonts w:ascii="Times" w:hAnsi="Times"/>
          <w:sz w:val="28"/>
          <w:szCs w:val="28"/>
        </w:rPr>
        <w:t xml:space="preserve"> досягла обсягу в 20,7 млрд </w:t>
      </w:r>
      <w:proofErr w:type="spellStart"/>
      <w:r w:rsidRPr="005557E6">
        <w:rPr>
          <w:rFonts w:ascii="Times" w:hAnsi="Times"/>
          <w:sz w:val="28"/>
          <w:szCs w:val="28"/>
        </w:rPr>
        <w:t>долларів</w:t>
      </w:r>
      <w:proofErr w:type="spellEnd"/>
      <w:r w:rsidRPr="005557E6">
        <w:rPr>
          <w:rFonts w:ascii="Times" w:hAnsi="Times"/>
          <w:sz w:val="28"/>
          <w:szCs w:val="28"/>
        </w:rPr>
        <w:t xml:space="preserve"> і прогнозується, що зростання збережеться мінімум до 2024 року [2</w:t>
      </w:r>
      <w:r w:rsidR="009B6AC5" w:rsidRPr="004A1FE3">
        <w:rPr>
          <w:rFonts w:ascii="Times" w:hAnsi="Times"/>
          <w:sz w:val="28"/>
          <w:szCs w:val="28"/>
        </w:rPr>
        <w:t>5</w:t>
      </w:r>
      <w:r w:rsidRPr="005557E6">
        <w:rPr>
          <w:rFonts w:ascii="Times" w:hAnsi="Times"/>
          <w:sz w:val="28"/>
          <w:szCs w:val="28"/>
        </w:rPr>
        <w:t>].</w:t>
      </w:r>
    </w:p>
    <w:p w14:paraId="752AB74B" w14:textId="4FC8C824" w:rsidR="0024527A" w:rsidRDefault="00214BC4" w:rsidP="00E46380">
      <w:pPr>
        <w:spacing w:line="360" w:lineRule="auto"/>
        <w:ind w:firstLine="709"/>
        <w:jc w:val="both"/>
        <w:rPr>
          <w:rFonts w:ascii="Times" w:hAnsi="Times"/>
          <w:sz w:val="28"/>
          <w:szCs w:val="28"/>
        </w:rPr>
      </w:pPr>
      <w:r>
        <w:rPr>
          <w:rFonts w:ascii="Times" w:hAnsi="Times"/>
          <w:sz w:val="28"/>
          <w:szCs w:val="28"/>
        </w:rPr>
        <w:t xml:space="preserve">Було проаналізовано фактори </w:t>
      </w:r>
      <w:proofErr w:type="spellStart"/>
      <w:r>
        <w:rPr>
          <w:rFonts w:ascii="Times" w:hAnsi="Times"/>
          <w:sz w:val="28"/>
          <w:szCs w:val="28"/>
        </w:rPr>
        <w:t>мезосередовища</w:t>
      </w:r>
      <w:proofErr w:type="spellEnd"/>
      <w:r>
        <w:rPr>
          <w:rFonts w:ascii="Times" w:hAnsi="Times"/>
          <w:sz w:val="28"/>
          <w:szCs w:val="28"/>
        </w:rPr>
        <w:t>. Підсумуємо отримані результати у таблицю можливостей та загроз (табл</w:t>
      </w:r>
      <w:r w:rsidR="007857E9">
        <w:rPr>
          <w:rFonts w:ascii="Times" w:hAnsi="Times"/>
          <w:sz w:val="28"/>
          <w:szCs w:val="28"/>
        </w:rPr>
        <w:t>.</w:t>
      </w:r>
      <w:r>
        <w:rPr>
          <w:rFonts w:ascii="Times" w:hAnsi="Times"/>
          <w:sz w:val="28"/>
          <w:szCs w:val="28"/>
        </w:rPr>
        <w:t xml:space="preserve"> 1.</w:t>
      </w:r>
      <w:r w:rsidR="00E46380">
        <w:rPr>
          <w:rFonts w:ascii="Times" w:hAnsi="Times"/>
          <w:sz w:val="28"/>
          <w:szCs w:val="28"/>
        </w:rPr>
        <w:t>6</w:t>
      </w:r>
      <w:r>
        <w:rPr>
          <w:rFonts w:ascii="Times" w:hAnsi="Times"/>
          <w:sz w:val="28"/>
          <w:szCs w:val="28"/>
        </w:rPr>
        <w:t>)</w:t>
      </w:r>
      <w:r w:rsidR="00E46380">
        <w:rPr>
          <w:rFonts w:ascii="Times" w:hAnsi="Times"/>
          <w:sz w:val="28"/>
          <w:szCs w:val="28"/>
        </w:rPr>
        <w:t>.</w:t>
      </w:r>
    </w:p>
    <w:p w14:paraId="7ACA2F45" w14:textId="77777777" w:rsidR="00E46380" w:rsidRPr="00214BC4" w:rsidRDefault="00E46380" w:rsidP="00214BC4">
      <w:pPr>
        <w:spacing w:line="360" w:lineRule="auto"/>
        <w:ind w:left="360"/>
        <w:jc w:val="both"/>
        <w:rPr>
          <w:rFonts w:ascii="Times" w:hAnsi="Times"/>
          <w:sz w:val="28"/>
          <w:szCs w:val="28"/>
        </w:rPr>
      </w:pPr>
    </w:p>
    <w:p w14:paraId="02C6AD10" w14:textId="77777777" w:rsidR="0024527A" w:rsidRPr="0047357A" w:rsidRDefault="0024527A" w:rsidP="00BF4043">
      <w:pPr>
        <w:spacing w:line="360" w:lineRule="auto"/>
        <w:ind w:firstLine="708"/>
        <w:rPr>
          <w:rFonts w:ascii="Times" w:hAnsi="Times"/>
          <w:sz w:val="28"/>
          <w:szCs w:val="28"/>
        </w:rPr>
      </w:pPr>
      <w:r>
        <w:rPr>
          <w:rFonts w:ascii="Times" w:hAnsi="Times"/>
          <w:sz w:val="28"/>
          <w:szCs w:val="28"/>
        </w:rPr>
        <w:t xml:space="preserve">Таблиця 1.6 – Таблиця факторів </w:t>
      </w:r>
      <w:proofErr w:type="spellStart"/>
      <w:r>
        <w:rPr>
          <w:rFonts w:ascii="Times" w:hAnsi="Times"/>
          <w:sz w:val="28"/>
          <w:szCs w:val="28"/>
        </w:rPr>
        <w:t>мезосередовища</w:t>
      </w:r>
      <w:proofErr w:type="spellEnd"/>
    </w:p>
    <w:tbl>
      <w:tblPr>
        <w:tblStyle w:val="a3"/>
        <w:tblW w:w="9781" w:type="dxa"/>
        <w:tblInd w:w="137" w:type="dxa"/>
        <w:tblLook w:val="04A0" w:firstRow="1" w:lastRow="0" w:firstColumn="1" w:lastColumn="0" w:noHBand="0" w:noVBand="1"/>
      </w:tblPr>
      <w:tblGrid>
        <w:gridCol w:w="567"/>
        <w:gridCol w:w="3260"/>
        <w:gridCol w:w="2268"/>
        <w:gridCol w:w="3686"/>
      </w:tblGrid>
      <w:tr w:rsidR="0024527A" w:rsidRPr="005F4291" w14:paraId="076FD54F" w14:textId="77777777" w:rsidTr="00480D2C">
        <w:tc>
          <w:tcPr>
            <w:tcW w:w="567" w:type="dxa"/>
          </w:tcPr>
          <w:p w14:paraId="1AE9F92F" w14:textId="77777777" w:rsidR="0024527A" w:rsidRPr="005F4291" w:rsidRDefault="0024527A">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w:t>
            </w:r>
          </w:p>
          <w:p w14:paraId="1D0946A9" w14:textId="77777777" w:rsidR="0024527A" w:rsidRPr="005F4291" w:rsidRDefault="0024527A">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з/п</w:t>
            </w:r>
          </w:p>
        </w:tc>
        <w:tc>
          <w:tcPr>
            <w:tcW w:w="3260" w:type="dxa"/>
          </w:tcPr>
          <w:p w14:paraId="07E88FEC" w14:textId="77777777" w:rsidR="0024527A" w:rsidRPr="005F4291" w:rsidRDefault="0024527A">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Фактор</w:t>
            </w:r>
          </w:p>
        </w:tc>
        <w:tc>
          <w:tcPr>
            <w:tcW w:w="2268" w:type="dxa"/>
          </w:tcPr>
          <w:p w14:paraId="7FE611FE" w14:textId="77777777" w:rsidR="0024527A" w:rsidRPr="005F4291" w:rsidRDefault="0024527A">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Можливість</w:t>
            </w:r>
          </w:p>
        </w:tc>
        <w:tc>
          <w:tcPr>
            <w:tcW w:w="3686" w:type="dxa"/>
          </w:tcPr>
          <w:p w14:paraId="384D457E" w14:textId="77777777" w:rsidR="0024527A" w:rsidRPr="005F4291" w:rsidRDefault="0024527A">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Загроза</w:t>
            </w:r>
          </w:p>
        </w:tc>
      </w:tr>
      <w:tr w:rsidR="000A6E38" w:rsidRPr="005F4291" w14:paraId="0229FAF1" w14:textId="77777777" w:rsidTr="00480D2C">
        <w:tc>
          <w:tcPr>
            <w:tcW w:w="567" w:type="dxa"/>
            <w:vAlign w:val="center"/>
          </w:tcPr>
          <w:p w14:paraId="09E0C835" w14:textId="1F8CB23D" w:rsidR="000A6E38" w:rsidRPr="005F4291" w:rsidRDefault="000A6E38">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3260" w:type="dxa"/>
          </w:tcPr>
          <w:p w14:paraId="0F6D49A9" w14:textId="251BB15A" w:rsidR="000A6E38" w:rsidRPr="005F4291" w:rsidRDefault="00C0476D">
            <w:pPr>
              <w:spacing w:line="360" w:lineRule="auto"/>
              <w:jc w:val="both"/>
              <w:rPr>
                <w:rFonts w:ascii="Times New Roman" w:hAnsi="Times New Roman" w:cs="Times New Roman"/>
                <w:sz w:val="24"/>
                <w:szCs w:val="24"/>
              </w:rPr>
            </w:pPr>
            <w:r>
              <w:rPr>
                <w:rFonts w:ascii="Times New Roman" w:hAnsi="Times New Roman" w:cs="Times New Roman"/>
                <w:sz w:val="24"/>
                <w:szCs w:val="24"/>
              </w:rPr>
              <w:t>Зростання ємності ринку</w:t>
            </w:r>
          </w:p>
        </w:tc>
        <w:tc>
          <w:tcPr>
            <w:tcW w:w="2268" w:type="dxa"/>
            <w:vAlign w:val="center"/>
          </w:tcPr>
          <w:p w14:paraId="6EAF98E8" w14:textId="2E1A24DD" w:rsidR="000A6E38" w:rsidRPr="005F4291" w:rsidRDefault="00AB42CA">
            <w:pPr>
              <w:spacing w:line="360" w:lineRule="auto"/>
              <w:jc w:val="both"/>
              <w:rPr>
                <w:rFonts w:ascii="Times New Roman" w:hAnsi="Times New Roman" w:cs="Times New Roman"/>
                <w:sz w:val="24"/>
                <w:szCs w:val="24"/>
              </w:rPr>
            </w:pPr>
            <w:r>
              <w:rPr>
                <w:rFonts w:ascii="Times New Roman" w:hAnsi="Times New Roman" w:cs="Times New Roman"/>
                <w:sz w:val="24"/>
                <w:szCs w:val="24"/>
              </w:rPr>
              <w:t>Збільшення кількості потенційних покупців</w:t>
            </w:r>
          </w:p>
        </w:tc>
        <w:tc>
          <w:tcPr>
            <w:tcW w:w="3686" w:type="dxa"/>
            <w:vAlign w:val="center"/>
          </w:tcPr>
          <w:p w14:paraId="6189E52E" w14:textId="556F7902" w:rsidR="000A6E38" w:rsidRPr="005F4291" w:rsidRDefault="000A6E38">
            <w:pPr>
              <w:spacing w:line="360" w:lineRule="auto"/>
              <w:jc w:val="both"/>
              <w:rPr>
                <w:rFonts w:ascii="Times New Roman" w:hAnsi="Times New Roman" w:cs="Times New Roman"/>
                <w:sz w:val="24"/>
                <w:szCs w:val="24"/>
              </w:rPr>
            </w:pPr>
          </w:p>
        </w:tc>
      </w:tr>
      <w:tr w:rsidR="0024527A" w:rsidRPr="005F4291" w14:paraId="182BFF81" w14:textId="77777777" w:rsidTr="00480D2C">
        <w:tc>
          <w:tcPr>
            <w:tcW w:w="567" w:type="dxa"/>
            <w:vAlign w:val="center"/>
          </w:tcPr>
          <w:p w14:paraId="6856E5B4" w14:textId="77777777" w:rsidR="0024527A" w:rsidRPr="005F4291" w:rsidRDefault="0024527A">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2</w:t>
            </w:r>
          </w:p>
        </w:tc>
        <w:tc>
          <w:tcPr>
            <w:tcW w:w="3260" w:type="dxa"/>
          </w:tcPr>
          <w:p w14:paraId="68B71875" w14:textId="77777777" w:rsidR="0024527A" w:rsidRPr="005F4291" w:rsidRDefault="0024527A">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Значні бар’єри входу та інтенсивна конкуренція</w:t>
            </w:r>
          </w:p>
        </w:tc>
        <w:tc>
          <w:tcPr>
            <w:tcW w:w="2268" w:type="dxa"/>
            <w:vAlign w:val="center"/>
          </w:tcPr>
          <w:p w14:paraId="53323A30" w14:textId="74CC962F" w:rsidR="0024527A" w:rsidRPr="005F4291" w:rsidRDefault="0024527A">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Зниження кількості потенцій</w:t>
            </w:r>
            <w:r w:rsidR="00AA4E44">
              <w:rPr>
                <w:rFonts w:ascii="Times New Roman" w:hAnsi="Times New Roman" w:cs="Times New Roman"/>
                <w:sz w:val="24"/>
                <w:szCs w:val="24"/>
              </w:rPr>
              <w:t>них конкурентів</w:t>
            </w:r>
          </w:p>
        </w:tc>
        <w:tc>
          <w:tcPr>
            <w:tcW w:w="3686" w:type="dxa"/>
            <w:vAlign w:val="center"/>
          </w:tcPr>
          <w:p w14:paraId="48EF1CAD" w14:textId="77777777" w:rsidR="0024527A" w:rsidRPr="005F4291" w:rsidRDefault="0024527A">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 xml:space="preserve">Інтенсифікація товарно-видової конкуренції </w:t>
            </w:r>
          </w:p>
        </w:tc>
      </w:tr>
      <w:tr w:rsidR="0024527A" w:rsidRPr="005F4291" w14:paraId="043672D1" w14:textId="77777777" w:rsidTr="00480D2C">
        <w:tc>
          <w:tcPr>
            <w:tcW w:w="567" w:type="dxa"/>
            <w:vAlign w:val="center"/>
          </w:tcPr>
          <w:p w14:paraId="6AF5A57E" w14:textId="77777777" w:rsidR="0024527A" w:rsidRPr="005F4291" w:rsidRDefault="0024527A">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3</w:t>
            </w:r>
          </w:p>
        </w:tc>
        <w:tc>
          <w:tcPr>
            <w:tcW w:w="3260" w:type="dxa"/>
          </w:tcPr>
          <w:p w14:paraId="6CDAC45D" w14:textId="77777777" w:rsidR="0024527A" w:rsidRPr="005F4291" w:rsidRDefault="0024527A">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Вихід з ринку підприємств, виробничі потужності яких розташовані на окупованих територіях</w:t>
            </w:r>
          </w:p>
        </w:tc>
        <w:tc>
          <w:tcPr>
            <w:tcW w:w="2268" w:type="dxa"/>
            <w:vAlign w:val="center"/>
          </w:tcPr>
          <w:p w14:paraId="1FAC0BB7" w14:textId="77777777" w:rsidR="0024527A" w:rsidRPr="005F4291" w:rsidRDefault="0024527A">
            <w:pPr>
              <w:spacing w:line="360" w:lineRule="auto"/>
              <w:jc w:val="both"/>
              <w:rPr>
                <w:rFonts w:ascii="Times New Roman" w:hAnsi="Times New Roman" w:cs="Times New Roman"/>
                <w:sz w:val="24"/>
                <w:szCs w:val="24"/>
              </w:rPr>
            </w:pPr>
          </w:p>
        </w:tc>
        <w:tc>
          <w:tcPr>
            <w:tcW w:w="3686" w:type="dxa"/>
            <w:vAlign w:val="center"/>
          </w:tcPr>
          <w:p w14:paraId="264A1C8F" w14:textId="77777777" w:rsidR="0024527A" w:rsidRPr="005F4291" w:rsidRDefault="0024527A">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Посилення конкуренції за вивільнену частку ринку внаслідок виходу підприємств, виробничі потужності яких розташовані на окупованих територіях</w:t>
            </w:r>
          </w:p>
        </w:tc>
      </w:tr>
    </w:tbl>
    <w:p w14:paraId="67AA7A10" w14:textId="6094AC17" w:rsidR="00AA4E44" w:rsidRDefault="00AA4E44" w:rsidP="00AA4E44">
      <w:pPr>
        <w:spacing w:line="360" w:lineRule="auto"/>
        <w:ind w:firstLine="709"/>
        <w:rPr>
          <w:rFonts w:ascii="Times" w:hAnsi="Times"/>
          <w:sz w:val="28"/>
          <w:szCs w:val="28"/>
        </w:rPr>
      </w:pPr>
      <w:r>
        <w:rPr>
          <w:rFonts w:ascii="Times" w:hAnsi="Times"/>
          <w:sz w:val="28"/>
          <w:szCs w:val="28"/>
        </w:rPr>
        <w:t xml:space="preserve">Джерело: </w:t>
      </w:r>
      <w:r w:rsidR="00210844">
        <w:rPr>
          <w:rFonts w:ascii="Times" w:hAnsi="Times"/>
          <w:sz w:val="28"/>
          <w:szCs w:val="28"/>
        </w:rPr>
        <w:t>Р</w:t>
      </w:r>
      <w:r>
        <w:rPr>
          <w:rFonts w:ascii="Times" w:hAnsi="Times"/>
          <w:sz w:val="28"/>
          <w:szCs w:val="28"/>
        </w:rPr>
        <w:t>озроблено автором</w:t>
      </w:r>
    </w:p>
    <w:p w14:paraId="0CF1FE20" w14:textId="77777777" w:rsidR="00855D77" w:rsidRDefault="00855D77" w:rsidP="00AA4E44">
      <w:pPr>
        <w:spacing w:line="360" w:lineRule="auto"/>
        <w:ind w:firstLine="709"/>
        <w:rPr>
          <w:rFonts w:ascii="Times" w:hAnsi="Times"/>
          <w:sz w:val="28"/>
          <w:szCs w:val="28"/>
        </w:rPr>
      </w:pPr>
    </w:p>
    <w:p w14:paraId="30150940" w14:textId="30822C80" w:rsidR="00AA4E44" w:rsidRPr="00AA4E44" w:rsidRDefault="00AA4E44" w:rsidP="00AA4E44">
      <w:pPr>
        <w:spacing w:line="360" w:lineRule="auto"/>
        <w:ind w:firstLine="709"/>
        <w:rPr>
          <w:rFonts w:ascii="Times" w:hAnsi="Times"/>
          <w:sz w:val="28"/>
          <w:szCs w:val="28"/>
        </w:rPr>
      </w:pPr>
      <w:r>
        <w:rPr>
          <w:rFonts w:ascii="Times" w:hAnsi="Times"/>
          <w:sz w:val="28"/>
          <w:szCs w:val="28"/>
        </w:rPr>
        <w:lastRenderedPageBreak/>
        <w:t>Продовження таблиці 1.6</w:t>
      </w:r>
    </w:p>
    <w:tbl>
      <w:tblPr>
        <w:tblStyle w:val="a3"/>
        <w:tblW w:w="9781" w:type="dxa"/>
        <w:tblInd w:w="137" w:type="dxa"/>
        <w:tblLook w:val="04A0" w:firstRow="1" w:lastRow="0" w:firstColumn="1" w:lastColumn="0" w:noHBand="0" w:noVBand="1"/>
      </w:tblPr>
      <w:tblGrid>
        <w:gridCol w:w="567"/>
        <w:gridCol w:w="3260"/>
        <w:gridCol w:w="2127"/>
        <w:gridCol w:w="3827"/>
      </w:tblGrid>
      <w:tr w:rsidR="00AA4E44" w:rsidRPr="005F4291" w14:paraId="59958FE8" w14:textId="77777777" w:rsidTr="00910B28">
        <w:tc>
          <w:tcPr>
            <w:tcW w:w="567" w:type="dxa"/>
          </w:tcPr>
          <w:p w14:paraId="5319D3EA" w14:textId="77777777" w:rsidR="00AA4E44" w:rsidRPr="005F4291" w:rsidRDefault="00AA4E44" w:rsidP="00AA4E44">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w:t>
            </w:r>
          </w:p>
          <w:p w14:paraId="702D4419" w14:textId="20E3A448" w:rsidR="00AA4E44" w:rsidRPr="005F4291" w:rsidRDefault="00AA4E44" w:rsidP="00AA4E44">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з/п</w:t>
            </w:r>
          </w:p>
        </w:tc>
        <w:tc>
          <w:tcPr>
            <w:tcW w:w="3260" w:type="dxa"/>
          </w:tcPr>
          <w:p w14:paraId="139A6833" w14:textId="582223B0" w:rsidR="00AA4E44" w:rsidRPr="005F4291" w:rsidRDefault="00AA4E44" w:rsidP="00AA4E44">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Фактор</w:t>
            </w:r>
          </w:p>
        </w:tc>
        <w:tc>
          <w:tcPr>
            <w:tcW w:w="2127" w:type="dxa"/>
          </w:tcPr>
          <w:p w14:paraId="259C1C69" w14:textId="30C0065B" w:rsidR="00AA4E44" w:rsidRPr="005F4291" w:rsidRDefault="00AA4E44" w:rsidP="00AA4E44">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Можливість</w:t>
            </w:r>
          </w:p>
        </w:tc>
        <w:tc>
          <w:tcPr>
            <w:tcW w:w="3827" w:type="dxa"/>
          </w:tcPr>
          <w:p w14:paraId="70FA9E3D" w14:textId="51C0AEB8" w:rsidR="00AA4E44" w:rsidRPr="005F4291" w:rsidRDefault="00AA4E44" w:rsidP="00AA4E44">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Загроза</w:t>
            </w:r>
          </w:p>
        </w:tc>
      </w:tr>
      <w:tr w:rsidR="0024527A" w:rsidRPr="005F4291" w14:paraId="10E8193B" w14:textId="77777777" w:rsidTr="00910B28">
        <w:tc>
          <w:tcPr>
            <w:tcW w:w="567" w:type="dxa"/>
            <w:vAlign w:val="center"/>
          </w:tcPr>
          <w:p w14:paraId="37DF7FBD" w14:textId="77777777" w:rsidR="0024527A" w:rsidRPr="005F4291" w:rsidRDefault="0024527A">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4</w:t>
            </w:r>
          </w:p>
        </w:tc>
        <w:tc>
          <w:tcPr>
            <w:tcW w:w="3260" w:type="dxa"/>
          </w:tcPr>
          <w:p w14:paraId="143437E6" w14:textId="77777777" w:rsidR="0024527A" w:rsidRPr="005F4291" w:rsidRDefault="0024527A">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Сезонність підвищення рівня попиту</w:t>
            </w:r>
          </w:p>
        </w:tc>
        <w:tc>
          <w:tcPr>
            <w:tcW w:w="2127" w:type="dxa"/>
            <w:vAlign w:val="center"/>
          </w:tcPr>
          <w:p w14:paraId="32513BE9" w14:textId="77777777" w:rsidR="0024527A" w:rsidRPr="005F4291" w:rsidRDefault="0024527A">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Інтенсифікація збуту перед зимовим періодом</w:t>
            </w:r>
          </w:p>
        </w:tc>
        <w:tc>
          <w:tcPr>
            <w:tcW w:w="3827" w:type="dxa"/>
            <w:vAlign w:val="center"/>
          </w:tcPr>
          <w:p w14:paraId="71742CD0" w14:textId="77777777" w:rsidR="0024527A" w:rsidRPr="005F4291" w:rsidRDefault="0024527A">
            <w:pPr>
              <w:spacing w:line="360" w:lineRule="auto"/>
              <w:jc w:val="both"/>
              <w:rPr>
                <w:rFonts w:ascii="Times New Roman" w:hAnsi="Times New Roman" w:cs="Times New Roman"/>
                <w:sz w:val="24"/>
                <w:szCs w:val="24"/>
              </w:rPr>
            </w:pPr>
          </w:p>
        </w:tc>
      </w:tr>
      <w:tr w:rsidR="0024527A" w:rsidRPr="005F4291" w14:paraId="75D9B8EB" w14:textId="77777777" w:rsidTr="00910B28">
        <w:tc>
          <w:tcPr>
            <w:tcW w:w="567" w:type="dxa"/>
            <w:vAlign w:val="center"/>
          </w:tcPr>
          <w:p w14:paraId="331CB50A" w14:textId="77777777" w:rsidR="0024527A" w:rsidRPr="005F4291" w:rsidRDefault="0024527A">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5</w:t>
            </w:r>
          </w:p>
        </w:tc>
        <w:tc>
          <w:tcPr>
            <w:tcW w:w="3260" w:type="dxa"/>
          </w:tcPr>
          <w:p w14:paraId="6F5A1AD8" w14:textId="77777777" w:rsidR="0024527A" w:rsidRPr="005F4291" w:rsidRDefault="0024527A">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 xml:space="preserve">Збільшення попиту на дієтичне </w:t>
            </w:r>
            <w:proofErr w:type="spellStart"/>
            <w:r w:rsidRPr="005F4291">
              <w:rPr>
                <w:rFonts w:ascii="Times New Roman" w:hAnsi="Times New Roman" w:cs="Times New Roman"/>
                <w:sz w:val="24"/>
                <w:szCs w:val="24"/>
              </w:rPr>
              <w:t>мʼясо</w:t>
            </w:r>
            <w:proofErr w:type="spellEnd"/>
            <w:r w:rsidRPr="005F4291">
              <w:rPr>
                <w:rFonts w:ascii="Times New Roman" w:hAnsi="Times New Roman" w:cs="Times New Roman"/>
                <w:sz w:val="24"/>
                <w:szCs w:val="24"/>
              </w:rPr>
              <w:t xml:space="preserve"> у ковбасних виробах</w:t>
            </w:r>
          </w:p>
        </w:tc>
        <w:tc>
          <w:tcPr>
            <w:tcW w:w="2127" w:type="dxa"/>
            <w:vAlign w:val="center"/>
          </w:tcPr>
          <w:p w14:paraId="6EC4C4FB" w14:textId="77777777" w:rsidR="0024527A" w:rsidRPr="005F4291" w:rsidRDefault="0024527A">
            <w:pPr>
              <w:spacing w:line="360" w:lineRule="auto"/>
              <w:jc w:val="both"/>
              <w:rPr>
                <w:rFonts w:ascii="Times New Roman" w:hAnsi="Times New Roman" w:cs="Times New Roman"/>
                <w:sz w:val="24"/>
                <w:szCs w:val="24"/>
              </w:rPr>
            </w:pPr>
            <w:r w:rsidRPr="005F4291">
              <w:rPr>
                <w:rFonts w:ascii="Times New Roman" w:hAnsi="Times New Roman" w:cs="Times New Roman"/>
                <w:sz w:val="24"/>
                <w:szCs w:val="24"/>
              </w:rPr>
              <w:t xml:space="preserve">Поглиблення асортименту </w:t>
            </w:r>
            <w:proofErr w:type="spellStart"/>
            <w:r w:rsidRPr="005F4291">
              <w:rPr>
                <w:rFonts w:ascii="Times New Roman" w:hAnsi="Times New Roman" w:cs="Times New Roman"/>
                <w:sz w:val="24"/>
                <w:szCs w:val="24"/>
              </w:rPr>
              <w:t>мʼясних</w:t>
            </w:r>
            <w:proofErr w:type="spellEnd"/>
            <w:r w:rsidRPr="005F4291">
              <w:rPr>
                <w:rFonts w:ascii="Times New Roman" w:hAnsi="Times New Roman" w:cs="Times New Roman"/>
                <w:sz w:val="24"/>
                <w:szCs w:val="24"/>
              </w:rPr>
              <w:t xml:space="preserve"> виробів з використанням </w:t>
            </w:r>
            <w:proofErr w:type="spellStart"/>
            <w:r w:rsidRPr="005F4291">
              <w:rPr>
                <w:rFonts w:ascii="Times New Roman" w:hAnsi="Times New Roman" w:cs="Times New Roman"/>
                <w:sz w:val="24"/>
                <w:szCs w:val="24"/>
              </w:rPr>
              <w:t>мʼяса</w:t>
            </w:r>
            <w:proofErr w:type="spellEnd"/>
            <w:r w:rsidRPr="005F4291">
              <w:rPr>
                <w:rFonts w:ascii="Times New Roman" w:hAnsi="Times New Roman" w:cs="Times New Roman"/>
                <w:sz w:val="24"/>
                <w:szCs w:val="24"/>
              </w:rPr>
              <w:t xml:space="preserve"> індички</w:t>
            </w:r>
          </w:p>
        </w:tc>
        <w:tc>
          <w:tcPr>
            <w:tcW w:w="3827" w:type="dxa"/>
            <w:vAlign w:val="center"/>
          </w:tcPr>
          <w:p w14:paraId="0DC5BC69" w14:textId="77777777" w:rsidR="0024527A" w:rsidRPr="005F4291" w:rsidRDefault="0024527A">
            <w:pPr>
              <w:spacing w:line="360" w:lineRule="auto"/>
              <w:jc w:val="both"/>
              <w:rPr>
                <w:rFonts w:ascii="Times New Roman" w:hAnsi="Times New Roman" w:cs="Times New Roman"/>
                <w:sz w:val="24"/>
                <w:szCs w:val="24"/>
              </w:rPr>
            </w:pPr>
          </w:p>
        </w:tc>
      </w:tr>
    </w:tbl>
    <w:p w14:paraId="3C981917" w14:textId="4AE18B17" w:rsidR="0024527A" w:rsidRPr="00C30620" w:rsidRDefault="0024527A" w:rsidP="0024527A">
      <w:pPr>
        <w:spacing w:line="360" w:lineRule="auto"/>
        <w:ind w:firstLine="709"/>
        <w:jc w:val="both"/>
        <w:rPr>
          <w:rFonts w:ascii="Times New Roman" w:hAnsi="Times New Roman" w:cs="Times New Roman"/>
          <w:sz w:val="28"/>
          <w:lang w:val="ru-RU"/>
        </w:rPr>
      </w:pPr>
      <w:r>
        <w:rPr>
          <w:rFonts w:ascii="Times New Roman" w:hAnsi="Times New Roman" w:cs="Times New Roman"/>
          <w:sz w:val="28"/>
        </w:rPr>
        <w:t xml:space="preserve">Джерело: </w:t>
      </w:r>
      <w:r w:rsidR="00210844">
        <w:rPr>
          <w:rFonts w:ascii="Times New Roman" w:hAnsi="Times New Roman" w:cs="Times New Roman"/>
          <w:sz w:val="28"/>
        </w:rPr>
        <w:t>Р</w:t>
      </w:r>
      <w:r w:rsidR="00BF4043">
        <w:rPr>
          <w:rFonts w:ascii="Times New Roman" w:hAnsi="Times New Roman" w:cs="Times New Roman"/>
          <w:sz w:val="28"/>
        </w:rPr>
        <w:t>озроблено</w:t>
      </w:r>
      <w:r>
        <w:rPr>
          <w:rFonts w:ascii="Times New Roman" w:hAnsi="Times New Roman" w:cs="Times New Roman"/>
          <w:sz w:val="28"/>
        </w:rPr>
        <w:t xml:space="preserve"> автором</w:t>
      </w:r>
    </w:p>
    <w:p w14:paraId="22E7D79C" w14:textId="77777777" w:rsidR="00BF4043" w:rsidRPr="00C30620" w:rsidRDefault="00BF4043" w:rsidP="0024527A">
      <w:pPr>
        <w:spacing w:line="360" w:lineRule="auto"/>
        <w:ind w:firstLine="709"/>
        <w:jc w:val="both"/>
        <w:rPr>
          <w:rFonts w:ascii="Times New Roman" w:hAnsi="Times New Roman" w:cs="Times New Roman"/>
          <w:sz w:val="28"/>
          <w:lang w:val="ru-RU"/>
        </w:rPr>
      </w:pPr>
    </w:p>
    <w:p w14:paraId="5F599625" w14:textId="77777777" w:rsidR="0024527A" w:rsidRDefault="0024527A" w:rsidP="00A929CE">
      <w:pPr>
        <w:spacing w:line="360" w:lineRule="auto"/>
        <w:ind w:firstLine="708"/>
        <w:jc w:val="both"/>
        <w:rPr>
          <w:rFonts w:ascii="Times New Roman" w:hAnsi="Times New Roman" w:cs="Times New Roman"/>
          <w:sz w:val="28"/>
        </w:rPr>
      </w:pPr>
      <w:r>
        <w:rPr>
          <w:rFonts w:ascii="Times New Roman" w:hAnsi="Times New Roman" w:cs="Times New Roman"/>
          <w:sz w:val="28"/>
        </w:rPr>
        <w:t xml:space="preserve">Отже, на основі аналізу факторів </w:t>
      </w:r>
      <w:proofErr w:type="spellStart"/>
      <w:r>
        <w:rPr>
          <w:rFonts w:ascii="Times New Roman" w:hAnsi="Times New Roman" w:cs="Times New Roman"/>
          <w:sz w:val="28"/>
        </w:rPr>
        <w:t>мезосередовища</w:t>
      </w:r>
      <w:proofErr w:type="spellEnd"/>
      <w:r>
        <w:rPr>
          <w:rFonts w:ascii="Times New Roman" w:hAnsi="Times New Roman" w:cs="Times New Roman"/>
          <w:sz w:val="28"/>
        </w:rPr>
        <w:t xml:space="preserve"> були визначені загрози та можливості для підприємства. До можливостей слід віднести: зниження кількості потенційно можливих гравців на ринку, інтенсифікацію збуту перед зимовим періодом, поглиблення асортименту </w:t>
      </w:r>
      <w:proofErr w:type="spellStart"/>
      <w:r>
        <w:rPr>
          <w:rFonts w:ascii="Times New Roman" w:hAnsi="Times New Roman" w:cs="Times New Roman"/>
          <w:sz w:val="28"/>
        </w:rPr>
        <w:t>мʼясних</w:t>
      </w:r>
      <w:proofErr w:type="spellEnd"/>
      <w:r>
        <w:rPr>
          <w:rFonts w:ascii="Times New Roman" w:hAnsi="Times New Roman" w:cs="Times New Roman"/>
          <w:sz w:val="28"/>
        </w:rPr>
        <w:t xml:space="preserve"> виробів з використанням </w:t>
      </w:r>
      <w:proofErr w:type="spellStart"/>
      <w:r>
        <w:rPr>
          <w:rFonts w:ascii="Times New Roman" w:hAnsi="Times New Roman" w:cs="Times New Roman"/>
          <w:sz w:val="28"/>
        </w:rPr>
        <w:t>мʼяса</w:t>
      </w:r>
      <w:proofErr w:type="spellEnd"/>
      <w:r>
        <w:rPr>
          <w:rFonts w:ascii="Times New Roman" w:hAnsi="Times New Roman" w:cs="Times New Roman"/>
          <w:sz w:val="28"/>
        </w:rPr>
        <w:t xml:space="preserve"> індички. До загроз слід віднести: інтенсифікацію товарно-видової конкуренції, посилення конкуренції за вивільнену частку ринку.</w:t>
      </w:r>
    </w:p>
    <w:p w14:paraId="0AE1FF02" w14:textId="232204F2" w:rsidR="0024527A" w:rsidRDefault="0024527A" w:rsidP="0024527A">
      <w:pPr>
        <w:spacing w:line="360" w:lineRule="auto"/>
        <w:ind w:firstLine="709"/>
        <w:jc w:val="both"/>
        <w:rPr>
          <w:rFonts w:ascii="Times New Roman" w:hAnsi="Times New Roman" w:cs="Times New Roman"/>
          <w:sz w:val="28"/>
        </w:rPr>
      </w:pPr>
      <w:r>
        <w:rPr>
          <w:rFonts w:ascii="Times New Roman" w:hAnsi="Times New Roman" w:cs="Times New Roman"/>
          <w:sz w:val="28"/>
        </w:rPr>
        <w:t>Наступним кроком є аналіз факторів мікросередовища</w:t>
      </w:r>
      <w:r w:rsidR="00D264A9">
        <w:rPr>
          <w:rFonts w:ascii="Times New Roman" w:hAnsi="Times New Roman" w:cs="Times New Roman"/>
          <w:sz w:val="28"/>
        </w:rPr>
        <w:t>.</w:t>
      </w:r>
      <w:r>
        <w:rPr>
          <w:rFonts w:ascii="Times New Roman" w:hAnsi="Times New Roman" w:cs="Times New Roman"/>
          <w:sz w:val="28"/>
        </w:rPr>
        <w:t xml:space="preserve"> </w:t>
      </w:r>
      <w:r w:rsidR="00D264A9">
        <w:rPr>
          <w:rFonts w:ascii="Times New Roman" w:hAnsi="Times New Roman" w:cs="Times New Roman"/>
          <w:sz w:val="28"/>
        </w:rPr>
        <w:t>Д</w:t>
      </w:r>
      <w:r w:rsidR="00CD2F10">
        <w:rPr>
          <w:rFonts w:ascii="Times New Roman" w:hAnsi="Times New Roman" w:cs="Times New Roman"/>
          <w:sz w:val="28"/>
        </w:rPr>
        <w:t>ля цього проаналізуємо його складові:</w:t>
      </w:r>
      <w:r>
        <w:rPr>
          <w:rFonts w:ascii="Times New Roman" w:hAnsi="Times New Roman" w:cs="Times New Roman"/>
          <w:sz w:val="28"/>
        </w:rPr>
        <w:t xml:space="preserve"> конкурентів, споживачів, постачальників, посередників, контактні аудиторії.</w:t>
      </w:r>
    </w:p>
    <w:p w14:paraId="1B00A2FB" w14:textId="77777777" w:rsidR="0024527A" w:rsidRPr="00771E4D" w:rsidRDefault="0024527A" w:rsidP="0024527A">
      <w:pPr>
        <w:spacing w:line="360" w:lineRule="auto"/>
        <w:ind w:firstLine="567"/>
        <w:jc w:val="both"/>
        <w:rPr>
          <w:rFonts w:ascii="Times New Roman" w:hAnsi="Times New Roman" w:cs="Times New Roman"/>
          <w:i/>
          <w:iCs/>
          <w:sz w:val="28"/>
        </w:rPr>
      </w:pPr>
      <w:r w:rsidRPr="00771E4D">
        <w:rPr>
          <w:rFonts w:ascii="Times New Roman" w:hAnsi="Times New Roman" w:cs="Times New Roman"/>
          <w:sz w:val="28"/>
        </w:rPr>
        <w:t>Конкуренти.</w:t>
      </w:r>
      <w:r>
        <w:rPr>
          <w:rFonts w:ascii="Times New Roman" w:hAnsi="Times New Roman" w:cs="Times New Roman"/>
          <w:i/>
          <w:iCs/>
          <w:sz w:val="28"/>
        </w:rPr>
        <w:t xml:space="preserve"> </w:t>
      </w:r>
      <w:r>
        <w:rPr>
          <w:rFonts w:ascii="Times" w:hAnsi="Times"/>
          <w:sz w:val="28"/>
          <w:szCs w:val="28"/>
        </w:rPr>
        <w:t>Далі проаналізуємо сильні та слабкі сторони ТМ «</w:t>
      </w:r>
      <w:proofErr w:type="spellStart"/>
      <w:r>
        <w:rPr>
          <w:rFonts w:ascii="Times" w:hAnsi="Times"/>
          <w:sz w:val="28"/>
          <w:szCs w:val="28"/>
        </w:rPr>
        <w:t>Мʼясна</w:t>
      </w:r>
      <w:proofErr w:type="spellEnd"/>
      <w:r>
        <w:rPr>
          <w:rFonts w:ascii="Times" w:hAnsi="Times"/>
          <w:sz w:val="28"/>
          <w:szCs w:val="28"/>
        </w:rPr>
        <w:t xml:space="preserve"> Гільдія» порівняно з конкурентами. Визначимо трьох основних конкурентів:</w:t>
      </w:r>
    </w:p>
    <w:p w14:paraId="027933F4" w14:textId="622E5AE5" w:rsidR="0024527A" w:rsidRPr="00141A0C" w:rsidRDefault="0024527A" w:rsidP="0024527A">
      <w:pPr>
        <w:tabs>
          <w:tab w:val="left" w:pos="284"/>
        </w:tabs>
        <w:spacing w:line="360" w:lineRule="auto"/>
        <w:ind w:firstLine="567"/>
        <w:jc w:val="both"/>
        <w:rPr>
          <w:rFonts w:ascii="Times New Roman" w:hAnsi="Times New Roman" w:cs="Times New Roman"/>
          <w:sz w:val="28"/>
          <w:szCs w:val="28"/>
        </w:rPr>
      </w:pPr>
      <w:r w:rsidRPr="00D478BA">
        <w:rPr>
          <w:rFonts w:ascii="Times New Roman" w:hAnsi="Times New Roman" w:cs="Times New Roman"/>
          <w:bCs/>
          <w:sz w:val="28"/>
          <w:szCs w:val="28"/>
        </w:rPr>
        <w:t>ТОВ «Глобинський МК» (ТМ «</w:t>
      </w:r>
      <w:proofErr w:type="spellStart"/>
      <w:r w:rsidRPr="00D478BA">
        <w:rPr>
          <w:rFonts w:ascii="Times New Roman" w:hAnsi="Times New Roman" w:cs="Times New Roman"/>
          <w:bCs/>
          <w:sz w:val="28"/>
          <w:szCs w:val="28"/>
        </w:rPr>
        <w:t>Глобино</w:t>
      </w:r>
      <w:proofErr w:type="spellEnd"/>
      <w:r w:rsidRPr="00D478BA">
        <w:rPr>
          <w:rFonts w:ascii="Times New Roman" w:hAnsi="Times New Roman" w:cs="Times New Roman"/>
          <w:bCs/>
          <w:sz w:val="28"/>
          <w:szCs w:val="28"/>
        </w:rPr>
        <w:t>»)</w:t>
      </w:r>
      <w:r w:rsidRPr="006E687D">
        <w:rPr>
          <w:rFonts w:ascii="Times New Roman" w:hAnsi="Times New Roman" w:cs="Times New Roman"/>
          <w:sz w:val="28"/>
          <w:szCs w:val="28"/>
        </w:rPr>
        <w:t xml:space="preserve"> </w:t>
      </w:r>
      <w:r w:rsidR="00C5192D">
        <w:rPr>
          <w:rFonts w:ascii="Times New Roman" w:hAnsi="Times New Roman" w:cs="Times New Roman"/>
          <w:sz w:val="28"/>
          <w:szCs w:val="28"/>
        </w:rPr>
        <w:t>–</w:t>
      </w:r>
      <w:r w:rsidRPr="006E687D">
        <w:rPr>
          <w:rFonts w:ascii="Times New Roman" w:hAnsi="Times New Roman" w:cs="Times New Roman"/>
          <w:sz w:val="28"/>
          <w:szCs w:val="28"/>
        </w:rPr>
        <w:t xml:space="preserve"> </w:t>
      </w:r>
      <w:r w:rsidR="00C5192D">
        <w:rPr>
          <w:rFonts w:ascii="Times New Roman" w:hAnsi="Times New Roman" w:cs="Times New Roman"/>
          <w:sz w:val="28"/>
          <w:szCs w:val="28"/>
        </w:rPr>
        <w:t>потужне підприємство</w:t>
      </w:r>
      <w:r w:rsidRPr="006E687D">
        <w:rPr>
          <w:rFonts w:ascii="Times New Roman" w:hAnsi="Times New Roman" w:cs="Times New Roman"/>
          <w:sz w:val="28"/>
          <w:szCs w:val="28"/>
        </w:rPr>
        <w:t xml:space="preserve"> з повним циклом виробництва. У своєму активі має кілька компаній, у тому числі «Глобинський свинокомплекс», «Глобинський м'ясо молочний комплекс</w:t>
      </w:r>
      <w:r w:rsidR="00DA1999">
        <w:rPr>
          <w:rFonts w:ascii="Times New Roman" w:hAnsi="Times New Roman" w:cs="Times New Roman"/>
          <w:sz w:val="28"/>
          <w:szCs w:val="28"/>
        </w:rPr>
        <w:t>»</w:t>
      </w:r>
      <w:r w:rsidRPr="006E687D">
        <w:rPr>
          <w:rFonts w:ascii="Times New Roman" w:hAnsi="Times New Roman" w:cs="Times New Roman"/>
          <w:sz w:val="28"/>
          <w:szCs w:val="28"/>
        </w:rPr>
        <w:t>, що дозволяє йому використовувати сировину власного господарства для виробництва продукції</w:t>
      </w:r>
      <w:r w:rsidR="00B71C6C" w:rsidRPr="00B71C6C">
        <w:rPr>
          <w:rFonts w:ascii="Times New Roman" w:hAnsi="Times New Roman" w:cs="Times New Roman"/>
          <w:sz w:val="28"/>
          <w:szCs w:val="28"/>
          <w:lang w:val="ru-RU"/>
        </w:rPr>
        <w:t xml:space="preserve"> </w:t>
      </w:r>
      <w:r w:rsidR="00B71C6C" w:rsidRPr="00F2735A">
        <w:rPr>
          <w:rFonts w:ascii="Times New Roman" w:hAnsi="Times New Roman" w:cs="Times New Roman"/>
          <w:sz w:val="28"/>
          <w:szCs w:val="28"/>
          <w:lang w:val="ru-RU"/>
        </w:rPr>
        <w:t>[</w:t>
      </w:r>
      <w:r w:rsidR="005D46AD">
        <w:rPr>
          <w:rFonts w:ascii="Times New Roman" w:hAnsi="Times New Roman" w:cs="Times New Roman"/>
          <w:sz w:val="28"/>
          <w:szCs w:val="28"/>
          <w:lang w:val="ru-RU"/>
        </w:rPr>
        <w:t>4</w:t>
      </w:r>
      <w:r w:rsidR="00B71C6C" w:rsidRPr="00F2735A">
        <w:rPr>
          <w:rFonts w:ascii="Times New Roman" w:hAnsi="Times New Roman" w:cs="Times New Roman"/>
          <w:sz w:val="28"/>
          <w:szCs w:val="28"/>
          <w:lang w:val="ru-RU"/>
        </w:rPr>
        <w:t>]</w:t>
      </w:r>
      <w:r w:rsidRPr="006E687D">
        <w:rPr>
          <w:rFonts w:ascii="Times New Roman" w:hAnsi="Times New Roman" w:cs="Times New Roman"/>
          <w:sz w:val="28"/>
          <w:szCs w:val="28"/>
        </w:rPr>
        <w:t xml:space="preserve">. Національна дистрибуція по всіх регіонах України дозволяє нарощувати продажі своєї продукції, особливо в категорії </w:t>
      </w:r>
      <w:proofErr w:type="spellStart"/>
      <w:r w:rsidRPr="006E687D">
        <w:rPr>
          <w:rFonts w:ascii="Times New Roman" w:hAnsi="Times New Roman" w:cs="Times New Roman"/>
          <w:sz w:val="28"/>
          <w:szCs w:val="28"/>
        </w:rPr>
        <w:t>напівкопчені</w:t>
      </w:r>
      <w:proofErr w:type="spellEnd"/>
      <w:r w:rsidRPr="006E687D">
        <w:rPr>
          <w:rFonts w:ascii="Times New Roman" w:hAnsi="Times New Roman" w:cs="Times New Roman"/>
          <w:sz w:val="28"/>
          <w:szCs w:val="28"/>
        </w:rPr>
        <w:t xml:space="preserve"> ковбас</w:t>
      </w:r>
      <w:r>
        <w:rPr>
          <w:rFonts w:ascii="Times New Roman" w:hAnsi="Times New Roman" w:cs="Times New Roman"/>
          <w:sz w:val="28"/>
          <w:szCs w:val="28"/>
        </w:rPr>
        <w:t>и</w:t>
      </w:r>
      <w:r w:rsidRPr="006E687D">
        <w:rPr>
          <w:rFonts w:ascii="Times New Roman" w:hAnsi="Times New Roman" w:cs="Times New Roman"/>
          <w:sz w:val="28"/>
          <w:szCs w:val="28"/>
        </w:rPr>
        <w:t>. У торгови</w:t>
      </w:r>
      <w:r>
        <w:rPr>
          <w:rFonts w:ascii="Times New Roman" w:hAnsi="Times New Roman" w:cs="Times New Roman"/>
          <w:sz w:val="28"/>
          <w:szCs w:val="28"/>
        </w:rPr>
        <w:t>х</w:t>
      </w:r>
      <w:r w:rsidRPr="006E687D">
        <w:rPr>
          <w:rFonts w:ascii="Times New Roman" w:hAnsi="Times New Roman" w:cs="Times New Roman"/>
          <w:sz w:val="28"/>
          <w:szCs w:val="28"/>
        </w:rPr>
        <w:t xml:space="preserve"> мережах і роздробі представлена ​​продукцією під ТМ </w:t>
      </w:r>
      <w:proofErr w:type="spellStart"/>
      <w:r w:rsidRPr="006E687D">
        <w:rPr>
          <w:rFonts w:ascii="Times New Roman" w:hAnsi="Times New Roman" w:cs="Times New Roman"/>
          <w:sz w:val="28"/>
          <w:szCs w:val="28"/>
        </w:rPr>
        <w:t>Глобино</w:t>
      </w:r>
      <w:proofErr w:type="spellEnd"/>
      <w:r w:rsidRPr="006E687D">
        <w:rPr>
          <w:rFonts w:ascii="Times New Roman" w:hAnsi="Times New Roman" w:cs="Times New Roman"/>
          <w:sz w:val="28"/>
          <w:szCs w:val="28"/>
        </w:rPr>
        <w:t>.</w:t>
      </w:r>
    </w:p>
    <w:p w14:paraId="7ECAD707" w14:textId="2761F2C3" w:rsidR="0024527A" w:rsidRPr="005E61BB" w:rsidRDefault="0024527A" w:rsidP="0024527A">
      <w:pPr>
        <w:tabs>
          <w:tab w:val="left" w:pos="284"/>
        </w:tabs>
        <w:spacing w:line="360" w:lineRule="auto"/>
        <w:ind w:firstLine="567"/>
        <w:jc w:val="both"/>
        <w:rPr>
          <w:rFonts w:ascii="Times New Roman" w:hAnsi="Times New Roman" w:cs="Times New Roman"/>
          <w:sz w:val="28"/>
          <w:szCs w:val="28"/>
        </w:rPr>
      </w:pPr>
      <w:r w:rsidRPr="00D478BA">
        <w:rPr>
          <w:rFonts w:ascii="Times New Roman" w:hAnsi="Times New Roman" w:cs="Times New Roman"/>
          <w:bCs/>
          <w:sz w:val="28"/>
          <w:szCs w:val="28"/>
        </w:rPr>
        <w:lastRenderedPageBreak/>
        <w:t>ТОВ «Алан»  (ТМ Алан)</w:t>
      </w:r>
      <w:r w:rsidRPr="00535F5E">
        <w:rPr>
          <w:rFonts w:ascii="Times New Roman" w:hAnsi="Times New Roman" w:cs="Times New Roman"/>
          <w:sz w:val="28"/>
          <w:szCs w:val="28"/>
        </w:rPr>
        <w:t xml:space="preserve"> </w:t>
      </w:r>
      <w:r w:rsidR="00C5192D">
        <w:rPr>
          <w:rFonts w:ascii="Times New Roman" w:hAnsi="Times New Roman" w:cs="Times New Roman"/>
          <w:sz w:val="28"/>
          <w:szCs w:val="28"/>
        </w:rPr>
        <w:t>–</w:t>
      </w:r>
      <w:r w:rsidRPr="00535F5E">
        <w:rPr>
          <w:rFonts w:ascii="Times New Roman" w:hAnsi="Times New Roman" w:cs="Times New Roman"/>
          <w:sz w:val="28"/>
          <w:szCs w:val="28"/>
        </w:rPr>
        <w:t xml:space="preserve"> регіональн</w:t>
      </w:r>
      <w:r w:rsidR="00C5192D">
        <w:rPr>
          <w:rFonts w:ascii="Times New Roman" w:hAnsi="Times New Roman" w:cs="Times New Roman"/>
          <w:sz w:val="28"/>
          <w:szCs w:val="28"/>
        </w:rPr>
        <w:t>е підприємство</w:t>
      </w:r>
      <w:r w:rsidRPr="00535F5E">
        <w:rPr>
          <w:rFonts w:ascii="Times New Roman" w:hAnsi="Times New Roman" w:cs="Times New Roman"/>
          <w:sz w:val="28"/>
          <w:szCs w:val="28"/>
        </w:rPr>
        <w:t xml:space="preserve">, найкраще представлений в східному регіоні, де має свою мережу фірмових магазинів. Підприємство випускає продукцію під ТМ Алан (ціновий сегмент - середній +), </w:t>
      </w:r>
      <w:r>
        <w:rPr>
          <w:rFonts w:ascii="Times New Roman" w:hAnsi="Times New Roman" w:cs="Times New Roman"/>
          <w:sz w:val="28"/>
          <w:szCs w:val="28"/>
        </w:rPr>
        <w:t>С</w:t>
      </w:r>
      <w:r w:rsidRPr="00535F5E">
        <w:rPr>
          <w:rFonts w:ascii="Times New Roman" w:hAnsi="Times New Roman" w:cs="Times New Roman"/>
          <w:sz w:val="28"/>
          <w:szCs w:val="28"/>
        </w:rPr>
        <w:t>пец</w:t>
      </w:r>
      <w:r>
        <w:rPr>
          <w:rFonts w:ascii="Times New Roman" w:hAnsi="Times New Roman" w:cs="Times New Roman"/>
          <w:sz w:val="28"/>
          <w:szCs w:val="28"/>
        </w:rPr>
        <w:t xml:space="preserve"> </w:t>
      </w:r>
      <w:r w:rsidRPr="00535F5E">
        <w:rPr>
          <w:rFonts w:ascii="Times New Roman" w:hAnsi="Times New Roman" w:cs="Times New Roman"/>
          <w:sz w:val="28"/>
          <w:szCs w:val="28"/>
        </w:rPr>
        <w:t xml:space="preserve">цех (сегмент - преміум), Наші ковбаси (ціновий сегмент - середній-), </w:t>
      </w:r>
      <w:proofErr w:type="spellStart"/>
      <w:r w:rsidRPr="00535F5E">
        <w:rPr>
          <w:rFonts w:ascii="Times New Roman" w:hAnsi="Times New Roman" w:cs="Times New Roman"/>
          <w:sz w:val="28"/>
          <w:szCs w:val="28"/>
        </w:rPr>
        <w:t>Fitness</w:t>
      </w:r>
      <w:proofErr w:type="spellEnd"/>
      <w:r w:rsidRPr="00535F5E">
        <w:rPr>
          <w:rFonts w:ascii="Times New Roman" w:hAnsi="Times New Roman" w:cs="Times New Roman"/>
          <w:sz w:val="28"/>
          <w:szCs w:val="28"/>
        </w:rPr>
        <w:t xml:space="preserve"> </w:t>
      </w:r>
      <w:proofErr w:type="spellStart"/>
      <w:r w:rsidRPr="00535F5E">
        <w:rPr>
          <w:rFonts w:ascii="Times New Roman" w:hAnsi="Times New Roman" w:cs="Times New Roman"/>
          <w:sz w:val="28"/>
          <w:szCs w:val="28"/>
        </w:rPr>
        <w:t>Format</w:t>
      </w:r>
      <w:proofErr w:type="spellEnd"/>
      <w:r w:rsidRPr="00535F5E">
        <w:rPr>
          <w:rFonts w:ascii="Times New Roman" w:hAnsi="Times New Roman" w:cs="Times New Roman"/>
          <w:sz w:val="28"/>
          <w:szCs w:val="28"/>
        </w:rPr>
        <w:t xml:space="preserve"> (ціновий сегмент - середній +)</w:t>
      </w:r>
      <w:r w:rsidR="00B71C6C" w:rsidRPr="00B71C6C">
        <w:rPr>
          <w:rFonts w:ascii="Times New Roman" w:hAnsi="Times New Roman" w:cs="Times New Roman"/>
          <w:sz w:val="28"/>
          <w:szCs w:val="28"/>
        </w:rPr>
        <w:t xml:space="preserve"> [</w:t>
      </w:r>
      <w:r w:rsidR="005D46AD">
        <w:rPr>
          <w:rFonts w:ascii="Times New Roman" w:hAnsi="Times New Roman" w:cs="Times New Roman"/>
          <w:sz w:val="28"/>
          <w:szCs w:val="28"/>
        </w:rPr>
        <w:t>4</w:t>
      </w:r>
      <w:r w:rsidR="00B71C6C" w:rsidRPr="00B71C6C">
        <w:rPr>
          <w:rFonts w:ascii="Times New Roman" w:hAnsi="Times New Roman" w:cs="Times New Roman"/>
          <w:sz w:val="28"/>
          <w:szCs w:val="28"/>
        </w:rPr>
        <w:t>]</w:t>
      </w:r>
      <w:r>
        <w:rPr>
          <w:rFonts w:ascii="Times New Roman" w:hAnsi="Times New Roman" w:cs="Times New Roman"/>
          <w:sz w:val="28"/>
          <w:szCs w:val="28"/>
        </w:rPr>
        <w:t xml:space="preserve">. </w:t>
      </w:r>
    </w:p>
    <w:p w14:paraId="46A81B02" w14:textId="26876AEE" w:rsidR="0024527A" w:rsidRDefault="0024527A" w:rsidP="0024527A">
      <w:pPr>
        <w:tabs>
          <w:tab w:val="left" w:pos="284"/>
        </w:tabs>
        <w:spacing w:line="360" w:lineRule="auto"/>
        <w:ind w:firstLine="567"/>
        <w:jc w:val="both"/>
        <w:rPr>
          <w:rFonts w:ascii="Times New Roman" w:hAnsi="Times New Roman" w:cs="Times New Roman"/>
          <w:sz w:val="28"/>
          <w:szCs w:val="28"/>
        </w:rPr>
      </w:pPr>
      <w:r w:rsidRPr="008A5C8B">
        <w:rPr>
          <w:rFonts w:ascii="Times New Roman" w:hAnsi="Times New Roman" w:cs="Times New Roman"/>
          <w:bCs/>
          <w:sz w:val="28"/>
          <w:szCs w:val="28"/>
        </w:rPr>
        <w:t xml:space="preserve">ПРАТ «Миронівський хлібопродукт» (ТМ </w:t>
      </w:r>
      <w:proofErr w:type="spellStart"/>
      <w:r w:rsidRPr="008A5C8B">
        <w:rPr>
          <w:rFonts w:ascii="Times New Roman" w:hAnsi="Times New Roman" w:cs="Times New Roman"/>
          <w:bCs/>
          <w:sz w:val="28"/>
          <w:szCs w:val="28"/>
        </w:rPr>
        <w:t>Бащинський</w:t>
      </w:r>
      <w:proofErr w:type="spellEnd"/>
      <w:r w:rsidRPr="008A5C8B">
        <w:rPr>
          <w:rFonts w:ascii="Times New Roman" w:hAnsi="Times New Roman" w:cs="Times New Roman"/>
          <w:bCs/>
          <w:sz w:val="28"/>
          <w:szCs w:val="28"/>
        </w:rPr>
        <w:t>)</w:t>
      </w:r>
      <w:r w:rsidRPr="008A5C8B">
        <w:rPr>
          <w:rFonts w:ascii="Times New Roman" w:hAnsi="Times New Roman" w:cs="Times New Roman"/>
          <w:sz w:val="28"/>
          <w:szCs w:val="28"/>
        </w:rPr>
        <w:t xml:space="preserve"> - найбільший виробник курячого м'яса в Україні, відповідно більшу частину готових м'ясних продуктів робить з курячого м'яса. Має національну дистрибуцію в категорії сосиска, сарделька</w:t>
      </w:r>
      <w:r w:rsidR="00CD2F10">
        <w:rPr>
          <w:rFonts w:ascii="Times New Roman" w:hAnsi="Times New Roman" w:cs="Times New Roman"/>
          <w:sz w:val="28"/>
          <w:szCs w:val="28"/>
        </w:rPr>
        <w:t xml:space="preserve"> </w:t>
      </w:r>
      <w:r w:rsidR="00CD2F10" w:rsidRPr="00C972D8">
        <w:rPr>
          <w:rFonts w:ascii="Times New Roman" w:hAnsi="Times New Roman" w:cs="Times New Roman"/>
          <w:sz w:val="28"/>
          <w:szCs w:val="28"/>
          <w:lang w:val="ru-RU"/>
        </w:rPr>
        <w:t>[4]</w:t>
      </w:r>
      <w:r w:rsidRPr="008A5C8B">
        <w:rPr>
          <w:rFonts w:ascii="Times New Roman" w:hAnsi="Times New Roman" w:cs="Times New Roman"/>
          <w:sz w:val="28"/>
          <w:szCs w:val="28"/>
        </w:rPr>
        <w:t xml:space="preserve">. У своєму портфелі має ТМ </w:t>
      </w:r>
      <w:proofErr w:type="spellStart"/>
      <w:r w:rsidRPr="008A5C8B">
        <w:rPr>
          <w:rFonts w:ascii="Times New Roman" w:hAnsi="Times New Roman" w:cs="Times New Roman"/>
          <w:sz w:val="28"/>
          <w:szCs w:val="28"/>
        </w:rPr>
        <w:t>Бащинський</w:t>
      </w:r>
      <w:proofErr w:type="spellEnd"/>
      <w:r w:rsidRPr="008A5C8B">
        <w:rPr>
          <w:rFonts w:ascii="Times New Roman" w:hAnsi="Times New Roman" w:cs="Times New Roman"/>
          <w:sz w:val="28"/>
          <w:szCs w:val="28"/>
        </w:rPr>
        <w:t>, Наша ряба, Легко!</w:t>
      </w:r>
      <w:r>
        <w:rPr>
          <w:rFonts w:ascii="Times New Roman" w:hAnsi="Times New Roman" w:cs="Times New Roman"/>
          <w:sz w:val="28"/>
          <w:szCs w:val="28"/>
        </w:rPr>
        <w:t xml:space="preserve"> Раніше головні потужності знаходились в Донецькій області на базі ПрАТ «Український бекон», проте через повномасштабне вторгнення підприємство перенесла виробництво на неокуповані території.</w:t>
      </w:r>
    </w:p>
    <w:p w14:paraId="3A21090C" w14:textId="02FED29F" w:rsidR="0024527A" w:rsidRDefault="0024527A" w:rsidP="0024527A">
      <w:pPr>
        <w:tabs>
          <w:tab w:val="left" w:pos="284"/>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аналізу сильних та слабких сторін </w:t>
      </w:r>
      <w:r w:rsidR="0093520D">
        <w:rPr>
          <w:rFonts w:ascii="Times New Roman" w:hAnsi="Times New Roman" w:cs="Times New Roman"/>
          <w:sz w:val="28"/>
          <w:szCs w:val="28"/>
        </w:rPr>
        <w:t>необхідно визначити</w:t>
      </w:r>
      <w:r>
        <w:rPr>
          <w:rFonts w:ascii="Times New Roman" w:hAnsi="Times New Roman" w:cs="Times New Roman"/>
          <w:sz w:val="28"/>
          <w:szCs w:val="28"/>
        </w:rPr>
        <w:t xml:space="preserve"> фактори конкурентоспроможності на основі яких </w:t>
      </w:r>
      <w:r w:rsidR="00426C4A">
        <w:rPr>
          <w:rFonts w:ascii="Times New Roman" w:hAnsi="Times New Roman" w:cs="Times New Roman"/>
          <w:sz w:val="28"/>
          <w:szCs w:val="28"/>
        </w:rPr>
        <w:t xml:space="preserve">буде </w:t>
      </w:r>
      <w:r>
        <w:rPr>
          <w:rFonts w:ascii="Times New Roman" w:hAnsi="Times New Roman" w:cs="Times New Roman"/>
          <w:sz w:val="28"/>
          <w:szCs w:val="28"/>
        </w:rPr>
        <w:t>провед</w:t>
      </w:r>
      <w:r w:rsidR="00426C4A">
        <w:rPr>
          <w:rFonts w:ascii="Times New Roman" w:hAnsi="Times New Roman" w:cs="Times New Roman"/>
          <w:sz w:val="28"/>
          <w:szCs w:val="28"/>
        </w:rPr>
        <w:t>ений</w:t>
      </w:r>
      <w:r>
        <w:rPr>
          <w:rFonts w:ascii="Times New Roman" w:hAnsi="Times New Roman" w:cs="Times New Roman"/>
          <w:sz w:val="28"/>
          <w:szCs w:val="28"/>
        </w:rPr>
        <w:t xml:space="preserve"> аналіз</w:t>
      </w:r>
      <w:r w:rsidR="0093520D">
        <w:rPr>
          <w:rFonts w:ascii="Times New Roman" w:hAnsi="Times New Roman" w:cs="Times New Roman"/>
          <w:sz w:val="28"/>
          <w:szCs w:val="28"/>
        </w:rPr>
        <w:t>. Виділимо основні з них</w:t>
      </w:r>
      <w:r>
        <w:rPr>
          <w:rFonts w:ascii="Times New Roman" w:hAnsi="Times New Roman" w:cs="Times New Roman"/>
          <w:sz w:val="28"/>
          <w:szCs w:val="28"/>
        </w:rPr>
        <w:t>:</w:t>
      </w:r>
    </w:p>
    <w:p w14:paraId="2064EBBA" w14:textId="77777777" w:rsidR="0024527A" w:rsidRPr="00B128EE" w:rsidRDefault="0024527A" w:rsidP="005D1446">
      <w:pPr>
        <w:pStyle w:val="a4"/>
        <w:numPr>
          <w:ilvl w:val="0"/>
          <w:numId w:val="14"/>
        </w:numPr>
        <w:tabs>
          <w:tab w:val="left" w:pos="284"/>
        </w:tabs>
        <w:spacing w:line="360" w:lineRule="auto"/>
        <w:jc w:val="both"/>
        <w:rPr>
          <w:rFonts w:ascii="Times New Roman" w:hAnsi="Times New Roman" w:cs="Times New Roman"/>
          <w:sz w:val="28"/>
          <w:szCs w:val="28"/>
        </w:rPr>
      </w:pPr>
      <w:r>
        <w:rPr>
          <w:rFonts w:ascii="Times New Roman" w:hAnsi="Times New Roman" w:cs="Times New Roman"/>
          <w:sz w:val="28"/>
          <w:szCs w:val="28"/>
        </w:rPr>
        <w:t>Частка ринку характеризує положення підприємства відносно компаній-конкурентів. Кількісний показник, який можна визначити шляхом співвідношення обсягу продажів компанії до обсягів продажів у товарній категорії в цілому по ринку.</w:t>
      </w:r>
    </w:p>
    <w:p w14:paraId="5AB3F44B" w14:textId="77777777" w:rsidR="0024527A" w:rsidRPr="00B128EE" w:rsidRDefault="0024527A" w:rsidP="005D1446">
      <w:pPr>
        <w:pStyle w:val="a4"/>
        <w:numPr>
          <w:ilvl w:val="0"/>
          <w:numId w:val="14"/>
        </w:numPr>
        <w:tabs>
          <w:tab w:val="left" w:pos="284"/>
        </w:tabs>
        <w:spacing w:line="360" w:lineRule="auto"/>
        <w:jc w:val="both"/>
        <w:rPr>
          <w:rFonts w:ascii="Times New Roman" w:hAnsi="Times New Roman" w:cs="Times New Roman"/>
          <w:sz w:val="28"/>
          <w:szCs w:val="28"/>
        </w:rPr>
      </w:pPr>
      <w:r>
        <w:rPr>
          <w:rFonts w:ascii="Times New Roman" w:hAnsi="Times New Roman" w:cs="Times New Roman"/>
          <w:sz w:val="28"/>
          <w:szCs w:val="28"/>
        </w:rPr>
        <w:t>Ціна вказана за кілограм сирокопченої ковбаси «</w:t>
      </w:r>
      <w:proofErr w:type="spellStart"/>
      <w:r>
        <w:rPr>
          <w:rFonts w:ascii="Times New Roman" w:hAnsi="Times New Roman" w:cs="Times New Roman"/>
          <w:sz w:val="28"/>
          <w:szCs w:val="28"/>
        </w:rPr>
        <w:t>Браунншвейгська</w:t>
      </w:r>
      <w:proofErr w:type="spellEnd"/>
      <w:r>
        <w:rPr>
          <w:rFonts w:ascii="Times New Roman" w:hAnsi="Times New Roman" w:cs="Times New Roman"/>
          <w:sz w:val="28"/>
          <w:szCs w:val="28"/>
        </w:rPr>
        <w:t>». Відстежуються відмінності порівняно з конкурентами, ТМ «</w:t>
      </w:r>
      <w:proofErr w:type="spellStart"/>
      <w:r>
        <w:rPr>
          <w:rFonts w:ascii="Times New Roman" w:hAnsi="Times New Roman" w:cs="Times New Roman"/>
          <w:sz w:val="28"/>
          <w:szCs w:val="28"/>
        </w:rPr>
        <w:t>Мʼясна</w:t>
      </w:r>
      <w:proofErr w:type="spellEnd"/>
      <w:r>
        <w:rPr>
          <w:rFonts w:ascii="Times New Roman" w:hAnsi="Times New Roman" w:cs="Times New Roman"/>
          <w:sz w:val="28"/>
          <w:szCs w:val="28"/>
        </w:rPr>
        <w:t xml:space="preserve"> Гільдія» має ціну нижчу за конкурентів.</w:t>
      </w:r>
    </w:p>
    <w:p w14:paraId="44AFC427" w14:textId="77777777" w:rsidR="0024527A" w:rsidRPr="00092E59" w:rsidRDefault="0024527A" w:rsidP="005D1446">
      <w:pPr>
        <w:pStyle w:val="a4"/>
        <w:numPr>
          <w:ilvl w:val="0"/>
          <w:numId w:val="14"/>
        </w:numPr>
        <w:tabs>
          <w:tab w:val="left" w:pos="284"/>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Ширина та глибина </w:t>
      </w:r>
      <w:r w:rsidRPr="00092E59">
        <w:rPr>
          <w:rFonts w:ascii="Times New Roman" w:hAnsi="Times New Roman" w:cs="Times New Roman"/>
          <w:sz w:val="28"/>
          <w:szCs w:val="28"/>
        </w:rPr>
        <w:t>асортименту</w:t>
      </w:r>
      <w:r>
        <w:rPr>
          <w:rFonts w:ascii="Times New Roman" w:hAnsi="Times New Roman" w:cs="Times New Roman"/>
          <w:sz w:val="28"/>
          <w:szCs w:val="28"/>
        </w:rPr>
        <w:t>. У кожного підприємства ширина є майже однаковою, проте порівнюючи глибину асортиментних позицій, можемо визначити, що підприємству необхідно її нарощувати.</w:t>
      </w:r>
    </w:p>
    <w:p w14:paraId="2604DD04" w14:textId="77777777" w:rsidR="0024527A" w:rsidRPr="009F7E7C" w:rsidRDefault="0024527A" w:rsidP="005D1446">
      <w:pPr>
        <w:pStyle w:val="a4"/>
        <w:numPr>
          <w:ilvl w:val="0"/>
          <w:numId w:val="14"/>
        </w:numPr>
        <w:tabs>
          <w:tab w:val="left" w:pos="284"/>
        </w:tabs>
        <w:spacing w:line="360" w:lineRule="auto"/>
        <w:jc w:val="both"/>
        <w:rPr>
          <w:rFonts w:ascii="Times New Roman" w:hAnsi="Times New Roman" w:cs="Times New Roman"/>
          <w:sz w:val="28"/>
          <w:szCs w:val="28"/>
        </w:rPr>
      </w:pPr>
      <w:r>
        <w:rPr>
          <w:rFonts w:ascii="Times New Roman" w:hAnsi="Times New Roman" w:cs="Times New Roman"/>
          <w:sz w:val="28"/>
          <w:szCs w:val="28"/>
        </w:rPr>
        <w:t>Досвід роботи на ринку не завжди є вирішальним фактором при виборі продукції споживачем, проте є і ті покупці, які вважають кількість років роботи підприємства за відзнаку якості.</w:t>
      </w:r>
    </w:p>
    <w:p w14:paraId="239FBBEB" w14:textId="77777777" w:rsidR="0024527A" w:rsidRPr="00B128EE" w:rsidRDefault="0024527A" w:rsidP="005D1446">
      <w:pPr>
        <w:pStyle w:val="a4"/>
        <w:numPr>
          <w:ilvl w:val="0"/>
          <w:numId w:val="14"/>
        </w:numPr>
        <w:tabs>
          <w:tab w:val="left" w:pos="284"/>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Диверсифікація не завжди виступає критерієм вибору продукції, проте дозволяє оцінити та порівняти технологічні процеси впроваджені на </w:t>
      </w:r>
      <w:r>
        <w:rPr>
          <w:rFonts w:ascii="Times New Roman" w:hAnsi="Times New Roman" w:cs="Times New Roman"/>
          <w:sz w:val="28"/>
          <w:szCs w:val="28"/>
        </w:rPr>
        <w:lastRenderedPageBreak/>
        <w:t>підприємстві. Як можемо побачити порівняно з конкурентами підприємство має неповний цикл виробництва, а отже залежить від постачальників продукції.</w:t>
      </w:r>
    </w:p>
    <w:p w14:paraId="41F8FB91" w14:textId="77777777" w:rsidR="0024527A" w:rsidRPr="00B128EE" w:rsidRDefault="0024527A" w:rsidP="005D1446">
      <w:pPr>
        <w:pStyle w:val="a4"/>
        <w:numPr>
          <w:ilvl w:val="0"/>
          <w:numId w:val="14"/>
        </w:numPr>
        <w:tabs>
          <w:tab w:val="left" w:pos="284"/>
        </w:tabs>
        <w:spacing w:line="360" w:lineRule="auto"/>
        <w:jc w:val="both"/>
        <w:rPr>
          <w:rFonts w:ascii="Times New Roman" w:hAnsi="Times New Roman" w:cs="Times New Roman"/>
          <w:sz w:val="28"/>
          <w:szCs w:val="28"/>
        </w:rPr>
      </w:pPr>
      <w:r>
        <w:rPr>
          <w:rFonts w:ascii="Times New Roman" w:hAnsi="Times New Roman" w:cs="Times New Roman"/>
          <w:sz w:val="28"/>
          <w:szCs w:val="28"/>
        </w:rPr>
        <w:t>Наповненість інформацією сайту виступає одним з факторів поінформованості споживача щодо продуктів компанії</w:t>
      </w:r>
      <w:r w:rsidRPr="008A4A1C">
        <w:rPr>
          <w:rFonts w:ascii="Times New Roman" w:hAnsi="Times New Roman" w:cs="Times New Roman"/>
          <w:sz w:val="28"/>
          <w:szCs w:val="28"/>
        </w:rPr>
        <w:t>/</w:t>
      </w:r>
      <w:r>
        <w:rPr>
          <w:rFonts w:ascii="Times New Roman" w:hAnsi="Times New Roman" w:cs="Times New Roman"/>
          <w:sz w:val="28"/>
          <w:szCs w:val="28"/>
        </w:rPr>
        <w:t>торгової марки та діяльності підприємства на ринку. Як можемо побачити, порівняно з конкурентами підприємство має низький показник наповненості інформацією сайту, тобто вона є застарілою. Підприємству необхідно оновити її.</w:t>
      </w:r>
    </w:p>
    <w:p w14:paraId="07D7B150" w14:textId="77777777" w:rsidR="0024527A" w:rsidRPr="00B128EE" w:rsidRDefault="0024527A" w:rsidP="005D1446">
      <w:pPr>
        <w:pStyle w:val="a4"/>
        <w:numPr>
          <w:ilvl w:val="0"/>
          <w:numId w:val="14"/>
        </w:numPr>
        <w:tabs>
          <w:tab w:val="left" w:pos="284"/>
        </w:tabs>
        <w:spacing w:line="360" w:lineRule="auto"/>
        <w:jc w:val="both"/>
        <w:rPr>
          <w:rFonts w:ascii="Times New Roman" w:hAnsi="Times New Roman" w:cs="Times New Roman"/>
          <w:sz w:val="28"/>
          <w:szCs w:val="28"/>
        </w:rPr>
      </w:pPr>
      <w:r>
        <w:rPr>
          <w:rFonts w:ascii="Times New Roman" w:hAnsi="Times New Roman" w:cs="Times New Roman"/>
          <w:sz w:val="28"/>
          <w:szCs w:val="28"/>
        </w:rPr>
        <w:t>Кількість підписників у соціальних мережах не завжди може сформувати картину відомості чи лояльності споживачів до марки і вливати на їх вибір, проте останнім часом споживачі все більше прагнуть слідкувати за брендами у їх соціальних мережах. Підприємству варто їх розвивати, бо порівняно з конкурентами має низькі показники.</w:t>
      </w:r>
    </w:p>
    <w:p w14:paraId="78B9F00C" w14:textId="4205AF7A" w:rsidR="0024527A" w:rsidRPr="00B128EE" w:rsidRDefault="0024527A" w:rsidP="00EB1252">
      <w:pPr>
        <w:tabs>
          <w:tab w:val="left" w:pos="284"/>
        </w:tabs>
        <w:spacing w:line="360" w:lineRule="auto"/>
        <w:ind w:firstLine="709"/>
        <w:jc w:val="both"/>
        <w:rPr>
          <w:rFonts w:ascii="Times New Roman" w:hAnsi="Times New Roman" w:cs="Times New Roman"/>
          <w:sz w:val="28"/>
          <w:szCs w:val="28"/>
        </w:rPr>
      </w:pPr>
      <w:r w:rsidRPr="00B128EE">
        <w:rPr>
          <w:rFonts w:ascii="Times New Roman" w:hAnsi="Times New Roman" w:cs="Times New Roman"/>
          <w:sz w:val="28"/>
          <w:szCs w:val="28"/>
        </w:rPr>
        <w:t>Порівняємо конкурентів та ТМ «</w:t>
      </w:r>
      <w:proofErr w:type="spellStart"/>
      <w:r w:rsidRPr="00B128EE">
        <w:rPr>
          <w:rFonts w:ascii="Times New Roman" w:hAnsi="Times New Roman" w:cs="Times New Roman"/>
          <w:sz w:val="28"/>
          <w:szCs w:val="28"/>
        </w:rPr>
        <w:t>Мʼясна</w:t>
      </w:r>
      <w:proofErr w:type="spellEnd"/>
      <w:r w:rsidRPr="00B128EE">
        <w:rPr>
          <w:rFonts w:ascii="Times New Roman" w:hAnsi="Times New Roman" w:cs="Times New Roman"/>
          <w:sz w:val="28"/>
          <w:szCs w:val="28"/>
        </w:rPr>
        <w:t xml:space="preserve"> Гільдія» між собою</w:t>
      </w:r>
      <w:r>
        <w:rPr>
          <w:rFonts w:ascii="Times New Roman" w:hAnsi="Times New Roman" w:cs="Times New Roman"/>
          <w:sz w:val="28"/>
          <w:szCs w:val="28"/>
        </w:rPr>
        <w:t xml:space="preserve"> за визначеними критеріями</w:t>
      </w:r>
      <w:r w:rsidRPr="00B128EE">
        <w:rPr>
          <w:rFonts w:ascii="Times New Roman" w:hAnsi="Times New Roman" w:cs="Times New Roman"/>
          <w:sz w:val="28"/>
          <w:szCs w:val="28"/>
        </w:rPr>
        <w:t>,</w:t>
      </w:r>
      <w:r w:rsidR="00E311C0">
        <w:rPr>
          <w:rFonts w:ascii="Times New Roman" w:hAnsi="Times New Roman" w:cs="Times New Roman"/>
          <w:sz w:val="28"/>
          <w:szCs w:val="28"/>
        </w:rPr>
        <w:t xml:space="preserve">. Отримані </w:t>
      </w:r>
      <w:r w:rsidRPr="00B128EE">
        <w:rPr>
          <w:rFonts w:ascii="Times New Roman" w:hAnsi="Times New Roman" w:cs="Times New Roman"/>
          <w:sz w:val="28"/>
          <w:szCs w:val="28"/>
        </w:rPr>
        <w:t>результати представимо у вигляді таблиці 1.7</w:t>
      </w:r>
      <w:r w:rsidR="009A626F">
        <w:rPr>
          <w:rFonts w:ascii="Times New Roman" w:hAnsi="Times New Roman" w:cs="Times New Roman"/>
          <w:sz w:val="28"/>
          <w:szCs w:val="28"/>
        </w:rPr>
        <w:t>.</w:t>
      </w:r>
    </w:p>
    <w:p w14:paraId="103B0016" w14:textId="77777777" w:rsidR="0024527A" w:rsidRPr="005E61BB" w:rsidRDefault="0024527A" w:rsidP="0024527A">
      <w:pPr>
        <w:tabs>
          <w:tab w:val="left" w:pos="284"/>
        </w:tabs>
        <w:spacing w:line="360" w:lineRule="auto"/>
        <w:jc w:val="both"/>
        <w:rPr>
          <w:rFonts w:ascii="Times New Roman" w:hAnsi="Times New Roman" w:cs="Times New Roman"/>
          <w:sz w:val="28"/>
          <w:szCs w:val="28"/>
        </w:rPr>
      </w:pPr>
    </w:p>
    <w:p w14:paraId="427F0C0E" w14:textId="77777777" w:rsidR="0024527A" w:rsidRPr="00001AB7" w:rsidRDefault="0024527A" w:rsidP="00EB1252">
      <w:pPr>
        <w:spacing w:line="360" w:lineRule="auto"/>
        <w:ind w:firstLine="709"/>
        <w:rPr>
          <w:rFonts w:ascii="Times New Roman" w:hAnsi="Times New Roman" w:cs="Times New Roman"/>
          <w:sz w:val="28"/>
          <w:szCs w:val="28"/>
        </w:rPr>
      </w:pPr>
      <w:r>
        <w:rPr>
          <w:rFonts w:ascii="Times New Roman" w:hAnsi="Times New Roman" w:cs="Times New Roman"/>
          <w:sz w:val="28"/>
          <w:szCs w:val="28"/>
        </w:rPr>
        <w:t>Таблиця 1.7– Порівняння ТМ «М’ясна Гільдія» з конкурентами</w:t>
      </w:r>
    </w:p>
    <w:tbl>
      <w:tblPr>
        <w:tblStyle w:val="a3"/>
        <w:tblW w:w="9923" w:type="dxa"/>
        <w:tblInd w:w="-5" w:type="dxa"/>
        <w:tblLayout w:type="fixed"/>
        <w:tblLook w:val="04A0" w:firstRow="1" w:lastRow="0" w:firstColumn="1" w:lastColumn="0" w:noHBand="0" w:noVBand="1"/>
      </w:tblPr>
      <w:tblGrid>
        <w:gridCol w:w="2268"/>
        <w:gridCol w:w="1276"/>
        <w:gridCol w:w="1134"/>
        <w:gridCol w:w="1134"/>
        <w:gridCol w:w="1134"/>
        <w:gridCol w:w="1276"/>
        <w:gridCol w:w="1701"/>
      </w:tblGrid>
      <w:tr w:rsidR="0024527A" w:rsidRPr="00B8601D" w14:paraId="3D257CEE" w14:textId="77777777" w:rsidTr="00B95AFE">
        <w:tc>
          <w:tcPr>
            <w:tcW w:w="2268" w:type="dxa"/>
            <w:vMerge w:val="restart"/>
            <w:vAlign w:val="center"/>
          </w:tcPr>
          <w:p w14:paraId="1EFE5A8B" w14:textId="77777777" w:rsidR="0024527A" w:rsidRPr="00B8601D" w:rsidRDefault="0024527A" w:rsidP="00B95AFE">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Показник</w:t>
            </w:r>
          </w:p>
        </w:tc>
        <w:tc>
          <w:tcPr>
            <w:tcW w:w="1276" w:type="dxa"/>
            <w:vMerge w:val="restart"/>
            <w:vAlign w:val="center"/>
          </w:tcPr>
          <w:p w14:paraId="1EE437BA" w14:textId="6BE281C6" w:rsidR="0024527A" w:rsidRPr="00B8601D" w:rsidRDefault="0024527A" w:rsidP="00B95AFE">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Одиниця вимірю</w:t>
            </w:r>
            <w:r w:rsidR="00B8601D">
              <w:rPr>
                <w:rFonts w:ascii="Times New Roman" w:hAnsi="Times New Roman" w:cs="Times New Roman"/>
                <w:sz w:val="24"/>
                <w:szCs w:val="24"/>
              </w:rPr>
              <w:t>-</w:t>
            </w:r>
            <w:proofErr w:type="spellStart"/>
            <w:r w:rsidRPr="00B8601D">
              <w:rPr>
                <w:rFonts w:ascii="Times New Roman" w:hAnsi="Times New Roman" w:cs="Times New Roman"/>
                <w:sz w:val="24"/>
                <w:szCs w:val="24"/>
              </w:rPr>
              <w:t>вання</w:t>
            </w:r>
            <w:proofErr w:type="spellEnd"/>
          </w:p>
        </w:tc>
        <w:tc>
          <w:tcPr>
            <w:tcW w:w="4678" w:type="dxa"/>
            <w:gridSpan w:val="4"/>
            <w:vAlign w:val="center"/>
          </w:tcPr>
          <w:p w14:paraId="343A9B02" w14:textId="77777777" w:rsidR="0024527A" w:rsidRPr="00B8601D" w:rsidRDefault="0024527A" w:rsidP="00B95AFE">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Значення показника</w:t>
            </w:r>
          </w:p>
        </w:tc>
        <w:tc>
          <w:tcPr>
            <w:tcW w:w="1701" w:type="dxa"/>
            <w:vMerge w:val="restart"/>
            <w:vAlign w:val="center"/>
          </w:tcPr>
          <w:p w14:paraId="47597DA8" w14:textId="77777777" w:rsidR="0024527A" w:rsidRPr="00B8601D" w:rsidRDefault="0024527A" w:rsidP="00B95AFE">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Висновок</w:t>
            </w:r>
          </w:p>
          <w:p w14:paraId="4F367F61" w14:textId="02A21D6F" w:rsidR="0024527A" w:rsidRPr="00B8601D" w:rsidRDefault="0024527A" w:rsidP="00B95AFE">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(Сильна</w:t>
            </w:r>
          </w:p>
          <w:p w14:paraId="78C194E9" w14:textId="77777777" w:rsidR="0024527A" w:rsidRPr="00B8601D" w:rsidRDefault="0024527A" w:rsidP="00B95AFE">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/Нейтральна</w:t>
            </w:r>
          </w:p>
          <w:p w14:paraId="357AA555" w14:textId="77777777" w:rsidR="0024527A" w:rsidRPr="00B8601D" w:rsidRDefault="0024527A" w:rsidP="00B95AFE">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/Слабка сторони)</w:t>
            </w:r>
          </w:p>
        </w:tc>
      </w:tr>
      <w:tr w:rsidR="0024527A" w:rsidRPr="00B8601D" w14:paraId="4171D659" w14:textId="77777777" w:rsidTr="00B95AFE">
        <w:tc>
          <w:tcPr>
            <w:tcW w:w="2268" w:type="dxa"/>
            <w:vMerge/>
          </w:tcPr>
          <w:p w14:paraId="62368223" w14:textId="77777777" w:rsidR="0024527A" w:rsidRPr="00B8601D" w:rsidRDefault="0024527A">
            <w:pPr>
              <w:spacing w:line="360" w:lineRule="auto"/>
              <w:rPr>
                <w:rFonts w:ascii="Times New Roman" w:hAnsi="Times New Roman" w:cs="Times New Roman"/>
                <w:sz w:val="24"/>
                <w:szCs w:val="24"/>
              </w:rPr>
            </w:pPr>
          </w:p>
        </w:tc>
        <w:tc>
          <w:tcPr>
            <w:tcW w:w="1276" w:type="dxa"/>
            <w:vMerge/>
          </w:tcPr>
          <w:p w14:paraId="602B6416" w14:textId="77777777" w:rsidR="0024527A" w:rsidRPr="00B8601D" w:rsidRDefault="0024527A">
            <w:pPr>
              <w:spacing w:line="360" w:lineRule="auto"/>
              <w:rPr>
                <w:rFonts w:ascii="Times New Roman" w:hAnsi="Times New Roman" w:cs="Times New Roman"/>
                <w:sz w:val="24"/>
                <w:szCs w:val="24"/>
              </w:rPr>
            </w:pPr>
          </w:p>
        </w:tc>
        <w:tc>
          <w:tcPr>
            <w:tcW w:w="1134" w:type="dxa"/>
            <w:vAlign w:val="center"/>
          </w:tcPr>
          <w:p w14:paraId="7BAB84FE" w14:textId="77777777" w:rsidR="0024527A" w:rsidRPr="00B8601D" w:rsidRDefault="0024527A" w:rsidP="00B95AFE">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ТМ «М’ясна Гільдія»</w:t>
            </w:r>
          </w:p>
        </w:tc>
        <w:tc>
          <w:tcPr>
            <w:tcW w:w="1134" w:type="dxa"/>
            <w:vAlign w:val="center"/>
          </w:tcPr>
          <w:p w14:paraId="7E19FEC7" w14:textId="77777777" w:rsidR="0024527A" w:rsidRPr="00B8601D" w:rsidRDefault="0024527A" w:rsidP="00B95AFE">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ТМ «</w:t>
            </w:r>
            <w:proofErr w:type="spellStart"/>
            <w:r w:rsidRPr="00B8601D">
              <w:rPr>
                <w:rFonts w:ascii="Times New Roman" w:hAnsi="Times New Roman" w:cs="Times New Roman"/>
                <w:sz w:val="24"/>
                <w:szCs w:val="24"/>
              </w:rPr>
              <w:t>Бащін-ський</w:t>
            </w:r>
            <w:proofErr w:type="spellEnd"/>
            <w:r w:rsidRPr="00B8601D">
              <w:rPr>
                <w:rFonts w:ascii="Times New Roman" w:hAnsi="Times New Roman" w:cs="Times New Roman"/>
                <w:sz w:val="24"/>
                <w:szCs w:val="24"/>
              </w:rPr>
              <w:t>»</w:t>
            </w:r>
          </w:p>
        </w:tc>
        <w:tc>
          <w:tcPr>
            <w:tcW w:w="1134" w:type="dxa"/>
            <w:vAlign w:val="center"/>
          </w:tcPr>
          <w:p w14:paraId="465017E5" w14:textId="21F43997" w:rsidR="0024527A" w:rsidRPr="00B8601D" w:rsidRDefault="0024527A" w:rsidP="00B95AFE">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ТМ «Глоб</w:t>
            </w:r>
            <w:r w:rsidR="00591449" w:rsidRPr="00B8601D">
              <w:rPr>
                <w:rFonts w:ascii="Times New Roman" w:hAnsi="Times New Roman" w:cs="Times New Roman"/>
                <w:sz w:val="24"/>
                <w:szCs w:val="24"/>
              </w:rPr>
              <w:t>и</w:t>
            </w:r>
            <w:r w:rsidR="009F309C">
              <w:rPr>
                <w:rFonts w:ascii="Times New Roman" w:hAnsi="Times New Roman" w:cs="Times New Roman"/>
                <w:sz w:val="24"/>
                <w:szCs w:val="24"/>
              </w:rPr>
              <w:t>-</w:t>
            </w:r>
            <w:r w:rsidRPr="00B8601D">
              <w:rPr>
                <w:rFonts w:ascii="Times New Roman" w:hAnsi="Times New Roman" w:cs="Times New Roman"/>
                <w:sz w:val="24"/>
                <w:szCs w:val="24"/>
              </w:rPr>
              <w:t>но»</w:t>
            </w:r>
          </w:p>
        </w:tc>
        <w:tc>
          <w:tcPr>
            <w:tcW w:w="1276" w:type="dxa"/>
            <w:vAlign w:val="center"/>
          </w:tcPr>
          <w:p w14:paraId="09B192EC" w14:textId="77777777" w:rsidR="0024527A" w:rsidRPr="00B8601D" w:rsidRDefault="0024527A" w:rsidP="00B95AFE">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ТМ «Алан»</w:t>
            </w:r>
          </w:p>
        </w:tc>
        <w:tc>
          <w:tcPr>
            <w:tcW w:w="1701" w:type="dxa"/>
            <w:vMerge/>
          </w:tcPr>
          <w:p w14:paraId="7C5E1C55" w14:textId="77777777" w:rsidR="0024527A" w:rsidRPr="00B8601D" w:rsidRDefault="0024527A">
            <w:pPr>
              <w:spacing w:line="360" w:lineRule="auto"/>
              <w:rPr>
                <w:rFonts w:ascii="Times New Roman" w:hAnsi="Times New Roman" w:cs="Times New Roman"/>
                <w:sz w:val="24"/>
                <w:szCs w:val="24"/>
              </w:rPr>
            </w:pPr>
          </w:p>
        </w:tc>
      </w:tr>
      <w:tr w:rsidR="0024527A" w:rsidRPr="00B8601D" w14:paraId="4D9D2D77" w14:textId="77777777" w:rsidTr="00B95AFE">
        <w:tc>
          <w:tcPr>
            <w:tcW w:w="2268" w:type="dxa"/>
          </w:tcPr>
          <w:p w14:paraId="4738FCB5"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Частка ринку</w:t>
            </w:r>
          </w:p>
        </w:tc>
        <w:tc>
          <w:tcPr>
            <w:tcW w:w="1276" w:type="dxa"/>
          </w:tcPr>
          <w:p w14:paraId="70438690"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Відсоток</w:t>
            </w:r>
          </w:p>
        </w:tc>
        <w:tc>
          <w:tcPr>
            <w:tcW w:w="1134" w:type="dxa"/>
          </w:tcPr>
          <w:p w14:paraId="698E4835" w14:textId="2DAE3097" w:rsidR="0024527A" w:rsidRPr="00B8601D" w:rsidRDefault="00D77313">
            <w:pPr>
              <w:spacing w:line="360" w:lineRule="auto"/>
              <w:rPr>
                <w:rFonts w:ascii="Times New Roman" w:hAnsi="Times New Roman" w:cs="Times New Roman"/>
                <w:sz w:val="24"/>
                <w:szCs w:val="24"/>
                <w:lang w:val="en-US"/>
              </w:rPr>
            </w:pPr>
            <w:r w:rsidRPr="00B8601D">
              <w:rPr>
                <w:rFonts w:ascii="Times New Roman" w:hAnsi="Times New Roman" w:cs="Times New Roman"/>
                <w:sz w:val="24"/>
                <w:szCs w:val="24"/>
                <w:lang w:val="en-US"/>
              </w:rPr>
              <w:t>4,8</w:t>
            </w:r>
          </w:p>
        </w:tc>
        <w:tc>
          <w:tcPr>
            <w:tcW w:w="1134" w:type="dxa"/>
          </w:tcPr>
          <w:p w14:paraId="127509E0"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6</w:t>
            </w:r>
          </w:p>
        </w:tc>
        <w:tc>
          <w:tcPr>
            <w:tcW w:w="1134" w:type="dxa"/>
          </w:tcPr>
          <w:p w14:paraId="2F088A14"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12</w:t>
            </w:r>
          </w:p>
        </w:tc>
        <w:tc>
          <w:tcPr>
            <w:tcW w:w="1276" w:type="dxa"/>
          </w:tcPr>
          <w:p w14:paraId="75A5E17A"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5</w:t>
            </w:r>
          </w:p>
        </w:tc>
        <w:tc>
          <w:tcPr>
            <w:tcW w:w="1701" w:type="dxa"/>
          </w:tcPr>
          <w:p w14:paraId="77C7F8B5"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Слабка</w:t>
            </w:r>
          </w:p>
        </w:tc>
      </w:tr>
      <w:tr w:rsidR="0024527A" w:rsidRPr="00B8601D" w14:paraId="7C90AEBB" w14:textId="77777777" w:rsidTr="00B95AFE">
        <w:tc>
          <w:tcPr>
            <w:tcW w:w="2268" w:type="dxa"/>
          </w:tcPr>
          <w:p w14:paraId="21E615DC"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Ціна (сирокопчена ковбаса «</w:t>
            </w:r>
            <w:proofErr w:type="spellStart"/>
            <w:r w:rsidRPr="00B8601D">
              <w:rPr>
                <w:rFonts w:ascii="Times New Roman" w:hAnsi="Times New Roman" w:cs="Times New Roman"/>
                <w:sz w:val="24"/>
                <w:szCs w:val="24"/>
              </w:rPr>
              <w:t>Брауншвейгська</w:t>
            </w:r>
            <w:proofErr w:type="spellEnd"/>
            <w:r w:rsidRPr="00B8601D">
              <w:rPr>
                <w:rFonts w:ascii="Times New Roman" w:hAnsi="Times New Roman" w:cs="Times New Roman"/>
                <w:sz w:val="24"/>
                <w:szCs w:val="24"/>
              </w:rPr>
              <w:t>»</w:t>
            </w:r>
          </w:p>
        </w:tc>
        <w:tc>
          <w:tcPr>
            <w:tcW w:w="1276" w:type="dxa"/>
          </w:tcPr>
          <w:p w14:paraId="12E1546B"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Гривні за кг</w:t>
            </w:r>
          </w:p>
        </w:tc>
        <w:tc>
          <w:tcPr>
            <w:tcW w:w="1134" w:type="dxa"/>
          </w:tcPr>
          <w:p w14:paraId="697048E3" w14:textId="310FA916" w:rsidR="0024527A" w:rsidRPr="00B8601D" w:rsidRDefault="008808B4">
            <w:pPr>
              <w:spacing w:line="360" w:lineRule="auto"/>
              <w:rPr>
                <w:rFonts w:ascii="Times New Roman" w:hAnsi="Times New Roman" w:cs="Times New Roman"/>
                <w:sz w:val="24"/>
                <w:szCs w:val="24"/>
                <w:lang w:val="en-US"/>
              </w:rPr>
            </w:pPr>
            <w:r w:rsidRPr="00B8601D">
              <w:rPr>
                <w:rFonts w:ascii="Times New Roman" w:hAnsi="Times New Roman" w:cs="Times New Roman"/>
                <w:sz w:val="24"/>
                <w:szCs w:val="24"/>
                <w:lang w:val="en-US"/>
              </w:rPr>
              <w:t>608,2</w:t>
            </w:r>
          </w:p>
        </w:tc>
        <w:tc>
          <w:tcPr>
            <w:tcW w:w="1134" w:type="dxa"/>
          </w:tcPr>
          <w:p w14:paraId="13A91944" w14:textId="2DC31E4F" w:rsidR="0024527A" w:rsidRPr="00B8601D" w:rsidRDefault="00035384">
            <w:pPr>
              <w:spacing w:line="360" w:lineRule="auto"/>
              <w:rPr>
                <w:rFonts w:ascii="Times New Roman" w:hAnsi="Times New Roman" w:cs="Times New Roman"/>
                <w:sz w:val="24"/>
                <w:szCs w:val="24"/>
              </w:rPr>
            </w:pPr>
            <w:r w:rsidRPr="00B8601D">
              <w:rPr>
                <w:rFonts w:ascii="Times New Roman" w:hAnsi="Times New Roman" w:cs="Times New Roman"/>
                <w:sz w:val="24"/>
                <w:szCs w:val="24"/>
                <w:lang w:val="en-US"/>
              </w:rPr>
              <w:t>615</w:t>
            </w:r>
          </w:p>
        </w:tc>
        <w:tc>
          <w:tcPr>
            <w:tcW w:w="1134" w:type="dxa"/>
          </w:tcPr>
          <w:p w14:paraId="593AEF4A" w14:textId="203BE003" w:rsidR="0024527A" w:rsidRPr="00B8601D" w:rsidRDefault="005A7257">
            <w:pPr>
              <w:spacing w:line="360" w:lineRule="auto"/>
              <w:rPr>
                <w:rFonts w:ascii="Times New Roman" w:hAnsi="Times New Roman" w:cs="Times New Roman"/>
                <w:sz w:val="24"/>
                <w:szCs w:val="24"/>
                <w:lang w:val="en-US"/>
              </w:rPr>
            </w:pPr>
            <w:r w:rsidRPr="00B8601D">
              <w:rPr>
                <w:rFonts w:ascii="Times New Roman" w:hAnsi="Times New Roman" w:cs="Times New Roman"/>
                <w:sz w:val="24"/>
                <w:szCs w:val="24"/>
                <w:lang w:val="en-US"/>
              </w:rPr>
              <w:t>619</w:t>
            </w:r>
          </w:p>
        </w:tc>
        <w:tc>
          <w:tcPr>
            <w:tcW w:w="1276" w:type="dxa"/>
          </w:tcPr>
          <w:p w14:paraId="44FABC74" w14:textId="5040A5DD" w:rsidR="0024527A" w:rsidRPr="00B8601D" w:rsidRDefault="008808B4">
            <w:pPr>
              <w:spacing w:line="360" w:lineRule="auto"/>
              <w:rPr>
                <w:rFonts w:ascii="Times New Roman" w:hAnsi="Times New Roman" w:cs="Times New Roman"/>
                <w:sz w:val="24"/>
                <w:szCs w:val="24"/>
                <w:lang w:val="en-US"/>
              </w:rPr>
            </w:pPr>
            <w:r w:rsidRPr="00B8601D">
              <w:rPr>
                <w:rFonts w:ascii="Times New Roman" w:hAnsi="Times New Roman" w:cs="Times New Roman"/>
                <w:sz w:val="24"/>
                <w:szCs w:val="24"/>
                <w:lang w:val="en-US"/>
              </w:rPr>
              <w:t>630</w:t>
            </w:r>
          </w:p>
        </w:tc>
        <w:tc>
          <w:tcPr>
            <w:tcW w:w="1701" w:type="dxa"/>
          </w:tcPr>
          <w:p w14:paraId="621C8E6C"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Сильна</w:t>
            </w:r>
          </w:p>
        </w:tc>
      </w:tr>
      <w:tr w:rsidR="0024527A" w:rsidRPr="00B8601D" w14:paraId="5551F208" w14:textId="77777777" w:rsidTr="00B95AFE">
        <w:tc>
          <w:tcPr>
            <w:tcW w:w="2268" w:type="dxa"/>
          </w:tcPr>
          <w:p w14:paraId="558C328B"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Ширина асортименту</w:t>
            </w:r>
          </w:p>
        </w:tc>
        <w:tc>
          <w:tcPr>
            <w:tcW w:w="1276" w:type="dxa"/>
          </w:tcPr>
          <w:p w14:paraId="7E7BED03"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 xml:space="preserve">Кількість </w:t>
            </w:r>
          </w:p>
        </w:tc>
        <w:tc>
          <w:tcPr>
            <w:tcW w:w="1134" w:type="dxa"/>
          </w:tcPr>
          <w:p w14:paraId="73408938"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7</w:t>
            </w:r>
          </w:p>
        </w:tc>
        <w:tc>
          <w:tcPr>
            <w:tcW w:w="1134" w:type="dxa"/>
          </w:tcPr>
          <w:p w14:paraId="0DDD1060"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4</w:t>
            </w:r>
          </w:p>
        </w:tc>
        <w:tc>
          <w:tcPr>
            <w:tcW w:w="1134" w:type="dxa"/>
          </w:tcPr>
          <w:p w14:paraId="74C9DD0F"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7</w:t>
            </w:r>
          </w:p>
        </w:tc>
        <w:tc>
          <w:tcPr>
            <w:tcW w:w="1276" w:type="dxa"/>
          </w:tcPr>
          <w:p w14:paraId="7F326C66"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7</w:t>
            </w:r>
          </w:p>
        </w:tc>
        <w:tc>
          <w:tcPr>
            <w:tcW w:w="1701" w:type="dxa"/>
          </w:tcPr>
          <w:p w14:paraId="4C75913F"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Нейтральна</w:t>
            </w:r>
          </w:p>
        </w:tc>
      </w:tr>
      <w:tr w:rsidR="0024527A" w:rsidRPr="00B8601D" w14:paraId="2CFE980C" w14:textId="77777777" w:rsidTr="00B95AFE">
        <w:tc>
          <w:tcPr>
            <w:tcW w:w="2268" w:type="dxa"/>
          </w:tcPr>
          <w:p w14:paraId="43BEF612"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Глибина асортименту</w:t>
            </w:r>
          </w:p>
        </w:tc>
        <w:tc>
          <w:tcPr>
            <w:tcW w:w="1276" w:type="dxa"/>
          </w:tcPr>
          <w:p w14:paraId="0FF2F03A"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Кількість</w:t>
            </w:r>
          </w:p>
        </w:tc>
        <w:tc>
          <w:tcPr>
            <w:tcW w:w="1134" w:type="dxa"/>
          </w:tcPr>
          <w:p w14:paraId="75F692D2" w14:textId="77777777" w:rsidR="0024527A" w:rsidRPr="00B8601D" w:rsidRDefault="0024527A">
            <w:pPr>
              <w:spacing w:line="360" w:lineRule="auto"/>
              <w:rPr>
                <w:rFonts w:ascii="Times New Roman" w:hAnsi="Times New Roman" w:cs="Times New Roman"/>
                <w:sz w:val="24"/>
                <w:szCs w:val="24"/>
                <w:lang w:val="en-US"/>
              </w:rPr>
            </w:pPr>
            <w:r w:rsidRPr="00B8601D">
              <w:rPr>
                <w:rFonts w:ascii="Times New Roman" w:hAnsi="Times New Roman" w:cs="Times New Roman"/>
                <w:sz w:val="24"/>
                <w:szCs w:val="24"/>
                <w:lang w:val="en-US"/>
              </w:rPr>
              <w:t>180</w:t>
            </w:r>
          </w:p>
        </w:tc>
        <w:tc>
          <w:tcPr>
            <w:tcW w:w="1134" w:type="dxa"/>
          </w:tcPr>
          <w:p w14:paraId="0F6B7382"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2</w:t>
            </w:r>
            <w:r w:rsidRPr="00B8601D">
              <w:rPr>
                <w:rFonts w:ascii="Times New Roman" w:hAnsi="Times New Roman" w:cs="Times New Roman"/>
                <w:sz w:val="24"/>
                <w:szCs w:val="24"/>
                <w:lang w:val="en-US"/>
              </w:rPr>
              <w:t>0</w:t>
            </w:r>
            <w:r w:rsidRPr="00B8601D">
              <w:rPr>
                <w:rFonts w:ascii="Times New Roman" w:hAnsi="Times New Roman" w:cs="Times New Roman"/>
                <w:sz w:val="24"/>
                <w:szCs w:val="24"/>
              </w:rPr>
              <w:t>0</w:t>
            </w:r>
          </w:p>
        </w:tc>
        <w:tc>
          <w:tcPr>
            <w:tcW w:w="1134" w:type="dxa"/>
          </w:tcPr>
          <w:p w14:paraId="283B0763" w14:textId="77777777" w:rsidR="0024527A" w:rsidRPr="00B8601D" w:rsidRDefault="0024527A">
            <w:pPr>
              <w:spacing w:line="360" w:lineRule="auto"/>
              <w:rPr>
                <w:rFonts w:ascii="Times New Roman" w:hAnsi="Times New Roman" w:cs="Times New Roman"/>
                <w:sz w:val="24"/>
                <w:szCs w:val="24"/>
                <w:lang w:val="en-US"/>
              </w:rPr>
            </w:pPr>
            <w:r w:rsidRPr="00B8601D">
              <w:rPr>
                <w:rFonts w:ascii="Times New Roman" w:hAnsi="Times New Roman" w:cs="Times New Roman"/>
                <w:sz w:val="24"/>
                <w:szCs w:val="24"/>
                <w:lang w:val="en-US"/>
              </w:rPr>
              <w:t>300</w:t>
            </w:r>
          </w:p>
        </w:tc>
        <w:tc>
          <w:tcPr>
            <w:tcW w:w="1276" w:type="dxa"/>
          </w:tcPr>
          <w:p w14:paraId="7B972D8A" w14:textId="77777777" w:rsidR="0024527A" w:rsidRPr="00B8601D" w:rsidRDefault="0024527A">
            <w:pPr>
              <w:spacing w:line="360" w:lineRule="auto"/>
              <w:rPr>
                <w:rFonts w:ascii="Times New Roman" w:hAnsi="Times New Roman" w:cs="Times New Roman"/>
                <w:sz w:val="24"/>
                <w:szCs w:val="24"/>
                <w:lang w:val="en-US"/>
              </w:rPr>
            </w:pPr>
            <w:r w:rsidRPr="00B8601D">
              <w:rPr>
                <w:rFonts w:ascii="Times New Roman" w:hAnsi="Times New Roman" w:cs="Times New Roman"/>
                <w:sz w:val="24"/>
                <w:szCs w:val="24"/>
                <w:lang w:val="en-US"/>
              </w:rPr>
              <w:t>160</w:t>
            </w:r>
          </w:p>
        </w:tc>
        <w:tc>
          <w:tcPr>
            <w:tcW w:w="1701" w:type="dxa"/>
          </w:tcPr>
          <w:p w14:paraId="71BAF965"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Нейтральна</w:t>
            </w:r>
          </w:p>
        </w:tc>
      </w:tr>
    </w:tbl>
    <w:p w14:paraId="0A642BC7" w14:textId="5DF49ABB" w:rsidR="00AA4E44" w:rsidRDefault="00AA4E44" w:rsidP="00AA4E44">
      <w:pPr>
        <w:spacing w:line="360" w:lineRule="auto"/>
        <w:ind w:firstLine="709"/>
        <w:jc w:val="both"/>
        <w:rPr>
          <w:rFonts w:ascii="Times" w:hAnsi="Times"/>
          <w:sz w:val="28"/>
          <w:szCs w:val="28"/>
        </w:rPr>
      </w:pPr>
      <w:r>
        <w:rPr>
          <w:rFonts w:ascii="Times" w:hAnsi="Times"/>
          <w:sz w:val="28"/>
          <w:szCs w:val="28"/>
        </w:rPr>
        <w:t xml:space="preserve">Джерело: </w:t>
      </w:r>
      <w:r w:rsidR="00210844">
        <w:rPr>
          <w:rFonts w:ascii="Times" w:hAnsi="Times"/>
          <w:sz w:val="28"/>
          <w:szCs w:val="28"/>
        </w:rPr>
        <w:t>Р</w:t>
      </w:r>
      <w:r>
        <w:rPr>
          <w:rFonts w:ascii="Times" w:hAnsi="Times"/>
          <w:sz w:val="28"/>
          <w:szCs w:val="28"/>
        </w:rPr>
        <w:t xml:space="preserve">озроблено автором на основі </w:t>
      </w:r>
      <w:r w:rsidRPr="004A1FE3">
        <w:rPr>
          <w:rFonts w:ascii="Times New Roman" w:hAnsi="Times New Roman" w:cs="Times New Roman"/>
          <w:sz w:val="28"/>
          <w:lang w:val="ru-RU"/>
        </w:rPr>
        <w:t>[</w:t>
      </w:r>
      <w:r>
        <w:rPr>
          <w:rFonts w:ascii="Times New Roman" w:hAnsi="Times New Roman" w:cs="Times New Roman"/>
          <w:sz w:val="28"/>
          <w:lang w:val="ru-RU"/>
        </w:rPr>
        <w:t>26-37</w:t>
      </w:r>
      <w:r w:rsidRPr="004A1FE3">
        <w:rPr>
          <w:rFonts w:ascii="Times New Roman" w:hAnsi="Times New Roman" w:cs="Times New Roman"/>
          <w:sz w:val="28"/>
          <w:lang w:val="ru-RU"/>
        </w:rPr>
        <w:t>]</w:t>
      </w:r>
    </w:p>
    <w:p w14:paraId="1B84E917" w14:textId="5F4EAFA5" w:rsidR="00AA4E44" w:rsidRPr="00AA4E44" w:rsidRDefault="00AA4E44" w:rsidP="00AA4E44">
      <w:pPr>
        <w:spacing w:line="360" w:lineRule="auto"/>
        <w:ind w:firstLine="709"/>
        <w:jc w:val="both"/>
        <w:rPr>
          <w:rFonts w:ascii="Times" w:hAnsi="Times"/>
          <w:sz w:val="28"/>
          <w:szCs w:val="28"/>
        </w:rPr>
      </w:pPr>
      <w:r>
        <w:rPr>
          <w:rFonts w:ascii="Times" w:hAnsi="Times"/>
          <w:sz w:val="28"/>
          <w:szCs w:val="28"/>
        </w:rPr>
        <w:lastRenderedPageBreak/>
        <w:t>Продовження таблиці 1.7</w:t>
      </w:r>
    </w:p>
    <w:tbl>
      <w:tblPr>
        <w:tblStyle w:val="a3"/>
        <w:tblW w:w="9923" w:type="dxa"/>
        <w:tblInd w:w="-5" w:type="dxa"/>
        <w:tblLayout w:type="fixed"/>
        <w:tblLook w:val="04A0" w:firstRow="1" w:lastRow="0" w:firstColumn="1" w:lastColumn="0" w:noHBand="0" w:noVBand="1"/>
      </w:tblPr>
      <w:tblGrid>
        <w:gridCol w:w="2268"/>
        <w:gridCol w:w="1276"/>
        <w:gridCol w:w="1134"/>
        <w:gridCol w:w="1134"/>
        <w:gridCol w:w="1134"/>
        <w:gridCol w:w="1276"/>
        <w:gridCol w:w="1701"/>
      </w:tblGrid>
      <w:tr w:rsidR="00AA4E44" w:rsidRPr="00B8601D" w14:paraId="5DD88F85" w14:textId="77777777" w:rsidTr="009F309C">
        <w:tc>
          <w:tcPr>
            <w:tcW w:w="2268" w:type="dxa"/>
            <w:vMerge w:val="restart"/>
            <w:vAlign w:val="center"/>
          </w:tcPr>
          <w:p w14:paraId="13A23120" w14:textId="0980C067" w:rsidR="00AA4E44" w:rsidRPr="00B8601D" w:rsidRDefault="00AA4E44" w:rsidP="009F309C">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Показник</w:t>
            </w:r>
          </w:p>
        </w:tc>
        <w:tc>
          <w:tcPr>
            <w:tcW w:w="1276" w:type="dxa"/>
            <w:vMerge w:val="restart"/>
            <w:vAlign w:val="center"/>
          </w:tcPr>
          <w:p w14:paraId="50434881" w14:textId="6B997DE4" w:rsidR="00AA4E44" w:rsidRPr="00B8601D" w:rsidRDefault="00AA4E44" w:rsidP="009F309C">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Одиниця вимірю</w:t>
            </w:r>
            <w:r w:rsidR="00B8601D">
              <w:rPr>
                <w:rFonts w:ascii="Times New Roman" w:hAnsi="Times New Roman" w:cs="Times New Roman"/>
                <w:sz w:val="24"/>
                <w:szCs w:val="24"/>
              </w:rPr>
              <w:t>-</w:t>
            </w:r>
            <w:proofErr w:type="spellStart"/>
            <w:r w:rsidRPr="00B8601D">
              <w:rPr>
                <w:rFonts w:ascii="Times New Roman" w:hAnsi="Times New Roman" w:cs="Times New Roman"/>
                <w:sz w:val="24"/>
                <w:szCs w:val="24"/>
              </w:rPr>
              <w:t>вання</w:t>
            </w:r>
            <w:proofErr w:type="spellEnd"/>
          </w:p>
        </w:tc>
        <w:tc>
          <w:tcPr>
            <w:tcW w:w="4678" w:type="dxa"/>
            <w:gridSpan w:val="4"/>
            <w:vAlign w:val="center"/>
          </w:tcPr>
          <w:p w14:paraId="7CFB8436" w14:textId="0C55B166" w:rsidR="00AA4E44" w:rsidRPr="00B8601D" w:rsidRDefault="00AA4E44" w:rsidP="009F309C">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Значення показника</w:t>
            </w:r>
          </w:p>
        </w:tc>
        <w:tc>
          <w:tcPr>
            <w:tcW w:w="1701" w:type="dxa"/>
            <w:vMerge w:val="restart"/>
            <w:vAlign w:val="center"/>
          </w:tcPr>
          <w:p w14:paraId="0A7D4176" w14:textId="77777777" w:rsidR="00AA4E44" w:rsidRPr="00B8601D" w:rsidRDefault="00AA4E44" w:rsidP="009F309C">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Висновок</w:t>
            </w:r>
          </w:p>
          <w:p w14:paraId="0244FB9A" w14:textId="315223DB" w:rsidR="00AA4E44" w:rsidRPr="00B8601D" w:rsidRDefault="00AA4E44" w:rsidP="009F309C">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(Сильна</w:t>
            </w:r>
          </w:p>
          <w:p w14:paraId="2B74EB1C" w14:textId="77777777" w:rsidR="00AA4E44" w:rsidRPr="00B8601D" w:rsidRDefault="00AA4E44" w:rsidP="009F309C">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/Нейтральна</w:t>
            </w:r>
          </w:p>
          <w:p w14:paraId="580BF591" w14:textId="3F6C5270" w:rsidR="00AA4E44" w:rsidRPr="00B8601D" w:rsidRDefault="00AA4E44" w:rsidP="009F309C">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/Слабка сторони)</w:t>
            </w:r>
          </w:p>
        </w:tc>
      </w:tr>
      <w:tr w:rsidR="00AA4E44" w:rsidRPr="00B8601D" w14:paraId="29DD4B71" w14:textId="77777777" w:rsidTr="009F309C">
        <w:tc>
          <w:tcPr>
            <w:tcW w:w="2268" w:type="dxa"/>
            <w:vMerge/>
          </w:tcPr>
          <w:p w14:paraId="5C1835F0" w14:textId="6158936A" w:rsidR="00AA4E44" w:rsidRPr="00B8601D" w:rsidRDefault="00AA4E44" w:rsidP="00AA4E44">
            <w:pPr>
              <w:spacing w:line="360" w:lineRule="auto"/>
              <w:rPr>
                <w:rFonts w:ascii="Times New Roman" w:hAnsi="Times New Roman" w:cs="Times New Roman"/>
                <w:sz w:val="24"/>
                <w:szCs w:val="24"/>
              </w:rPr>
            </w:pPr>
          </w:p>
        </w:tc>
        <w:tc>
          <w:tcPr>
            <w:tcW w:w="1276" w:type="dxa"/>
            <w:vMerge/>
          </w:tcPr>
          <w:p w14:paraId="27DA122E" w14:textId="6FEE0E92" w:rsidR="00AA4E44" w:rsidRPr="00B8601D" w:rsidRDefault="00AA4E44" w:rsidP="00AA4E44">
            <w:pPr>
              <w:spacing w:line="360" w:lineRule="auto"/>
              <w:rPr>
                <w:rFonts w:ascii="Times New Roman" w:hAnsi="Times New Roman" w:cs="Times New Roman"/>
                <w:sz w:val="24"/>
                <w:szCs w:val="24"/>
              </w:rPr>
            </w:pPr>
          </w:p>
        </w:tc>
        <w:tc>
          <w:tcPr>
            <w:tcW w:w="1134" w:type="dxa"/>
            <w:vAlign w:val="center"/>
          </w:tcPr>
          <w:p w14:paraId="73F827F4" w14:textId="63D6B4B1" w:rsidR="00AA4E44" w:rsidRPr="00B8601D" w:rsidRDefault="00AA4E44" w:rsidP="009F309C">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ТМ «М’ясна Гільдія»</w:t>
            </w:r>
          </w:p>
        </w:tc>
        <w:tc>
          <w:tcPr>
            <w:tcW w:w="1134" w:type="dxa"/>
            <w:vAlign w:val="center"/>
          </w:tcPr>
          <w:p w14:paraId="1221B328" w14:textId="3EDEDE71" w:rsidR="00AA4E44" w:rsidRPr="00B8601D" w:rsidRDefault="00AA4E44" w:rsidP="009F309C">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ТМ «</w:t>
            </w:r>
            <w:proofErr w:type="spellStart"/>
            <w:r w:rsidRPr="00B8601D">
              <w:rPr>
                <w:rFonts w:ascii="Times New Roman" w:hAnsi="Times New Roman" w:cs="Times New Roman"/>
                <w:sz w:val="24"/>
                <w:szCs w:val="24"/>
              </w:rPr>
              <w:t>Бащін-ський</w:t>
            </w:r>
            <w:proofErr w:type="spellEnd"/>
            <w:r w:rsidRPr="00B8601D">
              <w:rPr>
                <w:rFonts w:ascii="Times New Roman" w:hAnsi="Times New Roman" w:cs="Times New Roman"/>
                <w:sz w:val="24"/>
                <w:szCs w:val="24"/>
              </w:rPr>
              <w:t>»</w:t>
            </w:r>
          </w:p>
        </w:tc>
        <w:tc>
          <w:tcPr>
            <w:tcW w:w="1134" w:type="dxa"/>
            <w:vAlign w:val="center"/>
          </w:tcPr>
          <w:p w14:paraId="31E2AE38" w14:textId="6287BE5A" w:rsidR="00AA4E44" w:rsidRPr="00B8601D" w:rsidRDefault="00AA4E44" w:rsidP="009F309C">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ТМ «Глоби</w:t>
            </w:r>
            <w:r w:rsidR="009F309C">
              <w:rPr>
                <w:rFonts w:ascii="Times New Roman" w:hAnsi="Times New Roman" w:cs="Times New Roman"/>
                <w:sz w:val="24"/>
                <w:szCs w:val="24"/>
              </w:rPr>
              <w:t>-</w:t>
            </w:r>
            <w:r w:rsidRPr="00B8601D">
              <w:rPr>
                <w:rFonts w:ascii="Times New Roman" w:hAnsi="Times New Roman" w:cs="Times New Roman"/>
                <w:sz w:val="24"/>
                <w:szCs w:val="24"/>
              </w:rPr>
              <w:t>но»</w:t>
            </w:r>
          </w:p>
        </w:tc>
        <w:tc>
          <w:tcPr>
            <w:tcW w:w="1276" w:type="dxa"/>
            <w:vAlign w:val="center"/>
          </w:tcPr>
          <w:p w14:paraId="60426605" w14:textId="66F250C3" w:rsidR="00AA4E44" w:rsidRPr="00B8601D" w:rsidRDefault="00AA4E44" w:rsidP="009F309C">
            <w:pPr>
              <w:spacing w:line="360" w:lineRule="auto"/>
              <w:jc w:val="center"/>
              <w:rPr>
                <w:rFonts w:ascii="Times New Roman" w:hAnsi="Times New Roman" w:cs="Times New Roman"/>
                <w:sz w:val="24"/>
                <w:szCs w:val="24"/>
              </w:rPr>
            </w:pPr>
            <w:r w:rsidRPr="00B8601D">
              <w:rPr>
                <w:rFonts w:ascii="Times New Roman" w:hAnsi="Times New Roman" w:cs="Times New Roman"/>
                <w:sz w:val="24"/>
                <w:szCs w:val="24"/>
              </w:rPr>
              <w:t>ТМ «Алан»</w:t>
            </w:r>
          </w:p>
        </w:tc>
        <w:tc>
          <w:tcPr>
            <w:tcW w:w="1701" w:type="dxa"/>
            <w:vMerge/>
          </w:tcPr>
          <w:p w14:paraId="6E50B930" w14:textId="3B89166A" w:rsidR="00AA4E44" w:rsidRPr="00B8601D" w:rsidRDefault="00AA4E44" w:rsidP="00AA4E44">
            <w:pPr>
              <w:spacing w:line="360" w:lineRule="auto"/>
              <w:rPr>
                <w:rFonts w:ascii="Times New Roman" w:hAnsi="Times New Roman" w:cs="Times New Roman"/>
                <w:sz w:val="24"/>
                <w:szCs w:val="24"/>
              </w:rPr>
            </w:pPr>
          </w:p>
        </w:tc>
      </w:tr>
      <w:tr w:rsidR="00B8601D" w:rsidRPr="00B8601D" w14:paraId="4CA16A46" w14:textId="77777777" w:rsidTr="009F309C">
        <w:tc>
          <w:tcPr>
            <w:tcW w:w="2268" w:type="dxa"/>
          </w:tcPr>
          <w:p w14:paraId="4752B955" w14:textId="3BCF3E4E" w:rsidR="00B8601D" w:rsidRPr="00B8601D" w:rsidRDefault="00B8601D" w:rsidP="00B8601D">
            <w:pPr>
              <w:spacing w:line="360" w:lineRule="auto"/>
              <w:rPr>
                <w:rFonts w:ascii="Times New Roman" w:hAnsi="Times New Roman" w:cs="Times New Roman"/>
                <w:sz w:val="24"/>
                <w:szCs w:val="24"/>
              </w:rPr>
            </w:pPr>
            <w:r w:rsidRPr="00B8601D">
              <w:rPr>
                <w:rFonts w:ascii="Times New Roman" w:hAnsi="Times New Roman" w:cs="Times New Roman"/>
                <w:sz w:val="24"/>
                <w:szCs w:val="24"/>
              </w:rPr>
              <w:t>Досвід роботи на ринку</w:t>
            </w:r>
          </w:p>
        </w:tc>
        <w:tc>
          <w:tcPr>
            <w:tcW w:w="1276" w:type="dxa"/>
          </w:tcPr>
          <w:p w14:paraId="4B9CCA38" w14:textId="1896186B" w:rsidR="00B8601D" w:rsidRPr="00B8601D" w:rsidRDefault="00B8601D" w:rsidP="00B8601D">
            <w:pPr>
              <w:spacing w:line="360" w:lineRule="auto"/>
              <w:rPr>
                <w:rFonts w:ascii="Times New Roman" w:hAnsi="Times New Roman" w:cs="Times New Roman"/>
                <w:sz w:val="24"/>
                <w:szCs w:val="24"/>
              </w:rPr>
            </w:pPr>
            <w:r w:rsidRPr="00B8601D">
              <w:rPr>
                <w:rFonts w:ascii="Times New Roman" w:hAnsi="Times New Roman" w:cs="Times New Roman"/>
                <w:sz w:val="24"/>
                <w:szCs w:val="24"/>
              </w:rPr>
              <w:t>Рік виходу на ринок</w:t>
            </w:r>
          </w:p>
        </w:tc>
        <w:tc>
          <w:tcPr>
            <w:tcW w:w="1134" w:type="dxa"/>
          </w:tcPr>
          <w:p w14:paraId="5906A61A" w14:textId="513391CB" w:rsidR="00B8601D" w:rsidRPr="00B8601D" w:rsidRDefault="00B8601D" w:rsidP="00B8601D">
            <w:pPr>
              <w:spacing w:line="360" w:lineRule="auto"/>
              <w:rPr>
                <w:rFonts w:ascii="Times New Roman" w:hAnsi="Times New Roman" w:cs="Times New Roman"/>
                <w:sz w:val="24"/>
                <w:szCs w:val="24"/>
              </w:rPr>
            </w:pPr>
            <w:r w:rsidRPr="00B8601D">
              <w:rPr>
                <w:rFonts w:ascii="Times New Roman" w:hAnsi="Times New Roman" w:cs="Times New Roman"/>
                <w:sz w:val="24"/>
                <w:szCs w:val="24"/>
              </w:rPr>
              <w:t>1993</w:t>
            </w:r>
          </w:p>
        </w:tc>
        <w:tc>
          <w:tcPr>
            <w:tcW w:w="1134" w:type="dxa"/>
          </w:tcPr>
          <w:p w14:paraId="6F1F1287" w14:textId="426CF92E" w:rsidR="00B8601D" w:rsidRPr="00B8601D" w:rsidRDefault="00B8601D" w:rsidP="00B8601D">
            <w:pPr>
              <w:spacing w:line="360" w:lineRule="auto"/>
              <w:rPr>
                <w:rFonts w:ascii="Times New Roman" w:hAnsi="Times New Roman" w:cs="Times New Roman"/>
                <w:sz w:val="24"/>
                <w:szCs w:val="24"/>
              </w:rPr>
            </w:pPr>
            <w:r w:rsidRPr="00B8601D">
              <w:rPr>
                <w:rFonts w:ascii="Times New Roman" w:hAnsi="Times New Roman" w:cs="Times New Roman"/>
                <w:sz w:val="24"/>
                <w:szCs w:val="24"/>
              </w:rPr>
              <w:t>2008</w:t>
            </w:r>
          </w:p>
        </w:tc>
        <w:tc>
          <w:tcPr>
            <w:tcW w:w="1134" w:type="dxa"/>
          </w:tcPr>
          <w:p w14:paraId="1616B224" w14:textId="69A02AC8" w:rsidR="00B8601D" w:rsidRPr="00B8601D" w:rsidRDefault="00B8601D" w:rsidP="00B8601D">
            <w:pPr>
              <w:spacing w:line="360" w:lineRule="auto"/>
              <w:rPr>
                <w:rFonts w:ascii="Times New Roman" w:hAnsi="Times New Roman" w:cs="Times New Roman"/>
                <w:sz w:val="24"/>
                <w:szCs w:val="24"/>
              </w:rPr>
            </w:pPr>
            <w:r w:rsidRPr="00B8601D">
              <w:rPr>
                <w:rFonts w:ascii="Times New Roman" w:hAnsi="Times New Roman" w:cs="Times New Roman"/>
                <w:sz w:val="24"/>
                <w:szCs w:val="24"/>
              </w:rPr>
              <w:t>1998</w:t>
            </w:r>
          </w:p>
        </w:tc>
        <w:tc>
          <w:tcPr>
            <w:tcW w:w="1276" w:type="dxa"/>
          </w:tcPr>
          <w:p w14:paraId="7FBCD488" w14:textId="40962907" w:rsidR="00B8601D" w:rsidRPr="00B8601D" w:rsidRDefault="00B8601D" w:rsidP="00B8601D">
            <w:pPr>
              <w:spacing w:line="360" w:lineRule="auto"/>
              <w:rPr>
                <w:rFonts w:ascii="Times New Roman" w:hAnsi="Times New Roman" w:cs="Times New Roman"/>
                <w:sz w:val="24"/>
                <w:szCs w:val="24"/>
              </w:rPr>
            </w:pPr>
            <w:r w:rsidRPr="00B8601D">
              <w:rPr>
                <w:rFonts w:ascii="Times New Roman" w:hAnsi="Times New Roman" w:cs="Times New Roman"/>
                <w:sz w:val="24"/>
                <w:szCs w:val="24"/>
              </w:rPr>
              <w:t>1998</w:t>
            </w:r>
          </w:p>
        </w:tc>
        <w:tc>
          <w:tcPr>
            <w:tcW w:w="1701" w:type="dxa"/>
          </w:tcPr>
          <w:p w14:paraId="0A327439" w14:textId="5BB0BA5F" w:rsidR="00B8601D" w:rsidRPr="00B8601D" w:rsidRDefault="00B8601D" w:rsidP="00B8601D">
            <w:pPr>
              <w:spacing w:line="360" w:lineRule="auto"/>
              <w:rPr>
                <w:rFonts w:ascii="Times New Roman" w:hAnsi="Times New Roman" w:cs="Times New Roman"/>
                <w:sz w:val="24"/>
                <w:szCs w:val="24"/>
              </w:rPr>
            </w:pPr>
            <w:r w:rsidRPr="00B8601D">
              <w:rPr>
                <w:rFonts w:ascii="Times New Roman" w:hAnsi="Times New Roman" w:cs="Times New Roman"/>
                <w:sz w:val="24"/>
                <w:szCs w:val="24"/>
              </w:rPr>
              <w:t>Сильна</w:t>
            </w:r>
          </w:p>
        </w:tc>
      </w:tr>
      <w:tr w:rsidR="0024527A" w:rsidRPr="00B8601D" w14:paraId="48CBA5DA" w14:textId="77777777" w:rsidTr="009F309C">
        <w:tc>
          <w:tcPr>
            <w:tcW w:w="2268" w:type="dxa"/>
          </w:tcPr>
          <w:p w14:paraId="072C4F29"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Диверсифікація виробництва</w:t>
            </w:r>
          </w:p>
        </w:tc>
        <w:tc>
          <w:tcPr>
            <w:tcW w:w="1276" w:type="dxa"/>
          </w:tcPr>
          <w:p w14:paraId="49E57CFC"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Повний</w:t>
            </w:r>
          </w:p>
          <w:p w14:paraId="03F8A605"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/неповний цикл виробництва</w:t>
            </w:r>
          </w:p>
        </w:tc>
        <w:tc>
          <w:tcPr>
            <w:tcW w:w="1134" w:type="dxa"/>
          </w:tcPr>
          <w:p w14:paraId="7505B274"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Неповний цикл</w:t>
            </w:r>
          </w:p>
        </w:tc>
        <w:tc>
          <w:tcPr>
            <w:tcW w:w="1134" w:type="dxa"/>
          </w:tcPr>
          <w:p w14:paraId="769C0585"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Повний цикл</w:t>
            </w:r>
          </w:p>
        </w:tc>
        <w:tc>
          <w:tcPr>
            <w:tcW w:w="1134" w:type="dxa"/>
          </w:tcPr>
          <w:p w14:paraId="5A8CC968"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Повний цикл</w:t>
            </w:r>
          </w:p>
        </w:tc>
        <w:tc>
          <w:tcPr>
            <w:tcW w:w="1276" w:type="dxa"/>
          </w:tcPr>
          <w:p w14:paraId="661791FD"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Неповний цикл</w:t>
            </w:r>
          </w:p>
        </w:tc>
        <w:tc>
          <w:tcPr>
            <w:tcW w:w="1701" w:type="dxa"/>
          </w:tcPr>
          <w:p w14:paraId="314896BD"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Нейтральна</w:t>
            </w:r>
          </w:p>
        </w:tc>
      </w:tr>
      <w:tr w:rsidR="0024527A" w:rsidRPr="00B8601D" w14:paraId="6DFD5775" w14:textId="77777777" w:rsidTr="009F309C">
        <w:tc>
          <w:tcPr>
            <w:tcW w:w="2268" w:type="dxa"/>
          </w:tcPr>
          <w:p w14:paraId="47A68A31"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Наповненість інформацією сайту</w:t>
            </w:r>
          </w:p>
        </w:tc>
        <w:tc>
          <w:tcPr>
            <w:tcW w:w="1276" w:type="dxa"/>
          </w:tcPr>
          <w:p w14:paraId="5B104627"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Оцінка 1-5</w:t>
            </w:r>
          </w:p>
        </w:tc>
        <w:tc>
          <w:tcPr>
            <w:tcW w:w="1134" w:type="dxa"/>
          </w:tcPr>
          <w:p w14:paraId="1A602388"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3</w:t>
            </w:r>
          </w:p>
        </w:tc>
        <w:tc>
          <w:tcPr>
            <w:tcW w:w="1134" w:type="dxa"/>
          </w:tcPr>
          <w:p w14:paraId="753FD851"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4</w:t>
            </w:r>
          </w:p>
        </w:tc>
        <w:tc>
          <w:tcPr>
            <w:tcW w:w="1134" w:type="dxa"/>
          </w:tcPr>
          <w:p w14:paraId="2D5A994F"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5</w:t>
            </w:r>
          </w:p>
        </w:tc>
        <w:tc>
          <w:tcPr>
            <w:tcW w:w="1276" w:type="dxa"/>
          </w:tcPr>
          <w:p w14:paraId="07B8252C"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4</w:t>
            </w:r>
          </w:p>
        </w:tc>
        <w:tc>
          <w:tcPr>
            <w:tcW w:w="1701" w:type="dxa"/>
          </w:tcPr>
          <w:p w14:paraId="3E76C8AD"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Слабка</w:t>
            </w:r>
          </w:p>
        </w:tc>
      </w:tr>
      <w:tr w:rsidR="0024527A" w:rsidRPr="00B8601D" w14:paraId="6108B85A" w14:textId="77777777" w:rsidTr="009F309C">
        <w:tc>
          <w:tcPr>
            <w:tcW w:w="2268" w:type="dxa"/>
          </w:tcPr>
          <w:p w14:paraId="2B110FB4"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Соціальна мережа, кількість підписників</w:t>
            </w:r>
          </w:p>
        </w:tc>
        <w:tc>
          <w:tcPr>
            <w:tcW w:w="1276" w:type="dxa"/>
          </w:tcPr>
          <w:p w14:paraId="48942AF5"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Назва, кількість</w:t>
            </w:r>
          </w:p>
        </w:tc>
        <w:tc>
          <w:tcPr>
            <w:tcW w:w="1134" w:type="dxa"/>
          </w:tcPr>
          <w:p w14:paraId="7740C62D" w14:textId="77777777" w:rsidR="0024527A" w:rsidRPr="00B8601D" w:rsidRDefault="0024527A">
            <w:pPr>
              <w:spacing w:line="360" w:lineRule="auto"/>
              <w:rPr>
                <w:rFonts w:ascii="Times New Roman" w:hAnsi="Times New Roman" w:cs="Times New Roman"/>
                <w:sz w:val="24"/>
                <w:szCs w:val="24"/>
                <w:lang w:val="en-US"/>
              </w:rPr>
            </w:pPr>
            <w:r w:rsidRPr="00B8601D">
              <w:rPr>
                <w:rFonts w:ascii="Times New Roman" w:hAnsi="Times New Roman" w:cs="Times New Roman"/>
                <w:sz w:val="24"/>
                <w:szCs w:val="24"/>
                <w:lang w:val="en-US"/>
              </w:rPr>
              <w:t>Instagram</w:t>
            </w:r>
          </w:p>
          <w:p w14:paraId="0AFFB000"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3820</w:t>
            </w:r>
          </w:p>
          <w:p w14:paraId="0E0FA906" w14:textId="77777777" w:rsidR="0024527A" w:rsidRPr="00B8601D" w:rsidRDefault="0024527A">
            <w:pPr>
              <w:spacing w:line="360" w:lineRule="auto"/>
              <w:rPr>
                <w:rFonts w:ascii="Times New Roman" w:hAnsi="Times New Roman" w:cs="Times New Roman"/>
                <w:sz w:val="24"/>
                <w:szCs w:val="24"/>
                <w:lang w:val="en-US"/>
              </w:rPr>
            </w:pPr>
            <w:r w:rsidRPr="00B8601D">
              <w:rPr>
                <w:rFonts w:ascii="Times New Roman" w:hAnsi="Times New Roman" w:cs="Times New Roman"/>
                <w:sz w:val="24"/>
                <w:szCs w:val="24"/>
                <w:lang w:val="en-US"/>
              </w:rPr>
              <w:t>Facebook</w:t>
            </w:r>
          </w:p>
          <w:p w14:paraId="09D4076D"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35 тис</w:t>
            </w:r>
          </w:p>
        </w:tc>
        <w:tc>
          <w:tcPr>
            <w:tcW w:w="1134" w:type="dxa"/>
          </w:tcPr>
          <w:p w14:paraId="262D9593" w14:textId="77777777" w:rsidR="0024527A" w:rsidRPr="00B8601D" w:rsidRDefault="0024527A">
            <w:pPr>
              <w:spacing w:line="360" w:lineRule="auto"/>
              <w:rPr>
                <w:rFonts w:ascii="Times New Roman" w:hAnsi="Times New Roman" w:cs="Times New Roman"/>
                <w:sz w:val="24"/>
                <w:szCs w:val="24"/>
                <w:lang w:val="en-US"/>
              </w:rPr>
            </w:pPr>
            <w:r w:rsidRPr="00B8601D">
              <w:rPr>
                <w:rFonts w:ascii="Times New Roman" w:hAnsi="Times New Roman" w:cs="Times New Roman"/>
                <w:sz w:val="24"/>
                <w:szCs w:val="24"/>
                <w:lang w:val="en-US"/>
              </w:rPr>
              <w:t>Instagram</w:t>
            </w:r>
          </w:p>
          <w:p w14:paraId="3DCFEBFD"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 xml:space="preserve">17,8 тис </w:t>
            </w:r>
          </w:p>
          <w:p w14:paraId="6C9D1C9A" w14:textId="77777777" w:rsidR="0024527A" w:rsidRPr="00B8601D" w:rsidRDefault="0024527A">
            <w:pPr>
              <w:spacing w:line="360" w:lineRule="auto"/>
              <w:rPr>
                <w:rFonts w:ascii="Times New Roman" w:hAnsi="Times New Roman" w:cs="Times New Roman"/>
                <w:sz w:val="24"/>
                <w:szCs w:val="24"/>
                <w:lang w:val="en-US"/>
              </w:rPr>
            </w:pPr>
            <w:r w:rsidRPr="00B8601D">
              <w:rPr>
                <w:rFonts w:ascii="Times New Roman" w:hAnsi="Times New Roman" w:cs="Times New Roman"/>
                <w:sz w:val="24"/>
                <w:szCs w:val="24"/>
                <w:lang w:val="en-US"/>
              </w:rPr>
              <w:t>Facebook</w:t>
            </w:r>
          </w:p>
          <w:p w14:paraId="625F3C06"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 xml:space="preserve">132,8 тис </w:t>
            </w:r>
          </w:p>
        </w:tc>
        <w:tc>
          <w:tcPr>
            <w:tcW w:w="1134" w:type="dxa"/>
          </w:tcPr>
          <w:p w14:paraId="7A8EAA96" w14:textId="77777777" w:rsidR="0024527A" w:rsidRPr="00B8601D" w:rsidRDefault="0024527A">
            <w:pPr>
              <w:spacing w:line="360" w:lineRule="auto"/>
              <w:rPr>
                <w:rFonts w:ascii="Times New Roman" w:hAnsi="Times New Roman" w:cs="Times New Roman"/>
                <w:sz w:val="24"/>
                <w:szCs w:val="24"/>
                <w:lang w:val="en-US"/>
              </w:rPr>
            </w:pPr>
            <w:r w:rsidRPr="00B8601D">
              <w:rPr>
                <w:rFonts w:ascii="Times New Roman" w:hAnsi="Times New Roman" w:cs="Times New Roman"/>
                <w:sz w:val="24"/>
                <w:szCs w:val="24"/>
                <w:lang w:val="en-US"/>
              </w:rPr>
              <w:t>Instagram</w:t>
            </w:r>
          </w:p>
          <w:p w14:paraId="4E3338B9"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 xml:space="preserve">43,6 тис </w:t>
            </w:r>
          </w:p>
          <w:p w14:paraId="1E13F158" w14:textId="77777777" w:rsidR="0024527A" w:rsidRPr="00B8601D" w:rsidRDefault="0024527A">
            <w:pPr>
              <w:spacing w:line="360" w:lineRule="auto"/>
              <w:rPr>
                <w:rFonts w:ascii="Times New Roman" w:hAnsi="Times New Roman" w:cs="Times New Roman"/>
                <w:sz w:val="24"/>
                <w:szCs w:val="24"/>
                <w:lang w:val="en-US"/>
              </w:rPr>
            </w:pPr>
            <w:r w:rsidRPr="00B8601D">
              <w:rPr>
                <w:rFonts w:ascii="Times New Roman" w:hAnsi="Times New Roman" w:cs="Times New Roman"/>
                <w:sz w:val="24"/>
                <w:szCs w:val="24"/>
                <w:lang w:val="en-US"/>
              </w:rPr>
              <w:t>Facebook</w:t>
            </w:r>
          </w:p>
          <w:p w14:paraId="7E1E722A"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 xml:space="preserve">53 тис </w:t>
            </w:r>
          </w:p>
        </w:tc>
        <w:tc>
          <w:tcPr>
            <w:tcW w:w="1276" w:type="dxa"/>
          </w:tcPr>
          <w:p w14:paraId="710EB41C" w14:textId="77777777" w:rsidR="0024527A" w:rsidRPr="00B8601D" w:rsidRDefault="0024527A">
            <w:pPr>
              <w:spacing w:line="360" w:lineRule="auto"/>
              <w:rPr>
                <w:rFonts w:ascii="Times New Roman" w:hAnsi="Times New Roman" w:cs="Times New Roman"/>
                <w:sz w:val="24"/>
                <w:szCs w:val="24"/>
                <w:lang w:val="en-US"/>
              </w:rPr>
            </w:pPr>
            <w:r w:rsidRPr="00B8601D">
              <w:rPr>
                <w:rFonts w:ascii="Times New Roman" w:hAnsi="Times New Roman" w:cs="Times New Roman"/>
                <w:sz w:val="24"/>
                <w:szCs w:val="24"/>
                <w:lang w:val="en-US"/>
              </w:rPr>
              <w:t>Instagram</w:t>
            </w:r>
          </w:p>
          <w:p w14:paraId="5C2083F1"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 xml:space="preserve">10,6 тис </w:t>
            </w:r>
          </w:p>
          <w:p w14:paraId="6672926F" w14:textId="77777777" w:rsidR="0024527A" w:rsidRPr="00B8601D" w:rsidRDefault="0024527A">
            <w:pPr>
              <w:spacing w:line="360" w:lineRule="auto"/>
              <w:rPr>
                <w:rFonts w:ascii="Times New Roman" w:hAnsi="Times New Roman" w:cs="Times New Roman"/>
                <w:sz w:val="24"/>
                <w:szCs w:val="24"/>
                <w:lang w:val="en-US"/>
              </w:rPr>
            </w:pPr>
            <w:r w:rsidRPr="00B8601D">
              <w:rPr>
                <w:rFonts w:ascii="Times New Roman" w:hAnsi="Times New Roman" w:cs="Times New Roman"/>
                <w:sz w:val="24"/>
                <w:szCs w:val="24"/>
                <w:lang w:val="en-US"/>
              </w:rPr>
              <w:t>Facebook</w:t>
            </w:r>
          </w:p>
          <w:p w14:paraId="54689D04"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22 тис</w:t>
            </w:r>
          </w:p>
        </w:tc>
        <w:tc>
          <w:tcPr>
            <w:tcW w:w="1701" w:type="dxa"/>
          </w:tcPr>
          <w:p w14:paraId="4C5C837C" w14:textId="77777777" w:rsidR="0024527A" w:rsidRPr="00B8601D" w:rsidRDefault="0024527A">
            <w:pPr>
              <w:spacing w:line="360" w:lineRule="auto"/>
              <w:rPr>
                <w:rFonts w:ascii="Times New Roman" w:hAnsi="Times New Roman" w:cs="Times New Roman"/>
                <w:sz w:val="24"/>
                <w:szCs w:val="24"/>
                <w:lang w:val="en-US"/>
              </w:rPr>
            </w:pPr>
            <w:r w:rsidRPr="00B8601D">
              <w:rPr>
                <w:rFonts w:ascii="Times New Roman" w:hAnsi="Times New Roman" w:cs="Times New Roman"/>
                <w:sz w:val="24"/>
                <w:szCs w:val="24"/>
                <w:lang w:val="en-US"/>
              </w:rPr>
              <w:t>Instagram</w:t>
            </w:r>
          </w:p>
          <w:p w14:paraId="142D0E81"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Слабкий</w:t>
            </w:r>
          </w:p>
          <w:p w14:paraId="1F923844" w14:textId="77777777" w:rsidR="0024527A" w:rsidRPr="00B8601D" w:rsidRDefault="0024527A">
            <w:pPr>
              <w:spacing w:line="360" w:lineRule="auto"/>
              <w:rPr>
                <w:rFonts w:ascii="Times New Roman" w:hAnsi="Times New Roman" w:cs="Times New Roman"/>
                <w:sz w:val="24"/>
                <w:szCs w:val="24"/>
                <w:lang w:val="en-US"/>
              </w:rPr>
            </w:pPr>
            <w:r w:rsidRPr="00B8601D">
              <w:rPr>
                <w:rFonts w:ascii="Times New Roman" w:hAnsi="Times New Roman" w:cs="Times New Roman"/>
                <w:sz w:val="24"/>
                <w:szCs w:val="24"/>
                <w:lang w:val="en-US"/>
              </w:rPr>
              <w:t>Facebook</w:t>
            </w:r>
          </w:p>
          <w:p w14:paraId="47855488" w14:textId="77777777" w:rsidR="0024527A" w:rsidRPr="00B8601D" w:rsidRDefault="0024527A">
            <w:pPr>
              <w:spacing w:line="360" w:lineRule="auto"/>
              <w:rPr>
                <w:rFonts w:ascii="Times New Roman" w:hAnsi="Times New Roman" w:cs="Times New Roman"/>
                <w:sz w:val="24"/>
                <w:szCs w:val="24"/>
              </w:rPr>
            </w:pPr>
            <w:r w:rsidRPr="00B8601D">
              <w:rPr>
                <w:rFonts w:ascii="Times New Roman" w:hAnsi="Times New Roman" w:cs="Times New Roman"/>
                <w:sz w:val="24"/>
                <w:szCs w:val="24"/>
              </w:rPr>
              <w:t>Нейтральний</w:t>
            </w:r>
          </w:p>
        </w:tc>
      </w:tr>
    </w:tbl>
    <w:p w14:paraId="26953175" w14:textId="4FDE70EC" w:rsidR="0024527A" w:rsidRPr="004A1FE3" w:rsidRDefault="0024527A" w:rsidP="0024527A">
      <w:pPr>
        <w:spacing w:line="360" w:lineRule="auto"/>
        <w:ind w:firstLine="708"/>
        <w:jc w:val="both"/>
        <w:rPr>
          <w:rFonts w:ascii="Times New Roman" w:hAnsi="Times New Roman" w:cs="Times New Roman"/>
          <w:sz w:val="28"/>
          <w:lang w:val="ru-RU"/>
        </w:rPr>
      </w:pPr>
      <w:r>
        <w:rPr>
          <w:rFonts w:ascii="Times New Roman" w:hAnsi="Times New Roman" w:cs="Times New Roman"/>
          <w:sz w:val="28"/>
        </w:rPr>
        <w:t xml:space="preserve">Джерело: </w:t>
      </w:r>
      <w:r w:rsidR="00210844">
        <w:rPr>
          <w:rFonts w:ascii="Times New Roman" w:hAnsi="Times New Roman" w:cs="Times New Roman"/>
          <w:sz w:val="28"/>
        </w:rPr>
        <w:t>С</w:t>
      </w:r>
      <w:r>
        <w:rPr>
          <w:rFonts w:ascii="Times New Roman" w:hAnsi="Times New Roman" w:cs="Times New Roman"/>
          <w:sz w:val="28"/>
        </w:rPr>
        <w:t>кладено автором</w:t>
      </w:r>
      <w:r w:rsidR="004A1FE3" w:rsidRPr="004A1FE3">
        <w:rPr>
          <w:rFonts w:ascii="Times New Roman" w:hAnsi="Times New Roman" w:cs="Times New Roman"/>
          <w:sz w:val="28"/>
          <w:lang w:val="ru-RU"/>
        </w:rPr>
        <w:t xml:space="preserve"> </w:t>
      </w:r>
      <w:r w:rsidR="004A1FE3">
        <w:rPr>
          <w:rFonts w:ascii="Times New Roman" w:hAnsi="Times New Roman" w:cs="Times New Roman"/>
          <w:sz w:val="28"/>
        </w:rPr>
        <w:t xml:space="preserve">на основі </w:t>
      </w:r>
      <w:r w:rsidR="004A1FE3" w:rsidRPr="004A1FE3">
        <w:rPr>
          <w:rFonts w:ascii="Times New Roman" w:hAnsi="Times New Roman" w:cs="Times New Roman"/>
          <w:sz w:val="28"/>
          <w:lang w:val="ru-RU"/>
        </w:rPr>
        <w:t>[</w:t>
      </w:r>
      <w:r w:rsidR="00E17032">
        <w:rPr>
          <w:rFonts w:ascii="Times New Roman" w:hAnsi="Times New Roman" w:cs="Times New Roman"/>
          <w:sz w:val="28"/>
          <w:lang w:val="ru-RU"/>
        </w:rPr>
        <w:t>26</w:t>
      </w:r>
      <w:r w:rsidR="006C5868">
        <w:rPr>
          <w:rFonts w:ascii="Times New Roman" w:hAnsi="Times New Roman" w:cs="Times New Roman"/>
          <w:sz w:val="28"/>
          <w:lang w:val="ru-RU"/>
        </w:rPr>
        <w:t>-3</w:t>
      </w:r>
      <w:r w:rsidR="002616BA">
        <w:rPr>
          <w:rFonts w:ascii="Times New Roman" w:hAnsi="Times New Roman" w:cs="Times New Roman"/>
          <w:sz w:val="28"/>
          <w:lang w:val="ru-RU"/>
        </w:rPr>
        <w:t>7</w:t>
      </w:r>
      <w:r w:rsidR="004A1FE3" w:rsidRPr="004A1FE3">
        <w:rPr>
          <w:rFonts w:ascii="Times New Roman" w:hAnsi="Times New Roman" w:cs="Times New Roman"/>
          <w:sz w:val="28"/>
          <w:lang w:val="ru-RU"/>
        </w:rPr>
        <w:t>]</w:t>
      </w:r>
    </w:p>
    <w:p w14:paraId="44972A66" w14:textId="77777777" w:rsidR="0024527A" w:rsidRPr="00EB6162" w:rsidRDefault="0024527A" w:rsidP="0024527A">
      <w:pPr>
        <w:spacing w:line="360" w:lineRule="auto"/>
        <w:ind w:firstLine="708"/>
        <w:jc w:val="both"/>
        <w:rPr>
          <w:rFonts w:ascii="Times New Roman" w:hAnsi="Times New Roman" w:cs="Times New Roman"/>
          <w:sz w:val="28"/>
        </w:rPr>
      </w:pPr>
    </w:p>
    <w:p w14:paraId="76425D2C" w14:textId="4F44A4FA" w:rsidR="0024527A" w:rsidRDefault="0024527A" w:rsidP="0024527A">
      <w:pPr>
        <w:spacing w:line="360" w:lineRule="auto"/>
        <w:ind w:firstLine="708"/>
        <w:jc w:val="both"/>
        <w:rPr>
          <w:rFonts w:ascii="Times New Roman" w:hAnsi="Times New Roman" w:cs="Times New Roman"/>
          <w:sz w:val="28"/>
        </w:rPr>
      </w:pPr>
      <w:r>
        <w:rPr>
          <w:rFonts w:ascii="Times New Roman" w:hAnsi="Times New Roman" w:cs="Times New Roman"/>
          <w:sz w:val="28"/>
        </w:rPr>
        <w:t>Таким чином було визначено, що досвід роботи на ринку, ціна є сильними сторонами компанії. Слабкими показниками є активність у соціальних мережах, недостатня наповненість останньою інформацією сайту компанії та низький відсоток ринку, який компанія має порівняно з конкурентами.</w:t>
      </w:r>
    </w:p>
    <w:p w14:paraId="6AFD642E" w14:textId="77777777" w:rsidR="0024527A" w:rsidRDefault="0024527A" w:rsidP="0024527A">
      <w:pPr>
        <w:spacing w:line="360" w:lineRule="auto"/>
        <w:ind w:firstLine="708"/>
        <w:jc w:val="both"/>
        <w:rPr>
          <w:rFonts w:ascii="Times New Roman" w:hAnsi="Times New Roman" w:cs="Times New Roman"/>
          <w:sz w:val="28"/>
        </w:rPr>
      </w:pPr>
      <w:r w:rsidRPr="00EB4E08">
        <w:rPr>
          <w:rFonts w:ascii="Times New Roman" w:hAnsi="Times New Roman" w:cs="Times New Roman"/>
          <w:sz w:val="28"/>
        </w:rPr>
        <w:t>Споживачі</w:t>
      </w:r>
      <w:r>
        <w:rPr>
          <w:rFonts w:ascii="Times New Roman" w:hAnsi="Times New Roman" w:cs="Times New Roman"/>
          <w:sz w:val="28"/>
        </w:rPr>
        <w:t>. Так як ковбасна продукція є частиною споживного кошика кожного українця, варто визначити основні критерії сегментування за якими можна виділити споживачів продукції:</w:t>
      </w:r>
    </w:p>
    <w:p w14:paraId="15F93B04" w14:textId="042F19CB" w:rsidR="0024527A" w:rsidRPr="006E7F57" w:rsidRDefault="0024527A" w:rsidP="0024527A">
      <w:pPr>
        <w:pStyle w:val="a4"/>
        <w:numPr>
          <w:ilvl w:val="0"/>
          <w:numId w:val="2"/>
        </w:numPr>
        <w:spacing w:line="360" w:lineRule="auto"/>
        <w:ind w:left="0" w:firstLine="420"/>
        <w:jc w:val="both"/>
        <w:rPr>
          <w:rFonts w:ascii="Times New Roman" w:hAnsi="Times New Roman" w:cs="Times New Roman"/>
          <w:sz w:val="28"/>
        </w:rPr>
      </w:pPr>
      <w:r w:rsidRPr="006E7F57">
        <w:rPr>
          <w:rFonts w:ascii="Times New Roman" w:hAnsi="Times New Roman" w:cs="Times New Roman"/>
          <w:sz w:val="28"/>
        </w:rPr>
        <w:lastRenderedPageBreak/>
        <w:t>Рівень доходів. Споживачів можна поділити на дві групи: споживачі з середнім</w:t>
      </w:r>
      <w:r w:rsidR="007852C1">
        <w:rPr>
          <w:rFonts w:ascii="Times New Roman" w:hAnsi="Times New Roman" w:cs="Times New Roman"/>
          <w:sz w:val="28"/>
        </w:rPr>
        <w:t>+</w:t>
      </w:r>
      <w:r w:rsidRPr="006E7F57">
        <w:rPr>
          <w:rFonts w:ascii="Times New Roman" w:hAnsi="Times New Roman" w:cs="Times New Roman"/>
          <w:sz w:val="28"/>
        </w:rPr>
        <w:t xml:space="preserve"> </w:t>
      </w:r>
      <w:r>
        <w:rPr>
          <w:rFonts w:ascii="Times New Roman" w:hAnsi="Times New Roman" w:cs="Times New Roman"/>
          <w:sz w:val="28"/>
        </w:rPr>
        <w:t xml:space="preserve">та високим </w:t>
      </w:r>
      <w:r w:rsidRPr="006E7F57">
        <w:rPr>
          <w:rFonts w:ascii="Times New Roman" w:hAnsi="Times New Roman" w:cs="Times New Roman"/>
          <w:sz w:val="28"/>
        </w:rPr>
        <w:t xml:space="preserve">рівнем доходу, для яких головними мотивами виступають </w:t>
      </w:r>
      <w:proofErr w:type="spellStart"/>
      <w:r w:rsidRPr="006E7F57">
        <w:rPr>
          <w:rFonts w:ascii="Times New Roman" w:hAnsi="Times New Roman" w:cs="Times New Roman"/>
          <w:sz w:val="28"/>
        </w:rPr>
        <w:t>здоровʼя</w:t>
      </w:r>
      <w:proofErr w:type="spellEnd"/>
      <w:r w:rsidRPr="006E7F57">
        <w:rPr>
          <w:rFonts w:ascii="Times New Roman" w:hAnsi="Times New Roman" w:cs="Times New Roman"/>
          <w:sz w:val="28"/>
        </w:rPr>
        <w:t>, безпека та економія часу та споживачі з низьким</w:t>
      </w:r>
      <w:r w:rsidR="007852C1">
        <w:rPr>
          <w:rFonts w:ascii="Times New Roman" w:hAnsi="Times New Roman" w:cs="Times New Roman"/>
          <w:sz w:val="28"/>
        </w:rPr>
        <w:t xml:space="preserve"> та середнім</w:t>
      </w:r>
      <w:r w:rsidRPr="006E7F57">
        <w:rPr>
          <w:rFonts w:ascii="Times New Roman" w:hAnsi="Times New Roman" w:cs="Times New Roman"/>
          <w:sz w:val="28"/>
        </w:rPr>
        <w:t xml:space="preserve"> рівнем доходу, для яких головною відмінністю в виборі продукції є економія часу та грошей.</w:t>
      </w:r>
    </w:p>
    <w:p w14:paraId="1559B723" w14:textId="49352869" w:rsidR="0024527A" w:rsidRPr="006E7F57" w:rsidRDefault="0024527A" w:rsidP="0024527A">
      <w:pPr>
        <w:pStyle w:val="a4"/>
        <w:numPr>
          <w:ilvl w:val="0"/>
          <w:numId w:val="2"/>
        </w:numPr>
        <w:spacing w:line="360" w:lineRule="auto"/>
        <w:ind w:left="0" w:firstLine="420"/>
        <w:jc w:val="both"/>
        <w:rPr>
          <w:rFonts w:ascii="Times New Roman" w:hAnsi="Times New Roman" w:cs="Times New Roman"/>
          <w:sz w:val="28"/>
        </w:rPr>
      </w:pPr>
      <w:r w:rsidRPr="006E7F57">
        <w:rPr>
          <w:rFonts w:ascii="Times New Roman" w:hAnsi="Times New Roman" w:cs="Times New Roman"/>
          <w:sz w:val="28"/>
        </w:rPr>
        <w:t>Критерій вибору продукції. Споживачі які шукають смачну та якісну продукцію, для яких важливим є задоволення від споживання ковбасної продукції, та споживачі, які орієнтуються на ціну ковбасного виробу, для них головним мотивом буде виступати економія коштів</w:t>
      </w:r>
      <w:r w:rsidR="0057133A">
        <w:rPr>
          <w:rFonts w:ascii="Times New Roman" w:hAnsi="Times New Roman" w:cs="Times New Roman"/>
          <w:sz w:val="28"/>
        </w:rPr>
        <w:t>.</w:t>
      </w:r>
    </w:p>
    <w:p w14:paraId="2DD37369" w14:textId="2BB612EC" w:rsidR="0024527A" w:rsidRDefault="0024527A" w:rsidP="0024527A">
      <w:pPr>
        <w:spacing w:line="360" w:lineRule="auto"/>
        <w:ind w:firstLine="708"/>
        <w:jc w:val="both"/>
        <w:rPr>
          <w:rFonts w:ascii="Times New Roman" w:hAnsi="Times New Roman" w:cs="Times New Roman"/>
          <w:sz w:val="28"/>
        </w:rPr>
      </w:pPr>
      <w:r>
        <w:rPr>
          <w:rFonts w:ascii="Times New Roman" w:hAnsi="Times New Roman" w:cs="Times New Roman"/>
          <w:sz w:val="28"/>
        </w:rPr>
        <w:t xml:space="preserve">На основі визначених критеріїв, можемо визначити </w:t>
      </w:r>
      <w:r w:rsidR="0057133A">
        <w:rPr>
          <w:rFonts w:ascii="Times New Roman" w:hAnsi="Times New Roman" w:cs="Times New Roman"/>
          <w:sz w:val="28"/>
        </w:rPr>
        <w:t xml:space="preserve">сегменти споживачів. </w:t>
      </w:r>
      <w:proofErr w:type="spellStart"/>
      <w:r w:rsidR="0057133A">
        <w:rPr>
          <w:rFonts w:ascii="Times New Roman" w:hAnsi="Times New Roman" w:cs="Times New Roman"/>
          <w:sz w:val="28"/>
        </w:rPr>
        <w:t>Визначемо</w:t>
      </w:r>
      <w:proofErr w:type="spellEnd"/>
      <w:r w:rsidR="0057133A">
        <w:rPr>
          <w:rFonts w:ascii="Times New Roman" w:hAnsi="Times New Roman" w:cs="Times New Roman"/>
          <w:sz w:val="28"/>
        </w:rPr>
        <w:t xml:space="preserve"> два основні сегменти </w:t>
      </w:r>
      <w:r>
        <w:rPr>
          <w:rFonts w:ascii="Times New Roman" w:hAnsi="Times New Roman" w:cs="Times New Roman"/>
          <w:sz w:val="28"/>
        </w:rPr>
        <w:t>:</w:t>
      </w:r>
    </w:p>
    <w:p w14:paraId="23FF57BE" w14:textId="6D3E8B05" w:rsidR="0024527A" w:rsidRPr="00AA6E1E" w:rsidRDefault="0024527A" w:rsidP="005345AE">
      <w:pPr>
        <w:pStyle w:val="a4"/>
        <w:numPr>
          <w:ilvl w:val="0"/>
          <w:numId w:val="73"/>
        </w:numPr>
        <w:spacing w:line="360" w:lineRule="auto"/>
        <w:ind w:left="993" w:hanging="284"/>
        <w:jc w:val="both"/>
        <w:rPr>
          <w:rFonts w:ascii="Times New Roman" w:hAnsi="Times New Roman" w:cs="Times New Roman"/>
          <w:sz w:val="28"/>
        </w:rPr>
      </w:pPr>
      <w:r w:rsidRPr="00AA6E1E">
        <w:rPr>
          <w:rFonts w:ascii="Times New Roman" w:hAnsi="Times New Roman" w:cs="Times New Roman"/>
          <w:sz w:val="28"/>
        </w:rPr>
        <w:t>споживачі з середнім</w:t>
      </w:r>
      <w:r w:rsidR="007852C1">
        <w:rPr>
          <w:rFonts w:ascii="Times New Roman" w:hAnsi="Times New Roman" w:cs="Times New Roman"/>
          <w:sz w:val="28"/>
        </w:rPr>
        <w:t>+</w:t>
      </w:r>
      <w:r w:rsidRPr="00AA6E1E">
        <w:rPr>
          <w:rFonts w:ascii="Times New Roman" w:hAnsi="Times New Roman" w:cs="Times New Roman"/>
          <w:sz w:val="28"/>
        </w:rPr>
        <w:t xml:space="preserve"> та вище рівнем доходу та які вибирають продукцію за смаком та якістю</w:t>
      </w:r>
      <w:r w:rsidR="007239E4">
        <w:rPr>
          <w:rFonts w:ascii="Times New Roman" w:hAnsi="Times New Roman" w:cs="Times New Roman"/>
          <w:sz w:val="28"/>
        </w:rPr>
        <w:t>;</w:t>
      </w:r>
      <w:r>
        <w:rPr>
          <w:rFonts w:ascii="Times New Roman" w:hAnsi="Times New Roman" w:cs="Times New Roman"/>
          <w:sz w:val="28"/>
        </w:rPr>
        <w:t xml:space="preserve"> </w:t>
      </w:r>
    </w:p>
    <w:p w14:paraId="15D5CA46" w14:textId="33863445" w:rsidR="0024527A" w:rsidRDefault="0024527A" w:rsidP="005345AE">
      <w:pPr>
        <w:pStyle w:val="a4"/>
        <w:numPr>
          <w:ilvl w:val="0"/>
          <w:numId w:val="73"/>
        </w:numPr>
        <w:spacing w:line="360" w:lineRule="auto"/>
        <w:ind w:left="993" w:hanging="284"/>
        <w:jc w:val="both"/>
        <w:rPr>
          <w:rFonts w:ascii="Times New Roman" w:hAnsi="Times New Roman" w:cs="Times New Roman"/>
          <w:sz w:val="28"/>
        </w:rPr>
      </w:pPr>
      <w:r>
        <w:rPr>
          <w:rFonts w:ascii="Times New Roman" w:hAnsi="Times New Roman" w:cs="Times New Roman"/>
          <w:sz w:val="28"/>
        </w:rPr>
        <w:t xml:space="preserve">споживачі з середнім </w:t>
      </w:r>
      <w:r w:rsidR="0092784B">
        <w:rPr>
          <w:rFonts w:ascii="Times New Roman" w:hAnsi="Times New Roman" w:cs="Times New Roman"/>
          <w:sz w:val="28"/>
        </w:rPr>
        <w:t>д</w:t>
      </w:r>
      <w:r>
        <w:rPr>
          <w:rFonts w:ascii="Times New Roman" w:hAnsi="Times New Roman" w:cs="Times New Roman"/>
          <w:sz w:val="28"/>
        </w:rPr>
        <w:t>оходом, які обирають продукцію за оптимальною ціною.</w:t>
      </w:r>
    </w:p>
    <w:p w14:paraId="17A4FE55" w14:textId="03DC91C1" w:rsidR="0024527A" w:rsidRPr="00D622F1" w:rsidRDefault="0024527A" w:rsidP="00D622F1">
      <w:pPr>
        <w:spacing w:line="360" w:lineRule="auto"/>
        <w:ind w:firstLine="708"/>
        <w:jc w:val="both"/>
        <w:rPr>
          <w:rFonts w:ascii="Times New Roman" w:hAnsi="Times New Roman" w:cs="Times New Roman"/>
          <w:sz w:val="28"/>
        </w:rPr>
      </w:pPr>
      <w:r>
        <w:rPr>
          <w:rFonts w:ascii="Times New Roman" w:hAnsi="Times New Roman" w:cs="Times New Roman"/>
          <w:sz w:val="28"/>
        </w:rPr>
        <w:t>Обидва сегменти</w:t>
      </w:r>
      <w:r w:rsidRPr="008610D6">
        <w:rPr>
          <w:rFonts w:ascii="Times New Roman" w:hAnsi="Times New Roman" w:cs="Times New Roman"/>
          <w:sz w:val="28"/>
        </w:rPr>
        <w:t xml:space="preserve"> вимогливо ставляться до якості продукції, в разі негативного досвіду можуть легко переключатися на інші торгові марки.</w:t>
      </w:r>
      <w:r>
        <w:rPr>
          <w:rFonts w:ascii="Times New Roman" w:hAnsi="Times New Roman" w:cs="Times New Roman"/>
          <w:sz w:val="28"/>
        </w:rPr>
        <w:t xml:space="preserve"> На прийняття рішення про покупку ковбасних виробів мають вплив групи членства: </w:t>
      </w:r>
      <w:proofErr w:type="spellStart"/>
      <w:r>
        <w:rPr>
          <w:rFonts w:ascii="Times New Roman" w:hAnsi="Times New Roman" w:cs="Times New Roman"/>
          <w:sz w:val="28"/>
        </w:rPr>
        <w:t>сімʼя</w:t>
      </w:r>
      <w:proofErr w:type="spellEnd"/>
      <w:r>
        <w:rPr>
          <w:rFonts w:ascii="Times New Roman" w:hAnsi="Times New Roman" w:cs="Times New Roman"/>
          <w:sz w:val="28"/>
        </w:rPr>
        <w:t>, коло друзів та знайомих, інші люди на місці продажу ковбасної продукції. До референтних груп можна віднести: лідерів думок; незалежні лабораторіях, які проводять лабораторні тестування продукції та розміщують результати у відкритому доступі; телепередачі, які використовують продукцію торгової марки; використання продукції на заходах.</w:t>
      </w:r>
      <w:r w:rsidR="00D622F1">
        <w:rPr>
          <w:rFonts w:ascii="Times New Roman" w:hAnsi="Times New Roman" w:cs="Times New Roman"/>
          <w:sz w:val="28"/>
        </w:rPr>
        <w:t xml:space="preserve"> </w:t>
      </w:r>
      <w:r>
        <w:rPr>
          <w:rFonts w:ascii="Times New Roman" w:hAnsi="Times New Roman" w:cs="Times New Roman"/>
          <w:sz w:val="28"/>
        </w:rPr>
        <w:t>Групи</w:t>
      </w:r>
      <w:r w:rsidRPr="009B4205">
        <w:rPr>
          <w:rFonts w:ascii="Times New Roman" w:hAnsi="Times New Roman" w:cs="Times New Roman"/>
          <w:sz w:val="28"/>
          <w:lang w:val="ru-RU"/>
        </w:rPr>
        <w:t>/</w:t>
      </w:r>
      <w:r>
        <w:rPr>
          <w:rFonts w:ascii="Times New Roman" w:hAnsi="Times New Roman" w:cs="Times New Roman"/>
          <w:sz w:val="28"/>
        </w:rPr>
        <w:t>соціальні сторінки у соціальних мережах (такої тематики як сторінка з рецептами тощо) можуть виступати як референтними групами, так і групами членства, в залежності чи прислуховується споживач до порад, чи приймає участь в обговореннях</w:t>
      </w:r>
      <w:r w:rsidRPr="00324E33">
        <w:rPr>
          <w:rFonts w:ascii="Times New Roman" w:hAnsi="Times New Roman" w:cs="Times New Roman"/>
          <w:sz w:val="28"/>
          <w:lang w:val="ru-RU"/>
        </w:rPr>
        <w:t xml:space="preserve"> [</w:t>
      </w:r>
      <w:r w:rsidR="006C5868">
        <w:rPr>
          <w:rFonts w:ascii="Times New Roman" w:hAnsi="Times New Roman" w:cs="Times New Roman"/>
          <w:sz w:val="28"/>
          <w:lang w:val="ru-RU"/>
        </w:rPr>
        <w:t>7</w:t>
      </w:r>
      <w:r w:rsidRPr="00324E33">
        <w:rPr>
          <w:rFonts w:ascii="Times New Roman" w:hAnsi="Times New Roman" w:cs="Times New Roman"/>
          <w:sz w:val="28"/>
          <w:lang w:val="ru-RU"/>
        </w:rPr>
        <w:t>]</w:t>
      </w:r>
      <w:r>
        <w:rPr>
          <w:rFonts w:ascii="Times New Roman" w:hAnsi="Times New Roman" w:cs="Times New Roman"/>
          <w:sz w:val="28"/>
        </w:rPr>
        <w:t xml:space="preserve">. </w:t>
      </w:r>
    </w:p>
    <w:p w14:paraId="2FBDB89B" w14:textId="77777777" w:rsidR="0024527A" w:rsidRPr="0021303A" w:rsidRDefault="0024527A" w:rsidP="0024527A">
      <w:pPr>
        <w:spacing w:line="360" w:lineRule="auto"/>
        <w:ind w:firstLine="708"/>
        <w:jc w:val="both"/>
        <w:rPr>
          <w:rFonts w:ascii="Times New Roman" w:hAnsi="Times New Roman" w:cs="Times New Roman"/>
          <w:i/>
          <w:iCs/>
          <w:sz w:val="28"/>
        </w:rPr>
      </w:pPr>
      <w:r w:rsidRPr="0021303A">
        <w:rPr>
          <w:rFonts w:ascii="Times New Roman" w:hAnsi="Times New Roman" w:cs="Times New Roman"/>
          <w:sz w:val="28"/>
        </w:rPr>
        <w:t>Посередники.</w:t>
      </w:r>
      <w:r>
        <w:rPr>
          <w:rFonts w:ascii="Times New Roman" w:hAnsi="Times New Roman" w:cs="Times New Roman"/>
          <w:i/>
          <w:iCs/>
          <w:sz w:val="28"/>
        </w:rPr>
        <w:t xml:space="preserve"> </w:t>
      </w:r>
      <w:r>
        <w:rPr>
          <w:rFonts w:ascii="Times" w:hAnsi="Times"/>
          <w:sz w:val="28"/>
          <w:szCs w:val="28"/>
        </w:rPr>
        <w:t>Для непрямого каналу збуту підприємство користується послугами торгових мереж (</w:t>
      </w:r>
      <w:proofErr w:type="spellStart"/>
      <w:r>
        <w:rPr>
          <w:rFonts w:ascii="Times" w:hAnsi="Times"/>
          <w:sz w:val="28"/>
          <w:szCs w:val="28"/>
        </w:rPr>
        <w:t>гіпер</w:t>
      </w:r>
      <w:proofErr w:type="spellEnd"/>
      <w:r>
        <w:rPr>
          <w:rFonts w:ascii="Times" w:hAnsi="Times"/>
          <w:sz w:val="28"/>
          <w:szCs w:val="28"/>
        </w:rPr>
        <w:t>-</w:t>
      </w:r>
      <w:r w:rsidRPr="00BA36EB">
        <w:rPr>
          <w:rFonts w:ascii="Times" w:hAnsi="Times"/>
          <w:sz w:val="28"/>
          <w:szCs w:val="28"/>
        </w:rPr>
        <w:t>/</w:t>
      </w:r>
      <w:r>
        <w:rPr>
          <w:rFonts w:ascii="Times" w:hAnsi="Times"/>
          <w:sz w:val="28"/>
          <w:szCs w:val="28"/>
        </w:rPr>
        <w:t>супер-</w:t>
      </w:r>
      <w:r w:rsidRPr="00BA36EB">
        <w:rPr>
          <w:rFonts w:ascii="Times" w:hAnsi="Times"/>
          <w:sz w:val="28"/>
          <w:szCs w:val="28"/>
        </w:rPr>
        <w:t>/</w:t>
      </w:r>
      <w:r>
        <w:rPr>
          <w:rFonts w:ascii="Times" w:hAnsi="Times"/>
          <w:sz w:val="28"/>
          <w:szCs w:val="28"/>
        </w:rPr>
        <w:t xml:space="preserve">міні маркети) і традиційний роздріб (продуктові магазини, павільйони, кіоски, відкриті ринки). Продажі через національні торгові мережі проводяться через великі логістичні центри для кожної </w:t>
      </w:r>
      <w:r>
        <w:rPr>
          <w:rFonts w:ascii="Times" w:hAnsi="Times"/>
          <w:sz w:val="28"/>
          <w:szCs w:val="28"/>
        </w:rPr>
        <w:lastRenderedPageBreak/>
        <w:t>мережі окремо, деколи продукція може відвантажуватися безпосередньо на торгову точку мережі</w:t>
      </w:r>
      <w:r w:rsidRPr="005D17D1">
        <w:rPr>
          <w:rFonts w:ascii="Times" w:hAnsi="Times"/>
          <w:sz w:val="28"/>
          <w:szCs w:val="28"/>
        </w:rPr>
        <w:t>. Підприємство співпрацює з такими мережами як:</w:t>
      </w:r>
      <w:r>
        <w:rPr>
          <w:rFonts w:ascii="Times" w:hAnsi="Times"/>
          <w:sz w:val="28"/>
          <w:szCs w:val="28"/>
        </w:rPr>
        <w:t xml:space="preserve"> «Ашан», «Метро», «</w:t>
      </w:r>
      <w:proofErr w:type="spellStart"/>
      <w:r>
        <w:rPr>
          <w:rFonts w:ascii="Times" w:hAnsi="Times"/>
          <w:sz w:val="28"/>
          <w:szCs w:val="28"/>
        </w:rPr>
        <w:t>Новус</w:t>
      </w:r>
      <w:proofErr w:type="spellEnd"/>
      <w:r>
        <w:rPr>
          <w:rFonts w:ascii="Times" w:hAnsi="Times"/>
          <w:sz w:val="28"/>
          <w:szCs w:val="28"/>
        </w:rPr>
        <w:t>», «Фора», «Сільпо», «</w:t>
      </w:r>
      <w:proofErr w:type="spellStart"/>
      <w:r>
        <w:rPr>
          <w:rFonts w:ascii="Times" w:hAnsi="Times"/>
          <w:sz w:val="28"/>
          <w:szCs w:val="28"/>
        </w:rPr>
        <w:t>Варус</w:t>
      </w:r>
      <w:proofErr w:type="spellEnd"/>
      <w:r>
        <w:rPr>
          <w:rFonts w:ascii="Times" w:hAnsi="Times"/>
          <w:sz w:val="28"/>
          <w:szCs w:val="28"/>
        </w:rPr>
        <w:t>», «</w:t>
      </w:r>
      <w:proofErr w:type="spellStart"/>
      <w:r>
        <w:rPr>
          <w:rFonts w:ascii="Times" w:hAnsi="Times"/>
          <w:sz w:val="28"/>
          <w:szCs w:val="28"/>
        </w:rPr>
        <w:t>Ультрамаркет</w:t>
      </w:r>
      <w:proofErr w:type="spellEnd"/>
      <w:r>
        <w:rPr>
          <w:rFonts w:ascii="Times" w:hAnsi="Times"/>
          <w:sz w:val="28"/>
          <w:szCs w:val="28"/>
        </w:rPr>
        <w:t>».</w:t>
      </w:r>
    </w:p>
    <w:p w14:paraId="1C5FCEDA" w14:textId="77777777" w:rsidR="0024527A" w:rsidRPr="004872D0" w:rsidRDefault="0024527A" w:rsidP="0024527A">
      <w:pPr>
        <w:spacing w:line="360" w:lineRule="auto"/>
        <w:ind w:firstLine="708"/>
        <w:jc w:val="both"/>
        <w:rPr>
          <w:rFonts w:ascii="Times" w:hAnsi="Times"/>
          <w:sz w:val="28"/>
          <w:szCs w:val="28"/>
        </w:rPr>
      </w:pPr>
      <w:r>
        <w:rPr>
          <w:rFonts w:ascii="Times" w:hAnsi="Times"/>
          <w:sz w:val="28"/>
          <w:szCs w:val="28"/>
        </w:rPr>
        <w:t>В каналі традиційного роздробу продажі відбуваються напряму або через дистриб’ютора, який розвозить продукцію по магазинам з якими в них є домовленість. Наявність посередників в каналі непрямого збуту дозволяє підприємству ефективніше та глибше охоплювати регіони країни, збільшуючи свою присутність на ринку.</w:t>
      </w:r>
    </w:p>
    <w:p w14:paraId="228F520C" w14:textId="7281027B" w:rsidR="0024527A" w:rsidRDefault="0024527A" w:rsidP="0024527A">
      <w:pPr>
        <w:spacing w:line="360" w:lineRule="auto"/>
        <w:ind w:firstLine="708"/>
        <w:jc w:val="both"/>
        <w:rPr>
          <w:rFonts w:ascii="Times" w:hAnsi="Times"/>
          <w:sz w:val="28"/>
          <w:szCs w:val="28"/>
        </w:rPr>
      </w:pPr>
      <w:r w:rsidRPr="002B5555">
        <w:rPr>
          <w:rFonts w:ascii="Times New Roman" w:hAnsi="Times New Roman" w:cs="Times New Roman"/>
          <w:sz w:val="28"/>
        </w:rPr>
        <w:t>Постачальники.</w:t>
      </w:r>
      <w:r>
        <w:rPr>
          <w:rFonts w:ascii="Times New Roman" w:hAnsi="Times New Roman" w:cs="Times New Roman"/>
          <w:i/>
          <w:iCs/>
          <w:sz w:val="28"/>
        </w:rPr>
        <w:t xml:space="preserve"> </w:t>
      </w:r>
      <w:r>
        <w:rPr>
          <w:rFonts w:ascii="Times" w:hAnsi="Times"/>
          <w:sz w:val="28"/>
          <w:szCs w:val="28"/>
        </w:rPr>
        <w:t xml:space="preserve">Підприємство має неповний цикл виробництва, тому співпрацює з постачальниками </w:t>
      </w:r>
      <w:proofErr w:type="spellStart"/>
      <w:r>
        <w:rPr>
          <w:rFonts w:ascii="Times" w:hAnsi="Times"/>
          <w:sz w:val="28"/>
          <w:szCs w:val="28"/>
        </w:rPr>
        <w:t>мʼясної</w:t>
      </w:r>
      <w:proofErr w:type="spellEnd"/>
      <w:r>
        <w:rPr>
          <w:rFonts w:ascii="Times" w:hAnsi="Times"/>
          <w:sz w:val="28"/>
          <w:szCs w:val="28"/>
        </w:rPr>
        <w:t xml:space="preserve"> сировини. Основними з яких є </w:t>
      </w:r>
      <w:r w:rsidR="00BE3C4B">
        <w:rPr>
          <w:rFonts w:ascii="Times" w:hAnsi="Times"/>
          <w:sz w:val="28"/>
          <w:szCs w:val="28"/>
        </w:rPr>
        <w:t>фермерські</w:t>
      </w:r>
      <w:r>
        <w:rPr>
          <w:rFonts w:ascii="Times" w:hAnsi="Times"/>
          <w:sz w:val="28"/>
          <w:szCs w:val="28"/>
        </w:rPr>
        <w:t xml:space="preserve"> господарства Житомирської області та великі холдинги такі як «НИВА Україна», ПІІ «ДАНОША» та ПрАТ «Миронівський хлібопродукт». Для підприємства, яке виробляє високоякісну продукцію, важливим є використання сировини відповідної якості, що забезпечують фермерські господарства.</w:t>
      </w:r>
    </w:p>
    <w:p w14:paraId="6F4B4975" w14:textId="4071D188" w:rsidR="0024527A" w:rsidRDefault="007239E4" w:rsidP="0024527A">
      <w:pPr>
        <w:spacing w:line="360" w:lineRule="auto"/>
        <w:ind w:firstLine="708"/>
        <w:jc w:val="both"/>
        <w:rPr>
          <w:rFonts w:ascii="Times" w:hAnsi="Times"/>
          <w:sz w:val="28"/>
          <w:szCs w:val="28"/>
        </w:rPr>
      </w:pPr>
      <w:r w:rsidRPr="00EB1252">
        <w:rPr>
          <w:rFonts w:ascii="Times" w:hAnsi="Times"/>
          <w:sz w:val="28"/>
          <w:szCs w:val="28"/>
        </w:rPr>
        <w:t xml:space="preserve">Отже, </w:t>
      </w:r>
      <w:r w:rsidR="00EB1252">
        <w:rPr>
          <w:rFonts w:ascii="Times" w:hAnsi="Times"/>
          <w:sz w:val="28"/>
          <w:szCs w:val="28"/>
        </w:rPr>
        <w:t xml:space="preserve">було </w:t>
      </w:r>
      <w:r w:rsidR="00BE3C4B" w:rsidRPr="00EB1252">
        <w:rPr>
          <w:rFonts w:ascii="Times" w:hAnsi="Times"/>
          <w:sz w:val="28"/>
          <w:szCs w:val="28"/>
        </w:rPr>
        <w:t>проаналізова</w:t>
      </w:r>
      <w:r w:rsidR="00BE3C4B">
        <w:rPr>
          <w:rFonts w:ascii="Times" w:hAnsi="Times"/>
          <w:sz w:val="28"/>
          <w:szCs w:val="28"/>
        </w:rPr>
        <w:t>но</w:t>
      </w:r>
      <w:r w:rsidRPr="00EB1252">
        <w:rPr>
          <w:rFonts w:ascii="Times" w:hAnsi="Times"/>
          <w:sz w:val="28"/>
          <w:szCs w:val="28"/>
        </w:rPr>
        <w:t xml:space="preserve"> фактори мікросередовища, що включає аналіз </w:t>
      </w:r>
      <w:r w:rsidR="00EB1252" w:rsidRPr="00EB1252">
        <w:rPr>
          <w:rFonts w:ascii="Times" w:hAnsi="Times"/>
          <w:sz w:val="28"/>
          <w:szCs w:val="28"/>
        </w:rPr>
        <w:t xml:space="preserve">споживачів, конкурентів, посередників та постачальників. </w:t>
      </w:r>
      <w:r w:rsidR="0024527A" w:rsidRPr="00EB1252">
        <w:rPr>
          <w:rFonts w:ascii="Times" w:hAnsi="Times"/>
          <w:sz w:val="28"/>
          <w:szCs w:val="28"/>
        </w:rPr>
        <w:t>Підсумуємо отриману інформацію та визначимо можливості та загрози у таблиці 1.8</w:t>
      </w:r>
      <w:r w:rsidR="00926504">
        <w:rPr>
          <w:rFonts w:ascii="Times" w:hAnsi="Times"/>
          <w:sz w:val="28"/>
          <w:szCs w:val="28"/>
        </w:rPr>
        <w:t>.</w:t>
      </w:r>
    </w:p>
    <w:p w14:paraId="544D9ABC" w14:textId="77777777" w:rsidR="0075401C" w:rsidRDefault="0075401C" w:rsidP="0024527A">
      <w:pPr>
        <w:spacing w:line="360" w:lineRule="auto"/>
        <w:ind w:firstLine="708"/>
        <w:jc w:val="both"/>
        <w:rPr>
          <w:rFonts w:ascii="Times" w:hAnsi="Times"/>
          <w:sz w:val="28"/>
          <w:szCs w:val="28"/>
        </w:rPr>
      </w:pPr>
    </w:p>
    <w:p w14:paraId="6ABE7284" w14:textId="77777777" w:rsidR="0024527A" w:rsidRDefault="0024527A" w:rsidP="00EB1252">
      <w:pPr>
        <w:spacing w:line="360" w:lineRule="auto"/>
        <w:ind w:firstLine="708"/>
        <w:rPr>
          <w:rFonts w:ascii="Times New Roman" w:hAnsi="Times New Roman" w:cs="Times New Roman"/>
          <w:sz w:val="28"/>
        </w:rPr>
      </w:pPr>
      <w:r>
        <w:rPr>
          <w:rFonts w:ascii="Times New Roman" w:hAnsi="Times New Roman" w:cs="Times New Roman"/>
          <w:sz w:val="28"/>
        </w:rPr>
        <w:t xml:space="preserve">Таблиця 1.8 </w:t>
      </w:r>
      <w:r>
        <w:rPr>
          <w:rFonts w:ascii="Times New Roman" w:hAnsi="Times New Roman" w:cs="Times New Roman"/>
          <w:sz w:val="28"/>
          <w:lang w:val="en-US"/>
        </w:rPr>
        <w:t xml:space="preserve">– </w:t>
      </w:r>
      <w:r>
        <w:rPr>
          <w:rFonts w:ascii="Times New Roman" w:hAnsi="Times New Roman" w:cs="Times New Roman"/>
          <w:sz w:val="28"/>
        </w:rPr>
        <w:t>Таблиця факторів мікросередовища</w:t>
      </w:r>
    </w:p>
    <w:tbl>
      <w:tblPr>
        <w:tblStyle w:val="a3"/>
        <w:tblW w:w="0" w:type="auto"/>
        <w:tblInd w:w="250" w:type="dxa"/>
        <w:tblLook w:val="04A0" w:firstRow="1" w:lastRow="0" w:firstColumn="1" w:lastColumn="0" w:noHBand="0" w:noVBand="1"/>
      </w:tblPr>
      <w:tblGrid>
        <w:gridCol w:w="506"/>
        <w:gridCol w:w="1582"/>
        <w:gridCol w:w="4021"/>
        <w:gridCol w:w="3544"/>
      </w:tblGrid>
      <w:tr w:rsidR="0024527A" w:rsidRPr="00364666" w14:paraId="095B072E" w14:textId="77777777" w:rsidTr="009F309C">
        <w:tc>
          <w:tcPr>
            <w:tcW w:w="506" w:type="dxa"/>
          </w:tcPr>
          <w:p w14:paraId="273C2BA3" w14:textId="77777777" w:rsidR="0024527A" w:rsidRPr="00364666" w:rsidRDefault="0024527A">
            <w:pPr>
              <w:spacing w:line="360" w:lineRule="auto"/>
              <w:jc w:val="both"/>
              <w:rPr>
                <w:rFonts w:ascii="Times New Roman" w:hAnsi="Times New Roman" w:cs="Times New Roman"/>
                <w:sz w:val="24"/>
                <w:szCs w:val="24"/>
              </w:rPr>
            </w:pPr>
            <w:r w:rsidRPr="00364666">
              <w:rPr>
                <w:rFonts w:ascii="Times New Roman" w:hAnsi="Times New Roman" w:cs="Times New Roman"/>
                <w:sz w:val="24"/>
                <w:szCs w:val="24"/>
              </w:rPr>
              <w:t>№</w:t>
            </w:r>
          </w:p>
          <w:p w14:paraId="4A62E574" w14:textId="77777777" w:rsidR="0024527A" w:rsidRPr="00364666" w:rsidRDefault="0024527A">
            <w:pPr>
              <w:spacing w:line="360" w:lineRule="auto"/>
              <w:jc w:val="both"/>
              <w:rPr>
                <w:rFonts w:ascii="Times New Roman" w:hAnsi="Times New Roman" w:cs="Times New Roman"/>
                <w:sz w:val="24"/>
                <w:szCs w:val="24"/>
              </w:rPr>
            </w:pPr>
            <w:r w:rsidRPr="00364666">
              <w:rPr>
                <w:rFonts w:ascii="Times New Roman" w:hAnsi="Times New Roman" w:cs="Times New Roman"/>
                <w:sz w:val="24"/>
                <w:szCs w:val="24"/>
              </w:rPr>
              <w:t>з/п</w:t>
            </w:r>
          </w:p>
        </w:tc>
        <w:tc>
          <w:tcPr>
            <w:tcW w:w="1507" w:type="dxa"/>
          </w:tcPr>
          <w:p w14:paraId="4F0979CB" w14:textId="77777777" w:rsidR="0024527A" w:rsidRPr="00364666" w:rsidRDefault="0024527A">
            <w:pPr>
              <w:spacing w:line="360" w:lineRule="auto"/>
              <w:jc w:val="both"/>
              <w:rPr>
                <w:rFonts w:ascii="Times New Roman" w:hAnsi="Times New Roman" w:cs="Times New Roman"/>
                <w:sz w:val="24"/>
                <w:szCs w:val="24"/>
              </w:rPr>
            </w:pPr>
            <w:r w:rsidRPr="00364666">
              <w:rPr>
                <w:rFonts w:ascii="Times New Roman" w:hAnsi="Times New Roman" w:cs="Times New Roman"/>
                <w:sz w:val="24"/>
                <w:szCs w:val="24"/>
              </w:rPr>
              <w:t>Фактор</w:t>
            </w:r>
          </w:p>
        </w:tc>
        <w:tc>
          <w:tcPr>
            <w:tcW w:w="4021" w:type="dxa"/>
          </w:tcPr>
          <w:p w14:paraId="399234BE" w14:textId="77777777" w:rsidR="0024527A" w:rsidRPr="00364666" w:rsidRDefault="0024527A">
            <w:pPr>
              <w:spacing w:line="360" w:lineRule="auto"/>
              <w:jc w:val="both"/>
              <w:rPr>
                <w:rFonts w:ascii="Times New Roman" w:hAnsi="Times New Roman" w:cs="Times New Roman"/>
                <w:sz w:val="24"/>
                <w:szCs w:val="24"/>
              </w:rPr>
            </w:pPr>
            <w:r w:rsidRPr="00364666">
              <w:rPr>
                <w:rFonts w:ascii="Times New Roman" w:hAnsi="Times New Roman" w:cs="Times New Roman"/>
                <w:sz w:val="24"/>
                <w:szCs w:val="24"/>
              </w:rPr>
              <w:t>Можливість</w:t>
            </w:r>
          </w:p>
        </w:tc>
        <w:tc>
          <w:tcPr>
            <w:tcW w:w="3544" w:type="dxa"/>
          </w:tcPr>
          <w:p w14:paraId="38FE2841" w14:textId="77777777" w:rsidR="0024527A" w:rsidRPr="00364666" w:rsidRDefault="0024527A">
            <w:pPr>
              <w:spacing w:line="360" w:lineRule="auto"/>
              <w:jc w:val="both"/>
              <w:rPr>
                <w:rFonts w:ascii="Times New Roman" w:hAnsi="Times New Roman" w:cs="Times New Roman"/>
                <w:sz w:val="24"/>
                <w:szCs w:val="24"/>
              </w:rPr>
            </w:pPr>
            <w:r w:rsidRPr="00364666">
              <w:rPr>
                <w:rFonts w:ascii="Times New Roman" w:hAnsi="Times New Roman" w:cs="Times New Roman"/>
                <w:sz w:val="24"/>
                <w:szCs w:val="24"/>
              </w:rPr>
              <w:t>Загроза</w:t>
            </w:r>
          </w:p>
        </w:tc>
      </w:tr>
      <w:tr w:rsidR="0024527A" w:rsidRPr="00364666" w14:paraId="2DC1A76D" w14:textId="77777777" w:rsidTr="009F309C">
        <w:tc>
          <w:tcPr>
            <w:tcW w:w="506" w:type="dxa"/>
            <w:shd w:val="clear" w:color="auto" w:fill="auto"/>
            <w:vAlign w:val="center"/>
          </w:tcPr>
          <w:p w14:paraId="20482888" w14:textId="6EF6CB08" w:rsidR="0024527A" w:rsidRPr="00BF4043" w:rsidRDefault="00BF4043">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1507" w:type="dxa"/>
            <w:shd w:val="clear" w:color="auto" w:fill="auto"/>
          </w:tcPr>
          <w:p w14:paraId="0B47B2D7" w14:textId="77777777" w:rsidR="0024527A" w:rsidRPr="00364666" w:rsidRDefault="0024527A">
            <w:pPr>
              <w:spacing w:line="360" w:lineRule="auto"/>
              <w:jc w:val="both"/>
              <w:rPr>
                <w:rFonts w:ascii="Times New Roman" w:hAnsi="Times New Roman" w:cs="Times New Roman"/>
                <w:sz w:val="24"/>
                <w:szCs w:val="24"/>
              </w:rPr>
            </w:pPr>
            <w:r w:rsidRPr="00364666">
              <w:rPr>
                <w:rFonts w:ascii="Times New Roman" w:hAnsi="Times New Roman" w:cs="Times New Roman"/>
                <w:sz w:val="24"/>
                <w:szCs w:val="24"/>
              </w:rPr>
              <w:t>Висока концентрація ринку</w:t>
            </w:r>
          </w:p>
        </w:tc>
        <w:tc>
          <w:tcPr>
            <w:tcW w:w="4021" w:type="dxa"/>
            <w:shd w:val="clear" w:color="auto" w:fill="auto"/>
            <w:vAlign w:val="center"/>
          </w:tcPr>
          <w:p w14:paraId="58A495E1" w14:textId="77777777" w:rsidR="0024527A" w:rsidRPr="00364666" w:rsidRDefault="0024527A">
            <w:pPr>
              <w:spacing w:line="360" w:lineRule="auto"/>
              <w:jc w:val="both"/>
              <w:rPr>
                <w:rFonts w:ascii="Times New Roman" w:hAnsi="Times New Roman" w:cs="Times New Roman"/>
                <w:sz w:val="24"/>
                <w:szCs w:val="24"/>
              </w:rPr>
            </w:pPr>
          </w:p>
        </w:tc>
        <w:tc>
          <w:tcPr>
            <w:tcW w:w="3544" w:type="dxa"/>
            <w:shd w:val="clear" w:color="auto" w:fill="auto"/>
            <w:vAlign w:val="center"/>
          </w:tcPr>
          <w:p w14:paraId="3D16C649" w14:textId="77777777" w:rsidR="0024527A" w:rsidRPr="00364666" w:rsidRDefault="0024527A">
            <w:pPr>
              <w:spacing w:line="360" w:lineRule="auto"/>
              <w:jc w:val="both"/>
              <w:rPr>
                <w:rFonts w:ascii="Times New Roman" w:hAnsi="Times New Roman" w:cs="Times New Roman"/>
                <w:sz w:val="24"/>
                <w:szCs w:val="24"/>
              </w:rPr>
            </w:pPr>
            <w:r w:rsidRPr="00364666">
              <w:rPr>
                <w:rFonts w:ascii="Times New Roman" w:hAnsi="Times New Roman" w:cs="Times New Roman"/>
                <w:sz w:val="24"/>
                <w:szCs w:val="24"/>
              </w:rPr>
              <w:t>Необхідно докладати додаткові зусилля для отримання стабільного прибутку</w:t>
            </w:r>
          </w:p>
        </w:tc>
      </w:tr>
      <w:tr w:rsidR="0024527A" w:rsidRPr="00364666" w14:paraId="2B9E8B5D" w14:textId="77777777" w:rsidTr="009F309C">
        <w:tc>
          <w:tcPr>
            <w:tcW w:w="506" w:type="dxa"/>
            <w:shd w:val="clear" w:color="auto" w:fill="auto"/>
            <w:vAlign w:val="center"/>
          </w:tcPr>
          <w:p w14:paraId="7940D051" w14:textId="51E8FF82" w:rsidR="0024527A" w:rsidRPr="00BF4043" w:rsidRDefault="00BF4043">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2</w:t>
            </w:r>
          </w:p>
        </w:tc>
        <w:tc>
          <w:tcPr>
            <w:tcW w:w="1507" w:type="dxa"/>
            <w:shd w:val="clear" w:color="auto" w:fill="auto"/>
          </w:tcPr>
          <w:p w14:paraId="4684BDD1" w14:textId="77777777" w:rsidR="0024527A" w:rsidRPr="00364666" w:rsidRDefault="0024527A">
            <w:pPr>
              <w:spacing w:line="360" w:lineRule="auto"/>
              <w:jc w:val="both"/>
              <w:rPr>
                <w:rFonts w:ascii="Times New Roman" w:hAnsi="Times New Roman" w:cs="Times New Roman"/>
                <w:sz w:val="24"/>
                <w:szCs w:val="24"/>
              </w:rPr>
            </w:pPr>
            <w:r w:rsidRPr="00364666">
              <w:rPr>
                <w:rFonts w:ascii="Times New Roman" w:hAnsi="Times New Roman" w:cs="Times New Roman"/>
                <w:sz w:val="24"/>
                <w:szCs w:val="24"/>
              </w:rPr>
              <w:t>Високі вимоги споживачів до якості продукції</w:t>
            </w:r>
          </w:p>
        </w:tc>
        <w:tc>
          <w:tcPr>
            <w:tcW w:w="4021" w:type="dxa"/>
            <w:shd w:val="clear" w:color="auto" w:fill="auto"/>
            <w:vAlign w:val="center"/>
          </w:tcPr>
          <w:p w14:paraId="6D72E7A5" w14:textId="77777777" w:rsidR="0024527A" w:rsidRPr="00364666" w:rsidRDefault="0024527A">
            <w:pPr>
              <w:spacing w:line="360" w:lineRule="auto"/>
              <w:jc w:val="both"/>
              <w:rPr>
                <w:rFonts w:ascii="Times New Roman" w:hAnsi="Times New Roman" w:cs="Times New Roman"/>
                <w:sz w:val="24"/>
                <w:szCs w:val="24"/>
              </w:rPr>
            </w:pPr>
            <w:r w:rsidRPr="00364666">
              <w:rPr>
                <w:rFonts w:ascii="Times New Roman" w:hAnsi="Times New Roman" w:cs="Times New Roman"/>
                <w:sz w:val="24"/>
                <w:szCs w:val="24"/>
              </w:rPr>
              <w:t>Підвищення вимогливості споживачів до характеристик продукції, відповідність продукції міжнародним сертифікатам якості та безпеки харчових продуктів</w:t>
            </w:r>
          </w:p>
        </w:tc>
        <w:tc>
          <w:tcPr>
            <w:tcW w:w="3544" w:type="dxa"/>
            <w:shd w:val="clear" w:color="auto" w:fill="auto"/>
            <w:vAlign w:val="center"/>
          </w:tcPr>
          <w:p w14:paraId="6C2D9448" w14:textId="77777777" w:rsidR="0024527A" w:rsidRPr="00364666" w:rsidRDefault="0024527A">
            <w:pPr>
              <w:spacing w:line="360" w:lineRule="auto"/>
              <w:jc w:val="both"/>
              <w:rPr>
                <w:rFonts w:ascii="Times New Roman" w:hAnsi="Times New Roman" w:cs="Times New Roman"/>
                <w:sz w:val="24"/>
                <w:szCs w:val="24"/>
              </w:rPr>
            </w:pPr>
          </w:p>
        </w:tc>
      </w:tr>
    </w:tbl>
    <w:p w14:paraId="123010D2" w14:textId="43E1E42F" w:rsidR="00C9049B" w:rsidRDefault="00C9049B" w:rsidP="0024527A">
      <w:pPr>
        <w:spacing w:line="360" w:lineRule="auto"/>
        <w:jc w:val="both"/>
        <w:rPr>
          <w:rFonts w:ascii="Times New Roman" w:hAnsi="Times New Roman" w:cs="Times New Roman"/>
          <w:sz w:val="28"/>
        </w:rPr>
      </w:pPr>
      <w:r>
        <w:rPr>
          <w:rFonts w:ascii="Times New Roman" w:hAnsi="Times New Roman" w:cs="Times New Roman"/>
          <w:sz w:val="28"/>
        </w:rPr>
        <w:tab/>
        <w:t xml:space="preserve">Джерело: </w:t>
      </w:r>
      <w:r w:rsidR="007852C1">
        <w:rPr>
          <w:rFonts w:ascii="Times New Roman" w:hAnsi="Times New Roman" w:cs="Times New Roman"/>
          <w:sz w:val="28"/>
        </w:rPr>
        <w:t>Р</w:t>
      </w:r>
      <w:r>
        <w:rPr>
          <w:rFonts w:ascii="Times New Roman" w:hAnsi="Times New Roman" w:cs="Times New Roman"/>
          <w:sz w:val="28"/>
        </w:rPr>
        <w:t>озроблено автором</w:t>
      </w:r>
    </w:p>
    <w:p w14:paraId="34A9D371" w14:textId="77777777" w:rsidR="00D622F1" w:rsidRDefault="00D622F1" w:rsidP="00187FE1">
      <w:pPr>
        <w:spacing w:line="360" w:lineRule="auto"/>
        <w:ind w:firstLine="708"/>
        <w:jc w:val="both"/>
        <w:rPr>
          <w:rFonts w:ascii="Times New Roman" w:hAnsi="Times New Roman" w:cs="Times New Roman"/>
          <w:sz w:val="28"/>
        </w:rPr>
      </w:pPr>
    </w:p>
    <w:p w14:paraId="1FABC554" w14:textId="3FD049BE" w:rsidR="0024527A" w:rsidRDefault="00B119EC" w:rsidP="00187FE1">
      <w:pPr>
        <w:spacing w:line="360" w:lineRule="auto"/>
        <w:ind w:firstLine="708"/>
        <w:jc w:val="both"/>
        <w:rPr>
          <w:rFonts w:ascii="Times New Roman" w:hAnsi="Times New Roman" w:cs="Times New Roman"/>
          <w:sz w:val="28"/>
        </w:rPr>
      </w:pPr>
      <w:r>
        <w:rPr>
          <w:rFonts w:ascii="Times New Roman" w:hAnsi="Times New Roman" w:cs="Times New Roman"/>
          <w:sz w:val="28"/>
        </w:rPr>
        <w:lastRenderedPageBreak/>
        <w:t xml:space="preserve">Проаналізувавши фактори мікросередовища, можемо визначити загрози та можливості. До загроз слід </w:t>
      </w:r>
      <w:proofErr w:type="spellStart"/>
      <w:r>
        <w:rPr>
          <w:rFonts w:ascii="Times New Roman" w:hAnsi="Times New Roman" w:cs="Times New Roman"/>
          <w:sz w:val="28"/>
        </w:rPr>
        <w:t>віднестивисокий</w:t>
      </w:r>
      <w:proofErr w:type="spellEnd"/>
      <w:r>
        <w:rPr>
          <w:rFonts w:ascii="Times New Roman" w:hAnsi="Times New Roman" w:cs="Times New Roman"/>
          <w:sz w:val="28"/>
        </w:rPr>
        <w:t xml:space="preserve"> рівень конкуренції через велику кількість підприємств на ринку. До можливостей віднесемо те, що споживачі є вимогливими до якості продукції, так як підприємство виробляє високоякісну продукцію для підприємства це виступає можливістю.</w:t>
      </w:r>
    </w:p>
    <w:p w14:paraId="15953C4A" w14:textId="77777777" w:rsidR="009F309C" w:rsidRPr="00187FE1" w:rsidRDefault="009F309C" w:rsidP="00187FE1">
      <w:pPr>
        <w:spacing w:line="360" w:lineRule="auto"/>
        <w:ind w:firstLine="708"/>
        <w:jc w:val="both"/>
        <w:rPr>
          <w:rFonts w:ascii="Times" w:hAnsi="Times"/>
          <w:sz w:val="28"/>
          <w:szCs w:val="28"/>
        </w:rPr>
      </w:pPr>
    </w:p>
    <w:p w14:paraId="1BBDF512" w14:textId="77777777" w:rsidR="0024527A" w:rsidRDefault="0024527A" w:rsidP="00C06483">
      <w:pPr>
        <w:spacing w:line="360" w:lineRule="auto"/>
        <w:ind w:firstLine="709"/>
        <w:jc w:val="both"/>
        <w:outlineLvl w:val="1"/>
        <w:rPr>
          <w:rFonts w:ascii="Times New Roman" w:hAnsi="Times New Roman" w:cs="Times New Roman"/>
          <w:sz w:val="28"/>
        </w:rPr>
      </w:pPr>
      <w:bookmarkStart w:id="11" w:name="_Toc137489450"/>
      <w:bookmarkStart w:id="12" w:name="_Toc137489600"/>
      <w:r>
        <w:rPr>
          <w:rFonts w:ascii="Times New Roman" w:hAnsi="Times New Roman" w:cs="Times New Roman"/>
          <w:sz w:val="28"/>
        </w:rPr>
        <w:t xml:space="preserve">1.3 </w:t>
      </w:r>
      <w:r w:rsidRPr="004B1CE5">
        <w:rPr>
          <w:rFonts w:ascii="Times New Roman" w:hAnsi="Times New Roman" w:cs="Times New Roman"/>
          <w:sz w:val="28"/>
        </w:rPr>
        <w:t>Діагностика маркетингової управлінської проблеми</w:t>
      </w:r>
      <w:r>
        <w:rPr>
          <w:rFonts w:ascii="Times New Roman" w:hAnsi="Times New Roman" w:cs="Times New Roman"/>
          <w:sz w:val="28"/>
        </w:rPr>
        <w:t xml:space="preserve"> ТОВ «Житомирський </w:t>
      </w:r>
      <w:proofErr w:type="spellStart"/>
      <w:r>
        <w:rPr>
          <w:rFonts w:ascii="Times New Roman" w:hAnsi="Times New Roman" w:cs="Times New Roman"/>
          <w:sz w:val="28"/>
        </w:rPr>
        <w:t>мʼясокомбінат</w:t>
      </w:r>
      <w:proofErr w:type="spellEnd"/>
      <w:r>
        <w:rPr>
          <w:rFonts w:ascii="Times New Roman" w:hAnsi="Times New Roman" w:cs="Times New Roman"/>
          <w:sz w:val="28"/>
        </w:rPr>
        <w:t>»</w:t>
      </w:r>
      <w:bookmarkEnd w:id="11"/>
      <w:bookmarkEnd w:id="12"/>
    </w:p>
    <w:p w14:paraId="329824AE" w14:textId="77777777" w:rsidR="00C542F1" w:rsidRDefault="00C542F1" w:rsidP="0024527A">
      <w:pPr>
        <w:spacing w:line="360" w:lineRule="auto"/>
        <w:ind w:firstLine="708"/>
        <w:jc w:val="both"/>
        <w:outlineLvl w:val="1"/>
        <w:rPr>
          <w:rFonts w:ascii="Times New Roman" w:hAnsi="Times New Roman" w:cs="Times New Roman"/>
          <w:sz w:val="28"/>
        </w:rPr>
      </w:pPr>
    </w:p>
    <w:p w14:paraId="09CCF642" w14:textId="5F424CF5" w:rsidR="0024527A" w:rsidRPr="0073238D" w:rsidRDefault="0024527A" w:rsidP="00CB0C63">
      <w:pPr>
        <w:spacing w:line="360" w:lineRule="auto"/>
        <w:ind w:firstLine="709"/>
        <w:jc w:val="both"/>
        <w:rPr>
          <w:rFonts w:ascii="Times New Roman" w:hAnsi="Times New Roman" w:cs="Times New Roman"/>
          <w:sz w:val="28"/>
        </w:rPr>
      </w:pPr>
      <w:r>
        <w:rPr>
          <w:rFonts w:ascii="Times New Roman" w:hAnsi="Times New Roman" w:cs="Times New Roman"/>
          <w:sz w:val="28"/>
        </w:rPr>
        <w:t>Визначення маркетингової управлінської проблеми є одним з головних етапів здійснення маркетингової діяльності. Адже в разі неправильного формулювання маркетингової управлінської проблеми, зусилля, вкладені кошти та час в розробку та реалізацію проекту будуть витрачено марно, а рішення прийнятті під час його реалізації будуть необґрунтованими.</w:t>
      </w:r>
      <w:r w:rsidR="00CB0C63" w:rsidRPr="00CB0C63">
        <w:rPr>
          <w:rFonts w:ascii="Times New Roman" w:hAnsi="Times New Roman" w:cs="Times New Roman"/>
          <w:sz w:val="28"/>
          <w:lang w:val="ru-RU"/>
        </w:rPr>
        <w:t xml:space="preserve"> </w:t>
      </w:r>
      <w:r>
        <w:rPr>
          <w:rFonts w:ascii="Times New Roman" w:hAnsi="Times New Roman" w:cs="Times New Roman"/>
          <w:sz w:val="28"/>
        </w:rPr>
        <w:t xml:space="preserve">Для визначення маркетингової управлінської проблеми на базі проведеного аналізу внутрішньої діяльності підприємства та аналізу факторів маркетингового середовища скористаємось методом </w:t>
      </w:r>
      <w:r>
        <w:rPr>
          <w:rFonts w:ascii="Times New Roman" w:hAnsi="Times New Roman" w:cs="Times New Roman"/>
          <w:sz w:val="28"/>
          <w:lang w:val="en-US"/>
        </w:rPr>
        <w:t>SWOT</w:t>
      </w:r>
      <w:r w:rsidRPr="0073238D">
        <w:rPr>
          <w:rFonts w:ascii="Times New Roman" w:hAnsi="Times New Roman" w:cs="Times New Roman"/>
          <w:sz w:val="28"/>
        </w:rPr>
        <w:t>-</w:t>
      </w:r>
      <w:r>
        <w:rPr>
          <w:rFonts w:ascii="Times New Roman" w:hAnsi="Times New Roman" w:cs="Times New Roman"/>
          <w:sz w:val="28"/>
        </w:rPr>
        <w:t>аналізу.</w:t>
      </w:r>
    </w:p>
    <w:p w14:paraId="170FF920" w14:textId="2CE9D6F7" w:rsidR="0024527A" w:rsidRDefault="0024527A" w:rsidP="00C06483">
      <w:pPr>
        <w:spacing w:line="360" w:lineRule="auto"/>
        <w:ind w:firstLine="708"/>
        <w:jc w:val="both"/>
        <w:rPr>
          <w:rFonts w:ascii="Times New Roman" w:hAnsi="Times New Roman" w:cs="Times New Roman"/>
          <w:sz w:val="28"/>
        </w:rPr>
      </w:pPr>
      <w:r>
        <w:rPr>
          <w:rFonts w:ascii="Times New Roman" w:hAnsi="Times New Roman" w:cs="Times New Roman"/>
          <w:sz w:val="28"/>
        </w:rPr>
        <w:t xml:space="preserve">Під час аналізу факторів макросередовища, можна побачити, що такі фактори як: зростання цін на сировину та електроенергію, скорочення </w:t>
      </w:r>
      <w:proofErr w:type="spellStart"/>
      <w:r>
        <w:rPr>
          <w:rFonts w:ascii="Times New Roman" w:hAnsi="Times New Roman" w:cs="Times New Roman"/>
          <w:sz w:val="28"/>
        </w:rPr>
        <w:t>поголівʼя</w:t>
      </w:r>
      <w:proofErr w:type="spellEnd"/>
      <w:r>
        <w:rPr>
          <w:rFonts w:ascii="Times New Roman" w:hAnsi="Times New Roman" w:cs="Times New Roman"/>
          <w:sz w:val="28"/>
        </w:rPr>
        <w:t xml:space="preserve"> свиней, демографічна криза можуть </w:t>
      </w:r>
      <w:proofErr w:type="spellStart"/>
      <w:r>
        <w:rPr>
          <w:rFonts w:ascii="Times New Roman" w:hAnsi="Times New Roman" w:cs="Times New Roman"/>
          <w:sz w:val="28"/>
        </w:rPr>
        <w:t>негативвно</w:t>
      </w:r>
      <w:proofErr w:type="spellEnd"/>
      <w:r>
        <w:rPr>
          <w:rFonts w:ascii="Times New Roman" w:hAnsi="Times New Roman" w:cs="Times New Roman"/>
          <w:sz w:val="28"/>
        </w:rPr>
        <w:t xml:space="preserve"> впливати на діяльність підприємства. Проте </w:t>
      </w:r>
      <w:r w:rsidR="00F2735A">
        <w:rPr>
          <w:rFonts w:ascii="Times New Roman" w:hAnsi="Times New Roman" w:cs="Times New Roman"/>
          <w:sz w:val="28"/>
        </w:rPr>
        <w:t>можливі загрози</w:t>
      </w:r>
      <w:r>
        <w:rPr>
          <w:rFonts w:ascii="Times New Roman" w:hAnsi="Times New Roman" w:cs="Times New Roman"/>
          <w:sz w:val="28"/>
        </w:rPr>
        <w:t xml:space="preserve"> може нівелювати ростом сегменту онлайн-продажів, вимогливість до вибору продукції, збільшення попиту на українську продукцію та наявність </w:t>
      </w:r>
      <w:r w:rsidR="00612D45">
        <w:rPr>
          <w:rFonts w:ascii="Times New Roman" w:hAnsi="Times New Roman" w:cs="Times New Roman"/>
          <w:sz w:val="28"/>
        </w:rPr>
        <w:t xml:space="preserve">фінансових </w:t>
      </w:r>
      <w:r>
        <w:rPr>
          <w:rFonts w:ascii="Times New Roman" w:hAnsi="Times New Roman" w:cs="Times New Roman"/>
          <w:sz w:val="28"/>
        </w:rPr>
        <w:t>ресурсів, які можна спрямувати на збільшення обсягів продажу.</w:t>
      </w:r>
    </w:p>
    <w:p w14:paraId="2459D34A" w14:textId="77777777" w:rsidR="002954E4" w:rsidRDefault="00612D45" w:rsidP="00C06483">
      <w:pPr>
        <w:spacing w:line="360" w:lineRule="auto"/>
        <w:ind w:firstLine="708"/>
        <w:jc w:val="both"/>
        <w:rPr>
          <w:rFonts w:ascii="Times New Roman" w:hAnsi="Times New Roman" w:cs="Times New Roman"/>
          <w:sz w:val="28"/>
        </w:rPr>
      </w:pPr>
      <w:r>
        <w:rPr>
          <w:rFonts w:ascii="Times New Roman" w:hAnsi="Times New Roman" w:cs="Times New Roman"/>
          <w:sz w:val="28"/>
        </w:rPr>
        <w:t>На основі проведеного</w:t>
      </w:r>
      <w:r w:rsidR="0024527A">
        <w:rPr>
          <w:rFonts w:ascii="Times New Roman" w:hAnsi="Times New Roman" w:cs="Times New Roman"/>
          <w:sz w:val="28"/>
        </w:rPr>
        <w:t xml:space="preserve"> аналізу внутрішнього середовища мож</w:t>
      </w:r>
      <w:r>
        <w:rPr>
          <w:rFonts w:ascii="Times New Roman" w:hAnsi="Times New Roman" w:cs="Times New Roman"/>
          <w:sz w:val="28"/>
        </w:rPr>
        <w:t>емо</w:t>
      </w:r>
      <w:r w:rsidR="0024527A">
        <w:rPr>
          <w:rFonts w:ascii="Times New Roman" w:hAnsi="Times New Roman" w:cs="Times New Roman"/>
          <w:sz w:val="28"/>
        </w:rPr>
        <w:t xml:space="preserve"> </w:t>
      </w:r>
      <w:r>
        <w:rPr>
          <w:rFonts w:ascii="Times New Roman" w:hAnsi="Times New Roman" w:cs="Times New Roman"/>
          <w:sz w:val="28"/>
        </w:rPr>
        <w:t>визначити</w:t>
      </w:r>
      <w:r w:rsidR="0024527A">
        <w:rPr>
          <w:rFonts w:ascii="Times New Roman" w:hAnsi="Times New Roman" w:cs="Times New Roman"/>
          <w:sz w:val="28"/>
        </w:rPr>
        <w:t xml:space="preserve">, що хоча відстежується ріст обсягів продажів та частки ринку, темпи зростання є недостатньо високими. Були виявлені проблеми зі неефективною рекламною діяльністю та зниженням лояльності серед споживачів. </w:t>
      </w:r>
    </w:p>
    <w:p w14:paraId="3A992D98" w14:textId="51689CF6" w:rsidR="0024527A" w:rsidRDefault="0024527A" w:rsidP="002954E4">
      <w:pPr>
        <w:spacing w:line="360" w:lineRule="auto"/>
        <w:ind w:firstLine="708"/>
        <w:jc w:val="both"/>
        <w:rPr>
          <w:rFonts w:ascii="Times New Roman" w:hAnsi="Times New Roman" w:cs="Times New Roman"/>
          <w:sz w:val="28"/>
        </w:rPr>
      </w:pPr>
      <w:r>
        <w:rPr>
          <w:rFonts w:ascii="Times New Roman" w:hAnsi="Times New Roman" w:cs="Times New Roman"/>
          <w:sz w:val="28"/>
        </w:rPr>
        <w:t xml:space="preserve">Робота підприємства націлена на </w:t>
      </w:r>
      <w:r w:rsidR="00CD50E0">
        <w:rPr>
          <w:rFonts w:ascii="Times New Roman" w:hAnsi="Times New Roman" w:cs="Times New Roman"/>
          <w:sz w:val="28"/>
        </w:rPr>
        <w:t>виробництво</w:t>
      </w:r>
      <w:r>
        <w:rPr>
          <w:rFonts w:ascii="Times New Roman" w:hAnsi="Times New Roman" w:cs="Times New Roman"/>
          <w:sz w:val="28"/>
        </w:rPr>
        <w:t xml:space="preserve"> високої якості продукції, використання нових технологій виробництва, проте у свідомості споживачів не </w:t>
      </w:r>
      <w:r>
        <w:rPr>
          <w:rFonts w:ascii="Times New Roman" w:hAnsi="Times New Roman" w:cs="Times New Roman"/>
          <w:sz w:val="28"/>
        </w:rPr>
        <w:lastRenderedPageBreak/>
        <w:t xml:space="preserve">сформований імідж </w:t>
      </w:r>
      <w:r w:rsidR="009F309C">
        <w:rPr>
          <w:rFonts w:ascii="Times New Roman" w:hAnsi="Times New Roman" w:cs="Times New Roman"/>
          <w:sz w:val="28"/>
        </w:rPr>
        <w:t>ТМ</w:t>
      </w:r>
      <w:r>
        <w:rPr>
          <w:rFonts w:ascii="Times New Roman" w:hAnsi="Times New Roman" w:cs="Times New Roman"/>
          <w:sz w:val="28"/>
        </w:rPr>
        <w:t xml:space="preserve"> «</w:t>
      </w:r>
      <w:proofErr w:type="spellStart"/>
      <w:r>
        <w:rPr>
          <w:rFonts w:ascii="Times New Roman" w:hAnsi="Times New Roman" w:cs="Times New Roman"/>
          <w:sz w:val="28"/>
        </w:rPr>
        <w:t>Мʼясна</w:t>
      </w:r>
      <w:proofErr w:type="spellEnd"/>
      <w:r>
        <w:rPr>
          <w:rFonts w:ascii="Times New Roman" w:hAnsi="Times New Roman" w:cs="Times New Roman"/>
          <w:sz w:val="28"/>
        </w:rPr>
        <w:t xml:space="preserve"> Гільдія». Одним із шляхів вирішення проблеми є формування іміджу ТМ «</w:t>
      </w:r>
      <w:proofErr w:type="spellStart"/>
      <w:r>
        <w:rPr>
          <w:rFonts w:ascii="Times New Roman" w:hAnsi="Times New Roman" w:cs="Times New Roman"/>
          <w:sz w:val="28"/>
        </w:rPr>
        <w:t>Мʼясна</w:t>
      </w:r>
      <w:proofErr w:type="spellEnd"/>
      <w:r>
        <w:rPr>
          <w:rFonts w:ascii="Times New Roman" w:hAnsi="Times New Roman" w:cs="Times New Roman"/>
          <w:sz w:val="28"/>
        </w:rPr>
        <w:t xml:space="preserve"> Гільдія», яка націлена на збільшення частки ринку та залучення більшої кількості споживачів. Для проведення </w:t>
      </w:r>
      <w:r>
        <w:rPr>
          <w:rFonts w:ascii="Times New Roman" w:hAnsi="Times New Roman" w:cs="Times New Roman"/>
          <w:sz w:val="28"/>
          <w:lang w:val="en-US"/>
        </w:rPr>
        <w:t>SWOT</w:t>
      </w:r>
      <w:r w:rsidRPr="00496EAE">
        <w:rPr>
          <w:rFonts w:ascii="Times New Roman" w:hAnsi="Times New Roman" w:cs="Times New Roman"/>
          <w:sz w:val="28"/>
        </w:rPr>
        <w:t>-</w:t>
      </w:r>
      <w:r>
        <w:rPr>
          <w:rFonts w:ascii="Times New Roman" w:hAnsi="Times New Roman" w:cs="Times New Roman"/>
          <w:sz w:val="28"/>
        </w:rPr>
        <w:t>аналізу необхідно визначити сильні та слабкі сторони підприємства, які були дослідженні під час аналізу внутрішньої діяльності підприємства (рис. 1.9).</w:t>
      </w:r>
    </w:p>
    <w:p w14:paraId="67495DAD" w14:textId="77777777" w:rsidR="002954E4" w:rsidRDefault="002954E4" w:rsidP="002954E4">
      <w:pPr>
        <w:spacing w:line="360" w:lineRule="auto"/>
        <w:ind w:firstLine="708"/>
        <w:jc w:val="both"/>
        <w:rPr>
          <w:rFonts w:ascii="Times New Roman" w:hAnsi="Times New Roman" w:cs="Times New Roman"/>
          <w:sz w:val="28"/>
        </w:rPr>
      </w:pPr>
    </w:p>
    <w:p w14:paraId="6D66977B" w14:textId="77777777" w:rsidR="0024527A" w:rsidRDefault="0024527A" w:rsidP="00187FE1">
      <w:pPr>
        <w:spacing w:line="360" w:lineRule="auto"/>
        <w:ind w:firstLine="708"/>
        <w:jc w:val="both"/>
        <w:rPr>
          <w:rFonts w:ascii="Times New Roman" w:hAnsi="Times New Roman" w:cs="Times New Roman"/>
          <w:sz w:val="28"/>
        </w:rPr>
      </w:pPr>
      <w:r>
        <w:rPr>
          <w:rFonts w:ascii="Times New Roman" w:hAnsi="Times New Roman" w:cs="Times New Roman"/>
          <w:sz w:val="28"/>
        </w:rPr>
        <w:t>Таблиця 1.9 – Зведена таблиця сильних та слабких сторін</w:t>
      </w:r>
    </w:p>
    <w:tbl>
      <w:tblPr>
        <w:tblStyle w:val="a3"/>
        <w:tblW w:w="0" w:type="auto"/>
        <w:tblLook w:val="04A0" w:firstRow="1" w:lastRow="0" w:firstColumn="1" w:lastColumn="0" w:noHBand="0" w:noVBand="1"/>
      </w:tblPr>
      <w:tblGrid>
        <w:gridCol w:w="4957"/>
        <w:gridCol w:w="4954"/>
      </w:tblGrid>
      <w:tr w:rsidR="0024527A" w:rsidRPr="00B80ECA" w14:paraId="57011506" w14:textId="77777777" w:rsidTr="00E35EE9">
        <w:tc>
          <w:tcPr>
            <w:tcW w:w="4957" w:type="dxa"/>
            <w:vAlign w:val="center"/>
          </w:tcPr>
          <w:p w14:paraId="13CE2FD0" w14:textId="77777777" w:rsidR="0024527A" w:rsidRPr="00B80ECA" w:rsidRDefault="0024527A">
            <w:pPr>
              <w:spacing w:line="360" w:lineRule="auto"/>
              <w:jc w:val="center"/>
              <w:rPr>
                <w:rFonts w:ascii="Times New Roman" w:hAnsi="Times New Roman" w:cs="Times New Roman"/>
                <w:sz w:val="24"/>
                <w:szCs w:val="24"/>
              </w:rPr>
            </w:pPr>
            <w:r w:rsidRPr="00B80ECA">
              <w:rPr>
                <w:rFonts w:ascii="Times New Roman" w:hAnsi="Times New Roman" w:cs="Times New Roman"/>
                <w:sz w:val="24"/>
                <w:szCs w:val="24"/>
              </w:rPr>
              <w:t>Сильні сторони</w:t>
            </w:r>
          </w:p>
        </w:tc>
        <w:tc>
          <w:tcPr>
            <w:tcW w:w="4954" w:type="dxa"/>
            <w:vAlign w:val="center"/>
          </w:tcPr>
          <w:p w14:paraId="680D0837" w14:textId="77777777" w:rsidR="0024527A" w:rsidRPr="00B80ECA" w:rsidRDefault="0024527A">
            <w:pPr>
              <w:spacing w:line="360" w:lineRule="auto"/>
              <w:jc w:val="center"/>
              <w:rPr>
                <w:rFonts w:ascii="Times New Roman" w:hAnsi="Times New Roman" w:cs="Times New Roman"/>
                <w:sz w:val="24"/>
                <w:szCs w:val="24"/>
              </w:rPr>
            </w:pPr>
            <w:r w:rsidRPr="00B80ECA">
              <w:rPr>
                <w:rFonts w:ascii="Times New Roman" w:hAnsi="Times New Roman" w:cs="Times New Roman"/>
                <w:sz w:val="24"/>
                <w:szCs w:val="24"/>
              </w:rPr>
              <w:t>Слабкі сторони</w:t>
            </w:r>
          </w:p>
        </w:tc>
      </w:tr>
      <w:tr w:rsidR="0024527A" w:rsidRPr="00B80ECA" w14:paraId="2880F416" w14:textId="77777777" w:rsidTr="00E35EE9">
        <w:tc>
          <w:tcPr>
            <w:tcW w:w="4957" w:type="dxa"/>
          </w:tcPr>
          <w:p w14:paraId="5F90685C" w14:textId="77777777" w:rsidR="0024527A" w:rsidRPr="00B80ECA" w:rsidRDefault="0024527A">
            <w:pPr>
              <w:spacing w:line="360" w:lineRule="auto"/>
              <w:jc w:val="both"/>
              <w:rPr>
                <w:rFonts w:ascii="Times New Roman" w:hAnsi="Times New Roman" w:cs="Times New Roman"/>
                <w:sz w:val="24"/>
                <w:szCs w:val="24"/>
              </w:rPr>
            </w:pPr>
            <w:r w:rsidRPr="00B80ECA">
              <w:rPr>
                <w:rFonts w:ascii="Times New Roman" w:hAnsi="Times New Roman" w:cs="Times New Roman"/>
                <w:sz w:val="24"/>
                <w:szCs w:val="24"/>
              </w:rPr>
              <w:t>Наявність багаторічного досвіду на ринку</w:t>
            </w:r>
          </w:p>
        </w:tc>
        <w:tc>
          <w:tcPr>
            <w:tcW w:w="4954" w:type="dxa"/>
          </w:tcPr>
          <w:p w14:paraId="420081D1" w14:textId="77777777" w:rsidR="0024527A" w:rsidRPr="00B80ECA" w:rsidRDefault="0024527A">
            <w:pPr>
              <w:spacing w:line="360" w:lineRule="auto"/>
              <w:jc w:val="both"/>
              <w:rPr>
                <w:rFonts w:ascii="Times New Roman" w:hAnsi="Times New Roman" w:cs="Times New Roman"/>
                <w:sz w:val="24"/>
                <w:szCs w:val="24"/>
              </w:rPr>
            </w:pPr>
            <w:r w:rsidRPr="00B80ECA">
              <w:rPr>
                <w:rFonts w:ascii="Times New Roman" w:hAnsi="Times New Roman" w:cs="Times New Roman"/>
                <w:sz w:val="24"/>
                <w:szCs w:val="24"/>
              </w:rPr>
              <w:t>Застаріла інформація  сайті</w:t>
            </w:r>
          </w:p>
        </w:tc>
      </w:tr>
      <w:tr w:rsidR="0024527A" w:rsidRPr="00B80ECA" w14:paraId="4AD10F8A" w14:textId="77777777" w:rsidTr="00E35EE9">
        <w:tc>
          <w:tcPr>
            <w:tcW w:w="4957" w:type="dxa"/>
          </w:tcPr>
          <w:p w14:paraId="7620BC91" w14:textId="77777777" w:rsidR="0024527A" w:rsidRPr="00B80ECA" w:rsidRDefault="0024527A">
            <w:pPr>
              <w:spacing w:line="360" w:lineRule="auto"/>
              <w:jc w:val="both"/>
              <w:rPr>
                <w:rFonts w:ascii="Times New Roman" w:hAnsi="Times New Roman" w:cs="Times New Roman"/>
                <w:sz w:val="24"/>
                <w:szCs w:val="24"/>
              </w:rPr>
            </w:pPr>
            <w:r w:rsidRPr="00B80ECA">
              <w:rPr>
                <w:rFonts w:ascii="Times New Roman" w:hAnsi="Times New Roman" w:cs="Times New Roman"/>
                <w:sz w:val="24"/>
                <w:szCs w:val="24"/>
              </w:rPr>
              <w:t>Ефективні організаційна структура та стиль управління</w:t>
            </w:r>
          </w:p>
        </w:tc>
        <w:tc>
          <w:tcPr>
            <w:tcW w:w="4954" w:type="dxa"/>
          </w:tcPr>
          <w:p w14:paraId="60EEF8F1" w14:textId="77777777" w:rsidR="0024527A" w:rsidRPr="00B80ECA" w:rsidRDefault="0024527A">
            <w:pPr>
              <w:spacing w:line="360" w:lineRule="auto"/>
              <w:jc w:val="both"/>
              <w:rPr>
                <w:rFonts w:ascii="Times New Roman" w:hAnsi="Times New Roman" w:cs="Times New Roman"/>
                <w:sz w:val="24"/>
                <w:szCs w:val="24"/>
              </w:rPr>
            </w:pPr>
            <w:r w:rsidRPr="00B80ECA">
              <w:rPr>
                <w:rFonts w:ascii="Times New Roman" w:hAnsi="Times New Roman" w:cs="Times New Roman"/>
                <w:sz w:val="24"/>
                <w:szCs w:val="24"/>
              </w:rPr>
              <w:t>Низька активність у рекламній діяльності</w:t>
            </w:r>
          </w:p>
        </w:tc>
      </w:tr>
      <w:tr w:rsidR="0024527A" w:rsidRPr="00B80ECA" w14:paraId="064D48F6" w14:textId="77777777" w:rsidTr="00E35EE9">
        <w:tc>
          <w:tcPr>
            <w:tcW w:w="4957" w:type="dxa"/>
          </w:tcPr>
          <w:p w14:paraId="514E00BE" w14:textId="77777777" w:rsidR="0024527A" w:rsidRPr="00B80ECA" w:rsidRDefault="0024527A">
            <w:pPr>
              <w:spacing w:line="360" w:lineRule="auto"/>
              <w:jc w:val="both"/>
              <w:rPr>
                <w:rFonts w:ascii="Times New Roman" w:hAnsi="Times New Roman" w:cs="Times New Roman"/>
                <w:sz w:val="24"/>
                <w:szCs w:val="24"/>
              </w:rPr>
            </w:pPr>
            <w:r w:rsidRPr="00B80ECA">
              <w:rPr>
                <w:rFonts w:ascii="Times New Roman" w:hAnsi="Times New Roman" w:cs="Times New Roman"/>
                <w:sz w:val="24"/>
                <w:szCs w:val="24"/>
              </w:rPr>
              <w:t>Наявність кваліфікованих кадрів</w:t>
            </w:r>
          </w:p>
        </w:tc>
        <w:tc>
          <w:tcPr>
            <w:tcW w:w="4954" w:type="dxa"/>
          </w:tcPr>
          <w:p w14:paraId="387F4A2C" w14:textId="77777777" w:rsidR="0024527A" w:rsidRPr="00B80ECA" w:rsidRDefault="0024527A">
            <w:pPr>
              <w:spacing w:line="360" w:lineRule="auto"/>
              <w:jc w:val="both"/>
              <w:rPr>
                <w:rFonts w:ascii="Times New Roman" w:hAnsi="Times New Roman" w:cs="Times New Roman"/>
                <w:sz w:val="24"/>
                <w:szCs w:val="24"/>
              </w:rPr>
            </w:pPr>
            <w:r w:rsidRPr="00B80ECA">
              <w:rPr>
                <w:rFonts w:ascii="Times New Roman" w:hAnsi="Times New Roman" w:cs="Times New Roman"/>
                <w:sz w:val="24"/>
                <w:szCs w:val="24"/>
              </w:rPr>
              <w:t>Неефективне використання елементів просування</w:t>
            </w:r>
          </w:p>
        </w:tc>
      </w:tr>
      <w:tr w:rsidR="0024527A" w:rsidRPr="00B80ECA" w14:paraId="7BDC4951" w14:textId="77777777" w:rsidTr="00E35EE9">
        <w:tc>
          <w:tcPr>
            <w:tcW w:w="4957" w:type="dxa"/>
          </w:tcPr>
          <w:p w14:paraId="5DF4CA13" w14:textId="77777777" w:rsidR="0024527A" w:rsidRPr="00B80ECA" w:rsidRDefault="0024527A">
            <w:pPr>
              <w:spacing w:line="360" w:lineRule="auto"/>
              <w:jc w:val="both"/>
              <w:rPr>
                <w:rFonts w:ascii="Times New Roman" w:hAnsi="Times New Roman" w:cs="Times New Roman"/>
                <w:sz w:val="24"/>
                <w:szCs w:val="24"/>
              </w:rPr>
            </w:pPr>
            <w:r w:rsidRPr="00B80ECA">
              <w:rPr>
                <w:rFonts w:ascii="Times New Roman" w:hAnsi="Times New Roman" w:cs="Times New Roman"/>
                <w:sz w:val="24"/>
                <w:szCs w:val="24"/>
              </w:rPr>
              <w:t>Неповне завантаження виробничих ліній, швидкість впровадження нових технологій чи збільшення обсягів виробництва</w:t>
            </w:r>
          </w:p>
        </w:tc>
        <w:tc>
          <w:tcPr>
            <w:tcW w:w="4954" w:type="dxa"/>
          </w:tcPr>
          <w:p w14:paraId="12F92A66" w14:textId="77777777" w:rsidR="0024527A" w:rsidRPr="00B80ECA" w:rsidRDefault="0024527A">
            <w:pPr>
              <w:spacing w:line="360" w:lineRule="auto"/>
              <w:jc w:val="both"/>
              <w:rPr>
                <w:rFonts w:ascii="Times New Roman" w:hAnsi="Times New Roman" w:cs="Times New Roman"/>
                <w:sz w:val="24"/>
                <w:szCs w:val="24"/>
              </w:rPr>
            </w:pPr>
            <w:r w:rsidRPr="00B80ECA">
              <w:rPr>
                <w:rFonts w:ascii="Times New Roman" w:hAnsi="Times New Roman" w:cs="Times New Roman"/>
                <w:sz w:val="24"/>
                <w:szCs w:val="24"/>
              </w:rPr>
              <w:t>Зменшення рівня лояльності до ТМ «</w:t>
            </w:r>
            <w:proofErr w:type="spellStart"/>
            <w:r w:rsidRPr="00B80ECA">
              <w:rPr>
                <w:rFonts w:ascii="Times New Roman" w:hAnsi="Times New Roman" w:cs="Times New Roman"/>
                <w:sz w:val="24"/>
                <w:szCs w:val="24"/>
              </w:rPr>
              <w:t>Мʼясна</w:t>
            </w:r>
            <w:proofErr w:type="spellEnd"/>
            <w:r w:rsidRPr="00B80ECA">
              <w:rPr>
                <w:rFonts w:ascii="Times New Roman" w:hAnsi="Times New Roman" w:cs="Times New Roman"/>
                <w:sz w:val="24"/>
                <w:szCs w:val="24"/>
              </w:rPr>
              <w:t xml:space="preserve"> Гільдія»</w:t>
            </w:r>
          </w:p>
        </w:tc>
      </w:tr>
      <w:tr w:rsidR="0024527A" w:rsidRPr="00B80ECA" w14:paraId="175F9133" w14:textId="77777777" w:rsidTr="00E35EE9">
        <w:tc>
          <w:tcPr>
            <w:tcW w:w="4957" w:type="dxa"/>
          </w:tcPr>
          <w:p w14:paraId="4CF5A674" w14:textId="33DA7087" w:rsidR="0024527A" w:rsidRPr="00B80ECA" w:rsidRDefault="0008225F">
            <w:pPr>
              <w:spacing w:line="360" w:lineRule="auto"/>
              <w:jc w:val="both"/>
              <w:rPr>
                <w:rFonts w:ascii="Times New Roman" w:hAnsi="Times New Roman" w:cs="Times New Roman"/>
                <w:sz w:val="24"/>
                <w:szCs w:val="24"/>
              </w:rPr>
            </w:pPr>
            <w:r w:rsidRPr="00B80ECA">
              <w:rPr>
                <w:rFonts w:ascii="Times New Roman" w:hAnsi="Times New Roman" w:cs="Times New Roman"/>
                <w:sz w:val="24"/>
                <w:szCs w:val="24"/>
              </w:rPr>
              <w:t xml:space="preserve">Висока якість продукції, підкріплена </w:t>
            </w:r>
            <w:r>
              <w:rPr>
                <w:rFonts w:ascii="Times New Roman" w:hAnsi="Times New Roman" w:cs="Times New Roman"/>
                <w:sz w:val="24"/>
                <w:szCs w:val="24"/>
              </w:rPr>
              <w:t xml:space="preserve">міжнародними </w:t>
            </w:r>
            <w:r w:rsidRPr="00B80ECA">
              <w:rPr>
                <w:rFonts w:ascii="Times New Roman" w:hAnsi="Times New Roman" w:cs="Times New Roman"/>
                <w:sz w:val="24"/>
                <w:szCs w:val="24"/>
              </w:rPr>
              <w:t>сертифікатами</w:t>
            </w:r>
            <w:r>
              <w:rPr>
                <w:rFonts w:ascii="Times New Roman" w:hAnsi="Times New Roman" w:cs="Times New Roman"/>
                <w:sz w:val="24"/>
                <w:szCs w:val="24"/>
              </w:rPr>
              <w:t xml:space="preserve"> та контролем якості на всіх етапах виробництва</w:t>
            </w:r>
          </w:p>
        </w:tc>
        <w:tc>
          <w:tcPr>
            <w:tcW w:w="4954" w:type="dxa"/>
          </w:tcPr>
          <w:p w14:paraId="06FF9E10" w14:textId="6D625DB2" w:rsidR="0024527A" w:rsidRPr="00B80ECA" w:rsidRDefault="00877A2D">
            <w:pPr>
              <w:spacing w:line="360" w:lineRule="auto"/>
              <w:jc w:val="both"/>
              <w:rPr>
                <w:rFonts w:ascii="Times New Roman" w:hAnsi="Times New Roman" w:cs="Times New Roman"/>
                <w:sz w:val="24"/>
                <w:szCs w:val="24"/>
              </w:rPr>
            </w:pPr>
            <w:r>
              <w:rPr>
                <w:rFonts w:ascii="Times New Roman" w:hAnsi="Times New Roman" w:cs="Times New Roman"/>
                <w:sz w:val="24"/>
                <w:szCs w:val="24"/>
              </w:rPr>
              <w:t>Відсутність чіткого іміджу ТМ</w:t>
            </w:r>
          </w:p>
        </w:tc>
      </w:tr>
      <w:tr w:rsidR="00AA4E44" w:rsidRPr="00B80ECA" w14:paraId="2B2684A2" w14:textId="77777777" w:rsidTr="00E35EE9">
        <w:tc>
          <w:tcPr>
            <w:tcW w:w="4957" w:type="dxa"/>
          </w:tcPr>
          <w:p w14:paraId="51114EE8" w14:textId="3295FDAA" w:rsidR="00AA4E44" w:rsidRPr="00B80ECA" w:rsidRDefault="00AA4E44" w:rsidP="00AA4E44">
            <w:pPr>
              <w:spacing w:line="360" w:lineRule="auto"/>
              <w:jc w:val="both"/>
              <w:rPr>
                <w:rFonts w:ascii="Times New Roman" w:hAnsi="Times New Roman" w:cs="Times New Roman"/>
                <w:sz w:val="24"/>
                <w:szCs w:val="24"/>
              </w:rPr>
            </w:pPr>
            <w:r w:rsidRPr="00B80ECA">
              <w:rPr>
                <w:rFonts w:ascii="Times New Roman" w:hAnsi="Times New Roman" w:cs="Times New Roman"/>
                <w:sz w:val="24"/>
                <w:szCs w:val="24"/>
              </w:rPr>
              <w:t xml:space="preserve">Достатнє фінансування, наявність вільних коштів </w:t>
            </w:r>
          </w:p>
        </w:tc>
        <w:tc>
          <w:tcPr>
            <w:tcW w:w="4954" w:type="dxa"/>
          </w:tcPr>
          <w:p w14:paraId="200CEE81" w14:textId="3F31296A" w:rsidR="00AA4E44" w:rsidRDefault="00AA4E44" w:rsidP="00AA4E44">
            <w:pPr>
              <w:spacing w:line="360" w:lineRule="auto"/>
              <w:jc w:val="both"/>
              <w:rPr>
                <w:rFonts w:ascii="Times New Roman" w:hAnsi="Times New Roman" w:cs="Times New Roman"/>
                <w:sz w:val="24"/>
                <w:szCs w:val="24"/>
              </w:rPr>
            </w:pPr>
            <w:r w:rsidRPr="00B80ECA">
              <w:rPr>
                <w:rFonts w:ascii="Times New Roman" w:hAnsi="Times New Roman" w:cs="Times New Roman"/>
                <w:sz w:val="24"/>
                <w:szCs w:val="24"/>
              </w:rPr>
              <w:t>Низькі темпи нарощування частки ринку</w:t>
            </w:r>
          </w:p>
        </w:tc>
      </w:tr>
      <w:tr w:rsidR="00AA4E44" w:rsidRPr="00B80ECA" w14:paraId="3ABD2D94" w14:textId="77777777" w:rsidTr="00E35EE9">
        <w:tc>
          <w:tcPr>
            <w:tcW w:w="4957" w:type="dxa"/>
          </w:tcPr>
          <w:p w14:paraId="0B60FC69" w14:textId="5C0EAC5C" w:rsidR="00AA4E44" w:rsidRPr="00B80ECA" w:rsidRDefault="00AA4E44" w:rsidP="00AA4E44">
            <w:pPr>
              <w:spacing w:line="360" w:lineRule="auto"/>
              <w:jc w:val="both"/>
              <w:rPr>
                <w:rFonts w:ascii="Times New Roman" w:hAnsi="Times New Roman" w:cs="Times New Roman"/>
                <w:sz w:val="24"/>
                <w:szCs w:val="24"/>
              </w:rPr>
            </w:pPr>
            <w:r w:rsidRPr="00B80ECA">
              <w:rPr>
                <w:rFonts w:ascii="Times New Roman" w:hAnsi="Times New Roman" w:cs="Times New Roman"/>
                <w:sz w:val="24"/>
                <w:szCs w:val="24"/>
              </w:rPr>
              <w:t>Широкий та глибокий асортимент</w:t>
            </w:r>
          </w:p>
        </w:tc>
        <w:tc>
          <w:tcPr>
            <w:tcW w:w="4954" w:type="dxa"/>
          </w:tcPr>
          <w:p w14:paraId="22BFFF98" w14:textId="39F731FE" w:rsidR="00AA4E44" w:rsidRDefault="00AA4E44" w:rsidP="00AA4E44">
            <w:pPr>
              <w:spacing w:line="360" w:lineRule="auto"/>
              <w:jc w:val="both"/>
              <w:rPr>
                <w:rFonts w:ascii="Times New Roman" w:hAnsi="Times New Roman" w:cs="Times New Roman"/>
                <w:sz w:val="24"/>
                <w:szCs w:val="24"/>
              </w:rPr>
            </w:pPr>
            <w:r>
              <w:rPr>
                <w:rFonts w:ascii="Times New Roman" w:hAnsi="Times New Roman" w:cs="Times New Roman"/>
                <w:sz w:val="24"/>
                <w:szCs w:val="24"/>
              </w:rPr>
              <w:t>Негативне освітлення діяльності підприємства</w:t>
            </w:r>
          </w:p>
        </w:tc>
      </w:tr>
      <w:tr w:rsidR="00AA4E44" w:rsidRPr="00B80ECA" w14:paraId="75EA92F5" w14:textId="77777777" w:rsidTr="00E35EE9">
        <w:tc>
          <w:tcPr>
            <w:tcW w:w="4957" w:type="dxa"/>
          </w:tcPr>
          <w:p w14:paraId="47FA4B10" w14:textId="5B45BEAE" w:rsidR="00AA4E44" w:rsidRPr="00B80ECA" w:rsidRDefault="00AA4E44" w:rsidP="00AA4E44">
            <w:pPr>
              <w:spacing w:line="360" w:lineRule="auto"/>
              <w:jc w:val="both"/>
              <w:rPr>
                <w:rFonts w:ascii="Times New Roman" w:hAnsi="Times New Roman" w:cs="Times New Roman"/>
                <w:sz w:val="24"/>
                <w:szCs w:val="24"/>
              </w:rPr>
            </w:pPr>
            <w:r w:rsidRPr="00B80ECA">
              <w:rPr>
                <w:rFonts w:ascii="Times New Roman" w:hAnsi="Times New Roman" w:cs="Times New Roman"/>
                <w:sz w:val="24"/>
                <w:szCs w:val="24"/>
              </w:rPr>
              <w:t>Дієва цінова політика компанії</w:t>
            </w:r>
          </w:p>
        </w:tc>
        <w:tc>
          <w:tcPr>
            <w:tcW w:w="4954" w:type="dxa"/>
          </w:tcPr>
          <w:p w14:paraId="681E853E" w14:textId="77777777" w:rsidR="00AA4E44" w:rsidRDefault="00AA4E44" w:rsidP="00AA4E44">
            <w:pPr>
              <w:spacing w:line="360" w:lineRule="auto"/>
              <w:jc w:val="both"/>
              <w:rPr>
                <w:rFonts w:ascii="Times New Roman" w:hAnsi="Times New Roman" w:cs="Times New Roman"/>
                <w:sz w:val="24"/>
                <w:szCs w:val="24"/>
              </w:rPr>
            </w:pPr>
          </w:p>
        </w:tc>
      </w:tr>
      <w:tr w:rsidR="00AA4E44" w:rsidRPr="00B80ECA" w14:paraId="50E6746C" w14:textId="77777777" w:rsidTr="00E35EE9">
        <w:tc>
          <w:tcPr>
            <w:tcW w:w="4957" w:type="dxa"/>
          </w:tcPr>
          <w:p w14:paraId="7DDBCE60" w14:textId="1DB0F826" w:rsidR="00AA4E44" w:rsidRPr="00B80ECA" w:rsidRDefault="00AA4E44" w:rsidP="00AA4E44">
            <w:pPr>
              <w:spacing w:line="360" w:lineRule="auto"/>
              <w:jc w:val="both"/>
              <w:rPr>
                <w:rFonts w:ascii="Times New Roman" w:hAnsi="Times New Roman" w:cs="Times New Roman"/>
                <w:sz w:val="24"/>
                <w:szCs w:val="24"/>
              </w:rPr>
            </w:pPr>
            <w:r w:rsidRPr="00B80ECA">
              <w:rPr>
                <w:rFonts w:ascii="Times New Roman" w:hAnsi="Times New Roman" w:cs="Times New Roman"/>
                <w:sz w:val="24"/>
                <w:szCs w:val="24"/>
              </w:rPr>
              <w:t>Ефективність каналів збуту</w:t>
            </w:r>
          </w:p>
        </w:tc>
        <w:tc>
          <w:tcPr>
            <w:tcW w:w="4954" w:type="dxa"/>
          </w:tcPr>
          <w:p w14:paraId="74894344" w14:textId="77777777" w:rsidR="00AA4E44" w:rsidRDefault="00AA4E44" w:rsidP="00AA4E44">
            <w:pPr>
              <w:spacing w:line="360" w:lineRule="auto"/>
              <w:jc w:val="both"/>
              <w:rPr>
                <w:rFonts w:ascii="Times New Roman" w:hAnsi="Times New Roman" w:cs="Times New Roman"/>
                <w:sz w:val="24"/>
                <w:szCs w:val="24"/>
              </w:rPr>
            </w:pPr>
          </w:p>
        </w:tc>
      </w:tr>
    </w:tbl>
    <w:p w14:paraId="7BE9763D" w14:textId="623B029F" w:rsidR="00AF6A50" w:rsidRPr="00AF6A50" w:rsidRDefault="00AA4E44" w:rsidP="00AA4E44">
      <w:pPr>
        <w:ind w:firstLine="709"/>
        <w:rPr>
          <w:rFonts w:ascii="Times" w:hAnsi="Times"/>
          <w:sz w:val="28"/>
          <w:szCs w:val="28"/>
        </w:rPr>
      </w:pPr>
      <w:r>
        <w:rPr>
          <w:rFonts w:ascii="Times" w:hAnsi="Times"/>
          <w:sz w:val="28"/>
          <w:szCs w:val="28"/>
        </w:rPr>
        <w:t xml:space="preserve">Джерело: </w:t>
      </w:r>
      <w:r w:rsidR="007852C1">
        <w:rPr>
          <w:rFonts w:ascii="Times" w:hAnsi="Times"/>
          <w:sz w:val="28"/>
          <w:szCs w:val="28"/>
        </w:rPr>
        <w:t>Р</w:t>
      </w:r>
      <w:r>
        <w:rPr>
          <w:rFonts w:ascii="Times" w:hAnsi="Times"/>
          <w:sz w:val="28"/>
          <w:szCs w:val="28"/>
        </w:rPr>
        <w:t>озроблено автором</w:t>
      </w:r>
    </w:p>
    <w:p w14:paraId="13C87951" w14:textId="77777777" w:rsidR="00877A2D" w:rsidRDefault="00877A2D" w:rsidP="0024527A">
      <w:pPr>
        <w:spacing w:line="360" w:lineRule="auto"/>
        <w:ind w:firstLine="708"/>
        <w:jc w:val="both"/>
        <w:rPr>
          <w:rFonts w:ascii="Times New Roman" w:hAnsi="Times New Roman" w:cs="Times New Roman"/>
          <w:sz w:val="28"/>
        </w:rPr>
      </w:pPr>
    </w:p>
    <w:p w14:paraId="295F88D0" w14:textId="77777777" w:rsidR="002630A7" w:rsidRDefault="0024527A" w:rsidP="00B80ECA">
      <w:pPr>
        <w:spacing w:line="360" w:lineRule="auto"/>
        <w:ind w:firstLine="708"/>
        <w:jc w:val="both"/>
        <w:rPr>
          <w:rFonts w:ascii="Times New Roman" w:hAnsi="Times New Roman" w:cs="Times New Roman"/>
          <w:sz w:val="28"/>
        </w:rPr>
      </w:pPr>
      <w:r>
        <w:rPr>
          <w:rFonts w:ascii="Times New Roman" w:hAnsi="Times New Roman" w:cs="Times New Roman"/>
          <w:sz w:val="28"/>
        </w:rPr>
        <w:t xml:space="preserve">Одним з </w:t>
      </w:r>
      <w:proofErr w:type="spellStart"/>
      <w:r>
        <w:rPr>
          <w:rFonts w:ascii="Times New Roman" w:hAnsi="Times New Roman" w:cs="Times New Roman"/>
          <w:sz w:val="28"/>
        </w:rPr>
        <w:t>найдієвіших</w:t>
      </w:r>
      <w:proofErr w:type="spellEnd"/>
      <w:r>
        <w:rPr>
          <w:rFonts w:ascii="Times New Roman" w:hAnsi="Times New Roman" w:cs="Times New Roman"/>
          <w:sz w:val="28"/>
        </w:rPr>
        <w:t xml:space="preserve"> інструментів для визначення факторів найбільш впливових можливостей та загроз виступає побудова матриць можливостей та загроз. Для їх побудови необхідно врахувати рівень впливу на діяльність підприємства та ймовірність реалізації факторів. </w:t>
      </w:r>
    </w:p>
    <w:p w14:paraId="0B721FC7" w14:textId="30A0F18D" w:rsidR="0024527A" w:rsidRPr="00574D14" w:rsidRDefault="0024527A" w:rsidP="00B80ECA">
      <w:pPr>
        <w:spacing w:line="360" w:lineRule="auto"/>
        <w:ind w:firstLine="708"/>
        <w:jc w:val="both"/>
        <w:rPr>
          <w:rFonts w:ascii="Times New Roman" w:hAnsi="Times New Roman" w:cs="Times New Roman"/>
          <w:sz w:val="28"/>
        </w:rPr>
      </w:pPr>
      <w:r>
        <w:rPr>
          <w:rFonts w:ascii="Times New Roman" w:hAnsi="Times New Roman" w:cs="Times New Roman"/>
          <w:sz w:val="28"/>
        </w:rPr>
        <w:t xml:space="preserve">Таким чином на основі аналізу факторів </w:t>
      </w:r>
      <w:r w:rsidR="00BE3C4B">
        <w:rPr>
          <w:rFonts w:ascii="Times New Roman" w:hAnsi="Times New Roman" w:cs="Times New Roman"/>
          <w:sz w:val="28"/>
        </w:rPr>
        <w:t>маркетингового</w:t>
      </w:r>
      <w:r>
        <w:rPr>
          <w:rFonts w:ascii="Times New Roman" w:hAnsi="Times New Roman" w:cs="Times New Roman"/>
          <w:sz w:val="28"/>
        </w:rPr>
        <w:t xml:space="preserve"> середовища складемо зведені таблиці можливостей та загроз для подальшої побудови матриць.</w:t>
      </w:r>
      <w:r w:rsidR="005024F3">
        <w:rPr>
          <w:rFonts w:ascii="Times New Roman" w:hAnsi="Times New Roman" w:cs="Times New Roman"/>
          <w:sz w:val="28"/>
        </w:rPr>
        <w:t xml:space="preserve"> </w:t>
      </w:r>
      <w:r w:rsidR="005024F3">
        <w:rPr>
          <w:rFonts w:ascii="Times New Roman" w:hAnsi="Times New Roman" w:cs="Times New Roman"/>
          <w:sz w:val="28"/>
        </w:rPr>
        <w:lastRenderedPageBreak/>
        <w:t xml:space="preserve">Спочатку зведемо всі визначені фактори загроз при аналізі мікро-, </w:t>
      </w:r>
      <w:proofErr w:type="spellStart"/>
      <w:r w:rsidR="005024F3">
        <w:rPr>
          <w:rFonts w:ascii="Times New Roman" w:hAnsi="Times New Roman" w:cs="Times New Roman"/>
          <w:sz w:val="28"/>
        </w:rPr>
        <w:t>макро</w:t>
      </w:r>
      <w:proofErr w:type="spellEnd"/>
      <w:r w:rsidR="005024F3">
        <w:rPr>
          <w:rFonts w:ascii="Times New Roman" w:hAnsi="Times New Roman" w:cs="Times New Roman"/>
          <w:sz w:val="28"/>
        </w:rPr>
        <w:t xml:space="preserve">- та </w:t>
      </w:r>
      <w:proofErr w:type="spellStart"/>
      <w:r w:rsidR="005024F3">
        <w:rPr>
          <w:rFonts w:ascii="Times New Roman" w:hAnsi="Times New Roman" w:cs="Times New Roman"/>
          <w:sz w:val="28"/>
        </w:rPr>
        <w:t>мезосередовища</w:t>
      </w:r>
      <w:proofErr w:type="spellEnd"/>
      <w:r w:rsidR="005024F3">
        <w:rPr>
          <w:rFonts w:ascii="Times New Roman" w:hAnsi="Times New Roman" w:cs="Times New Roman"/>
          <w:sz w:val="28"/>
        </w:rPr>
        <w:t xml:space="preserve"> у вигляді таблиці 1.10.</w:t>
      </w:r>
    </w:p>
    <w:p w14:paraId="220D919A" w14:textId="77777777" w:rsidR="00187FE1" w:rsidRDefault="00187FE1" w:rsidP="00AA4E44">
      <w:pPr>
        <w:spacing w:line="360" w:lineRule="auto"/>
        <w:ind w:firstLine="708"/>
        <w:jc w:val="both"/>
        <w:rPr>
          <w:rFonts w:ascii="Times New Roman" w:hAnsi="Times New Roman" w:cs="Times New Roman"/>
          <w:sz w:val="28"/>
        </w:rPr>
      </w:pPr>
    </w:p>
    <w:p w14:paraId="653F59BC" w14:textId="246717EC" w:rsidR="002C713D" w:rsidRPr="00AA4E44" w:rsidRDefault="0024527A" w:rsidP="00AA4E44">
      <w:pPr>
        <w:spacing w:line="360" w:lineRule="auto"/>
        <w:ind w:firstLine="708"/>
        <w:jc w:val="both"/>
        <w:rPr>
          <w:rFonts w:ascii="Times New Roman" w:hAnsi="Times New Roman" w:cs="Times New Roman"/>
          <w:sz w:val="28"/>
        </w:rPr>
      </w:pPr>
      <w:r>
        <w:rPr>
          <w:rFonts w:ascii="Times New Roman" w:hAnsi="Times New Roman" w:cs="Times New Roman"/>
          <w:sz w:val="28"/>
        </w:rPr>
        <w:t>Таблиця 1.10 – Зведена таблиця загроз</w:t>
      </w:r>
    </w:p>
    <w:tbl>
      <w:tblPr>
        <w:tblStyle w:val="a3"/>
        <w:tblW w:w="9632" w:type="dxa"/>
        <w:tblInd w:w="279" w:type="dxa"/>
        <w:tblLook w:val="04A0" w:firstRow="1" w:lastRow="0" w:firstColumn="1" w:lastColumn="0" w:noHBand="0" w:noVBand="1"/>
      </w:tblPr>
      <w:tblGrid>
        <w:gridCol w:w="508"/>
        <w:gridCol w:w="2894"/>
        <w:gridCol w:w="3118"/>
        <w:gridCol w:w="1134"/>
        <w:gridCol w:w="1978"/>
      </w:tblGrid>
      <w:tr w:rsidR="00AA4E44" w:rsidRPr="00C17331" w14:paraId="393D03DD" w14:textId="77777777" w:rsidTr="0075112A">
        <w:tc>
          <w:tcPr>
            <w:tcW w:w="508" w:type="dxa"/>
            <w:vAlign w:val="center"/>
          </w:tcPr>
          <w:p w14:paraId="434C7AB8" w14:textId="77777777" w:rsidR="00AA4E44" w:rsidRPr="00C17331" w:rsidRDefault="00AA4E44" w:rsidP="00CC2051">
            <w:pPr>
              <w:spacing w:line="360" w:lineRule="auto"/>
              <w:jc w:val="center"/>
              <w:rPr>
                <w:rFonts w:ascii="Times New Roman" w:hAnsi="Times New Roman" w:cs="Times New Roman"/>
                <w:sz w:val="24"/>
                <w:szCs w:val="24"/>
              </w:rPr>
            </w:pPr>
            <w:r w:rsidRPr="00C17331">
              <w:rPr>
                <w:rFonts w:ascii="Times New Roman" w:hAnsi="Times New Roman" w:cs="Times New Roman"/>
                <w:sz w:val="24"/>
                <w:szCs w:val="24"/>
              </w:rPr>
              <w:t>№</w:t>
            </w:r>
          </w:p>
          <w:p w14:paraId="42A23A06" w14:textId="680CC6A0" w:rsidR="00AA4E44" w:rsidRPr="00C17331" w:rsidRDefault="00AA4E44" w:rsidP="00CC2051">
            <w:pPr>
              <w:spacing w:line="360" w:lineRule="auto"/>
              <w:jc w:val="center"/>
              <w:rPr>
                <w:rFonts w:ascii="Times New Roman" w:hAnsi="Times New Roman" w:cs="Times New Roman"/>
                <w:sz w:val="24"/>
                <w:szCs w:val="24"/>
              </w:rPr>
            </w:pPr>
            <w:r w:rsidRPr="00C17331">
              <w:rPr>
                <w:rFonts w:ascii="Times New Roman" w:hAnsi="Times New Roman" w:cs="Times New Roman"/>
                <w:sz w:val="24"/>
                <w:szCs w:val="24"/>
              </w:rPr>
              <w:t>з/п</w:t>
            </w:r>
          </w:p>
        </w:tc>
        <w:tc>
          <w:tcPr>
            <w:tcW w:w="2894" w:type="dxa"/>
            <w:vAlign w:val="center"/>
          </w:tcPr>
          <w:p w14:paraId="6498C162" w14:textId="4D2CC389" w:rsidR="00AA4E44" w:rsidRPr="00C17331" w:rsidRDefault="00AA4E44" w:rsidP="00CC2051">
            <w:pPr>
              <w:spacing w:line="360" w:lineRule="auto"/>
              <w:jc w:val="center"/>
              <w:rPr>
                <w:rFonts w:ascii="Times" w:hAnsi="Times"/>
                <w:sz w:val="24"/>
                <w:szCs w:val="24"/>
              </w:rPr>
            </w:pPr>
            <w:r w:rsidRPr="00C17331">
              <w:rPr>
                <w:rFonts w:ascii="Times New Roman" w:hAnsi="Times New Roman" w:cs="Times New Roman"/>
                <w:sz w:val="24"/>
                <w:szCs w:val="24"/>
              </w:rPr>
              <w:t>Фактор</w:t>
            </w:r>
          </w:p>
        </w:tc>
        <w:tc>
          <w:tcPr>
            <w:tcW w:w="3118" w:type="dxa"/>
            <w:vAlign w:val="center"/>
          </w:tcPr>
          <w:p w14:paraId="533FB833" w14:textId="49564FB0" w:rsidR="00AA4E44" w:rsidRPr="00C17331" w:rsidRDefault="00AA4E44" w:rsidP="00CC2051">
            <w:pPr>
              <w:spacing w:line="360" w:lineRule="auto"/>
              <w:jc w:val="center"/>
              <w:rPr>
                <w:rFonts w:ascii="Times New Roman" w:hAnsi="Times New Roman" w:cs="Times New Roman"/>
                <w:sz w:val="24"/>
                <w:szCs w:val="24"/>
              </w:rPr>
            </w:pPr>
            <w:r w:rsidRPr="00C17331">
              <w:rPr>
                <w:rFonts w:ascii="Times New Roman" w:hAnsi="Times New Roman" w:cs="Times New Roman"/>
                <w:sz w:val="24"/>
                <w:szCs w:val="24"/>
              </w:rPr>
              <w:t>Загроза</w:t>
            </w:r>
          </w:p>
        </w:tc>
        <w:tc>
          <w:tcPr>
            <w:tcW w:w="1134" w:type="dxa"/>
          </w:tcPr>
          <w:p w14:paraId="0F3BE284" w14:textId="06E536E2" w:rsidR="00AA4E44" w:rsidRDefault="00AA4E44" w:rsidP="00CC2051">
            <w:pPr>
              <w:spacing w:line="360" w:lineRule="auto"/>
              <w:jc w:val="center"/>
              <w:rPr>
                <w:rFonts w:ascii="Times New Roman" w:hAnsi="Times New Roman" w:cs="Times New Roman"/>
                <w:sz w:val="24"/>
                <w:szCs w:val="24"/>
              </w:rPr>
            </w:pPr>
            <w:r>
              <w:rPr>
                <w:rFonts w:ascii="Times New Roman" w:hAnsi="Times New Roman" w:cs="Times New Roman"/>
                <w:sz w:val="24"/>
                <w:szCs w:val="24"/>
              </w:rPr>
              <w:t>Вплив,</w:t>
            </w:r>
          </w:p>
          <w:p w14:paraId="4E8A5012" w14:textId="076D91B0" w:rsidR="00AA4E44" w:rsidRDefault="00AA4E44" w:rsidP="00CC2051">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W </w:t>
            </w:r>
            <w:r>
              <w:rPr>
                <w:rFonts w:ascii="Times New Roman" w:hAnsi="Times New Roman" w:cs="Times New Roman"/>
                <w:sz w:val="24"/>
                <w:szCs w:val="24"/>
              </w:rPr>
              <w:t>(1-20)</w:t>
            </w:r>
          </w:p>
        </w:tc>
        <w:tc>
          <w:tcPr>
            <w:tcW w:w="1978" w:type="dxa"/>
          </w:tcPr>
          <w:p w14:paraId="2B2EB0AF" w14:textId="117AB51A" w:rsidR="00AA4E44" w:rsidRDefault="00AA4E44" w:rsidP="00CC2051">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rPr>
              <w:t>Ймовірність реалізації, P (0-1)</w:t>
            </w:r>
          </w:p>
        </w:tc>
      </w:tr>
      <w:tr w:rsidR="00AA4E44" w:rsidRPr="00C17331" w14:paraId="77A80253" w14:textId="77777777" w:rsidTr="0075112A">
        <w:tc>
          <w:tcPr>
            <w:tcW w:w="508" w:type="dxa"/>
            <w:vAlign w:val="center"/>
          </w:tcPr>
          <w:p w14:paraId="198A4DE0" w14:textId="2B8267B6" w:rsidR="00AA4E44" w:rsidRPr="00C17331" w:rsidRDefault="00AA4E44" w:rsidP="00AA4E44">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1</w:t>
            </w:r>
          </w:p>
        </w:tc>
        <w:tc>
          <w:tcPr>
            <w:tcW w:w="2894" w:type="dxa"/>
          </w:tcPr>
          <w:p w14:paraId="69DA43B1" w14:textId="44D16C9C" w:rsidR="00AA4E44" w:rsidRPr="00C17331" w:rsidRDefault="00AA4E44" w:rsidP="00AA4E44">
            <w:pPr>
              <w:spacing w:line="360" w:lineRule="auto"/>
              <w:jc w:val="both"/>
              <w:rPr>
                <w:rFonts w:ascii="Times" w:hAnsi="Times"/>
                <w:sz w:val="24"/>
                <w:szCs w:val="24"/>
              </w:rPr>
            </w:pPr>
            <w:r>
              <w:rPr>
                <w:rFonts w:ascii="Times" w:hAnsi="Times"/>
                <w:sz w:val="24"/>
                <w:szCs w:val="24"/>
              </w:rPr>
              <w:t>О</w:t>
            </w:r>
            <w:r w:rsidRPr="00C17331">
              <w:rPr>
                <w:rFonts w:ascii="Times" w:hAnsi="Times"/>
                <w:sz w:val="24"/>
                <w:szCs w:val="24"/>
              </w:rPr>
              <w:t>бмеження використання патріотичної складової у назвах торгових марок та рекламних зверненнях</w:t>
            </w:r>
          </w:p>
        </w:tc>
        <w:tc>
          <w:tcPr>
            <w:tcW w:w="3118" w:type="dxa"/>
            <w:vAlign w:val="center"/>
          </w:tcPr>
          <w:p w14:paraId="7563DBC7" w14:textId="31407F0E" w:rsidR="00AA4E44" w:rsidRPr="00C17331" w:rsidRDefault="00AA4E44" w:rsidP="00AA4E44">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 xml:space="preserve">Обмеження використання </w:t>
            </w:r>
            <w:r>
              <w:rPr>
                <w:rFonts w:ascii="Times New Roman" w:hAnsi="Times New Roman" w:cs="Times New Roman"/>
                <w:sz w:val="24"/>
                <w:szCs w:val="24"/>
              </w:rPr>
              <w:t xml:space="preserve">засобів </w:t>
            </w:r>
            <w:r w:rsidRPr="00C17331">
              <w:rPr>
                <w:rFonts w:ascii="Times New Roman" w:hAnsi="Times New Roman" w:cs="Times New Roman"/>
                <w:sz w:val="24"/>
                <w:szCs w:val="24"/>
              </w:rPr>
              <w:t>патріотичної символіки у рекламн</w:t>
            </w:r>
            <w:r>
              <w:rPr>
                <w:rFonts w:ascii="Times New Roman" w:hAnsi="Times New Roman" w:cs="Times New Roman"/>
                <w:sz w:val="24"/>
                <w:szCs w:val="24"/>
              </w:rPr>
              <w:t>ій діяльності</w:t>
            </w:r>
          </w:p>
        </w:tc>
        <w:tc>
          <w:tcPr>
            <w:tcW w:w="1134" w:type="dxa"/>
          </w:tcPr>
          <w:p w14:paraId="12F35283" w14:textId="12570286" w:rsidR="00AA4E44" w:rsidRDefault="00AA4E44" w:rsidP="00AA4E4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16</w:t>
            </w:r>
          </w:p>
        </w:tc>
        <w:tc>
          <w:tcPr>
            <w:tcW w:w="1978" w:type="dxa"/>
          </w:tcPr>
          <w:p w14:paraId="1BB130C0" w14:textId="2F087844" w:rsidR="00AA4E44" w:rsidRDefault="00AA4E44" w:rsidP="00AA4E4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0,85</w:t>
            </w:r>
          </w:p>
        </w:tc>
      </w:tr>
      <w:tr w:rsidR="00AA4E44" w:rsidRPr="00C17331" w14:paraId="4F70696A" w14:textId="77777777" w:rsidTr="0075112A">
        <w:tc>
          <w:tcPr>
            <w:tcW w:w="508" w:type="dxa"/>
            <w:vAlign w:val="center"/>
          </w:tcPr>
          <w:p w14:paraId="16B59E83" w14:textId="72FA9B45" w:rsidR="00AA4E44" w:rsidRPr="00C17331" w:rsidRDefault="00AA4E44" w:rsidP="00AA4E44">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2</w:t>
            </w:r>
          </w:p>
        </w:tc>
        <w:tc>
          <w:tcPr>
            <w:tcW w:w="2894" w:type="dxa"/>
          </w:tcPr>
          <w:p w14:paraId="508EC807" w14:textId="1323ACB7" w:rsidR="00AA4E44" w:rsidRPr="00C17331" w:rsidRDefault="00AA4E44" w:rsidP="00AA4E44">
            <w:pPr>
              <w:spacing w:line="360" w:lineRule="auto"/>
              <w:jc w:val="both"/>
              <w:rPr>
                <w:rFonts w:ascii="Times" w:hAnsi="Times"/>
                <w:sz w:val="24"/>
                <w:szCs w:val="24"/>
              </w:rPr>
            </w:pPr>
            <w:r w:rsidRPr="00C17331">
              <w:rPr>
                <w:rFonts w:ascii="Times New Roman" w:hAnsi="Times New Roman" w:cs="Times New Roman"/>
                <w:sz w:val="24"/>
                <w:szCs w:val="24"/>
              </w:rPr>
              <w:t>Зростання роздрібних цін на ковбасні вироби</w:t>
            </w:r>
          </w:p>
        </w:tc>
        <w:tc>
          <w:tcPr>
            <w:tcW w:w="3118" w:type="dxa"/>
            <w:vAlign w:val="center"/>
          </w:tcPr>
          <w:p w14:paraId="109C967A" w14:textId="5AA5ABB1" w:rsidR="00AA4E44" w:rsidRPr="00C17331" w:rsidRDefault="00AA4E44" w:rsidP="00AA4E44">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 xml:space="preserve">Зниження купівельної спроможності населення, внаслідок зростання роздрібних цін </w:t>
            </w:r>
          </w:p>
        </w:tc>
        <w:tc>
          <w:tcPr>
            <w:tcW w:w="1134" w:type="dxa"/>
          </w:tcPr>
          <w:p w14:paraId="6245894E" w14:textId="20B87C85" w:rsidR="00AA4E44" w:rsidRDefault="00AA4E44" w:rsidP="00AA4E4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17</w:t>
            </w:r>
          </w:p>
        </w:tc>
        <w:tc>
          <w:tcPr>
            <w:tcW w:w="1978" w:type="dxa"/>
          </w:tcPr>
          <w:p w14:paraId="20B15E03" w14:textId="608DBE46" w:rsidR="00AA4E44" w:rsidRDefault="00AA4E44" w:rsidP="00AA4E4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0,6</w:t>
            </w:r>
          </w:p>
        </w:tc>
      </w:tr>
      <w:tr w:rsidR="00AA4E44" w:rsidRPr="00C17331" w14:paraId="30189F87" w14:textId="77777777" w:rsidTr="0075112A">
        <w:tc>
          <w:tcPr>
            <w:tcW w:w="508" w:type="dxa"/>
            <w:vAlign w:val="center"/>
          </w:tcPr>
          <w:p w14:paraId="0453A79A" w14:textId="38C979F8" w:rsidR="00AA4E44" w:rsidRPr="00C17331" w:rsidRDefault="00AA4E44" w:rsidP="00AA4E44">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3</w:t>
            </w:r>
          </w:p>
        </w:tc>
        <w:tc>
          <w:tcPr>
            <w:tcW w:w="2894" w:type="dxa"/>
          </w:tcPr>
          <w:p w14:paraId="18518335" w14:textId="2458E035" w:rsidR="00AA4E44" w:rsidRPr="00C17331" w:rsidRDefault="00AA4E44" w:rsidP="00AA4E44">
            <w:pPr>
              <w:spacing w:line="360" w:lineRule="auto"/>
              <w:jc w:val="both"/>
              <w:rPr>
                <w:rFonts w:ascii="Times" w:hAnsi="Times"/>
                <w:sz w:val="24"/>
                <w:szCs w:val="24"/>
              </w:rPr>
            </w:pPr>
            <w:r w:rsidRPr="00C17331">
              <w:rPr>
                <w:rFonts w:ascii="Times" w:hAnsi="Times"/>
                <w:sz w:val="24"/>
                <w:szCs w:val="24"/>
              </w:rPr>
              <w:t>Подорожчання електроенергії</w:t>
            </w:r>
          </w:p>
        </w:tc>
        <w:tc>
          <w:tcPr>
            <w:tcW w:w="3118" w:type="dxa"/>
            <w:vAlign w:val="center"/>
          </w:tcPr>
          <w:p w14:paraId="0A234DF1" w14:textId="009E252E" w:rsidR="00AA4E44" w:rsidRPr="00C17331" w:rsidRDefault="00AA4E44" w:rsidP="00AA4E44">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З</w:t>
            </w:r>
            <w:r>
              <w:rPr>
                <w:rFonts w:ascii="Times New Roman" w:hAnsi="Times New Roman" w:cs="Times New Roman"/>
                <w:sz w:val="24"/>
                <w:szCs w:val="24"/>
              </w:rPr>
              <w:t>ростання</w:t>
            </w:r>
            <w:r w:rsidRPr="00C17331">
              <w:rPr>
                <w:rFonts w:ascii="Times New Roman" w:hAnsi="Times New Roman" w:cs="Times New Roman"/>
                <w:sz w:val="24"/>
                <w:szCs w:val="24"/>
              </w:rPr>
              <w:t xml:space="preserve"> витрат на виробництво продукції, внаслідок </w:t>
            </w:r>
            <w:proofErr w:type="spellStart"/>
            <w:r w:rsidRPr="00C17331">
              <w:rPr>
                <w:rFonts w:ascii="Times New Roman" w:hAnsi="Times New Roman" w:cs="Times New Roman"/>
                <w:sz w:val="24"/>
                <w:szCs w:val="24"/>
              </w:rPr>
              <w:t>здорожчання</w:t>
            </w:r>
            <w:proofErr w:type="spellEnd"/>
            <w:r w:rsidRPr="00C17331">
              <w:rPr>
                <w:rFonts w:ascii="Times New Roman" w:hAnsi="Times New Roman" w:cs="Times New Roman"/>
                <w:sz w:val="24"/>
                <w:szCs w:val="24"/>
              </w:rPr>
              <w:t xml:space="preserve"> тарифів на електроенергію</w:t>
            </w:r>
          </w:p>
        </w:tc>
        <w:tc>
          <w:tcPr>
            <w:tcW w:w="1134" w:type="dxa"/>
          </w:tcPr>
          <w:p w14:paraId="0771C72F" w14:textId="4E04F39B" w:rsidR="00AA4E44" w:rsidRDefault="00AA4E44" w:rsidP="00AA4E4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17</w:t>
            </w:r>
          </w:p>
        </w:tc>
        <w:tc>
          <w:tcPr>
            <w:tcW w:w="1978" w:type="dxa"/>
          </w:tcPr>
          <w:p w14:paraId="32F30521" w14:textId="2F026D5C" w:rsidR="00AA4E44" w:rsidRDefault="00AA4E44" w:rsidP="00AA4E4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0,7</w:t>
            </w:r>
          </w:p>
        </w:tc>
      </w:tr>
      <w:tr w:rsidR="0024527A" w:rsidRPr="00C17331" w14:paraId="3F3F214E" w14:textId="77777777" w:rsidTr="0075112A">
        <w:tc>
          <w:tcPr>
            <w:tcW w:w="508" w:type="dxa"/>
            <w:vAlign w:val="center"/>
          </w:tcPr>
          <w:p w14:paraId="2CFA02CB"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4</w:t>
            </w:r>
          </w:p>
        </w:tc>
        <w:tc>
          <w:tcPr>
            <w:tcW w:w="2894" w:type="dxa"/>
          </w:tcPr>
          <w:p w14:paraId="0E49FDCA" w14:textId="77777777" w:rsidR="0024527A" w:rsidRPr="00C17331" w:rsidRDefault="0024527A">
            <w:pPr>
              <w:spacing w:line="360" w:lineRule="auto"/>
              <w:jc w:val="both"/>
              <w:rPr>
                <w:rFonts w:ascii="Times New Roman" w:hAnsi="Times New Roman" w:cs="Times New Roman"/>
                <w:sz w:val="24"/>
                <w:szCs w:val="24"/>
              </w:rPr>
            </w:pPr>
            <w:r w:rsidRPr="00C17331">
              <w:rPr>
                <w:rFonts w:ascii="Times" w:hAnsi="Times"/>
                <w:sz w:val="24"/>
                <w:szCs w:val="24"/>
              </w:rPr>
              <w:t>Збільшення прихильників здорового харчування та зеленого способу життя</w:t>
            </w:r>
            <w:r w:rsidRPr="00C17331">
              <w:rPr>
                <w:rFonts w:ascii="Times" w:hAnsi="Times"/>
                <w:sz w:val="24"/>
                <w:szCs w:val="24"/>
                <w:lang w:val="ru-RU"/>
              </w:rPr>
              <w:t>.</w:t>
            </w:r>
          </w:p>
        </w:tc>
        <w:tc>
          <w:tcPr>
            <w:tcW w:w="3118" w:type="dxa"/>
            <w:vAlign w:val="center"/>
          </w:tcPr>
          <w:p w14:paraId="4799F245" w14:textId="273E3F34"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 xml:space="preserve">Зниження споживання готової м'ясної продукції, перехід на </w:t>
            </w:r>
            <w:proofErr w:type="spellStart"/>
            <w:r w:rsidRPr="00C17331">
              <w:rPr>
                <w:rFonts w:ascii="Times New Roman" w:hAnsi="Times New Roman" w:cs="Times New Roman"/>
                <w:sz w:val="24"/>
                <w:szCs w:val="24"/>
              </w:rPr>
              <w:t>мʼясозамінники</w:t>
            </w:r>
            <w:proofErr w:type="spellEnd"/>
            <w:r w:rsidRPr="00C17331">
              <w:rPr>
                <w:rFonts w:ascii="Times New Roman" w:hAnsi="Times New Roman" w:cs="Times New Roman"/>
                <w:sz w:val="24"/>
                <w:szCs w:val="24"/>
              </w:rPr>
              <w:t xml:space="preserve">, </w:t>
            </w:r>
          </w:p>
        </w:tc>
        <w:tc>
          <w:tcPr>
            <w:tcW w:w="1134" w:type="dxa"/>
          </w:tcPr>
          <w:p w14:paraId="77F00A45" w14:textId="77777777" w:rsidR="0024527A" w:rsidRPr="004835C2"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17</w:t>
            </w:r>
          </w:p>
        </w:tc>
        <w:tc>
          <w:tcPr>
            <w:tcW w:w="1978" w:type="dxa"/>
          </w:tcPr>
          <w:p w14:paraId="4EC6E4AA" w14:textId="77777777" w:rsidR="0024527A" w:rsidRPr="00A132E1"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0,4</w:t>
            </w:r>
          </w:p>
        </w:tc>
      </w:tr>
      <w:tr w:rsidR="0024527A" w:rsidRPr="00C17331" w14:paraId="366AE34F" w14:textId="77777777" w:rsidTr="0075112A">
        <w:tc>
          <w:tcPr>
            <w:tcW w:w="508" w:type="dxa"/>
            <w:vAlign w:val="center"/>
          </w:tcPr>
          <w:p w14:paraId="73ED751D"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5</w:t>
            </w:r>
          </w:p>
        </w:tc>
        <w:tc>
          <w:tcPr>
            <w:tcW w:w="2894" w:type="dxa"/>
          </w:tcPr>
          <w:p w14:paraId="77B2DA2F"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Збільшення попиту на українську продукцію</w:t>
            </w:r>
          </w:p>
        </w:tc>
        <w:tc>
          <w:tcPr>
            <w:tcW w:w="3118" w:type="dxa"/>
            <w:vAlign w:val="center"/>
          </w:tcPr>
          <w:p w14:paraId="236938A2" w14:textId="0A14CF1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 xml:space="preserve">Негативний вплив </w:t>
            </w:r>
            <w:proofErr w:type="spellStart"/>
            <w:r w:rsidR="00F802EC">
              <w:rPr>
                <w:rFonts w:ascii="Times New Roman" w:hAnsi="Times New Roman" w:cs="Times New Roman"/>
                <w:sz w:val="24"/>
                <w:szCs w:val="24"/>
              </w:rPr>
              <w:t>звʼязку</w:t>
            </w:r>
            <w:proofErr w:type="spellEnd"/>
            <w:r w:rsidR="00F802EC">
              <w:rPr>
                <w:rFonts w:ascii="Times New Roman" w:hAnsi="Times New Roman" w:cs="Times New Roman"/>
                <w:sz w:val="24"/>
                <w:szCs w:val="24"/>
              </w:rPr>
              <w:t xml:space="preserve"> з російським власником</w:t>
            </w:r>
          </w:p>
        </w:tc>
        <w:tc>
          <w:tcPr>
            <w:tcW w:w="1134" w:type="dxa"/>
          </w:tcPr>
          <w:p w14:paraId="16AE6690" w14:textId="77777777" w:rsidR="0024527A" w:rsidRPr="004835C2"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12</w:t>
            </w:r>
          </w:p>
        </w:tc>
        <w:tc>
          <w:tcPr>
            <w:tcW w:w="1978" w:type="dxa"/>
          </w:tcPr>
          <w:p w14:paraId="3BA14F45" w14:textId="77777777" w:rsidR="0024527A" w:rsidRPr="00A132E1"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0,5</w:t>
            </w:r>
          </w:p>
        </w:tc>
      </w:tr>
      <w:tr w:rsidR="0024527A" w:rsidRPr="00C17331" w14:paraId="4451C8AB" w14:textId="77777777" w:rsidTr="0075112A">
        <w:tc>
          <w:tcPr>
            <w:tcW w:w="508" w:type="dxa"/>
            <w:vAlign w:val="center"/>
          </w:tcPr>
          <w:p w14:paraId="3D9F0DFD" w14:textId="77777777" w:rsidR="0024527A" w:rsidRPr="00C17331" w:rsidRDefault="0024527A">
            <w:pPr>
              <w:spacing w:line="360" w:lineRule="auto"/>
              <w:jc w:val="both"/>
              <w:rPr>
                <w:rFonts w:ascii="Times New Roman" w:hAnsi="Times New Roman" w:cs="Times New Roman"/>
                <w:sz w:val="24"/>
                <w:szCs w:val="24"/>
                <w:lang w:val="ru-RU"/>
              </w:rPr>
            </w:pPr>
            <w:r w:rsidRPr="00C17331">
              <w:rPr>
                <w:rFonts w:ascii="Times New Roman" w:hAnsi="Times New Roman" w:cs="Times New Roman"/>
                <w:sz w:val="24"/>
                <w:szCs w:val="24"/>
                <w:lang w:val="ru-RU"/>
              </w:rPr>
              <w:t>6</w:t>
            </w:r>
          </w:p>
        </w:tc>
        <w:tc>
          <w:tcPr>
            <w:tcW w:w="2894" w:type="dxa"/>
          </w:tcPr>
          <w:p w14:paraId="19E876E8"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Скорочення поголів’я свиней</w:t>
            </w:r>
          </w:p>
        </w:tc>
        <w:tc>
          <w:tcPr>
            <w:tcW w:w="3118" w:type="dxa"/>
            <w:vAlign w:val="center"/>
          </w:tcPr>
          <w:p w14:paraId="06266D83" w14:textId="0E9503A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 xml:space="preserve">Зростання </w:t>
            </w:r>
            <w:r>
              <w:rPr>
                <w:rFonts w:ascii="Times New Roman" w:hAnsi="Times New Roman" w:cs="Times New Roman"/>
                <w:sz w:val="24"/>
                <w:szCs w:val="24"/>
              </w:rPr>
              <w:t>витрат</w:t>
            </w:r>
            <w:r w:rsidRPr="00C17331">
              <w:rPr>
                <w:rFonts w:ascii="Times New Roman" w:hAnsi="Times New Roman" w:cs="Times New Roman"/>
                <w:sz w:val="24"/>
                <w:szCs w:val="24"/>
              </w:rPr>
              <w:t xml:space="preserve"> на сировину і прив'язка закупівлі оболонки / упаковки до валюти</w:t>
            </w:r>
          </w:p>
        </w:tc>
        <w:tc>
          <w:tcPr>
            <w:tcW w:w="1134" w:type="dxa"/>
          </w:tcPr>
          <w:p w14:paraId="0B43FC28" w14:textId="77777777" w:rsidR="0024527A" w:rsidRPr="004835C2"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18</w:t>
            </w:r>
          </w:p>
        </w:tc>
        <w:tc>
          <w:tcPr>
            <w:tcW w:w="1978" w:type="dxa"/>
          </w:tcPr>
          <w:p w14:paraId="4A2D3B89" w14:textId="77777777" w:rsidR="0024527A" w:rsidRPr="00A132E1"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0,7</w:t>
            </w:r>
          </w:p>
        </w:tc>
      </w:tr>
      <w:tr w:rsidR="0024527A" w:rsidRPr="00C17331" w14:paraId="0BC676FB" w14:textId="77777777" w:rsidTr="0075112A">
        <w:tc>
          <w:tcPr>
            <w:tcW w:w="508" w:type="dxa"/>
            <w:vAlign w:val="center"/>
          </w:tcPr>
          <w:p w14:paraId="108C100E"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7</w:t>
            </w:r>
          </w:p>
        </w:tc>
        <w:tc>
          <w:tcPr>
            <w:tcW w:w="2894" w:type="dxa"/>
          </w:tcPr>
          <w:p w14:paraId="6850AAF2" w14:textId="77777777" w:rsidR="0024527A" w:rsidRPr="00C17331" w:rsidRDefault="0024527A">
            <w:pPr>
              <w:spacing w:line="360" w:lineRule="auto"/>
              <w:jc w:val="both"/>
              <w:rPr>
                <w:rFonts w:ascii="Times" w:hAnsi="Times"/>
                <w:sz w:val="24"/>
                <w:szCs w:val="24"/>
              </w:rPr>
            </w:pPr>
            <w:r w:rsidRPr="00C17331">
              <w:rPr>
                <w:rFonts w:ascii="Times" w:hAnsi="Times"/>
                <w:sz w:val="24"/>
                <w:szCs w:val="24"/>
              </w:rPr>
              <w:t>Демографічна криза</w:t>
            </w:r>
          </w:p>
        </w:tc>
        <w:tc>
          <w:tcPr>
            <w:tcW w:w="3118" w:type="dxa"/>
            <w:vAlign w:val="center"/>
          </w:tcPr>
          <w:p w14:paraId="79BAF927"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 xml:space="preserve">Зниження споживання готової </w:t>
            </w:r>
            <w:proofErr w:type="spellStart"/>
            <w:r w:rsidRPr="00C17331">
              <w:rPr>
                <w:rFonts w:ascii="Times New Roman" w:hAnsi="Times New Roman" w:cs="Times New Roman"/>
                <w:sz w:val="24"/>
                <w:szCs w:val="24"/>
              </w:rPr>
              <w:t>мʼясної</w:t>
            </w:r>
            <w:proofErr w:type="spellEnd"/>
            <w:r w:rsidRPr="00C17331">
              <w:rPr>
                <w:rFonts w:ascii="Times New Roman" w:hAnsi="Times New Roman" w:cs="Times New Roman"/>
                <w:sz w:val="24"/>
                <w:szCs w:val="24"/>
              </w:rPr>
              <w:t xml:space="preserve"> продукції через зменшення кількості населення на території України</w:t>
            </w:r>
          </w:p>
        </w:tc>
        <w:tc>
          <w:tcPr>
            <w:tcW w:w="1134" w:type="dxa"/>
          </w:tcPr>
          <w:p w14:paraId="14F534F2" w14:textId="77777777" w:rsidR="0024527A" w:rsidRPr="004835C2"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18</w:t>
            </w:r>
          </w:p>
        </w:tc>
        <w:tc>
          <w:tcPr>
            <w:tcW w:w="1978" w:type="dxa"/>
          </w:tcPr>
          <w:p w14:paraId="1DFCF16C" w14:textId="77777777" w:rsidR="0024527A" w:rsidRPr="004B4A2E"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0,65</w:t>
            </w:r>
          </w:p>
        </w:tc>
      </w:tr>
    </w:tbl>
    <w:p w14:paraId="76877BA0" w14:textId="184C6C9C" w:rsidR="00AA4E44" w:rsidRDefault="00AA4E44" w:rsidP="00AA4E44">
      <w:pPr>
        <w:spacing w:line="360" w:lineRule="auto"/>
        <w:ind w:firstLine="709"/>
        <w:rPr>
          <w:rFonts w:ascii="Times" w:hAnsi="Times"/>
          <w:sz w:val="28"/>
          <w:szCs w:val="28"/>
        </w:rPr>
      </w:pPr>
      <w:r>
        <w:rPr>
          <w:rFonts w:ascii="Times" w:hAnsi="Times"/>
          <w:sz w:val="28"/>
          <w:szCs w:val="28"/>
        </w:rPr>
        <w:t xml:space="preserve">Джерело: </w:t>
      </w:r>
      <w:r w:rsidR="007852C1">
        <w:rPr>
          <w:rFonts w:ascii="Times" w:hAnsi="Times"/>
          <w:sz w:val="28"/>
          <w:szCs w:val="28"/>
        </w:rPr>
        <w:t>Р</w:t>
      </w:r>
      <w:r>
        <w:rPr>
          <w:rFonts w:ascii="Times" w:hAnsi="Times"/>
          <w:sz w:val="28"/>
          <w:szCs w:val="28"/>
        </w:rPr>
        <w:t>озроблено автором</w:t>
      </w:r>
    </w:p>
    <w:p w14:paraId="03CC9FB1" w14:textId="05B9D02C" w:rsidR="00AA4E44" w:rsidRPr="00AA4E44" w:rsidRDefault="00AA4E44" w:rsidP="00CC2051">
      <w:pPr>
        <w:spacing w:line="360" w:lineRule="auto"/>
        <w:ind w:firstLine="708"/>
        <w:rPr>
          <w:rFonts w:ascii="Times" w:hAnsi="Times"/>
          <w:sz w:val="28"/>
          <w:szCs w:val="28"/>
        </w:rPr>
      </w:pPr>
      <w:r>
        <w:rPr>
          <w:rFonts w:ascii="Times" w:hAnsi="Times"/>
          <w:sz w:val="28"/>
          <w:szCs w:val="28"/>
        </w:rPr>
        <w:lastRenderedPageBreak/>
        <w:t>Продовження таблиці 1.10</w:t>
      </w:r>
    </w:p>
    <w:tbl>
      <w:tblPr>
        <w:tblStyle w:val="a3"/>
        <w:tblW w:w="9632" w:type="dxa"/>
        <w:tblInd w:w="279" w:type="dxa"/>
        <w:tblLook w:val="04A0" w:firstRow="1" w:lastRow="0" w:firstColumn="1" w:lastColumn="0" w:noHBand="0" w:noVBand="1"/>
      </w:tblPr>
      <w:tblGrid>
        <w:gridCol w:w="508"/>
        <w:gridCol w:w="2894"/>
        <w:gridCol w:w="2977"/>
        <w:gridCol w:w="1134"/>
        <w:gridCol w:w="2119"/>
      </w:tblGrid>
      <w:tr w:rsidR="00CC2051" w:rsidRPr="00C17331" w14:paraId="404A3688" w14:textId="77777777">
        <w:tc>
          <w:tcPr>
            <w:tcW w:w="508" w:type="dxa"/>
            <w:vAlign w:val="center"/>
          </w:tcPr>
          <w:p w14:paraId="73F48628" w14:textId="77777777" w:rsidR="00CC2051" w:rsidRPr="00C17331" w:rsidRDefault="00CC2051" w:rsidP="00CC2051">
            <w:pPr>
              <w:spacing w:line="360" w:lineRule="auto"/>
              <w:jc w:val="center"/>
              <w:rPr>
                <w:rFonts w:ascii="Times New Roman" w:hAnsi="Times New Roman" w:cs="Times New Roman"/>
                <w:sz w:val="24"/>
                <w:szCs w:val="24"/>
              </w:rPr>
            </w:pPr>
            <w:r w:rsidRPr="00C17331">
              <w:rPr>
                <w:rFonts w:ascii="Times New Roman" w:hAnsi="Times New Roman" w:cs="Times New Roman"/>
                <w:sz w:val="24"/>
                <w:szCs w:val="24"/>
              </w:rPr>
              <w:t>№</w:t>
            </w:r>
          </w:p>
          <w:p w14:paraId="11DED327" w14:textId="06CBA2EC" w:rsidR="00CC2051" w:rsidRPr="00C17331" w:rsidRDefault="00CC2051" w:rsidP="00CC2051">
            <w:pPr>
              <w:spacing w:line="360" w:lineRule="auto"/>
              <w:jc w:val="center"/>
              <w:rPr>
                <w:rFonts w:ascii="Times New Roman" w:hAnsi="Times New Roman" w:cs="Times New Roman"/>
                <w:sz w:val="24"/>
                <w:szCs w:val="24"/>
              </w:rPr>
            </w:pPr>
            <w:r w:rsidRPr="00C17331">
              <w:rPr>
                <w:rFonts w:ascii="Times New Roman" w:hAnsi="Times New Roman" w:cs="Times New Roman"/>
                <w:sz w:val="24"/>
                <w:szCs w:val="24"/>
              </w:rPr>
              <w:t>з/п</w:t>
            </w:r>
          </w:p>
        </w:tc>
        <w:tc>
          <w:tcPr>
            <w:tcW w:w="2894" w:type="dxa"/>
            <w:vAlign w:val="center"/>
          </w:tcPr>
          <w:p w14:paraId="2C5727B5" w14:textId="4D35EAE9" w:rsidR="00CC2051" w:rsidRPr="00C17331" w:rsidRDefault="00CC2051" w:rsidP="00CC2051">
            <w:pPr>
              <w:spacing w:line="360" w:lineRule="auto"/>
              <w:jc w:val="center"/>
              <w:rPr>
                <w:rFonts w:ascii="Times New Roman" w:hAnsi="Times New Roman" w:cs="Times New Roman"/>
                <w:sz w:val="24"/>
                <w:szCs w:val="24"/>
              </w:rPr>
            </w:pPr>
            <w:r w:rsidRPr="00C17331">
              <w:rPr>
                <w:rFonts w:ascii="Times New Roman" w:hAnsi="Times New Roman" w:cs="Times New Roman"/>
                <w:sz w:val="24"/>
                <w:szCs w:val="24"/>
              </w:rPr>
              <w:t>Фактор</w:t>
            </w:r>
          </w:p>
        </w:tc>
        <w:tc>
          <w:tcPr>
            <w:tcW w:w="2977" w:type="dxa"/>
            <w:vAlign w:val="center"/>
          </w:tcPr>
          <w:p w14:paraId="269B087F" w14:textId="2881C8CF" w:rsidR="00CC2051" w:rsidRPr="00C17331" w:rsidRDefault="00CC2051" w:rsidP="00CC2051">
            <w:pPr>
              <w:spacing w:line="360" w:lineRule="auto"/>
              <w:jc w:val="center"/>
              <w:rPr>
                <w:rFonts w:ascii="Times New Roman" w:hAnsi="Times New Roman" w:cs="Times New Roman"/>
                <w:sz w:val="24"/>
                <w:szCs w:val="24"/>
              </w:rPr>
            </w:pPr>
            <w:r w:rsidRPr="00C17331">
              <w:rPr>
                <w:rFonts w:ascii="Times New Roman" w:hAnsi="Times New Roman" w:cs="Times New Roman"/>
                <w:sz w:val="24"/>
                <w:szCs w:val="24"/>
              </w:rPr>
              <w:t>Загроза</w:t>
            </w:r>
          </w:p>
        </w:tc>
        <w:tc>
          <w:tcPr>
            <w:tcW w:w="1134" w:type="dxa"/>
          </w:tcPr>
          <w:p w14:paraId="160170B6" w14:textId="0626505A" w:rsidR="00CC2051" w:rsidRDefault="00CC2051" w:rsidP="00CC2051">
            <w:pPr>
              <w:spacing w:line="360" w:lineRule="auto"/>
              <w:jc w:val="center"/>
              <w:rPr>
                <w:rFonts w:ascii="Times New Roman" w:hAnsi="Times New Roman" w:cs="Times New Roman"/>
                <w:sz w:val="24"/>
                <w:szCs w:val="24"/>
              </w:rPr>
            </w:pPr>
            <w:r>
              <w:rPr>
                <w:rFonts w:ascii="Times New Roman" w:hAnsi="Times New Roman" w:cs="Times New Roman"/>
                <w:sz w:val="24"/>
                <w:szCs w:val="24"/>
              </w:rPr>
              <w:t>Вплив,</w:t>
            </w:r>
          </w:p>
          <w:p w14:paraId="24A1BD64" w14:textId="504DC2D8" w:rsidR="00CC2051" w:rsidRDefault="00CC2051" w:rsidP="00CC2051">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W </w:t>
            </w:r>
            <w:r>
              <w:rPr>
                <w:rFonts w:ascii="Times New Roman" w:hAnsi="Times New Roman" w:cs="Times New Roman"/>
                <w:sz w:val="24"/>
                <w:szCs w:val="24"/>
              </w:rPr>
              <w:t>(1-20)</w:t>
            </w:r>
          </w:p>
        </w:tc>
        <w:tc>
          <w:tcPr>
            <w:tcW w:w="2119" w:type="dxa"/>
          </w:tcPr>
          <w:p w14:paraId="6BEB6337" w14:textId="5238B24F" w:rsidR="00CC2051" w:rsidRDefault="00CC2051" w:rsidP="00CC2051">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rPr>
              <w:t>Ймовірність реалізації, P (0-1)</w:t>
            </w:r>
          </w:p>
        </w:tc>
      </w:tr>
      <w:tr w:rsidR="0024527A" w:rsidRPr="00C17331" w14:paraId="4162A014" w14:textId="77777777" w:rsidTr="00E35928">
        <w:tc>
          <w:tcPr>
            <w:tcW w:w="508" w:type="dxa"/>
            <w:vAlign w:val="center"/>
          </w:tcPr>
          <w:p w14:paraId="57CF3E3E"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8</w:t>
            </w:r>
          </w:p>
        </w:tc>
        <w:tc>
          <w:tcPr>
            <w:tcW w:w="2894" w:type="dxa"/>
          </w:tcPr>
          <w:p w14:paraId="4493C02B" w14:textId="77777777" w:rsidR="0024527A" w:rsidRPr="00C17331" w:rsidRDefault="0024527A">
            <w:pPr>
              <w:spacing w:line="360" w:lineRule="auto"/>
              <w:jc w:val="both"/>
              <w:rPr>
                <w:rFonts w:ascii="Times" w:hAnsi="Times"/>
                <w:sz w:val="24"/>
                <w:szCs w:val="24"/>
              </w:rPr>
            </w:pPr>
            <w:r w:rsidRPr="00C17331">
              <w:rPr>
                <w:rFonts w:ascii="Times New Roman" w:hAnsi="Times New Roman" w:cs="Times New Roman"/>
                <w:sz w:val="24"/>
                <w:szCs w:val="24"/>
              </w:rPr>
              <w:t>Значні бар’єри входу та інтенсивна конкуренція</w:t>
            </w:r>
          </w:p>
        </w:tc>
        <w:tc>
          <w:tcPr>
            <w:tcW w:w="2977" w:type="dxa"/>
            <w:vAlign w:val="center"/>
          </w:tcPr>
          <w:p w14:paraId="733FFDD2"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 xml:space="preserve">Інтенсифікація товарно-видової конкуренції </w:t>
            </w:r>
          </w:p>
        </w:tc>
        <w:tc>
          <w:tcPr>
            <w:tcW w:w="1134" w:type="dxa"/>
          </w:tcPr>
          <w:p w14:paraId="78F95713" w14:textId="77777777" w:rsidR="0024527A" w:rsidRPr="00C243BC"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10</w:t>
            </w:r>
          </w:p>
        </w:tc>
        <w:tc>
          <w:tcPr>
            <w:tcW w:w="2119" w:type="dxa"/>
          </w:tcPr>
          <w:p w14:paraId="108E626D" w14:textId="77777777" w:rsidR="0024527A" w:rsidRPr="004B4A2E"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0,6</w:t>
            </w:r>
          </w:p>
        </w:tc>
      </w:tr>
      <w:tr w:rsidR="0024527A" w:rsidRPr="00C17331" w14:paraId="57E1AF20" w14:textId="77777777" w:rsidTr="00E35928">
        <w:tc>
          <w:tcPr>
            <w:tcW w:w="508" w:type="dxa"/>
            <w:vAlign w:val="center"/>
          </w:tcPr>
          <w:p w14:paraId="7FA3E6BE"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9</w:t>
            </w:r>
          </w:p>
        </w:tc>
        <w:tc>
          <w:tcPr>
            <w:tcW w:w="2894" w:type="dxa"/>
          </w:tcPr>
          <w:p w14:paraId="4DD8122A" w14:textId="77777777" w:rsidR="0024527A" w:rsidRPr="00C17331" w:rsidRDefault="0024527A">
            <w:pPr>
              <w:spacing w:line="360" w:lineRule="auto"/>
              <w:jc w:val="both"/>
              <w:rPr>
                <w:rFonts w:ascii="Times" w:hAnsi="Times"/>
                <w:sz w:val="24"/>
                <w:szCs w:val="24"/>
              </w:rPr>
            </w:pPr>
            <w:r w:rsidRPr="00C17331">
              <w:rPr>
                <w:rFonts w:ascii="Times New Roman" w:hAnsi="Times New Roman" w:cs="Times New Roman"/>
                <w:sz w:val="24"/>
                <w:szCs w:val="24"/>
              </w:rPr>
              <w:t>Вихід з ринку підприємств, виробничі потужності яких розташовані на окупованих територіях</w:t>
            </w:r>
          </w:p>
        </w:tc>
        <w:tc>
          <w:tcPr>
            <w:tcW w:w="2977" w:type="dxa"/>
            <w:vAlign w:val="center"/>
          </w:tcPr>
          <w:p w14:paraId="753DBAEF"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Посилення конкуренції за вивільнену частку ринку</w:t>
            </w:r>
            <w:r>
              <w:rPr>
                <w:rFonts w:ascii="Times New Roman" w:hAnsi="Times New Roman" w:cs="Times New Roman"/>
                <w:sz w:val="24"/>
                <w:szCs w:val="24"/>
              </w:rPr>
              <w:t xml:space="preserve"> внаслідок виходу підприємств, виробничі потужності яких розташовані на окупованих територіях</w:t>
            </w:r>
          </w:p>
        </w:tc>
        <w:tc>
          <w:tcPr>
            <w:tcW w:w="1134" w:type="dxa"/>
          </w:tcPr>
          <w:p w14:paraId="5C394F52" w14:textId="77777777" w:rsidR="0024527A" w:rsidRPr="00C243BC"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14</w:t>
            </w:r>
          </w:p>
        </w:tc>
        <w:tc>
          <w:tcPr>
            <w:tcW w:w="2119" w:type="dxa"/>
          </w:tcPr>
          <w:p w14:paraId="1DA4D73B" w14:textId="77777777" w:rsidR="0024527A" w:rsidRPr="004B4A2E"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0,4</w:t>
            </w:r>
          </w:p>
        </w:tc>
      </w:tr>
      <w:tr w:rsidR="0024527A" w:rsidRPr="00C17331" w14:paraId="18AEDF00" w14:textId="77777777" w:rsidTr="00E35928">
        <w:tc>
          <w:tcPr>
            <w:tcW w:w="508" w:type="dxa"/>
            <w:vAlign w:val="center"/>
          </w:tcPr>
          <w:p w14:paraId="08083D6A"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10</w:t>
            </w:r>
          </w:p>
        </w:tc>
        <w:tc>
          <w:tcPr>
            <w:tcW w:w="2894" w:type="dxa"/>
          </w:tcPr>
          <w:p w14:paraId="3F28B65E" w14:textId="77777777" w:rsidR="0024527A" w:rsidRPr="00C17331" w:rsidRDefault="0024527A">
            <w:pPr>
              <w:spacing w:line="360" w:lineRule="auto"/>
              <w:jc w:val="both"/>
              <w:rPr>
                <w:rFonts w:ascii="Times" w:hAnsi="Times"/>
                <w:sz w:val="24"/>
                <w:szCs w:val="24"/>
              </w:rPr>
            </w:pPr>
            <w:r w:rsidRPr="00C17331">
              <w:rPr>
                <w:rFonts w:ascii="Times New Roman" w:hAnsi="Times New Roman" w:cs="Times New Roman"/>
                <w:sz w:val="24"/>
                <w:szCs w:val="24"/>
              </w:rPr>
              <w:t>Висока концентрація ринку</w:t>
            </w:r>
          </w:p>
        </w:tc>
        <w:tc>
          <w:tcPr>
            <w:tcW w:w="2977" w:type="dxa"/>
            <w:vAlign w:val="center"/>
          </w:tcPr>
          <w:p w14:paraId="17E90A18"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Необхідно докладати додаткові зусилля для отримання стабільного прибутку</w:t>
            </w:r>
          </w:p>
        </w:tc>
        <w:tc>
          <w:tcPr>
            <w:tcW w:w="1134" w:type="dxa"/>
          </w:tcPr>
          <w:p w14:paraId="6234FB4E" w14:textId="77777777" w:rsidR="0024527A" w:rsidRPr="00C243BC"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10</w:t>
            </w:r>
          </w:p>
        </w:tc>
        <w:tc>
          <w:tcPr>
            <w:tcW w:w="2119" w:type="dxa"/>
          </w:tcPr>
          <w:p w14:paraId="2599CF35" w14:textId="77777777" w:rsidR="0024527A" w:rsidRPr="004B4A2E"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0,5</w:t>
            </w:r>
          </w:p>
        </w:tc>
      </w:tr>
      <w:tr w:rsidR="0024527A" w:rsidRPr="00C17331" w14:paraId="5F31D890" w14:textId="77777777" w:rsidTr="00E35928">
        <w:trPr>
          <w:trHeight w:val="115"/>
        </w:trPr>
        <w:tc>
          <w:tcPr>
            <w:tcW w:w="508" w:type="dxa"/>
            <w:vAlign w:val="center"/>
          </w:tcPr>
          <w:p w14:paraId="07ADC611"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11</w:t>
            </w:r>
          </w:p>
        </w:tc>
        <w:tc>
          <w:tcPr>
            <w:tcW w:w="2894" w:type="dxa"/>
          </w:tcPr>
          <w:p w14:paraId="30941D18"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Стабільність співпраці з постачальниками</w:t>
            </w:r>
          </w:p>
        </w:tc>
        <w:tc>
          <w:tcPr>
            <w:tcW w:w="2977" w:type="dxa"/>
            <w:vAlign w:val="center"/>
          </w:tcPr>
          <w:p w14:paraId="3D2CEDEC"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Залежність від постачальників сировини</w:t>
            </w:r>
          </w:p>
        </w:tc>
        <w:tc>
          <w:tcPr>
            <w:tcW w:w="1134" w:type="dxa"/>
          </w:tcPr>
          <w:p w14:paraId="7FB04628" w14:textId="77777777" w:rsidR="0024527A" w:rsidRPr="00C243BC"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15</w:t>
            </w:r>
          </w:p>
        </w:tc>
        <w:tc>
          <w:tcPr>
            <w:tcW w:w="2119" w:type="dxa"/>
          </w:tcPr>
          <w:p w14:paraId="28805B0D" w14:textId="77777777" w:rsidR="0024527A" w:rsidRPr="004B4A2E"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0,7</w:t>
            </w:r>
          </w:p>
        </w:tc>
      </w:tr>
    </w:tbl>
    <w:p w14:paraId="164DFA29" w14:textId="69AB47E4" w:rsidR="0024527A" w:rsidRDefault="0024527A" w:rsidP="0024527A">
      <w:pPr>
        <w:spacing w:line="360" w:lineRule="auto"/>
        <w:jc w:val="both"/>
        <w:rPr>
          <w:rFonts w:ascii="Times New Roman" w:hAnsi="Times New Roman" w:cs="Times New Roman"/>
          <w:sz w:val="28"/>
        </w:rPr>
      </w:pPr>
      <w:r>
        <w:rPr>
          <w:rFonts w:ascii="Times New Roman" w:hAnsi="Times New Roman" w:cs="Times New Roman"/>
          <w:sz w:val="28"/>
        </w:rPr>
        <w:tab/>
        <w:t xml:space="preserve">Джерело: </w:t>
      </w:r>
      <w:r w:rsidR="007852C1">
        <w:rPr>
          <w:rFonts w:ascii="Times New Roman" w:hAnsi="Times New Roman" w:cs="Times New Roman"/>
          <w:sz w:val="28"/>
        </w:rPr>
        <w:t>Р</w:t>
      </w:r>
      <w:r>
        <w:rPr>
          <w:rFonts w:ascii="Times New Roman" w:hAnsi="Times New Roman" w:cs="Times New Roman"/>
          <w:sz w:val="28"/>
        </w:rPr>
        <w:t>озроблено автором</w:t>
      </w:r>
    </w:p>
    <w:p w14:paraId="2240CF43" w14:textId="77777777" w:rsidR="006E7562" w:rsidRDefault="006E7562" w:rsidP="002C713D">
      <w:pPr>
        <w:shd w:val="clear" w:color="auto" w:fill="FFFFFF" w:themeFill="background1"/>
        <w:spacing w:line="360" w:lineRule="auto"/>
        <w:ind w:firstLine="708"/>
        <w:jc w:val="both"/>
        <w:rPr>
          <w:rFonts w:ascii="Times New Roman" w:hAnsi="Times New Roman" w:cs="Times New Roman"/>
          <w:sz w:val="28"/>
        </w:rPr>
      </w:pPr>
    </w:p>
    <w:p w14:paraId="59727D4D" w14:textId="109FF3F9" w:rsidR="0024527A" w:rsidRDefault="0024527A" w:rsidP="00C06483">
      <w:pPr>
        <w:shd w:val="clear" w:color="auto" w:fill="FFFFFF" w:themeFill="background1"/>
        <w:spacing w:line="360" w:lineRule="auto"/>
        <w:ind w:firstLine="709"/>
        <w:jc w:val="both"/>
        <w:rPr>
          <w:rFonts w:ascii="Times New Roman" w:hAnsi="Times New Roman" w:cs="Times New Roman"/>
          <w:sz w:val="28"/>
        </w:rPr>
      </w:pPr>
      <w:r>
        <w:rPr>
          <w:rFonts w:ascii="Times New Roman" w:hAnsi="Times New Roman" w:cs="Times New Roman"/>
          <w:sz w:val="28"/>
        </w:rPr>
        <w:t>Визначимо фактори можливостей</w:t>
      </w:r>
      <w:r w:rsidR="00E34B0C">
        <w:rPr>
          <w:rFonts w:ascii="Times New Roman" w:hAnsi="Times New Roman" w:cs="Times New Roman"/>
          <w:sz w:val="28"/>
        </w:rPr>
        <w:t xml:space="preserve"> з показниками впливу та ймовірності реалізації</w:t>
      </w:r>
      <w:r>
        <w:rPr>
          <w:rFonts w:ascii="Times New Roman" w:hAnsi="Times New Roman" w:cs="Times New Roman"/>
          <w:sz w:val="28"/>
        </w:rPr>
        <w:t xml:space="preserve"> у зведеній таблиці 1.11</w:t>
      </w:r>
      <w:r w:rsidR="00720E28">
        <w:rPr>
          <w:rFonts w:ascii="Times New Roman" w:hAnsi="Times New Roman" w:cs="Times New Roman"/>
          <w:sz w:val="28"/>
        </w:rPr>
        <w:t xml:space="preserve">. </w:t>
      </w:r>
      <w:r w:rsidR="000D3E10">
        <w:rPr>
          <w:rFonts w:ascii="Times New Roman" w:hAnsi="Times New Roman" w:cs="Times New Roman"/>
          <w:sz w:val="28"/>
        </w:rPr>
        <w:t>На їх основі побудуємо</w:t>
      </w:r>
      <w:r w:rsidR="00720E28">
        <w:rPr>
          <w:rFonts w:ascii="Times New Roman" w:hAnsi="Times New Roman" w:cs="Times New Roman"/>
          <w:sz w:val="28"/>
        </w:rPr>
        <w:t xml:space="preserve"> матриці можливостей.</w:t>
      </w:r>
    </w:p>
    <w:p w14:paraId="183DD881" w14:textId="77777777" w:rsidR="0024527A" w:rsidRDefault="0024527A" w:rsidP="0024527A">
      <w:pPr>
        <w:spacing w:line="360" w:lineRule="auto"/>
        <w:ind w:firstLine="708"/>
        <w:jc w:val="both"/>
        <w:rPr>
          <w:rFonts w:ascii="Times New Roman" w:hAnsi="Times New Roman" w:cs="Times New Roman"/>
          <w:sz w:val="28"/>
        </w:rPr>
      </w:pPr>
    </w:p>
    <w:p w14:paraId="17A78510" w14:textId="77777777" w:rsidR="0024527A" w:rsidRDefault="0024527A" w:rsidP="0024527A">
      <w:pPr>
        <w:spacing w:line="360" w:lineRule="auto"/>
        <w:ind w:firstLine="708"/>
        <w:jc w:val="both"/>
        <w:rPr>
          <w:rFonts w:ascii="Times New Roman" w:hAnsi="Times New Roman" w:cs="Times New Roman"/>
          <w:sz w:val="28"/>
        </w:rPr>
      </w:pPr>
      <w:r>
        <w:rPr>
          <w:rFonts w:ascii="Times New Roman" w:hAnsi="Times New Roman" w:cs="Times New Roman"/>
          <w:sz w:val="28"/>
        </w:rPr>
        <w:t>Таблиця 1.11 – Зведена таблиця можливостей</w:t>
      </w:r>
    </w:p>
    <w:tbl>
      <w:tblPr>
        <w:tblStyle w:val="a3"/>
        <w:tblW w:w="9632" w:type="dxa"/>
        <w:tblInd w:w="279" w:type="dxa"/>
        <w:tblLook w:val="04A0" w:firstRow="1" w:lastRow="0" w:firstColumn="1" w:lastColumn="0" w:noHBand="0" w:noVBand="1"/>
      </w:tblPr>
      <w:tblGrid>
        <w:gridCol w:w="506"/>
        <w:gridCol w:w="2612"/>
        <w:gridCol w:w="3280"/>
        <w:gridCol w:w="1129"/>
        <w:gridCol w:w="2105"/>
      </w:tblGrid>
      <w:tr w:rsidR="0024527A" w:rsidRPr="00C17331" w14:paraId="48C77067" w14:textId="77777777" w:rsidTr="000D3E10">
        <w:tc>
          <w:tcPr>
            <w:tcW w:w="506" w:type="dxa"/>
            <w:vAlign w:val="center"/>
          </w:tcPr>
          <w:p w14:paraId="10A87322" w14:textId="77777777" w:rsidR="0024527A" w:rsidRPr="00C17331" w:rsidRDefault="0024527A">
            <w:pPr>
              <w:spacing w:line="360" w:lineRule="auto"/>
              <w:jc w:val="center"/>
              <w:rPr>
                <w:rFonts w:ascii="Times New Roman" w:hAnsi="Times New Roman" w:cs="Times New Roman"/>
                <w:sz w:val="24"/>
                <w:szCs w:val="24"/>
              </w:rPr>
            </w:pPr>
            <w:r w:rsidRPr="00C17331">
              <w:rPr>
                <w:rFonts w:ascii="Times New Roman" w:hAnsi="Times New Roman" w:cs="Times New Roman"/>
                <w:sz w:val="24"/>
                <w:szCs w:val="24"/>
              </w:rPr>
              <w:t>№</w:t>
            </w:r>
          </w:p>
          <w:p w14:paraId="29559B4C" w14:textId="77777777" w:rsidR="0024527A" w:rsidRPr="00C17331" w:rsidRDefault="0024527A">
            <w:pPr>
              <w:spacing w:line="360" w:lineRule="auto"/>
              <w:jc w:val="center"/>
              <w:rPr>
                <w:rFonts w:ascii="Times New Roman" w:hAnsi="Times New Roman" w:cs="Times New Roman"/>
                <w:sz w:val="24"/>
                <w:szCs w:val="24"/>
              </w:rPr>
            </w:pPr>
            <w:r w:rsidRPr="00C17331">
              <w:rPr>
                <w:rFonts w:ascii="Times New Roman" w:hAnsi="Times New Roman" w:cs="Times New Roman"/>
                <w:sz w:val="24"/>
                <w:szCs w:val="24"/>
              </w:rPr>
              <w:t>з/п</w:t>
            </w:r>
          </w:p>
        </w:tc>
        <w:tc>
          <w:tcPr>
            <w:tcW w:w="2612" w:type="dxa"/>
            <w:vAlign w:val="center"/>
          </w:tcPr>
          <w:p w14:paraId="54337213" w14:textId="77777777" w:rsidR="0024527A" w:rsidRPr="00C17331" w:rsidRDefault="0024527A">
            <w:pPr>
              <w:spacing w:line="360" w:lineRule="auto"/>
              <w:jc w:val="center"/>
              <w:rPr>
                <w:rFonts w:ascii="Times New Roman" w:hAnsi="Times New Roman" w:cs="Times New Roman"/>
                <w:sz w:val="24"/>
                <w:szCs w:val="24"/>
              </w:rPr>
            </w:pPr>
            <w:r w:rsidRPr="00C17331">
              <w:rPr>
                <w:rFonts w:ascii="Times New Roman" w:hAnsi="Times New Roman" w:cs="Times New Roman"/>
                <w:sz w:val="24"/>
                <w:szCs w:val="24"/>
              </w:rPr>
              <w:t>Фактор</w:t>
            </w:r>
          </w:p>
        </w:tc>
        <w:tc>
          <w:tcPr>
            <w:tcW w:w="3280" w:type="dxa"/>
            <w:vAlign w:val="center"/>
          </w:tcPr>
          <w:p w14:paraId="54AC16F9" w14:textId="77777777" w:rsidR="0024527A" w:rsidRPr="00C17331" w:rsidRDefault="0024527A">
            <w:pPr>
              <w:spacing w:line="360" w:lineRule="auto"/>
              <w:jc w:val="center"/>
              <w:rPr>
                <w:rFonts w:ascii="Times New Roman" w:hAnsi="Times New Roman" w:cs="Times New Roman"/>
                <w:sz w:val="24"/>
                <w:szCs w:val="24"/>
              </w:rPr>
            </w:pPr>
            <w:r w:rsidRPr="00C17331">
              <w:rPr>
                <w:rFonts w:ascii="Times New Roman" w:hAnsi="Times New Roman" w:cs="Times New Roman"/>
                <w:sz w:val="24"/>
                <w:szCs w:val="24"/>
              </w:rPr>
              <w:t>Можливість</w:t>
            </w:r>
          </w:p>
        </w:tc>
        <w:tc>
          <w:tcPr>
            <w:tcW w:w="1129" w:type="dxa"/>
          </w:tcPr>
          <w:p w14:paraId="68FA20A7" w14:textId="77777777" w:rsidR="0024527A" w:rsidRDefault="0024527A">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Вплив, </w:t>
            </w:r>
          </w:p>
          <w:p w14:paraId="5EC38A79" w14:textId="77777777" w:rsidR="0024527A" w:rsidRPr="00C17331" w:rsidRDefault="0024527A">
            <w:pPr>
              <w:spacing w:line="360" w:lineRule="auto"/>
              <w:jc w:val="center"/>
              <w:rPr>
                <w:rFonts w:ascii="Times New Roman" w:hAnsi="Times New Roman" w:cs="Times New Roman"/>
                <w:sz w:val="24"/>
                <w:szCs w:val="24"/>
              </w:rPr>
            </w:pPr>
            <w:r>
              <w:rPr>
                <w:rFonts w:ascii="Times New Roman" w:hAnsi="Times New Roman" w:cs="Times New Roman"/>
                <w:sz w:val="24"/>
                <w:szCs w:val="24"/>
                <w:lang w:val="en-US"/>
              </w:rPr>
              <w:t xml:space="preserve">W </w:t>
            </w:r>
            <w:r>
              <w:rPr>
                <w:rFonts w:ascii="Times New Roman" w:hAnsi="Times New Roman" w:cs="Times New Roman"/>
                <w:sz w:val="24"/>
                <w:szCs w:val="24"/>
              </w:rPr>
              <w:t>(1-20)</w:t>
            </w:r>
          </w:p>
        </w:tc>
        <w:tc>
          <w:tcPr>
            <w:tcW w:w="2105" w:type="dxa"/>
          </w:tcPr>
          <w:p w14:paraId="0EA41BB4" w14:textId="77777777" w:rsidR="0024527A" w:rsidRPr="00C17331" w:rsidRDefault="0024527A">
            <w:pPr>
              <w:spacing w:line="360" w:lineRule="auto"/>
              <w:jc w:val="center"/>
              <w:rPr>
                <w:rFonts w:ascii="Times New Roman" w:hAnsi="Times New Roman" w:cs="Times New Roman"/>
                <w:sz w:val="24"/>
                <w:szCs w:val="24"/>
              </w:rPr>
            </w:pPr>
            <w:r>
              <w:rPr>
                <w:rFonts w:ascii="Times New Roman" w:hAnsi="Times New Roman" w:cs="Times New Roman"/>
                <w:sz w:val="24"/>
                <w:szCs w:val="24"/>
              </w:rPr>
              <w:t>Ймовірність реалізації, P (0-1)</w:t>
            </w:r>
          </w:p>
        </w:tc>
      </w:tr>
      <w:tr w:rsidR="0024527A" w:rsidRPr="00C17331" w14:paraId="0EE1A94C" w14:textId="77777777" w:rsidTr="000D3E10">
        <w:trPr>
          <w:trHeight w:val="982"/>
        </w:trPr>
        <w:tc>
          <w:tcPr>
            <w:tcW w:w="506" w:type="dxa"/>
            <w:vAlign w:val="center"/>
          </w:tcPr>
          <w:p w14:paraId="262FF91C"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1</w:t>
            </w:r>
          </w:p>
        </w:tc>
        <w:tc>
          <w:tcPr>
            <w:tcW w:w="2612" w:type="dxa"/>
          </w:tcPr>
          <w:p w14:paraId="19746AE9" w14:textId="5402A1D1" w:rsidR="0024527A" w:rsidRPr="00C17331" w:rsidRDefault="0024527A">
            <w:pPr>
              <w:tabs>
                <w:tab w:val="left" w:pos="956"/>
                <w:tab w:val="left" w:pos="2772"/>
              </w:tabs>
              <w:spacing w:line="360" w:lineRule="auto"/>
              <w:jc w:val="both"/>
              <w:rPr>
                <w:rFonts w:ascii="Times" w:hAnsi="Times"/>
                <w:sz w:val="24"/>
                <w:szCs w:val="24"/>
              </w:rPr>
            </w:pPr>
            <w:r w:rsidRPr="00C17331">
              <w:rPr>
                <w:rFonts w:ascii="Times" w:hAnsi="Times"/>
                <w:sz w:val="24"/>
                <w:szCs w:val="24"/>
              </w:rPr>
              <w:t xml:space="preserve">Зняття </w:t>
            </w:r>
            <w:r w:rsidR="00F910FE">
              <w:rPr>
                <w:rFonts w:ascii="Times" w:hAnsi="Times"/>
                <w:sz w:val="24"/>
                <w:szCs w:val="24"/>
              </w:rPr>
              <w:t xml:space="preserve">мита </w:t>
            </w:r>
            <w:r w:rsidRPr="00C17331">
              <w:rPr>
                <w:rFonts w:ascii="Times" w:hAnsi="Times"/>
                <w:sz w:val="24"/>
                <w:szCs w:val="24"/>
              </w:rPr>
              <w:t xml:space="preserve"> українського експорту в країни ЄС</w:t>
            </w:r>
          </w:p>
        </w:tc>
        <w:tc>
          <w:tcPr>
            <w:tcW w:w="3280" w:type="dxa"/>
            <w:vAlign w:val="center"/>
          </w:tcPr>
          <w:p w14:paraId="223627EA"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Нарощення експорту продукції в країнах ЄС</w:t>
            </w:r>
          </w:p>
        </w:tc>
        <w:tc>
          <w:tcPr>
            <w:tcW w:w="1129" w:type="dxa"/>
          </w:tcPr>
          <w:p w14:paraId="12A6097D" w14:textId="77777777" w:rsidR="0024527A" w:rsidRPr="00AF2D81" w:rsidRDefault="0024527A">
            <w:p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1</w:t>
            </w:r>
            <w:r>
              <w:rPr>
                <w:rFonts w:ascii="Times New Roman" w:hAnsi="Times New Roman" w:cs="Times New Roman"/>
                <w:sz w:val="24"/>
                <w:szCs w:val="24"/>
              </w:rPr>
              <w:t>7</w:t>
            </w:r>
          </w:p>
        </w:tc>
        <w:tc>
          <w:tcPr>
            <w:tcW w:w="2105" w:type="dxa"/>
          </w:tcPr>
          <w:p w14:paraId="06C6ACD9" w14:textId="77777777" w:rsidR="0024527A" w:rsidRPr="00722396"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0,85</w:t>
            </w:r>
          </w:p>
        </w:tc>
      </w:tr>
      <w:tr w:rsidR="0024527A" w:rsidRPr="00C17331" w14:paraId="34EF79B1" w14:textId="77777777" w:rsidTr="000D3E10">
        <w:tc>
          <w:tcPr>
            <w:tcW w:w="506" w:type="dxa"/>
            <w:vAlign w:val="center"/>
          </w:tcPr>
          <w:p w14:paraId="02287F63"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2</w:t>
            </w:r>
          </w:p>
        </w:tc>
        <w:tc>
          <w:tcPr>
            <w:tcW w:w="2612" w:type="dxa"/>
          </w:tcPr>
          <w:p w14:paraId="66ABA3F9" w14:textId="77777777" w:rsidR="0024527A" w:rsidRPr="00C17331" w:rsidRDefault="0024527A">
            <w:pPr>
              <w:spacing w:line="360" w:lineRule="auto"/>
              <w:jc w:val="both"/>
              <w:rPr>
                <w:rFonts w:ascii="Times New Roman" w:hAnsi="Times New Roman" w:cs="Times New Roman"/>
                <w:sz w:val="24"/>
                <w:szCs w:val="24"/>
              </w:rPr>
            </w:pPr>
            <w:r w:rsidRPr="00C17331">
              <w:rPr>
                <w:rFonts w:ascii="Times" w:hAnsi="Times"/>
                <w:sz w:val="24"/>
                <w:szCs w:val="24"/>
              </w:rPr>
              <w:t>Прогнозоване зниження рівня безробіття.</w:t>
            </w:r>
          </w:p>
        </w:tc>
        <w:tc>
          <w:tcPr>
            <w:tcW w:w="3280" w:type="dxa"/>
            <w:vAlign w:val="center"/>
          </w:tcPr>
          <w:p w14:paraId="61BE6B56"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Збільшення кількості потенційних споживачів продукції</w:t>
            </w:r>
          </w:p>
        </w:tc>
        <w:tc>
          <w:tcPr>
            <w:tcW w:w="1129" w:type="dxa"/>
          </w:tcPr>
          <w:p w14:paraId="6128B7F4" w14:textId="77777777" w:rsidR="0024527A" w:rsidRPr="00C020C5"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13</w:t>
            </w:r>
          </w:p>
        </w:tc>
        <w:tc>
          <w:tcPr>
            <w:tcW w:w="2105" w:type="dxa"/>
          </w:tcPr>
          <w:p w14:paraId="7225F330" w14:textId="77777777" w:rsidR="0024527A" w:rsidRPr="00722396"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0,6</w:t>
            </w:r>
          </w:p>
        </w:tc>
      </w:tr>
    </w:tbl>
    <w:p w14:paraId="6C421955" w14:textId="5E3F10AC" w:rsidR="00AA4E44" w:rsidRDefault="00AA4E44" w:rsidP="00AA4E44">
      <w:pPr>
        <w:spacing w:line="360" w:lineRule="auto"/>
        <w:ind w:firstLine="709"/>
        <w:rPr>
          <w:rFonts w:ascii="Times" w:hAnsi="Times"/>
          <w:sz w:val="28"/>
          <w:szCs w:val="28"/>
        </w:rPr>
      </w:pPr>
      <w:r>
        <w:rPr>
          <w:rFonts w:ascii="Times" w:hAnsi="Times"/>
          <w:sz w:val="28"/>
          <w:szCs w:val="28"/>
        </w:rPr>
        <w:t xml:space="preserve">Джерело: </w:t>
      </w:r>
      <w:r w:rsidR="007852C1">
        <w:rPr>
          <w:rFonts w:ascii="Times" w:hAnsi="Times"/>
          <w:sz w:val="28"/>
          <w:szCs w:val="28"/>
        </w:rPr>
        <w:t>Р</w:t>
      </w:r>
      <w:r>
        <w:rPr>
          <w:rFonts w:ascii="Times" w:hAnsi="Times"/>
          <w:sz w:val="28"/>
          <w:szCs w:val="28"/>
        </w:rPr>
        <w:t>озроблено автором</w:t>
      </w:r>
    </w:p>
    <w:p w14:paraId="5BDFC943" w14:textId="7215F247" w:rsidR="00AA4E44" w:rsidRPr="00AA4E44" w:rsidRDefault="00AA4E44" w:rsidP="00AA4E44">
      <w:pPr>
        <w:spacing w:line="360" w:lineRule="auto"/>
        <w:ind w:firstLine="709"/>
        <w:rPr>
          <w:rFonts w:ascii="Times" w:hAnsi="Times"/>
          <w:sz w:val="28"/>
          <w:szCs w:val="28"/>
        </w:rPr>
      </w:pPr>
      <w:r>
        <w:rPr>
          <w:rFonts w:ascii="Times" w:hAnsi="Times"/>
          <w:sz w:val="28"/>
          <w:szCs w:val="28"/>
        </w:rPr>
        <w:lastRenderedPageBreak/>
        <w:t>Продовження таблиці 1.11</w:t>
      </w:r>
    </w:p>
    <w:tbl>
      <w:tblPr>
        <w:tblStyle w:val="a3"/>
        <w:tblW w:w="9632" w:type="dxa"/>
        <w:tblInd w:w="279" w:type="dxa"/>
        <w:tblLook w:val="04A0" w:firstRow="1" w:lastRow="0" w:firstColumn="1" w:lastColumn="0" w:noHBand="0" w:noVBand="1"/>
      </w:tblPr>
      <w:tblGrid>
        <w:gridCol w:w="509"/>
        <w:gridCol w:w="2609"/>
        <w:gridCol w:w="3261"/>
        <w:gridCol w:w="1134"/>
        <w:gridCol w:w="2119"/>
      </w:tblGrid>
      <w:tr w:rsidR="00AA4E44" w:rsidRPr="00C17331" w14:paraId="285F856A" w14:textId="77777777" w:rsidTr="0056292F">
        <w:tc>
          <w:tcPr>
            <w:tcW w:w="509" w:type="dxa"/>
            <w:vAlign w:val="center"/>
          </w:tcPr>
          <w:p w14:paraId="2F5A10E1" w14:textId="77777777" w:rsidR="00AA4E44" w:rsidRPr="00C17331" w:rsidRDefault="00AA4E44" w:rsidP="0056292F">
            <w:pPr>
              <w:spacing w:line="360" w:lineRule="auto"/>
              <w:jc w:val="center"/>
              <w:rPr>
                <w:rFonts w:ascii="Times New Roman" w:hAnsi="Times New Roman" w:cs="Times New Roman"/>
                <w:sz w:val="24"/>
                <w:szCs w:val="24"/>
              </w:rPr>
            </w:pPr>
            <w:r w:rsidRPr="00C17331">
              <w:rPr>
                <w:rFonts w:ascii="Times New Roman" w:hAnsi="Times New Roman" w:cs="Times New Roman"/>
                <w:sz w:val="24"/>
                <w:szCs w:val="24"/>
              </w:rPr>
              <w:t>№</w:t>
            </w:r>
          </w:p>
          <w:p w14:paraId="242FB52A" w14:textId="2D4655D1" w:rsidR="00AA4E44" w:rsidRDefault="00AA4E44" w:rsidP="0056292F">
            <w:pPr>
              <w:spacing w:line="360" w:lineRule="auto"/>
              <w:jc w:val="center"/>
              <w:rPr>
                <w:rFonts w:ascii="Times New Roman" w:hAnsi="Times New Roman" w:cs="Times New Roman"/>
                <w:sz w:val="24"/>
                <w:szCs w:val="24"/>
              </w:rPr>
            </w:pPr>
            <w:r w:rsidRPr="00C17331">
              <w:rPr>
                <w:rFonts w:ascii="Times New Roman" w:hAnsi="Times New Roman" w:cs="Times New Roman"/>
                <w:sz w:val="24"/>
                <w:szCs w:val="24"/>
              </w:rPr>
              <w:t>з/п</w:t>
            </w:r>
          </w:p>
        </w:tc>
        <w:tc>
          <w:tcPr>
            <w:tcW w:w="2609" w:type="dxa"/>
            <w:vAlign w:val="center"/>
          </w:tcPr>
          <w:p w14:paraId="5545E0B3" w14:textId="7E56F0BD" w:rsidR="00AA4E44" w:rsidRPr="00C17331" w:rsidRDefault="00AA4E44" w:rsidP="0056292F">
            <w:pPr>
              <w:spacing w:line="360" w:lineRule="auto"/>
              <w:jc w:val="center"/>
              <w:rPr>
                <w:rFonts w:ascii="Times New Roman" w:hAnsi="Times New Roman" w:cs="Times New Roman"/>
                <w:sz w:val="24"/>
                <w:szCs w:val="24"/>
              </w:rPr>
            </w:pPr>
            <w:r w:rsidRPr="00C17331">
              <w:rPr>
                <w:rFonts w:ascii="Times New Roman" w:hAnsi="Times New Roman" w:cs="Times New Roman"/>
                <w:sz w:val="24"/>
                <w:szCs w:val="24"/>
              </w:rPr>
              <w:t>Фактор</w:t>
            </w:r>
          </w:p>
        </w:tc>
        <w:tc>
          <w:tcPr>
            <w:tcW w:w="3261" w:type="dxa"/>
            <w:vAlign w:val="center"/>
          </w:tcPr>
          <w:p w14:paraId="74CA2810" w14:textId="685E7D3E" w:rsidR="00AA4E44" w:rsidRPr="005335F7" w:rsidRDefault="00AA4E44" w:rsidP="0056292F">
            <w:pPr>
              <w:spacing w:line="360" w:lineRule="auto"/>
              <w:jc w:val="center"/>
              <w:rPr>
                <w:rFonts w:ascii="Times New Roman" w:hAnsi="Times New Roman" w:cs="Times New Roman"/>
                <w:color w:val="000000" w:themeColor="text1"/>
                <w:sz w:val="24"/>
                <w:szCs w:val="24"/>
              </w:rPr>
            </w:pPr>
            <w:r w:rsidRPr="00C17331">
              <w:rPr>
                <w:rFonts w:ascii="Times New Roman" w:hAnsi="Times New Roman" w:cs="Times New Roman"/>
                <w:sz w:val="24"/>
                <w:szCs w:val="24"/>
              </w:rPr>
              <w:t>Можливість</w:t>
            </w:r>
          </w:p>
        </w:tc>
        <w:tc>
          <w:tcPr>
            <w:tcW w:w="1134" w:type="dxa"/>
          </w:tcPr>
          <w:p w14:paraId="0BF793A9" w14:textId="1CB1B628" w:rsidR="00AA4E44" w:rsidRDefault="00AA4E44" w:rsidP="0056292F">
            <w:pPr>
              <w:spacing w:line="360" w:lineRule="auto"/>
              <w:jc w:val="center"/>
              <w:rPr>
                <w:rFonts w:ascii="Times New Roman" w:hAnsi="Times New Roman" w:cs="Times New Roman"/>
                <w:sz w:val="24"/>
                <w:szCs w:val="24"/>
              </w:rPr>
            </w:pPr>
            <w:r>
              <w:rPr>
                <w:rFonts w:ascii="Times New Roman" w:hAnsi="Times New Roman" w:cs="Times New Roman"/>
                <w:sz w:val="24"/>
                <w:szCs w:val="24"/>
              </w:rPr>
              <w:t>Вплив,</w:t>
            </w:r>
          </w:p>
          <w:p w14:paraId="0A6FE361" w14:textId="33E86F98" w:rsidR="00AA4E44" w:rsidRDefault="00AA4E44" w:rsidP="0056292F">
            <w:pPr>
              <w:spacing w:line="360" w:lineRule="auto"/>
              <w:jc w:val="center"/>
              <w:rPr>
                <w:rFonts w:ascii="Times New Roman" w:hAnsi="Times New Roman" w:cs="Times New Roman"/>
                <w:color w:val="000000" w:themeColor="text1"/>
                <w:lang w:val="en-US"/>
              </w:rPr>
            </w:pPr>
            <w:r>
              <w:rPr>
                <w:rFonts w:ascii="Times New Roman" w:hAnsi="Times New Roman" w:cs="Times New Roman"/>
                <w:sz w:val="24"/>
                <w:szCs w:val="24"/>
                <w:lang w:val="en-US"/>
              </w:rPr>
              <w:t xml:space="preserve">W </w:t>
            </w:r>
            <w:r>
              <w:rPr>
                <w:rFonts w:ascii="Times New Roman" w:hAnsi="Times New Roman" w:cs="Times New Roman"/>
                <w:sz w:val="24"/>
                <w:szCs w:val="24"/>
              </w:rPr>
              <w:t>(1-20)</w:t>
            </w:r>
          </w:p>
        </w:tc>
        <w:tc>
          <w:tcPr>
            <w:tcW w:w="2119" w:type="dxa"/>
          </w:tcPr>
          <w:p w14:paraId="0172B391" w14:textId="770DF2B5" w:rsidR="00AA4E44" w:rsidRDefault="00AA4E44" w:rsidP="0056292F">
            <w:pPr>
              <w:spacing w:line="360" w:lineRule="auto"/>
              <w:jc w:val="center"/>
              <w:rPr>
                <w:rFonts w:ascii="Times New Roman" w:hAnsi="Times New Roman" w:cs="Times New Roman"/>
                <w:color w:val="000000" w:themeColor="text1"/>
                <w:lang w:val="en-US"/>
              </w:rPr>
            </w:pPr>
            <w:r>
              <w:rPr>
                <w:rFonts w:ascii="Times New Roman" w:hAnsi="Times New Roman" w:cs="Times New Roman"/>
                <w:sz w:val="24"/>
                <w:szCs w:val="24"/>
              </w:rPr>
              <w:t>Ймовірність реалізації, P (0-1)</w:t>
            </w:r>
          </w:p>
        </w:tc>
      </w:tr>
      <w:tr w:rsidR="0024527A" w:rsidRPr="00C17331" w14:paraId="383E3F39" w14:textId="77777777" w:rsidTr="0056292F">
        <w:tc>
          <w:tcPr>
            <w:tcW w:w="509" w:type="dxa"/>
            <w:vAlign w:val="center"/>
          </w:tcPr>
          <w:p w14:paraId="621C3B83" w14:textId="77777777" w:rsidR="0024527A" w:rsidRPr="00C17331" w:rsidRDefault="0024527A">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2609" w:type="dxa"/>
          </w:tcPr>
          <w:p w14:paraId="702403FA"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Збільшення попиту на українську продукцію</w:t>
            </w:r>
          </w:p>
        </w:tc>
        <w:tc>
          <w:tcPr>
            <w:tcW w:w="3261" w:type="dxa"/>
            <w:vAlign w:val="center"/>
          </w:tcPr>
          <w:p w14:paraId="30B98389" w14:textId="77777777" w:rsidR="0024527A" w:rsidRPr="005335F7" w:rsidRDefault="0024527A">
            <w:pPr>
              <w:spacing w:line="360" w:lineRule="auto"/>
              <w:rPr>
                <w:rFonts w:ascii="Times New Roman" w:hAnsi="Times New Roman" w:cs="Times New Roman"/>
                <w:sz w:val="24"/>
                <w:szCs w:val="24"/>
              </w:rPr>
            </w:pPr>
            <w:r w:rsidRPr="005335F7">
              <w:rPr>
                <w:rFonts w:ascii="Times New Roman" w:hAnsi="Times New Roman" w:cs="Times New Roman"/>
                <w:color w:val="000000" w:themeColor="text1"/>
                <w:sz w:val="24"/>
                <w:szCs w:val="24"/>
              </w:rPr>
              <w:t>Ріст свідомого споживання українських брендів</w:t>
            </w:r>
          </w:p>
        </w:tc>
        <w:tc>
          <w:tcPr>
            <w:tcW w:w="1134" w:type="dxa"/>
          </w:tcPr>
          <w:p w14:paraId="57F7E008" w14:textId="77777777" w:rsidR="0024527A" w:rsidRPr="00820B85" w:rsidRDefault="0024527A">
            <w:pPr>
              <w:spacing w:line="360" w:lineRule="auto"/>
              <w:rPr>
                <w:rFonts w:ascii="Times New Roman" w:hAnsi="Times New Roman" w:cs="Times New Roman"/>
                <w:color w:val="000000" w:themeColor="text1"/>
              </w:rPr>
            </w:pPr>
            <w:r>
              <w:rPr>
                <w:rFonts w:ascii="Times New Roman" w:hAnsi="Times New Roman" w:cs="Times New Roman"/>
                <w:color w:val="000000" w:themeColor="text1"/>
                <w:lang w:val="en-US"/>
              </w:rPr>
              <w:t>1</w:t>
            </w:r>
            <w:r>
              <w:rPr>
                <w:rFonts w:ascii="Times New Roman" w:hAnsi="Times New Roman" w:cs="Times New Roman"/>
                <w:color w:val="000000" w:themeColor="text1"/>
              </w:rPr>
              <w:t>6</w:t>
            </w:r>
          </w:p>
        </w:tc>
        <w:tc>
          <w:tcPr>
            <w:tcW w:w="2119" w:type="dxa"/>
          </w:tcPr>
          <w:p w14:paraId="5B5A74C3" w14:textId="77777777" w:rsidR="0024527A" w:rsidRPr="00722396" w:rsidRDefault="0024527A">
            <w:pPr>
              <w:spacing w:line="360" w:lineRule="auto"/>
              <w:rPr>
                <w:rFonts w:ascii="Times New Roman" w:hAnsi="Times New Roman" w:cs="Times New Roman"/>
                <w:color w:val="000000" w:themeColor="text1"/>
                <w:lang w:val="en-US"/>
              </w:rPr>
            </w:pPr>
            <w:r>
              <w:rPr>
                <w:rFonts w:ascii="Times New Roman" w:hAnsi="Times New Roman" w:cs="Times New Roman"/>
                <w:color w:val="000000" w:themeColor="text1"/>
                <w:lang w:val="en-US"/>
              </w:rPr>
              <w:t>0,75</w:t>
            </w:r>
          </w:p>
        </w:tc>
      </w:tr>
      <w:tr w:rsidR="0024527A" w:rsidRPr="00C17331" w14:paraId="15F750D9" w14:textId="77777777" w:rsidTr="0056292F">
        <w:tc>
          <w:tcPr>
            <w:tcW w:w="509" w:type="dxa"/>
            <w:vAlign w:val="center"/>
          </w:tcPr>
          <w:p w14:paraId="470C3424" w14:textId="77777777" w:rsidR="0024527A" w:rsidRPr="00C17331" w:rsidRDefault="0024527A">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2609" w:type="dxa"/>
          </w:tcPr>
          <w:p w14:paraId="3A391907"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Збільшення попиту на онлайн-покупки</w:t>
            </w:r>
          </w:p>
        </w:tc>
        <w:tc>
          <w:tcPr>
            <w:tcW w:w="3261" w:type="dxa"/>
            <w:vAlign w:val="center"/>
          </w:tcPr>
          <w:p w14:paraId="3B81F41D"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Збільшення збуту ковбасних виробів за рахунок онлайн-продажів продуктів харчування</w:t>
            </w:r>
          </w:p>
        </w:tc>
        <w:tc>
          <w:tcPr>
            <w:tcW w:w="1134" w:type="dxa"/>
          </w:tcPr>
          <w:p w14:paraId="037EDCD2" w14:textId="77777777" w:rsidR="0024527A" w:rsidRPr="00C020C5"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12</w:t>
            </w:r>
          </w:p>
        </w:tc>
        <w:tc>
          <w:tcPr>
            <w:tcW w:w="2119" w:type="dxa"/>
          </w:tcPr>
          <w:p w14:paraId="34EA276D" w14:textId="77777777" w:rsidR="0024527A" w:rsidRPr="00E13143"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0,65</w:t>
            </w:r>
          </w:p>
        </w:tc>
      </w:tr>
      <w:tr w:rsidR="0024527A" w:rsidRPr="00C17331" w14:paraId="7C45C969" w14:textId="77777777" w:rsidTr="0056292F">
        <w:tc>
          <w:tcPr>
            <w:tcW w:w="509" w:type="dxa"/>
            <w:vAlign w:val="center"/>
          </w:tcPr>
          <w:p w14:paraId="4BE55CEA" w14:textId="77777777" w:rsidR="0024527A" w:rsidRPr="00C17331" w:rsidRDefault="0024527A">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2609" w:type="dxa"/>
          </w:tcPr>
          <w:p w14:paraId="392A4CCF" w14:textId="77777777" w:rsidR="0024527A" w:rsidRPr="00C17331" w:rsidRDefault="0024527A">
            <w:pPr>
              <w:spacing w:line="360" w:lineRule="auto"/>
              <w:jc w:val="both"/>
              <w:rPr>
                <w:rFonts w:ascii="Times New Roman" w:hAnsi="Times New Roman" w:cs="Times New Roman"/>
                <w:sz w:val="24"/>
                <w:szCs w:val="24"/>
              </w:rPr>
            </w:pPr>
            <w:r w:rsidRPr="00C17331">
              <w:rPr>
                <w:rFonts w:ascii="Times" w:hAnsi="Times"/>
                <w:sz w:val="24"/>
                <w:szCs w:val="24"/>
              </w:rPr>
              <w:t xml:space="preserve">Зростання представленості підприємств у ніші </w:t>
            </w:r>
            <w:r w:rsidRPr="00C17331">
              <w:rPr>
                <w:rFonts w:ascii="Times" w:hAnsi="Times"/>
                <w:sz w:val="24"/>
                <w:szCs w:val="24"/>
                <w:lang w:val="en-US"/>
              </w:rPr>
              <w:t>D</w:t>
            </w:r>
            <w:r w:rsidRPr="00C17331">
              <w:rPr>
                <w:rFonts w:ascii="Times" w:hAnsi="Times"/>
                <w:sz w:val="24"/>
                <w:szCs w:val="24"/>
                <w:lang w:val="ru-RU"/>
              </w:rPr>
              <w:t>2</w:t>
            </w:r>
            <w:r w:rsidRPr="00C17331">
              <w:rPr>
                <w:rFonts w:ascii="Times" w:hAnsi="Times"/>
                <w:sz w:val="24"/>
                <w:szCs w:val="24"/>
                <w:lang w:val="en-US"/>
              </w:rPr>
              <w:t>C</w:t>
            </w:r>
          </w:p>
        </w:tc>
        <w:tc>
          <w:tcPr>
            <w:tcW w:w="3261" w:type="dxa"/>
            <w:vAlign w:val="center"/>
          </w:tcPr>
          <w:p w14:paraId="26D165D6"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Можливість формування прямого каналу комунікацій та продажів зі споживачем</w:t>
            </w:r>
          </w:p>
        </w:tc>
        <w:tc>
          <w:tcPr>
            <w:tcW w:w="1134" w:type="dxa"/>
          </w:tcPr>
          <w:p w14:paraId="4A3C84E7" w14:textId="77777777" w:rsidR="0024527A" w:rsidRPr="00272630" w:rsidRDefault="0024527A">
            <w:p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12</w:t>
            </w:r>
          </w:p>
        </w:tc>
        <w:tc>
          <w:tcPr>
            <w:tcW w:w="2119" w:type="dxa"/>
          </w:tcPr>
          <w:p w14:paraId="0EC37AAC" w14:textId="77777777" w:rsidR="0024527A" w:rsidRPr="00E13143"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0,5</w:t>
            </w:r>
          </w:p>
        </w:tc>
      </w:tr>
      <w:tr w:rsidR="0024527A" w:rsidRPr="00C17331" w14:paraId="2A6B2DE4" w14:textId="77777777" w:rsidTr="0056292F">
        <w:tc>
          <w:tcPr>
            <w:tcW w:w="509" w:type="dxa"/>
            <w:vAlign w:val="center"/>
          </w:tcPr>
          <w:p w14:paraId="1C4CB270" w14:textId="77777777" w:rsidR="0024527A" w:rsidRPr="00C17331" w:rsidRDefault="0024527A">
            <w:pPr>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2609" w:type="dxa"/>
          </w:tcPr>
          <w:p w14:paraId="45663EBD" w14:textId="77777777" w:rsidR="0024527A" w:rsidRPr="00C17331" w:rsidRDefault="0024527A">
            <w:pPr>
              <w:spacing w:line="360" w:lineRule="auto"/>
              <w:jc w:val="both"/>
              <w:rPr>
                <w:rFonts w:ascii="Times" w:hAnsi="Times"/>
                <w:sz w:val="24"/>
                <w:szCs w:val="24"/>
              </w:rPr>
            </w:pPr>
            <w:proofErr w:type="spellStart"/>
            <w:r w:rsidRPr="00C17331">
              <w:rPr>
                <w:rFonts w:ascii="Times" w:hAnsi="Times"/>
                <w:sz w:val="24"/>
                <w:szCs w:val="24"/>
                <w:lang w:val="ru-RU"/>
              </w:rPr>
              <w:t>Використання</w:t>
            </w:r>
            <w:proofErr w:type="spellEnd"/>
            <w:r w:rsidRPr="00C17331">
              <w:rPr>
                <w:rFonts w:ascii="Times" w:hAnsi="Times"/>
                <w:sz w:val="24"/>
                <w:szCs w:val="24"/>
                <w:lang w:val="ru-RU"/>
              </w:rPr>
              <w:t xml:space="preserve"> </w:t>
            </w:r>
            <w:proofErr w:type="spellStart"/>
            <w:r w:rsidRPr="00C17331">
              <w:rPr>
                <w:rFonts w:ascii="Times" w:hAnsi="Times"/>
                <w:sz w:val="24"/>
                <w:szCs w:val="24"/>
                <w:lang w:val="ru-RU"/>
              </w:rPr>
              <w:t>інтерактивних</w:t>
            </w:r>
            <w:proofErr w:type="spellEnd"/>
            <w:r w:rsidRPr="00C17331">
              <w:rPr>
                <w:rFonts w:ascii="Times" w:hAnsi="Times"/>
                <w:sz w:val="24"/>
                <w:szCs w:val="24"/>
                <w:lang w:val="ru-RU"/>
              </w:rPr>
              <w:t xml:space="preserve"> </w:t>
            </w:r>
            <w:proofErr w:type="spellStart"/>
            <w:r w:rsidRPr="00C17331">
              <w:rPr>
                <w:rFonts w:ascii="Times" w:hAnsi="Times"/>
                <w:sz w:val="24"/>
                <w:szCs w:val="24"/>
                <w:lang w:val="ru-RU"/>
              </w:rPr>
              <w:t>технологій</w:t>
            </w:r>
            <w:proofErr w:type="spellEnd"/>
            <w:r w:rsidRPr="00C17331">
              <w:rPr>
                <w:rFonts w:ascii="Times" w:hAnsi="Times"/>
                <w:sz w:val="24"/>
                <w:szCs w:val="24"/>
                <w:lang w:val="ru-RU"/>
              </w:rPr>
              <w:t>.</w:t>
            </w:r>
          </w:p>
        </w:tc>
        <w:tc>
          <w:tcPr>
            <w:tcW w:w="3261" w:type="dxa"/>
            <w:vAlign w:val="center"/>
          </w:tcPr>
          <w:p w14:paraId="7E81C082"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 xml:space="preserve">Можливість інформування споживача, використовуючи </w:t>
            </w:r>
            <w:r w:rsidRPr="00C17331">
              <w:rPr>
                <w:rFonts w:ascii="Times New Roman" w:hAnsi="Times New Roman" w:cs="Times New Roman"/>
                <w:sz w:val="24"/>
                <w:szCs w:val="24"/>
                <w:lang w:val="en-US"/>
              </w:rPr>
              <w:t>QR</w:t>
            </w:r>
            <w:r w:rsidRPr="00C17331">
              <w:rPr>
                <w:rFonts w:ascii="Times New Roman" w:hAnsi="Times New Roman" w:cs="Times New Roman"/>
                <w:sz w:val="24"/>
                <w:szCs w:val="24"/>
              </w:rPr>
              <w:t>-коди на етикетках продуктів</w:t>
            </w:r>
          </w:p>
        </w:tc>
        <w:tc>
          <w:tcPr>
            <w:tcW w:w="1134" w:type="dxa"/>
          </w:tcPr>
          <w:p w14:paraId="52C331FD" w14:textId="77777777" w:rsidR="0024527A" w:rsidRPr="00C020C5"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10</w:t>
            </w:r>
          </w:p>
        </w:tc>
        <w:tc>
          <w:tcPr>
            <w:tcW w:w="2119" w:type="dxa"/>
          </w:tcPr>
          <w:p w14:paraId="25618D01" w14:textId="77777777" w:rsidR="0024527A" w:rsidRPr="00E13143"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0,3</w:t>
            </w:r>
          </w:p>
        </w:tc>
      </w:tr>
      <w:tr w:rsidR="0024527A" w:rsidRPr="00C17331" w14:paraId="726B914B" w14:textId="77777777" w:rsidTr="0056292F">
        <w:tc>
          <w:tcPr>
            <w:tcW w:w="509" w:type="dxa"/>
            <w:vAlign w:val="center"/>
          </w:tcPr>
          <w:p w14:paraId="6CCC4517" w14:textId="77777777" w:rsidR="0024527A" w:rsidRPr="00C17331" w:rsidRDefault="0024527A">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2609" w:type="dxa"/>
          </w:tcPr>
          <w:p w14:paraId="73836536" w14:textId="77777777" w:rsidR="0024527A" w:rsidRPr="00C17331" w:rsidRDefault="0024527A">
            <w:pPr>
              <w:spacing w:line="360" w:lineRule="auto"/>
              <w:jc w:val="both"/>
              <w:rPr>
                <w:rFonts w:ascii="Times" w:hAnsi="Times"/>
                <w:sz w:val="24"/>
                <w:szCs w:val="24"/>
              </w:rPr>
            </w:pPr>
            <w:r w:rsidRPr="00C17331">
              <w:rPr>
                <w:rFonts w:ascii="Times New Roman" w:hAnsi="Times New Roman" w:cs="Times New Roman"/>
                <w:sz w:val="24"/>
                <w:szCs w:val="24"/>
              </w:rPr>
              <w:t>Значні бар’єри входу та інтенсивна конкуренція</w:t>
            </w:r>
          </w:p>
        </w:tc>
        <w:tc>
          <w:tcPr>
            <w:tcW w:w="3261" w:type="dxa"/>
            <w:vAlign w:val="center"/>
          </w:tcPr>
          <w:p w14:paraId="12CEAB27"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Зниження кількості потенційно можливих гравців, які зможуть вийти на ринок</w:t>
            </w:r>
          </w:p>
        </w:tc>
        <w:tc>
          <w:tcPr>
            <w:tcW w:w="1134" w:type="dxa"/>
          </w:tcPr>
          <w:p w14:paraId="1D88A540" w14:textId="77777777" w:rsidR="0024527A" w:rsidRPr="00C020C5"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15</w:t>
            </w:r>
          </w:p>
        </w:tc>
        <w:tc>
          <w:tcPr>
            <w:tcW w:w="2119" w:type="dxa"/>
          </w:tcPr>
          <w:p w14:paraId="1E3856ED" w14:textId="77777777" w:rsidR="0024527A" w:rsidRPr="001D52F3" w:rsidRDefault="0024527A">
            <w:p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0,</w:t>
            </w:r>
            <w:r>
              <w:rPr>
                <w:rFonts w:ascii="Times New Roman" w:hAnsi="Times New Roman" w:cs="Times New Roman"/>
                <w:sz w:val="24"/>
                <w:szCs w:val="24"/>
              </w:rPr>
              <w:t>5</w:t>
            </w:r>
          </w:p>
        </w:tc>
      </w:tr>
      <w:tr w:rsidR="0024527A" w:rsidRPr="00C17331" w14:paraId="21C28089" w14:textId="77777777" w:rsidTr="0056292F">
        <w:tc>
          <w:tcPr>
            <w:tcW w:w="509" w:type="dxa"/>
            <w:vAlign w:val="center"/>
          </w:tcPr>
          <w:p w14:paraId="23B1EA3A" w14:textId="77777777" w:rsidR="0024527A" w:rsidRPr="00C17331" w:rsidRDefault="0024527A">
            <w:pPr>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2609" w:type="dxa"/>
          </w:tcPr>
          <w:p w14:paraId="7B736FD5"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Сезонність підвищення рівня попиту</w:t>
            </w:r>
          </w:p>
        </w:tc>
        <w:tc>
          <w:tcPr>
            <w:tcW w:w="3261" w:type="dxa"/>
            <w:vAlign w:val="center"/>
          </w:tcPr>
          <w:p w14:paraId="16964A7F" w14:textId="77777777" w:rsidR="0024527A" w:rsidRPr="00C17331" w:rsidRDefault="0024527A">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Інтенсифікація збуту перед зимовим періодом</w:t>
            </w:r>
          </w:p>
        </w:tc>
        <w:tc>
          <w:tcPr>
            <w:tcW w:w="1134" w:type="dxa"/>
          </w:tcPr>
          <w:p w14:paraId="1EB4B764" w14:textId="77777777" w:rsidR="0024527A" w:rsidRPr="004B4A2E"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15</w:t>
            </w:r>
          </w:p>
        </w:tc>
        <w:tc>
          <w:tcPr>
            <w:tcW w:w="2119" w:type="dxa"/>
          </w:tcPr>
          <w:p w14:paraId="15EC3539" w14:textId="77777777" w:rsidR="0024527A" w:rsidRPr="00892EED" w:rsidRDefault="0024527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0,6</w:t>
            </w:r>
          </w:p>
        </w:tc>
      </w:tr>
      <w:tr w:rsidR="00AA4E44" w:rsidRPr="00C17331" w14:paraId="2BE6CFC9" w14:textId="77777777" w:rsidTr="0056292F">
        <w:tc>
          <w:tcPr>
            <w:tcW w:w="509" w:type="dxa"/>
            <w:vAlign w:val="center"/>
          </w:tcPr>
          <w:p w14:paraId="61C7502A" w14:textId="545BAAB6" w:rsidR="00AA4E44" w:rsidRDefault="00AA4E44" w:rsidP="00AA4E44">
            <w:pPr>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2609" w:type="dxa"/>
          </w:tcPr>
          <w:p w14:paraId="365B3AB8" w14:textId="5BB0F3DD" w:rsidR="00AA4E44" w:rsidRPr="00C17331" w:rsidRDefault="00AA4E44" w:rsidP="00AA4E44">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 xml:space="preserve">Збільшення попиту на дієтичне </w:t>
            </w:r>
            <w:proofErr w:type="spellStart"/>
            <w:r w:rsidRPr="00C17331">
              <w:rPr>
                <w:rFonts w:ascii="Times New Roman" w:hAnsi="Times New Roman" w:cs="Times New Roman"/>
                <w:sz w:val="24"/>
                <w:szCs w:val="24"/>
              </w:rPr>
              <w:t>мʼясо</w:t>
            </w:r>
            <w:proofErr w:type="spellEnd"/>
            <w:r w:rsidRPr="00C17331">
              <w:rPr>
                <w:rFonts w:ascii="Times New Roman" w:hAnsi="Times New Roman" w:cs="Times New Roman"/>
                <w:sz w:val="24"/>
                <w:szCs w:val="24"/>
              </w:rPr>
              <w:t xml:space="preserve"> у ковбасних виробах</w:t>
            </w:r>
          </w:p>
        </w:tc>
        <w:tc>
          <w:tcPr>
            <w:tcW w:w="3261" w:type="dxa"/>
            <w:vAlign w:val="center"/>
          </w:tcPr>
          <w:p w14:paraId="64E8680D" w14:textId="2E8846C5" w:rsidR="00AA4E44" w:rsidRPr="00C17331" w:rsidRDefault="00AA4E44" w:rsidP="00AA4E44">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 xml:space="preserve">Поглиблення асортименту </w:t>
            </w:r>
            <w:proofErr w:type="spellStart"/>
            <w:r w:rsidRPr="00C17331">
              <w:rPr>
                <w:rFonts w:ascii="Times New Roman" w:hAnsi="Times New Roman" w:cs="Times New Roman"/>
                <w:sz w:val="24"/>
                <w:szCs w:val="24"/>
              </w:rPr>
              <w:t>мʼясних</w:t>
            </w:r>
            <w:proofErr w:type="spellEnd"/>
            <w:r w:rsidRPr="00C17331">
              <w:rPr>
                <w:rFonts w:ascii="Times New Roman" w:hAnsi="Times New Roman" w:cs="Times New Roman"/>
                <w:sz w:val="24"/>
                <w:szCs w:val="24"/>
              </w:rPr>
              <w:t xml:space="preserve"> виробів з використанням </w:t>
            </w:r>
            <w:proofErr w:type="spellStart"/>
            <w:r w:rsidRPr="00C17331">
              <w:rPr>
                <w:rFonts w:ascii="Times New Roman" w:hAnsi="Times New Roman" w:cs="Times New Roman"/>
                <w:sz w:val="24"/>
                <w:szCs w:val="24"/>
              </w:rPr>
              <w:t>мʼяса</w:t>
            </w:r>
            <w:proofErr w:type="spellEnd"/>
            <w:r w:rsidRPr="00C17331">
              <w:rPr>
                <w:rFonts w:ascii="Times New Roman" w:hAnsi="Times New Roman" w:cs="Times New Roman"/>
                <w:sz w:val="24"/>
                <w:szCs w:val="24"/>
              </w:rPr>
              <w:t xml:space="preserve"> індички</w:t>
            </w:r>
          </w:p>
        </w:tc>
        <w:tc>
          <w:tcPr>
            <w:tcW w:w="1134" w:type="dxa"/>
          </w:tcPr>
          <w:p w14:paraId="42ECB84D" w14:textId="3D0FB31B" w:rsidR="00AA4E44" w:rsidRDefault="00AA4E44" w:rsidP="00AA4E4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w:t>
            </w:r>
            <w:r>
              <w:rPr>
                <w:rFonts w:ascii="Times New Roman" w:hAnsi="Times New Roman" w:cs="Times New Roman"/>
                <w:sz w:val="24"/>
                <w:szCs w:val="24"/>
              </w:rPr>
              <w:t>3</w:t>
            </w:r>
          </w:p>
        </w:tc>
        <w:tc>
          <w:tcPr>
            <w:tcW w:w="2119" w:type="dxa"/>
          </w:tcPr>
          <w:p w14:paraId="0E674C4D" w14:textId="1E56EDD9" w:rsidR="00AA4E44" w:rsidRDefault="00AA4E44" w:rsidP="00AA4E4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0,5</w:t>
            </w:r>
          </w:p>
        </w:tc>
      </w:tr>
      <w:tr w:rsidR="00AA4E44" w:rsidRPr="00C17331" w14:paraId="3ADDE05B" w14:textId="77777777" w:rsidTr="0056292F">
        <w:tc>
          <w:tcPr>
            <w:tcW w:w="509" w:type="dxa"/>
            <w:vAlign w:val="center"/>
          </w:tcPr>
          <w:p w14:paraId="1D5BA04B" w14:textId="07EF6BE9" w:rsidR="00AA4E44" w:rsidRDefault="00AA4E44" w:rsidP="00AA4E44">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2609" w:type="dxa"/>
          </w:tcPr>
          <w:p w14:paraId="5F21318A" w14:textId="070B8777" w:rsidR="00AA4E44" w:rsidRPr="00C17331" w:rsidRDefault="00AA4E44" w:rsidP="00AA4E44">
            <w:pPr>
              <w:spacing w:line="360" w:lineRule="auto"/>
              <w:jc w:val="both"/>
              <w:rPr>
                <w:rFonts w:ascii="Times New Roman" w:hAnsi="Times New Roman" w:cs="Times New Roman"/>
                <w:sz w:val="24"/>
                <w:szCs w:val="24"/>
              </w:rPr>
            </w:pPr>
            <w:r w:rsidRPr="00C17331">
              <w:rPr>
                <w:rFonts w:ascii="Times New Roman" w:hAnsi="Times New Roman" w:cs="Times New Roman"/>
                <w:sz w:val="24"/>
                <w:szCs w:val="24"/>
              </w:rPr>
              <w:t>Високі вимоги споживачів до якості продукції</w:t>
            </w:r>
          </w:p>
        </w:tc>
        <w:tc>
          <w:tcPr>
            <w:tcW w:w="3261" w:type="dxa"/>
            <w:vAlign w:val="center"/>
          </w:tcPr>
          <w:p w14:paraId="1776623D" w14:textId="60588E16" w:rsidR="00AA4E44" w:rsidRPr="00C17331" w:rsidRDefault="00AA4E44" w:rsidP="00AA4E44">
            <w:pPr>
              <w:spacing w:line="360" w:lineRule="auto"/>
              <w:jc w:val="both"/>
              <w:rPr>
                <w:rFonts w:ascii="Times New Roman" w:hAnsi="Times New Roman" w:cs="Times New Roman"/>
                <w:sz w:val="24"/>
                <w:szCs w:val="24"/>
              </w:rPr>
            </w:pPr>
            <w:r w:rsidRPr="00DA5076">
              <w:rPr>
                <w:rFonts w:ascii="Times New Roman" w:hAnsi="Times New Roman" w:cs="Times New Roman"/>
                <w:sz w:val="24"/>
                <w:szCs w:val="24"/>
              </w:rPr>
              <w:t>Підвищення вимогливості споживачів до характеристик продукції, відповідність продукції міжнародним сертифікатам якості та безпеки харчових продуктів</w:t>
            </w:r>
          </w:p>
        </w:tc>
        <w:tc>
          <w:tcPr>
            <w:tcW w:w="1134" w:type="dxa"/>
          </w:tcPr>
          <w:p w14:paraId="33A36F3D" w14:textId="404FC220" w:rsidR="00AA4E44" w:rsidRDefault="00AA4E44" w:rsidP="00AA4E4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w:t>
            </w:r>
            <w:r>
              <w:rPr>
                <w:rFonts w:ascii="Times New Roman" w:hAnsi="Times New Roman" w:cs="Times New Roman"/>
                <w:sz w:val="24"/>
                <w:szCs w:val="24"/>
              </w:rPr>
              <w:t>6</w:t>
            </w:r>
          </w:p>
        </w:tc>
        <w:tc>
          <w:tcPr>
            <w:tcW w:w="2119" w:type="dxa"/>
          </w:tcPr>
          <w:p w14:paraId="1FEF5007" w14:textId="4ED72130" w:rsidR="00AA4E44" w:rsidRDefault="00AA4E44" w:rsidP="00AA4E4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0,7</w:t>
            </w:r>
          </w:p>
        </w:tc>
      </w:tr>
      <w:tr w:rsidR="00AA4E44" w:rsidRPr="00C17331" w14:paraId="697E9809" w14:textId="77777777" w:rsidTr="0056292F">
        <w:tc>
          <w:tcPr>
            <w:tcW w:w="509" w:type="dxa"/>
            <w:vAlign w:val="center"/>
          </w:tcPr>
          <w:p w14:paraId="06115A9D" w14:textId="2E2106EE" w:rsidR="00AA4E44" w:rsidRPr="00AA4E44" w:rsidRDefault="00AA4E44" w:rsidP="00AA4E44">
            <w:pPr>
              <w:spacing w:line="360" w:lineRule="auto"/>
              <w:jc w:val="both"/>
              <w:rPr>
                <w:rFonts w:ascii="Times New Roman" w:hAnsi="Times New Roman" w:cs="Times New Roman"/>
                <w:sz w:val="24"/>
                <w:szCs w:val="24"/>
              </w:rPr>
            </w:pPr>
            <w:r w:rsidRPr="00AA4E44">
              <w:rPr>
                <w:rFonts w:ascii="Times New Roman" w:hAnsi="Times New Roman" w:cs="Times New Roman"/>
                <w:sz w:val="24"/>
                <w:szCs w:val="24"/>
              </w:rPr>
              <w:t>11</w:t>
            </w:r>
          </w:p>
        </w:tc>
        <w:tc>
          <w:tcPr>
            <w:tcW w:w="2609" w:type="dxa"/>
          </w:tcPr>
          <w:p w14:paraId="62CDE16B" w14:textId="2D7375CE" w:rsidR="00AA4E44" w:rsidRPr="00AA4E44" w:rsidRDefault="00AA4E44" w:rsidP="00AA4E44">
            <w:pPr>
              <w:spacing w:line="360" w:lineRule="auto"/>
              <w:jc w:val="both"/>
              <w:rPr>
                <w:rFonts w:ascii="Times New Roman" w:hAnsi="Times New Roman" w:cs="Times New Roman"/>
                <w:sz w:val="24"/>
                <w:szCs w:val="24"/>
              </w:rPr>
            </w:pPr>
            <w:r w:rsidRPr="00AA4E44">
              <w:rPr>
                <w:rFonts w:ascii="Times New Roman" w:hAnsi="Times New Roman" w:cs="Times New Roman"/>
                <w:sz w:val="24"/>
                <w:szCs w:val="24"/>
              </w:rPr>
              <w:t>Зростання ємності ринку</w:t>
            </w:r>
          </w:p>
        </w:tc>
        <w:tc>
          <w:tcPr>
            <w:tcW w:w="3261" w:type="dxa"/>
            <w:vAlign w:val="center"/>
          </w:tcPr>
          <w:p w14:paraId="0F4DC268" w14:textId="3FE60597" w:rsidR="00AA4E44" w:rsidRPr="00AA4E44" w:rsidRDefault="00AA4E44" w:rsidP="00AA4E44">
            <w:pPr>
              <w:spacing w:line="360" w:lineRule="auto"/>
              <w:jc w:val="both"/>
              <w:rPr>
                <w:rFonts w:ascii="Times New Roman" w:hAnsi="Times New Roman" w:cs="Times New Roman"/>
                <w:sz w:val="24"/>
                <w:szCs w:val="24"/>
              </w:rPr>
            </w:pPr>
            <w:r w:rsidRPr="00AA4E44">
              <w:rPr>
                <w:rFonts w:ascii="Times New Roman" w:hAnsi="Times New Roman" w:cs="Times New Roman"/>
                <w:sz w:val="24"/>
                <w:szCs w:val="24"/>
              </w:rPr>
              <w:t>Збільшення кількості потенційних покупців</w:t>
            </w:r>
          </w:p>
        </w:tc>
        <w:tc>
          <w:tcPr>
            <w:tcW w:w="1134" w:type="dxa"/>
          </w:tcPr>
          <w:p w14:paraId="3527BEEA" w14:textId="76713956" w:rsidR="00AA4E44" w:rsidRPr="00AA4E44" w:rsidRDefault="00AA4E44" w:rsidP="00AA4E44">
            <w:pPr>
              <w:spacing w:line="360" w:lineRule="auto"/>
              <w:jc w:val="both"/>
              <w:rPr>
                <w:rFonts w:ascii="Times New Roman" w:hAnsi="Times New Roman" w:cs="Times New Roman"/>
                <w:sz w:val="24"/>
                <w:szCs w:val="24"/>
                <w:lang w:val="en-US"/>
              </w:rPr>
            </w:pPr>
            <w:r w:rsidRPr="00AA4E44">
              <w:rPr>
                <w:rFonts w:ascii="Times New Roman" w:hAnsi="Times New Roman" w:cs="Times New Roman"/>
                <w:sz w:val="24"/>
                <w:szCs w:val="24"/>
                <w:lang w:val="en-US"/>
              </w:rPr>
              <w:t>1</w:t>
            </w:r>
            <w:r w:rsidRPr="00AA4E44">
              <w:rPr>
                <w:rFonts w:ascii="Times New Roman" w:hAnsi="Times New Roman" w:cs="Times New Roman"/>
                <w:sz w:val="24"/>
                <w:szCs w:val="24"/>
              </w:rPr>
              <w:t>8</w:t>
            </w:r>
          </w:p>
        </w:tc>
        <w:tc>
          <w:tcPr>
            <w:tcW w:w="2119" w:type="dxa"/>
          </w:tcPr>
          <w:p w14:paraId="50D3D426" w14:textId="70B17D05" w:rsidR="00AA4E44" w:rsidRPr="00AA4E44" w:rsidRDefault="00AA4E44" w:rsidP="00AA4E44">
            <w:pPr>
              <w:spacing w:line="360" w:lineRule="auto"/>
              <w:jc w:val="both"/>
              <w:rPr>
                <w:rFonts w:ascii="Times New Roman" w:hAnsi="Times New Roman" w:cs="Times New Roman"/>
                <w:sz w:val="24"/>
                <w:szCs w:val="24"/>
                <w:lang w:val="en-US"/>
              </w:rPr>
            </w:pPr>
            <w:r w:rsidRPr="00AA4E44">
              <w:rPr>
                <w:rFonts w:ascii="Times New Roman" w:hAnsi="Times New Roman" w:cs="Times New Roman"/>
                <w:sz w:val="24"/>
                <w:szCs w:val="24"/>
                <w:lang w:val="en-US"/>
              </w:rPr>
              <w:t>0,7</w:t>
            </w:r>
          </w:p>
        </w:tc>
      </w:tr>
    </w:tbl>
    <w:p w14:paraId="1C698C39" w14:textId="363A0387" w:rsidR="00274F70" w:rsidRDefault="00274F70" w:rsidP="00274F70">
      <w:pPr>
        <w:ind w:firstLine="708"/>
        <w:rPr>
          <w:rFonts w:ascii="Times" w:hAnsi="Times"/>
          <w:sz w:val="28"/>
          <w:szCs w:val="28"/>
        </w:rPr>
      </w:pPr>
      <w:r>
        <w:rPr>
          <w:rFonts w:ascii="Times" w:hAnsi="Times"/>
          <w:sz w:val="28"/>
          <w:szCs w:val="28"/>
        </w:rPr>
        <w:t xml:space="preserve">Джерело: </w:t>
      </w:r>
      <w:r w:rsidR="007852C1">
        <w:rPr>
          <w:rFonts w:ascii="Times" w:hAnsi="Times"/>
          <w:sz w:val="28"/>
          <w:szCs w:val="28"/>
        </w:rPr>
        <w:t>Р</w:t>
      </w:r>
      <w:r>
        <w:rPr>
          <w:rFonts w:ascii="Times" w:hAnsi="Times"/>
          <w:sz w:val="28"/>
          <w:szCs w:val="28"/>
        </w:rPr>
        <w:t>озроблено автором</w:t>
      </w:r>
    </w:p>
    <w:p w14:paraId="72871ED0" w14:textId="77777777" w:rsidR="0024527A" w:rsidRDefault="0024527A" w:rsidP="0024527A">
      <w:pPr>
        <w:spacing w:line="360" w:lineRule="auto"/>
        <w:ind w:firstLine="708"/>
        <w:jc w:val="both"/>
        <w:rPr>
          <w:rFonts w:ascii="Times New Roman" w:hAnsi="Times New Roman" w:cs="Times New Roman"/>
          <w:sz w:val="28"/>
        </w:rPr>
      </w:pPr>
    </w:p>
    <w:p w14:paraId="44B5F4EB" w14:textId="1E33BE62" w:rsidR="0024527A" w:rsidRDefault="0024527A" w:rsidP="0024527A">
      <w:pPr>
        <w:spacing w:line="360" w:lineRule="auto"/>
        <w:ind w:firstLine="708"/>
        <w:jc w:val="both"/>
        <w:rPr>
          <w:rFonts w:ascii="Times New Roman" w:hAnsi="Times New Roman" w:cs="Times New Roman"/>
          <w:sz w:val="28"/>
        </w:rPr>
      </w:pPr>
      <w:r>
        <w:rPr>
          <w:rFonts w:ascii="Times New Roman" w:hAnsi="Times New Roman" w:cs="Times New Roman"/>
          <w:sz w:val="28"/>
        </w:rPr>
        <w:lastRenderedPageBreak/>
        <w:t>Як було зазначено вище, на базі таблиці 1.1</w:t>
      </w:r>
      <w:r w:rsidR="00673945">
        <w:rPr>
          <w:rFonts w:ascii="Times New Roman" w:hAnsi="Times New Roman" w:cs="Times New Roman"/>
          <w:sz w:val="28"/>
        </w:rPr>
        <w:t>1</w:t>
      </w:r>
      <w:r>
        <w:rPr>
          <w:rFonts w:ascii="Times New Roman" w:hAnsi="Times New Roman" w:cs="Times New Roman"/>
          <w:sz w:val="28"/>
        </w:rPr>
        <w:t xml:space="preserve"> побудуємо матриц</w:t>
      </w:r>
      <w:r w:rsidR="00673945">
        <w:rPr>
          <w:rFonts w:ascii="Times New Roman" w:hAnsi="Times New Roman" w:cs="Times New Roman"/>
          <w:sz w:val="28"/>
        </w:rPr>
        <w:t xml:space="preserve">ю </w:t>
      </w:r>
      <w:r>
        <w:rPr>
          <w:rFonts w:ascii="Times New Roman" w:hAnsi="Times New Roman" w:cs="Times New Roman"/>
          <w:sz w:val="28"/>
        </w:rPr>
        <w:t>можливостей (рис.1.5)</w:t>
      </w:r>
      <w:r w:rsidR="00673945">
        <w:rPr>
          <w:rFonts w:ascii="Times New Roman" w:hAnsi="Times New Roman" w:cs="Times New Roman"/>
          <w:sz w:val="28"/>
        </w:rPr>
        <w:t xml:space="preserve">. </w:t>
      </w:r>
      <w:r w:rsidR="00C04C97">
        <w:rPr>
          <w:rFonts w:ascii="Times New Roman" w:hAnsi="Times New Roman" w:cs="Times New Roman"/>
          <w:sz w:val="28"/>
        </w:rPr>
        <w:t>В</w:t>
      </w:r>
      <w:r>
        <w:rPr>
          <w:rFonts w:ascii="Times New Roman" w:hAnsi="Times New Roman" w:cs="Times New Roman"/>
          <w:sz w:val="28"/>
        </w:rPr>
        <w:t xml:space="preserve">ісь </w:t>
      </w:r>
      <w:proofErr w:type="spellStart"/>
      <w:r>
        <w:rPr>
          <w:rFonts w:ascii="Times New Roman" w:hAnsi="Times New Roman" w:cs="Times New Roman"/>
          <w:sz w:val="28"/>
        </w:rPr>
        <w:t>абсис</w:t>
      </w:r>
      <w:proofErr w:type="spellEnd"/>
      <w:r w:rsidR="00C04C97">
        <w:rPr>
          <w:rFonts w:ascii="Times New Roman" w:hAnsi="Times New Roman" w:cs="Times New Roman"/>
          <w:sz w:val="28"/>
        </w:rPr>
        <w:t xml:space="preserve"> матриці</w:t>
      </w:r>
      <w:r>
        <w:rPr>
          <w:rFonts w:ascii="Times New Roman" w:hAnsi="Times New Roman" w:cs="Times New Roman"/>
          <w:sz w:val="28"/>
        </w:rPr>
        <w:t xml:space="preserve"> – рівень впливу фактору на діяльність ТМ «</w:t>
      </w:r>
      <w:proofErr w:type="spellStart"/>
      <w:r>
        <w:rPr>
          <w:rFonts w:ascii="Times New Roman" w:hAnsi="Times New Roman" w:cs="Times New Roman"/>
          <w:sz w:val="28"/>
        </w:rPr>
        <w:t>Мʼясна</w:t>
      </w:r>
      <w:proofErr w:type="spellEnd"/>
      <w:r>
        <w:rPr>
          <w:rFonts w:ascii="Times New Roman" w:hAnsi="Times New Roman" w:cs="Times New Roman"/>
          <w:sz w:val="28"/>
        </w:rPr>
        <w:t xml:space="preserve"> Гільдія», вісь ординат – ймовірність реалізації визначеного фактору.</w:t>
      </w:r>
    </w:p>
    <w:p w14:paraId="76AA9AE0" w14:textId="77777777" w:rsidR="007456D9" w:rsidRDefault="007456D9" w:rsidP="0024527A">
      <w:pPr>
        <w:spacing w:line="360" w:lineRule="auto"/>
        <w:ind w:firstLine="708"/>
        <w:jc w:val="both"/>
        <w:rPr>
          <w:rFonts w:ascii="Times New Roman" w:hAnsi="Times New Roman" w:cs="Times New Roman"/>
          <w:sz w:val="28"/>
        </w:rPr>
      </w:pPr>
    </w:p>
    <w:p w14:paraId="1381AFD1" w14:textId="7769D404" w:rsidR="0024527A" w:rsidRDefault="00AA4E44" w:rsidP="0024527A">
      <w:pPr>
        <w:spacing w:line="360" w:lineRule="auto"/>
        <w:ind w:firstLine="708"/>
        <w:jc w:val="center"/>
        <w:rPr>
          <w:rFonts w:ascii="Times New Roman" w:hAnsi="Times New Roman" w:cs="Times New Roman"/>
          <w:sz w:val="28"/>
        </w:rPr>
      </w:pPr>
      <w:r>
        <w:rPr>
          <w:noProof/>
          <w14:ligatures w14:val="standardContextual"/>
        </w:rPr>
        <w:drawing>
          <wp:inline distT="0" distB="0" distL="0" distR="0" wp14:anchorId="4BA76ECB" wp14:editId="474F5216">
            <wp:extent cx="4234849" cy="2201779"/>
            <wp:effectExtent l="0" t="0" r="6985" b="8255"/>
            <wp:docPr id="1232530259" name="Диаграмма 1">
              <a:extLst xmlns:a="http://schemas.openxmlformats.org/drawingml/2006/main">
                <a:ext uri="{FF2B5EF4-FFF2-40B4-BE49-F238E27FC236}">
                  <a16:creationId xmlns:a16="http://schemas.microsoft.com/office/drawing/2014/main" id="{88FF5FCF-6A01-7506-4485-2624D6D840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142B399" w14:textId="77777777" w:rsidR="0024527A" w:rsidRDefault="0024527A" w:rsidP="0024527A">
      <w:pPr>
        <w:spacing w:line="360" w:lineRule="auto"/>
        <w:ind w:firstLine="708"/>
        <w:jc w:val="center"/>
        <w:rPr>
          <w:rFonts w:ascii="Times New Roman" w:hAnsi="Times New Roman" w:cs="Times New Roman"/>
          <w:sz w:val="28"/>
        </w:rPr>
      </w:pPr>
      <w:r>
        <w:rPr>
          <w:rFonts w:ascii="Times New Roman" w:hAnsi="Times New Roman" w:cs="Times New Roman"/>
          <w:sz w:val="28"/>
        </w:rPr>
        <w:t>Рисунок 1.5 – Матриця можливостей</w:t>
      </w:r>
    </w:p>
    <w:p w14:paraId="26F0EA25" w14:textId="013C6DD1" w:rsidR="0024527A" w:rsidRDefault="0024527A" w:rsidP="0024527A">
      <w:pPr>
        <w:spacing w:line="360" w:lineRule="auto"/>
        <w:ind w:firstLine="708"/>
        <w:jc w:val="center"/>
        <w:rPr>
          <w:rFonts w:ascii="Times New Roman" w:hAnsi="Times New Roman" w:cs="Times New Roman"/>
          <w:sz w:val="28"/>
        </w:rPr>
      </w:pPr>
      <w:r>
        <w:rPr>
          <w:rFonts w:ascii="Times New Roman" w:hAnsi="Times New Roman" w:cs="Times New Roman"/>
          <w:sz w:val="28"/>
        </w:rPr>
        <w:t xml:space="preserve">Джерело: </w:t>
      </w:r>
      <w:r w:rsidR="007852C1">
        <w:rPr>
          <w:rFonts w:ascii="Times New Roman" w:hAnsi="Times New Roman" w:cs="Times New Roman"/>
          <w:sz w:val="28"/>
        </w:rPr>
        <w:t>Р</w:t>
      </w:r>
      <w:r>
        <w:rPr>
          <w:rFonts w:ascii="Times New Roman" w:hAnsi="Times New Roman" w:cs="Times New Roman"/>
          <w:sz w:val="28"/>
        </w:rPr>
        <w:t>озроблено автором</w:t>
      </w:r>
    </w:p>
    <w:p w14:paraId="03536722" w14:textId="77777777" w:rsidR="0024527A" w:rsidRDefault="0024527A" w:rsidP="0024527A">
      <w:pPr>
        <w:spacing w:line="360" w:lineRule="auto"/>
        <w:ind w:firstLine="708"/>
        <w:jc w:val="center"/>
        <w:rPr>
          <w:rFonts w:ascii="Times New Roman" w:hAnsi="Times New Roman" w:cs="Times New Roman"/>
          <w:sz w:val="28"/>
        </w:rPr>
      </w:pPr>
    </w:p>
    <w:p w14:paraId="31A84717" w14:textId="5CE5B3DD" w:rsidR="0024527A" w:rsidRDefault="0024527A" w:rsidP="004251C1">
      <w:pPr>
        <w:shd w:val="clear" w:color="auto" w:fill="FFFFFF" w:themeFill="background1"/>
        <w:spacing w:line="360" w:lineRule="auto"/>
        <w:ind w:firstLine="708"/>
        <w:jc w:val="both"/>
        <w:rPr>
          <w:rFonts w:ascii="Times New Roman" w:hAnsi="Times New Roman" w:cs="Times New Roman"/>
          <w:sz w:val="28"/>
        </w:rPr>
      </w:pPr>
      <w:r>
        <w:rPr>
          <w:rFonts w:ascii="Times New Roman" w:hAnsi="Times New Roman" w:cs="Times New Roman"/>
          <w:sz w:val="28"/>
        </w:rPr>
        <w:t>Нижче наведемо другу матрицю – матрицю загроз</w:t>
      </w:r>
      <w:r w:rsidR="004251C1">
        <w:rPr>
          <w:rFonts w:ascii="Times New Roman" w:hAnsi="Times New Roman" w:cs="Times New Roman"/>
          <w:sz w:val="28"/>
        </w:rPr>
        <w:t xml:space="preserve"> (рис. 1.6)</w:t>
      </w:r>
      <w:r w:rsidR="00921883">
        <w:rPr>
          <w:rFonts w:ascii="Times New Roman" w:hAnsi="Times New Roman" w:cs="Times New Roman"/>
          <w:sz w:val="28"/>
        </w:rPr>
        <w:t xml:space="preserve"> на основі даних таблиці 1.10</w:t>
      </w:r>
      <w:r w:rsidR="009F28E6">
        <w:rPr>
          <w:rFonts w:ascii="Times New Roman" w:hAnsi="Times New Roman" w:cs="Times New Roman"/>
          <w:sz w:val="28"/>
        </w:rPr>
        <w:t xml:space="preserve">. </w:t>
      </w:r>
      <w:r w:rsidR="00EE20C0">
        <w:rPr>
          <w:rFonts w:ascii="Times New Roman" w:hAnsi="Times New Roman" w:cs="Times New Roman"/>
          <w:sz w:val="28"/>
        </w:rPr>
        <w:t>Р</w:t>
      </w:r>
      <w:r>
        <w:rPr>
          <w:rFonts w:ascii="Times New Roman" w:hAnsi="Times New Roman" w:cs="Times New Roman"/>
          <w:sz w:val="28"/>
        </w:rPr>
        <w:t xml:space="preserve">озташуємо фактори </w:t>
      </w:r>
      <w:r w:rsidR="00EE20C0">
        <w:rPr>
          <w:rFonts w:ascii="Times New Roman" w:hAnsi="Times New Roman" w:cs="Times New Roman"/>
          <w:sz w:val="28"/>
        </w:rPr>
        <w:t xml:space="preserve">відповідно </w:t>
      </w:r>
      <w:r w:rsidR="004251C1">
        <w:rPr>
          <w:rFonts w:ascii="Times New Roman" w:hAnsi="Times New Roman" w:cs="Times New Roman"/>
          <w:sz w:val="28"/>
        </w:rPr>
        <w:t>зі</w:t>
      </w:r>
      <w:r>
        <w:rPr>
          <w:rFonts w:ascii="Times New Roman" w:hAnsi="Times New Roman" w:cs="Times New Roman"/>
          <w:sz w:val="28"/>
        </w:rPr>
        <w:t xml:space="preserve"> зазначеним </w:t>
      </w:r>
      <w:r w:rsidR="00995FE1">
        <w:rPr>
          <w:rFonts w:ascii="Times New Roman" w:hAnsi="Times New Roman" w:cs="Times New Roman"/>
          <w:sz w:val="28"/>
        </w:rPr>
        <w:t>ступеня</w:t>
      </w:r>
      <w:r w:rsidR="004251C1">
        <w:rPr>
          <w:rFonts w:ascii="Times New Roman" w:hAnsi="Times New Roman" w:cs="Times New Roman"/>
          <w:sz w:val="28"/>
        </w:rPr>
        <w:t xml:space="preserve"> їх</w:t>
      </w:r>
      <w:r>
        <w:rPr>
          <w:rFonts w:ascii="Times New Roman" w:hAnsi="Times New Roman" w:cs="Times New Roman"/>
          <w:sz w:val="28"/>
        </w:rPr>
        <w:t xml:space="preserve"> впливу на підприємство та ймовірності</w:t>
      </w:r>
      <w:r w:rsidR="004251C1">
        <w:rPr>
          <w:rFonts w:ascii="Times New Roman" w:hAnsi="Times New Roman" w:cs="Times New Roman"/>
          <w:sz w:val="28"/>
        </w:rPr>
        <w:t xml:space="preserve"> їх</w:t>
      </w:r>
      <w:r>
        <w:rPr>
          <w:rFonts w:ascii="Times New Roman" w:hAnsi="Times New Roman" w:cs="Times New Roman"/>
          <w:sz w:val="28"/>
        </w:rPr>
        <w:t xml:space="preserve"> реалізації.</w:t>
      </w:r>
    </w:p>
    <w:p w14:paraId="1FBBF8A1" w14:textId="77777777" w:rsidR="0024527A" w:rsidRPr="003E0329" w:rsidRDefault="0024527A" w:rsidP="0024527A">
      <w:pPr>
        <w:spacing w:line="360" w:lineRule="auto"/>
        <w:ind w:firstLine="708"/>
        <w:jc w:val="both"/>
        <w:rPr>
          <w:rFonts w:ascii="Times New Roman" w:hAnsi="Times New Roman" w:cs="Times New Roman"/>
          <w:sz w:val="28"/>
        </w:rPr>
      </w:pPr>
    </w:p>
    <w:p w14:paraId="093DF69C" w14:textId="2E621C4E" w:rsidR="0024527A" w:rsidRDefault="006F6152" w:rsidP="0024527A">
      <w:pPr>
        <w:spacing w:line="360" w:lineRule="auto"/>
        <w:jc w:val="center"/>
        <w:rPr>
          <w:rFonts w:ascii="Times New Roman" w:hAnsi="Times New Roman" w:cs="Times New Roman"/>
          <w:sz w:val="28"/>
        </w:rPr>
      </w:pPr>
      <w:r>
        <w:rPr>
          <w:noProof/>
          <w14:ligatures w14:val="standardContextual"/>
        </w:rPr>
        <w:drawing>
          <wp:inline distT="0" distB="0" distL="0" distR="0" wp14:anchorId="04E4B282" wp14:editId="62A09E6B">
            <wp:extent cx="4403558" cy="2334127"/>
            <wp:effectExtent l="0" t="0" r="16510" b="15875"/>
            <wp:docPr id="1140152240" name="Диаграмма 1">
              <a:extLst xmlns:a="http://schemas.openxmlformats.org/drawingml/2006/main">
                <a:ext uri="{FF2B5EF4-FFF2-40B4-BE49-F238E27FC236}">
                  <a16:creationId xmlns:a16="http://schemas.microsoft.com/office/drawing/2014/main" id="{3ADF0950-4079-A735-F3B5-FA9923E97DB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92A620A" w14:textId="77777777" w:rsidR="0024527A" w:rsidRDefault="0024527A" w:rsidP="0024527A">
      <w:pPr>
        <w:spacing w:line="360" w:lineRule="auto"/>
        <w:jc w:val="center"/>
        <w:rPr>
          <w:rFonts w:ascii="Times New Roman" w:hAnsi="Times New Roman" w:cs="Times New Roman"/>
          <w:sz w:val="28"/>
        </w:rPr>
      </w:pPr>
      <w:r>
        <w:rPr>
          <w:rFonts w:ascii="Times New Roman" w:hAnsi="Times New Roman" w:cs="Times New Roman"/>
          <w:sz w:val="28"/>
        </w:rPr>
        <w:t>Рисунок 1.6 – Матриця загроз</w:t>
      </w:r>
    </w:p>
    <w:p w14:paraId="59FFE948" w14:textId="696F7659" w:rsidR="0024527A" w:rsidRDefault="0024527A" w:rsidP="0024527A">
      <w:pPr>
        <w:spacing w:line="360" w:lineRule="auto"/>
        <w:ind w:firstLine="708"/>
        <w:jc w:val="center"/>
        <w:rPr>
          <w:rFonts w:ascii="Times New Roman" w:hAnsi="Times New Roman" w:cs="Times New Roman"/>
          <w:sz w:val="28"/>
        </w:rPr>
      </w:pPr>
      <w:r>
        <w:rPr>
          <w:rFonts w:ascii="Times New Roman" w:hAnsi="Times New Roman" w:cs="Times New Roman"/>
          <w:sz w:val="28"/>
        </w:rPr>
        <w:t xml:space="preserve">Джерело: </w:t>
      </w:r>
      <w:r w:rsidR="007852C1">
        <w:rPr>
          <w:rFonts w:ascii="Times New Roman" w:hAnsi="Times New Roman" w:cs="Times New Roman"/>
          <w:sz w:val="28"/>
        </w:rPr>
        <w:t>Р</w:t>
      </w:r>
      <w:r>
        <w:rPr>
          <w:rFonts w:ascii="Times New Roman" w:hAnsi="Times New Roman" w:cs="Times New Roman"/>
          <w:sz w:val="28"/>
        </w:rPr>
        <w:t>озроблено автором</w:t>
      </w:r>
    </w:p>
    <w:p w14:paraId="49A54C38" w14:textId="77777777" w:rsidR="0024527A" w:rsidRDefault="0024527A" w:rsidP="0024527A">
      <w:pPr>
        <w:spacing w:line="360" w:lineRule="auto"/>
        <w:ind w:firstLine="708"/>
        <w:jc w:val="both"/>
        <w:rPr>
          <w:rFonts w:ascii="Times New Roman" w:hAnsi="Times New Roman" w:cs="Times New Roman"/>
          <w:sz w:val="28"/>
        </w:rPr>
      </w:pPr>
    </w:p>
    <w:p w14:paraId="452E340B" w14:textId="6BBAE6FC" w:rsidR="00D5277E" w:rsidRDefault="0024527A" w:rsidP="008C1C27">
      <w:pPr>
        <w:spacing w:line="360" w:lineRule="auto"/>
        <w:ind w:firstLine="708"/>
        <w:jc w:val="both"/>
        <w:rPr>
          <w:rFonts w:ascii="Times New Roman" w:hAnsi="Times New Roman" w:cs="Times New Roman"/>
          <w:sz w:val="28"/>
        </w:rPr>
      </w:pPr>
      <w:r>
        <w:rPr>
          <w:rFonts w:ascii="Times New Roman" w:hAnsi="Times New Roman" w:cs="Times New Roman"/>
          <w:sz w:val="28"/>
        </w:rPr>
        <w:t xml:space="preserve">За допомогою таблиць було виділено фактори з високим рівнем впливу на </w:t>
      </w:r>
      <w:r>
        <w:rPr>
          <w:rFonts w:ascii="Times New Roman" w:hAnsi="Times New Roman" w:cs="Times New Roman"/>
          <w:sz w:val="28"/>
        </w:rPr>
        <w:lastRenderedPageBreak/>
        <w:t xml:space="preserve">діяльність підприємства та високою ймовірністю їх реалізації. </w:t>
      </w:r>
      <w:r w:rsidR="00AA4E44">
        <w:rPr>
          <w:rFonts w:ascii="Times New Roman" w:hAnsi="Times New Roman" w:cs="Times New Roman"/>
          <w:sz w:val="28"/>
        </w:rPr>
        <w:t xml:space="preserve">Проведемо </w:t>
      </w:r>
      <w:r>
        <w:rPr>
          <w:rFonts w:ascii="Times New Roman" w:hAnsi="Times New Roman" w:cs="Times New Roman"/>
          <w:sz w:val="28"/>
          <w:lang w:val="en-US"/>
        </w:rPr>
        <w:t>SWOT</w:t>
      </w:r>
      <w:r>
        <w:rPr>
          <w:rFonts w:ascii="Times New Roman" w:hAnsi="Times New Roman" w:cs="Times New Roman"/>
          <w:sz w:val="28"/>
        </w:rPr>
        <w:t>-аналіз для ТМ «</w:t>
      </w:r>
      <w:proofErr w:type="spellStart"/>
      <w:r>
        <w:rPr>
          <w:rFonts w:ascii="Times New Roman" w:hAnsi="Times New Roman" w:cs="Times New Roman"/>
          <w:sz w:val="28"/>
        </w:rPr>
        <w:t>Мʼясна</w:t>
      </w:r>
      <w:proofErr w:type="spellEnd"/>
      <w:r>
        <w:rPr>
          <w:rFonts w:ascii="Times New Roman" w:hAnsi="Times New Roman" w:cs="Times New Roman"/>
          <w:sz w:val="28"/>
        </w:rPr>
        <w:t xml:space="preserve"> Гільдія»</w:t>
      </w:r>
      <w:r w:rsidR="00AA4E44">
        <w:rPr>
          <w:rFonts w:ascii="Times New Roman" w:hAnsi="Times New Roman" w:cs="Times New Roman"/>
          <w:sz w:val="28"/>
        </w:rPr>
        <w:t xml:space="preserve"> на основі отриманих факторів (табл. 1.12).</w:t>
      </w:r>
    </w:p>
    <w:p w14:paraId="6C6ED50D" w14:textId="77777777" w:rsidR="00C023FE" w:rsidRDefault="00C023FE" w:rsidP="008C1C27">
      <w:pPr>
        <w:spacing w:line="360" w:lineRule="auto"/>
        <w:ind w:firstLine="708"/>
        <w:jc w:val="both"/>
        <w:rPr>
          <w:rFonts w:ascii="Times New Roman" w:hAnsi="Times New Roman" w:cs="Times New Roman"/>
          <w:sz w:val="28"/>
        </w:rPr>
      </w:pPr>
    </w:p>
    <w:p w14:paraId="136D594D" w14:textId="77777777" w:rsidR="0024527A" w:rsidRDefault="0024527A" w:rsidP="0024527A">
      <w:pPr>
        <w:spacing w:line="360" w:lineRule="auto"/>
        <w:ind w:firstLine="708"/>
        <w:rPr>
          <w:rFonts w:ascii="Times New Roman" w:hAnsi="Times New Roman" w:cs="Times New Roman"/>
          <w:sz w:val="28"/>
        </w:rPr>
      </w:pPr>
      <w:r w:rsidRPr="00C05563">
        <w:rPr>
          <w:rFonts w:ascii="Times New Roman" w:hAnsi="Times New Roman" w:cs="Times New Roman"/>
          <w:sz w:val="28"/>
        </w:rPr>
        <w:t>Таблиця</w:t>
      </w:r>
      <w:r>
        <w:rPr>
          <w:rFonts w:ascii="Times New Roman" w:hAnsi="Times New Roman" w:cs="Times New Roman"/>
          <w:sz w:val="28"/>
        </w:rPr>
        <w:t xml:space="preserve"> 1.12</w:t>
      </w:r>
      <w:r w:rsidRPr="00C05563">
        <w:rPr>
          <w:rFonts w:ascii="Times New Roman" w:hAnsi="Times New Roman" w:cs="Times New Roman"/>
          <w:sz w:val="28"/>
        </w:rPr>
        <w:t xml:space="preserve"> – </w:t>
      </w:r>
      <w:r w:rsidRPr="00C05563">
        <w:rPr>
          <w:rFonts w:ascii="Times New Roman" w:hAnsi="Times New Roman" w:cs="Times New Roman"/>
          <w:sz w:val="28"/>
          <w:lang w:val="en-US"/>
        </w:rPr>
        <w:t>SWOT</w:t>
      </w:r>
      <w:r w:rsidRPr="00C05563">
        <w:rPr>
          <w:rFonts w:ascii="Times New Roman" w:hAnsi="Times New Roman" w:cs="Times New Roman"/>
          <w:sz w:val="28"/>
        </w:rPr>
        <w:t>-аналіз</w:t>
      </w:r>
    </w:p>
    <w:tbl>
      <w:tblPr>
        <w:tblStyle w:val="a3"/>
        <w:tblW w:w="9923" w:type="dxa"/>
        <w:tblInd w:w="-5" w:type="dxa"/>
        <w:tblLook w:val="04A0" w:firstRow="1" w:lastRow="0" w:firstColumn="1" w:lastColumn="0" w:noHBand="0" w:noVBand="1"/>
      </w:tblPr>
      <w:tblGrid>
        <w:gridCol w:w="5529"/>
        <w:gridCol w:w="4394"/>
      </w:tblGrid>
      <w:tr w:rsidR="0024527A" w:rsidRPr="00E200D9" w14:paraId="7E2E971F" w14:textId="77777777" w:rsidTr="00AA4E44">
        <w:tc>
          <w:tcPr>
            <w:tcW w:w="5529" w:type="dxa"/>
          </w:tcPr>
          <w:p w14:paraId="6507ACBF" w14:textId="77777777" w:rsidR="0024527A" w:rsidRPr="006A1B62" w:rsidRDefault="0024527A">
            <w:pPr>
              <w:spacing w:line="360" w:lineRule="auto"/>
              <w:rPr>
                <w:rFonts w:ascii="Times New Roman" w:hAnsi="Times New Roman" w:cs="Times New Roman"/>
                <w:sz w:val="24"/>
                <w:szCs w:val="24"/>
              </w:rPr>
            </w:pPr>
            <w:r w:rsidRPr="006A1B62">
              <w:rPr>
                <w:rFonts w:ascii="Times New Roman" w:hAnsi="Times New Roman" w:cs="Times New Roman"/>
                <w:sz w:val="24"/>
                <w:szCs w:val="24"/>
              </w:rPr>
              <w:t>Сильні сторони:</w:t>
            </w:r>
          </w:p>
          <w:p w14:paraId="483BD982" w14:textId="77777777" w:rsidR="00D50E32" w:rsidRPr="009C20F5" w:rsidRDefault="00D50E32" w:rsidP="005D1446">
            <w:pPr>
              <w:pStyle w:val="a4"/>
              <w:numPr>
                <w:ilvl w:val="0"/>
                <w:numId w:val="4"/>
              </w:numPr>
              <w:spacing w:line="360" w:lineRule="auto"/>
              <w:rPr>
                <w:rFonts w:ascii="Times New Roman" w:hAnsi="Times New Roman" w:cs="Times New Roman"/>
              </w:rPr>
            </w:pPr>
            <w:r w:rsidRPr="009C20F5">
              <w:rPr>
                <w:rFonts w:ascii="Times New Roman" w:hAnsi="Times New Roman" w:cs="Times New Roman"/>
              </w:rPr>
              <w:t>Широкий та глибокий асортимент ТМ</w:t>
            </w:r>
          </w:p>
          <w:p w14:paraId="676FD499" w14:textId="10D119BA" w:rsidR="00D50E32" w:rsidRPr="009C20F5" w:rsidRDefault="00D50E32" w:rsidP="005D1446">
            <w:pPr>
              <w:pStyle w:val="a4"/>
              <w:numPr>
                <w:ilvl w:val="0"/>
                <w:numId w:val="4"/>
              </w:numPr>
              <w:spacing w:line="360" w:lineRule="auto"/>
              <w:rPr>
                <w:rFonts w:ascii="Times New Roman" w:hAnsi="Times New Roman" w:cs="Times New Roman"/>
              </w:rPr>
            </w:pPr>
            <w:r w:rsidRPr="009C20F5">
              <w:rPr>
                <w:rFonts w:ascii="Times New Roman" w:hAnsi="Times New Roman" w:cs="Times New Roman"/>
              </w:rPr>
              <w:t>Висока якість продукції підкріплена сертифікатами</w:t>
            </w:r>
          </w:p>
          <w:p w14:paraId="3E766F21" w14:textId="77777777" w:rsidR="00D50E32" w:rsidRPr="00E200D9" w:rsidRDefault="00D50E32" w:rsidP="005D1446">
            <w:pPr>
              <w:pStyle w:val="a4"/>
              <w:numPr>
                <w:ilvl w:val="0"/>
                <w:numId w:val="4"/>
              </w:numPr>
              <w:spacing w:line="360" w:lineRule="auto"/>
              <w:rPr>
                <w:rFonts w:ascii="Times New Roman" w:hAnsi="Times New Roman" w:cs="Times New Roman"/>
              </w:rPr>
            </w:pPr>
            <w:r w:rsidRPr="00E200D9">
              <w:rPr>
                <w:rFonts w:ascii="Times New Roman" w:hAnsi="Times New Roman" w:cs="Times New Roman"/>
              </w:rPr>
              <w:t>Дієва цінова політика компанії</w:t>
            </w:r>
          </w:p>
          <w:p w14:paraId="59FC4881" w14:textId="2C1DAD0B" w:rsidR="00D50E32" w:rsidRPr="00D50E32" w:rsidRDefault="00D50E32" w:rsidP="005D1446">
            <w:pPr>
              <w:pStyle w:val="a4"/>
              <w:numPr>
                <w:ilvl w:val="0"/>
                <w:numId w:val="4"/>
              </w:numPr>
              <w:spacing w:line="360" w:lineRule="auto"/>
              <w:rPr>
                <w:rFonts w:ascii="Times New Roman" w:hAnsi="Times New Roman" w:cs="Times New Roman"/>
              </w:rPr>
            </w:pPr>
            <w:r w:rsidRPr="00E200D9">
              <w:rPr>
                <w:rFonts w:ascii="Times New Roman" w:hAnsi="Times New Roman" w:cs="Times New Roman"/>
              </w:rPr>
              <w:t>Ефективність каналів збуту</w:t>
            </w:r>
          </w:p>
          <w:p w14:paraId="7F2DA4A5" w14:textId="07C358CB" w:rsidR="00D50E32" w:rsidRPr="00D50E32" w:rsidRDefault="00D50E32" w:rsidP="005D1446">
            <w:pPr>
              <w:pStyle w:val="a4"/>
              <w:numPr>
                <w:ilvl w:val="0"/>
                <w:numId w:val="4"/>
              </w:numPr>
              <w:spacing w:line="360" w:lineRule="auto"/>
              <w:rPr>
                <w:rFonts w:ascii="Times New Roman" w:hAnsi="Times New Roman" w:cs="Times New Roman"/>
              </w:rPr>
            </w:pPr>
            <w:r>
              <w:rPr>
                <w:rFonts w:ascii="Times New Roman" w:hAnsi="Times New Roman" w:cs="Times New Roman"/>
              </w:rPr>
              <w:t>Д</w:t>
            </w:r>
            <w:r w:rsidR="0024527A" w:rsidRPr="00E200D9">
              <w:rPr>
                <w:rFonts w:ascii="Times New Roman" w:hAnsi="Times New Roman" w:cs="Times New Roman"/>
              </w:rPr>
              <w:t>освіду роботи</w:t>
            </w:r>
            <w:r w:rsidR="0099325A">
              <w:rPr>
                <w:rFonts w:ascii="Times New Roman" w:hAnsi="Times New Roman" w:cs="Times New Roman"/>
              </w:rPr>
              <w:t xml:space="preserve"> </w:t>
            </w:r>
            <w:r>
              <w:rPr>
                <w:rFonts w:ascii="Times New Roman" w:hAnsi="Times New Roman" w:cs="Times New Roman"/>
              </w:rPr>
              <w:t>на ринку</w:t>
            </w:r>
          </w:p>
          <w:p w14:paraId="753D9FC9" w14:textId="77777777" w:rsidR="0024527A" w:rsidRDefault="0024527A" w:rsidP="005D1446">
            <w:pPr>
              <w:pStyle w:val="a4"/>
              <w:numPr>
                <w:ilvl w:val="0"/>
                <w:numId w:val="4"/>
              </w:numPr>
              <w:spacing w:line="360" w:lineRule="auto"/>
              <w:rPr>
                <w:rFonts w:ascii="Times New Roman" w:hAnsi="Times New Roman" w:cs="Times New Roman"/>
              </w:rPr>
            </w:pPr>
            <w:r w:rsidRPr="00E200D9">
              <w:rPr>
                <w:rFonts w:ascii="Times New Roman" w:hAnsi="Times New Roman" w:cs="Times New Roman"/>
              </w:rPr>
              <w:t>Використання європейського устаткування та контроль якості на всіх етапах виробництва</w:t>
            </w:r>
          </w:p>
          <w:p w14:paraId="15604B0C" w14:textId="0DB82E42" w:rsidR="00D50E32" w:rsidRPr="00D50E32" w:rsidRDefault="00D50E32" w:rsidP="005D1446">
            <w:pPr>
              <w:pStyle w:val="a4"/>
              <w:numPr>
                <w:ilvl w:val="0"/>
                <w:numId w:val="4"/>
              </w:numPr>
              <w:spacing w:line="360" w:lineRule="auto"/>
              <w:rPr>
                <w:rFonts w:ascii="Times New Roman" w:hAnsi="Times New Roman" w:cs="Times New Roman"/>
              </w:rPr>
            </w:pPr>
            <w:r w:rsidRPr="00E200D9">
              <w:rPr>
                <w:rFonts w:ascii="Times New Roman" w:hAnsi="Times New Roman" w:cs="Times New Roman"/>
              </w:rPr>
              <w:t>Достатнє фінансування, наявність вільних коштів</w:t>
            </w:r>
          </w:p>
          <w:p w14:paraId="5827E704" w14:textId="77777777" w:rsidR="0024527A" w:rsidRPr="00E200D9" w:rsidRDefault="0024527A" w:rsidP="005D1446">
            <w:pPr>
              <w:pStyle w:val="a4"/>
              <w:numPr>
                <w:ilvl w:val="0"/>
                <w:numId w:val="4"/>
              </w:numPr>
              <w:spacing w:line="360" w:lineRule="auto"/>
              <w:rPr>
                <w:rFonts w:ascii="Times New Roman" w:hAnsi="Times New Roman" w:cs="Times New Roman"/>
              </w:rPr>
            </w:pPr>
            <w:r w:rsidRPr="00E200D9">
              <w:rPr>
                <w:rFonts w:ascii="Times New Roman" w:hAnsi="Times New Roman" w:cs="Times New Roman"/>
              </w:rPr>
              <w:t>Ефективні організаційна структура та стиль управління</w:t>
            </w:r>
          </w:p>
          <w:p w14:paraId="63D19E84" w14:textId="7AFD6E64" w:rsidR="0024527A" w:rsidRPr="009C20F5" w:rsidRDefault="0024527A" w:rsidP="005D1446">
            <w:pPr>
              <w:pStyle w:val="a4"/>
              <w:numPr>
                <w:ilvl w:val="0"/>
                <w:numId w:val="4"/>
              </w:numPr>
              <w:spacing w:line="360" w:lineRule="auto"/>
              <w:rPr>
                <w:rFonts w:ascii="Times New Roman" w:hAnsi="Times New Roman" w:cs="Times New Roman"/>
              </w:rPr>
            </w:pPr>
            <w:r w:rsidRPr="00E200D9">
              <w:rPr>
                <w:rFonts w:ascii="Times New Roman" w:hAnsi="Times New Roman" w:cs="Times New Roman"/>
              </w:rPr>
              <w:t>Залучення висококваліфікованих кадрів</w:t>
            </w:r>
          </w:p>
        </w:tc>
        <w:tc>
          <w:tcPr>
            <w:tcW w:w="4394" w:type="dxa"/>
          </w:tcPr>
          <w:p w14:paraId="7BBB199F" w14:textId="77777777" w:rsidR="0024527A" w:rsidRPr="006A1B62" w:rsidRDefault="0024527A">
            <w:pPr>
              <w:spacing w:line="360" w:lineRule="auto"/>
              <w:rPr>
                <w:rFonts w:ascii="Times New Roman" w:hAnsi="Times New Roman" w:cs="Times New Roman"/>
                <w:sz w:val="24"/>
                <w:szCs w:val="24"/>
              </w:rPr>
            </w:pPr>
            <w:r w:rsidRPr="006A1B62">
              <w:rPr>
                <w:rFonts w:ascii="Times New Roman" w:hAnsi="Times New Roman" w:cs="Times New Roman"/>
                <w:sz w:val="24"/>
                <w:szCs w:val="24"/>
              </w:rPr>
              <w:t>Слабкі сторони:</w:t>
            </w:r>
          </w:p>
          <w:p w14:paraId="53D2E9A3" w14:textId="30C0A76A" w:rsidR="0024527A" w:rsidRPr="006A1B62" w:rsidRDefault="0024527A" w:rsidP="005D1446">
            <w:pPr>
              <w:pStyle w:val="a4"/>
              <w:numPr>
                <w:ilvl w:val="0"/>
                <w:numId w:val="5"/>
              </w:numPr>
              <w:spacing w:line="360" w:lineRule="auto"/>
              <w:rPr>
                <w:rFonts w:ascii="Times New Roman" w:hAnsi="Times New Roman" w:cs="Times New Roman"/>
                <w:color w:val="FF0000"/>
              </w:rPr>
            </w:pPr>
            <w:r w:rsidRPr="006A1B62">
              <w:rPr>
                <w:rFonts w:ascii="Times New Roman" w:hAnsi="Times New Roman" w:cs="Times New Roman"/>
                <w:color w:val="000000" w:themeColor="text1"/>
              </w:rPr>
              <w:t>Відсутність чіткого іміджу торгової марки як виробника якісної продукції за справедливу ціну</w:t>
            </w:r>
          </w:p>
          <w:p w14:paraId="744EE38C" w14:textId="117C6BD9" w:rsidR="00D53443" w:rsidRPr="00D53443" w:rsidRDefault="00D53443" w:rsidP="005D1446">
            <w:pPr>
              <w:pStyle w:val="a4"/>
              <w:numPr>
                <w:ilvl w:val="0"/>
                <w:numId w:val="5"/>
              </w:numPr>
              <w:spacing w:line="360" w:lineRule="auto"/>
              <w:rPr>
                <w:rFonts w:ascii="Times New Roman" w:hAnsi="Times New Roman" w:cs="Times New Roman"/>
              </w:rPr>
            </w:pPr>
            <w:r>
              <w:rPr>
                <w:rFonts w:ascii="Times New Roman" w:hAnsi="Times New Roman" w:cs="Times New Roman"/>
                <w:color w:val="000000" w:themeColor="text1"/>
              </w:rPr>
              <w:t>Наявність негативного освітлення в ЗМІ</w:t>
            </w:r>
          </w:p>
          <w:p w14:paraId="38B3C3C1" w14:textId="6369A844" w:rsidR="00D53443" w:rsidRPr="00D53443" w:rsidRDefault="00D53443" w:rsidP="005D1446">
            <w:pPr>
              <w:pStyle w:val="a4"/>
              <w:numPr>
                <w:ilvl w:val="0"/>
                <w:numId w:val="5"/>
              </w:numPr>
              <w:spacing w:line="360" w:lineRule="auto"/>
              <w:rPr>
                <w:rFonts w:ascii="Times New Roman" w:hAnsi="Times New Roman" w:cs="Times New Roman"/>
              </w:rPr>
            </w:pPr>
            <w:r w:rsidRPr="00E200D9">
              <w:rPr>
                <w:rFonts w:ascii="Times New Roman" w:hAnsi="Times New Roman" w:cs="Times New Roman"/>
              </w:rPr>
              <w:t>Зменшення рівня лояльності до ТМ «</w:t>
            </w:r>
            <w:proofErr w:type="spellStart"/>
            <w:r w:rsidRPr="00E200D9">
              <w:rPr>
                <w:rFonts w:ascii="Times New Roman" w:hAnsi="Times New Roman" w:cs="Times New Roman"/>
              </w:rPr>
              <w:t>Мʼясна</w:t>
            </w:r>
            <w:proofErr w:type="spellEnd"/>
            <w:r w:rsidRPr="00E200D9">
              <w:rPr>
                <w:rFonts w:ascii="Times New Roman" w:hAnsi="Times New Roman" w:cs="Times New Roman"/>
              </w:rPr>
              <w:t xml:space="preserve"> Гільдія»</w:t>
            </w:r>
          </w:p>
          <w:p w14:paraId="4B8EE9C4" w14:textId="44AAF366" w:rsidR="00D53443" w:rsidRPr="00D53443" w:rsidRDefault="00D53443" w:rsidP="005D1446">
            <w:pPr>
              <w:pStyle w:val="a4"/>
              <w:numPr>
                <w:ilvl w:val="0"/>
                <w:numId w:val="5"/>
              </w:numPr>
              <w:spacing w:line="360" w:lineRule="auto"/>
              <w:rPr>
                <w:rFonts w:ascii="Times New Roman" w:hAnsi="Times New Roman" w:cs="Times New Roman"/>
              </w:rPr>
            </w:pPr>
            <w:r w:rsidRPr="00E200D9">
              <w:rPr>
                <w:rFonts w:ascii="Times New Roman" w:hAnsi="Times New Roman" w:cs="Times New Roman"/>
              </w:rPr>
              <w:t>Неефективне використання елементів просування</w:t>
            </w:r>
          </w:p>
          <w:p w14:paraId="7490923F" w14:textId="77777777" w:rsidR="0024527A" w:rsidRPr="009C20F5" w:rsidRDefault="0024527A" w:rsidP="005D1446">
            <w:pPr>
              <w:pStyle w:val="a4"/>
              <w:numPr>
                <w:ilvl w:val="0"/>
                <w:numId w:val="5"/>
              </w:numPr>
              <w:spacing w:line="360" w:lineRule="auto"/>
              <w:rPr>
                <w:rFonts w:ascii="Times New Roman" w:hAnsi="Times New Roman" w:cs="Times New Roman"/>
              </w:rPr>
            </w:pPr>
            <w:r w:rsidRPr="00E200D9">
              <w:rPr>
                <w:rFonts w:ascii="Times New Roman" w:hAnsi="Times New Roman" w:cs="Times New Roman"/>
              </w:rPr>
              <w:t>Низька активність у рекламній діяльності</w:t>
            </w:r>
          </w:p>
          <w:p w14:paraId="51B8F598" w14:textId="14878DF3" w:rsidR="009C20F5" w:rsidRPr="009C20F5" w:rsidRDefault="009C20F5" w:rsidP="005D1446">
            <w:pPr>
              <w:pStyle w:val="a4"/>
              <w:numPr>
                <w:ilvl w:val="0"/>
                <w:numId w:val="5"/>
              </w:numPr>
              <w:spacing w:line="360" w:lineRule="auto"/>
              <w:rPr>
                <w:rFonts w:ascii="Times New Roman" w:hAnsi="Times New Roman" w:cs="Times New Roman"/>
              </w:rPr>
            </w:pPr>
            <w:r>
              <w:rPr>
                <w:rFonts w:ascii="Times New Roman" w:hAnsi="Times New Roman" w:cs="Times New Roman"/>
              </w:rPr>
              <w:t>Низькі темпи нарощування частки ринку</w:t>
            </w:r>
          </w:p>
          <w:p w14:paraId="68C239C1" w14:textId="12C8F238" w:rsidR="0024527A" w:rsidRPr="00D53443" w:rsidRDefault="00D53443" w:rsidP="005D1446">
            <w:pPr>
              <w:pStyle w:val="a4"/>
              <w:numPr>
                <w:ilvl w:val="0"/>
                <w:numId w:val="5"/>
              </w:numPr>
              <w:spacing w:line="360" w:lineRule="auto"/>
              <w:rPr>
                <w:rFonts w:ascii="Times New Roman" w:hAnsi="Times New Roman" w:cs="Times New Roman"/>
              </w:rPr>
            </w:pPr>
            <w:r w:rsidRPr="00E200D9">
              <w:rPr>
                <w:rFonts w:ascii="Times New Roman" w:hAnsi="Times New Roman" w:cs="Times New Roman"/>
              </w:rPr>
              <w:t>Застаріла інформація на сайті</w:t>
            </w:r>
          </w:p>
        </w:tc>
      </w:tr>
      <w:tr w:rsidR="0024527A" w:rsidRPr="00E200D9" w14:paraId="3EF5016B" w14:textId="77777777" w:rsidTr="00AA4E44">
        <w:tc>
          <w:tcPr>
            <w:tcW w:w="5529" w:type="dxa"/>
          </w:tcPr>
          <w:p w14:paraId="5C6883AF" w14:textId="77777777" w:rsidR="0024527A" w:rsidRPr="006A1B62" w:rsidRDefault="0024527A">
            <w:pPr>
              <w:spacing w:line="360" w:lineRule="auto"/>
              <w:rPr>
                <w:rFonts w:ascii="Times New Roman" w:hAnsi="Times New Roman" w:cs="Times New Roman"/>
                <w:sz w:val="24"/>
                <w:szCs w:val="24"/>
              </w:rPr>
            </w:pPr>
            <w:r w:rsidRPr="006A1B62">
              <w:rPr>
                <w:rFonts w:ascii="Times New Roman" w:hAnsi="Times New Roman" w:cs="Times New Roman"/>
                <w:sz w:val="24"/>
                <w:szCs w:val="24"/>
              </w:rPr>
              <w:t>Загрози:</w:t>
            </w:r>
          </w:p>
          <w:p w14:paraId="3090C17E" w14:textId="77777777" w:rsidR="0024527A" w:rsidRPr="0087658A" w:rsidRDefault="0024527A" w:rsidP="005D1446">
            <w:pPr>
              <w:pStyle w:val="a4"/>
              <w:numPr>
                <w:ilvl w:val="0"/>
                <w:numId w:val="6"/>
              </w:numPr>
              <w:spacing w:line="360" w:lineRule="auto"/>
              <w:rPr>
                <w:rFonts w:ascii="Times New Roman" w:hAnsi="Times New Roman" w:cs="Times New Roman"/>
              </w:rPr>
            </w:pPr>
            <w:r w:rsidRPr="00E200D9">
              <w:rPr>
                <w:rFonts w:ascii="Times New Roman" w:hAnsi="Times New Roman" w:cs="Times New Roman"/>
              </w:rPr>
              <w:t xml:space="preserve">Зростання витрат на виробництво продукції, внаслідок </w:t>
            </w:r>
            <w:proofErr w:type="spellStart"/>
            <w:r w:rsidRPr="00E200D9">
              <w:rPr>
                <w:rFonts w:ascii="Times New Roman" w:hAnsi="Times New Roman" w:cs="Times New Roman"/>
              </w:rPr>
              <w:t>здорожчення</w:t>
            </w:r>
            <w:proofErr w:type="spellEnd"/>
            <w:r w:rsidRPr="00E200D9">
              <w:rPr>
                <w:rFonts w:ascii="Times New Roman" w:hAnsi="Times New Roman" w:cs="Times New Roman"/>
              </w:rPr>
              <w:t xml:space="preserve"> електроенергії та цін на сировину</w:t>
            </w:r>
          </w:p>
          <w:p w14:paraId="3C5BCE59" w14:textId="14BE36D2" w:rsidR="0024527A" w:rsidRPr="00E200D9" w:rsidRDefault="0024527A" w:rsidP="005D1446">
            <w:pPr>
              <w:pStyle w:val="a4"/>
              <w:numPr>
                <w:ilvl w:val="0"/>
                <w:numId w:val="6"/>
              </w:numPr>
              <w:spacing w:line="360" w:lineRule="auto"/>
              <w:rPr>
                <w:rFonts w:ascii="Times New Roman" w:hAnsi="Times New Roman" w:cs="Times New Roman"/>
              </w:rPr>
            </w:pPr>
            <w:r>
              <w:rPr>
                <w:rFonts w:ascii="Times New Roman" w:hAnsi="Times New Roman" w:cs="Times New Roman"/>
              </w:rPr>
              <w:t xml:space="preserve">Відмова споживачів від </w:t>
            </w:r>
            <w:r w:rsidR="00AA4E44">
              <w:rPr>
                <w:rFonts w:ascii="Times New Roman" w:hAnsi="Times New Roman" w:cs="Times New Roman"/>
              </w:rPr>
              <w:t>російських виробників</w:t>
            </w:r>
          </w:p>
          <w:p w14:paraId="2908026D" w14:textId="77777777" w:rsidR="0024527A" w:rsidRPr="00E200D9" w:rsidRDefault="0024527A" w:rsidP="005D1446">
            <w:pPr>
              <w:pStyle w:val="a4"/>
              <w:numPr>
                <w:ilvl w:val="0"/>
                <w:numId w:val="6"/>
              </w:numPr>
              <w:spacing w:line="360" w:lineRule="auto"/>
              <w:rPr>
                <w:rFonts w:ascii="Times New Roman" w:hAnsi="Times New Roman" w:cs="Times New Roman"/>
              </w:rPr>
            </w:pPr>
            <w:r w:rsidRPr="00E200D9">
              <w:rPr>
                <w:rFonts w:ascii="Times New Roman" w:hAnsi="Times New Roman" w:cs="Times New Roman"/>
              </w:rPr>
              <w:t>Зниження купівельної спроможності населення</w:t>
            </w:r>
          </w:p>
          <w:p w14:paraId="3351DE20" w14:textId="77777777" w:rsidR="0024527A" w:rsidRPr="00E200D9" w:rsidRDefault="0024527A" w:rsidP="005D1446">
            <w:pPr>
              <w:pStyle w:val="a4"/>
              <w:numPr>
                <w:ilvl w:val="0"/>
                <w:numId w:val="6"/>
              </w:numPr>
              <w:spacing w:line="360" w:lineRule="auto"/>
              <w:rPr>
                <w:rFonts w:ascii="Times New Roman" w:hAnsi="Times New Roman" w:cs="Times New Roman"/>
              </w:rPr>
            </w:pPr>
            <w:r w:rsidRPr="00E200D9">
              <w:rPr>
                <w:rFonts w:ascii="Times New Roman" w:hAnsi="Times New Roman" w:cs="Times New Roman"/>
              </w:rPr>
              <w:t>Зниження споживання готової м'ясної продукції, внаслідок трендів здорового способу життя та появи товарів-замінників</w:t>
            </w:r>
          </w:p>
          <w:p w14:paraId="66C332E3" w14:textId="77777777" w:rsidR="0024527A" w:rsidRPr="00855D77" w:rsidRDefault="0024527A" w:rsidP="005D1446">
            <w:pPr>
              <w:pStyle w:val="a4"/>
              <w:numPr>
                <w:ilvl w:val="0"/>
                <w:numId w:val="6"/>
              </w:numPr>
              <w:spacing w:line="360" w:lineRule="auto"/>
              <w:rPr>
                <w:rFonts w:ascii="Times New Roman" w:hAnsi="Times New Roman" w:cs="Times New Roman"/>
              </w:rPr>
            </w:pPr>
            <w:r w:rsidRPr="00855D77">
              <w:rPr>
                <w:rFonts w:ascii="Times New Roman" w:hAnsi="Times New Roman" w:cs="Times New Roman"/>
              </w:rPr>
              <w:t>Інтенсифікація товарно-видової конкуренції</w:t>
            </w:r>
          </w:p>
          <w:p w14:paraId="69841052" w14:textId="77777777" w:rsidR="0024527A" w:rsidRDefault="0024527A" w:rsidP="005D1446">
            <w:pPr>
              <w:pStyle w:val="a4"/>
              <w:numPr>
                <w:ilvl w:val="0"/>
                <w:numId w:val="6"/>
              </w:numPr>
              <w:spacing w:line="360" w:lineRule="auto"/>
              <w:rPr>
                <w:rFonts w:ascii="Times New Roman" w:hAnsi="Times New Roman" w:cs="Times New Roman"/>
              </w:rPr>
            </w:pPr>
            <w:r w:rsidRPr="00C17331">
              <w:rPr>
                <w:rFonts w:ascii="Times New Roman" w:hAnsi="Times New Roman" w:cs="Times New Roman"/>
              </w:rPr>
              <w:t xml:space="preserve">Обмеження використання </w:t>
            </w:r>
            <w:r>
              <w:rPr>
                <w:rFonts w:ascii="Times New Roman" w:hAnsi="Times New Roman" w:cs="Times New Roman"/>
              </w:rPr>
              <w:t xml:space="preserve">засобів </w:t>
            </w:r>
            <w:r w:rsidRPr="00C17331">
              <w:rPr>
                <w:rFonts w:ascii="Times New Roman" w:hAnsi="Times New Roman" w:cs="Times New Roman"/>
              </w:rPr>
              <w:t>патріотичної символіки у рекламних зверненнях</w:t>
            </w:r>
          </w:p>
          <w:p w14:paraId="0A72FC2C" w14:textId="77777777" w:rsidR="0024527A" w:rsidRPr="00F24EEC" w:rsidRDefault="0024527A" w:rsidP="005D1446">
            <w:pPr>
              <w:pStyle w:val="a4"/>
              <w:numPr>
                <w:ilvl w:val="0"/>
                <w:numId w:val="6"/>
              </w:numPr>
              <w:spacing w:line="360" w:lineRule="auto"/>
              <w:rPr>
                <w:rFonts w:ascii="Times New Roman" w:hAnsi="Times New Roman" w:cs="Times New Roman"/>
                <w:color w:val="000000" w:themeColor="text1"/>
              </w:rPr>
            </w:pPr>
            <w:r w:rsidRPr="00910A7F">
              <w:rPr>
                <w:rFonts w:ascii="Times New Roman" w:hAnsi="Times New Roman" w:cs="Times New Roman"/>
                <w:color w:val="000000" w:themeColor="text1"/>
              </w:rPr>
              <w:t>Залежність від постачальників (неповний цикл виробництва)</w:t>
            </w:r>
          </w:p>
        </w:tc>
        <w:tc>
          <w:tcPr>
            <w:tcW w:w="4394" w:type="dxa"/>
          </w:tcPr>
          <w:p w14:paraId="7840EA6A" w14:textId="77777777" w:rsidR="0024527A" w:rsidRPr="006A1B62" w:rsidRDefault="0024527A">
            <w:pPr>
              <w:spacing w:line="360" w:lineRule="auto"/>
              <w:rPr>
                <w:rFonts w:ascii="Times New Roman" w:hAnsi="Times New Roman" w:cs="Times New Roman"/>
                <w:sz w:val="24"/>
                <w:szCs w:val="24"/>
              </w:rPr>
            </w:pPr>
            <w:r w:rsidRPr="006A1B62">
              <w:rPr>
                <w:rFonts w:ascii="Times New Roman" w:hAnsi="Times New Roman" w:cs="Times New Roman"/>
                <w:sz w:val="24"/>
                <w:szCs w:val="24"/>
              </w:rPr>
              <w:t>Можливості:</w:t>
            </w:r>
          </w:p>
          <w:p w14:paraId="6D6DDAD1" w14:textId="2BB6C482" w:rsidR="0024527A" w:rsidRPr="00855D77" w:rsidRDefault="00E72005" w:rsidP="005D1446">
            <w:pPr>
              <w:pStyle w:val="a4"/>
              <w:numPr>
                <w:ilvl w:val="0"/>
                <w:numId w:val="3"/>
              </w:numPr>
              <w:spacing w:line="360" w:lineRule="auto"/>
              <w:rPr>
                <w:rFonts w:ascii="Times New Roman" w:hAnsi="Times New Roman" w:cs="Times New Roman"/>
              </w:rPr>
            </w:pPr>
            <w:r w:rsidRPr="00855D77">
              <w:rPr>
                <w:rFonts w:ascii="Times New Roman" w:hAnsi="Times New Roman" w:cs="Times New Roman"/>
              </w:rPr>
              <w:t>Зростання</w:t>
            </w:r>
            <w:r w:rsidR="0024527A" w:rsidRPr="00855D77">
              <w:rPr>
                <w:rFonts w:ascii="Times New Roman" w:hAnsi="Times New Roman" w:cs="Times New Roman"/>
              </w:rPr>
              <w:t xml:space="preserve"> </w:t>
            </w:r>
            <w:r w:rsidR="00936E6D" w:rsidRPr="00855D77">
              <w:rPr>
                <w:rFonts w:ascii="Times New Roman" w:hAnsi="Times New Roman" w:cs="Times New Roman"/>
              </w:rPr>
              <w:t xml:space="preserve">ємності </w:t>
            </w:r>
            <w:r w:rsidR="008074C1" w:rsidRPr="00855D77">
              <w:rPr>
                <w:rFonts w:ascii="Times New Roman" w:hAnsi="Times New Roman" w:cs="Times New Roman"/>
              </w:rPr>
              <w:t>ринку</w:t>
            </w:r>
          </w:p>
          <w:p w14:paraId="2A707CF0" w14:textId="38802D66" w:rsidR="0024527A" w:rsidRPr="00EA668E" w:rsidRDefault="00EA668E" w:rsidP="005D1446">
            <w:pPr>
              <w:pStyle w:val="a4"/>
              <w:numPr>
                <w:ilvl w:val="0"/>
                <w:numId w:val="3"/>
              </w:numPr>
              <w:spacing w:line="360" w:lineRule="auto"/>
              <w:rPr>
                <w:rFonts w:ascii="Times New Roman" w:hAnsi="Times New Roman" w:cs="Times New Roman"/>
              </w:rPr>
            </w:pPr>
            <w:r w:rsidRPr="00EA668E">
              <w:rPr>
                <w:rFonts w:ascii="Times New Roman" w:hAnsi="Times New Roman" w:cs="Times New Roman"/>
              </w:rPr>
              <w:t>З</w:t>
            </w:r>
            <w:r w:rsidR="008074C1">
              <w:rPr>
                <w:rFonts w:ascii="Times New Roman" w:hAnsi="Times New Roman" w:cs="Times New Roman"/>
              </w:rPr>
              <w:t>більшення</w:t>
            </w:r>
            <w:r w:rsidRPr="00EA668E">
              <w:rPr>
                <w:rFonts w:ascii="Times New Roman" w:hAnsi="Times New Roman" w:cs="Times New Roman"/>
              </w:rPr>
              <w:t xml:space="preserve"> </w:t>
            </w:r>
            <w:proofErr w:type="spellStart"/>
            <w:r w:rsidRPr="00EA668E">
              <w:rPr>
                <w:rFonts w:ascii="Times New Roman" w:hAnsi="Times New Roman" w:cs="Times New Roman"/>
              </w:rPr>
              <w:t>обʼємів</w:t>
            </w:r>
            <w:proofErr w:type="spellEnd"/>
            <w:r w:rsidR="0024527A" w:rsidRPr="00EA668E">
              <w:rPr>
                <w:rFonts w:ascii="Times New Roman" w:hAnsi="Times New Roman" w:cs="Times New Roman"/>
              </w:rPr>
              <w:t xml:space="preserve"> експорту готової </w:t>
            </w:r>
            <w:proofErr w:type="spellStart"/>
            <w:r w:rsidR="0024527A" w:rsidRPr="00EA668E">
              <w:rPr>
                <w:rFonts w:ascii="Times New Roman" w:hAnsi="Times New Roman" w:cs="Times New Roman"/>
              </w:rPr>
              <w:t>мʼясної</w:t>
            </w:r>
            <w:proofErr w:type="spellEnd"/>
            <w:r w:rsidR="0024527A" w:rsidRPr="00EA668E">
              <w:rPr>
                <w:rFonts w:ascii="Times New Roman" w:hAnsi="Times New Roman" w:cs="Times New Roman"/>
              </w:rPr>
              <w:t xml:space="preserve"> продукції в країни ЄС</w:t>
            </w:r>
          </w:p>
          <w:p w14:paraId="3875C427" w14:textId="238E1E8F" w:rsidR="0024527A" w:rsidRPr="00EA668E" w:rsidRDefault="00024841" w:rsidP="005D1446">
            <w:pPr>
              <w:pStyle w:val="a4"/>
              <w:numPr>
                <w:ilvl w:val="0"/>
                <w:numId w:val="3"/>
              </w:numPr>
              <w:spacing w:line="360" w:lineRule="auto"/>
              <w:rPr>
                <w:rFonts w:ascii="Times New Roman" w:hAnsi="Times New Roman" w:cs="Times New Roman"/>
              </w:rPr>
            </w:pPr>
            <w:r>
              <w:rPr>
                <w:rFonts w:ascii="Times New Roman" w:hAnsi="Times New Roman" w:cs="Times New Roman"/>
              </w:rPr>
              <w:t>Зростання</w:t>
            </w:r>
            <w:r w:rsidR="00EA668E" w:rsidRPr="00EA668E">
              <w:rPr>
                <w:rFonts w:ascii="Times New Roman" w:hAnsi="Times New Roman" w:cs="Times New Roman"/>
              </w:rPr>
              <w:t xml:space="preserve"> частки</w:t>
            </w:r>
            <w:r w:rsidR="0024527A" w:rsidRPr="00EA668E">
              <w:rPr>
                <w:rFonts w:ascii="Times New Roman" w:hAnsi="Times New Roman" w:cs="Times New Roman"/>
              </w:rPr>
              <w:t xml:space="preserve"> свідомого споживання українських брендів</w:t>
            </w:r>
          </w:p>
          <w:p w14:paraId="18F2D227" w14:textId="50D70FE0" w:rsidR="0024527A" w:rsidRPr="00E200D9" w:rsidRDefault="0024527A" w:rsidP="005D1446">
            <w:pPr>
              <w:pStyle w:val="a4"/>
              <w:numPr>
                <w:ilvl w:val="0"/>
                <w:numId w:val="3"/>
              </w:numPr>
              <w:spacing w:line="360" w:lineRule="auto"/>
              <w:rPr>
                <w:rFonts w:ascii="Times New Roman" w:hAnsi="Times New Roman" w:cs="Times New Roman"/>
              </w:rPr>
            </w:pPr>
            <w:r w:rsidRPr="00E200D9">
              <w:rPr>
                <w:rFonts w:ascii="Times New Roman" w:hAnsi="Times New Roman" w:cs="Times New Roman"/>
              </w:rPr>
              <w:t>Підвищення вимогливості споживачів до характеристик продукції</w:t>
            </w:r>
            <w:r>
              <w:rPr>
                <w:rFonts w:ascii="Times New Roman" w:hAnsi="Times New Roman" w:cs="Times New Roman"/>
              </w:rPr>
              <w:t xml:space="preserve"> підвищення обізнаності споживачів</w:t>
            </w:r>
            <w:r w:rsidR="00096332">
              <w:rPr>
                <w:rFonts w:ascii="Times New Roman" w:hAnsi="Times New Roman" w:cs="Times New Roman"/>
              </w:rPr>
              <w:t xml:space="preserve"> про </w:t>
            </w:r>
            <w:r w:rsidR="0002682E">
              <w:rPr>
                <w:rFonts w:ascii="Times New Roman" w:hAnsi="Times New Roman" w:cs="Times New Roman"/>
              </w:rPr>
              <w:t>склад</w:t>
            </w:r>
          </w:p>
          <w:p w14:paraId="3674EEAC" w14:textId="552A3F9B" w:rsidR="0024527A" w:rsidRPr="00E200D9" w:rsidRDefault="0024527A" w:rsidP="005D1446">
            <w:pPr>
              <w:pStyle w:val="a4"/>
              <w:numPr>
                <w:ilvl w:val="0"/>
                <w:numId w:val="3"/>
              </w:numPr>
              <w:spacing w:line="360" w:lineRule="auto"/>
              <w:rPr>
                <w:rFonts w:ascii="Times New Roman" w:hAnsi="Times New Roman" w:cs="Times New Roman"/>
              </w:rPr>
            </w:pPr>
            <w:r w:rsidRPr="00E200D9">
              <w:rPr>
                <w:rFonts w:ascii="Times New Roman" w:hAnsi="Times New Roman" w:cs="Times New Roman"/>
              </w:rPr>
              <w:t xml:space="preserve">Зниження кількості потенційних </w:t>
            </w:r>
            <w:r w:rsidR="0002682E">
              <w:rPr>
                <w:rFonts w:ascii="Times New Roman" w:hAnsi="Times New Roman" w:cs="Times New Roman"/>
              </w:rPr>
              <w:t>підприємців</w:t>
            </w:r>
            <w:r w:rsidRPr="00E200D9">
              <w:rPr>
                <w:rFonts w:ascii="Times New Roman" w:hAnsi="Times New Roman" w:cs="Times New Roman"/>
              </w:rPr>
              <w:t>, які можуть вийти на ринок</w:t>
            </w:r>
          </w:p>
        </w:tc>
      </w:tr>
    </w:tbl>
    <w:p w14:paraId="584443E8" w14:textId="78E2E1DD" w:rsidR="0024527A" w:rsidRDefault="00C9049B" w:rsidP="0024527A">
      <w:pPr>
        <w:spacing w:line="360" w:lineRule="auto"/>
        <w:jc w:val="both"/>
        <w:rPr>
          <w:rFonts w:ascii="Times New Roman" w:hAnsi="Times New Roman" w:cs="Times New Roman"/>
          <w:sz w:val="28"/>
        </w:rPr>
      </w:pPr>
      <w:r>
        <w:rPr>
          <w:rFonts w:ascii="Times New Roman" w:hAnsi="Times New Roman" w:cs="Times New Roman"/>
          <w:sz w:val="28"/>
        </w:rPr>
        <w:tab/>
        <w:t xml:space="preserve">Джерело: </w:t>
      </w:r>
      <w:r w:rsidR="007852C1">
        <w:rPr>
          <w:rFonts w:ascii="Times New Roman" w:hAnsi="Times New Roman" w:cs="Times New Roman"/>
          <w:sz w:val="28"/>
        </w:rPr>
        <w:t>Р</w:t>
      </w:r>
      <w:r>
        <w:rPr>
          <w:rFonts w:ascii="Times New Roman" w:hAnsi="Times New Roman" w:cs="Times New Roman"/>
          <w:sz w:val="28"/>
        </w:rPr>
        <w:t>озроблено автором</w:t>
      </w:r>
    </w:p>
    <w:p w14:paraId="3CA51AA6" w14:textId="26128207" w:rsidR="0024527A" w:rsidRDefault="00C023FE" w:rsidP="007456D9">
      <w:pPr>
        <w:spacing w:line="360" w:lineRule="auto"/>
        <w:ind w:firstLine="708"/>
        <w:jc w:val="both"/>
        <w:rPr>
          <w:rFonts w:ascii="Times New Roman" w:hAnsi="Times New Roman" w:cs="Times New Roman"/>
          <w:sz w:val="28"/>
        </w:rPr>
      </w:pPr>
      <w:r>
        <w:rPr>
          <w:rFonts w:ascii="Times New Roman" w:hAnsi="Times New Roman" w:cs="Times New Roman"/>
          <w:sz w:val="28"/>
        </w:rPr>
        <w:lastRenderedPageBreak/>
        <w:t xml:space="preserve">На основі проведеного аналізу, можемо відзначити фактори, які впливають на формування маркетингової управлінської проблеми. </w:t>
      </w:r>
      <w:r w:rsidR="00784C1F">
        <w:rPr>
          <w:rFonts w:ascii="Times New Roman" w:hAnsi="Times New Roman" w:cs="Times New Roman"/>
          <w:sz w:val="28"/>
        </w:rPr>
        <w:t xml:space="preserve">Підприємство не має сформованого іміджу якісної продукції за справедливу ціну, </w:t>
      </w:r>
      <w:r>
        <w:rPr>
          <w:rFonts w:ascii="Times New Roman" w:hAnsi="Times New Roman" w:cs="Times New Roman"/>
          <w:sz w:val="28"/>
        </w:rPr>
        <w:t xml:space="preserve">на формування уявлення про торгову марку також негативно впливає негативне освітлення діяльності підприємства у ЗМІ, </w:t>
      </w:r>
      <w:proofErr w:type="spellStart"/>
      <w:r>
        <w:rPr>
          <w:rFonts w:ascii="Times New Roman" w:hAnsi="Times New Roman" w:cs="Times New Roman"/>
          <w:sz w:val="28"/>
        </w:rPr>
        <w:t>повʼязане</w:t>
      </w:r>
      <w:proofErr w:type="spellEnd"/>
      <w:r>
        <w:rPr>
          <w:rFonts w:ascii="Times New Roman" w:hAnsi="Times New Roman" w:cs="Times New Roman"/>
          <w:sz w:val="28"/>
        </w:rPr>
        <w:t xml:space="preserve"> з </w:t>
      </w:r>
      <w:r w:rsidR="008C14F6">
        <w:rPr>
          <w:rFonts w:ascii="Times New Roman" w:hAnsi="Times New Roman" w:cs="Times New Roman"/>
          <w:sz w:val="28"/>
        </w:rPr>
        <w:t>походженням</w:t>
      </w:r>
      <w:r>
        <w:rPr>
          <w:rFonts w:ascii="Times New Roman" w:hAnsi="Times New Roman" w:cs="Times New Roman"/>
          <w:sz w:val="28"/>
        </w:rPr>
        <w:t xml:space="preserve"> кінцевого </w:t>
      </w:r>
      <w:proofErr w:type="spellStart"/>
      <w:r>
        <w:rPr>
          <w:rFonts w:ascii="Times New Roman" w:hAnsi="Times New Roman" w:cs="Times New Roman"/>
          <w:sz w:val="28"/>
        </w:rPr>
        <w:t>бен</w:t>
      </w:r>
      <w:r w:rsidR="007B403F">
        <w:rPr>
          <w:rFonts w:ascii="Times New Roman" w:hAnsi="Times New Roman" w:cs="Times New Roman"/>
          <w:sz w:val="28"/>
        </w:rPr>
        <w:t>е</w:t>
      </w:r>
      <w:r>
        <w:rPr>
          <w:rFonts w:ascii="Times New Roman" w:hAnsi="Times New Roman" w:cs="Times New Roman"/>
          <w:sz w:val="28"/>
        </w:rPr>
        <w:t>фіціара</w:t>
      </w:r>
      <w:proofErr w:type="spellEnd"/>
      <w:r>
        <w:rPr>
          <w:rFonts w:ascii="Times New Roman" w:hAnsi="Times New Roman" w:cs="Times New Roman"/>
          <w:sz w:val="28"/>
        </w:rPr>
        <w:t xml:space="preserve"> росіянином та відсутність коментарів від прес-служби підприємства на цю ситуацію. </w:t>
      </w:r>
      <w:r w:rsidR="00784C1F">
        <w:rPr>
          <w:rFonts w:ascii="Times New Roman" w:hAnsi="Times New Roman" w:cs="Times New Roman"/>
          <w:sz w:val="28"/>
        </w:rPr>
        <w:t>Також відстежується низький рівень інформаційних ресурсів, не поповнюючи сайт та соціальні мережі компанії оновленою інформацією, підприємство має низьку активність рекламних комунікацій зі споживачем</w:t>
      </w:r>
      <w:r w:rsidR="00CB0C63" w:rsidRPr="00CB0C63">
        <w:rPr>
          <w:rFonts w:ascii="Times New Roman" w:hAnsi="Times New Roman" w:cs="Times New Roman"/>
          <w:sz w:val="28"/>
        </w:rPr>
        <w:t xml:space="preserve">. </w:t>
      </w:r>
      <w:r w:rsidR="0024527A">
        <w:rPr>
          <w:rFonts w:ascii="Times New Roman" w:hAnsi="Times New Roman" w:cs="Times New Roman"/>
          <w:sz w:val="28"/>
        </w:rPr>
        <w:t xml:space="preserve">Проте за рахунок достатніх фінансових ресурсів, багаторічного досвіду роботи, високої якості продукції та низької роздрібної ціни на відміну від конкурентів та </w:t>
      </w:r>
      <w:r w:rsidR="00B61128">
        <w:rPr>
          <w:rFonts w:ascii="Times New Roman" w:hAnsi="Times New Roman" w:cs="Times New Roman"/>
          <w:sz w:val="28"/>
        </w:rPr>
        <w:t>підвищення вимогливості споживачів до характеристик продукції</w:t>
      </w:r>
      <w:r w:rsidR="0024527A">
        <w:rPr>
          <w:rFonts w:ascii="Times New Roman" w:hAnsi="Times New Roman" w:cs="Times New Roman"/>
          <w:sz w:val="28"/>
        </w:rPr>
        <w:t xml:space="preserve"> підприємство може підвищити свою конкурентоспроможність на ринку. </w:t>
      </w:r>
    </w:p>
    <w:p w14:paraId="24FC3583" w14:textId="77777777" w:rsidR="0024527A" w:rsidRPr="00097FEF" w:rsidRDefault="0024527A" w:rsidP="0024527A">
      <w:pPr>
        <w:spacing w:line="360" w:lineRule="auto"/>
        <w:ind w:firstLine="708"/>
        <w:jc w:val="both"/>
        <w:rPr>
          <w:rFonts w:ascii="Times New Roman" w:hAnsi="Times New Roman" w:cs="Times New Roman"/>
          <w:sz w:val="28"/>
        </w:rPr>
      </w:pPr>
      <w:r>
        <w:rPr>
          <w:rFonts w:ascii="Times New Roman" w:hAnsi="Times New Roman" w:cs="Times New Roman"/>
          <w:sz w:val="28"/>
        </w:rPr>
        <w:t xml:space="preserve">Для виявлення маркетингової управлінської проблеми проведемо перехресний </w:t>
      </w:r>
      <w:r>
        <w:rPr>
          <w:rFonts w:ascii="Times New Roman" w:hAnsi="Times New Roman" w:cs="Times New Roman"/>
          <w:sz w:val="28"/>
          <w:lang w:val="en-US"/>
        </w:rPr>
        <w:t>SWOT</w:t>
      </w:r>
      <w:r>
        <w:rPr>
          <w:rFonts w:ascii="Times New Roman" w:hAnsi="Times New Roman" w:cs="Times New Roman"/>
          <w:sz w:val="28"/>
        </w:rPr>
        <w:t xml:space="preserve">-аналіз. Проводиться аналіз всіх 4 категорій попарно. Сильні сторони протиставляються загрозам, слабкі можливостям. </w:t>
      </w:r>
      <w:proofErr w:type="spellStart"/>
      <w:r>
        <w:rPr>
          <w:rFonts w:ascii="Times New Roman" w:hAnsi="Times New Roman" w:cs="Times New Roman"/>
          <w:sz w:val="28"/>
        </w:rPr>
        <w:t>Уточнююється</w:t>
      </w:r>
      <w:proofErr w:type="spellEnd"/>
      <w:r>
        <w:rPr>
          <w:rFonts w:ascii="Times New Roman" w:hAnsi="Times New Roman" w:cs="Times New Roman"/>
          <w:sz w:val="28"/>
        </w:rPr>
        <w:t xml:space="preserve"> як одна складова компенсує іншу, що дозволяє оцінити наскільки компанія здатна протидіяти несприятливим ринковим умовам.</w:t>
      </w:r>
    </w:p>
    <w:p w14:paraId="7A9DA8F2" w14:textId="0F0522C3" w:rsidR="0024527A" w:rsidRPr="000C56F1" w:rsidRDefault="0024527A" w:rsidP="0024527A">
      <w:pPr>
        <w:widowControl/>
        <w:adjustRightInd w:val="0"/>
        <w:spacing w:line="360" w:lineRule="auto"/>
        <w:ind w:firstLine="709"/>
        <w:jc w:val="both"/>
        <w:rPr>
          <w:rFonts w:ascii="Times" w:eastAsiaTheme="minorHAnsi" w:hAnsi="Times" w:cs="AppleSystemUIFont"/>
          <w:sz w:val="28"/>
          <w:szCs w:val="28"/>
          <w:lang w:val="ru-RU"/>
          <w14:ligatures w14:val="standardContextual"/>
        </w:rPr>
      </w:pPr>
      <w:proofErr w:type="spellStart"/>
      <w:r w:rsidRPr="006158B3">
        <w:rPr>
          <w:rFonts w:ascii="Times" w:eastAsiaTheme="minorHAnsi" w:hAnsi="Times" w:cs="AppleSystemUIFont"/>
          <w:i/>
          <w:iCs/>
          <w:sz w:val="28"/>
          <w:szCs w:val="28"/>
          <w:lang w:val="ru-RU"/>
          <w14:ligatures w14:val="standardContextual"/>
        </w:rPr>
        <w:t>Сильні</w:t>
      </w:r>
      <w:proofErr w:type="spellEnd"/>
      <w:r w:rsidRPr="006158B3">
        <w:rPr>
          <w:rFonts w:ascii="Times" w:eastAsiaTheme="minorHAnsi" w:hAnsi="Times" w:cs="AppleSystemUIFont"/>
          <w:i/>
          <w:iCs/>
          <w:sz w:val="28"/>
          <w:szCs w:val="28"/>
          <w:lang w:val="ru-RU"/>
          <w14:ligatures w14:val="standardContextual"/>
        </w:rPr>
        <w:t xml:space="preserve"> </w:t>
      </w:r>
      <w:proofErr w:type="spellStart"/>
      <w:r w:rsidRPr="006158B3">
        <w:rPr>
          <w:rFonts w:ascii="Times" w:eastAsiaTheme="minorHAnsi" w:hAnsi="Times" w:cs="AppleSystemUIFont"/>
          <w:i/>
          <w:iCs/>
          <w:sz w:val="28"/>
          <w:szCs w:val="28"/>
          <w:lang w:val="ru-RU"/>
          <w14:ligatures w14:val="standardContextual"/>
        </w:rPr>
        <w:t>сторони-можливості</w:t>
      </w:r>
      <w:proofErr w:type="spellEnd"/>
      <w:r w:rsidRPr="006158B3">
        <w:rPr>
          <w:rFonts w:ascii="Times" w:eastAsiaTheme="minorHAnsi" w:hAnsi="Times" w:cs="AppleSystemUIFont"/>
          <w:i/>
          <w:iCs/>
          <w:sz w:val="28"/>
          <w:szCs w:val="28"/>
          <w:lang w:val="ru-RU"/>
          <w14:ligatures w14:val="standardContextual"/>
        </w:rPr>
        <w:t>:</w:t>
      </w:r>
      <w:r w:rsidRPr="000C56F1">
        <w:rPr>
          <w:rFonts w:ascii="Times" w:eastAsiaTheme="minorHAnsi" w:hAnsi="Times" w:cs="AppleSystemUIFont"/>
          <w:sz w:val="28"/>
          <w:szCs w:val="28"/>
          <w:lang w:val="ru-RU"/>
          <w14:ligatures w14:val="standardContextual"/>
        </w:rPr>
        <w:t xml:space="preserve"> </w:t>
      </w:r>
      <w:proofErr w:type="spellStart"/>
      <w:r w:rsidRPr="004E34A6">
        <w:rPr>
          <w:rFonts w:ascii="Times" w:eastAsiaTheme="minorHAnsi" w:hAnsi="Times" w:cs="AppleSystemUIFont"/>
          <w:sz w:val="28"/>
          <w:szCs w:val="28"/>
          <w:lang w:val="ru-RU"/>
          <w14:ligatures w14:val="standardContextual"/>
        </w:rPr>
        <w:t>компанія</w:t>
      </w:r>
      <w:proofErr w:type="spellEnd"/>
      <w:r w:rsidRPr="004E34A6">
        <w:rPr>
          <w:rFonts w:ascii="Times" w:eastAsiaTheme="minorHAnsi" w:hAnsi="Times" w:cs="AppleSystemUIFont"/>
          <w:sz w:val="28"/>
          <w:szCs w:val="28"/>
          <w:lang w:val="ru-RU"/>
          <w14:ligatures w14:val="standardContextual"/>
        </w:rPr>
        <w:t xml:space="preserve"> </w:t>
      </w:r>
      <w:proofErr w:type="spellStart"/>
      <w:r w:rsidRPr="004E34A6">
        <w:rPr>
          <w:rFonts w:ascii="Times" w:eastAsiaTheme="minorHAnsi" w:hAnsi="Times" w:cs="AppleSystemUIFont"/>
          <w:sz w:val="28"/>
          <w:szCs w:val="28"/>
          <w:lang w:val="ru-RU"/>
          <w14:ligatures w14:val="standardContextual"/>
        </w:rPr>
        <w:t>має</w:t>
      </w:r>
      <w:proofErr w:type="spellEnd"/>
      <w:r w:rsidRPr="004E34A6">
        <w:rPr>
          <w:rFonts w:ascii="Times" w:eastAsiaTheme="minorHAnsi" w:hAnsi="Times" w:cs="AppleSystemUIFont"/>
          <w:sz w:val="28"/>
          <w:szCs w:val="28"/>
          <w:lang w:val="ru-RU"/>
          <w14:ligatures w14:val="standardContextual"/>
        </w:rPr>
        <w:t xml:space="preserve"> </w:t>
      </w:r>
      <w:proofErr w:type="spellStart"/>
      <w:r w:rsidRPr="004E34A6">
        <w:rPr>
          <w:rFonts w:ascii="Times" w:eastAsiaTheme="minorHAnsi" w:hAnsi="Times" w:cs="AppleSystemUIFont"/>
          <w:sz w:val="28"/>
          <w:szCs w:val="28"/>
          <w:lang w:val="ru-RU"/>
          <w14:ligatures w14:val="standardContextual"/>
        </w:rPr>
        <w:t>ресурси</w:t>
      </w:r>
      <w:proofErr w:type="spellEnd"/>
      <w:r w:rsidRPr="004E34A6">
        <w:rPr>
          <w:rFonts w:ascii="Times" w:eastAsiaTheme="minorHAnsi" w:hAnsi="Times" w:cs="AppleSystemUIFont"/>
          <w:sz w:val="28"/>
          <w:szCs w:val="28"/>
          <w:lang w:val="ru-RU"/>
          <w14:ligatures w14:val="standardContextual"/>
        </w:rPr>
        <w:t xml:space="preserve"> </w:t>
      </w:r>
      <w:r w:rsidR="004E34A6" w:rsidRPr="004E34A6">
        <w:rPr>
          <w:rFonts w:ascii="Times" w:eastAsiaTheme="minorHAnsi" w:hAnsi="Times" w:cs="AppleSystemUIFont"/>
          <w:sz w:val="28"/>
          <w:szCs w:val="28"/>
          <w:lang w:val="ru-RU"/>
          <w14:ligatures w14:val="standardContextual"/>
        </w:rPr>
        <w:t xml:space="preserve">для того </w:t>
      </w:r>
      <w:proofErr w:type="spellStart"/>
      <w:r w:rsidR="004E34A6" w:rsidRPr="004E34A6">
        <w:rPr>
          <w:rFonts w:ascii="Times" w:eastAsiaTheme="minorHAnsi" w:hAnsi="Times" w:cs="AppleSystemUIFont"/>
          <w:sz w:val="28"/>
          <w:szCs w:val="28"/>
          <w:lang w:val="ru-RU"/>
          <w14:ligatures w14:val="standardContextual"/>
        </w:rPr>
        <w:t>щоб</w:t>
      </w:r>
      <w:proofErr w:type="spellEnd"/>
      <w:r w:rsidR="004E34A6" w:rsidRPr="004E34A6">
        <w:rPr>
          <w:rFonts w:ascii="Times" w:eastAsiaTheme="minorHAnsi" w:hAnsi="Times" w:cs="AppleSystemUIFont"/>
          <w:sz w:val="28"/>
          <w:szCs w:val="28"/>
          <w:lang w:val="ru-RU"/>
          <w14:ligatures w14:val="standardContextual"/>
        </w:rPr>
        <w:t xml:space="preserve"> </w:t>
      </w:r>
      <w:proofErr w:type="spellStart"/>
      <w:r w:rsidR="004E34A6" w:rsidRPr="004E34A6">
        <w:rPr>
          <w:rFonts w:ascii="Times" w:eastAsiaTheme="minorHAnsi" w:hAnsi="Times" w:cs="AppleSystemUIFont"/>
          <w:sz w:val="28"/>
          <w:szCs w:val="28"/>
          <w:lang w:val="ru-RU"/>
          <w14:ligatures w14:val="standardContextual"/>
        </w:rPr>
        <w:t>скористатися</w:t>
      </w:r>
      <w:proofErr w:type="spellEnd"/>
      <w:r w:rsidR="004E34A6" w:rsidRPr="004E34A6">
        <w:rPr>
          <w:rFonts w:ascii="Times" w:eastAsiaTheme="minorHAnsi" w:hAnsi="Times" w:cs="AppleSystemUIFont"/>
          <w:sz w:val="28"/>
          <w:szCs w:val="28"/>
          <w:lang w:val="ru-RU"/>
          <w14:ligatures w14:val="standardContextual"/>
        </w:rPr>
        <w:t xml:space="preserve"> </w:t>
      </w:r>
      <w:proofErr w:type="spellStart"/>
      <w:r w:rsidR="004E34A6" w:rsidRPr="004E34A6">
        <w:rPr>
          <w:rFonts w:ascii="Times" w:eastAsiaTheme="minorHAnsi" w:hAnsi="Times" w:cs="AppleSystemUIFont"/>
          <w:sz w:val="28"/>
          <w:szCs w:val="28"/>
          <w:lang w:val="ru-RU"/>
          <w14:ligatures w14:val="standardContextual"/>
        </w:rPr>
        <w:t>ринковими</w:t>
      </w:r>
      <w:proofErr w:type="spellEnd"/>
      <w:r w:rsidR="004E34A6" w:rsidRPr="004E34A6">
        <w:rPr>
          <w:rFonts w:ascii="Times" w:eastAsiaTheme="minorHAnsi" w:hAnsi="Times" w:cs="AppleSystemUIFont"/>
          <w:sz w:val="28"/>
          <w:szCs w:val="28"/>
          <w:lang w:val="ru-RU"/>
          <w14:ligatures w14:val="standardContextual"/>
        </w:rPr>
        <w:t xml:space="preserve"> </w:t>
      </w:r>
      <w:proofErr w:type="spellStart"/>
      <w:r w:rsidR="004E34A6" w:rsidRPr="004E34A6">
        <w:rPr>
          <w:rFonts w:ascii="Times" w:eastAsiaTheme="minorHAnsi" w:hAnsi="Times" w:cs="AppleSystemUIFont"/>
          <w:sz w:val="28"/>
          <w:szCs w:val="28"/>
          <w:lang w:val="ru-RU"/>
          <w14:ligatures w14:val="standardContextual"/>
        </w:rPr>
        <w:t>можливостями</w:t>
      </w:r>
      <w:proofErr w:type="spellEnd"/>
      <w:r w:rsidRPr="004E34A6">
        <w:rPr>
          <w:rFonts w:ascii="Times" w:eastAsiaTheme="minorHAnsi" w:hAnsi="Times" w:cs="AppleSystemUIFont"/>
          <w:sz w:val="28"/>
          <w:szCs w:val="28"/>
          <w:lang w:val="ru-RU"/>
          <w14:ligatures w14:val="standardContextual"/>
        </w:rPr>
        <w:t>.</w:t>
      </w:r>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Маючи</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якісний</w:t>
      </w:r>
      <w:proofErr w:type="spellEnd"/>
      <w:r w:rsidRPr="000C56F1">
        <w:rPr>
          <w:rFonts w:ascii="Times" w:eastAsiaTheme="minorHAnsi" w:hAnsi="Times" w:cs="AppleSystemUIFont"/>
          <w:sz w:val="28"/>
          <w:szCs w:val="28"/>
          <w:lang w:val="ru-RU"/>
          <w14:ligatures w14:val="standardContextual"/>
        </w:rPr>
        <w:t xml:space="preserve"> продукт </w:t>
      </w:r>
      <w:proofErr w:type="spellStart"/>
      <w:r w:rsidRPr="000C56F1">
        <w:rPr>
          <w:rFonts w:ascii="Times" w:eastAsiaTheme="minorHAnsi" w:hAnsi="Times" w:cs="AppleSystemUIFont"/>
          <w:sz w:val="28"/>
          <w:szCs w:val="28"/>
          <w:lang w:val="ru-RU"/>
          <w14:ligatures w14:val="standardContextual"/>
        </w:rPr>
        <w:t>підкріплений</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сертифікатиами</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якості</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нижчу</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ціну</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порівняно</w:t>
      </w:r>
      <w:proofErr w:type="spellEnd"/>
      <w:r w:rsidRPr="000C56F1">
        <w:rPr>
          <w:rFonts w:ascii="Times" w:eastAsiaTheme="minorHAnsi" w:hAnsi="Times" w:cs="AppleSystemUIFont"/>
          <w:sz w:val="28"/>
          <w:szCs w:val="28"/>
          <w:lang w:val="ru-RU"/>
          <w14:ligatures w14:val="standardContextual"/>
        </w:rPr>
        <w:t xml:space="preserve"> з конкурентами, </w:t>
      </w:r>
      <w:proofErr w:type="spellStart"/>
      <w:r w:rsidRPr="000C56F1">
        <w:rPr>
          <w:rFonts w:ascii="Times" w:eastAsiaTheme="minorHAnsi" w:hAnsi="Times" w:cs="AppleSystemUIFont"/>
          <w:sz w:val="28"/>
          <w:szCs w:val="28"/>
          <w:lang w:val="ru-RU"/>
          <w14:ligatures w14:val="standardContextual"/>
        </w:rPr>
        <w:t>глибокий</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асортимент</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продукції</w:t>
      </w:r>
      <w:proofErr w:type="spellEnd"/>
      <w:r w:rsidRPr="000C56F1">
        <w:rPr>
          <w:rFonts w:ascii="Times" w:eastAsiaTheme="minorHAnsi" w:hAnsi="Times" w:cs="AppleSystemUIFont"/>
          <w:sz w:val="28"/>
          <w:szCs w:val="28"/>
          <w:lang w:val="ru-RU"/>
          <w14:ligatures w14:val="standardContextual"/>
        </w:rPr>
        <w:t xml:space="preserve"> </w:t>
      </w:r>
      <w:proofErr w:type="spellStart"/>
      <w:r w:rsidR="00F345A1">
        <w:rPr>
          <w:rFonts w:ascii="Times" w:eastAsiaTheme="minorHAnsi" w:hAnsi="Times" w:cs="AppleSystemUIFont"/>
          <w:sz w:val="28"/>
          <w:szCs w:val="28"/>
          <w:lang w:val="ru-RU"/>
          <w14:ligatures w14:val="standardContextual"/>
        </w:rPr>
        <w:t>під</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різн</w:t>
      </w:r>
      <w:r w:rsidR="00F345A1">
        <w:rPr>
          <w:rFonts w:ascii="Times" w:eastAsiaTheme="minorHAnsi" w:hAnsi="Times" w:cs="AppleSystemUIFont"/>
          <w:sz w:val="28"/>
          <w:szCs w:val="28"/>
          <w:lang w:val="ru-RU"/>
          <w14:ligatures w14:val="standardContextual"/>
        </w:rPr>
        <w:t>і</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запит</w:t>
      </w:r>
      <w:r w:rsidR="00F345A1">
        <w:rPr>
          <w:rFonts w:ascii="Times" w:eastAsiaTheme="minorHAnsi" w:hAnsi="Times" w:cs="AppleSystemUIFont"/>
          <w:sz w:val="28"/>
          <w:szCs w:val="28"/>
          <w:lang w:val="ru-RU"/>
          <w14:ligatures w14:val="standardContextual"/>
        </w:rPr>
        <w:t>и</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споживачів</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компанія</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може</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підвищити</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обізнаність</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цільової</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аудиторії</w:t>
      </w:r>
      <w:proofErr w:type="spellEnd"/>
      <w:r w:rsidRPr="000C56F1">
        <w:rPr>
          <w:rFonts w:ascii="Times" w:eastAsiaTheme="minorHAnsi" w:hAnsi="Times" w:cs="AppleSystemUIFont"/>
          <w:sz w:val="28"/>
          <w:szCs w:val="28"/>
          <w:lang w:val="ru-RU"/>
          <w14:ligatures w14:val="standardContextual"/>
        </w:rPr>
        <w:t xml:space="preserve"> про бренд, </w:t>
      </w:r>
      <w:proofErr w:type="spellStart"/>
      <w:r w:rsidRPr="000C56F1">
        <w:rPr>
          <w:rFonts w:ascii="Times" w:eastAsiaTheme="minorHAnsi" w:hAnsi="Times" w:cs="AppleSystemUIFont"/>
          <w:sz w:val="28"/>
          <w:szCs w:val="28"/>
          <w:lang w:val="ru-RU"/>
          <w14:ligatures w14:val="standardContextual"/>
        </w:rPr>
        <w:t>тим</w:t>
      </w:r>
      <w:proofErr w:type="spellEnd"/>
      <w:r w:rsidRPr="000C56F1">
        <w:rPr>
          <w:rFonts w:ascii="Times" w:eastAsiaTheme="minorHAnsi" w:hAnsi="Times" w:cs="AppleSystemUIFont"/>
          <w:sz w:val="28"/>
          <w:szCs w:val="28"/>
          <w:lang w:val="ru-RU"/>
          <w14:ligatures w14:val="standardContextual"/>
        </w:rPr>
        <w:t xml:space="preserve"> самим </w:t>
      </w:r>
      <w:proofErr w:type="spellStart"/>
      <w:r w:rsidRPr="000C56F1">
        <w:rPr>
          <w:rFonts w:ascii="Times" w:eastAsiaTheme="minorHAnsi" w:hAnsi="Times" w:cs="AppleSystemUIFont"/>
          <w:sz w:val="28"/>
          <w:szCs w:val="28"/>
          <w:lang w:val="ru-RU"/>
          <w14:ligatures w14:val="standardContextual"/>
        </w:rPr>
        <w:t>підвищити</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лояльність</w:t>
      </w:r>
      <w:proofErr w:type="spellEnd"/>
      <w:r w:rsidRPr="000C56F1">
        <w:rPr>
          <w:rFonts w:ascii="Times" w:eastAsiaTheme="minorHAnsi" w:hAnsi="Times" w:cs="AppleSystemUIFont"/>
          <w:sz w:val="28"/>
          <w:szCs w:val="28"/>
          <w:lang w:val="ru-RU"/>
          <w14:ligatures w14:val="standardContextual"/>
        </w:rPr>
        <w:t xml:space="preserve"> та </w:t>
      </w:r>
      <w:proofErr w:type="spellStart"/>
      <w:r w:rsidRPr="000C56F1">
        <w:rPr>
          <w:rFonts w:ascii="Times" w:eastAsiaTheme="minorHAnsi" w:hAnsi="Times" w:cs="AppleSystemUIFont"/>
          <w:sz w:val="28"/>
          <w:szCs w:val="28"/>
          <w:lang w:val="ru-RU"/>
          <w14:ligatures w14:val="standardContextual"/>
        </w:rPr>
        <w:t>імідж</w:t>
      </w:r>
      <w:proofErr w:type="spellEnd"/>
      <w:r w:rsidRPr="000C56F1">
        <w:rPr>
          <w:rFonts w:ascii="Times" w:eastAsiaTheme="minorHAnsi" w:hAnsi="Times" w:cs="AppleSystemUIFont"/>
          <w:sz w:val="28"/>
          <w:szCs w:val="28"/>
          <w:lang w:val="ru-RU"/>
          <w14:ligatures w14:val="standardContextual"/>
        </w:rPr>
        <w:t xml:space="preserve"> бренду.</w:t>
      </w:r>
    </w:p>
    <w:p w14:paraId="0D673B43" w14:textId="70E667A6" w:rsidR="0024527A" w:rsidRPr="000C56F1" w:rsidRDefault="0024527A" w:rsidP="0024527A">
      <w:pPr>
        <w:widowControl/>
        <w:adjustRightInd w:val="0"/>
        <w:spacing w:line="360" w:lineRule="auto"/>
        <w:ind w:firstLine="709"/>
        <w:jc w:val="both"/>
        <w:rPr>
          <w:rFonts w:ascii="Times" w:eastAsiaTheme="minorHAnsi" w:hAnsi="Times" w:cs="AppleSystemUIFont"/>
          <w:sz w:val="28"/>
          <w:szCs w:val="28"/>
          <w:lang w:val="ru-RU"/>
          <w14:ligatures w14:val="standardContextual"/>
        </w:rPr>
      </w:pPr>
      <w:proofErr w:type="spellStart"/>
      <w:r w:rsidRPr="006158B3">
        <w:rPr>
          <w:rFonts w:ascii="Times" w:eastAsiaTheme="minorHAnsi" w:hAnsi="Times" w:cs="AppleSystemUIFont"/>
          <w:i/>
          <w:iCs/>
          <w:sz w:val="28"/>
          <w:szCs w:val="28"/>
          <w:lang w:val="ru-RU"/>
          <w14:ligatures w14:val="standardContextual"/>
        </w:rPr>
        <w:t>Сильні</w:t>
      </w:r>
      <w:proofErr w:type="spellEnd"/>
      <w:r w:rsidRPr="006158B3">
        <w:rPr>
          <w:rFonts w:ascii="Times" w:eastAsiaTheme="minorHAnsi" w:hAnsi="Times" w:cs="AppleSystemUIFont"/>
          <w:i/>
          <w:iCs/>
          <w:sz w:val="28"/>
          <w:szCs w:val="28"/>
          <w:lang w:val="ru-RU"/>
          <w14:ligatures w14:val="standardContextual"/>
        </w:rPr>
        <w:t xml:space="preserve"> </w:t>
      </w:r>
      <w:proofErr w:type="spellStart"/>
      <w:r w:rsidRPr="006158B3">
        <w:rPr>
          <w:rFonts w:ascii="Times" w:eastAsiaTheme="minorHAnsi" w:hAnsi="Times" w:cs="AppleSystemUIFont"/>
          <w:i/>
          <w:iCs/>
          <w:sz w:val="28"/>
          <w:szCs w:val="28"/>
          <w:lang w:val="ru-RU"/>
          <w14:ligatures w14:val="standardContextual"/>
        </w:rPr>
        <w:t>сторони-загрози</w:t>
      </w:r>
      <w:proofErr w:type="spellEnd"/>
      <w:r>
        <w:rPr>
          <w:rFonts w:ascii="Times" w:eastAsiaTheme="minorHAnsi" w:hAnsi="Times" w:cs="AppleSystemUIFont"/>
          <w:sz w:val="28"/>
          <w:szCs w:val="28"/>
          <w:lang w:val="ru-RU"/>
          <w14:ligatures w14:val="standardContextual"/>
        </w:rPr>
        <w:t>:</w:t>
      </w:r>
      <w:r w:rsidRPr="000C56F1">
        <w:rPr>
          <w:rFonts w:ascii="Times" w:eastAsiaTheme="minorHAnsi" w:hAnsi="Times" w:cs="AppleSystemUIFont"/>
          <w:sz w:val="28"/>
          <w:szCs w:val="28"/>
          <w:lang w:val="ru-RU"/>
          <w14:ligatures w14:val="standardContextual"/>
        </w:rPr>
        <w:t xml:space="preserve"> для того </w:t>
      </w:r>
      <w:proofErr w:type="spellStart"/>
      <w:r w:rsidRPr="000C56F1">
        <w:rPr>
          <w:rFonts w:ascii="Times" w:eastAsiaTheme="minorHAnsi" w:hAnsi="Times" w:cs="AppleSystemUIFont"/>
          <w:sz w:val="28"/>
          <w:szCs w:val="28"/>
          <w:lang w:val="ru-RU"/>
          <w14:ligatures w14:val="standardContextual"/>
        </w:rPr>
        <w:t>щоб</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нівелювати</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загрози</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підприємству</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необхідно</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сформувати</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позитивний</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імідж</w:t>
      </w:r>
      <w:proofErr w:type="spellEnd"/>
      <w:r w:rsidRPr="000C56F1">
        <w:rPr>
          <w:rFonts w:ascii="Times" w:eastAsiaTheme="minorHAnsi" w:hAnsi="Times" w:cs="AppleSystemUIFont"/>
          <w:sz w:val="28"/>
          <w:szCs w:val="28"/>
          <w:lang w:val="ru-RU"/>
          <w14:ligatures w14:val="standardContextual"/>
        </w:rPr>
        <w:t xml:space="preserve"> </w:t>
      </w:r>
      <w:proofErr w:type="gramStart"/>
      <w:r w:rsidRPr="000C56F1">
        <w:rPr>
          <w:rFonts w:ascii="Times" w:eastAsiaTheme="minorHAnsi" w:hAnsi="Times" w:cs="AppleSystemUIFont"/>
          <w:sz w:val="28"/>
          <w:szCs w:val="28"/>
          <w:lang w:val="ru-RU"/>
          <w14:ligatures w14:val="standardContextual"/>
        </w:rPr>
        <w:t>на ринку</w:t>
      </w:r>
      <w:proofErr w:type="gramEnd"/>
      <w:r w:rsidR="00512F0F">
        <w:rPr>
          <w:rFonts w:ascii="Times" w:eastAsiaTheme="minorHAnsi" w:hAnsi="Times" w:cs="AppleSystemUIFont"/>
          <w:sz w:val="28"/>
          <w:szCs w:val="28"/>
          <w:lang w:val="ru-RU"/>
          <w14:ligatures w14:val="standardContextual"/>
        </w:rPr>
        <w:t xml:space="preserve"> </w:t>
      </w:r>
      <w:r w:rsidR="000142D3">
        <w:rPr>
          <w:rFonts w:ascii="Times" w:eastAsiaTheme="minorHAnsi" w:hAnsi="Times" w:cs="AppleSystemUIFont"/>
          <w:sz w:val="28"/>
          <w:szCs w:val="28"/>
          <w:lang w:val="ru-RU"/>
          <w14:ligatures w14:val="standardContextual"/>
        </w:rPr>
        <w:t xml:space="preserve">як </w:t>
      </w:r>
      <w:proofErr w:type="spellStart"/>
      <w:r w:rsidR="000142D3">
        <w:rPr>
          <w:rFonts w:ascii="Times" w:eastAsiaTheme="minorHAnsi" w:hAnsi="Times" w:cs="AppleSystemUIFont"/>
          <w:sz w:val="28"/>
          <w:szCs w:val="28"/>
          <w:lang w:val="ru-RU"/>
          <w14:ligatures w14:val="standardContextual"/>
        </w:rPr>
        <w:t>виробника</w:t>
      </w:r>
      <w:proofErr w:type="spellEnd"/>
      <w:r w:rsidR="000142D3">
        <w:rPr>
          <w:rFonts w:ascii="Times" w:eastAsiaTheme="minorHAnsi" w:hAnsi="Times" w:cs="AppleSystemUIFont"/>
          <w:sz w:val="28"/>
          <w:szCs w:val="28"/>
          <w:lang w:val="ru-RU"/>
          <w14:ligatures w14:val="standardContextual"/>
        </w:rPr>
        <w:t xml:space="preserve"> </w:t>
      </w:r>
      <w:proofErr w:type="spellStart"/>
      <w:r w:rsidR="000142D3">
        <w:rPr>
          <w:rFonts w:ascii="Times" w:eastAsiaTheme="minorHAnsi" w:hAnsi="Times" w:cs="AppleSystemUIFont"/>
          <w:sz w:val="28"/>
          <w:szCs w:val="28"/>
          <w:lang w:val="ru-RU"/>
          <w14:ligatures w14:val="standardContextual"/>
        </w:rPr>
        <w:t>якісної</w:t>
      </w:r>
      <w:proofErr w:type="spellEnd"/>
      <w:r w:rsidR="000142D3">
        <w:rPr>
          <w:rFonts w:ascii="Times" w:eastAsiaTheme="minorHAnsi" w:hAnsi="Times" w:cs="AppleSystemUIFont"/>
          <w:sz w:val="28"/>
          <w:szCs w:val="28"/>
          <w:lang w:val="ru-RU"/>
          <w14:ligatures w14:val="standardContextual"/>
        </w:rPr>
        <w:t xml:space="preserve"> </w:t>
      </w:r>
      <w:proofErr w:type="spellStart"/>
      <w:r w:rsidR="000142D3">
        <w:rPr>
          <w:rFonts w:ascii="Times" w:eastAsiaTheme="minorHAnsi" w:hAnsi="Times" w:cs="AppleSystemUIFont"/>
          <w:sz w:val="28"/>
          <w:szCs w:val="28"/>
          <w:lang w:val="ru-RU"/>
          <w14:ligatures w14:val="standardContextual"/>
        </w:rPr>
        <w:t>продукції</w:t>
      </w:r>
      <w:proofErr w:type="spellEnd"/>
      <w:r w:rsidR="000142D3">
        <w:rPr>
          <w:rFonts w:ascii="Times" w:eastAsiaTheme="minorHAnsi" w:hAnsi="Times" w:cs="AppleSystemUIFont"/>
          <w:sz w:val="28"/>
          <w:szCs w:val="28"/>
          <w:lang w:val="ru-RU"/>
          <w14:ligatures w14:val="standardContextual"/>
        </w:rPr>
        <w:t xml:space="preserve"> за </w:t>
      </w:r>
      <w:proofErr w:type="spellStart"/>
      <w:r w:rsidR="000142D3">
        <w:rPr>
          <w:rFonts w:ascii="Times" w:eastAsiaTheme="minorHAnsi" w:hAnsi="Times" w:cs="AppleSystemUIFont"/>
          <w:sz w:val="28"/>
          <w:szCs w:val="28"/>
          <w:lang w:val="ru-RU"/>
          <w14:ligatures w14:val="standardContextual"/>
        </w:rPr>
        <w:t>справедливу</w:t>
      </w:r>
      <w:proofErr w:type="spellEnd"/>
      <w:r w:rsidR="000142D3">
        <w:rPr>
          <w:rFonts w:ascii="Times" w:eastAsiaTheme="minorHAnsi" w:hAnsi="Times" w:cs="AppleSystemUIFont"/>
          <w:sz w:val="28"/>
          <w:szCs w:val="28"/>
          <w:lang w:val="ru-RU"/>
          <w14:ligatures w14:val="standardContextual"/>
        </w:rPr>
        <w:t xml:space="preserve"> </w:t>
      </w:r>
      <w:proofErr w:type="spellStart"/>
      <w:r w:rsidR="000142D3">
        <w:rPr>
          <w:rFonts w:ascii="Times" w:eastAsiaTheme="minorHAnsi" w:hAnsi="Times" w:cs="AppleSystemUIFont"/>
          <w:sz w:val="28"/>
          <w:szCs w:val="28"/>
          <w:lang w:val="ru-RU"/>
          <w14:ligatures w14:val="standardContextual"/>
        </w:rPr>
        <w:t>ціну</w:t>
      </w:r>
      <w:proofErr w:type="spellEnd"/>
      <w:r w:rsidR="000142D3">
        <w:rPr>
          <w:rFonts w:ascii="Times" w:eastAsiaTheme="minorHAnsi" w:hAnsi="Times" w:cs="AppleSystemUIFont"/>
          <w:sz w:val="28"/>
          <w:szCs w:val="28"/>
          <w:lang w:val="ru-RU"/>
          <w14:ligatures w14:val="standardContextual"/>
        </w:rPr>
        <w:t xml:space="preserve"> </w:t>
      </w:r>
      <w:r w:rsidR="00512F0F">
        <w:rPr>
          <w:rFonts w:ascii="Times" w:eastAsiaTheme="minorHAnsi" w:hAnsi="Times" w:cs="AppleSystemUIFont"/>
          <w:sz w:val="28"/>
          <w:szCs w:val="28"/>
          <w:lang w:val="ru-RU"/>
          <w14:ligatures w14:val="standardContextual"/>
        </w:rPr>
        <w:t xml:space="preserve">та </w:t>
      </w:r>
      <w:proofErr w:type="spellStart"/>
      <w:r w:rsidR="000142D3">
        <w:rPr>
          <w:rFonts w:ascii="Times" w:eastAsiaTheme="minorHAnsi" w:hAnsi="Times" w:cs="AppleSystemUIFont"/>
          <w:sz w:val="28"/>
          <w:szCs w:val="28"/>
          <w:lang w:val="ru-RU"/>
          <w14:ligatures w14:val="standardContextual"/>
        </w:rPr>
        <w:t>нівелювати</w:t>
      </w:r>
      <w:proofErr w:type="spellEnd"/>
      <w:r w:rsidR="000142D3">
        <w:rPr>
          <w:rFonts w:ascii="Times" w:eastAsiaTheme="minorHAnsi" w:hAnsi="Times" w:cs="AppleSystemUIFont"/>
          <w:sz w:val="28"/>
          <w:szCs w:val="28"/>
          <w:lang w:val="ru-RU"/>
          <w14:ligatures w14:val="standardContextual"/>
        </w:rPr>
        <w:t xml:space="preserve"> </w:t>
      </w:r>
      <w:proofErr w:type="spellStart"/>
      <w:r w:rsidR="000142D3">
        <w:rPr>
          <w:rFonts w:ascii="Times" w:eastAsiaTheme="minorHAnsi" w:hAnsi="Times" w:cs="AppleSystemUIFont"/>
          <w:sz w:val="28"/>
          <w:szCs w:val="28"/>
          <w:lang w:val="ru-RU"/>
          <w14:ligatures w14:val="standardContextual"/>
        </w:rPr>
        <w:t>наявне</w:t>
      </w:r>
      <w:proofErr w:type="spellEnd"/>
      <w:r w:rsidR="000142D3">
        <w:rPr>
          <w:rFonts w:ascii="Times" w:eastAsiaTheme="minorHAnsi" w:hAnsi="Times" w:cs="AppleSystemUIFont"/>
          <w:sz w:val="28"/>
          <w:szCs w:val="28"/>
          <w:lang w:val="ru-RU"/>
          <w14:ligatures w14:val="standardContextual"/>
        </w:rPr>
        <w:t xml:space="preserve"> </w:t>
      </w:r>
      <w:proofErr w:type="spellStart"/>
      <w:r w:rsidR="000142D3">
        <w:rPr>
          <w:rFonts w:ascii="Times" w:eastAsiaTheme="minorHAnsi" w:hAnsi="Times" w:cs="AppleSystemUIFont"/>
          <w:sz w:val="28"/>
          <w:szCs w:val="28"/>
          <w:lang w:val="ru-RU"/>
          <w14:ligatures w14:val="standardContextual"/>
        </w:rPr>
        <w:t>негативне</w:t>
      </w:r>
      <w:proofErr w:type="spellEnd"/>
      <w:r w:rsidR="000142D3">
        <w:rPr>
          <w:rFonts w:ascii="Times" w:eastAsiaTheme="minorHAnsi" w:hAnsi="Times" w:cs="AppleSystemUIFont"/>
          <w:sz w:val="28"/>
          <w:szCs w:val="28"/>
          <w:lang w:val="ru-RU"/>
          <w14:ligatures w14:val="standardContextual"/>
        </w:rPr>
        <w:t xml:space="preserve"> </w:t>
      </w:r>
      <w:proofErr w:type="spellStart"/>
      <w:r w:rsidR="000142D3">
        <w:rPr>
          <w:rFonts w:ascii="Times" w:eastAsiaTheme="minorHAnsi" w:hAnsi="Times" w:cs="AppleSystemUIFont"/>
          <w:sz w:val="28"/>
          <w:szCs w:val="28"/>
          <w:lang w:val="ru-RU"/>
          <w14:ligatures w14:val="standardContextual"/>
        </w:rPr>
        <w:t>освітлення</w:t>
      </w:r>
      <w:proofErr w:type="spellEnd"/>
      <w:r w:rsidR="000142D3">
        <w:rPr>
          <w:rFonts w:ascii="Times" w:eastAsiaTheme="minorHAnsi" w:hAnsi="Times" w:cs="AppleSystemUIFont"/>
          <w:sz w:val="28"/>
          <w:szCs w:val="28"/>
          <w:lang w:val="ru-RU"/>
          <w14:ligatures w14:val="standardContextual"/>
        </w:rPr>
        <w:t xml:space="preserve"> у ЗМІ</w:t>
      </w:r>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підвищити</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лояльність</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споживачів</w:t>
      </w:r>
      <w:proofErr w:type="spellEnd"/>
      <w:r w:rsidRPr="000C56F1">
        <w:rPr>
          <w:rFonts w:ascii="Times" w:eastAsiaTheme="minorHAnsi" w:hAnsi="Times" w:cs="AppleSystemUIFont"/>
          <w:sz w:val="28"/>
          <w:szCs w:val="28"/>
          <w:lang w:val="ru-RU"/>
          <w14:ligatures w14:val="standardContextual"/>
        </w:rPr>
        <w:t xml:space="preserve"> до бренду. Для </w:t>
      </w:r>
      <w:proofErr w:type="spellStart"/>
      <w:r w:rsidRPr="000C56F1">
        <w:rPr>
          <w:rFonts w:ascii="Times" w:eastAsiaTheme="minorHAnsi" w:hAnsi="Times" w:cs="AppleSystemUIFont"/>
          <w:sz w:val="28"/>
          <w:szCs w:val="28"/>
          <w:lang w:val="ru-RU"/>
          <w14:ligatures w14:val="standardContextual"/>
        </w:rPr>
        <w:t>цього</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підприємство</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має</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фінансові</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ресурси</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кваліфіковані</w:t>
      </w:r>
      <w:proofErr w:type="spellEnd"/>
      <w:r w:rsidRPr="000C56F1">
        <w:rPr>
          <w:rFonts w:ascii="Times" w:eastAsiaTheme="minorHAnsi" w:hAnsi="Times" w:cs="AppleSystemUIFont"/>
          <w:sz w:val="28"/>
          <w:szCs w:val="28"/>
          <w:lang w:val="ru-RU"/>
          <w14:ligatures w14:val="standardContextual"/>
        </w:rPr>
        <w:t xml:space="preserve"> кадри, </w:t>
      </w:r>
      <w:proofErr w:type="spellStart"/>
      <w:r w:rsidRPr="000C56F1">
        <w:rPr>
          <w:rFonts w:ascii="Times" w:eastAsiaTheme="minorHAnsi" w:hAnsi="Times" w:cs="AppleSystemUIFont"/>
          <w:sz w:val="28"/>
          <w:szCs w:val="28"/>
          <w:lang w:val="ru-RU"/>
          <w14:ligatures w14:val="standardContextual"/>
        </w:rPr>
        <w:t>якісну</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продукцію</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досвід</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роботи</w:t>
      </w:r>
      <w:proofErr w:type="spellEnd"/>
      <w:r w:rsidRPr="000C56F1">
        <w:rPr>
          <w:rFonts w:ascii="Times" w:eastAsiaTheme="minorHAnsi" w:hAnsi="Times" w:cs="AppleSystemUIFont"/>
          <w:sz w:val="28"/>
          <w:szCs w:val="28"/>
          <w:lang w:val="ru-RU"/>
          <w14:ligatures w14:val="standardContextual"/>
        </w:rPr>
        <w:t xml:space="preserve"> </w:t>
      </w:r>
      <w:proofErr w:type="gramStart"/>
      <w:r w:rsidRPr="000C56F1">
        <w:rPr>
          <w:rFonts w:ascii="Times" w:eastAsiaTheme="minorHAnsi" w:hAnsi="Times" w:cs="AppleSystemUIFont"/>
          <w:sz w:val="28"/>
          <w:szCs w:val="28"/>
          <w:lang w:val="ru-RU"/>
          <w14:ligatures w14:val="standardContextual"/>
        </w:rPr>
        <w:t>на ринку</w:t>
      </w:r>
      <w:proofErr w:type="gramEnd"/>
      <w:r w:rsidR="00FA4E71">
        <w:rPr>
          <w:rFonts w:ascii="Times" w:eastAsiaTheme="minorHAnsi" w:hAnsi="Times" w:cs="AppleSystemUIFont"/>
          <w:sz w:val="28"/>
          <w:szCs w:val="28"/>
          <w:lang w:val="ru-RU"/>
          <w14:ligatures w14:val="standardContextual"/>
        </w:rPr>
        <w:t>.</w:t>
      </w:r>
    </w:p>
    <w:p w14:paraId="4C5929D1" w14:textId="77777777" w:rsidR="0024527A" w:rsidRPr="000C56F1" w:rsidRDefault="0024527A" w:rsidP="0024527A">
      <w:pPr>
        <w:widowControl/>
        <w:adjustRightInd w:val="0"/>
        <w:spacing w:line="360" w:lineRule="auto"/>
        <w:ind w:firstLine="709"/>
        <w:jc w:val="both"/>
        <w:rPr>
          <w:rFonts w:ascii="Times" w:eastAsiaTheme="minorHAnsi" w:hAnsi="Times" w:cs="AppleSystemUIFont"/>
          <w:sz w:val="28"/>
          <w:szCs w:val="28"/>
          <w:lang w:val="ru-RU"/>
          <w14:ligatures w14:val="standardContextual"/>
        </w:rPr>
      </w:pPr>
      <w:proofErr w:type="spellStart"/>
      <w:r w:rsidRPr="006158B3">
        <w:rPr>
          <w:rFonts w:ascii="Times" w:eastAsiaTheme="minorHAnsi" w:hAnsi="Times" w:cs="AppleSystemUIFont"/>
          <w:i/>
          <w:iCs/>
          <w:sz w:val="28"/>
          <w:szCs w:val="28"/>
          <w:lang w:val="ru-RU"/>
          <w14:ligatures w14:val="standardContextual"/>
        </w:rPr>
        <w:t>Слабкі</w:t>
      </w:r>
      <w:proofErr w:type="spellEnd"/>
      <w:r w:rsidRPr="006158B3">
        <w:rPr>
          <w:rFonts w:ascii="Times" w:eastAsiaTheme="minorHAnsi" w:hAnsi="Times" w:cs="AppleSystemUIFont"/>
          <w:i/>
          <w:iCs/>
          <w:sz w:val="28"/>
          <w:szCs w:val="28"/>
          <w:lang w:val="ru-RU"/>
          <w14:ligatures w14:val="standardContextual"/>
        </w:rPr>
        <w:t xml:space="preserve"> </w:t>
      </w:r>
      <w:proofErr w:type="spellStart"/>
      <w:r w:rsidRPr="006158B3">
        <w:rPr>
          <w:rFonts w:ascii="Times" w:eastAsiaTheme="minorHAnsi" w:hAnsi="Times" w:cs="AppleSystemUIFont"/>
          <w:i/>
          <w:iCs/>
          <w:sz w:val="28"/>
          <w:szCs w:val="28"/>
          <w:lang w:val="ru-RU"/>
          <w14:ligatures w14:val="standardContextual"/>
        </w:rPr>
        <w:t>сторони-можливості</w:t>
      </w:r>
      <w:proofErr w:type="spellEnd"/>
      <w:r w:rsidRPr="006158B3">
        <w:rPr>
          <w:rFonts w:ascii="Times" w:eastAsiaTheme="minorHAnsi" w:hAnsi="Times" w:cs="AppleSystemUIFont"/>
          <w:i/>
          <w:iCs/>
          <w:sz w:val="28"/>
          <w:szCs w:val="28"/>
          <w:lang w:val="ru-RU"/>
          <w14:ligatures w14:val="standardContextual"/>
        </w:rPr>
        <w:t>:</w:t>
      </w:r>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звертаючи</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увагу</w:t>
      </w:r>
      <w:proofErr w:type="spellEnd"/>
      <w:r w:rsidRPr="000C56F1">
        <w:rPr>
          <w:rFonts w:ascii="Times" w:eastAsiaTheme="minorHAnsi" w:hAnsi="Times" w:cs="AppleSystemUIFont"/>
          <w:sz w:val="28"/>
          <w:szCs w:val="28"/>
          <w:lang w:val="ru-RU"/>
          <w14:ligatures w14:val="standardContextual"/>
        </w:rPr>
        <w:t xml:space="preserve"> на </w:t>
      </w:r>
      <w:proofErr w:type="spellStart"/>
      <w:r w:rsidRPr="000C56F1">
        <w:rPr>
          <w:rFonts w:ascii="Times" w:eastAsiaTheme="minorHAnsi" w:hAnsi="Times" w:cs="AppleSystemUIFont"/>
          <w:sz w:val="28"/>
          <w:szCs w:val="28"/>
          <w:lang w:val="ru-RU"/>
          <w14:ligatures w14:val="standardContextual"/>
        </w:rPr>
        <w:t>діджиталізацію</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підприємству</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необхідно</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збільшувати</w:t>
      </w:r>
      <w:proofErr w:type="spellEnd"/>
      <w:r w:rsidRPr="000C56F1">
        <w:rPr>
          <w:rFonts w:ascii="Times" w:eastAsiaTheme="minorHAnsi" w:hAnsi="Times" w:cs="AppleSystemUIFont"/>
          <w:sz w:val="28"/>
          <w:szCs w:val="28"/>
          <w:lang w:val="ru-RU"/>
          <w14:ligatures w14:val="standardContextual"/>
        </w:rPr>
        <w:t xml:space="preserve"> свою </w:t>
      </w:r>
      <w:proofErr w:type="spellStart"/>
      <w:r w:rsidRPr="000C56F1">
        <w:rPr>
          <w:rFonts w:ascii="Times" w:eastAsiaTheme="minorHAnsi" w:hAnsi="Times" w:cs="AppleSystemUIFont"/>
          <w:sz w:val="28"/>
          <w:szCs w:val="28"/>
          <w:lang w:val="ru-RU"/>
          <w14:ligatures w14:val="standardContextual"/>
        </w:rPr>
        <w:t>присутність</w:t>
      </w:r>
      <w:proofErr w:type="spellEnd"/>
      <w:r w:rsidRPr="000C56F1">
        <w:rPr>
          <w:rFonts w:ascii="Times" w:eastAsiaTheme="minorHAnsi" w:hAnsi="Times" w:cs="AppleSystemUIFont"/>
          <w:sz w:val="28"/>
          <w:szCs w:val="28"/>
          <w:lang w:val="ru-RU"/>
          <w14:ligatures w14:val="standardContextual"/>
        </w:rPr>
        <w:t xml:space="preserve"> в </w:t>
      </w:r>
      <w:proofErr w:type="spellStart"/>
      <w:r w:rsidRPr="000C56F1">
        <w:rPr>
          <w:rFonts w:ascii="Times" w:eastAsiaTheme="minorHAnsi" w:hAnsi="Times" w:cs="AppleSystemUIFont"/>
          <w:sz w:val="28"/>
          <w:szCs w:val="28"/>
          <w:lang w:val="ru-RU"/>
          <w14:ligatures w14:val="standardContextual"/>
        </w:rPr>
        <w:t>соціальних</w:t>
      </w:r>
      <w:proofErr w:type="spellEnd"/>
      <w:r w:rsidRPr="000C56F1">
        <w:rPr>
          <w:rFonts w:ascii="Times" w:eastAsiaTheme="minorHAnsi" w:hAnsi="Times" w:cs="AppleSystemUIFont"/>
          <w:sz w:val="28"/>
          <w:szCs w:val="28"/>
          <w:lang w:val="ru-RU"/>
          <w14:ligatures w14:val="standardContextual"/>
        </w:rPr>
        <w:t xml:space="preserve"> мережах та </w:t>
      </w:r>
      <w:proofErr w:type="spellStart"/>
      <w:r w:rsidRPr="000C56F1">
        <w:rPr>
          <w:rFonts w:ascii="Times" w:eastAsiaTheme="minorHAnsi" w:hAnsi="Times" w:cs="AppleSystemUIFont"/>
          <w:sz w:val="28"/>
          <w:szCs w:val="28"/>
          <w:lang w:val="ru-RU"/>
          <w14:ligatures w14:val="standardContextual"/>
        </w:rPr>
        <w:lastRenderedPageBreak/>
        <w:t>оновлювати</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інформацію</w:t>
      </w:r>
      <w:proofErr w:type="spellEnd"/>
      <w:r w:rsidRPr="000C56F1">
        <w:rPr>
          <w:rFonts w:ascii="Times" w:eastAsiaTheme="minorHAnsi" w:hAnsi="Times" w:cs="AppleSystemUIFont"/>
          <w:sz w:val="28"/>
          <w:szCs w:val="28"/>
          <w:lang w:val="ru-RU"/>
          <w14:ligatures w14:val="standardContextual"/>
        </w:rPr>
        <w:t xml:space="preserve"> на </w:t>
      </w:r>
      <w:proofErr w:type="spellStart"/>
      <w:r w:rsidRPr="000C56F1">
        <w:rPr>
          <w:rFonts w:ascii="Times" w:eastAsiaTheme="minorHAnsi" w:hAnsi="Times" w:cs="AppleSystemUIFont"/>
          <w:sz w:val="28"/>
          <w:szCs w:val="28"/>
          <w:lang w:val="ru-RU"/>
          <w14:ligatures w14:val="standardContextual"/>
        </w:rPr>
        <w:t>сайті</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компанії</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це</w:t>
      </w:r>
      <w:proofErr w:type="spellEnd"/>
      <w:r w:rsidRPr="000C56F1">
        <w:rPr>
          <w:rFonts w:ascii="Times" w:eastAsiaTheme="minorHAnsi" w:hAnsi="Times" w:cs="AppleSystemUIFont"/>
          <w:sz w:val="28"/>
          <w:szCs w:val="28"/>
          <w:lang w:val="ru-RU"/>
          <w14:ligatures w14:val="standardContextual"/>
        </w:rPr>
        <w:t xml:space="preserve"> дозволить </w:t>
      </w:r>
      <w:proofErr w:type="spellStart"/>
      <w:r w:rsidRPr="000C56F1">
        <w:rPr>
          <w:rFonts w:ascii="Times" w:eastAsiaTheme="minorHAnsi" w:hAnsi="Times" w:cs="AppleSystemUIFont"/>
          <w:sz w:val="28"/>
          <w:szCs w:val="28"/>
          <w:lang w:val="ru-RU"/>
          <w14:ligatures w14:val="standardContextual"/>
        </w:rPr>
        <w:t>збільшити</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рівень</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поінформованості</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споживача</w:t>
      </w:r>
      <w:proofErr w:type="spellEnd"/>
      <w:r w:rsidRPr="000C56F1">
        <w:rPr>
          <w:rFonts w:ascii="Times" w:eastAsiaTheme="minorHAnsi" w:hAnsi="Times" w:cs="AppleSystemUIFont"/>
          <w:sz w:val="28"/>
          <w:szCs w:val="28"/>
          <w:lang w:val="ru-RU"/>
          <w14:ligatures w14:val="standardContextual"/>
        </w:rPr>
        <w:t xml:space="preserve">. На </w:t>
      </w:r>
      <w:proofErr w:type="spellStart"/>
      <w:r w:rsidRPr="000C56F1">
        <w:rPr>
          <w:rFonts w:ascii="Times" w:eastAsiaTheme="minorHAnsi" w:hAnsi="Times" w:cs="AppleSystemUIFont"/>
          <w:sz w:val="28"/>
          <w:szCs w:val="28"/>
          <w:lang w:val="ru-RU"/>
          <w14:ligatures w14:val="standardContextual"/>
        </w:rPr>
        <w:t>формування</w:t>
      </w:r>
      <w:proofErr w:type="spellEnd"/>
      <w:r w:rsidRPr="000C56F1">
        <w:rPr>
          <w:rFonts w:ascii="Times" w:eastAsiaTheme="minorHAnsi" w:hAnsi="Times" w:cs="AppleSystemUIFont"/>
          <w:sz w:val="28"/>
          <w:szCs w:val="28"/>
          <w:lang w:val="ru-RU"/>
          <w14:ligatures w14:val="standardContextual"/>
        </w:rPr>
        <w:t xml:space="preserve"> позитивного </w:t>
      </w:r>
      <w:proofErr w:type="spellStart"/>
      <w:r w:rsidRPr="000C56F1">
        <w:rPr>
          <w:rFonts w:ascii="Times" w:eastAsiaTheme="minorHAnsi" w:hAnsi="Times" w:cs="AppleSystemUIFont"/>
          <w:sz w:val="28"/>
          <w:szCs w:val="28"/>
          <w:lang w:val="ru-RU"/>
          <w14:ligatures w14:val="standardContextual"/>
        </w:rPr>
        <w:t>іміджу</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торгової</w:t>
      </w:r>
      <w:proofErr w:type="spellEnd"/>
      <w:r w:rsidRPr="000C56F1">
        <w:rPr>
          <w:rFonts w:ascii="Times" w:eastAsiaTheme="minorHAnsi" w:hAnsi="Times" w:cs="AppleSystemUIFont"/>
          <w:sz w:val="28"/>
          <w:szCs w:val="28"/>
          <w:lang w:val="ru-RU"/>
          <w14:ligatures w14:val="standardContextual"/>
        </w:rPr>
        <w:t xml:space="preserve"> марки </w:t>
      </w:r>
      <w:proofErr w:type="spellStart"/>
      <w:r w:rsidRPr="000C56F1">
        <w:rPr>
          <w:rFonts w:ascii="Times" w:eastAsiaTheme="minorHAnsi" w:hAnsi="Times" w:cs="AppleSystemUIFont"/>
          <w:sz w:val="28"/>
          <w:szCs w:val="28"/>
          <w:lang w:val="ru-RU"/>
          <w14:ligatures w14:val="standardContextual"/>
        </w:rPr>
        <w:t>може</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вплинути</w:t>
      </w:r>
      <w:proofErr w:type="spellEnd"/>
      <w:r w:rsidRPr="000C56F1">
        <w:rPr>
          <w:rFonts w:ascii="Times" w:eastAsiaTheme="minorHAnsi" w:hAnsi="Times" w:cs="AppleSystemUIFont"/>
          <w:sz w:val="28"/>
          <w:szCs w:val="28"/>
          <w:lang w:val="ru-RU"/>
          <w14:ligatures w14:val="standardContextual"/>
        </w:rPr>
        <w:t xml:space="preserve"> факт того, </w:t>
      </w:r>
      <w:proofErr w:type="spellStart"/>
      <w:r w:rsidRPr="000C56F1">
        <w:rPr>
          <w:rFonts w:ascii="Times" w:eastAsiaTheme="minorHAnsi" w:hAnsi="Times" w:cs="AppleSystemUIFont"/>
          <w:sz w:val="28"/>
          <w:szCs w:val="28"/>
          <w:lang w:val="ru-RU"/>
          <w14:ligatures w14:val="standardContextual"/>
        </w:rPr>
        <w:t>що</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це</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український</w:t>
      </w:r>
      <w:proofErr w:type="spellEnd"/>
      <w:r w:rsidRPr="000C56F1">
        <w:rPr>
          <w:rFonts w:ascii="Times" w:eastAsiaTheme="minorHAnsi" w:hAnsi="Times" w:cs="AppleSystemUIFont"/>
          <w:sz w:val="28"/>
          <w:szCs w:val="28"/>
          <w:lang w:val="ru-RU"/>
          <w14:ligatures w14:val="standardContextual"/>
        </w:rPr>
        <w:t xml:space="preserve"> бренд з </w:t>
      </w:r>
      <w:proofErr w:type="spellStart"/>
      <w:r w:rsidRPr="000C56F1">
        <w:rPr>
          <w:rFonts w:ascii="Times" w:eastAsiaTheme="minorHAnsi" w:hAnsi="Times" w:cs="AppleSystemUIFont"/>
          <w:sz w:val="28"/>
          <w:szCs w:val="28"/>
          <w:lang w:val="ru-RU"/>
          <w14:ligatures w14:val="standardContextual"/>
        </w:rPr>
        <w:t>якісною</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продукцією</w:t>
      </w:r>
      <w:proofErr w:type="spellEnd"/>
      <w:r w:rsidRPr="000C56F1">
        <w:rPr>
          <w:rFonts w:ascii="Times" w:eastAsiaTheme="minorHAnsi" w:hAnsi="Times" w:cs="AppleSystemUIFont"/>
          <w:sz w:val="28"/>
          <w:szCs w:val="28"/>
          <w:lang w:val="ru-RU"/>
          <w14:ligatures w14:val="standardContextual"/>
        </w:rPr>
        <w:t xml:space="preserve">. Тому </w:t>
      </w:r>
      <w:proofErr w:type="spellStart"/>
      <w:r w:rsidRPr="000C56F1">
        <w:rPr>
          <w:rFonts w:ascii="Times" w:eastAsiaTheme="minorHAnsi" w:hAnsi="Times" w:cs="AppleSystemUIFont"/>
          <w:sz w:val="28"/>
          <w:szCs w:val="28"/>
          <w:lang w:val="ru-RU"/>
          <w14:ligatures w14:val="standardContextual"/>
        </w:rPr>
        <w:t>підприємству</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необхідно</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сформувати</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імідж</w:t>
      </w:r>
      <w:proofErr w:type="spellEnd"/>
      <w:r w:rsidRPr="000C56F1">
        <w:rPr>
          <w:rFonts w:ascii="Times" w:eastAsiaTheme="minorHAnsi" w:hAnsi="Times" w:cs="AppleSystemUIFont"/>
          <w:sz w:val="28"/>
          <w:szCs w:val="28"/>
          <w:lang w:val="ru-RU"/>
          <w14:ligatures w14:val="standardContextual"/>
        </w:rPr>
        <w:t>.</w:t>
      </w:r>
    </w:p>
    <w:p w14:paraId="13A624C6" w14:textId="77777777" w:rsidR="0024527A" w:rsidRPr="00F7251C" w:rsidRDefault="0024527A" w:rsidP="0024527A">
      <w:pPr>
        <w:widowControl/>
        <w:adjustRightInd w:val="0"/>
        <w:spacing w:line="360" w:lineRule="auto"/>
        <w:ind w:firstLine="709"/>
        <w:jc w:val="both"/>
        <w:rPr>
          <w:rFonts w:ascii="Times" w:eastAsiaTheme="minorHAnsi" w:hAnsi="Times" w:cs="AppleSystemUIFont"/>
          <w:sz w:val="28"/>
          <w:szCs w:val="28"/>
          <w:lang w:val="ru-RU"/>
          <w14:ligatures w14:val="standardContextual"/>
        </w:rPr>
      </w:pPr>
      <w:proofErr w:type="spellStart"/>
      <w:r w:rsidRPr="006158B3">
        <w:rPr>
          <w:rFonts w:ascii="Times" w:eastAsiaTheme="minorHAnsi" w:hAnsi="Times" w:cs="AppleSystemUIFont"/>
          <w:i/>
          <w:iCs/>
          <w:sz w:val="28"/>
          <w:szCs w:val="28"/>
          <w:lang w:val="ru-RU"/>
          <w14:ligatures w14:val="standardContextual"/>
        </w:rPr>
        <w:t>Слабкі</w:t>
      </w:r>
      <w:proofErr w:type="spellEnd"/>
      <w:r w:rsidRPr="006158B3">
        <w:rPr>
          <w:rFonts w:ascii="Times" w:eastAsiaTheme="minorHAnsi" w:hAnsi="Times" w:cs="AppleSystemUIFont"/>
          <w:i/>
          <w:iCs/>
          <w:sz w:val="28"/>
          <w:szCs w:val="28"/>
          <w:lang w:val="ru-RU"/>
          <w14:ligatures w14:val="standardContextual"/>
        </w:rPr>
        <w:t xml:space="preserve"> </w:t>
      </w:r>
      <w:proofErr w:type="spellStart"/>
      <w:r w:rsidRPr="006158B3">
        <w:rPr>
          <w:rFonts w:ascii="Times" w:eastAsiaTheme="minorHAnsi" w:hAnsi="Times" w:cs="AppleSystemUIFont"/>
          <w:i/>
          <w:iCs/>
          <w:sz w:val="28"/>
          <w:szCs w:val="28"/>
          <w:lang w:val="ru-RU"/>
          <w14:ligatures w14:val="standardContextual"/>
        </w:rPr>
        <w:t>сторони-загрози</w:t>
      </w:r>
      <w:proofErr w:type="spellEnd"/>
      <w:r w:rsidRPr="006158B3">
        <w:rPr>
          <w:rFonts w:ascii="Times" w:eastAsiaTheme="minorHAnsi" w:hAnsi="Times" w:cs="AppleSystemUIFont"/>
          <w:i/>
          <w:iCs/>
          <w:sz w:val="28"/>
          <w:szCs w:val="28"/>
          <w:lang w:val="ru-RU"/>
          <w14:ligatures w14:val="standardContextual"/>
        </w:rPr>
        <w:t>:</w:t>
      </w:r>
      <w:r w:rsidRPr="000C56F1">
        <w:rPr>
          <w:rFonts w:ascii="Times" w:eastAsiaTheme="minorHAnsi" w:hAnsi="Times" w:cs="AppleSystemUIFont"/>
          <w:sz w:val="28"/>
          <w:szCs w:val="28"/>
          <w:lang w:val="ru-RU"/>
          <w14:ligatures w14:val="standardContextual"/>
        </w:rPr>
        <w:t xml:space="preserve"> не </w:t>
      </w:r>
      <w:proofErr w:type="spellStart"/>
      <w:r w:rsidRPr="000C56F1">
        <w:rPr>
          <w:rFonts w:ascii="Times" w:eastAsiaTheme="minorHAnsi" w:hAnsi="Times" w:cs="AppleSystemUIFont"/>
          <w:sz w:val="28"/>
          <w:szCs w:val="28"/>
          <w:lang w:val="ru-RU"/>
          <w14:ligatures w14:val="standardContextual"/>
        </w:rPr>
        <w:t>маючи</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чіткого</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іміджу</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майже</w:t>
      </w:r>
      <w:proofErr w:type="spellEnd"/>
      <w:r w:rsidRPr="000C56F1">
        <w:rPr>
          <w:rFonts w:ascii="Times" w:eastAsiaTheme="minorHAnsi" w:hAnsi="Times" w:cs="AppleSystemUIFont"/>
          <w:sz w:val="28"/>
          <w:szCs w:val="28"/>
          <w:lang w:val="ru-RU"/>
          <w14:ligatures w14:val="standardContextual"/>
        </w:rPr>
        <w:t xml:space="preserve"> не </w:t>
      </w:r>
      <w:proofErr w:type="spellStart"/>
      <w:r w:rsidRPr="000C56F1">
        <w:rPr>
          <w:rFonts w:ascii="Times" w:eastAsiaTheme="minorHAnsi" w:hAnsi="Times" w:cs="AppleSystemUIFont"/>
          <w:sz w:val="28"/>
          <w:szCs w:val="28"/>
          <w:lang w:val="ru-RU"/>
          <w14:ligatures w14:val="standardContextual"/>
        </w:rPr>
        <w:t>використовуючи</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засоби</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комунікації</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такі</w:t>
      </w:r>
      <w:proofErr w:type="spellEnd"/>
      <w:r w:rsidRPr="000C56F1">
        <w:rPr>
          <w:rFonts w:ascii="Times" w:eastAsiaTheme="minorHAnsi" w:hAnsi="Times" w:cs="AppleSystemUIFont"/>
          <w:sz w:val="28"/>
          <w:szCs w:val="28"/>
          <w:lang w:val="ru-RU"/>
          <w14:ligatures w14:val="standardContextual"/>
        </w:rPr>
        <w:t xml:space="preserve"> як </w:t>
      </w:r>
      <w:proofErr w:type="spellStart"/>
      <w:r w:rsidRPr="000C56F1">
        <w:rPr>
          <w:rFonts w:ascii="Times" w:eastAsiaTheme="minorHAnsi" w:hAnsi="Times" w:cs="AppleSystemUIFont"/>
          <w:sz w:val="28"/>
          <w:szCs w:val="28"/>
          <w:lang w:val="ru-RU"/>
          <w14:ligatures w14:val="standardContextual"/>
        </w:rPr>
        <w:t>рекламна</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діяльність</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соціальні</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мережі</w:t>
      </w:r>
      <w:proofErr w:type="spellEnd"/>
      <w:r w:rsidRPr="000C56F1">
        <w:rPr>
          <w:rFonts w:ascii="Times" w:eastAsiaTheme="minorHAnsi" w:hAnsi="Times" w:cs="AppleSystemUIFont"/>
          <w:sz w:val="28"/>
          <w:szCs w:val="28"/>
          <w:lang w:val="ru-RU"/>
          <w14:ligatures w14:val="standardContextual"/>
        </w:rPr>
        <w:t xml:space="preserve"> та сайт, </w:t>
      </w:r>
      <w:proofErr w:type="spellStart"/>
      <w:r w:rsidRPr="000C56F1">
        <w:rPr>
          <w:rFonts w:ascii="Times" w:eastAsiaTheme="minorHAnsi" w:hAnsi="Times" w:cs="AppleSystemUIFont"/>
          <w:sz w:val="28"/>
          <w:szCs w:val="28"/>
          <w:lang w:val="ru-RU"/>
          <w14:ligatures w14:val="standardContextual"/>
        </w:rPr>
        <w:t>підприємство</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зменшує</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частку</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лояльних</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споживачів</w:t>
      </w:r>
      <w:proofErr w:type="spellEnd"/>
      <w:r w:rsidRPr="000C56F1">
        <w:rPr>
          <w:rFonts w:ascii="Times" w:eastAsiaTheme="minorHAnsi" w:hAnsi="Times" w:cs="AppleSystemUIFont"/>
          <w:sz w:val="28"/>
          <w:szCs w:val="28"/>
          <w:lang w:val="ru-RU"/>
          <w14:ligatures w14:val="standardContextual"/>
        </w:rPr>
        <w:t xml:space="preserve">. Так як </w:t>
      </w:r>
      <w:proofErr w:type="gramStart"/>
      <w:r w:rsidRPr="000C56F1">
        <w:rPr>
          <w:rFonts w:ascii="Times" w:eastAsiaTheme="minorHAnsi" w:hAnsi="Times" w:cs="AppleSystemUIFont"/>
          <w:sz w:val="28"/>
          <w:szCs w:val="28"/>
          <w:lang w:val="ru-RU"/>
          <w14:ligatures w14:val="standardContextual"/>
        </w:rPr>
        <w:t>на ринку</w:t>
      </w:r>
      <w:proofErr w:type="gram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відстежується</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інтенсифікація</w:t>
      </w:r>
      <w:proofErr w:type="spellEnd"/>
      <w:r w:rsidRPr="000C56F1">
        <w:rPr>
          <w:rFonts w:ascii="Times" w:eastAsiaTheme="minorHAnsi" w:hAnsi="Times" w:cs="AppleSystemUIFont"/>
          <w:sz w:val="28"/>
          <w:szCs w:val="28"/>
          <w:lang w:val="ru-RU"/>
          <w14:ligatures w14:val="standardContextual"/>
        </w:rPr>
        <w:t xml:space="preserve"> товарно-</w:t>
      </w:r>
      <w:proofErr w:type="spellStart"/>
      <w:r w:rsidRPr="000C56F1">
        <w:rPr>
          <w:rFonts w:ascii="Times" w:eastAsiaTheme="minorHAnsi" w:hAnsi="Times" w:cs="AppleSystemUIFont"/>
          <w:sz w:val="28"/>
          <w:szCs w:val="28"/>
          <w:lang w:val="ru-RU"/>
          <w14:ligatures w14:val="standardContextual"/>
        </w:rPr>
        <w:t>видової</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конкуренції</w:t>
      </w:r>
      <w:proofErr w:type="spellEnd"/>
      <w:r w:rsidRPr="000C56F1">
        <w:rPr>
          <w:rFonts w:ascii="Times" w:eastAsiaTheme="minorHAnsi" w:hAnsi="Times" w:cs="AppleSystemUIFont"/>
          <w:sz w:val="28"/>
          <w:szCs w:val="28"/>
          <w:lang w:val="ru-RU"/>
          <w14:ligatures w14:val="standardContextual"/>
        </w:rPr>
        <w:t xml:space="preserve"> та </w:t>
      </w:r>
      <w:proofErr w:type="spellStart"/>
      <w:r w:rsidRPr="000C56F1">
        <w:rPr>
          <w:rFonts w:ascii="Times" w:eastAsiaTheme="minorHAnsi" w:hAnsi="Times" w:cs="AppleSystemUIFont"/>
          <w:sz w:val="28"/>
          <w:szCs w:val="28"/>
          <w:lang w:val="ru-RU"/>
          <w14:ligatures w14:val="standardContextual"/>
        </w:rPr>
        <w:t>швидке</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переключення</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споживачів</w:t>
      </w:r>
      <w:proofErr w:type="spellEnd"/>
      <w:r w:rsidRPr="000C56F1">
        <w:rPr>
          <w:rFonts w:ascii="Times" w:eastAsiaTheme="minorHAnsi" w:hAnsi="Times" w:cs="AppleSystemUIFont"/>
          <w:sz w:val="28"/>
          <w:szCs w:val="28"/>
          <w:lang w:val="ru-RU"/>
          <w14:ligatures w14:val="standardContextual"/>
        </w:rPr>
        <w:t xml:space="preserve"> з </w:t>
      </w:r>
      <w:proofErr w:type="spellStart"/>
      <w:r w:rsidRPr="000C56F1">
        <w:rPr>
          <w:rFonts w:ascii="Times" w:eastAsiaTheme="minorHAnsi" w:hAnsi="Times" w:cs="AppleSystemUIFont"/>
          <w:sz w:val="28"/>
          <w:szCs w:val="28"/>
          <w:lang w:val="ru-RU"/>
          <w14:ligatures w14:val="standardContextual"/>
        </w:rPr>
        <w:t>однієї</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торгової</w:t>
      </w:r>
      <w:proofErr w:type="spellEnd"/>
      <w:r w:rsidRPr="000C56F1">
        <w:rPr>
          <w:rFonts w:ascii="Times" w:eastAsiaTheme="minorHAnsi" w:hAnsi="Times" w:cs="AppleSystemUIFont"/>
          <w:sz w:val="28"/>
          <w:szCs w:val="28"/>
          <w:lang w:val="ru-RU"/>
          <w14:ligatures w14:val="standardContextual"/>
        </w:rPr>
        <w:t xml:space="preserve"> марки на </w:t>
      </w:r>
      <w:proofErr w:type="spellStart"/>
      <w:r w:rsidRPr="000C56F1">
        <w:rPr>
          <w:rFonts w:ascii="Times" w:eastAsiaTheme="minorHAnsi" w:hAnsi="Times" w:cs="AppleSystemUIFont"/>
          <w:sz w:val="28"/>
          <w:szCs w:val="28"/>
          <w:lang w:val="ru-RU"/>
          <w14:ligatures w14:val="standardContextual"/>
        </w:rPr>
        <w:t>іншу</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підприємству</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необхідно</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боротися</w:t>
      </w:r>
      <w:proofErr w:type="spellEnd"/>
      <w:r w:rsidRPr="000C56F1">
        <w:rPr>
          <w:rFonts w:ascii="Times" w:eastAsiaTheme="minorHAnsi" w:hAnsi="Times" w:cs="AppleSystemUIFont"/>
          <w:sz w:val="28"/>
          <w:szCs w:val="28"/>
          <w:lang w:val="ru-RU"/>
          <w14:ligatures w14:val="standardContextual"/>
        </w:rPr>
        <w:t xml:space="preserve"> за </w:t>
      </w:r>
      <w:proofErr w:type="spellStart"/>
      <w:r w:rsidRPr="000C56F1">
        <w:rPr>
          <w:rFonts w:ascii="Times" w:eastAsiaTheme="minorHAnsi" w:hAnsi="Times" w:cs="AppleSystemUIFont"/>
          <w:sz w:val="28"/>
          <w:szCs w:val="28"/>
          <w:lang w:val="ru-RU"/>
          <w14:ligatures w14:val="standardContextual"/>
        </w:rPr>
        <w:t>лояльність</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споживачів</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які</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будуть</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купувати</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продукцію</w:t>
      </w:r>
      <w:proofErr w:type="spellEnd"/>
      <w:r w:rsidRPr="000C56F1">
        <w:rPr>
          <w:rFonts w:ascii="Times" w:eastAsiaTheme="minorHAnsi" w:hAnsi="Times" w:cs="AppleSystemUIFont"/>
          <w:sz w:val="28"/>
          <w:szCs w:val="28"/>
          <w:lang w:val="ru-RU"/>
          <w14:ligatures w14:val="standardContextual"/>
        </w:rPr>
        <w:t xml:space="preserve"> бренду «</w:t>
      </w:r>
      <w:proofErr w:type="spellStart"/>
      <w:r w:rsidRPr="000C56F1">
        <w:rPr>
          <w:rFonts w:ascii="Times" w:eastAsiaTheme="minorHAnsi" w:hAnsi="Times" w:cs="AppleSystemUIFont"/>
          <w:sz w:val="28"/>
          <w:szCs w:val="28"/>
          <w:lang w:val="ru-RU"/>
          <w14:ligatures w14:val="standardContextual"/>
        </w:rPr>
        <w:t>Мʼясна</w:t>
      </w:r>
      <w:proofErr w:type="spellEnd"/>
      <w:r w:rsidRPr="000C56F1">
        <w:rPr>
          <w:rFonts w:ascii="Times" w:eastAsiaTheme="minorHAnsi" w:hAnsi="Times" w:cs="AppleSystemUIFont"/>
          <w:sz w:val="28"/>
          <w:szCs w:val="28"/>
          <w:lang w:val="ru-RU"/>
          <w14:ligatures w14:val="standardContextual"/>
        </w:rPr>
        <w:t xml:space="preserve"> </w:t>
      </w:r>
      <w:proofErr w:type="spellStart"/>
      <w:r w:rsidRPr="000C56F1">
        <w:rPr>
          <w:rFonts w:ascii="Times" w:eastAsiaTheme="minorHAnsi" w:hAnsi="Times" w:cs="AppleSystemUIFont"/>
          <w:sz w:val="28"/>
          <w:szCs w:val="28"/>
          <w:lang w:val="ru-RU"/>
          <w14:ligatures w14:val="standardContextual"/>
        </w:rPr>
        <w:t>Гільдія</w:t>
      </w:r>
      <w:proofErr w:type="spellEnd"/>
      <w:r w:rsidRPr="000C56F1">
        <w:rPr>
          <w:rFonts w:ascii="Times" w:eastAsiaTheme="minorHAnsi" w:hAnsi="Times" w:cs="AppleSystemUIFont"/>
          <w:sz w:val="28"/>
          <w:szCs w:val="28"/>
          <w:lang w:val="ru-RU"/>
          <w14:ligatures w14:val="standardContextual"/>
        </w:rPr>
        <w:t>»</w:t>
      </w:r>
    </w:p>
    <w:p w14:paraId="0C6687D7" w14:textId="77777777" w:rsidR="00712093" w:rsidRDefault="0024527A" w:rsidP="00712093">
      <w:pPr>
        <w:spacing w:line="360" w:lineRule="auto"/>
        <w:ind w:firstLine="709"/>
        <w:jc w:val="both"/>
        <w:rPr>
          <w:rFonts w:ascii="Times" w:hAnsi="Times" w:cs="Times New Roman"/>
          <w:sz w:val="28"/>
          <w:szCs w:val="28"/>
        </w:rPr>
      </w:pPr>
      <w:r w:rsidRPr="00F7251C">
        <w:rPr>
          <w:rFonts w:ascii="Times" w:eastAsiaTheme="minorHAnsi" w:hAnsi="Times" w:cs="AppleSystemUIFont"/>
          <w:sz w:val="28"/>
          <w:szCs w:val="28"/>
          <w14:ligatures w14:val="standardContextual"/>
        </w:rPr>
        <w:t>Отже, для того щоб підвищити ефективність використання капіталу ТМ «</w:t>
      </w:r>
      <w:proofErr w:type="spellStart"/>
      <w:r w:rsidRPr="00F7251C">
        <w:rPr>
          <w:rFonts w:ascii="Times" w:eastAsiaTheme="minorHAnsi" w:hAnsi="Times" w:cs="AppleSystemUIFont"/>
          <w:sz w:val="28"/>
          <w:szCs w:val="28"/>
          <w14:ligatures w14:val="standardContextual"/>
        </w:rPr>
        <w:t>Мʼясна</w:t>
      </w:r>
      <w:proofErr w:type="spellEnd"/>
      <w:r w:rsidRPr="00F7251C">
        <w:rPr>
          <w:rFonts w:ascii="Times" w:eastAsiaTheme="minorHAnsi" w:hAnsi="Times" w:cs="AppleSystemUIFont"/>
          <w:sz w:val="28"/>
          <w:szCs w:val="28"/>
          <w14:ligatures w14:val="standardContextual"/>
        </w:rPr>
        <w:t xml:space="preserve"> Гільдія» необхідно сформувати імідж бренду. </w:t>
      </w:r>
      <w:r w:rsidRPr="00C80E24">
        <w:rPr>
          <w:rFonts w:ascii="Times" w:eastAsiaTheme="minorHAnsi" w:hAnsi="Times" w:cs="AppleSystemUIFont"/>
          <w:sz w:val="28"/>
          <w:szCs w:val="28"/>
          <w14:ligatures w14:val="standardContextual"/>
        </w:rPr>
        <w:t>Знижений рівень лояльності, низька активність у використанні елементів просування</w:t>
      </w:r>
      <w:r w:rsidR="00C80E24" w:rsidRPr="00C80E24">
        <w:rPr>
          <w:rFonts w:ascii="Times" w:eastAsiaTheme="minorHAnsi" w:hAnsi="Times" w:cs="AppleSystemUIFont"/>
          <w:sz w:val="28"/>
          <w:szCs w:val="28"/>
          <w14:ligatures w14:val="standardContextual"/>
        </w:rPr>
        <w:t>, відсутність чіткого іміджу та</w:t>
      </w:r>
      <w:r w:rsidR="00D425EC">
        <w:rPr>
          <w:rFonts w:ascii="Times" w:eastAsiaTheme="minorHAnsi" w:hAnsi="Times" w:cs="AppleSystemUIFont"/>
          <w:sz w:val="28"/>
          <w:szCs w:val="28"/>
          <w14:ligatures w14:val="standardContextual"/>
        </w:rPr>
        <w:t xml:space="preserve"> наявність негативного освітлення у ЗМІ</w:t>
      </w:r>
      <w:r w:rsidRPr="00C80E24">
        <w:rPr>
          <w:rFonts w:ascii="Times" w:eastAsiaTheme="minorHAnsi" w:hAnsi="Times" w:cs="AppleSystemUIFont"/>
          <w:sz w:val="28"/>
          <w:szCs w:val="28"/>
          <w14:ligatures w14:val="standardContextual"/>
        </w:rPr>
        <w:t xml:space="preserve"> - основні джерела недоотримання прибутку компанією. </w:t>
      </w:r>
      <w:r w:rsidRPr="00712093">
        <w:rPr>
          <w:rFonts w:ascii="Times" w:eastAsiaTheme="minorHAnsi" w:hAnsi="Times" w:cs="AppleSystemUIFont"/>
          <w:sz w:val="28"/>
          <w:szCs w:val="28"/>
          <w14:ligatures w14:val="standardContextual"/>
        </w:rPr>
        <w:t xml:space="preserve">Формування іміджу бренду як українського виробника з високоякісною продукцією, дозволить збільшити часту лояльних споживачів, «прихильників» марки за рахунок використання рекламних звернень, </w:t>
      </w:r>
      <w:r w:rsidRPr="000C56F1">
        <w:rPr>
          <w:rFonts w:ascii="Times" w:eastAsiaTheme="minorHAnsi" w:hAnsi="Times" w:cs="AppleSystemUIFont"/>
          <w:sz w:val="28"/>
          <w:szCs w:val="28"/>
          <w:lang w:val="ru-RU"/>
          <w14:ligatures w14:val="standardContextual"/>
        </w:rPr>
        <w:t>PR</w:t>
      </w:r>
      <w:r w:rsidRPr="00712093">
        <w:rPr>
          <w:rFonts w:ascii="Times" w:eastAsiaTheme="minorHAnsi" w:hAnsi="Times" w:cs="AppleSystemUIFont"/>
          <w:sz w:val="28"/>
          <w:szCs w:val="28"/>
          <w14:ligatures w14:val="standardContextual"/>
        </w:rPr>
        <w:t xml:space="preserve">-заходів. </w:t>
      </w:r>
      <w:r w:rsidRPr="00EB5E42">
        <w:rPr>
          <w:rFonts w:ascii="Times" w:eastAsiaTheme="minorHAnsi" w:hAnsi="Times" w:cs="AppleSystemUIFont"/>
          <w:sz w:val="28"/>
          <w:szCs w:val="28"/>
          <w14:ligatures w14:val="standardContextual"/>
        </w:rPr>
        <w:t>Можемо зробити висновок, що ТМ «</w:t>
      </w:r>
      <w:proofErr w:type="spellStart"/>
      <w:r w:rsidRPr="00EB5E42">
        <w:rPr>
          <w:rFonts w:ascii="Times" w:eastAsiaTheme="minorHAnsi" w:hAnsi="Times" w:cs="AppleSystemUIFont"/>
          <w:sz w:val="28"/>
          <w:szCs w:val="28"/>
          <w14:ligatures w14:val="standardContextual"/>
        </w:rPr>
        <w:t>Мʼясна</w:t>
      </w:r>
      <w:proofErr w:type="spellEnd"/>
      <w:r w:rsidRPr="00EB5E42">
        <w:rPr>
          <w:rFonts w:ascii="Times" w:eastAsiaTheme="minorHAnsi" w:hAnsi="Times" w:cs="AppleSystemUIFont"/>
          <w:sz w:val="28"/>
          <w:szCs w:val="28"/>
          <w14:ligatures w14:val="standardContextual"/>
        </w:rPr>
        <w:t xml:space="preserve"> Гільдія» має всі ресурси та можливості дослідити цільову аудиторію з ціллю формування іміджу торгової марки. Отже, маркетинговою управлінською проблемою є формування іміджу ТМ «</w:t>
      </w:r>
      <w:proofErr w:type="spellStart"/>
      <w:r w:rsidRPr="00EB5E42">
        <w:rPr>
          <w:rFonts w:ascii="Times" w:eastAsiaTheme="minorHAnsi" w:hAnsi="Times" w:cs="AppleSystemUIFont"/>
          <w:sz w:val="28"/>
          <w:szCs w:val="28"/>
          <w14:ligatures w14:val="standardContextual"/>
        </w:rPr>
        <w:t>Мʼясна</w:t>
      </w:r>
      <w:proofErr w:type="spellEnd"/>
      <w:r w:rsidRPr="00EB5E42">
        <w:rPr>
          <w:rFonts w:ascii="Times" w:eastAsiaTheme="minorHAnsi" w:hAnsi="Times" w:cs="AppleSystemUIFont"/>
          <w:sz w:val="28"/>
          <w:szCs w:val="28"/>
          <w14:ligatures w14:val="standardContextual"/>
        </w:rPr>
        <w:t xml:space="preserve"> Гільдія» на ринку готової </w:t>
      </w:r>
      <w:proofErr w:type="spellStart"/>
      <w:r w:rsidRPr="00EB5E42">
        <w:rPr>
          <w:rFonts w:ascii="Times" w:eastAsiaTheme="minorHAnsi" w:hAnsi="Times" w:cs="AppleSystemUIFont"/>
          <w:sz w:val="28"/>
          <w:szCs w:val="28"/>
          <w14:ligatures w14:val="standardContextual"/>
        </w:rPr>
        <w:t>мʼясної</w:t>
      </w:r>
      <w:proofErr w:type="spellEnd"/>
      <w:r w:rsidRPr="00EB5E42">
        <w:rPr>
          <w:rFonts w:ascii="Times" w:eastAsiaTheme="minorHAnsi" w:hAnsi="Times" w:cs="AppleSystemUIFont"/>
          <w:sz w:val="28"/>
          <w:szCs w:val="28"/>
          <w14:ligatures w14:val="standardContextual"/>
        </w:rPr>
        <w:t xml:space="preserve"> продукції України.</w:t>
      </w:r>
    </w:p>
    <w:p w14:paraId="2CEF2B7D" w14:textId="77777777" w:rsidR="00C023FE" w:rsidRDefault="00C023FE" w:rsidP="00FF1253">
      <w:pPr>
        <w:spacing w:line="360" w:lineRule="auto"/>
        <w:ind w:firstLine="708"/>
        <w:jc w:val="both"/>
        <w:rPr>
          <w:rFonts w:ascii="Times New Roman" w:hAnsi="Times New Roman" w:cs="Times New Roman"/>
          <w:sz w:val="28"/>
        </w:rPr>
      </w:pPr>
    </w:p>
    <w:p w14:paraId="5AB2AD68" w14:textId="30CFBF6B" w:rsidR="0024527A" w:rsidRPr="00712093" w:rsidRDefault="0024527A" w:rsidP="006F6152">
      <w:pPr>
        <w:spacing w:line="360" w:lineRule="auto"/>
        <w:ind w:firstLine="709"/>
        <w:jc w:val="both"/>
        <w:outlineLvl w:val="1"/>
        <w:rPr>
          <w:rFonts w:ascii="Times" w:hAnsi="Times" w:cs="Times New Roman"/>
          <w:sz w:val="28"/>
          <w:szCs w:val="28"/>
        </w:rPr>
      </w:pPr>
      <w:bookmarkStart w:id="13" w:name="_Toc137489451"/>
      <w:bookmarkStart w:id="14" w:name="_Toc137489601"/>
      <w:r w:rsidRPr="00197FEF">
        <w:rPr>
          <w:rFonts w:ascii="Times New Roman" w:hAnsi="Times New Roman" w:cs="Times New Roman"/>
          <w:sz w:val="28"/>
        </w:rPr>
        <w:t xml:space="preserve">Висновки до </w:t>
      </w:r>
      <w:r w:rsidR="00197FEF" w:rsidRPr="00197FEF">
        <w:rPr>
          <w:rFonts w:ascii="Times New Roman" w:hAnsi="Times New Roman" w:cs="Times New Roman"/>
          <w:sz w:val="28"/>
        </w:rPr>
        <w:t>розділу 1</w:t>
      </w:r>
      <w:bookmarkEnd w:id="13"/>
      <w:bookmarkEnd w:id="14"/>
    </w:p>
    <w:p w14:paraId="13B34CBF" w14:textId="77777777" w:rsidR="0024527A" w:rsidRDefault="0024527A" w:rsidP="00FF1253">
      <w:pPr>
        <w:spacing w:line="360" w:lineRule="auto"/>
        <w:outlineLvl w:val="0"/>
        <w:rPr>
          <w:rFonts w:ascii="Times New Roman" w:hAnsi="Times New Roman" w:cs="Times New Roman"/>
          <w:sz w:val="28"/>
        </w:rPr>
      </w:pPr>
    </w:p>
    <w:p w14:paraId="7E288FF7" w14:textId="77777777" w:rsidR="00E837DB" w:rsidRDefault="0024527A" w:rsidP="007225C8">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В першому розділі ми розглянули основну діяльність ТОВ «Житомирський </w:t>
      </w:r>
      <w:proofErr w:type="spellStart"/>
      <w:r>
        <w:rPr>
          <w:rFonts w:ascii="Times New Roman" w:hAnsi="Times New Roman" w:cs="Times New Roman"/>
          <w:sz w:val="28"/>
        </w:rPr>
        <w:t>мʼясокомбінат</w:t>
      </w:r>
      <w:proofErr w:type="spellEnd"/>
      <w:r>
        <w:rPr>
          <w:rFonts w:ascii="Times New Roman" w:hAnsi="Times New Roman" w:cs="Times New Roman"/>
          <w:sz w:val="28"/>
        </w:rPr>
        <w:t xml:space="preserve">» на ринку готової </w:t>
      </w:r>
      <w:proofErr w:type="spellStart"/>
      <w:r>
        <w:rPr>
          <w:rFonts w:ascii="Times New Roman" w:hAnsi="Times New Roman" w:cs="Times New Roman"/>
          <w:sz w:val="28"/>
        </w:rPr>
        <w:t>мʼясної</w:t>
      </w:r>
      <w:proofErr w:type="spellEnd"/>
      <w:r>
        <w:rPr>
          <w:rFonts w:ascii="Times New Roman" w:hAnsi="Times New Roman" w:cs="Times New Roman"/>
          <w:sz w:val="28"/>
        </w:rPr>
        <w:t xml:space="preserve"> продукції України. Нами було розроблено детальний опис сильних та слабких сторін підприємства. </w:t>
      </w:r>
    </w:p>
    <w:p w14:paraId="6093E652" w14:textId="602ECAD7" w:rsidR="0024527A" w:rsidRDefault="00E24C70" w:rsidP="007225C8">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На основі аналізу факторів </w:t>
      </w:r>
      <w:proofErr w:type="spellStart"/>
      <w:r>
        <w:rPr>
          <w:rFonts w:ascii="Times New Roman" w:hAnsi="Times New Roman" w:cs="Times New Roman"/>
          <w:sz w:val="28"/>
        </w:rPr>
        <w:t>макро</w:t>
      </w:r>
      <w:proofErr w:type="spellEnd"/>
      <w:r>
        <w:rPr>
          <w:rFonts w:ascii="Times New Roman" w:hAnsi="Times New Roman" w:cs="Times New Roman"/>
          <w:sz w:val="28"/>
        </w:rPr>
        <w:t xml:space="preserve">-, </w:t>
      </w:r>
      <w:proofErr w:type="spellStart"/>
      <w:r>
        <w:rPr>
          <w:rFonts w:ascii="Times New Roman" w:hAnsi="Times New Roman" w:cs="Times New Roman"/>
          <w:sz w:val="28"/>
        </w:rPr>
        <w:t>мезо</w:t>
      </w:r>
      <w:proofErr w:type="spellEnd"/>
      <w:r>
        <w:rPr>
          <w:rFonts w:ascii="Times New Roman" w:hAnsi="Times New Roman" w:cs="Times New Roman"/>
          <w:sz w:val="28"/>
        </w:rPr>
        <w:t xml:space="preserve">- та мікросередовища нами були визначені можливості та загрози. За допомогою побудови матриць загроз та можливостей, були визначені найвпливовіші та найбільш ймовірні фактори, які </w:t>
      </w:r>
      <w:r>
        <w:rPr>
          <w:rFonts w:ascii="Times New Roman" w:hAnsi="Times New Roman" w:cs="Times New Roman"/>
          <w:sz w:val="28"/>
        </w:rPr>
        <w:lastRenderedPageBreak/>
        <w:t xml:space="preserve">можуть </w:t>
      </w:r>
      <w:r w:rsidR="00E837DB">
        <w:rPr>
          <w:rFonts w:ascii="Times New Roman" w:hAnsi="Times New Roman" w:cs="Times New Roman"/>
          <w:sz w:val="28"/>
        </w:rPr>
        <w:t>вплинути</w:t>
      </w:r>
      <w:r>
        <w:rPr>
          <w:rFonts w:ascii="Times New Roman" w:hAnsi="Times New Roman" w:cs="Times New Roman"/>
          <w:sz w:val="28"/>
        </w:rPr>
        <w:t xml:space="preserve"> на діяльність підприємства.</w:t>
      </w:r>
    </w:p>
    <w:p w14:paraId="35EB0A1D" w14:textId="1C1BEF5F" w:rsidR="0024527A" w:rsidRDefault="00CD3F31" w:rsidP="007225C8">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Після проведення </w:t>
      </w:r>
      <w:r>
        <w:rPr>
          <w:rFonts w:ascii="Times New Roman" w:hAnsi="Times New Roman" w:cs="Times New Roman"/>
          <w:sz w:val="28"/>
          <w:lang w:val="en-US"/>
        </w:rPr>
        <w:t>SWOT</w:t>
      </w:r>
      <w:r>
        <w:rPr>
          <w:rFonts w:ascii="Times New Roman" w:hAnsi="Times New Roman" w:cs="Times New Roman"/>
          <w:sz w:val="28"/>
        </w:rPr>
        <w:t xml:space="preserve">-аналізу та перехресного </w:t>
      </w:r>
      <w:r>
        <w:rPr>
          <w:rFonts w:ascii="Times New Roman" w:hAnsi="Times New Roman" w:cs="Times New Roman"/>
          <w:sz w:val="28"/>
          <w:lang w:val="en-US"/>
        </w:rPr>
        <w:t>SWOT</w:t>
      </w:r>
      <w:r>
        <w:rPr>
          <w:rFonts w:ascii="Times New Roman" w:hAnsi="Times New Roman" w:cs="Times New Roman"/>
          <w:sz w:val="28"/>
        </w:rPr>
        <w:t xml:space="preserve">-аналізу було виявлено симптоми, які вказують на маркетингову управлінську </w:t>
      </w:r>
      <w:r w:rsidR="00FC06E8">
        <w:rPr>
          <w:rFonts w:ascii="Times New Roman" w:hAnsi="Times New Roman" w:cs="Times New Roman"/>
          <w:sz w:val="28"/>
        </w:rPr>
        <w:t>проблему</w:t>
      </w:r>
      <w:r>
        <w:rPr>
          <w:rFonts w:ascii="Times New Roman" w:hAnsi="Times New Roman" w:cs="Times New Roman"/>
          <w:sz w:val="28"/>
        </w:rPr>
        <w:t xml:space="preserve"> – формування іміджу ТМ «</w:t>
      </w:r>
      <w:proofErr w:type="spellStart"/>
      <w:r>
        <w:rPr>
          <w:rFonts w:ascii="Times New Roman" w:hAnsi="Times New Roman" w:cs="Times New Roman"/>
          <w:sz w:val="28"/>
        </w:rPr>
        <w:t>Мʼясна</w:t>
      </w:r>
      <w:proofErr w:type="spellEnd"/>
      <w:r>
        <w:rPr>
          <w:rFonts w:ascii="Times New Roman" w:hAnsi="Times New Roman" w:cs="Times New Roman"/>
          <w:sz w:val="28"/>
        </w:rPr>
        <w:t xml:space="preserve"> Гільдія» на ринку готових </w:t>
      </w:r>
      <w:proofErr w:type="spellStart"/>
      <w:r>
        <w:rPr>
          <w:rFonts w:ascii="Times New Roman" w:hAnsi="Times New Roman" w:cs="Times New Roman"/>
          <w:sz w:val="28"/>
        </w:rPr>
        <w:t>мʼясних</w:t>
      </w:r>
      <w:proofErr w:type="spellEnd"/>
      <w:r>
        <w:rPr>
          <w:rFonts w:ascii="Times New Roman" w:hAnsi="Times New Roman" w:cs="Times New Roman"/>
          <w:sz w:val="28"/>
        </w:rPr>
        <w:t xml:space="preserve"> виробів. </w:t>
      </w:r>
      <w:r w:rsidR="0024527A">
        <w:rPr>
          <w:rFonts w:ascii="Times New Roman" w:hAnsi="Times New Roman" w:cs="Times New Roman"/>
          <w:sz w:val="28"/>
        </w:rPr>
        <w:t>Для визначення шляхів формування іміджу необхідно провести маркетингове дослідження та розробити рекомендаці</w:t>
      </w:r>
      <w:r w:rsidR="00ED7F54">
        <w:rPr>
          <w:rFonts w:ascii="Times New Roman" w:hAnsi="Times New Roman" w:cs="Times New Roman"/>
          <w:sz w:val="28"/>
        </w:rPr>
        <w:t>ї</w:t>
      </w:r>
      <w:r w:rsidR="0024527A">
        <w:rPr>
          <w:rFonts w:ascii="Times New Roman" w:hAnsi="Times New Roman" w:cs="Times New Roman"/>
          <w:sz w:val="28"/>
        </w:rPr>
        <w:t xml:space="preserve"> для </w:t>
      </w:r>
      <w:r w:rsidR="00ED7F54">
        <w:rPr>
          <w:rFonts w:ascii="Times New Roman" w:hAnsi="Times New Roman" w:cs="Times New Roman"/>
          <w:sz w:val="28"/>
        </w:rPr>
        <w:t xml:space="preserve">формування іміджу торгової марки на ринку готової </w:t>
      </w:r>
      <w:proofErr w:type="spellStart"/>
      <w:r w:rsidR="00ED7F54">
        <w:rPr>
          <w:rFonts w:ascii="Times New Roman" w:hAnsi="Times New Roman" w:cs="Times New Roman"/>
          <w:sz w:val="28"/>
        </w:rPr>
        <w:t>мʼясної</w:t>
      </w:r>
      <w:proofErr w:type="spellEnd"/>
      <w:r w:rsidR="00ED7F54">
        <w:rPr>
          <w:rFonts w:ascii="Times New Roman" w:hAnsi="Times New Roman" w:cs="Times New Roman"/>
          <w:sz w:val="28"/>
        </w:rPr>
        <w:t xml:space="preserve"> продукції</w:t>
      </w:r>
      <w:r w:rsidR="0024527A">
        <w:rPr>
          <w:rFonts w:ascii="Times New Roman" w:hAnsi="Times New Roman" w:cs="Times New Roman"/>
          <w:sz w:val="28"/>
        </w:rPr>
        <w:t>.</w:t>
      </w:r>
    </w:p>
    <w:p w14:paraId="4E40693B" w14:textId="77777777" w:rsidR="0024527A" w:rsidRDefault="0024527A" w:rsidP="007225C8">
      <w:pPr>
        <w:spacing w:line="360" w:lineRule="auto"/>
        <w:ind w:firstLine="709"/>
        <w:jc w:val="both"/>
        <w:rPr>
          <w:rFonts w:ascii="Times New Roman" w:hAnsi="Times New Roman" w:cs="Times New Roman"/>
          <w:sz w:val="28"/>
        </w:rPr>
      </w:pPr>
    </w:p>
    <w:p w14:paraId="7E72F751" w14:textId="77777777" w:rsidR="0024527A" w:rsidRDefault="0024527A" w:rsidP="007225C8">
      <w:pPr>
        <w:spacing w:line="360" w:lineRule="auto"/>
        <w:ind w:firstLine="709"/>
        <w:jc w:val="both"/>
        <w:rPr>
          <w:rFonts w:ascii="Times New Roman" w:hAnsi="Times New Roman" w:cs="Times New Roman"/>
          <w:sz w:val="28"/>
        </w:rPr>
      </w:pPr>
    </w:p>
    <w:p w14:paraId="3D6BDC6D" w14:textId="77777777" w:rsidR="0024527A" w:rsidRDefault="0024527A" w:rsidP="0024527A">
      <w:pPr>
        <w:spacing w:line="360" w:lineRule="auto"/>
        <w:jc w:val="center"/>
        <w:outlineLvl w:val="0"/>
        <w:rPr>
          <w:rFonts w:ascii="Times New Roman" w:hAnsi="Times New Roman" w:cs="Times New Roman"/>
          <w:sz w:val="28"/>
        </w:rPr>
        <w:sectPr w:rsidR="0024527A" w:rsidSect="003B6F76">
          <w:pgSz w:w="11906" w:h="16838"/>
          <w:pgMar w:top="1134" w:right="567" w:bottom="1134" w:left="1418" w:header="709" w:footer="709" w:gutter="0"/>
          <w:pgNumType w:start="7"/>
          <w:cols w:space="708"/>
          <w:docGrid w:linePitch="360"/>
        </w:sectPr>
      </w:pPr>
    </w:p>
    <w:p w14:paraId="4A4AAAD6" w14:textId="13622F30" w:rsidR="0024527A" w:rsidRPr="00583F59" w:rsidRDefault="0024527A" w:rsidP="006F6152">
      <w:pPr>
        <w:spacing w:line="360" w:lineRule="auto"/>
        <w:jc w:val="center"/>
        <w:outlineLvl w:val="0"/>
        <w:rPr>
          <w:rFonts w:ascii="Times New Roman" w:hAnsi="Times New Roman" w:cs="Times New Roman"/>
          <w:sz w:val="28"/>
        </w:rPr>
      </w:pPr>
      <w:bookmarkStart w:id="15" w:name="_Toc137489452"/>
      <w:bookmarkStart w:id="16" w:name="_Toc137489602"/>
      <w:r>
        <w:rPr>
          <w:rFonts w:ascii="Times New Roman" w:hAnsi="Times New Roman" w:cs="Times New Roman"/>
          <w:sz w:val="28"/>
        </w:rPr>
        <w:lastRenderedPageBreak/>
        <w:t xml:space="preserve">РОЗДІЛ 2 </w:t>
      </w:r>
      <w:r w:rsidR="007032D1">
        <w:rPr>
          <w:rFonts w:ascii="Times New Roman" w:hAnsi="Times New Roman" w:cs="Times New Roman"/>
          <w:sz w:val="28"/>
        </w:rPr>
        <w:t>ВИБІР ПІДХОДУ ДО ВИРІШЕННЯ МАРКЕТИНГОВОЇ УПРАВЛІНСЬКОЇ ПРОБЛЕМИ</w:t>
      </w:r>
      <w:bookmarkEnd w:id="15"/>
      <w:bookmarkEnd w:id="16"/>
    </w:p>
    <w:p w14:paraId="2D88BF91" w14:textId="77777777" w:rsidR="0024527A" w:rsidRDefault="0024527A" w:rsidP="0024527A">
      <w:pPr>
        <w:spacing w:line="360" w:lineRule="auto"/>
        <w:jc w:val="center"/>
        <w:outlineLvl w:val="0"/>
        <w:rPr>
          <w:rFonts w:ascii="Times New Roman" w:hAnsi="Times New Roman" w:cs="Times New Roman"/>
          <w:sz w:val="28"/>
        </w:rPr>
      </w:pPr>
    </w:p>
    <w:p w14:paraId="7229DFC3" w14:textId="0C415168" w:rsidR="0024527A" w:rsidRPr="006F6152" w:rsidRDefault="0024527A" w:rsidP="006F6152">
      <w:pPr>
        <w:pStyle w:val="a4"/>
        <w:numPr>
          <w:ilvl w:val="1"/>
          <w:numId w:val="11"/>
        </w:numPr>
        <w:spacing w:line="360" w:lineRule="auto"/>
        <w:ind w:left="1134" w:hanging="425"/>
        <w:jc w:val="both"/>
        <w:outlineLvl w:val="1"/>
        <w:rPr>
          <w:rFonts w:ascii="Times New Roman" w:hAnsi="Times New Roman"/>
          <w:sz w:val="28"/>
        </w:rPr>
      </w:pPr>
      <w:bookmarkStart w:id="17" w:name="_Toc135660681"/>
      <w:bookmarkStart w:id="18" w:name="_Toc137489453"/>
      <w:bookmarkStart w:id="19" w:name="_Toc137489603"/>
      <w:r w:rsidRPr="006F6152">
        <w:rPr>
          <w:rFonts w:ascii="Times New Roman" w:hAnsi="Times New Roman"/>
          <w:sz w:val="28"/>
        </w:rPr>
        <w:t>Методологія дослідження</w:t>
      </w:r>
      <w:bookmarkEnd w:id="17"/>
      <w:r w:rsidRPr="006F6152">
        <w:rPr>
          <w:rFonts w:ascii="Times New Roman" w:hAnsi="Times New Roman"/>
          <w:sz w:val="28"/>
        </w:rPr>
        <w:t xml:space="preserve"> формування іміджу</w:t>
      </w:r>
      <w:bookmarkEnd w:id="18"/>
      <w:bookmarkEnd w:id="19"/>
    </w:p>
    <w:p w14:paraId="4B7A1D9F" w14:textId="77777777" w:rsidR="0024527A" w:rsidRPr="00773D1E" w:rsidRDefault="0024527A" w:rsidP="0024527A">
      <w:pPr>
        <w:spacing w:line="360" w:lineRule="auto"/>
        <w:jc w:val="both"/>
        <w:outlineLvl w:val="1"/>
        <w:rPr>
          <w:rFonts w:ascii="Times New Roman" w:hAnsi="Times New Roman" w:cs="Times New Roman"/>
          <w:sz w:val="28"/>
        </w:rPr>
      </w:pPr>
    </w:p>
    <w:p w14:paraId="76ADC0C5" w14:textId="42135918" w:rsidR="0024527A" w:rsidRPr="00130E6A" w:rsidRDefault="0024527A" w:rsidP="00D22CA6">
      <w:pPr>
        <w:spacing w:line="360" w:lineRule="auto"/>
        <w:ind w:firstLine="709"/>
        <w:jc w:val="both"/>
        <w:rPr>
          <w:rFonts w:ascii="Times New Roman" w:hAnsi="Times New Roman" w:cs="Times New Roman"/>
          <w:sz w:val="28"/>
        </w:rPr>
      </w:pPr>
      <w:r>
        <w:rPr>
          <w:rFonts w:ascii="Times New Roman" w:hAnsi="Times New Roman" w:cs="Times New Roman"/>
          <w:sz w:val="28"/>
        </w:rPr>
        <w:t>В</w:t>
      </w:r>
      <w:r w:rsidR="009B75B5">
        <w:rPr>
          <w:rFonts w:ascii="Times New Roman" w:hAnsi="Times New Roman" w:cs="Times New Roman"/>
          <w:sz w:val="28"/>
        </w:rPr>
        <w:t xml:space="preserve"> минулому розділі було визначено маркетингову управлінську проблему, а саме</w:t>
      </w:r>
      <w:r>
        <w:rPr>
          <w:rFonts w:ascii="Times New Roman" w:hAnsi="Times New Roman" w:cs="Times New Roman"/>
          <w:sz w:val="28"/>
        </w:rPr>
        <w:t xml:space="preserve"> формування іміджу ТМ «</w:t>
      </w:r>
      <w:proofErr w:type="spellStart"/>
      <w:r>
        <w:rPr>
          <w:rFonts w:ascii="Times New Roman" w:hAnsi="Times New Roman" w:cs="Times New Roman"/>
          <w:sz w:val="28"/>
        </w:rPr>
        <w:t>Мʼясна</w:t>
      </w:r>
      <w:proofErr w:type="spellEnd"/>
      <w:r>
        <w:rPr>
          <w:rFonts w:ascii="Times New Roman" w:hAnsi="Times New Roman" w:cs="Times New Roman"/>
          <w:sz w:val="28"/>
        </w:rPr>
        <w:t xml:space="preserve"> Гільдія»</w:t>
      </w:r>
      <w:r w:rsidR="009B75B5">
        <w:rPr>
          <w:rFonts w:ascii="Times New Roman" w:hAnsi="Times New Roman" w:cs="Times New Roman"/>
          <w:sz w:val="28"/>
        </w:rPr>
        <w:t xml:space="preserve"> на ринку готових </w:t>
      </w:r>
      <w:proofErr w:type="spellStart"/>
      <w:r w:rsidR="009B75B5">
        <w:rPr>
          <w:rFonts w:ascii="Times New Roman" w:hAnsi="Times New Roman" w:cs="Times New Roman"/>
          <w:sz w:val="28"/>
        </w:rPr>
        <w:t>мʼясних</w:t>
      </w:r>
      <w:proofErr w:type="spellEnd"/>
      <w:r w:rsidR="009B75B5">
        <w:rPr>
          <w:rFonts w:ascii="Times New Roman" w:hAnsi="Times New Roman" w:cs="Times New Roman"/>
          <w:sz w:val="28"/>
        </w:rPr>
        <w:t xml:space="preserve"> виробів</w:t>
      </w:r>
      <w:r>
        <w:rPr>
          <w:rFonts w:ascii="Times New Roman" w:hAnsi="Times New Roman" w:cs="Times New Roman"/>
          <w:sz w:val="28"/>
        </w:rPr>
        <w:t xml:space="preserve">. </w:t>
      </w:r>
      <w:r w:rsidRPr="000F1DE7">
        <w:rPr>
          <w:rFonts w:ascii="Times New Roman" w:hAnsi="Times New Roman" w:cs="Times New Roman"/>
          <w:sz w:val="28"/>
        </w:rPr>
        <w:t>У сучасних умовах жорсткої товарно-видової конкуренції, стає все більш важливим здатність підприємств утримувати свої позиції, залучати нових клієнтів і розширювати ринки збуту своєї продукції. Імідж виступає одним з ключових інструментів, який допомагає підвищити її конкурентоспроможність на ринку, виділити її торгову марку серед подібних підприємств за видом діяльності</w:t>
      </w:r>
      <w:r w:rsidRPr="004F390C">
        <w:rPr>
          <w:rFonts w:ascii="Times New Roman" w:hAnsi="Times New Roman" w:cs="Times New Roman"/>
          <w:sz w:val="28"/>
        </w:rPr>
        <w:t xml:space="preserve"> [</w:t>
      </w:r>
      <w:r w:rsidR="006F430C">
        <w:rPr>
          <w:rFonts w:ascii="Times New Roman" w:hAnsi="Times New Roman" w:cs="Times New Roman"/>
          <w:sz w:val="28"/>
        </w:rPr>
        <w:t>3</w:t>
      </w:r>
      <w:r w:rsidR="002616BA">
        <w:rPr>
          <w:rFonts w:ascii="Times New Roman" w:hAnsi="Times New Roman" w:cs="Times New Roman"/>
          <w:sz w:val="28"/>
        </w:rPr>
        <w:t>8</w:t>
      </w:r>
      <w:r w:rsidRPr="004F390C">
        <w:rPr>
          <w:rFonts w:ascii="Times New Roman" w:hAnsi="Times New Roman" w:cs="Times New Roman"/>
          <w:sz w:val="28"/>
        </w:rPr>
        <w:t>]</w:t>
      </w:r>
      <w:r w:rsidRPr="00F7029F">
        <w:rPr>
          <w:rFonts w:ascii="Times New Roman" w:hAnsi="Times New Roman" w:cs="Times New Roman"/>
          <w:sz w:val="28"/>
        </w:rPr>
        <w:t>.</w:t>
      </w:r>
    </w:p>
    <w:p w14:paraId="02C93763" w14:textId="6EBABA77" w:rsidR="0024527A" w:rsidRPr="005A6118" w:rsidRDefault="0024527A" w:rsidP="0024527A">
      <w:pPr>
        <w:spacing w:line="360" w:lineRule="auto"/>
        <w:ind w:firstLine="709"/>
        <w:jc w:val="both"/>
        <w:rPr>
          <w:rFonts w:ascii="Times New Roman" w:hAnsi="Times New Roman" w:cs="Times New Roman"/>
          <w:sz w:val="28"/>
        </w:rPr>
      </w:pPr>
      <w:r w:rsidRPr="000F1DE7">
        <w:rPr>
          <w:rFonts w:ascii="Times New Roman" w:hAnsi="Times New Roman" w:cs="Times New Roman"/>
          <w:sz w:val="28"/>
        </w:rPr>
        <w:t xml:space="preserve">Імідж </w:t>
      </w:r>
      <w:r w:rsidR="00EB7DA9">
        <w:rPr>
          <w:rFonts w:ascii="Times New Roman" w:hAnsi="Times New Roman" w:cs="Times New Roman"/>
          <w:sz w:val="28"/>
        </w:rPr>
        <w:t>торгової марки</w:t>
      </w:r>
      <w:r w:rsidRPr="000F1DE7">
        <w:rPr>
          <w:rFonts w:ascii="Times New Roman" w:hAnsi="Times New Roman" w:cs="Times New Roman"/>
          <w:sz w:val="28"/>
        </w:rPr>
        <w:t xml:space="preserve"> відображає унікальність її цінностей, принципів і характеру, що робить її впізнаваною та </w:t>
      </w:r>
      <w:proofErr w:type="spellStart"/>
      <w:r w:rsidRPr="000F1DE7">
        <w:rPr>
          <w:rFonts w:ascii="Times New Roman" w:hAnsi="Times New Roman" w:cs="Times New Roman"/>
          <w:sz w:val="28"/>
        </w:rPr>
        <w:t>запам'ятовуваною</w:t>
      </w:r>
      <w:proofErr w:type="spellEnd"/>
      <w:r w:rsidRPr="000F1DE7">
        <w:rPr>
          <w:rFonts w:ascii="Times New Roman" w:hAnsi="Times New Roman" w:cs="Times New Roman"/>
          <w:sz w:val="28"/>
        </w:rPr>
        <w:t xml:space="preserve"> серед споживачів. Це дозволяє підприємству створити позитивне сприйняття та встановити емоційний зв'язок з цільовою аудиторією. Завдяки вдалому формуванню іміджу, компанія може стати привабливішою для споживачів, збільшити їхню довіру та лояльність, що сприятиме збільшенню обсягів продажів та розширенню своєї ринкової частки.</w:t>
      </w:r>
    </w:p>
    <w:p w14:paraId="7C5E8124" w14:textId="660AC249" w:rsidR="0024527A" w:rsidRDefault="0024527A" w:rsidP="0024527A">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Дослідженню іміджу приділяло увагу багато зарубіжних та вітчизняних науковців, зокрема Ф. </w:t>
      </w:r>
      <w:proofErr w:type="spellStart"/>
      <w:r>
        <w:rPr>
          <w:rFonts w:ascii="Times New Roman" w:hAnsi="Times New Roman" w:cs="Times New Roman"/>
          <w:sz w:val="28"/>
        </w:rPr>
        <w:t>Котлер</w:t>
      </w:r>
      <w:proofErr w:type="spellEnd"/>
      <w:r>
        <w:rPr>
          <w:rFonts w:ascii="Times New Roman" w:hAnsi="Times New Roman" w:cs="Times New Roman"/>
          <w:sz w:val="28"/>
        </w:rPr>
        <w:t xml:space="preserve">, </w:t>
      </w:r>
      <w:proofErr w:type="spellStart"/>
      <w:r>
        <w:rPr>
          <w:rFonts w:ascii="Times New Roman" w:hAnsi="Times New Roman" w:cs="Times New Roman"/>
          <w:sz w:val="28"/>
        </w:rPr>
        <w:t>Ж.Келлер</w:t>
      </w:r>
      <w:proofErr w:type="spellEnd"/>
      <w:r>
        <w:rPr>
          <w:rFonts w:ascii="Times New Roman" w:hAnsi="Times New Roman" w:cs="Times New Roman"/>
          <w:sz w:val="28"/>
        </w:rPr>
        <w:t xml:space="preserve">, В. </w:t>
      </w:r>
      <w:proofErr w:type="spellStart"/>
      <w:r>
        <w:rPr>
          <w:rFonts w:ascii="Times New Roman" w:hAnsi="Times New Roman" w:cs="Times New Roman"/>
          <w:sz w:val="28"/>
        </w:rPr>
        <w:t>Королько</w:t>
      </w:r>
      <w:proofErr w:type="spellEnd"/>
      <w:r>
        <w:rPr>
          <w:rFonts w:ascii="Times New Roman" w:hAnsi="Times New Roman" w:cs="Times New Roman"/>
          <w:sz w:val="28"/>
        </w:rPr>
        <w:t>,  Д. Доті, А. Петровський, А. Колодка, та інші. Розглянемо визначення категорії «імідж» більш детально у вигляді таблиці 2.1</w:t>
      </w:r>
      <w:r w:rsidR="009A626F">
        <w:rPr>
          <w:rFonts w:ascii="Times New Roman" w:hAnsi="Times New Roman" w:cs="Times New Roman"/>
          <w:sz w:val="28"/>
        </w:rPr>
        <w:t>.</w:t>
      </w:r>
    </w:p>
    <w:p w14:paraId="508D3A6A" w14:textId="77777777" w:rsidR="0024527A" w:rsidRDefault="0024527A" w:rsidP="0024527A">
      <w:pPr>
        <w:spacing w:line="360" w:lineRule="auto"/>
        <w:ind w:firstLine="360"/>
        <w:jc w:val="both"/>
        <w:rPr>
          <w:rFonts w:ascii="Times New Roman" w:hAnsi="Times New Roman" w:cs="Times New Roman"/>
          <w:sz w:val="28"/>
        </w:rPr>
      </w:pPr>
    </w:p>
    <w:p w14:paraId="5506DA7C" w14:textId="77777777" w:rsidR="0024527A" w:rsidRDefault="0024527A" w:rsidP="0024527A">
      <w:pPr>
        <w:spacing w:line="360" w:lineRule="auto"/>
        <w:ind w:firstLine="708"/>
        <w:jc w:val="both"/>
        <w:rPr>
          <w:rFonts w:ascii="Times New Roman" w:hAnsi="Times New Roman" w:cs="Times New Roman"/>
          <w:sz w:val="28"/>
        </w:rPr>
      </w:pPr>
      <w:r>
        <w:rPr>
          <w:rFonts w:ascii="Times New Roman" w:hAnsi="Times New Roman" w:cs="Times New Roman"/>
          <w:sz w:val="28"/>
        </w:rPr>
        <w:t>Таблиця 2.1 – Тлумачення терміну «імідж»</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8080"/>
      </w:tblGrid>
      <w:tr w:rsidR="0024527A" w:rsidRPr="00130E6A" w14:paraId="262A8C31" w14:textId="77777777" w:rsidTr="003210D0">
        <w:tc>
          <w:tcPr>
            <w:tcW w:w="1696" w:type="dxa"/>
            <w:shd w:val="clear" w:color="auto" w:fill="auto"/>
          </w:tcPr>
          <w:p w14:paraId="02F8A90F" w14:textId="192A6969" w:rsidR="0024527A" w:rsidRPr="00130E6A" w:rsidRDefault="00FE12AF">
            <w:pPr>
              <w:spacing w:line="360" w:lineRule="auto"/>
              <w:jc w:val="both"/>
              <w:rPr>
                <w:rFonts w:ascii="Times" w:hAnsi="Times"/>
                <w:sz w:val="24"/>
                <w:szCs w:val="24"/>
              </w:rPr>
            </w:pPr>
            <w:r>
              <w:rPr>
                <w:rFonts w:ascii="Times" w:hAnsi="Times"/>
                <w:sz w:val="24"/>
                <w:szCs w:val="24"/>
              </w:rPr>
              <w:t>Автори</w:t>
            </w:r>
          </w:p>
        </w:tc>
        <w:tc>
          <w:tcPr>
            <w:tcW w:w="8080" w:type="dxa"/>
            <w:shd w:val="clear" w:color="auto" w:fill="auto"/>
          </w:tcPr>
          <w:p w14:paraId="187A480B" w14:textId="77777777" w:rsidR="0024527A" w:rsidRPr="00130E6A" w:rsidRDefault="0024527A">
            <w:pPr>
              <w:spacing w:line="360" w:lineRule="auto"/>
              <w:jc w:val="both"/>
              <w:rPr>
                <w:rFonts w:ascii="Times" w:hAnsi="Times"/>
                <w:sz w:val="24"/>
                <w:szCs w:val="24"/>
              </w:rPr>
            </w:pPr>
            <w:r w:rsidRPr="00130E6A">
              <w:rPr>
                <w:rFonts w:ascii="Times" w:hAnsi="Times"/>
                <w:sz w:val="24"/>
                <w:szCs w:val="24"/>
              </w:rPr>
              <w:t>Визначення іміджу</w:t>
            </w:r>
          </w:p>
        </w:tc>
      </w:tr>
      <w:tr w:rsidR="0024527A" w:rsidRPr="00130E6A" w14:paraId="42F51465" w14:textId="77777777" w:rsidTr="003210D0">
        <w:tc>
          <w:tcPr>
            <w:tcW w:w="1696" w:type="dxa"/>
            <w:shd w:val="clear" w:color="auto" w:fill="auto"/>
          </w:tcPr>
          <w:p w14:paraId="4950F523" w14:textId="7807C397" w:rsidR="0024527A" w:rsidRPr="00130E6A" w:rsidRDefault="0024527A">
            <w:pPr>
              <w:spacing w:line="360" w:lineRule="auto"/>
              <w:jc w:val="both"/>
              <w:rPr>
                <w:rFonts w:ascii="Times" w:hAnsi="Times"/>
                <w:sz w:val="24"/>
                <w:szCs w:val="24"/>
                <w:lang w:val="en-US"/>
              </w:rPr>
            </w:pPr>
            <w:proofErr w:type="spellStart"/>
            <w:r w:rsidRPr="00130E6A">
              <w:rPr>
                <w:rFonts w:ascii="Times" w:hAnsi="Times"/>
                <w:sz w:val="24"/>
                <w:szCs w:val="24"/>
              </w:rPr>
              <w:t>Котлер</w:t>
            </w:r>
            <w:proofErr w:type="spellEnd"/>
            <w:r w:rsidRPr="00130E6A">
              <w:rPr>
                <w:rFonts w:ascii="Times" w:hAnsi="Times"/>
                <w:sz w:val="24"/>
                <w:szCs w:val="24"/>
              </w:rPr>
              <w:t xml:space="preserve"> Ф.  </w:t>
            </w:r>
          </w:p>
        </w:tc>
        <w:tc>
          <w:tcPr>
            <w:tcW w:w="8080" w:type="dxa"/>
            <w:shd w:val="clear" w:color="auto" w:fill="auto"/>
          </w:tcPr>
          <w:p w14:paraId="41D9288A" w14:textId="77777777" w:rsidR="0024527A" w:rsidRPr="00130E6A" w:rsidRDefault="0024527A">
            <w:pPr>
              <w:spacing w:line="360" w:lineRule="auto"/>
              <w:jc w:val="both"/>
              <w:rPr>
                <w:rFonts w:ascii="Times" w:hAnsi="Times"/>
                <w:sz w:val="24"/>
                <w:szCs w:val="24"/>
              </w:rPr>
            </w:pPr>
            <w:r w:rsidRPr="00130E6A">
              <w:rPr>
                <w:rFonts w:ascii="Times" w:hAnsi="Times"/>
                <w:sz w:val="24"/>
                <w:szCs w:val="24"/>
              </w:rPr>
              <w:t>«Імідж – це сприйняття компанії чи її товарів суспільством.»</w:t>
            </w:r>
          </w:p>
        </w:tc>
      </w:tr>
      <w:tr w:rsidR="0024527A" w:rsidRPr="00130E6A" w14:paraId="32428F6E" w14:textId="77777777" w:rsidTr="003210D0">
        <w:tc>
          <w:tcPr>
            <w:tcW w:w="1696" w:type="dxa"/>
            <w:shd w:val="clear" w:color="auto" w:fill="auto"/>
          </w:tcPr>
          <w:p w14:paraId="4F1C2D80" w14:textId="3B8775D3" w:rsidR="0024527A" w:rsidRPr="00130E6A" w:rsidRDefault="0024527A">
            <w:pPr>
              <w:spacing w:line="360" w:lineRule="auto"/>
              <w:jc w:val="both"/>
              <w:rPr>
                <w:rFonts w:ascii="Times" w:hAnsi="Times"/>
                <w:sz w:val="24"/>
                <w:szCs w:val="24"/>
                <w:lang w:val="en-US"/>
              </w:rPr>
            </w:pPr>
            <w:proofErr w:type="spellStart"/>
            <w:r w:rsidRPr="00130E6A">
              <w:rPr>
                <w:rFonts w:ascii="Times" w:hAnsi="Times"/>
                <w:sz w:val="24"/>
                <w:szCs w:val="24"/>
              </w:rPr>
              <w:t>Королько</w:t>
            </w:r>
            <w:proofErr w:type="spellEnd"/>
            <w:r w:rsidRPr="00130E6A">
              <w:rPr>
                <w:rFonts w:ascii="Times" w:hAnsi="Times"/>
                <w:sz w:val="24"/>
                <w:szCs w:val="24"/>
              </w:rPr>
              <w:t xml:space="preserve"> В.</w:t>
            </w:r>
          </w:p>
        </w:tc>
        <w:tc>
          <w:tcPr>
            <w:tcW w:w="8080" w:type="dxa"/>
            <w:shd w:val="clear" w:color="auto" w:fill="auto"/>
          </w:tcPr>
          <w:p w14:paraId="070A53EE" w14:textId="77777777" w:rsidR="0024527A" w:rsidRPr="00130E6A" w:rsidRDefault="0024527A">
            <w:pPr>
              <w:spacing w:line="360" w:lineRule="auto"/>
              <w:jc w:val="both"/>
              <w:rPr>
                <w:rFonts w:ascii="Times" w:hAnsi="Times"/>
                <w:sz w:val="24"/>
                <w:szCs w:val="24"/>
              </w:rPr>
            </w:pPr>
            <w:r w:rsidRPr="00130E6A">
              <w:rPr>
                <w:rFonts w:ascii="Times" w:hAnsi="Times"/>
                <w:sz w:val="24"/>
                <w:szCs w:val="24"/>
              </w:rPr>
              <w:t>«Імідж – мислене уявлення про людину, товар чи інститут, яке цілеспрямовано формується в масовій свідомості»</w:t>
            </w:r>
          </w:p>
        </w:tc>
      </w:tr>
    </w:tbl>
    <w:p w14:paraId="059A10F0" w14:textId="19EDBAAE" w:rsidR="0074280F" w:rsidRDefault="0074280F" w:rsidP="0074280F">
      <w:pPr>
        <w:ind w:firstLine="708"/>
        <w:rPr>
          <w:rFonts w:ascii="Times" w:hAnsi="Times"/>
          <w:sz w:val="28"/>
          <w:szCs w:val="28"/>
          <w:lang w:val="ru-RU"/>
        </w:rPr>
      </w:pPr>
      <w:r>
        <w:rPr>
          <w:rFonts w:ascii="Times" w:hAnsi="Times"/>
          <w:sz w:val="28"/>
          <w:szCs w:val="28"/>
        </w:rPr>
        <w:t xml:space="preserve">Джерело: </w:t>
      </w:r>
      <w:r w:rsidR="007852C1">
        <w:rPr>
          <w:rFonts w:ascii="Times" w:hAnsi="Times"/>
          <w:sz w:val="28"/>
          <w:szCs w:val="28"/>
        </w:rPr>
        <w:t>Р</w:t>
      </w:r>
      <w:r>
        <w:rPr>
          <w:rFonts w:ascii="Times" w:hAnsi="Times"/>
          <w:sz w:val="28"/>
          <w:szCs w:val="28"/>
        </w:rPr>
        <w:t xml:space="preserve">озроблено автором на основі </w:t>
      </w:r>
      <w:r w:rsidRPr="0074280F">
        <w:rPr>
          <w:rFonts w:ascii="Times" w:hAnsi="Times"/>
          <w:sz w:val="28"/>
          <w:szCs w:val="28"/>
          <w:lang w:val="ru-RU"/>
        </w:rPr>
        <w:t>[</w:t>
      </w:r>
      <w:r w:rsidR="00C1227A">
        <w:rPr>
          <w:rFonts w:ascii="Times" w:hAnsi="Times"/>
          <w:sz w:val="28"/>
          <w:szCs w:val="28"/>
        </w:rPr>
        <w:t>39</w:t>
      </w:r>
      <w:r>
        <w:rPr>
          <w:rFonts w:ascii="Times" w:hAnsi="Times"/>
          <w:sz w:val="28"/>
          <w:szCs w:val="28"/>
        </w:rPr>
        <w:t>-</w:t>
      </w:r>
      <w:r w:rsidR="00C1227A">
        <w:rPr>
          <w:rFonts w:ascii="Times" w:hAnsi="Times"/>
          <w:sz w:val="28"/>
          <w:szCs w:val="28"/>
        </w:rPr>
        <w:t>44</w:t>
      </w:r>
      <w:r w:rsidRPr="0074280F">
        <w:rPr>
          <w:rFonts w:ascii="Times" w:hAnsi="Times"/>
          <w:sz w:val="28"/>
          <w:szCs w:val="28"/>
          <w:lang w:val="ru-RU"/>
        </w:rPr>
        <w:t>]</w:t>
      </w:r>
    </w:p>
    <w:p w14:paraId="78C12D6D" w14:textId="77777777" w:rsidR="0074280F" w:rsidRDefault="0074280F">
      <w:pPr>
        <w:rPr>
          <w:rFonts w:ascii="Times" w:hAnsi="Times"/>
          <w:sz w:val="28"/>
          <w:szCs w:val="28"/>
          <w:lang w:val="ru-RU"/>
        </w:rPr>
      </w:pPr>
    </w:p>
    <w:p w14:paraId="7174D00D" w14:textId="77777777" w:rsidR="00D22CA6" w:rsidRDefault="00D22CA6" w:rsidP="00BE3C4B">
      <w:pPr>
        <w:spacing w:line="360" w:lineRule="auto"/>
        <w:ind w:firstLine="708"/>
        <w:rPr>
          <w:rFonts w:ascii="Times" w:hAnsi="Times"/>
          <w:sz w:val="28"/>
          <w:szCs w:val="28"/>
          <w:lang w:val="ru-RU"/>
        </w:rPr>
      </w:pPr>
    </w:p>
    <w:p w14:paraId="512E5698" w14:textId="7B4DC468" w:rsidR="0074280F" w:rsidRPr="0074280F" w:rsidRDefault="0074280F" w:rsidP="00BE3C4B">
      <w:pPr>
        <w:spacing w:line="360" w:lineRule="auto"/>
        <w:ind w:firstLine="708"/>
        <w:rPr>
          <w:rFonts w:ascii="Times" w:hAnsi="Times"/>
          <w:sz w:val="28"/>
          <w:szCs w:val="28"/>
          <w:lang w:val="ru-RU"/>
        </w:rPr>
      </w:pPr>
      <w:proofErr w:type="spellStart"/>
      <w:r>
        <w:rPr>
          <w:rFonts w:ascii="Times" w:hAnsi="Times"/>
          <w:sz w:val="28"/>
          <w:szCs w:val="28"/>
          <w:lang w:val="ru-RU"/>
        </w:rPr>
        <w:lastRenderedPageBreak/>
        <w:t>Продовження</w:t>
      </w:r>
      <w:proofErr w:type="spellEnd"/>
      <w:r>
        <w:rPr>
          <w:rFonts w:ascii="Times" w:hAnsi="Times"/>
          <w:sz w:val="28"/>
          <w:szCs w:val="28"/>
          <w:lang w:val="ru-RU"/>
        </w:rPr>
        <w:t xml:space="preserve"> </w:t>
      </w:r>
      <w:proofErr w:type="spellStart"/>
      <w:r>
        <w:rPr>
          <w:rFonts w:ascii="Times" w:hAnsi="Times"/>
          <w:sz w:val="28"/>
          <w:szCs w:val="28"/>
          <w:lang w:val="ru-RU"/>
        </w:rPr>
        <w:t>таблиці</w:t>
      </w:r>
      <w:proofErr w:type="spellEnd"/>
      <w:r w:rsidR="008F7085">
        <w:rPr>
          <w:rFonts w:ascii="Times" w:hAnsi="Times"/>
          <w:sz w:val="28"/>
          <w:szCs w:val="28"/>
          <w:lang w:val="ru-RU"/>
        </w:rPr>
        <w:t xml:space="preserve"> 2.1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8080"/>
      </w:tblGrid>
      <w:tr w:rsidR="005C02E3" w:rsidRPr="00130E6A" w14:paraId="27A90FAF" w14:textId="77777777" w:rsidTr="003210D0">
        <w:tc>
          <w:tcPr>
            <w:tcW w:w="1696" w:type="dxa"/>
            <w:shd w:val="clear" w:color="auto" w:fill="auto"/>
          </w:tcPr>
          <w:p w14:paraId="6BE58433" w14:textId="70FFB50E" w:rsidR="005C02E3" w:rsidRPr="00130E6A" w:rsidRDefault="00FE12AF" w:rsidP="005C02E3">
            <w:pPr>
              <w:spacing w:line="360" w:lineRule="auto"/>
              <w:jc w:val="both"/>
              <w:rPr>
                <w:rFonts w:ascii="Times" w:hAnsi="Times"/>
                <w:sz w:val="24"/>
                <w:szCs w:val="24"/>
              </w:rPr>
            </w:pPr>
            <w:r>
              <w:rPr>
                <w:rFonts w:ascii="Times" w:hAnsi="Times"/>
                <w:sz w:val="24"/>
                <w:szCs w:val="24"/>
              </w:rPr>
              <w:t>Автори</w:t>
            </w:r>
          </w:p>
        </w:tc>
        <w:tc>
          <w:tcPr>
            <w:tcW w:w="8080" w:type="dxa"/>
            <w:shd w:val="clear" w:color="auto" w:fill="auto"/>
          </w:tcPr>
          <w:p w14:paraId="5F0D98BA" w14:textId="33F90B13" w:rsidR="005C02E3" w:rsidRPr="00130E6A" w:rsidRDefault="005C02E3" w:rsidP="005C02E3">
            <w:pPr>
              <w:spacing w:line="360" w:lineRule="auto"/>
              <w:jc w:val="both"/>
              <w:rPr>
                <w:rFonts w:ascii="Times" w:hAnsi="Times"/>
                <w:sz w:val="24"/>
                <w:szCs w:val="24"/>
              </w:rPr>
            </w:pPr>
            <w:r w:rsidRPr="00130E6A">
              <w:rPr>
                <w:rFonts w:ascii="Times" w:hAnsi="Times"/>
                <w:sz w:val="24"/>
                <w:szCs w:val="24"/>
              </w:rPr>
              <w:t>Визначення іміджу</w:t>
            </w:r>
          </w:p>
        </w:tc>
      </w:tr>
      <w:tr w:rsidR="0024527A" w:rsidRPr="00130E6A" w14:paraId="22152E4C" w14:textId="77777777" w:rsidTr="003210D0">
        <w:tc>
          <w:tcPr>
            <w:tcW w:w="1696" w:type="dxa"/>
            <w:shd w:val="clear" w:color="auto" w:fill="auto"/>
          </w:tcPr>
          <w:p w14:paraId="3E852AC1" w14:textId="0D115328" w:rsidR="0024527A" w:rsidRPr="00130E6A" w:rsidRDefault="0024527A">
            <w:pPr>
              <w:spacing w:line="360" w:lineRule="auto"/>
              <w:jc w:val="both"/>
              <w:rPr>
                <w:rFonts w:ascii="Times" w:hAnsi="Times"/>
                <w:sz w:val="24"/>
                <w:szCs w:val="24"/>
                <w:lang w:val="en-US"/>
              </w:rPr>
            </w:pPr>
            <w:r w:rsidRPr="00130E6A">
              <w:rPr>
                <w:rFonts w:ascii="Times" w:hAnsi="Times"/>
                <w:sz w:val="24"/>
                <w:szCs w:val="24"/>
              </w:rPr>
              <w:t>Дороті Доті І.</w:t>
            </w:r>
            <w:r w:rsidRPr="00130E6A">
              <w:rPr>
                <w:rFonts w:ascii="Times" w:hAnsi="Times"/>
                <w:sz w:val="24"/>
                <w:szCs w:val="24"/>
                <w:lang w:val="en-US"/>
              </w:rPr>
              <w:t xml:space="preserve"> </w:t>
            </w:r>
          </w:p>
          <w:p w14:paraId="15C60602" w14:textId="77777777" w:rsidR="0024527A" w:rsidRPr="00130E6A" w:rsidRDefault="0024527A">
            <w:pPr>
              <w:pStyle w:val="a7"/>
              <w:rPr>
                <w:rFonts w:ascii="Times" w:hAnsi="Times"/>
              </w:rPr>
            </w:pPr>
          </w:p>
        </w:tc>
        <w:tc>
          <w:tcPr>
            <w:tcW w:w="8080" w:type="dxa"/>
            <w:shd w:val="clear" w:color="auto" w:fill="auto"/>
          </w:tcPr>
          <w:p w14:paraId="68E130AC" w14:textId="77777777" w:rsidR="0024527A" w:rsidRPr="00130E6A" w:rsidRDefault="0024527A">
            <w:pPr>
              <w:spacing w:line="360" w:lineRule="auto"/>
              <w:jc w:val="both"/>
              <w:rPr>
                <w:rFonts w:ascii="Times" w:hAnsi="Times"/>
                <w:sz w:val="24"/>
                <w:szCs w:val="24"/>
              </w:rPr>
            </w:pPr>
            <w:r w:rsidRPr="00130E6A">
              <w:rPr>
                <w:rFonts w:ascii="Times" w:hAnsi="Times"/>
                <w:sz w:val="24"/>
                <w:szCs w:val="24"/>
              </w:rPr>
              <w:t>«Імідж – це все і всі, хто маж хоч якесь відношення до компанії і пропонованих нею товарів і послуг. Це витвір, що постійно створюється як словами, так і образами, які химерно перемішуються і перетворюються в єдиний комплекс.»</w:t>
            </w:r>
          </w:p>
        </w:tc>
      </w:tr>
      <w:tr w:rsidR="0024527A" w:rsidRPr="00130E6A" w14:paraId="44488B0F" w14:textId="77777777" w:rsidTr="003210D0">
        <w:tc>
          <w:tcPr>
            <w:tcW w:w="1696" w:type="dxa"/>
            <w:shd w:val="clear" w:color="auto" w:fill="auto"/>
          </w:tcPr>
          <w:p w14:paraId="219DDE19" w14:textId="36967EF2" w:rsidR="0024527A" w:rsidRPr="00130E6A" w:rsidRDefault="0024527A">
            <w:pPr>
              <w:spacing w:line="360" w:lineRule="auto"/>
              <w:jc w:val="both"/>
              <w:rPr>
                <w:rFonts w:ascii="Times" w:hAnsi="Times"/>
                <w:sz w:val="24"/>
                <w:szCs w:val="24"/>
                <w:lang w:val="en-US"/>
              </w:rPr>
            </w:pPr>
            <w:r w:rsidRPr="00130E6A">
              <w:rPr>
                <w:rFonts w:ascii="Times" w:hAnsi="Times"/>
                <w:sz w:val="24"/>
                <w:szCs w:val="24"/>
              </w:rPr>
              <w:t xml:space="preserve">Петровський А, </w:t>
            </w:r>
            <w:proofErr w:type="spellStart"/>
            <w:r w:rsidRPr="00130E6A">
              <w:rPr>
                <w:rFonts w:ascii="Times" w:hAnsi="Times"/>
                <w:sz w:val="24"/>
                <w:szCs w:val="24"/>
              </w:rPr>
              <w:t>Ярошевський</w:t>
            </w:r>
            <w:proofErr w:type="spellEnd"/>
            <w:r w:rsidRPr="00130E6A">
              <w:rPr>
                <w:rFonts w:ascii="Times" w:hAnsi="Times"/>
                <w:sz w:val="24"/>
                <w:szCs w:val="24"/>
              </w:rPr>
              <w:t xml:space="preserve"> М.</w:t>
            </w:r>
            <w:r w:rsidRPr="00130E6A">
              <w:rPr>
                <w:rFonts w:ascii="Times" w:hAnsi="Times"/>
                <w:sz w:val="24"/>
                <w:szCs w:val="24"/>
                <w:lang w:val="en-US"/>
              </w:rPr>
              <w:t xml:space="preserve"> </w:t>
            </w:r>
          </w:p>
          <w:p w14:paraId="405E194F" w14:textId="77777777" w:rsidR="0024527A" w:rsidRPr="00130E6A" w:rsidRDefault="0024527A">
            <w:pPr>
              <w:spacing w:line="360" w:lineRule="auto"/>
              <w:jc w:val="both"/>
              <w:rPr>
                <w:rFonts w:ascii="Times" w:hAnsi="Times"/>
                <w:sz w:val="24"/>
                <w:szCs w:val="24"/>
              </w:rPr>
            </w:pPr>
          </w:p>
        </w:tc>
        <w:tc>
          <w:tcPr>
            <w:tcW w:w="8080" w:type="dxa"/>
            <w:shd w:val="clear" w:color="auto" w:fill="auto"/>
          </w:tcPr>
          <w:p w14:paraId="74FDB653" w14:textId="77777777" w:rsidR="0024527A" w:rsidRPr="00130E6A" w:rsidRDefault="0024527A">
            <w:pPr>
              <w:spacing w:line="360" w:lineRule="auto"/>
              <w:jc w:val="both"/>
              <w:rPr>
                <w:rFonts w:ascii="Times" w:hAnsi="Times"/>
                <w:sz w:val="24"/>
                <w:szCs w:val="24"/>
              </w:rPr>
            </w:pPr>
            <w:r w:rsidRPr="00130E6A">
              <w:rPr>
                <w:rFonts w:ascii="Times" w:hAnsi="Times"/>
                <w:sz w:val="24"/>
                <w:szCs w:val="24"/>
              </w:rPr>
              <w:t xml:space="preserve">«Імідж – це </w:t>
            </w:r>
            <w:proofErr w:type="spellStart"/>
            <w:r w:rsidRPr="00130E6A">
              <w:rPr>
                <w:rFonts w:ascii="Times" w:hAnsi="Times"/>
                <w:sz w:val="24"/>
                <w:szCs w:val="24"/>
              </w:rPr>
              <w:t>стереотипізований</w:t>
            </w:r>
            <w:proofErr w:type="spellEnd"/>
            <w:r w:rsidRPr="00130E6A">
              <w:rPr>
                <w:rFonts w:ascii="Times" w:hAnsi="Times"/>
                <w:sz w:val="24"/>
                <w:szCs w:val="24"/>
              </w:rPr>
              <w:t xml:space="preserve"> образ конкретного </w:t>
            </w:r>
            <w:proofErr w:type="spellStart"/>
            <w:r w:rsidRPr="00130E6A">
              <w:rPr>
                <w:rFonts w:ascii="Times" w:hAnsi="Times"/>
                <w:sz w:val="24"/>
                <w:szCs w:val="24"/>
              </w:rPr>
              <w:t>обʼєкта</w:t>
            </w:r>
            <w:proofErr w:type="spellEnd"/>
            <w:r w:rsidRPr="00130E6A">
              <w:rPr>
                <w:rFonts w:ascii="Times" w:hAnsi="Times"/>
                <w:sz w:val="24"/>
                <w:szCs w:val="24"/>
              </w:rPr>
              <w:t>, що існує в масовій свідомості. Переважно, поняття іміджу належить до конкретної людини, але може також поширюватися на певний товар, організацію, професію тощо»</w:t>
            </w:r>
          </w:p>
        </w:tc>
      </w:tr>
      <w:tr w:rsidR="0024527A" w:rsidRPr="00130E6A" w14:paraId="715E6FF4" w14:textId="77777777" w:rsidTr="003210D0">
        <w:trPr>
          <w:trHeight w:val="892"/>
        </w:trPr>
        <w:tc>
          <w:tcPr>
            <w:tcW w:w="1696" w:type="dxa"/>
            <w:shd w:val="clear" w:color="auto" w:fill="auto"/>
          </w:tcPr>
          <w:p w14:paraId="2E0B907F" w14:textId="4F58AC71" w:rsidR="0024527A" w:rsidRPr="00130E6A" w:rsidRDefault="0024527A">
            <w:pPr>
              <w:spacing w:line="360" w:lineRule="auto"/>
              <w:jc w:val="both"/>
              <w:rPr>
                <w:rFonts w:ascii="Times" w:hAnsi="Times"/>
                <w:sz w:val="24"/>
                <w:szCs w:val="24"/>
                <w:lang w:val="en-US"/>
              </w:rPr>
            </w:pPr>
            <w:r w:rsidRPr="00130E6A">
              <w:rPr>
                <w:rFonts w:ascii="Times" w:hAnsi="Times"/>
                <w:sz w:val="24"/>
                <w:szCs w:val="24"/>
              </w:rPr>
              <w:t xml:space="preserve">Колодка А., </w:t>
            </w:r>
            <w:proofErr w:type="spellStart"/>
            <w:r w:rsidRPr="00130E6A">
              <w:rPr>
                <w:rFonts w:ascii="Times" w:hAnsi="Times"/>
                <w:sz w:val="24"/>
                <w:szCs w:val="24"/>
              </w:rPr>
              <w:t>Іллюшенко</w:t>
            </w:r>
            <w:proofErr w:type="spellEnd"/>
            <w:r w:rsidRPr="00130E6A">
              <w:rPr>
                <w:rFonts w:ascii="Times" w:hAnsi="Times"/>
                <w:sz w:val="24"/>
                <w:szCs w:val="24"/>
              </w:rPr>
              <w:t xml:space="preserve"> С.</w:t>
            </w:r>
          </w:p>
          <w:p w14:paraId="0CB32E02" w14:textId="77777777" w:rsidR="0024527A" w:rsidRPr="00130E6A" w:rsidRDefault="0024527A">
            <w:pPr>
              <w:spacing w:line="360" w:lineRule="auto"/>
              <w:jc w:val="both"/>
              <w:rPr>
                <w:rFonts w:ascii="Times" w:hAnsi="Times"/>
                <w:sz w:val="24"/>
                <w:szCs w:val="24"/>
              </w:rPr>
            </w:pPr>
          </w:p>
        </w:tc>
        <w:tc>
          <w:tcPr>
            <w:tcW w:w="8080" w:type="dxa"/>
            <w:shd w:val="clear" w:color="auto" w:fill="auto"/>
          </w:tcPr>
          <w:p w14:paraId="50F8BC59" w14:textId="77777777" w:rsidR="0024527A" w:rsidRPr="00130E6A" w:rsidRDefault="0024527A">
            <w:pPr>
              <w:spacing w:line="360" w:lineRule="auto"/>
              <w:jc w:val="both"/>
              <w:rPr>
                <w:rFonts w:ascii="Times" w:hAnsi="Times"/>
                <w:sz w:val="24"/>
                <w:szCs w:val="24"/>
              </w:rPr>
            </w:pPr>
            <w:r w:rsidRPr="00130E6A">
              <w:rPr>
                <w:rFonts w:ascii="Times" w:hAnsi="Times"/>
                <w:sz w:val="24"/>
                <w:szCs w:val="24"/>
              </w:rPr>
              <w:t>«Імідж організації – це образ організації та ставлення суспільства до її діяльності та продукту на основі сформованих цінностей.»</w:t>
            </w:r>
          </w:p>
        </w:tc>
      </w:tr>
      <w:tr w:rsidR="0024527A" w:rsidRPr="00130E6A" w14:paraId="2CB7D748" w14:textId="77777777" w:rsidTr="003210D0">
        <w:tc>
          <w:tcPr>
            <w:tcW w:w="1696" w:type="dxa"/>
            <w:shd w:val="clear" w:color="auto" w:fill="auto"/>
          </w:tcPr>
          <w:p w14:paraId="4EF9EABC" w14:textId="76103511" w:rsidR="0024527A" w:rsidRPr="00130E6A" w:rsidRDefault="0024527A">
            <w:pPr>
              <w:spacing w:line="360" w:lineRule="auto"/>
              <w:jc w:val="both"/>
              <w:rPr>
                <w:rFonts w:ascii="Times" w:hAnsi="Times"/>
                <w:sz w:val="24"/>
                <w:szCs w:val="24"/>
                <w:lang w:val="en-US"/>
              </w:rPr>
            </w:pPr>
            <w:r w:rsidRPr="00130E6A">
              <w:rPr>
                <w:rFonts w:ascii="Times" w:hAnsi="Times"/>
                <w:sz w:val="24"/>
                <w:szCs w:val="24"/>
              </w:rPr>
              <w:t>Келлер Ж.</w:t>
            </w:r>
            <w:r w:rsidRPr="00130E6A">
              <w:rPr>
                <w:rFonts w:ascii="Times" w:hAnsi="Times"/>
                <w:sz w:val="24"/>
                <w:szCs w:val="24"/>
                <w:lang w:val="en-US"/>
              </w:rPr>
              <w:t xml:space="preserve"> </w:t>
            </w:r>
          </w:p>
        </w:tc>
        <w:tc>
          <w:tcPr>
            <w:tcW w:w="8080" w:type="dxa"/>
            <w:shd w:val="clear" w:color="auto" w:fill="auto"/>
          </w:tcPr>
          <w:p w14:paraId="64AF1B51" w14:textId="77777777" w:rsidR="0024527A" w:rsidRPr="00130E6A" w:rsidRDefault="0024527A">
            <w:pPr>
              <w:spacing w:line="360" w:lineRule="auto"/>
              <w:jc w:val="both"/>
              <w:rPr>
                <w:rFonts w:ascii="Times" w:hAnsi="Times"/>
                <w:sz w:val="24"/>
                <w:szCs w:val="24"/>
              </w:rPr>
            </w:pPr>
            <w:r w:rsidRPr="00130E6A">
              <w:rPr>
                <w:rFonts w:ascii="Times" w:hAnsi="Times"/>
                <w:sz w:val="24"/>
                <w:szCs w:val="24"/>
              </w:rPr>
              <w:t xml:space="preserve">«Імідж бренду – уявлення про марку, які відображають асоціації, </w:t>
            </w:r>
            <w:proofErr w:type="spellStart"/>
            <w:r w:rsidRPr="00130E6A">
              <w:rPr>
                <w:rFonts w:ascii="Times" w:hAnsi="Times"/>
                <w:sz w:val="24"/>
                <w:szCs w:val="24"/>
              </w:rPr>
              <w:t>повʼязані</w:t>
            </w:r>
            <w:proofErr w:type="spellEnd"/>
            <w:r w:rsidRPr="00130E6A">
              <w:rPr>
                <w:rFonts w:ascii="Times" w:hAnsi="Times"/>
                <w:sz w:val="24"/>
                <w:szCs w:val="24"/>
              </w:rPr>
              <w:t xml:space="preserve"> з товаром, що залишаються в </w:t>
            </w:r>
            <w:proofErr w:type="spellStart"/>
            <w:r w:rsidRPr="00130E6A">
              <w:rPr>
                <w:rFonts w:ascii="Times" w:hAnsi="Times"/>
                <w:sz w:val="24"/>
                <w:szCs w:val="24"/>
              </w:rPr>
              <w:t>памʼяті</w:t>
            </w:r>
            <w:proofErr w:type="spellEnd"/>
            <w:r w:rsidRPr="00130E6A">
              <w:rPr>
                <w:rFonts w:ascii="Times" w:hAnsi="Times"/>
                <w:sz w:val="24"/>
                <w:szCs w:val="24"/>
              </w:rPr>
              <w:t xml:space="preserve"> споживача.»</w:t>
            </w:r>
          </w:p>
        </w:tc>
      </w:tr>
    </w:tbl>
    <w:p w14:paraId="23CAAB5E" w14:textId="6099A714" w:rsidR="0024527A" w:rsidRDefault="0024527A" w:rsidP="0024527A">
      <w:pPr>
        <w:spacing w:line="360" w:lineRule="auto"/>
        <w:jc w:val="both"/>
        <w:rPr>
          <w:rFonts w:ascii="Times New Roman" w:hAnsi="Times New Roman" w:cs="Times New Roman"/>
          <w:sz w:val="28"/>
          <w:lang w:val="ru-RU"/>
        </w:rPr>
      </w:pPr>
      <w:r>
        <w:rPr>
          <w:rFonts w:ascii="Times New Roman" w:hAnsi="Times New Roman" w:cs="Times New Roman"/>
          <w:sz w:val="28"/>
        </w:rPr>
        <w:tab/>
        <w:t xml:space="preserve">Джерело: </w:t>
      </w:r>
      <w:r w:rsidR="007852C1">
        <w:rPr>
          <w:rFonts w:ascii="Times New Roman" w:hAnsi="Times New Roman" w:cs="Times New Roman"/>
          <w:sz w:val="28"/>
        </w:rPr>
        <w:t>Р</w:t>
      </w:r>
      <w:r>
        <w:rPr>
          <w:rFonts w:ascii="Times New Roman" w:hAnsi="Times New Roman" w:cs="Times New Roman"/>
          <w:sz w:val="28"/>
        </w:rPr>
        <w:t xml:space="preserve">озроблено автором на основі </w:t>
      </w:r>
      <w:r w:rsidRPr="00130E6A">
        <w:rPr>
          <w:rFonts w:ascii="Times New Roman" w:hAnsi="Times New Roman" w:cs="Times New Roman"/>
          <w:sz w:val="28"/>
          <w:lang w:val="ru-RU"/>
        </w:rPr>
        <w:t>[</w:t>
      </w:r>
      <w:r w:rsidR="00C1227A">
        <w:rPr>
          <w:rFonts w:ascii="Times New Roman" w:hAnsi="Times New Roman" w:cs="Times New Roman"/>
          <w:sz w:val="28"/>
          <w:lang w:val="ru-RU"/>
        </w:rPr>
        <w:t>39</w:t>
      </w:r>
      <w:r w:rsidR="00076AFA">
        <w:rPr>
          <w:rFonts w:ascii="Times New Roman" w:hAnsi="Times New Roman" w:cs="Times New Roman"/>
          <w:sz w:val="28"/>
          <w:lang w:val="ru-RU"/>
        </w:rPr>
        <w:t>-</w:t>
      </w:r>
      <w:r w:rsidR="00C1227A">
        <w:rPr>
          <w:rFonts w:ascii="Times New Roman" w:hAnsi="Times New Roman" w:cs="Times New Roman"/>
          <w:sz w:val="28"/>
          <w:lang w:val="ru-RU"/>
        </w:rPr>
        <w:t>44</w:t>
      </w:r>
      <w:r w:rsidRPr="00130E6A">
        <w:rPr>
          <w:rFonts w:ascii="Times New Roman" w:hAnsi="Times New Roman" w:cs="Times New Roman"/>
          <w:sz w:val="28"/>
          <w:lang w:val="ru-RU"/>
        </w:rPr>
        <w:t>]</w:t>
      </w:r>
    </w:p>
    <w:p w14:paraId="311CF031" w14:textId="77777777" w:rsidR="0024527A" w:rsidRPr="00130E6A" w:rsidRDefault="0024527A" w:rsidP="0024527A">
      <w:pPr>
        <w:spacing w:line="360" w:lineRule="auto"/>
        <w:jc w:val="both"/>
        <w:rPr>
          <w:rFonts w:ascii="Times New Roman" w:hAnsi="Times New Roman" w:cs="Times New Roman"/>
          <w:sz w:val="28"/>
          <w:lang w:val="ru-RU"/>
        </w:rPr>
      </w:pPr>
    </w:p>
    <w:p w14:paraId="6E6D1974" w14:textId="6A2BD4AC" w:rsidR="0024527A" w:rsidRDefault="0024527A" w:rsidP="0024527A">
      <w:pPr>
        <w:spacing w:line="360" w:lineRule="auto"/>
        <w:ind w:firstLine="709"/>
        <w:jc w:val="both"/>
        <w:rPr>
          <w:rFonts w:ascii="Times New Roman" w:hAnsi="Times New Roman" w:cs="Times New Roman"/>
          <w:sz w:val="28"/>
        </w:rPr>
      </w:pPr>
      <w:r>
        <w:rPr>
          <w:rFonts w:ascii="Times New Roman" w:hAnsi="Times New Roman" w:cs="Times New Roman"/>
          <w:sz w:val="28"/>
        </w:rPr>
        <w:t>Можемо визначити спільні ознаки, які відстежуються у визначеннях, а саме</w:t>
      </w:r>
      <w:r w:rsidR="00161315">
        <w:rPr>
          <w:rFonts w:ascii="Times New Roman" w:hAnsi="Times New Roman" w:cs="Times New Roman"/>
          <w:sz w:val="28"/>
        </w:rPr>
        <w:t xml:space="preserve"> –</w:t>
      </w:r>
      <w:r>
        <w:rPr>
          <w:rFonts w:ascii="Times New Roman" w:hAnsi="Times New Roman" w:cs="Times New Roman"/>
          <w:sz w:val="28"/>
        </w:rPr>
        <w:t xml:space="preserve"> </w:t>
      </w:r>
      <w:proofErr w:type="spellStart"/>
      <w:r>
        <w:rPr>
          <w:rFonts w:ascii="Times New Roman" w:hAnsi="Times New Roman" w:cs="Times New Roman"/>
          <w:sz w:val="28"/>
        </w:rPr>
        <w:t>мисленеве</w:t>
      </w:r>
      <w:proofErr w:type="spellEnd"/>
      <w:r>
        <w:rPr>
          <w:rFonts w:ascii="Times New Roman" w:hAnsi="Times New Roman" w:cs="Times New Roman"/>
          <w:sz w:val="28"/>
        </w:rPr>
        <w:t xml:space="preserve"> уявлення</w:t>
      </w:r>
      <w:r w:rsidRPr="00112329">
        <w:rPr>
          <w:rFonts w:ascii="Times New Roman" w:hAnsi="Times New Roman" w:cs="Times New Roman"/>
          <w:sz w:val="28"/>
          <w:lang w:val="ru-RU"/>
        </w:rPr>
        <w:t>/</w:t>
      </w:r>
      <w:r>
        <w:rPr>
          <w:rFonts w:ascii="Times New Roman" w:hAnsi="Times New Roman" w:cs="Times New Roman"/>
          <w:sz w:val="28"/>
        </w:rPr>
        <w:t>образ, націлений на певну групу людей.</w:t>
      </w:r>
      <w:r w:rsidR="00161315">
        <w:rPr>
          <w:rFonts w:ascii="Times New Roman" w:hAnsi="Times New Roman" w:cs="Times New Roman"/>
          <w:sz w:val="28"/>
        </w:rPr>
        <w:t xml:space="preserve"> </w:t>
      </w:r>
      <w:r>
        <w:rPr>
          <w:rFonts w:ascii="Times New Roman" w:hAnsi="Times New Roman" w:cs="Times New Roman"/>
          <w:sz w:val="28"/>
        </w:rPr>
        <w:t>Таким чином, можемо визначити, що імідж бренду – це уявлення споживачів про торгову марку.</w:t>
      </w:r>
    </w:p>
    <w:p w14:paraId="6A766B34" w14:textId="0B9C9A61" w:rsidR="0024527A" w:rsidRDefault="0015130D" w:rsidP="0024527A">
      <w:pPr>
        <w:spacing w:line="360" w:lineRule="auto"/>
        <w:ind w:firstLine="709"/>
        <w:jc w:val="both"/>
        <w:rPr>
          <w:rFonts w:ascii="Times New Roman" w:hAnsi="Times New Roman" w:cs="Times New Roman"/>
          <w:sz w:val="28"/>
        </w:rPr>
      </w:pPr>
      <w:r>
        <w:rPr>
          <w:rFonts w:ascii="Times New Roman" w:hAnsi="Times New Roman" w:cs="Times New Roman"/>
          <w:sz w:val="28"/>
        </w:rPr>
        <w:t>Дослідники</w:t>
      </w:r>
      <w:r w:rsidR="0024527A">
        <w:rPr>
          <w:rFonts w:ascii="Times New Roman" w:hAnsi="Times New Roman" w:cs="Times New Roman"/>
          <w:sz w:val="28"/>
        </w:rPr>
        <w:t xml:space="preserve"> </w:t>
      </w:r>
      <w:r w:rsidR="00567192">
        <w:rPr>
          <w:rFonts w:ascii="Times New Roman" w:hAnsi="Times New Roman" w:cs="Times New Roman"/>
          <w:sz w:val="28"/>
        </w:rPr>
        <w:t xml:space="preserve">виділяють </w:t>
      </w:r>
      <w:r w:rsidR="0024527A">
        <w:rPr>
          <w:rFonts w:ascii="Times New Roman" w:hAnsi="Times New Roman" w:cs="Times New Roman"/>
          <w:sz w:val="28"/>
        </w:rPr>
        <w:t>принципи іміджу</w:t>
      </w:r>
      <w:r w:rsidR="0010789B">
        <w:rPr>
          <w:rFonts w:ascii="Times New Roman" w:hAnsi="Times New Roman" w:cs="Times New Roman"/>
          <w:sz w:val="28"/>
        </w:rPr>
        <w:t xml:space="preserve"> </w:t>
      </w:r>
      <w:r w:rsidR="0010789B" w:rsidRPr="006800E4">
        <w:rPr>
          <w:rFonts w:ascii="Times New Roman" w:hAnsi="Times New Roman" w:cs="Times New Roman"/>
          <w:sz w:val="28"/>
          <w:lang w:val="ru-RU"/>
        </w:rPr>
        <w:t xml:space="preserve">[28], </w:t>
      </w:r>
      <w:r w:rsidR="006800E4">
        <w:rPr>
          <w:rFonts w:ascii="Times New Roman" w:hAnsi="Times New Roman" w:cs="Times New Roman"/>
          <w:sz w:val="28"/>
        </w:rPr>
        <w:t>які допомагають формувати та підтримувати імідж.</w:t>
      </w:r>
      <w:r>
        <w:rPr>
          <w:rFonts w:ascii="Times New Roman" w:hAnsi="Times New Roman" w:cs="Times New Roman"/>
          <w:sz w:val="28"/>
        </w:rPr>
        <w:t xml:space="preserve"> До н</w:t>
      </w:r>
      <w:r w:rsidR="0010789B">
        <w:rPr>
          <w:rFonts w:ascii="Times New Roman" w:hAnsi="Times New Roman" w:cs="Times New Roman"/>
          <w:sz w:val="28"/>
        </w:rPr>
        <w:t>их відносять</w:t>
      </w:r>
      <w:r w:rsidR="0024527A">
        <w:rPr>
          <w:rFonts w:ascii="Times New Roman" w:hAnsi="Times New Roman" w:cs="Times New Roman"/>
          <w:sz w:val="28"/>
        </w:rPr>
        <w:t>:</w:t>
      </w:r>
    </w:p>
    <w:p w14:paraId="5BFB91AA" w14:textId="77777777" w:rsidR="0024527A" w:rsidRPr="00384D51" w:rsidRDefault="0024527A" w:rsidP="00267F21">
      <w:pPr>
        <w:pStyle w:val="a4"/>
        <w:numPr>
          <w:ilvl w:val="0"/>
          <w:numId w:val="72"/>
        </w:numPr>
        <w:spacing w:line="360" w:lineRule="auto"/>
        <w:ind w:left="993" w:hanging="284"/>
        <w:jc w:val="both"/>
        <w:rPr>
          <w:rFonts w:ascii="Times New Roman" w:hAnsi="Times New Roman"/>
          <w:sz w:val="28"/>
        </w:rPr>
      </w:pPr>
      <w:r>
        <w:rPr>
          <w:rFonts w:ascii="Times New Roman" w:hAnsi="Times New Roman"/>
          <w:sz w:val="28"/>
        </w:rPr>
        <w:t>Доцільність. Вдалість формування</w:t>
      </w:r>
      <w:r w:rsidRPr="007B6882">
        <w:rPr>
          <w:rFonts w:ascii="Times New Roman" w:hAnsi="Times New Roman"/>
          <w:sz w:val="28"/>
        </w:rPr>
        <w:t>/</w:t>
      </w:r>
      <w:r>
        <w:rPr>
          <w:rFonts w:ascii="Times New Roman" w:hAnsi="Times New Roman"/>
          <w:sz w:val="28"/>
        </w:rPr>
        <w:t>коригування іміджу відзначаються його сприянням досягненню поставленої мети.</w:t>
      </w:r>
    </w:p>
    <w:p w14:paraId="5D10168D" w14:textId="68166D16" w:rsidR="0024527A" w:rsidRPr="00087712" w:rsidRDefault="00D57D50" w:rsidP="00267F21">
      <w:pPr>
        <w:pStyle w:val="a4"/>
        <w:numPr>
          <w:ilvl w:val="0"/>
          <w:numId w:val="72"/>
        </w:numPr>
        <w:spacing w:line="360" w:lineRule="auto"/>
        <w:ind w:left="993" w:hanging="284"/>
        <w:jc w:val="both"/>
        <w:rPr>
          <w:rFonts w:ascii="Times New Roman" w:hAnsi="Times New Roman"/>
          <w:sz w:val="28"/>
        </w:rPr>
      </w:pPr>
      <w:r w:rsidRPr="00087712">
        <w:rPr>
          <w:rFonts w:ascii="Times New Roman" w:hAnsi="Times New Roman"/>
          <w:sz w:val="28"/>
        </w:rPr>
        <w:t>Проективність</w:t>
      </w:r>
      <w:r w:rsidR="0024527A" w:rsidRPr="00087712">
        <w:rPr>
          <w:rFonts w:ascii="Times New Roman" w:hAnsi="Times New Roman"/>
          <w:sz w:val="28"/>
        </w:rPr>
        <w:t xml:space="preserve"> іміджу. Включають економічну ефективність, керованість, надійність, соціально-культурну відповідність іміджу.</w:t>
      </w:r>
    </w:p>
    <w:p w14:paraId="4D3DF95C" w14:textId="77777777" w:rsidR="0024527A" w:rsidRPr="00384D51" w:rsidRDefault="0024527A" w:rsidP="00267F21">
      <w:pPr>
        <w:pStyle w:val="a4"/>
        <w:numPr>
          <w:ilvl w:val="0"/>
          <w:numId w:val="72"/>
        </w:numPr>
        <w:spacing w:line="360" w:lineRule="auto"/>
        <w:ind w:left="993" w:hanging="284"/>
        <w:jc w:val="both"/>
        <w:rPr>
          <w:rFonts w:ascii="Times New Roman" w:hAnsi="Times New Roman"/>
          <w:sz w:val="28"/>
        </w:rPr>
      </w:pPr>
      <w:r>
        <w:rPr>
          <w:rFonts w:ascii="Times New Roman" w:hAnsi="Times New Roman"/>
          <w:sz w:val="28"/>
        </w:rPr>
        <w:t>Відповідність потребам цільової аудиторії. Імідж має відображати явні та приховані потреби, нестатки споживачів.</w:t>
      </w:r>
    </w:p>
    <w:p w14:paraId="5D942BF7" w14:textId="77777777" w:rsidR="0024527A" w:rsidRPr="00384D51" w:rsidRDefault="0024527A" w:rsidP="00267F21">
      <w:pPr>
        <w:pStyle w:val="a4"/>
        <w:numPr>
          <w:ilvl w:val="0"/>
          <w:numId w:val="72"/>
        </w:numPr>
        <w:spacing w:line="360" w:lineRule="auto"/>
        <w:ind w:left="993" w:hanging="284"/>
        <w:jc w:val="both"/>
        <w:rPr>
          <w:rFonts w:ascii="Times New Roman" w:hAnsi="Times New Roman"/>
          <w:sz w:val="28"/>
        </w:rPr>
      </w:pPr>
      <w:r>
        <w:rPr>
          <w:rFonts w:ascii="Times New Roman" w:hAnsi="Times New Roman"/>
          <w:sz w:val="28"/>
        </w:rPr>
        <w:t>Довіра цільової аудиторії. Потрібно визначити який тип політики формування іміджу буде використовуватися: чесний контакт зі споживачем та громадськістю або будувати комунікацію маніпулятивним характером.</w:t>
      </w:r>
    </w:p>
    <w:p w14:paraId="18679200" w14:textId="77777777" w:rsidR="0024527A" w:rsidRPr="00384D51" w:rsidRDefault="0024527A" w:rsidP="00267F21">
      <w:pPr>
        <w:pStyle w:val="a4"/>
        <w:numPr>
          <w:ilvl w:val="0"/>
          <w:numId w:val="72"/>
        </w:numPr>
        <w:spacing w:line="360" w:lineRule="auto"/>
        <w:ind w:left="993" w:hanging="284"/>
        <w:jc w:val="both"/>
        <w:rPr>
          <w:rFonts w:ascii="Times New Roman" w:hAnsi="Times New Roman"/>
          <w:sz w:val="28"/>
        </w:rPr>
      </w:pPr>
      <w:r>
        <w:rPr>
          <w:rFonts w:ascii="Times New Roman" w:hAnsi="Times New Roman"/>
          <w:sz w:val="28"/>
        </w:rPr>
        <w:lastRenderedPageBreak/>
        <w:t>Динамічність іміджу. Імідж не є статичним та змінюється з часом, його складові постійно еволюціонують.</w:t>
      </w:r>
    </w:p>
    <w:p w14:paraId="5858D9B9" w14:textId="6631B724" w:rsidR="0024527A" w:rsidRPr="00384D51" w:rsidRDefault="0024527A" w:rsidP="00267F21">
      <w:pPr>
        <w:pStyle w:val="a4"/>
        <w:numPr>
          <w:ilvl w:val="0"/>
          <w:numId w:val="72"/>
        </w:numPr>
        <w:spacing w:line="360" w:lineRule="auto"/>
        <w:ind w:left="993" w:hanging="284"/>
        <w:jc w:val="both"/>
        <w:rPr>
          <w:rFonts w:ascii="Times New Roman" w:hAnsi="Times New Roman"/>
          <w:sz w:val="28"/>
        </w:rPr>
      </w:pPr>
      <w:r>
        <w:rPr>
          <w:rFonts w:ascii="Times New Roman" w:hAnsi="Times New Roman"/>
          <w:sz w:val="28"/>
        </w:rPr>
        <w:t>Достовірність. Імідж має бути правдоподібним, або створювати враження цього, бо в інакшому випадку компанія, торгова марка не здобуває довіри і не досягає поставленої мети.</w:t>
      </w:r>
    </w:p>
    <w:p w14:paraId="63A5723C" w14:textId="24C7B551" w:rsidR="0024527A" w:rsidRDefault="0024527A" w:rsidP="0024527A">
      <w:pPr>
        <w:spacing w:line="360" w:lineRule="auto"/>
        <w:ind w:firstLine="709"/>
        <w:jc w:val="both"/>
        <w:rPr>
          <w:rFonts w:ascii="Times" w:hAnsi="Times"/>
          <w:sz w:val="28"/>
          <w:szCs w:val="28"/>
        </w:rPr>
      </w:pPr>
      <w:r>
        <w:rPr>
          <w:rFonts w:ascii="Times New Roman" w:hAnsi="Times New Roman" w:cs="Times New Roman"/>
          <w:sz w:val="28"/>
        </w:rPr>
        <w:t>Для дослідження питання формування іміджу</w:t>
      </w:r>
      <w:r w:rsidR="00E20FE5">
        <w:rPr>
          <w:rFonts w:ascii="Times New Roman" w:hAnsi="Times New Roman" w:cs="Times New Roman"/>
          <w:sz w:val="28"/>
        </w:rPr>
        <w:t xml:space="preserve"> торгової марки</w:t>
      </w:r>
      <w:r>
        <w:rPr>
          <w:rFonts w:ascii="Times New Roman" w:hAnsi="Times New Roman" w:cs="Times New Roman"/>
          <w:sz w:val="28"/>
        </w:rPr>
        <w:t>, необхідно розглянути існуючу структуру корпоративного іміджу. В роботах вітчизняних та зарубіжних науковців виділяють наступні компоненти іміджу організації</w:t>
      </w:r>
      <w:r w:rsidR="005B2956">
        <w:rPr>
          <w:rFonts w:ascii="Times New Roman" w:hAnsi="Times New Roman" w:cs="Times New Roman"/>
          <w:sz w:val="28"/>
        </w:rPr>
        <w:t xml:space="preserve"> </w:t>
      </w:r>
      <w:r w:rsidR="005B2956" w:rsidRPr="005B2956">
        <w:rPr>
          <w:rFonts w:ascii="Times New Roman" w:hAnsi="Times New Roman" w:cs="Times New Roman"/>
          <w:sz w:val="28"/>
          <w:lang w:val="ru-RU"/>
        </w:rPr>
        <w:t>[45]</w:t>
      </w:r>
      <w:r>
        <w:rPr>
          <w:rFonts w:ascii="Times New Roman" w:hAnsi="Times New Roman" w:cs="Times New Roman"/>
          <w:sz w:val="28"/>
        </w:rPr>
        <w:t xml:space="preserve">: </w:t>
      </w:r>
    </w:p>
    <w:p w14:paraId="5D1C5471" w14:textId="386B4952" w:rsidR="0024527A" w:rsidRPr="0027727C" w:rsidRDefault="0024527A" w:rsidP="005D1446">
      <w:pPr>
        <w:pStyle w:val="a4"/>
        <w:numPr>
          <w:ilvl w:val="0"/>
          <w:numId w:val="17"/>
        </w:numPr>
        <w:spacing w:line="360" w:lineRule="auto"/>
        <w:ind w:firstLine="131"/>
        <w:jc w:val="both"/>
        <w:rPr>
          <w:rFonts w:ascii="Times New Roman" w:hAnsi="Times New Roman"/>
          <w:sz w:val="28"/>
        </w:rPr>
      </w:pPr>
      <w:r>
        <w:rPr>
          <w:rFonts w:ascii="Times New Roman" w:hAnsi="Times New Roman"/>
          <w:sz w:val="28"/>
        </w:rPr>
        <w:t>Імідж товару</w:t>
      </w:r>
      <w:r w:rsidR="00FE12AF">
        <w:rPr>
          <w:rFonts w:ascii="Times New Roman" w:hAnsi="Times New Roman"/>
          <w:sz w:val="28"/>
        </w:rPr>
        <w:t>.</w:t>
      </w:r>
    </w:p>
    <w:p w14:paraId="22E05B6E" w14:textId="23ABBBEB" w:rsidR="0024527A" w:rsidRPr="0027727C" w:rsidRDefault="0024527A" w:rsidP="005D1446">
      <w:pPr>
        <w:pStyle w:val="a4"/>
        <w:numPr>
          <w:ilvl w:val="0"/>
          <w:numId w:val="17"/>
        </w:numPr>
        <w:spacing w:line="360" w:lineRule="auto"/>
        <w:ind w:firstLine="131"/>
        <w:jc w:val="both"/>
        <w:rPr>
          <w:rFonts w:ascii="Times New Roman" w:hAnsi="Times New Roman"/>
          <w:sz w:val="28"/>
        </w:rPr>
      </w:pPr>
      <w:r>
        <w:rPr>
          <w:rFonts w:ascii="Times New Roman" w:hAnsi="Times New Roman"/>
          <w:sz w:val="28"/>
        </w:rPr>
        <w:t>Імідж споживачів товару</w:t>
      </w:r>
      <w:r w:rsidR="00FE12AF">
        <w:rPr>
          <w:rFonts w:ascii="Times New Roman" w:hAnsi="Times New Roman"/>
          <w:sz w:val="28"/>
        </w:rPr>
        <w:t>.</w:t>
      </w:r>
    </w:p>
    <w:p w14:paraId="14203F6A" w14:textId="685B89D2" w:rsidR="0024527A" w:rsidRPr="0027727C" w:rsidRDefault="0024527A" w:rsidP="005D1446">
      <w:pPr>
        <w:pStyle w:val="a4"/>
        <w:numPr>
          <w:ilvl w:val="0"/>
          <w:numId w:val="17"/>
        </w:numPr>
        <w:spacing w:line="360" w:lineRule="auto"/>
        <w:ind w:firstLine="131"/>
        <w:jc w:val="both"/>
        <w:rPr>
          <w:rFonts w:ascii="Times New Roman" w:hAnsi="Times New Roman"/>
          <w:sz w:val="28"/>
        </w:rPr>
      </w:pPr>
      <w:r>
        <w:rPr>
          <w:rFonts w:ascii="Times New Roman" w:hAnsi="Times New Roman"/>
          <w:sz w:val="28"/>
        </w:rPr>
        <w:t>Внутрішній імідж</w:t>
      </w:r>
      <w:r w:rsidR="00714A9E">
        <w:rPr>
          <w:rFonts w:ascii="Times New Roman" w:hAnsi="Times New Roman"/>
          <w:sz w:val="28"/>
        </w:rPr>
        <w:t xml:space="preserve"> організації</w:t>
      </w:r>
      <w:r w:rsidR="00FE12AF">
        <w:rPr>
          <w:rFonts w:ascii="Times New Roman" w:hAnsi="Times New Roman"/>
          <w:sz w:val="28"/>
        </w:rPr>
        <w:t>.</w:t>
      </w:r>
    </w:p>
    <w:p w14:paraId="342D7EAE" w14:textId="1B9D6984" w:rsidR="0024527A" w:rsidRPr="0027727C" w:rsidRDefault="0024527A" w:rsidP="005D1446">
      <w:pPr>
        <w:pStyle w:val="a4"/>
        <w:numPr>
          <w:ilvl w:val="0"/>
          <w:numId w:val="17"/>
        </w:numPr>
        <w:spacing w:line="360" w:lineRule="auto"/>
        <w:ind w:firstLine="131"/>
        <w:jc w:val="both"/>
        <w:rPr>
          <w:rFonts w:ascii="Times New Roman" w:hAnsi="Times New Roman"/>
          <w:sz w:val="28"/>
        </w:rPr>
      </w:pPr>
      <w:r>
        <w:rPr>
          <w:rFonts w:ascii="Times New Roman" w:hAnsi="Times New Roman"/>
          <w:sz w:val="28"/>
        </w:rPr>
        <w:t>Імідж керівника</w:t>
      </w:r>
      <w:r w:rsidRPr="0089134D">
        <w:rPr>
          <w:rFonts w:ascii="Times New Roman" w:hAnsi="Times New Roman"/>
          <w:sz w:val="28"/>
        </w:rPr>
        <w:t>/</w:t>
      </w:r>
      <w:r>
        <w:rPr>
          <w:rFonts w:ascii="Times New Roman" w:hAnsi="Times New Roman"/>
          <w:sz w:val="28"/>
        </w:rPr>
        <w:t>керівників підрозділів</w:t>
      </w:r>
      <w:r w:rsidR="00E20FE5">
        <w:rPr>
          <w:rFonts w:ascii="Times New Roman" w:hAnsi="Times New Roman"/>
          <w:sz w:val="28"/>
        </w:rPr>
        <w:t xml:space="preserve"> організації</w:t>
      </w:r>
      <w:r w:rsidR="00FE12AF">
        <w:rPr>
          <w:rFonts w:ascii="Times New Roman" w:hAnsi="Times New Roman"/>
          <w:sz w:val="28"/>
        </w:rPr>
        <w:t>.</w:t>
      </w:r>
    </w:p>
    <w:p w14:paraId="5061A364" w14:textId="5C46C355" w:rsidR="0024527A" w:rsidRPr="0027727C" w:rsidRDefault="0024527A" w:rsidP="005D1446">
      <w:pPr>
        <w:pStyle w:val="a4"/>
        <w:numPr>
          <w:ilvl w:val="0"/>
          <w:numId w:val="17"/>
        </w:numPr>
        <w:spacing w:line="360" w:lineRule="auto"/>
        <w:ind w:firstLine="131"/>
        <w:jc w:val="both"/>
        <w:rPr>
          <w:rFonts w:ascii="Times New Roman" w:hAnsi="Times New Roman"/>
          <w:sz w:val="28"/>
        </w:rPr>
      </w:pPr>
      <w:r>
        <w:rPr>
          <w:rFonts w:ascii="Times New Roman" w:hAnsi="Times New Roman"/>
          <w:sz w:val="28"/>
        </w:rPr>
        <w:t>Імідж персоналу</w:t>
      </w:r>
      <w:r w:rsidR="00E20FE5">
        <w:rPr>
          <w:rFonts w:ascii="Times New Roman" w:hAnsi="Times New Roman"/>
          <w:sz w:val="28"/>
        </w:rPr>
        <w:t xml:space="preserve"> організації</w:t>
      </w:r>
      <w:r w:rsidR="00FE12AF">
        <w:rPr>
          <w:rFonts w:ascii="Times New Roman" w:hAnsi="Times New Roman"/>
          <w:sz w:val="28"/>
        </w:rPr>
        <w:t>.</w:t>
      </w:r>
    </w:p>
    <w:p w14:paraId="4CC6066C" w14:textId="336BCB35" w:rsidR="0024527A" w:rsidRPr="0027727C" w:rsidRDefault="0024527A" w:rsidP="005D1446">
      <w:pPr>
        <w:pStyle w:val="a4"/>
        <w:numPr>
          <w:ilvl w:val="0"/>
          <w:numId w:val="17"/>
        </w:numPr>
        <w:spacing w:line="360" w:lineRule="auto"/>
        <w:ind w:firstLine="131"/>
        <w:jc w:val="both"/>
        <w:rPr>
          <w:rFonts w:ascii="Times New Roman" w:hAnsi="Times New Roman"/>
          <w:sz w:val="28"/>
        </w:rPr>
      </w:pPr>
      <w:r>
        <w:rPr>
          <w:rFonts w:ascii="Times New Roman" w:hAnsi="Times New Roman"/>
          <w:sz w:val="28"/>
        </w:rPr>
        <w:t>Візуальний імідж</w:t>
      </w:r>
      <w:r w:rsidR="00714A9E">
        <w:rPr>
          <w:rFonts w:ascii="Times New Roman" w:hAnsi="Times New Roman"/>
          <w:sz w:val="28"/>
        </w:rPr>
        <w:t xml:space="preserve"> організації</w:t>
      </w:r>
      <w:r w:rsidR="00FE12AF">
        <w:rPr>
          <w:rFonts w:ascii="Times New Roman" w:hAnsi="Times New Roman"/>
          <w:sz w:val="28"/>
        </w:rPr>
        <w:t>.</w:t>
      </w:r>
    </w:p>
    <w:p w14:paraId="63F147EE" w14:textId="7121EDCF" w:rsidR="0024527A" w:rsidRPr="0027727C" w:rsidRDefault="0024527A" w:rsidP="005D1446">
      <w:pPr>
        <w:pStyle w:val="a4"/>
        <w:numPr>
          <w:ilvl w:val="0"/>
          <w:numId w:val="17"/>
        </w:numPr>
        <w:spacing w:line="360" w:lineRule="auto"/>
        <w:ind w:firstLine="131"/>
        <w:jc w:val="both"/>
        <w:rPr>
          <w:rFonts w:ascii="Times New Roman" w:hAnsi="Times New Roman"/>
          <w:sz w:val="28"/>
        </w:rPr>
      </w:pPr>
      <w:r>
        <w:rPr>
          <w:rFonts w:ascii="Times New Roman" w:hAnsi="Times New Roman"/>
          <w:sz w:val="28"/>
        </w:rPr>
        <w:t>Соціальний імідж</w:t>
      </w:r>
      <w:r w:rsidR="00714A9E">
        <w:rPr>
          <w:rFonts w:ascii="Times New Roman" w:hAnsi="Times New Roman"/>
          <w:sz w:val="28"/>
        </w:rPr>
        <w:t xml:space="preserve"> організації</w:t>
      </w:r>
      <w:r w:rsidR="00FE12AF">
        <w:rPr>
          <w:rFonts w:ascii="Times New Roman" w:hAnsi="Times New Roman"/>
          <w:sz w:val="28"/>
        </w:rPr>
        <w:t>.</w:t>
      </w:r>
    </w:p>
    <w:p w14:paraId="3A61687A" w14:textId="6AE2D5AC" w:rsidR="0024527A" w:rsidRPr="0027727C" w:rsidRDefault="0024527A" w:rsidP="005D1446">
      <w:pPr>
        <w:pStyle w:val="a4"/>
        <w:numPr>
          <w:ilvl w:val="0"/>
          <w:numId w:val="17"/>
        </w:numPr>
        <w:spacing w:line="360" w:lineRule="auto"/>
        <w:ind w:firstLine="131"/>
        <w:jc w:val="both"/>
        <w:rPr>
          <w:rFonts w:ascii="Times New Roman" w:hAnsi="Times New Roman"/>
          <w:sz w:val="28"/>
        </w:rPr>
      </w:pPr>
      <w:r>
        <w:rPr>
          <w:rFonts w:ascii="Times New Roman" w:hAnsi="Times New Roman"/>
          <w:sz w:val="28"/>
        </w:rPr>
        <w:t>Бізнес-імідж організації</w:t>
      </w:r>
      <w:r w:rsidR="00C851EC">
        <w:rPr>
          <w:rFonts w:ascii="Times New Roman" w:hAnsi="Times New Roman"/>
          <w:sz w:val="28"/>
          <w:lang w:val="en-US"/>
        </w:rPr>
        <w:t>.</w:t>
      </w:r>
    </w:p>
    <w:p w14:paraId="45F1E331" w14:textId="194F9B86" w:rsidR="0024527A" w:rsidRDefault="0024527A" w:rsidP="0024527A">
      <w:pPr>
        <w:spacing w:line="360" w:lineRule="auto"/>
        <w:ind w:firstLine="709"/>
        <w:jc w:val="both"/>
        <w:rPr>
          <w:rFonts w:ascii="Times" w:hAnsi="Times"/>
          <w:sz w:val="28"/>
          <w:szCs w:val="28"/>
        </w:rPr>
      </w:pPr>
      <w:r>
        <w:rPr>
          <w:rFonts w:ascii="Times" w:hAnsi="Times"/>
          <w:sz w:val="28"/>
          <w:szCs w:val="28"/>
        </w:rPr>
        <w:t>Розглянемо детальніше кожен компонент</w:t>
      </w:r>
      <w:r w:rsidR="00B64BF1">
        <w:rPr>
          <w:rFonts w:ascii="Times" w:hAnsi="Times"/>
          <w:sz w:val="28"/>
          <w:szCs w:val="28"/>
        </w:rPr>
        <w:t>.</w:t>
      </w:r>
      <w:r>
        <w:rPr>
          <w:rFonts w:ascii="Times" w:hAnsi="Times"/>
          <w:sz w:val="28"/>
          <w:szCs w:val="28"/>
        </w:rPr>
        <w:t xml:space="preserve"> </w:t>
      </w:r>
      <w:r w:rsidR="00B64BF1">
        <w:rPr>
          <w:rFonts w:ascii="Times" w:hAnsi="Times"/>
          <w:sz w:val="28"/>
          <w:szCs w:val="28"/>
        </w:rPr>
        <w:t>Також в</w:t>
      </w:r>
      <w:r>
        <w:rPr>
          <w:rFonts w:ascii="Times" w:hAnsi="Times"/>
          <w:sz w:val="28"/>
          <w:szCs w:val="28"/>
        </w:rPr>
        <w:t>изначимо його сутність по відношенню до формування іміджу торгової марки.</w:t>
      </w:r>
      <w:r w:rsidR="00D22CA6">
        <w:rPr>
          <w:rFonts w:ascii="Times" w:hAnsi="Times"/>
          <w:sz w:val="28"/>
          <w:szCs w:val="28"/>
        </w:rPr>
        <w:t xml:space="preserve"> </w:t>
      </w:r>
    </w:p>
    <w:p w14:paraId="6BA5A497" w14:textId="14685F2C"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Імідж товару – це уявлення споживачів про товар, асоціації, які з ним </w:t>
      </w:r>
      <w:r w:rsidR="00D57D50">
        <w:rPr>
          <w:rFonts w:ascii="Times" w:hAnsi="Times"/>
          <w:sz w:val="28"/>
          <w:szCs w:val="28"/>
        </w:rPr>
        <w:t>пов’язані</w:t>
      </w:r>
      <w:r>
        <w:rPr>
          <w:rFonts w:ascii="Times" w:hAnsi="Times"/>
          <w:sz w:val="28"/>
          <w:szCs w:val="28"/>
        </w:rPr>
        <w:t xml:space="preserve">, його властивостями та </w:t>
      </w:r>
      <w:proofErr w:type="spellStart"/>
      <w:r>
        <w:rPr>
          <w:rFonts w:ascii="Times" w:hAnsi="Times"/>
          <w:sz w:val="28"/>
          <w:szCs w:val="28"/>
        </w:rPr>
        <w:t>здатностями</w:t>
      </w:r>
      <w:proofErr w:type="spellEnd"/>
      <w:r>
        <w:rPr>
          <w:rFonts w:ascii="Times" w:hAnsi="Times"/>
          <w:sz w:val="28"/>
          <w:szCs w:val="28"/>
        </w:rPr>
        <w:t xml:space="preserve"> задовольняти потреби та нестачі, популярністю, престижністю тощо</w:t>
      </w:r>
      <w:r w:rsidR="00283844" w:rsidRPr="00283844">
        <w:rPr>
          <w:rFonts w:ascii="Times" w:hAnsi="Times"/>
          <w:sz w:val="28"/>
          <w:szCs w:val="28"/>
          <w:lang w:val="ru-RU"/>
        </w:rPr>
        <w:t xml:space="preserve"> </w:t>
      </w:r>
      <w:r w:rsidRPr="00385E7B">
        <w:rPr>
          <w:rFonts w:ascii="Times" w:hAnsi="Times"/>
          <w:sz w:val="28"/>
          <w:szCs w:val="28"/>
          <w:lang w:val="ru-RU"/>
        </w:rPr>
        <w:t>[</w:t>
      </w:r>
      <w:r w:rsidR="008E7FA8">
        <w:rPr>
          <w:rFonts w:ascii="Times" w:hAnsi="Times"/>
          <w:sz w:val="28"/>
          <w:szCs w:val="28"/>
          <w:lang w:val="ru-RU"/>
        </w:rPr>
        <w:t>46</w:t>
      </w:r>
      <w:r w:rsidRPr="00385E7B">
        <w:rPr>
          <w:rFonts w:ascii="Times" w:hAnsi="Times"/>
          <w:sz w:val="28"/>
          <w:szCs w:val="28"/>
          <w:lang w:val="ru-RU"/>
        </w:rPr>
        <w:t>]</w:t>
      </w:r>
      <w:r w:rsidR="00283844" w:rsidRPr="00283844">
        <w:rPr>
          <w:rFonts w:ascii="Times" w:hAnsi="Times"/>
          <w:sz w:val="28"/>
          <w:szCs w:val="28"/>
          <w:lang w:val="ru-RU"/>
        </w:rPr>
        <w:t>.</w:t>
      </w:r>
      <w:r>
        <w:rPr>
          <w:rFonts w:ascii="Times" w:hAnsi="Times"/>
          <w:sz w:val="28"/>
          <w:szCs w:val="28"/>
        </w:rPr>
        <w:t xml:space="preserve"> Імідж товару може виступати основою для формування іміджу торгової марки. Підприємства часто закладають атрибути товару в основу формування іміджу бренду.</w:t>
      </w:r>
    </w:p>
    <w:p w14:paraId="4CA8343C"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Імідж споживачів товару – це уявлення про соціальний статус, стиль життя, психологічні характеристики споживача продукції. При формуванні іміджу торгової марки закладається певна цільова аудиторія бренду.</w:t>
      </w:r>
    </w:p>
    <w:p w14:paraId="6BE8B38B" w14:textId="0FCAD86D" w:rsidR="0024527A" w:rsidRDefault="0024527A" w:rsidP="0024527A">
      <w:pPr>
        <w:spacing w:line="360" w:lineRule="auto"/>
        <w:ind w:firstLine="709"/>
        <w:jc w:val="both"/>
        <w:rPr>
          <w:rFonts w:ascii="Times" w:hAnsi="Times"/>
          <w:sz w:val="28"/>
          <w:szCs w:val="28"/>
        </w:rPr>
      </w:pPr>
      <w:r w:rsidRPr="00632A37">
        <w:rPr>
          <w:rFonts w:ascii="Times" w:hAnsi="Times"/>
          <w:sz w:val="28"/>
          <w:szCs w:val="28"/>
        </w:rPr>
        <w:t xml:space="preserve">Внутрішній імідж організації можна визначити як психологічне сприйняття і ставлення до підприємства співробітників підприємства, що є основою внутрішнього середовища компанії. Внутрішній імідж є важливою складовою, оскільки атмосфера всередині компанії має сильний вплив на споживачів, які відразу </w:t>
      </w:r>
      <w:r w:rsidRPr="00632A37">
        <w:rPr>
          <w:rFonts w:ascii="Times" w:hAnsi="Times"/>
          <w:sz w:val="28"/>
          <w:szCs w:val="28"/>
        </w:rPr>
        <w:lastRenderedPageBreak/>
        <w:t>сприймають будь-які негативні прояви. Можна визначити наступні програми, які</w:t>
      </w:r>
      <w:r w:rsidR="001D2783">
        <w:rPr>
          <w:rFonts w:ascii="Times" w:hAnsi="Times"/>
          <w:sz w:val="28"/>
          <w:szCs w:val="28"/>
        </w:rPr>
        <w:t xml:space="preserve"> </w:t>
      </w:r>
      <w:r w:rsidR="00081218">
        <w:rPr>
          <w:rFonts w:ascii="Times" w:hAnsi="Times"/>
          <w:sz w:val="28"/>
          <w:szCs w:val="28"/>
        </w:rPr>
        <w:t>дозволяють</w:t>
      </w:r>
      <w:r w:rsidRPr="00632A37">
        <w:rPr>
          <w:rFonts w:ascii="Times" w:hAnsi="Times"/>
          <w:sz w:val="28"/>
          <w:szCs w:val="28"/>
        </w:rPr>
        <w:t xml:space="preserve"> </w:t>
      </w:r>
      <w:r w:rsidR="00081218">
        <w:rPr>
          <w:rFonts w:ascii="Times" w:hAnsi="Times"/>
          <w:sz w:val="28"/>
          <w:szCs w:val="28"/>
        </w:rPr>
        <w:t>с</w:t>
      </w:r>
      <w:r>
        <w:rPr>
          <w:rFonts w:ascii="Times" w:hAnsi="Times"/>
          <w:sz w:val="28"/>
          <w:szCs w:val="28"/>
        </w:rPr>
        <w:t>форму</w:t>
      </w:r>
      <w:r w:rsidR="00081218">
        <w:rPr>
          <w:rFonts w:ascii="Times" w:hAnsi="Times"/>
          <w:sz w:val="28"/>
          <w:szCs w:val="28"/>
        </w:rPr>
        <w:t>вати</w:t>
      </w:r>
      <w:r w:rsidRPr="00632A37">
        <w:rPr>
          <w:rFonts w:ascii="Times" w:hAnsi="Times"/>
          <w:sz w:val="28"/>
          <w:szCs w:val="28"/>
        </w:rPr>
        <w:t xml:space="preserve"> внутрішн</w:t>
      </w:r>
      <w:r>
        <w:rPr>
          <w:rFonts w:ascii="Times" w:hAnsi="Times"/>
          <w:sz w:val="28"/>
          <w:szCs w:val="28"/>
        </w:rPr>
        <w:t>ій</w:t>
      </w:r>
      <w:r w:rsidRPr="00632A37">
        <w:rPr>
          <w:rFonts w:ascii="Times" w:hAnsi="Times"/>
          <w:sz w:val="28"/>
          <w:szCs w:val="28"/>
        </w:rPr>
        <w:t xml:space="preserve"> імідж організації: кадрова політика, куди включають рівень заробітної плати, </w:t>
      </w:r>
      <w:r w:rsidR="00D57D50" w:rsidRPr="00632A37">
        <w:rPr>
          <w:rFonts w:ascii="Times" w:hAnsi="Times"/>
          <w:sz w:val="28"/>
          <w:szCs w:val="28"/>
        </w:rPr>
        <w:t>обов’язки</w:t>
      </w:r>
      <w:r w:rsidRPr="00632A37">
        <w:rPr>
          <w:rFonts w:ascii="Times" w:hAnsi="Times"/>
          <w:sz w:val="28"/>
          <w:szCs w:val="28"/>
        </w:rPr>
        <w:t xml:space="preserve"> співробітника, можливість просування; орієнтація та тренінги співробітників; програми заохочення</w:t>
      </w:r>
      <w:r>
        <w:rPr>
          <w:rFonts w:ascii="Times" w:hAnsi="Times"/>
          <w:sz w:val="28"/>
          <w:szCs w:val="28"/>
        </w:rPr>
        <w:t xml:space="preserve"> </w:t>
      </w:r>
      <w:r w:rsidRPr="00632A37">
        <w:rPr>
          <w:rFonts w:ascii="Times" w:hAnsi="Times"/>
          <w:sz w:val="28"/>
          <w:szCs w:val="28"/>
        </w:rPr>
        <w:t>[</w:t>
      </w:r>
      <w:r w:rsidR="00A55F05">
        <w:rPr>
          <w:rFonts w:ascii="Times" w:hAnsi="Times"/>
          <w:sz w:val="28"/>
          <w:szCs w:val="28"/>
        </w:rPr>
        <w:t>46</w:t>
      </w:r>
      <w:r w:rsidRPr="00632A37">
        <w:rPr>
          <w:rFonts w:ascii="Times" w:hAnsi="Times"/>
          <w:sz w:val="28"/>
          <w:szCs w:val="28"/>
        </w:rPr>
        <w:t xml:space="preserve">]. </w:t>
      </w:r>
      <w:r>
        <w:rPr>
          <w:rFonts w:ascii="Times" w:hAnsi="Times"/>
          <w:sz w:val="28"/>
          <w:szCs w:val="28"/>
        </w:rPr>
        <w:t>Внутрішній імідж може допомогти сформувати імідж організації у разі сильної корпоративної культури, яка відрізняє підприємство серед інших компаній, проте на ринку харчових продуктів даний елемент є не актуальним.</w:t>
      </w:r>
    </w:p>
    <w:p w14:paraId="593CBBDA" w14:textId="672605D3" w:rsidR="0024527A" w:rsidRPr="0027727C" w:rsidRDefault="0024527A" w:rsidP="0024527A">
      <w:pPr>
        <w:spacing w:line="360" w:lineRule="auto"/>
        <w:ind w:firstLine="709"/>
        <w:jc w:val="both"/>
        <w:rPr>
          <w:rFonts w:ascii="Times" w:hAnsi="Times"/>
          <w:sz w:val="28"/>
          <w:szCs w:val="28"/>
        </w:rPr>
      </w:pPr>
      <w:r w:rsidRPr="0027727C">
        <w:rPr>
          <w:rFonts w:ascii="Times" w:hAnsi="Times"/>
          <w:sz w:val="28"/>
          <w:szCs w:val="28"/>
        </w:rPr>
        <w:t xml:space="preserve">Імідж керівника/керівників підрозділів організації – уявлення про здібності, установки, цінності, психологічні характеристики, зовнішність засновника та його найближчого </w:t>
      </w:r>
      <w:r w:rsidRPr="008E7FA8">
        <w:rPr>
          <w:rFonts w:ascii="Times" w:hAnsi="Times"/>
          <w:sz w:val="28"/>
          <w:szCs w:val="28"/>
        </w:rPr>
        <w:t>оточення [</w:t>
      </w:r>
      <w:r w:rsidR="008E7FA8" w:rsidRPr="008E7FA8">
        <w:rPr>
          <w:rFonts w:ascii="Times" w:hAnsi="Times"/>
          <w:sz w:val="28"/>
          <w:szCs w:val="28"/>
        </w:rPr>
        <w:t>4</w:t>
      </w:r>
      <w:r w:rsidR="00A55F05">
        <w:rPr>
          <w:rFonts w:ascii="Times" w:hAnsi="Times"/>
          <w:sz w:val="28"/>
          <w:szCs w:val="28"/>
        </w:rPr>
        <w:t>7</w:t>
      </w:r>
      <w:r w:rsidRPr="008E7FA8">
        <w:rPr>
          <w:rFonts w:ascii="Times" w:hAnsi="Times"/>
          <w:sz w:val="28"/>
          <w:szCs w:val="28"/>
        </w:rPr>
        <w:t>].</w:t>
      </w:r>
      <w:r>
        <w:rPr>
          <w:rFonts w:ascii="Times" w:hAnsi="Times"/>
          <w:sz w:val="28"/>
          <w:szCs w:val="28"/>
        </w:rPr>
        <w:t xml:space="preserve"> При формуванні іміджу торгової марки можна базуватися на іміджі керівника підприємства у разі якщо це є відома персона.</w:t>
      </w:r>
    </w:p>
    <w:p w14:paraId="09FF8AD1" w14:textId="4382C713" w:rsidR="0024527A" w:rsidRDefault="0024527A" w:rsidP="0024527A">
      <w:pPr>
        <w:spacing w:line="360" w:lineRule="auto"/>
        <w:ind w:firstLine="709"/>
        <w:jc w:val="both"/>
        <w:rPr>
          <w:rFonts w:ascii="Times" w:hAnsi="Times"/>
          <w:sz w:val="28"/>
          <w:szCs w:val="28"/>
        </w:rPr>
      </w:pPr>
      <w:r w:rsidRPr="0027727C">
        <w:rPr>
          <w:rFonts w:ascii="Times" w:hAnsi="Times"/>
          <w:sz w:val="28"/>
          <w:szCs w:val="28"/>
        </w:rPr>
        <w:t>Імідж персоналу – узагальнений образ персоналу, який складається з таких складових як: професійна компетентність, рівень освіти, соціально-психологічні, соціально-демографічні характеристики співробітників.</w:t>
      </w:r>
      <w:r>
        <w:rPr>
          <w:rFonts w:ascii="Times" w:hAnsi="Times"/>
          <w:sz w:val="28"/>
          <w:szCs w:val="28"/>
        </w:rPr>
        <w:t xml:space="preserve"> </w:t>
      </w:r>
      <w:r w:rsidR="00FA7922">
        <w:rPr>
          <w:rFonts w:ascii="Times" w:hAnsi="Times"/>
          <w:sz w:val="28"/>
          <w:szCs w:val="28"/>
        </w:rPr>
        <w:t xml:space="preserve">Дбайливо підібраний та навчений персонал створює </w:t>
      </w:r>
      <w:r w:rsidR="00C009E3">
        <w:rPr>
          <w:rFonts w:ascii="Times" w:hAnsi="Times"/>
          <w:sz w:val="28"/>
          <w:szCs w:val="28"/>
        </w:rPr>
        <w:t>досвіду</w:t>
      </w:r>
      <w:r w:rsidR="00FA7922">
        <w:rPr>
          <w:rFonts w:ascii="Times" w:hAnsi="Times"/>
          <w:sz w:val="28"/>
          <w:szCs w:val="28"/>
        </w:rPr>
        <w:t xml:space="preserve"> та впевненість у </w:t>
      </w:r>
      <w:r w:rsidR="003600F3">
        <w:rPr>
          <w:rFonts w:ascii="Times" w:hAnsi="Times"/>
          <w:sz w:val="28"/>
          <w:szCs w:val="28"/>
        </w:rPr>
        <w:t>компанії-виробнику.</w:t>
      </w:r>
    </w:p>
    <w:p w14:paraId="2B7D27A1" w14:textId="02EFEA8D"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Соціальний імідж - </w:t>
      </w:r>
      <w:r w:rsidRPr="0027727C">
        <w:rPr>
          <w:rFonts w:ascii="Times" w:hAnsi="Times"/>
          <w:sz w:val="28"/>
          <w:szCs w:val="28"/>
        </w:rPr>
        <w:t>являє собою уявлення громадськості про</w:t>
      </w:r>
      <w:r>
        <w:rPr>
          <w:rFonts w:ascii="Times" w:hAnsi="Times"/>
          <w:sz w:val="28"/>
          <w:szCs w:val="28"/>
        </w:rPr>
        <w:t xml:space="preserve"> діяльність організації в соціальному, економічному житті суспільства,</w:t>
      </w:r>
      <w:r w:rsidRPr="0027727C">
        <w:rPr>
          <w:rFonts w:ascii="Times" w:hAnsi="Times"/>
          <w:sz w:val="28"/>
          <w:szCs w:val="28"/>
        </w:rPr>
        <w:t xml:space="preserve"> соціальні цілі </w:t>
      </w:r>
      <w:r>
        <w:rPr>
          <w:rFonts w:ascii="Times" w:hAnsi="Times"/>
          <w:sz w:val="28"/>
          <w:szCs w:val="28"/>
        </w:rPr>
        <w:t xml:space="preserve">та програми, яке підприємство реалізує задля цього </w:t>
      </w:r>
      <w:r w:rsidRPr="0027727C">
        <w:rPr>
          <w:rFonts w:ascii="Times" w:hAnsi="Times"/>
          <w:sz w:val="28"/>
          <w:szCs w:val="28"/>
        </w:rPr>
        <w:t>[</w:t>
      </w:r>
      <w:r w:rsidR="00A55F05">
        <w:rPr>
          <w:rFonts w:ascii="Times" w:hAnsi="Times"/>
          <w:sz w:val="28"/>
          <w:szCs w:val="28"/>
        </w:rPr>
        <w:t>48</w:t>
      </w:r>
      <w:r w:rsidRPr="0027727C">
        <w:rPr>
          <w:rFonts w:ascii="Times" w:hAnsi="Times"/>
          <w:sz w:val="28"/>
          <w:szCs w:val="28"/>
        </w:rPr>
        <w:t xml:space="preserve">]. </w:t>
      </w:r>
      <w:r>
        <w:rPr>
          <w:rFonts w:ascii="Times" w:hAnsi="Times"/>
          <w:sz w:val="28"/>
          <w:szCs w:val="28"/>
        </w:rPr>
        <w:t xml:space="preserve">Найбільш поширеною формою реалізації соціальної відповідальності бізнесу є благодійність та спонсорство.  Зазвичай соціальні цілі виступають у вигляді турботи про навколишнє середовище, вирішення проблем з робочими місцями, охорони </w:t>
      </w:r>
      <w:proofErr w:type="spellStart"/>
      <w:r>
        <w:rPr>
          <w:rFonts w:ascii="Times" w:hAnsi="Times"/>
          <w:sz w:val="28"/>
          <w:szCs w:val="28"/>
        </w:rPr>
        <w:t>здоровʼя</w:t>
      </w:r>
      <w:proofErr w:type="spellEnd"/>
      <w:r>
        <w:rPr>
          <w:rFonts w:ascii="Times" w:hAnsi="Times"/>
          <w:sz w:val="28"/>
          <w:szCs w:val="28"/>
        </w:rPr>
        <w:t xml:space="preserve"> тощо.</w:t>
      </w:r>
    </w:p>
    <w:p w14:paraId="4E316938" w14:textId="5C387FC2" w:rsidR="0024527A" w:rsidRDefault="0024527A" w:rsidP="00003BB4">
      <w:pPr>
        <w:spacing w:line="360" w:lineRule="auto"/>
        <w:ind w:firstLine="709"/>
        <w:jc w:val="both"/>
        <w:rPr>
          <w:rFonts w:ascii="Times" w:hAnsi="Times"/>
          <w:sz w:val="28"/>
          <w:szCs w:val="28"/>
        </w:rPr>
      </w:pPr>
      <w:r>
        <w:rPr>
          <w:rFonts w:ascii="Times" w:hAnsi="Times"/>
          <w:sz w:val="28"/>
          <w:szCs w:val="28"/>
        </w:rPr>
        <w:t xml:space="preserve">Через повномасштабне вторгнення на початку 2022 році, відбувся потужний розвиток соціальної відповідальності бізнесу серед українських підприємств. Головним фактором, який </w:t>
      </w:r>
      <w:proofErr w:type="spellStart"/>
      <w:r>
        <w:rPr>
          <w:rFonts w:ascii="Times" w:hAnsi="Times"/>
          <w:sz w:val="28"/>
          <w:szCs w:val="28"/>
        </w:rPr>
        <w:t>повпливав</w:t>
      </w:r>
      <w:proofErr w:type="spellEnd"/>
      <w:r>
        <w:rPr>
          <w:rFonts w:ascii="Times" w:hAnsi="Times"/>
          <w:sz w:val="28"/>
          <w:szCs w:val="28"/>
        </w:rPr>
        <w:t xml:space="preserve"> на значний рух коштів в бік підтримки армії та постраждалих від її наслідків з бюджетів підприємств стала громадська позиція керівників та працівників бізнесу. Згідно опитування</w:t>
      </w:r>
      <w:r w:rsidRPr="00A212EB">
        <w:rPr>
          <w:rFonts w:ascii="Times" w:hAnsi="Times"/>
          <w:sz w:val="28"/>
          <w:szCs w:val="28"/>
        </w:rPr>
        <w:t xml:space="preserve"> </w:t>
      </w:r>
      <w:r>
        <w:rPr>
          <w:rFonts w:ascii="Times" w:hAnsi="Times"/>
          <w:sz w:val="28"/>
          <w:szCs w:val="28"/>
        </w:rPr>
        <w:t xml:space="preserve">дослідницької компанії </w:t>
      </w:r>
      <w:proofErr w:type="spellStart"/>
      <w:r>
        <w:rPr>
          <w:rFonts w:ascii="Times" w:hAnsi="Times"/>
          <w:sz w:val="28"/>
          <w:szCs w:val="28"/>
          <w:lang w:val="en-US"/>
        </w:rPr>
        <w:t>Farcun</w:t>
      </w:r>
      <w:proofErr w:type="spellEnd"/>
      <w:r w:rsidRPr="00A212EB">
        <w:rPr>
          <w:rFonts w:ascii="Times" w:hAnsi="Times"/>
          <w:sz w:val="28"/>
          <w:szCs w:val="28"/>
        </w:rPr>
        <w:t xml:space="preserve"> </w:t>
      </w:r>
      <w:r>
        <w:rPr>
          <w:rFonts w:ascii="Times" w:hAnsi="Times"/>
          <w:sz w:val="28"/>
          <w:szCs w:val="28"/>
          <w:lang w:val="en-US"/>
        </w:rPr>
        <w:t>Group</w:t>
      </w:r>
      <w:r w:rsidRPr="00A212EB">
        <w:rPr>
          <w:rFonts w:ascii="Times" w:hAnsi="Times"/>
          <w:sz w:val="28"/>
          <w:szCs w:val="28"/>
        </w:rPr>
        <w:t>,  67%</w:t>
      </w:r>
      <w:r>
        <w:rPr>
          <w:rFonts w:ascii="Times" w:hAnsi="Times"/>
          <w:sz w:val="28"/>
          <w:szCs w:val="28"/>
        </w:rPr>
        <w:t xml:space="preserve"> українських компаній визначили соціальну відповідальність як окрему статтю витрат у бюджеті підприємства </w:t>
      </w:r>
      <w:r w:rsidRPr="00A212EB">
        <w:rPr>
          <w:rFonts w:ascii="Times" w:hAnsi="Times"/>
          <w:sz w:val="28"/>
          <w:szCs w:val="28"/>
        </w:rPr>
        <w:t>[</w:t>
      </w:r>
      <w:r w:rsidR="00066D27">
        <w:rPr>
          <w:rFonts w:ascii="Times" w:hAnsi="Times"/>
          <w:sz w:val="28"/>
          <w:szCs w:val="28"/>
        </w:rPr>
        <w:t>49</w:t>
      </w:r>
      <w:r w:rsidR="004F2BFE" w:rsidRPr="004F2BFE">
        <w:rPr>
          <w:rFonts w:ascii="Times" w:hAnsi="Times"/>
          <w:sz w:val="28"/>
          <w:szCs w:val="28"/>
        </w:rPr>
        <w:t>].</w:t>
      </w:r>
      <w:r w:rsidRPr="00A212EB">
        <w:rPr>
          <w:rFonts w:ascii="Times" w:hAnsi="Times"/>
          <w:sz w:val="28"/>
          <w:szCs w:val="28"/>
        </w:rPr>
        <w:t xml:space="preserve"> </w:t>
      </w:r>
      <w:r>
        <w:rPr>
          <w:rFonts w:ascii="Times" w:hAnsi="Times"/>
          <w:sz w:val="28"/>
          <w:szCs w:val="28"/>
        </w:rPr>
        <w:t xml:space="preserve">Також згідно дослідження було визначено сфери, які допомагають під час військового стану, до трійки найбільших за фінансовими вливаннями сфер увійшли: телекомунікації та мобільний </w:t>
      </w:r>
      <w:proofErr w:type="spellStart"/>
      <w:r>
        <w:rPr>
          <w:rFonts w:ascii="Times" w:hAnsi="Times"/>
          <w:sz w:val="28"/>
          <w:szCs w:val="28"/>
        </w:rPr>
        <w:t>звʼязок</w:t>
      </w:r>
      <w:proofErr w:type="spellEnd"/>
      <w:r>
        <w:rPr>
          <w:rFonts w:ascii="Times" w:hAnsi="Times"/>
          <w:sz w:val="28"/>
          <w:szCs w:val="28"/>
        </w:rPr>
        <w:t xml:space="preserve"> – </w:t>
      </w:r>
      <w:r>
        <w:rPr>
          <w:rFonts w:ascii="Times" w:hAnsi="Times"/>
          <w:sz w:val="28"/>
          <w:szCs w:val="28"/>
        </w:rPr>
        <w:lastRenderedPageBreak/>
        <w:t>46%, харчова промисловість – 38%, логістика та доставка – 34%. Все це знайшло відображення у формуванні позитивної громадської думки про підприємства.</w:t>
      </w:r>
      <w:r w:rsidR="00003BB4">
        <w:rPr>
          <w:rFonts w:ascii="Times" w:hAnsi="Times"/>
          <w:sz w:val="28"/>
          <w:szCs w:val="28"/>
        </w:rPr>
        <w:t xml:space="preserve"> </w:t>
      </w:r>
      <w:r>
        <w:rPr>
          <w:rFonts w:ascii="Times" w:hAnsi="Times"/>
          <w:sz w:val="28"/>
          <w:szCs w:val="28"/>
        </w:rPr>
        <w:t xml:space="preserve">Імідж торгової марки можна сформувати на основі соціальних </w:t>
      </w:r>
      <w:proofErr w:type="spellStart"/>
      <w:r>
        <w:rPr>
          <w:rFonts w:ascii="Times" w:hAnsi="Times"/>
          <w:sz w:val="28"/>
          <w:szCs w:val="28"/>
        </w:rPr>
        <w:t>відповідальностей</w:t>
      </w:r>
      <w:proofErr w:type="spellEnd"/>
      <w:r>
        <w:rPr>
          <w:rFonts w:ascii="Times" w:hAnsi="Times"/>
          <w:sz w:val="28"/>
          <w:szCs w:val="28"/>
        </w:rPr>
        <w:t>, які підтримує компанія. Важливим фактором для цього є те, щоб ці соціальні проблеми відкликались в цільової аудиторії споживачів.</w:t>
      </w:r>
    </w:p>
    <w:p w14:paraId="589E70E5" w14:textId="506D71F0" w:rsidR="0024527A" w:rsidRPr="003F0E28" w:rsidRDefault="0024527A" w:rsidP="0024527A">
      <w:pPr>
        <w:spacing w:line="360" w:lineRule="auto"/>
        <w:ind w:firstLine="708"/>
        <w:jc w:val="both"/>
        <w:rPr>
          <w:rFonts w:ascii="Times" w:hAnsi="Times"/>
          <w:sz w:val="28"/>
          <w:szCs w:val="28"/>
        </w:rPr>
      </w:pPr>
      <w:r w:rsidRPr="003F0E28">
        <w:rPr>
          <w:rFonts w:ascii="Times" w:hAnsi="Times"/>
          <w:sz w:val="28"/>
          <w:szCs w:val="28"/>
        </w:rPr>
        <w:t xml:space="preserve">Бізнес-імідж організації – уявлення про підприємство як </w:t>
      </w:r>
      <w:proofErr w:type="spellStart"/>
      <w:r w:rsidRPr="003F0E28">
        <w:rPr>
          <w:rFonts w:ascii="Times" w:hAnsi="Times"/>
          <w:sz w:val="28"/>
          <w:szCs w:val="28"/>
        </w:rPr>
        <w:t>субʼєкта</w:t>
      </w:r>
      <w:proofErr w:type="spellEnd"/>
      <w:r w:rsidRPr="003F0E28">
        <w:rPr>
          <w:rFonts w:ascii="Times" w:hAnsi="Times"/>
          <w:sz w:val="28"/>
          <w:szCs w:val="28"/>
        </w:rPr>
        <w:t xml:space="preserve"> певної діяльності</w:t>
      </w:r>
      <w:r w:rsidRPr="00385E7B">
        <w:rPr>
          <w:rFonts w:ascii="Times" w:hAnsi="Times"/>
          <w:sz w:val="28"/>
          <w:szCs w:val="28"/>
        </w:rPr>
        <w:t xml:space="preserve"> [</w:t>
      </w:r>
      <w:r w:rsidR="00066D27">
        <w:rPr>
          <w:rFonts w:ascii="Times" w:hAnsi="Times"/>
          <w:sz w:val="28"/>
          <w:szCs w:val="28"/>
        </w:rPr>
        <w:t>48</w:t>
      </w:r>
      <w:r w:rsidRPr="00385E7B">
        <w:rPr>
          <w:rFonts w:ascii="Times" w:hAnsi="Times"/>
          <w:sz w:val="28"/>
          <w:szCs w:val="28"/>
        </w:rPr>
        <w:t>]</w:t>
      </w:r>
      <w:r w:rsidRPr="003F0E28">
        <w:rPr>
          <w:rFonts w:ascii="Times" w:hAnsi="Times"/>
          <w:sz w:val="28"/>
          <w:szCs w:val="28"/>
        </w:rPr>
        <w:t>.</w:t>
      </w:r>
      <w:r w:rsidR="00D617CE">
        <w:rPr>
          <w:rFonts w:ascii="Times" w:hAnsi="Times"/>
          <w:sz w:val="28"/>
          <w:szCs w:val="28"/>
        </w:rPr>
        <w:t xml:space="preserve"> Імідж торгової марки може будувати</w:t>
      </w:r>
      <w:r w:rsidR="00F56526">
        <w:rPr>
          <w:rFonts w:ascii="Times" w:hAnsi="Times"/>
          <w:sz w:val="28"/>
          <w:szCs w:val="28"/>
        </w:rPr>
        <w:t>ся на базі бізнес-іміджу</w:t>
      </w:r>
      <w:r w:rsidR="00AF39D2">
        <w:rPr>
          <w:rFonts w:ascii="Times" w:hAnsi="Times"/>
          <w:sz w:val="28"/>
          <w:szCs w:val="28"/>
        </w:rPr>
        <w:t xml:space="preserve"> за рахунок позитивної репутації серед своїх бізнес-партнерів</w:t>
      </w:r>
      <w:r w:rsidR="00A61F23">
        <w:rPr>
          <w:rFonts w:ascii="Times" w:hAnsi="Times"/>
          <w:sz w:val="28"/>
          <w:szCs w:val="28"/>
        </w:rPr>
        <w:t>.</w:t>
      </w:r>
    </w:p>
    <w:p w14:paraId="515DDC14" w14:textId="6B7749DE" w:rsidR="0024527A" w:rsidRPr="004F2BFE" w:rsidRDefault="0024527A" w:rsidP="0024527A">
      <w:pPr>
        <w:spacing w:line="360" w:lineRule="auto"/>
        <w:ind w:firstLine="708"/>
        <w:jc w:val="both"/>
        <w:rPr>
          <w:rFonts w:ascii="Times" w:hAnsi="Times"/>
          <w:sz w:val="28"/>
          <w:szCs w:val="28"/>
        </w:rPr>
      </w:pPr>
      <w:r w:rsidRPr="001A5242">
        <w:rPr>
          <w:rFonts w:ascii="Times" w:hAnsi="Times"/>
          <w:sz w:val="28"/>
          <w:szCs w:val="28"/>
        </w:rPr>
        <w:t>Візуальний імідж організації уявлення про організацію, яке формується за допомогою візуальної складової: екстер’єру, інтер’єру офісу, торгівельної зали, зовнішній вигляд персоналу, фірмового стилю та символіки</w:t>
      </w:r>
      <w:r>
        <w:rPr>
          <w:rFonts w:ascii="Times" w:hAnsi="Times"/>
          <w:sz w:val="28"/>
          <w:szCs w:val="28"/>
        </w:rPr>
        <w:t xml:space="preserve"> </w:t>
      </w:r>
      <w:r w:rsidRPr="004F2BFE">
        <w:rPr>
          <w:rFonts w:ascii="Times" w:hAnsi="Times"/>
          <w:sz w:val="28"/>
          <w:szCs w:val="28"/>
        </w:rPr>
        <w:t>[</w:t>
      </w:r>
      <w:r w:rsidR="00066D27">
        <w:rPr>
          <w:rFonts w:ascii="Times" w:hAnsi="Times"/>
          <w:sz w:val="28"/>
          <w:szCs w:val="28"/>
        </w:rPr>
        <w:t>48</w:t>
      </w:r>
      <w:r w:rsidRPr="004F2BFE">
        <w:rPr>
          <w:rFonts w:ascii="Times" w:hAnsi="Times"/>
          <w:sz w:val="28"/>
          <w:szCs w:val="28"/>
        </w:rPr>
        <w:t>]</w:t>
      </w:r>
      <w:r w:rsidR="004F2BFE" w:rsidRPr="004F2BFE">
        <w:rPr>
          <w:rFonts w:ascii="Times" w:hAnsi="Times"/>
          <w:sz w:val="28"/>
          <w:szCs w:val="28"/>
        </w:rPr>
        <w:t>.</w:t>
      </w:r>
    </w:p>
    <w:p w14:paraId="18D0D1C5" w14:textId="3E3611DE" w:rsidR="0024527A" w:rsidRDefault="0005703B" w:rsidP="0024527A">
      <w:pPr>
        <w:spacing w:line="360" w:lineRule="auto"/>
        <w:ind w:firstLine="709"/>
        <w:jc w:val="both"/>
        <w:rPr>
          <w:rFonts w:ascii="Times" w:hAnsi="Times"/>
          <w:sz w:val="28"/>
          <w:szCs w:val="28"/>
        </w:rPr>
      </w:pPr>
      <w:r>
        <w:rPr>
          <w:rFonts w:ascii="Times" w:hAnsi="Times"/>
          <w:sz w:val="28"/>
          <w:szCs w:val="28"/>
        </w:rPr>
        <w:t xml:space="preserve">Отже, можемо </w:t>
      </w:r>
      <w:r w:rsidR="000E3FE1">
        <w:rPr>
          <w:rFonts w:ascii="Times" w:hAnsi="Times"/>
          <w:sz w:val="28"/>
          <w:szCs w:val="28"/>
        </w:rPr>
        <w:t>у</w:t>
      </w:r>
      <w:r w:rsidR="0024527A">
        <w:rPr>
          <w:rFonts w:ascii="Times" w:hAnsi="Times"/>
          <w:sz w:val="28"/>
          <w:szCs w:val="28"/>
        </w:rPr>
        <w:t>загальн</w:t>
      </w:r>
      <w:r w:rsidR="000E3FE1">
        <w:rPr>
          <w:rFonts w:ascii="Times" w:hAnsi="Times"/>
          <w:sz w:val="28"/>
          <w:szCs w:val="28"/>
        </w:rPr>
        <w:t>ити</w:t>
      </w:r>
      <w:r w:rsidR="0024527A">
        <w:rPr>
          <w:rFonts w:ascii="Times" w:hAnsi="Times"/>
          <w:sz w:val="28"/>
          <w:szCs w:val="28"/>
        </w:rPr>
        <w:t xml:space="preserve"> складові іміджу організації, які можемо використати в основі для формування іміджу торгової марки</w:t>
      </w:r>
      <w:r w:rsidR="000E3FE1">
        <w:rPr>
          <w:rFonts w:ascii="Times" w:hAnsi="Times"/>
          <w:sz w:val="28"/>
          <w:szCs w:val="28"/>
        </w:rPr>
        <w:t>. Проілюструємо їх у вигляді</w:t>
      </w:r>
      <w:r w:rsidR="0024527A">
        <w:rPr>
          <w:rFonts w:ascii="Times" w:hAnsi="Times"/>
          <w:sz w:val="28"/>
          <w:szCs w:val="28"/>
        </w:rPr>
        <w:t xml:space="preserve"> </w:t>
      </w:r>
      <w:r w:rsidR="000E3FE1">
        <w:rPr>
          <w:rFonts w:ascii="Times" w:hAnsi="Times"/>
          <w:sz w:val="28"/>
          <w:szCs w:val="28"/>
        </w:rPr>
        <w:t>рисунку 2.1</w:t>
      </w:r>
    </w:p>
    <w:p w14:paraId="1098A3D8" w14:textId="77777777" w:rsidR="009A626F" w:rsidRPr="00A212EB" w:rsidRDefault="009A626F" w:rsidP="0024527A">
      <w:pPr>
        <w:spacing w:line="360" w:lineRule="auto"/>
        <w:ind w:firstLine="709"/>
        <w:jc w:val="both"/>
        <w:rPr>
          <w:rFonts w:ascii="Times" w:hAnsi="Times"/>
          <w:sz w:val="28"/>
          <w:szCs w:val="28"/>
        </w:rPr>
      </w:pPr>
    </w:p>
    <w:p w14:paraId="1E0C38A0" w14:textId="77777777" w:rsidR="0024527A" w:rsidRDefault="0024527A" w:rsidP="0024527A">
      <w:pPr>
        <w:spacing w:line="360" w:lineRule="auto"/>
        <w:ind w:firstLine="709"/>
        <w:jc w:val="both"/>
        <w:rPr>
          <w:rFonts w:ascii="Times" w:hAnsi="Times"/>
          <w:sz w:val="28"/>
          <w:szCs w:val="28"/>
        </w:rPr>
      </w:pPr>
      <w:r w:rsidRPr="00215959">
        <w:rPr>
          <w:rFonts w:ascii="Times" w:hAnsi="Times"/>
          <w:noProof/>
          <w:sz w:val="28"/>
          <w:szCs w:val="28"/>
        </w:rPr>
        <w:drawing>
          <wp:inline distT="0" distB="0" distL="0" distR="0" wp14:anchorId="631F8362" wp14:editId="4B0039C4">
            <wp:extent cx="5471795" cy="3580765"/>
            <wp:effectExtent l="0" t="0" r="0" b="13335"/>
            <wp:docPr id="120" name="Схема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55E52598" w14:textId="77777777" w:rsidR="0024527A" w:rsidRDefault="0024527A" w:rsidP="0024527A">
      <w:pPr>
        <w:spacing w:line="360" w:lineRule="auto"/>
        <w:ind w:firstLine="709"/>
        <w:jc w:val="center"/>
        <w:rPr>
          <w:rFonts w:ascii="Times" w:hAnsi="Times"/>
          <w:sz w:val="28"/>
          <w:szCs w:val="28"/>
        </w:rPr>
      </w:pPr>
      <w:r>
        <w:rPr>
          <w:rFonts w:ascii="Times" w:hAnsi="Times"/>
          <w:sz w:val="28"/>
          <w:szCs w:val="28"/>
        </w:rPr>
        <w:t>Рисунок 2.1 – Складові іміджу організації для формування іміджу торгової марки</w:t>
      </w:r>
    </w:p>
    <w:p w14:paraId="52E01F65" w14:textId="6C1304F5" w:rsidR="0024527A" w:rsidRDefault="0024527A" w:rsidP="0024527A">
      <w:pPr>
        <w:spacing w:line="360" w:lineRule="auto"/>
        <w:ind w:firstLine="709"/>
        <w:jc w:val="center"/>
        <w:rPr>
          <w:rFonts w:ascii="Times" w:hAnsi="Times"/>
          <w:sz w:val="28"/>
          <w:szCs w:val="28"/>
        </w:rPr>
      </w:pPr>
      <w:r>
        <w:rPr>
          <w:rFonts w:ascii="Times" w:hAnsi="Times"/>
          <w:sz w:val="28"/>
          <w:szCs w:val="28"/>
        </w:rPr>
        <w:t xml:space="preserve">Джерело: </w:t>
      </w:r>
      <w:r w:rsidR="00C9049B">
        <w:rPr>
          <w:rFonts w:ascii="Times" w:hAnsi="Times"/>
          <w:sz w:val="28"/>
          <w:szCs w:val="28"/>
        </w:rPr>
        <w:t>В</w:t>
      </w:r>
      <w:r>
        <w:rPr>
          <w:rFonts w:ascii="Times" w:hAnsi="Times"/>
          <w:sz w:val="28"/>
          <w:szCs w:val="28"/>
        </w:rPr>
        <w:t>ласна розробка автора</w:t>
      </w:r>
    </w:p>
    <w:p w14:paraId="463E6E30" w14:textId="0B1C09F5" w:rsidR="0024527A" w:rsidRDefault="0024527A" w:rsidP="000E3FE1">
      <w:pPr>
        <w:spacing w:line="360" w:lineRule="auto"/>
        <w:ind w:firstLine="708"/>
        <w:jc w:val="both"/>
        <w:rPr>
          <w:rFonts w:ascii="Times" w:hAnsi="Times"/>
          <w:sz w:val="28"/>
          <w:szCs w:val="28"/>
        </w:rPr>
      </w:pPr>
      <w:r>
        <w:rPr>
          <w:rFonts w:ascii="Times" w:hAnsi="Times"/>
          <w:sz w:val="28"/>
          <w:szCs w:val="28"/>
        </w:rPr>
        <w:lastRenderedPageBreak/>
        <w:t>Виділяють такі засоби формування іміджу: ф</w:t>
      </w:r>
      <w:r w:rsidRPr="00A212EB">
        <w:rPr>
          <w:rFonts w:ascii="Times" w:hAnsi="Times"/>
          <w:sz w:val="28"/>
          <w:szCs w:val="28"/>
        </w:rPr>
        <w:t>ірмовий стиль</w:t>
      </w:r>
      <w:r>
        <w:rPr>
          <w:rFonts w:ascii="Times" w:hAnsi="Times"/>
          <w:sz w:val="28"/>
          <w:szCs w:val="28"/>
        </w:rPr>
        <w:t>, в</w:t>
      </w:r>
      <w:r w:rsidRPr="00A212EB">
        <w:rPr>
          <w:rFonts w:ascii="Times" w:hAnsi="Times"/>
          <w:sz w:val="28"/>
          <w:szCs w:val="28"/>
        </w:rPr>
        <w:t>ізуальні засоби</w:t>
      </w:r>
      <w:r>
        <w:rPr>
          <w:rFonts w:ascii="Times" w:hAnsi="Times"/>
          <w:sz w:val="28"/>
          <w:szCs w:val="28"/>
        </w:rPr>
        <w:t>, о</w:t>
      </w:r>
      <w:r w:rsidRPr="00A212EB">
        <w:rPr>
          <w:rFonts w:ascii="Times" w:hAnsi="Times"/>
          <w:sz w:val="28"/>
          <w:szCs w:val="28"/>
        </w:rPr>
        <w:t>ригінали-макети</w:t>
      </w:r>
      <w:r>
        <w:rPr>
          <w:rFonts w:ascii="Times" w:hAnsi="Times"/>
          <w:sz w:val="28"/>
          <w:szCs w:val="28"/>
        </w:rPr>
        <w:t>, в</w:t>
      </w:r>
      <w:r w:rsidRPr="00A212EB">
        <w:rPr>
          <w:rFonts w:ascii="Times" w:hAnsi="Times"/>
          <w:sz w:val="28"/>
          <w:szCs w:val="28"/>
        </w:rPr>
        <w:t>ербальні засоби</w:t>
      </w:r>
      <w:r>
        <w:rPr>
          <w:rFonts w:ascii="Times" w:hAnsi="Times"/>
          <w:sz w:val="28"/>
          <w:szCs w:val="28"/>
        </w:rPr>
        <w:t>, р</w:t>
      </w:r>
      <w:r w:rsidRPr="00A212EB">
        <w:rPr>
          <w:rFonts w:ascii="Times" w:hAnsi="Times"/>
          <w:sz w:val="28"/>
          <w:szCs w:val="28"/>
        </w:rPr>
        <w:t>екламні засоби</w:t>
      </w:r>
      <w:r>
        <w:rPr>
          <w:rFonts w:ascii="Times" w:hAnsi="Times"/>
          <w:sz w:val="28"/>
          <w:szCs w:val="28"/>
        </w:rPr>
        <w:t xml:space="preserve">, </w:t>
      </w:r>
      <w:r w:rsidRPr="00752C45">
        <w:rPr>
          <w:rFonts w:ascii="Times" w:hAnsi="Times"/>
          <w:sz w:val="28"/>
          <w:szCs w:val="28"/>
          <w:lang w:val="en-US"/>
        </w:rPr>
        <w:t>PR</w:t>
      </w:r>
      <w:r w:rsidRPr="00752C45">
        <w:rPr>
          <w:rFonts w:ascii="Times" w:hAnsi="Times"/>
          <w:sz w:val="28"/>
          <w:szCs w:val="28"/>
        </w:rPr>
        <w:t>-заходи [</w:t>
      </w:r>
      <w:r w:rsidR="00752C45" w:rsidRPr="00752C45">
        <w:rPr>
          <w:rFonts w:ascii="Times" w:hAnsi="Times"/>
          <w:sz w:val="28"/>
          <w:szCs w:val="28"/>
        </w:rPr>
        <w:t>47</w:t>
      </w:r>
      <w:r w:rsidRPr="00752C45">
        <w:rPr>
          <w:rFonts w:ascii="Times" w:hAnsi="Times"/>
          <w:sz w:val="28"/>
          <w:szCs w:val="28"/>
        </w:rPr>
        <w:t>].</w:t>
      </w:r>
      <w:r>
        <w:rPr>
          <w:rFonts w:ascii="Times" w:hAnsi="Times"/>
          <w:sz w:val="28"/>
          <w:szCs w:val="28"/>
        </w:rPr>
        <w:t xml:space="preserve"> Розглянемо їх детальніше.</w:t>
      </w:r>
    </w:p>
    <w:p w14:paraId="3DBFB57F" w14:textId="531BBFE1" w:rsidR="0024527A" w:rsidRPr="0027727C" w:rsidRDefault="0024527A" w:rsidP="001C6E9B">
      <w:pPr>
        <w:shd w:val="clear" w:color="auto" w:fill="FFFFFF" w:themeFill="background1"/>
        <w:spacing w:line="360" w:lineRule="auto"/>
        <w:ind w:firstLine="708"/>
        <w:jc w:val="both"/>
        <w:rPr>
          <w:rFonts w:ascii="Times" w:hAnsi="Times"/>
          <w:sz w:val="28"/>
          <w:szCs w:val="28"/>
        </w:rPr>
      </w:pPr>
      <w:r w:rsidRPr="00AD01AA">
        <w:rPr>
          <w:rFonts w:ascii="Times" w:hAnsi="Times"/>
          <w:sz w:val="28"/>
          <w:szCs w:val="28"/>
        </w:rPr>
        <w:t>Фірмовий стиль складається з товарного знаку (торгова марка), фірмового блоку, логотипу, фірмового шрифту, слогану.</w:t>
      </w:r>
      <w:r w:rsidR="001C6E9B">
        <w:rPr>
          <w:rFonts w:ascii="Times" w:hAnsi="Times"/>
          <w:sz w:val="28"/>
          <w:szCs w:val="28"/>
        </w:rPr>
        <w:t xml:space="preserve"> </w:t>
      </w:r>
      <w:r w:rsidRPr="0027727C">
        <w:rPr>
          <w:rFonts w:ascii="Times" w:hAnsi="Times"/>
          <w:sz w:val="28"/>
          <w:szCs w:val="28"/>
        </w:rPr>
        <w:t xml:space="preserve">Логотип - це унікальне візуальне зображення, що представляє назву компанії, групи товарів або конкретного виробу, виготовленого цією компанією. </w:t>
      </w:r>
    </w:p>
    <w:p w14:paraId="7EA2A020" w14:textId="77777777" w:rsidR="0024527A" w:rsidRPr="0027727C" w:rsidRDefault="0024527A" w:rsidP="0024527A">
      <w:pPr>
        <w:spacing w:line="360" w:lineRule="auto"/>
        <w:ind w:firstLine="708"/>
        <w:jc w:val="both"/>
        <w:rPr>
          <w:rFonts w:ascii="Times" w:hAnsi="Times"/>
          <w:sz w:val="28"/>
          <w:szCs w:val="28"/>
        </w:rPr>
      </w:pPr>
      <w:r w:rsidRPr="0027727C">
        <w:rPr>
          <w:rFonts w:ascii="Times" w:hAnsi="Times"/>
          <w:sz w:val="28"/>
          <w:szCs w:val="28"/>
        </w:rPr>
        <w:t xml:space="preserve">Слоган (фірмове гасло) - це коротке висловлювання, яке постійно використовується для підсилення фірмового образу. Він передає інформацію, яку дизайн логотипу виражає у вигляді символів і образів, у компактній </w:t>
      </w:r>
      <w:proofErr w:type="spellStart"/>
      <w:r w:rsidRPr="0027727C">
        <w:rPr>
          <w:rFonts w:ascii="Times" w:hAnsi="Times"/>
          <w:sz w:val="28"/>
          <w:szCs w:val="28"/>
        </w:rPr>
        <w:t>мовній</w:t>
      </w:r>
      <w:proofErr w:type="spellEnd"/>
      <w:r w:rsidRPr="0027727C">
        <w:rPr>
          <w:rFonts w:ascii="Times" w:hAnsi="Times"/>
          <w:sz w:val="28"/>
          <w:szCs w:val="28"/>
        </w:rPr>
        <w:t xml:space="preserve"> формулі. </w:t>
      </w:r>
    </w:p>
    <w:p w14:paraId="3FE5E768" w14:textId="77777777" w:rsidR="0024527A" w:rsidRDefault="0024527A" w:rsidP="0024527A">
      <w:pPr>
        <w:spacing w:line="360" w:lineRule="auto"/>
        <w:ind w:firstLine="708"/>
        <w:jc w:val="both"/>
        <w:rPr>
          <w:rFonts w:ascii="Times" w:hAnsi="Times"/>
          <w:sz w:val="28"/>
          <w:szCs w:val="28"/>
        </w:rPr>
      </w:pPr>
      <w:r w:rsidRPr="0027727C">
        <w:rPr>
          <w:rFonts w:ascii="Times" w:hAnsi="Times"/>
          <w:sz w:val="28"/>
          <w:szCs w:val="28"/>
        </w:rPr>
        <w:t>Основні вимоги до фірмового стилю полягають у тому, щоб всі його елементи були оригінальними, легко запам'ятовувалися, легко сприймалися та містили інформацію. Фірмовий стиль створений для виділення компанії з тління загальної маси, тому його елементи повинні бути привабливими і відрізнятися від інших.</w:t>
      </w:r>
    </w:p>
    <w:p w14:paraId="6D67D2C7" w14:textId="291B0325" w:rsidR="0024527A" w:rsidRPr="00AD01AA" w:rsidRDefault="0024527A" w:rsidP="006800E4">
      <w:pPr>
        <w:shd w:val="clear" w:color="auto" w:fill="FFFFFF" w:themeFill="background1"/>
        <w:spacing w:line="360" w:lineRule="auto"/>
        <w:ind w:firstLine="708"/>
        <w:jc w:val="both"/>
        <w:rPr>
          <w:rFonts w:ascii="Times" w:hAnsi="Times"/>
          <w:sz w:val="28"/>
          <w:szCs w:val="28"/>
        </w:rPr>
      </w:pPr>
      <w:r w:rsidRPr="00AD01AA">
        <w:rPr>
          <w:rFonts w:ascii="Times" w:hAnsi="Times"/>
          <w:sz w:val="28"/>
          <w:szCs w:val="28"/>
        </w:rPr>
        <w:t>Візуальні засоби – розроблені дизайнерами упакування продукції, оформлення вітрин, дизайн офісів та виставок, рекламні макети тощо</w:t>
      </w:r>
      <w:r>
        <w:rPr>
          <w:rFonts w:ascii="Times" w:hAnsi="Times"/>
          <w:sz w:val="28"/>
          <w:szCs w:val="28"/>
        </w:rPr>
        <w:t>.</w:t>
      </w:r>
      <w:r w:rsidR="005E6DB5">
        <w:rPr>
          <w:rFonts w:ascii="Times" w:hAnsi="Times"/>
          <w:sz w:val="28"/>
          <w:szCs w:val="28"/>
        </w:rPr>
        <w:t xml:space="preserve"> Ефективне використання візуальних засобів</w:t>
      </w:r>
      <w:r w:rsidR="001A33E3">
        <w:rPr>
          <w:rFonts w:ascii="Times" w:hAnsi="Times"/>
          <w:sz w:val="28"/>
          <w:szCs w:val="28"/>
        </w:rPr>
        <w:t>, таких як фірмового одягу та рекламних матеріалів, допомагає підкреслити унікальність перед цільовою аудиторією.</w:t>
      </w:r>
      <w:r w:rsidR="006800E4">
        <w:rPr>
          <w:rFonts w:ascii="Times" w:hAnsi="Times"/>
          <w:sz w:val="28"/>
          <w:szCs w:val="28"/>
        </w:rPr>
        <w:t xml:space="preserve"> </w:t>
      </w:r>
      <w:r w:rsidRPr="00AD01AA">
        <w:rPr>
          <w:rFonts w:ascii="Times" w:hAnsi="Times"/>
          <w:sz w:val="28"/>
          <w:szCs w:val="28"/>
        </w:rPr>
        <w:t>Оригінали-макети можуть бути різними, але як правило, один елемент постійно присутній у всіх позиціях, тим самим робить серію макетів впізнаваними</w:t>
      </w:r>
      <w:r w:rsidR="007043F8">
        <w:rPr>
          <w:rFonts w:ascii="Times" w:hAnsi="Times"/>
          <w:sz w:val="28"/>
          <w:szCs w:val="28"/>
        </w:rPr>
        <w:t xml:space="preserve"> </w:t>
      </w:r>
      <w:r w:rsidR="007043F8" w:rsidRPr="007043F8">
        <w:rPr>
          <w:rFonts w:ascii="Times" w:hAnsi="Times"/>
          <w:sz w:val="28"/>
          <w:szCs w:val="28"/>
          <w:lang w:val="ru-RU"/>
        </w:rPr>
        <w:t>[</w:t>
      </w:r>
      <w:r w:rsidR="00B64BF1">
        <w:rPr>
          <w:rFonts w:ascii="Times" w:hAnsi="Times"/>
          <w:sz w:val="28"/>
          <w:szCs w:val="28"/>
          <w:lang w:val="ru-RU"/>
        </w:rPr>
        <w:t>48</w:t>
      </w:r>
      <w:r w:rsidR="007043F8" w:rsidRPr="007043F8">
        <w:rPr>
          <w:rFonts w:ascii="Times" w:hAnsi="Times"/>
          <w:sz w:val="28"/>
          <w:szCs w:val="28"/>
          <w:lang w:val="ru-RU"/>
        </w:rPr>
        <w:t>]</w:t>
      </w:r>
      <w:r w:rsidRPr="00AD01AA">
        <w:rPr>
          <w:rFonts w:ascii="Times" w:hAnsi="Times"/>
          <w:sz w:val="28"/>
          <w:szCs w:val="28"/>
        </w:rPr>
        <w:t xml:space="preserve">. </w:t>
      </w:r>
    </w:p>
    <w:p w14:paraId="430DFAED" w14:textId="5A446BA7" w:rsidR="0024527A" w:rsidRPr="00AD01AA" w:rsidRDefault="0024527A" w:rsidP="00BA59B6">
      <w:pPr>
        <w:shd w:val="clear" w:color="auto" w:fill="FFFFFF" w:themeFill="background1"/>
        <w:spacing w:line="360" w:lineRule="auto"/>
        <w:ind w:firstLine="708"/>
        <w:jc w:val="both"/>
        <w:rPr>
          <w:rFonts w:ascii="Times" w:hAnsi="Times"/>
          <w:sz w:val="28"/>
          <w:szCs w:val="28"/>
        </w:rPr>
      </w:pPr>
      <w:r w:rsidRPr="00AD01AA">
        <w:rPr>
          <w:rFonts w:ascii="Times" w:hAnsi="Times"/>
          <w:sz w:val="28"/>
          <w:szCs w:val="28"/>
        </w:rPr>
        <w:t xml:space="preserve">Вербальні (словесні) засоби – спеціально </w:t>
      </w:r>
      <w:r w:rsidR="007043F8">
        <w:rPr>
          <w:rFonts w:ascii="Times" w:hAnsi="Times"/>
          <w:sz w:val="28"/>
          <w:szCs w:val="28"/>
        </w:rPr>
        <w:t>розроблена</w:t>
      </w:r>
      <w:r w:rsidRPr="00AD01AA">
        <w:rPr>
          <w:rFonts w:ascii="Times" w:hAnsi="Times"/>
          <w:sz w:val="28"/>
          <w:szCs w:val="28"/>
        </w:rPr>
        <w:t xml:space="preserve"> стилістика звернення до споживача, орієнтована на потреби споживача</w:t>
      </w:r>
      <w:r>
        <w:rPr>
          <w:rFonts w:ascii="Times" w:hAnsi="Times"/>
          <w:sz w:val="28"/>
          <w:szCs w:val="28"/>
        </w:rPr>
        <w:t xml:space="preserve"> </w:t>
      </w:r>
      <w:r w:rsidRPr="003F52A2">
        <w:rPr>
          <w:rFonts w:ascii="Times" w:hAnsi="Times"/>
          <w:sz w:val="28"/>
          <w:szCs w:val="28"/>
          <w:lang w:val="ru-RU"/>
        </w:rPr>
        <w:t>[</w:t>
      </w:r>
      <w:r w:rsidR="00752C45">
        <w:rPr>
          <w:rFonts w:ascii="Times" w:hAnsi="Times"/>
          <w:sz w:val="28"/>
          <w:szCs w:val="28"/>
          <w:lang w:val="ru-RU"/>
        </w:rPr>
        <w:t>48</w:t>
      </w:r>
      <w:r w:rsidRPr="003F52A2">
        <w:rPr>
          <w:rFonts w:ascii="Times" w:hAnsi="Times"/>
          <w:sz w:val="28"/>
          <w:szCs w:val="28"/>
          <w:lang w:val="ru-RU"/>
        </w:rPr>
        <w:t>]</w:t>
      </w:r>
      <w:r w:rsidRPr="00AD01AA">
        <w:rPr>
          <w:rFonts w:ascii="Times" w:hAnsi="Times"/>
          <w:sz w:val="28"/>
          <w:szCs w:val="28"/>
        </w:rPr>
        <w:t>.</w:t>
      </w:r>
      <w:r w:rsidR="00161379">
        <w:rPr>
          <w:rFonts w:ascii="Times" w:hAnsi="Times"/>
          <w:sz w:val="28"/>
          <w:szCs w:val="28"/>
        </w:rPr>
        <w:t xml:space="preserve"> Вербальні засоби іміджу такі як слоган та повідомлення в рекламних кампаніях, допомагають створити позитивне сприйняття, закріпити ключові цінності у свідомості </w:t>
      </w:r>
      <w:proofErr w:type="spellStart"/>
      <w:r w:rsidR="00161379">
        <w:rPr>
          <w:rFonts w:ascii="Times" w:hAnsi="Times"/>
          <w:sz w:val="28"/>
          <w:szCs w:val="28"/>
        </w:rPr>
        <w:t>споживаічв</w:t>
      </w:r>
      <w:proofErr w:type="spellEnd"/>
      <w:r w:rsidR="00161379">
        <w:rPr>
          <w:rFonts w:ascii="Times" w:hAnsi="Times"/>
          <w:sz w:val="28"/>
          <w:szCs w:val="28"/>
        </w:rPr>
        <w:t>.</w:t>
      </w:r>
    </w:p>
    <w:p w14:paraId="0A603FD3" w14:textId="173C123E" w:rsidR="0024527A" w:rsidRPr="00AD01AA" w:rsidRDefault="0024527A" w:rsidP="0024527A">
      <w:pPr>
        <w:spacing w:line="360" w:lineRule="auto"/>
        <w:ind w:firstLine="709"/>
        <w:jc w:val="both"/>
        <w:rPr>
          <w:rFonts w:ascii="Times" w:hAnsi="Times"/>
          <w:sz w:val="28"/>
          <w:szCs w:val="28"/>
        </w:rPr>
      </w:pPr>
      <w:r w:rsidRPr="00AD01AA">
        <w:rPr>
          <w:rFonts w:ascii="Times" w:hAnsi="Times"/>
          <w:sz w:val="28"/>
          <w:szCs w:val="28"/>
        </w:rPr>
        <w:t xml:space="preserve">PR-заходи – сплановані на постійній основі зусилля </w:t>
      </w:r>
      <w:r w:rsidR="0002432B">
        <w:rPr>
          <w:rFonts w:ascii="Times" w:hAnsi="Times"/>
          <w:sz w:val="28"/>
          <w:szCs w:val="28"/>
        </w:rPr>
        <w:t>для</w:t>
      </w:r>
      <w:r w:rsidRPr="00AD01AA">
        <w:rPr>
          <w:rFonts w:ascii="Times" w:hAnsi="Times"/>
          <w:sz w:val="28"/>
          <w:szCs w:val="28"/>
        </w:rPr>
        <w:t xml:space="preserve"> встановл</w:t>
      </w:r>
      <w:r w:rsidR="0002432B">
        <w:rPr>
          <w:rFonts w:ascii="Times" w:hAnsi="Times"/>
          <w:sz w:val="28"/>
          <w:szCs w:val="28"/>
        </w:rPr>
        <w:t>ення</w:t>
      </w:r>
      <w:r w:rsidRPr="00AD01AA">
        <w:rPr>
          <w:rFonts w:ascii="Times" w:hAnsi="Times"/>
          <w:sz w:val="28"/>
          <w:szCs w:val="28"/>
        </w:rPr>
        <w:t xml:space="preserve"> та зміцненн</w:t>
      </w:r>
      <w:r w:rsidR="0002432B">
        <w:rPr>
          <w:rFonts w:ascii="Times" w:hAnsi="Times"/>
          <w:sz w:val="28"/>
          <w:szCs w:val="28"/>
        </w:rPr>
        <w:t>я</w:t>
      </w:r>
      <w:r w:rsidRPr="00AD01AA">
        <w:rPr>
          <w:rFonts w:ascii="Times" w:hAnsi="Times"/>
          <w:sz w:val="28"/>
          <w:szCs w:val="28"/>
        </w:rPr>
        <w:t xml:space="preserve"> </w:t>
      </w:r>
      <w:proofErr w:type="spellStart"/>
      <w:r w:rsidRPr="00AD01AA">
        <w:rPr>
          <w:rFonts w:ascii="Times" w:hAnsi="Times"/>
          <w:sz w:val="28"/>
          <w:szCs w:val="28"/>
        </w:rPr>
        <w:t>звʼязків</w:t>
      </w:r>
      <w:proofErr w:type="spellEnd"/>
      <w:r w:rsidRPr="00AD01AA">
        <w:rPr>
          <w:rFonts w:ascii="Times" w:hAnsi="Times"/>
          <w:sz w:val="28"/>
          <w:szCs w:val="28"/>
        </w:rPr>
        <w:t xml:space="preserve"> між підприємством та громадськістю, за </w:t>
      </w:r>
      <w:r w:rsidR="0002432B">
        <w:rPr>
          <w:rFonts w:ascii="Times" w:hAnsi="Times"/>
          <w:sz w:val="28"/>
          <w:szCs w:val="28"/>
        </w:rPr>
        <w:t>допомогою</w:t>
      </w:r>
      <w:r w:rsidRPr="00AD01AA">
        <w:rPr>
          <w:rFonts w:ascii="Times" w:hAnsi="Times"/>
          <w:sz w:val="28"/>
          <w:szCs w:val="28"/>
        </w:rPr>
        <w:t xml:space="preserve"> виставок, спонсорських заходів, презентацій, прес-конференцій</w:t>
      </w:r>
      <w:r>
        <w:rPr>
          <w:rFonts w:ascii="Times" w:hAnsi="Times"/>
          <w:sz w:val="28"/>
          <w:szCs w:val="28"/>
        </w:rPr>
        <w:t>, прес-релізів</w:t>
      </w:r>
      <w:r w:rsidR="0002432B">
        <w:rPr>
          <w:rFonts w:ascii="Times" w:hAnsi="Times"/>
          <w:sz w:val="28"/>
          <w:szCs w:val="28"/>
        </w:rPr>
        <w:t xml:space="preserve"> </w:t>
      </w:r>
      <w:r w:rsidR="0002432B" w:rsidRPr="009C2A0F">
        <w:rPr>
          <w:rFonts w:ascii="Times" w:hAnsi="Times"/>
          <w:sz w:val="28"/>
          <w:szCs w:val="28"/>
        </w:rPr>
        <w:t>[</w:t>
      </w:r>
      <w:r w:rsidR="00B64BF1">
        <w:rPr>
          <w:rFonts w:ascii="Times" w:hAnsi="Times"/>
          <w:sz w:val="28"/>
          <w:szCs w:val="28"/>
        </w:rPr>
        <w:t>48</w:t>
      </w:r>
      <w:r w:rsidR="0002432B" w:rsidRPr="009C2A0F">
        <w:rPr>
          <w:rFonts w:ascii="Times" w:hAnsi="Times"/>
          <w:sz w:val="28"/>
          <w:szCs w:val="28"/>
        </w:rPr>
        <w:t>]</w:t>
      </w:r>
      <w:r w:rsidRPr="00AD01AA">
        <w:rPr>
          <w:rFonts w:ascii="Times" w:hAnsi="Times"/>
          <w:sz w:val="28"/>
          <w:szCs w:val="28"/>
        </w:rPr>
        <w:t>.</w:t>
      </w:r>
      <w:r>
        <w:rPr>
          <w:rFonts w:ascii="Times" w:hAnsi="Times"/>
          <w:sz w:val="28"/>
          <w:szCs w:val="28"/>
        </w:rPr>
        <w:t xml:space="preserve"> Обрані заходи мають відповідати специфіці діяльності підприємства на ринку.</w:t>
      </w:r>
    </w:p>
    <w:p w14:paraId="297D4072" w14:textId="5AE52BC3" w:rsidR="0024527A" w:rsidRPr="00AD01AA" w:rsidRDefault="0024527A" w:rsidP="0024527A">
      <w:pPr>
        <w:spacing w:line="360" w:lineRule="auto"/>
        <w:ind w:firstLine="709"/>
        <w:jc w:val="both"/>
        <w:rPr>
          <w:rFonts w:ascii="Times" w:hAnsi="Times"/>
          <w:sz w:val="28"/>
          <w:szCs w:val="28"/>
        </w:rPr>
      </w:pPr>
      <w:r w:rsidRPr="00AD01AA">
        <w:rPr>
          <w:rFonts w:ascii="Times" w:hAnsi="Times"/>
          <w:sz w:val="28"/>
          <w:szCs w:val="28"/>
        </w:rPr>
        <w:t>Рекламні засоби</w:t>
      </w:r>
      <w:r>
        <w:rPr>
          <w:rFonts w:ascii="Times" w:hAnsi="Times"/>
          <w:sz w:val="28"/>
          <w:szCs w:val="28"/>
        </w:rPr>
        <w:t xml:space="preserve"> </w:t>
      </w:r>
      <w:r w:rsidRPr="003F52A2">
        <w:rPr>
          <w:rFonts w:ascii="Times" w:hAnsi="Times"/>
          <w:sz w:val="28"/>
          <w:szCs w:val="28"/>
        </w:rPr>
        <w:t xml:space="preserve">є ефективним інструментом </w:t>
      </w:r>
      <w:r w:rsidR="009C2A0F">
        <w:rPr>
          <w:rFonts w:ascii="Times" w:hAnsi="Times"/>
          <w:sz w:val="28"/>
          <w:szCs w:val="28"/>
        </w:rPr>
        <w:t>для</w:t>
      </w:r>
      <w:r w:rsidRPr="003F52A2">
        <w:rPr>
          <w:rFonts w:ascii="Times" w:hAnsi="Times"/>
          <w:sz w:val="28"/>
          <w:szCs w:val="28"/>
        </w:rPr>
        <w:t xml:space="preserve"> </w:t>
      </w:r>
      <w:r w:rsidR="00502713" w:rsidRPr="003F52A2">
        <w:rPr>
          <w:rFonts w:ascii="Times" w:hAnsi="Times"/>
          <w:sz w:val="28"/>
          <w:szCs w:val="28"/>
        </w:rPr>
        <w:t>формуванн</w:t>
      </w:r>
      <w:r w:rsidR="00502713">
        <w:rPr>
          <w:rFonts w:ascii="Times" w:hAnsi="Times"/>
          <w:sz w:val="28"/>
          <w:szCs w:val="28"/>
        </w:rPr>
        <w:t>я</w:t>
      </w:r>
      <w:r w:rsidRPr="003F52A2">
        <w:rPr>
          <w:rFonts w:ascii="Times" w:hAnsi="Times"/>
          <w:sz w:val="28"/>
          <w:szCs w:val="28"/>
        </w:rPr>
        <w:t xml:space="preserve"> іміджу, оскільки вона дозволяє акцентувати на позитивних аспектах продукту або брен</w:t>
      </w:r>
      <w:r>
        <w:rPr>
          <w:rFonts w:ascii="Times" w:hAnsi="Times"/>
          <w:sz w:val="28"/>
          <w:szCs w:val="28"/>
        </w:rPr>
        <w:t>ду</w:t>
      </w:r>
      <w:r w:rsidRPr="003F52A2">
        <w:rPr>
          <w:rFonts w:ascii="Times" w:hAnsi="Times"/>
          <w:sz w:val="28"/>
          <w:szCs w:val="28"/>
        </w:rPr>
        <w:t xml:space="preserve">, </w:t>
      </w:r>
      <w:r w:rsidRPr="003F52A2">
        <w:rPr>
          <w:rFonts w:ascii="Times" w:hAnsi="Times"/>
          <w:sz w:val="28"/>
          <w:szCs w:val="28"/>
        </w:rPr>
        <w:lastRenderedPageBreak/>
        <w:t xml:space="preserve">підкреслюючи їх переваги та унікальність. Реклама також допомагає створювати </w:t>
      </w:r>
      <w:r>
        <w:rPr>
          <w:rFonts w:ascii="Times" w:hAnsi="Times"/>
          <w:sz w:val="28"/>
          <w:szCs w:val="28"/>
        </w:rPr>
        <w:t>позитивне уявлення</w:t>
      </w:r>
      <w:r w:rsidRPr="003F52A2">
        <w:rPr>
          <w:rFonts w:ascii="Times" w:hAnsi="Times"/>
          <w:sz w:val="28"/>
          <w:szCs w:val="28"/>
        </w:rPr>
        <w:t xml:space="preserve"> цільовою аудиторією, підсилюючи їхню довіру та залучаючи їх до бренду або продукту. Крім того, реклама може відтворювати образи, пов'язані з бажаною іміджевою політикою, що допомагає позиціонувати бренд у відповідності до цінностей та очікувань цільової аудиторії.</w:t>
      </w:r>
      <w:r>
        <w:rPr>
          <w:rFonts w:ascii="Times" w:hAnsi="Times"/>
          <w:sz w:val="28"/>
          <w:szCs w:val="28"/>
        </w:rPr>
        <w:t xml:space="preserve">. </w:t>
      </w:r>
    </w:p>
    <w:p w14:paraId="451E1122"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Процес формування іміджу – складний та потребує максимальної уваги з боку керівника та персоналу та відповідно він потребує чіткого розуміння у необхідності створення іміджу. Визначимо основні етапи формування іміджу (рис 2.2).</w:t>
      </w:r>
    </w:p>
    <w:p w14:paraId="2D841647" w14:textId="77777777" w:rsidR="0024527A" w:rsidRDefault="0024527A" w:rsidP="0024527A">
      <w:pPr>
        <w:spacing w:line="360" w:lineRule="auto"/>
        <w:ind w:firstLine="709"/>
        <w:jc w:val="both"/>
        <w:rPr>
          <w:rFonts w:ascii="Times" w:hAnsi="Times"/>
          <w:sz w:val="28"/>
          <w:szCs w:val="28"/>
        </w:rPr>
      </w:pPr>
    </w:p>
    <w:p w14:paraId="3F575BDD" w14:textId="77777777" w:rsidR="0024527A" w:rsidRDefault="0024527A" w:rsidP="0024527A">
      <w:pPr>
        <w:spacing w:line="360" w:lineRule="auto"/>
        <w:ind w:firstLine="709"/>
        <w:jc w:val="both"/>
        <w:rPr>
          <w:rFonts w:ascii="Times" w:hAnsi="Times"/>
          <w:sz w:val="28"/>
          <w:szCs w:val="28"/>
        </w:rPr>
      </w:pPr>
      <w:r>
        <w:rPr>
          <w:noProof/>
        </w:rPr>
        <mc:AlternateContent>
          <mc:Choice Requires="wpg">
            <w:drawing>
              <wp:anchor distT="0" distB="0" distL="114300" distR="114300" simplePos="0" relativeHeight="251658244" behindDoc="0" locked="0" layoutInCell="1" allowOverlap="1" wp14:anchorId="62B4F502" wp14:editId="5015AE76">
                <wp:simplePos x="0" y="0"/>
                <wp:positionH relativeFrom="column">
                  <wp:posOffset>447724</wp:posOffset>
                </wp:positionH>
                <wp:positionV relativeFrom="paragraph">
                  <wp:posOffset>123728</wp:posOffset>
                </wp:positionV>
                <wp:extent cx="261768" cy="1538930"/>
                <wp:effectExtent l="0" t="63500" r="0" b="23495"/>
                <wp:wrapNone/>
                <wp:docPr id="881959455" name="Групувати 8819594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61768" cy="1538930"/>
                          <a:chOff x="0" y="0"/>
                          <a:chExt cx="239594" cy="1317293"/>
                        </a:xfrm>
                      </wpg:grpSpPr>
                      <wps:wsp>
                        <wps:cNvPr id="602945460" name="Прямая со стрелкой 3"/>
                        <wps:cNvCnPr>
                          <a:cxnSpLocks/>
                        </wps:cNvCnPr>
                        <wps:spPr>
                          <a:xfrm>
                            <a:off x="0" y="4777"/>
                            <a:ext cx="239594" cy="0"/>
                          </a:xfrm>
                          <a:prstGeom prst="straightConnector1">
                            <a:avLst/>
                          </a:prstGeom>
                          <a:noFill/>
                          <a:ln w="6350" cap="flat" cmpd="sng" algn="ctr">
                            <a:solidFill>
                              <a:sysClr val="windowText" lastClr="000000"/>
                            </a:solidFill>
                            <a:prstDash val="solid"/>
                            <a:miter lim="800000"/>
                            <a:tailEnd type="triangle"/>
                          </a:ln>
                          <a:effectLst/>
                        </wps:spPr>
                        <wps:bodyPr/>
                      </wps:wsp>
                      <wps:wsp>
                        <wps:cNvPr id="947204184" name="Прямая соединительная линия 4"/>
                        <wps:cNvCnPr>
                          <a:cxnSpLocks/>
                        </wps:cNvCnPr>
                        <wps:spPr>
                          <a:xfrm>
                            <a:off x="0" y="0"/>
                            <a:ext cx="8389" cy="1317293"/>
                          </a:xfrm>
                          <a:prstGeom prst="line">
                            <a:avLst/>
                          </a:prstGeom>
                          <a:noFill/>
                          <a:ln w="6350" cap="flat" cmpd="sng" algn="ctr">
                            <a:solidFill>
                              <a:sysClr val="windowText" lastClr="000000"/>
                            </a:solidFill>
                            <a:prstDash val="solid"/>
                            <a:miter lim="800000"/>
                          </a:ln>
                          <a:effectLst/>
                        </wps:spPr>
                        <wps:bodyPr/>
                      </wps:wsp>
                    </wpg:wgp>
                  </a:graphicData>
                </a:graphic>
                <wp14:sizeRelH relativeFrom="page">
                  <wp14:pctWidth>0</wp14:pctWidth>
                </wp14:sizeRelH>
                <wp14:sizeRelV relativeFrom="page">
                  <wp14:pctHeight>0</wp14:pctHeight>
                </wp14:sizeRelV>
              </wp:anchor>
            </w:drawing>
          </mc:Choice>
          <mc:Fallback>
            <w:pict>
              <v:group w14:anchorId="2072D00A" id="Групувати 881959455" o:spid="_x0000_s1026" style="position:absolute;margin-left:35.25pt;margin-top:9.75pt;width:20.6pt;height:121.2pt;z-index:251658244" coordsize="2395,13172"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">
                <v:shapetype id="_x0000_t32" coordsize="21600,21600" o:spt="32" o:oned="t" path="m,l21600,21600e" filled="f">
                  <v:path arrowok="t" fillok="f" o:connecttype="none"/>
                  <o:lock v:ext="edit" shapetype="t"/>
                </v:shapetype>
                <v:shape id="Прямая со стрелкой 3" o:spid="_x0000_s1027" type="#_x0000_t32" style="position:absolute;top:47;width:2395;height:0;visibility:visible;mso-wrap-style:square" o:connectortype="straight"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" strokecolor="windowText" strokeweight=".5pt">
                  <v:stroke endarrow="block" joinstyle="miter"/>
                  <o:lock v:ext="edit" shapetype="f"/>
                </v:shape>
                <v:line id="Прямая соединительная линия 4" o:spid="_x0000_s1028" style="position:absolute;visibility:visible;mso-wrap-style:square" from="0,0" to="83,13172" o:connectortype="straight"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" strokecolor="windowText" strokeweight=".5pt">
                  <v:stroke joinstyle="miter"/>
                  <o:lock v:ext="edit" shapetype="f"/>
                </v:line>
              </v:group>
            </w:pict>
          </mc:Fallback>
        </mc:AlternateContent>
      </w:r>
      <w:r>
        <w:rPr>
          <w:noProof/>
        </w:rPr>
        <mc:AlternateContent>
          <mc:Choice Requires="wpg">
            <w:drawing>
              <wp:inline distT="0" distB="0" distL="0" distR="0" wp14:anchorId="4A6B0A58" wp14:editId="07789CAD">
                <wp:extent cx="5502729" cy="4065814"/>
                <wp:effectExtent l="0" t="0" r="9525" b="11430"/>
                <wp:docPr id="166746980" name="Групувати 1667469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02729" cy="4065814"/>
                          <a:chOff x="0" y="0"/>
                          <a:chExt cx="5036694" cy="3545019"/>
                        </a:xfrm>
                      </wpg:grpSpPr>
                      <wpg:grpSp>
                        <wpg:cNvPr id="1202473267" name="Группа 5"/>
                        <wpg:cNvGrpSpPr>
                          <a:grpSpLocks/>
                        </wpg:cNvGrpSpPr>
                        <wpg:grpSpPr>
                          <a:xfrm>
                            <a:off x="226917" y="473725"/>
                            <a:ext cx="4809490" cy="2590800"/>
                            <a:chOff x="0" y="415937"/>
                            <a:chExt cx="4415558" cy="2218044"/>
                          </a:xfrm>
                        </wpg:grpSpPr>
                        <wpg:grpSp>
                          <wpg:cNvPr id="1081284515" name="Группа 19"/>
                          <wpg:cNvGrpSpPr>
                            <a:grpSpLocks/>
                          </wpg:cNvGrpSpPr>
                          <wpg:grpSpPr>
                            <a:xfrm>
                              <a:off x="0" y="415937"/>
                              <a:ext cx="4412615" cy="2218044"/>
                              <a:chOff x="-1" y="617837"/>
                              <a:chExt cx="5244860" cy="3294709"/>
                            </a:xfrm>
                          </wpg:grpSpPr>
                          <wps:wsp>
                            <wps:cNvPr id="1506053502" name="Соединительная линия уступом 18"/>
                            <wps:cNvCnPr>
                              <a:cxnSpLocks/>
                            </wps:cNvCnPr>
                            <wps:spPr>
                              <a:xfrm rot="10800000">
                                <a:off x="-1" y="1857420"/>
                                <a:ext cx="13859" cy="1853514"/>
                              </a:xfrm>
                              <a:prstGeom prst="bentConnector3">
                                <a:avLst>
                                  <a:gd name="adj1" fmla="val 1800000"/>
                                </a:avLst>
                              </a:prstGeom>
                              <a:noFill/>
                              <a:ln w="6350" cap="flat" cmpd="sng" algn="ctr">
                                <a:solidFill>
                                  <a:sysClr val="windowText" lastClr="000000"/>
                                </a:solidFill>
                                <a:prstDash val="solid"/>
                                <a:miter lim="800000"/>
                                <a:tailEnd type="triangle"/>
                              </a:ln>
                              <a:effectLst/>
                            </wps:spPr>
                            <wps:bodyPr/>
                          </wps:wsp>
                          <wpg:grpSp>
                            <wpg:cNvPr id="1086784989" name="Группа 17"/>
                            <wpg:cNvGrpSpPr>
                              <a:grpSpLocks/>
                            </wpg:cNvGrpSpPr>
                            <wpg:grpSpPr>
                              <a:xfrm>
                                <a:off x="-1" y="617837"/>
                                <a:ext cx="5244860" cy="3294709"/>
                                <a:chOff x="-1030" y="617837"/>
                                <a:chExt cx="5244860" cy="3294709"/>
                              </a:xfrm>
                            </wpg:grpSpPr>
                            <wps:wsp>
                              <wps:cNvPr id="1210724540" name="Прямоугольник 10"/>
                              <wps:cNvSpPr>
                                <a:spLocks/>
                              </wps:cNvSpPr>
                              <wps:spPr>
                                <a:xfrm>
                                  <a:off x="0" y="617837"/>
                                  <a:ext cx="5243830" cy="4032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543CB95" w14:textId="77777777" w:rsidR="0024527A" w:rsidRPr="006928DF" w:rsidRDefault="0024527A" w:rsidP="0024527A">
                                    <w:pPr>
                                      <w:jc w:val="center"/>
                                      <w:rPr>
                                        <w:rFonts w:ascii="Times" w:hAnsi="Times"/>
                                      </w:rPr>
                                    </w:pPr>
                                    <w:r>
                                      <w:rPr>
                                        <w:rFonts w:ascii="Times" w:hAnsi="Times"/>
                                      </w:rPr>
                                      <w:t>Оцінювання  поточного сприйняття іміджу споживачами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4129159" name="Прямоугольник 10"/>
                              <wps:cNvSpPr>
                                <a:spLocks/>
                              </wps:cNvSpPr>
                              <wps:spPr>
                                <a:xfrm>
                                  <a:off x="-1030" y="3509320"/>
                                  <a:ext cx="5243829" cy="403226"/>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319FF45" w14:textId="77777777" w:rsidR="0024527A" w:rsidRPr="006928DF" w:rsidRDefault="0024527A" w:rsidP="0024527A">
                                    <w:pPr>
                                      <w:jc w:val="center"/>
                                      <w:rPr>
                                        <w:rFonts w:ascii="Times" w:hAnsi="Times"/>
                                      </w:rPr>
                                    </w:pPr>
                                    <w:r>
                                      <w:rPr>
                                        <w:rFonts w:ascii="Times" w:hAnsi="Times"/>
                                      </w:rPr>
                                      <w:t>Оцінювання результатів формування іміджу ТМ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3143341" name="Прямоугольник 10"/>
                              <wps:cNvSpPr>
                                <a:spLocks/>
                              </wps:cNvSpPr>
                              <wps:spPr>
                                <a:xfrm>
                                  <a:off x="-1030" y="2261288"/>
                                  <a:ext cx="5243829" cy="403226"/>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0EA70AF" w14:textId="77777777" w:rsidR="0024527A" w:rsidRPr="006928DF" w:rsidRDefault="0024527A" w:rsidP="0024527A">
                                    <w:pPr>
                                      <w:jc w:val="center"/>
                                      <w:rPr>
                                        <w:rFonts w:ascii="Times" w:hAnsi="Times"/>
                                      </w:rPr>
                                    </w:pPr>
                                    <w:r>
                                      <w:rPr>
                                        <w:rFonts w:ascii="Times" w:hAnsi="Times"/>
                                      </w:rPr>
                                      <w:t>Реалізація плану заходів спрямованих на формування  іміджу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70664989" name="Прямоугольник 10"/>
                              <wps:cNvSpPr>
                                <a:spLocks/>
                              </wps:cNvSpPr>
                              <wps:spPr>
                                <a:xfrm>
                                  <a:off x="-1030" y="1655806"/>
                                  <a:ext cx="5243830" cy="403226"/>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1A34E06" w14:textId="77777777" w:rsidR="0024527A" w:rsidRPr="006928DF" w:rsidRDefault="0024527A" w:rsidP="0024527A">
                                    <w:pPr>
                                      <w:jc w:val="center"/>
                                      <w:rPr>
                                        <w:rFonts w:ascii="Times" w:hAnsi="Times"/>
                                      </w:rPr>
                                    </w:pPr>
                                    <w:r>
                                      <w:rPr>
                                        <w:rFonts w:ascii="Times" w:hAnsi="Times"/>
                                      </w:rPr>
                                      <w:t>Розроблення системи заходів щодо формування іміджу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55634385" name="Прямоугольник 10"/>
                              <wps:cNvSpPr>
                                <a:spLocks/>
                              </wps:cNvSpPr>
                              <wps:spPr>
                                <a:xfrm>
                                  <a:off x="-1030" y="2891483"/>
                                  <a:ext cx="5243829" cy="403226"/>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75FF848" w14:textId="77777777" w:rsidR="0024527A" w:rsidRPr="00A60908" w:rsidRDefault="0024527A" w:rsidP="0024527A">
                                    <w:pPr>
                                      <w:jc w:val="center"/>
                                      <w:rPr>
                                        <w:rFonts w:ascii="Times" w:hAnsi="Times"/>
                                      </w:rPr>
                                    </w:pPr>
                                    <w:r>
                                      <w:rPr>
                                        <w:rFonts w:ascii="Times" w:hAnsi="Times"/>
                                      </w:rPr>
                                      <w:t>Контроль за реалізацією плану заходів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24695411" name="Прямая со стрелкой 13"/>
                              <wps:cNvCnPr>
                                <a:cxnSpLocks/>
                              </wps:cNvCnPr>
                              <wps:spPr>
                                <a:xfrm flipH="1">
                                  <a:off x="2620317" y="1445743"/>
                                  <a:ext cx="344" cy="202257"/>
                                </a:xfrm>
                                <a:prstGeom prst="straightConnector1">
                                  <a:avLst/>
                                </a:prstGeom>
                                <a:noFill/>
                                <a:ln w="6350" cap="flat" cmpd="sng" algn="ctr">
                                  <a:solidFill>
                                    <a:sysClr val="windowText" lastClr="000000"/>
                                  </a:solidFill>
                                  <a:prstDash val="solid"/>
                                  <a:miter lim="800000"/>
                                  <a:tailEnd type="triangle"/>
                                </a:ln>
                                <a:effectLst/>
                              </wps:spPr>
                              <wps:bodyPr/>
                            </wps:wsp>
                            <wps:wsp>
                              <wps:cNvPr id="1881683439" name="Прямая со стрелкой 14"/>
                              <wps:cNvCnPr>
                                <a:cxnSpLocks/>
                              </wps:cNvCnPr>
                              <wps:spPr>
                                <a:xfrm flipH="1">
                                  <a:off x="2621690" y="2059033"/>
                                  <a:ext cx="344" cy="202255"/>
                                </a:xfrm>
                                <a:prstGeom prst="straightConnector1">
                                  <a:avLst/>
                                </a:prstGeom>
                                <a:noFill/>
                                <a:ln w="6350" cap="flat" cmpd="sng" algn="ctr">
                                  <a:solidFill>
                                    <a:sysClr val="windowText" lastClr="000000"/>
                                  </a:solidFill>
                                  <a:prstDash val="solid"/>
                                  <a:miter lim="800000"/>
                                  <a:tailEnd type="triangle"/>
                                </a:ln>
                                <a:effectLst/>
                              </wps:spPr>
                              <wps:bodyPr/>
                            </wps:wsp>
                            <wps:wsp>
                              <wps:cNvPr id="1115112767" name="Прямая со стрелкой 15"/>
                              <wps:cNvCnPr>
                                <a:cxnSpLocks/>
                              </wps:cNvCnPr>
                              <wps:spPr>
                                <a:xfrm>
                                  <a:off x="2620317" y="2664514"/>
                                  <a:ext cx="0" cy="226968"/>
                                </a:xfrm>
                                <a:prstGeom prst="straightConnector1">
                                  <a:avLst/>
                                </a:prstGeom>
                                <a:noFill/>
                                <a:ln w="6350" cap="flat" cmpd="sng" algn="ctr">
                                  <a:solidFill>
                                    <a:sysClr val="windowText" lastClr="000000"/>
                                  </a:solidFill>
                                  <a:prstDash val="solid"/>
                                  <a:miter lim="800000"/>
                                  <a:tailEnd type="triangle"/>
                                </a:ln>
                                <a:effectLst/>
                              </wps:spPr>
                              <wps:bodyPr/>
                            </wps:wsp>
                            <wps:wsp>
                              <wps:cNvPr id="2121280542" name="Прямая со стрелкой 16"/>
                              <wps:cNvCnPr>
                                <a:cxnSpLocks/>
                              </wps:cNvCnPr>
                              <wps:spPr>
                                <a:xfrm>
                                  <a:off x="2611483" y="3294707"/>
                                  <a:ext cx="0" cy="214614"/>
                                </a:xfrm>
                                <a:prstGeom prst="straightConnector1">
                                  <a:avLst/>
                                </a:prstGeom>
                                <a:noFill/>
                                <a:ln w="6350" cap="flat" cmpd="sng" algn="ctr">
                                  <a:solidFill>
                                    <a:sysClr val="windowText" lastClr="000000"/>
                                  </a:solidFill>
                                  <a:prstDash val="solid"/>
                                  <a:miter lim="800000"/>
                                  <a:tailEnd type="triangle"/>
                                </a:ln>
                                <a:effectLst/>
                              </wps:spPr>
                              <wps:bodyPr/>
                            </wps:wsp>
                          </wpg:grpSp>
                        </wpg:grpSp>
                        <wps:wsp>
                          <wps:cNvPr id="607449292" name="Прямоугольник 4"/>
                          <wps:cNvSpPr>
                            <a:spLocks/>
                          </wps:cNvSpPr>
                          <wps:spPr>
                            <a:xfrm>
                              <a:off x="3875" y="689675"/>
                              <a:ext cx="4411683" cy="283210"/>
                            </a:xfrm>
                            <a:prstGeom prst="rect">
                              <a:avLst/>
                            </a:prstGeom>
                            <a:solidFill>
                              <a:sysClr val="window" lastClr="FFFFFF"/>
                            </a:solidFill>
                            <a:ln w="9525" cap="flat" cmpd="sng" algn="ctr">
                              <a:solidFill>
                                <a:sysClr val="windowText" lastClr="000000"/>
                              </a:solidFill>
                              <a:prstDash val="solid"/>
                              <a:miter lim="800000"/>
                            </a:ln>
                            <a:effectLst/>
                          </wps:spPr>
                          <wps:txbx>
                            <w:txbxContent>
                              <w:p w14:paraId="1638603D" w14:textId="77777777" w:rsidR="0024527A" w:rsidRPr="00730C77" w:rsidRDefault="0024527A" w:rsidP="0024527A">
                                <w:pPr>
                                  <w:jc w:val="center"/>
                                  <w:rPr>
                                    <w:rFonts w:ascii="Times" w:hAnsi="Times"/>
                                    <w:i/>
                                    <w:iCs/>
                                    <w:sz w:val="20"/>
                                    <w:szCs w:val="20"/>
                                  </w:rPr>
                                </w:pPr>
                                <w:r w:rsidRPr="00730C77">
                                  <w:rPr>
                                    <w:rFonts w:ascii="Times" w:hAnsi="Times"/>
                                    <w:i/>
                                    <w:iCs/>
                                    <w:sz w:val="20"/>
                                    <w:szCs w:val="20"/>
                                  </w:rPr>
                                  <w:t>Проведення дослідження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047959515" name="Прямоугольник 10"/>
                        <wps:cNvSpPr>
                          <a:spLocks/>
                        </wps:cNvSpPr>
                        <wps:spPr>
                          <a:xfrm>
                            <a:off x="231354" y="0"/>
                            <a:ext cx="4805340" cy="317077"/>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3E7B9F1" w14:textId="77777777" w:rsidR="0024527A" w:rsidRPr="006928DF" w:rsidRDefault="0024527A" w:rsidP="0024527A">
                              <w:pPr>
                                <w:jc w:val="center"/>
                                <w:rPr>
                                  <w:rFonts w:ascii="Times" w:hAnsi="Times"/>
                                </w:rPr>
                              </w:pPr>
                              <w:r>
                                <w:rPr>
                                  <w:rFonts w:ascii="Times" w:hAnsi="Times"/>
                                </w:rPr>
                                <w:t>Визначення цілей та концепції формування іміджу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78170678" name="Прямоугольник 10"/>
                        <wps:cNvSpPr>
                          <a:spLocks/>
                        </wps:cNvSpPr>
                        <wps:spPr>
                          <a:xfrm>
                            <a:off x="220338" y="3227942"/>
                            <a:ext cx="4805340" cy="317077"/>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EB28BDE" w14:textId="77777777" w:rsidR="0024527A" w:rsidRPr="006928DF" w:rsidRDefault="0024527A" w:rsidP="0024527A">
                              <w:pPr>
                                <w:jc w:val="center"/>
                                <w:rPr>
                                  <w:rFonts w:ascii="Times" w:hAnsi="Times"/>
                                </w:rPr>
                              </w:pPr>
                              <w:r>
                                <w:rPr>
                                  <w:rFonts w:ascii="Times" w:hAnsi="Times"/>
                                </w:rPr>
                                <w:t>Розроблення заходів для підтримки сформованого іміджу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0359759" name="Прямая со стрелкой 2"/>
                        <wps:cNvCnPr>
                          <a:cxnSpLocks/>
                        </wps:cNvCnPr>
                        <wps:spPr>
                          <a:xfrm>
                            <a:off x="0" y="1925351"/>
                            <a:ext cx="231354"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1940751" name="Прямая со стрелкой 3"/>
                        <wps:cNvCnPr>
                          <a:cxnSpLocks/>
                        </wps:cNvCnPr>
                        <wps:spPr>
                          <a:xfrm>
                            <a:off x="0" y="2410093"/>
                            <a:ext cx="220338" cy="0"/>
                          </a:xfrm>
                          <a:prstGeom prst="straightConnector1">
                            <a:avLst/>
                          </a:prstGeom>
                          <a:noFill/>
                          <a:ln w="6350" cap="flat" cmpd="sng" algn="ctr">
                            <a:solidFill>
                              <a:sysClr val="windowText" lastClr="000000"/>
                            </a:solidFill>
                            <a:prstDash val="solid"/>
                            <a:miter lim="800000"/>
                            <a:tailEnd type="triangle"/>
                          </a:ln>
                          <a:effectLst/>
                        </wps:spPr>
                        <wps:bodyPr/>
                      </wps:wsp>
                      <wps:wsp>
                        <wps:cNvPr id="903318553" name="Прямая со стрелкой 4"/>
                        <wps:cNvCnPr>
                          <a:cxnSpLocks/>
                        </wps:cNvCnPr>
                        <wps:spPr>
                          <a:xfrm>
                            <a:off x="2619413" y="319489"/>
                            <a:ext cx="0" cy="156860"/>
                          </a:xfrm>
                          <a:prstGeom prst="straightConnector1">
                            <a:avLst/>
                          </a:prstGeom>
                          <a:noFill/>
                          <a:ln w="6350" cap="flat" cmpd="sng" algn="ctr">
                            <a:solidFill>
                              <a:sysClr val="windowText" lastClr="000000"/>
                            </a:solidFill>
                            <a:prstDash val="solid"/>
                            <a:miter lim="800000"/>
                            <a:tailEnd type="triangle"/>
                          </a:ln>
                          <a:effectLst/>
                        </wps:spPr>
                        <wps:bodyPr/>
                      </wps:wsp>
                      <wps:wsp>
                        <wps:cNvPr id="268108647" name="Прямая со стрелкой 6"/>
                        <wps:cNvCnPr>
                          <a:cxnSpLocks/>
                        </wps:cNvCnPr>
                        <wps:spPr>
                          <a:xfrm>
                            <a:off x="2619413" y="3062689"/>
                            <a:ext cx="0" cy="163417"/>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inline>
            </w:drawing>
          </mc:Choice>
          <mc:Fallback>
            <w:pict>
              <v:group w14:anchorId="4A6B0A58" id="Групувати 166746980" o:spid="_x0000_s1026" style="width:433.3pt;height:320.15pt;mso-position-horizontal-relative:char;mso-position-vertical-relative:line" coordsize="50366,3545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">
                <v:group id="Группа 5" o:spid="_x0000_s1027" style="position:absolute;left:2269;top:4737;width:48095;height:25908" coordorigin=",4159" coordsize="44155,221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">
                  <v:group id="Группа 19" o:spid="_x0000_s1028" style="position:absolute;top:4159;width:44126;height:22180" coordorigin=",6178" coordsize="52448,3294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&#13;&#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18" o:spid="_x0000_s1029" type="#_x0000_t34" style="position:absolute;top:18574;width:138;height:18535;rotation:180;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" adj="388800" strokecolor="windowText" strokeweight=".5pt">
                      <v:stroke endarrow="block"/>
                      <o:lock v:ext="edit" shapetype="f"/>
                    </v:shape>
                    <v:group id="Группа 17" o:spid="_x0000_s1030" style="position:absolute;top:6178;width:52448;height:32947" coordorigin="-10,6178" coordsize="52448,3294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">
                      <v:rect id="Прямоугольник 10" o:spid="_x0000_s1031" style="position:absolute;top:6178;width:52438;height:403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" fillcolor="window" strokecolor="windowText" strokeweight="1pt">
                        <v:path arrowok="t"/>
                        <v:textbox>
                          <w:txbxContent>
                            <w:p w14:paraId="4543CB95" w14:textId="77777777" w:rsidR="0024527A" w:rsidRPr="006928DF" w:rsidRDefault="0024527A" w:rsidP="0024527A">
                              <w:pPr>
                                <w:jc w:val="center"/>
                                <w:rPr>
                                  <w:rFonts w:ascii="Times" w:hAnsi="Times"/>
                                </w:rPr>
                              </w:pPr>
                              <w:r>
                                <w:rPr>
                                  <w:rFonts w:ascii="Times" w:hAnsi="Times"/>
                                </w:rPr>
                                <w:t>Оцінювання  поточного сприйняття іміджу споживачами</w:t>
                              </w:r>
                            </w:p>
                          </w:txbxContent>
                        </v:textbox>
                      </v:rect>
                      <v:rect id="Прямоугольник 10" o:spid="_x0000_s1032" style="position:absolute;left:-10;top:35093;width:52437;height:403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" fillcolor="window" strokecolor="windowText" strokeweight="1pt">
                        <v:path arrowok="t"/>
                        <v:textbox>
                          <w:txbxContent>
                            <w:p w14:paraId="1319FF45" w14:textId="77777777" w:rsidR="0024527A" w:rsidRPr="006928DF" w:rsidRDefault="0024527A" w:rsidP="0024527A">
                              <w:pPr>
                                <w:jc w:val="center"/>
                                <w:rPr>
                                  <w:rFonts w:ascii="Times" w:hAnsi="Times"/>
                                </w:rPr>
                              </w:pPr>
                              <w:r>
                                <w:rPr>
                                  <w:rFonts w:ascii="Times" w:hAnsi="Times"/>
                                </w:rPr>
                                <w:t>Оцінювання результатів формування іміджу ТМ</w:t>
                              </w:r>
                            </w:p>
                          </w:txbxContent>
                        </v:textbox>
                      </v:rect>
                      <v:rect id="Прямоугольник 10" o:spid="_x0000_s1033" style="position:absolute;left:-10;top:22612;width:52437;height:403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" fillcolor="window" strokecolor="windowText" strokeweight="1pt">
                        <v:path arrowok="t"/>
                        <v:textbox>
                          <w:txbxContent>
                            <w:p w14:paraId="50EA70AF" w14:textId="77777777" w:rsidR="0024527A" w:rsidRPr="006928DF" w:rsidRDefault="0024527A" w:rsidP="0024527A">
                              <w:pPr>
                                <w:jc w:val="center"/>
                                <w:rPr>
                                  <w:rFonts w:ascii="Times" w:hAnsi="Times"/>
                                </w:rPr>
                              </w:pPr>
                              <w:r>
                                <w:rPr>
                                  <w:rFonts w:ascii="Times" w:hAnsi="Times"/>
                                </w:rPr>
                                <w:t>Реалізація плану заходів спрямованих на формування  іміджу</w:t>
                              </w:r>
                            </w:p>
                          </w:txbxContent>
                        </v:textbox>
                      </v:rect>
                      <v:rect id="Прямоугольник 10" o:spid="_x0000_s1034" style="position:absolute;left:-10;top:16558;width:52438;height:403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" fillcolor="window" strokecolor="windowText" strokeweight="1pt">
                        <v:path arrowok="t"/>
                        <v:textbox>
                          <w:txbxContent>
                            <w:p w14:paraId="71A34E06" w14:textId="77777777" w:rsidR="0024527A" w:rsidRPr="006928DF" w:rsidRDefault="0024527A" w:rsidP="0024527A">
                              <w:pPr>
                                <w:jc w:val="center"/>
                                <w:rPr>
                                  <w:rFonts w:ascii="Times" w:hAnsi="Times"/>
                                </w:rPr>
                              </w:pPr>
                              <w:r>
                                <w:rPr>
                                  <w:rFonts w:ascii="Times" w:hAnsi="Times"/>
                                </w:rPr>
                                <w:t>Розроблення системи заходів щодо формування іміджу</w:t>
                              </w:r>
                            </w:p>
                          </w:txbxContent>
                        </v:textbox>
                      </v:rect>
                      <v:rect id="Прямоугольник 10" o:spid="_x0000_s1035" style="position:absolute;left:-10;top:28914;width:52437;height:403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" fillcolor="window" strokecolor="windowText" strokeweight="1pt">
                        <v:path arrowok="t"/>
                        <v:textbox>
                          <w:txbxContent>
                            <w:p w14:paraId="775FF848" w14:textId="77777777" w:rsidR="0024527A" w:rsidRPr="00A60908" w:rsidRDefault="0024527A" w:rsidP="0024527A">
                              <w:pPr>
                                <w:jc w:val="center"/>
                                <w:rPr>
                                  <w:rFonts w:ascii="Times" w:hAnsi="Times"/>
                                </w:rPr>
                              </w:pPr>
                              <w:r>
                                <w:rPr>
                                  <w:rFonts w:ascii="Times" w:hAnsi="Times"/>
                                </w:rPr>
                                <w:t>Контроль за реалізацією плану заходів</w:t>
                              </w:r>
                            </w:p>
                          </w:txbxContent>
                        </v:textbox>
                      </v:rect>
                      <v:shapetype id="_x0000_t32" coordsize="21600,21600" o:spt="32" o:oned="t" path="m,l21600,21600e" filled="f">
                        <v:path arrowok="t" fillok="f" o:connecttype="none"/>
                        <o:lock v:ext="edit" shapetype="t"/>
                      </v:shapetype>
                      <v:shape id="Прямая со стрелкой 13" o:spid="_x0000_s1036" type="#_x0000_t32" style="position:absolute;left:26203;top:14457;width:3;height:2023;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" strokecolor="windowText" strokeweight=".5pt">
                        <v:stroke endarrow="block" joinstyle="miter"/>
                        <o:lock v:ext="edit" shapetype="f"/>
                      </v:shape>
                      <v:shape id="Прямая со стрелкой 14" o:spid="_x0000_s1037" type="#_x0000_t32" style="position:absolute;left:26216;top:20590;width:4;height:2022;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" strokecolor="windowText" strokeweight=".5pt">
                        <v:stroke endarrow="block" joinstyle="miter"/>
                        <o:lock v:ext="edit" shapetype="f"/>
                      </v:shape>
                      <v:shape id="Прямая со стрелкой 15" o:spid="_x0000_s1038" type="#_x0000_t32" style="position:absolute;left:26203;top:26645;width:0;height:2269;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" strokecolor="windowText" strokeweight=".5pt">
                        <v:stroke endarrow="block" joinstyle="miter"/>
                        <o:lock v:ext="edit" shapetype="f"/>
                      </v:shape>
                      <v:shape id="Прямая со стрелкой 16" o:spid="_x0000_s1039" type="#_x0000_t32" style="position:absolute;left:26114;top:32947;width:0;height:214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" strokecolor="windowText" strokeweight=".5pt">
                        <v:stroke endarrow="block" joinstyle="miter"/>
                        <o:lock v:ext="edit" shapetype="f"/>
                      </v:shape>
                    </v:group>
                  </v:group>
                  <v:rect id="Прямоугольник 4" o:spid="_x0000_s1040" style="position:absolute;left:38;top:6896;width:44117;height:283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" fillcolor="window" strokecolor="windowText">
                    <v:path arrowok="t"/>
                    <v:textbox>
                      <w:txbxContent>
                        <w:p w14:paraId="1638603D" w14:textId="77777777" w:rsidR="0024527A" w:rsidRPr="00730C77" w:rsidRDefault="0024527A" w:rsidP="0024527A">
                          <w:pPr>
                            <w:jc w:val="center"/>
                            <w:rPr>
                              <w:rFonts w:ascii="Times" w:hAnsi="Times"/>
                              <w:i/>
                              <w:iCs/>
                              <w:sz w:val="20"/>
                              <w:szCs w:val="20"/>
                            </w:rPr>
                          </w:pPr>
                          <w:r w:rsidRPr="00730C77">
                            <w:rPr>
                              <w:rFonts w:ascii="Times" w:hAnsi="Times"/>
                              <w:i/>
                              <w:iCs/>
                              <w:sz w:val="20"/>
                              <w:szCs w:val="20"/>
                            </w:rPr>
                            <w:t>Проведення дослідження</w:t>
                          </w:r>
                        </w:p>
                      </w:txbxContent>
                    </v:textbox>
                  </v:rect>
                </v:group>
                <v:rect id="Прямоугольник 10" o:spid="_x0000_s1041" style="position:absolute;left:2313;width:48053;height:317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" fillcolor="window" strokecolor="windowText" strokeweight="1pt">
                  <v:path arrowok="t"/>
                  <v:textbox>
                    <w:txbxContent>
                      <w:p w14:paraId="63E7B9F1" w14:textId="77777777" w:rsidR="0024527A" w:rsidRPr="006928DF" w:rsidRDefault="0024527A" w:rsidP="0024527A">
                        <w:pPr>
                          <w:jc w:val="center"/>
                          <w:rPr>
                            <w:rFonts w:ascii="Times" w:hAnsi="Times"/>
                          </w:rPr>
                        </w:pPr>
                        <w:r>
                          <w:rPr>
                            <w:rFonts w:ascii="Times" w:hAnsi="Times"/>
                          </w:rPr>
                          <w:t>Визначення цілей та концепції формування іміджу</w:t>
                        </w:r>
                      </w:p>
                    </w:txbxContent>
                  </v:textbox>
                </v:rect>
                <v:rect id="Прямоугольник 10" o:spid="_x0000_s1042" style="position:absolute;left:2203;top:32279;width:48053;height:3171;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" fillcolor="window" strokecolor="windowText" strokeweight="1pt">
                  <v:path arrowok="t"/>
                  <v:textbox>
                    <w:txbxContent>
                      <w:p w14:paraId="4EB28BDE" w14:textId="77777777" w:rsidR="0024527A" w:rsidRPr="006928DF" w:rsidRDefault="0024527A" w:rsidP="0024527A">
                        <w:pPr>
                          <w:jc w:val="center"/>
                          <w:rPr>
                            <w:rFonts w:ascii="Times" w:hAnsi="Times"/>
                          </w:rPr>
                        </w:pPr>
                        <w:r>
                          <w:rPr>
                            <w:rFonts w:ascii="Times" w:hAnsi="Times"/>
                          </w:rPr>
                          <w:t>Розроблення заходів для підтримки сформованого іміджу</w:t>
                        </w:r>
                      </w:p>
                    </w:txbxContent>
                  </v:textbox>
                </v:rect>
                <v:shape id="Прямая со стрелкой 2" o:spid="_x0000_s1043" type="#_x0000_t32" style="position:absolute;top:19253;width:2313;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" strokecolor="windowText" strokeweight=".5pt">
                  <v:stroke endarrow="block" joinstyle="miter"/>
                  <o:lock v:ext="edit" shapetype="f"/>
                </v:shape>
                <v:shape id="Прямая со стрелкой 3" o:spid="_x0000_s1044" type="#_x0000_t32" style="position:absolute;top:24100;width:2203;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" strokecolor="windowText" strokeweight=".5pt">
                  <v:stroke endarrow="block" joinstyle="miter"/>
                  <o:lock v:ext="edit" shapetype="f"/>
                </v:shape>
                <v:shape id="Прямая со стрелкой 4" o:spid="_x0000_s1045" type="#_x0000_t32" style="position:absolute;left:26194;top:3194;width:0;height:1569;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" strokecolor="windowText" strokeweight=".5pt">
                  <v:stroke endarrow="block" joinstyle="miter"/>
                  <o:lock v:ext="edit" shapetype="f"/>
                </v:shape>
                <v:shape id="Прямая со стрелкой 6" o:spid="_x0000_s1046" type="#_x0000_t32" style="position:absolute;left:26194;top:30626;width:0;height:1635;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" strokecolor="windowText" strokeweight=".5pt">
                  <v:stroke endarrow="block" joinstyle="miter"/>
                  <o:lock v:ext="edit" shapetype="f"/>
                </v:shape>
                <w10:anchorlock/>
              </v:group>
            </w:pict>
          </mc:Fallback>
        </mc:AlternateContent>
      </w:r>
    </w:p>
    <w:p w14:paraId="156BFE5C" w14:textId="77777777" w:rsidR="0024527A" w:rsidRDefault="0024527A" w:rsidP="0024527A">
      <w:pPr>
        <w:spacing w:line="360" w:lineRule="auto"/>
        <w:rPr>
          <w:rFonts w:ascii="Times" w:hAnsi="Times"/>
          <w:sz w:val="28"/>
          <w:szCs w:val="28"/>
        </w:rPr>
      </w:pPr>
    </w:p>
    <w:p w14:paraId="6B09D76D" w14:textId="77777777" w:rsidR="0024527A" w:rsidRDefault="0024527A" w:rsidP="0024527A">
      <w:pPr>
        <w:spacing w:line="360" w:lineRule="auto"/>
        <w:ind w:firstLine="709"/>
        <w:jc w:val="center"/>
        <w:rPr>
          <w:rFonts w:ascii="Times" w:hAnsi="Times"/>
          <w:sz w:val="28"/>
          <w:szCs w:val="28"/>
        </w:rPr>
      </w:pPr>
      <w:r>
        <w:rPr>
          <w:rFonts w:ascii="Times" w:hAnsi="Times"/>
          <w:sz w:val="28"/>
          <w:szCs w:val="28"/>
        </w:rPr>
        <w:t xml:space="preserve">Рисунок 2.2 – Етапи формування іміджу на підприємстві </w:t>
      </w:r>
    </w:p>
    <w:p w14:paraId="739A5FCA" w14:textId="2D8DC6DA" w:rsidR="0024527A" w:rsidRDefault="0024527A" w:rsidP="0024527A">
      <w:pPr>
        <w:spacing w:line="360" w:lineRule="auto"/>
        <w:ind w:firstLine="709"/>
        <w:jc w:val="center"/>
        <w:rPr>
          <w:rFonts w:ascii="Times" w:hAnsi="Times"/>
          <w:sz w:val="28"/>
          <w:szCs w:val="28"/>
        </w:rPr>
      </w:pPr>
      <w:r>
        <w:rPr>
          <w:rFonts w:ascii="Times" w:hAnsi="Times"/>
          <w:sz w:val="28"/>
          <w:szCs w:val="28"/>
        </w:rPr>
        <w:t xml:space="preserve">Джерело: Адаптовано автором на основі </w:t>
      </w:r>
      <w:r w:rsidRPr="00BA491E">
        <w:rPr>
          <w:rFonts w:ascii="Times" w:hAnsi="Times"/>
          <w:sz w:val="28"/>
          <w:szCs w:val="28"/>
        </w:rPr>
        <w:t>[</w:t>
      </w:r>
      <w:r w:rsidR="003D4C6E">
        <w:rPr>
          <w:rFonts w:ascii="Times" w:hAnsi="Times"/>
          <w:sz w:val="28"/>
          <w:szCs w:val="28"/>
        </w:rPr>
        <w:t>38</w:t>
      </w:r>
      <w:r w:rsidRPr="00BA491E">
        <w:rPr>
          <w:rFonts w:ascii="Times" w:hAnsi="Times"/>
          <w:sz w:val="28"/>
          <w:szCs w:val="28"/>
        </w:rPr>
        <w:t>]</w:t>
      </w:r>
    </w:p>
    <w:p w14:paraId="0459B781" w14:textId="77777777" w:rsidR="0024527A" w:rsidRPr="00BA491E" w:rsidRDefault="0024527A" w:rsidP="0024527A">
      <w:pPr>
        <w:spacing w:line="360" w:lineRule="auto"/>
        <w:ind w:firstLine="709"/>
        <w:jc w:val="center"/>
        <w:rPr>
          <w:rFonts w:ascii="Times" w:hAnsi="Times"/>
          <w:sz w:val="28"/>
          <w:szCs w:val="28"/>
        </w:rPr>
      </w:pPr>
    </w:p>
    <w:p w14:paraId="00E191BB" w14:textId="480C672C"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Крок 1: Визначення цілей та концепції формування іміджу. </w:t>
      </w:r>
      <w:r w:rsidRPr="00786752">
        <w:rPr>
          <w:rFonts w:ascii="Times" w:hAnsi="Times"/>
          <w:sz w:val="28"/>
          <w:szCs w:val="28"/>
        </w:rPr>
        <w:t xml:space="preserve">Необхідно визначити </w:t>
      </w:r>
      <w:r>
        <w:rPr>
          <w:rFonts w:ascii="Times" w:hAnsi="Times"/>
          <w:sz w:val="28"/>
          <w:szCs w:val="28"/>
        </w:rPr>
        <w:t xml:space="preserve">цілі задля чого планується формувати імідж та </w:t>
      </w:r>
      <w:r w:rsidRPr="00786752">
        <w:rPr>
          <w:rFonts w:ascii="Times" w:hAnsi="Times"/>
          <w:sz w:val="28"/>
          <w:szCs w:val="28"/>
        </w:rPr>
        <w:t>цільову аудиторію, на яку буде направлено іміджеву кампанію</w:t>
      </w:r>
      <w:r>
        <w:rPr>
          <w:rFonts w:ascii="Times" w:hAnsi="Times"/>
          <w:sz w:val="28"/>
          <w:szCs w:val="28"/>
        </w:rPr>
        <w:t xml:space="preserve">, визначити концепцію іміджу. Концепція іміджу </w:t>
      </w:r>
      <w:r>
        <w:rPr>
          <w:rFonts w:ascii="Times" w:hAnsi="Times"/>
          <w:sz w:val="28"/>
          <w:szCs w:val="28"/>
        </w:rPr>
        <w:lastRenderedPageBreak/>
        <w:t xml:space="preserve">має </w:t>
      </w:r>
      <w:r w:rsidR="009A626F">
        <w:rPr>
          <w:rFonts w:ascii="Times" w:hAnsi="Times"/>
          <w:sz w:val="28"/>
          <w:szCs w:val="28"/>
        </w:rPr>
        <w:t>включати</w:t>
      </w:r>
      <w:r>
        <w:rPr>
          <w:rFonts w:ascii="Times" w:hAnsi="Times"/>
          <w:sz w:val="28"/>
          <w:szCs w:val="28"/>
        </w:rPr>
        <w:t xml:space="preserve"> принципи, мотиви та цінності характерні для продукції та компанії, які також є важливими для споживача</w:t>
      </w:r>
      <w:r w:rsidR="00B21448">
        <w:rPr>
          <w:rFonts w:ascii="Times" w:hAnsi="Times"/>
          <w:sz w:val="28"/>
          <w:szCs w:val="28"/>
        </w:rPr>
        <w:t xml:space="preserve"> </w:t>
      </w:r>
      <w:r w:rsidR="00B21448" w:rsidRPr="00B21448">
        <w:rPr>
          <w:rFonts w:ascii="Times" w:hAnsi="Times"/>
          <w:sz w:val="28"/>
          <w:szCs w:val="28"/>
          <w:lang w:val="ru-RU"/>
        </w:rPr>
        <w:t>[</w:t>
      </w:r>
      <w:r w:rsidR="006B66E8">
        <w:rPr>
          <w:rFonts w:ascii="Times" w:hAnsi="Times"/>
          <w:sz w:val="28"/>
          <w:szCs w:val="28"/>
          <w:lang w:val="ru-RU"/>
        </w:rPr>
        <w:t>38</w:t>
      </w:r>
      <w:r w:rsidR="00B21448" w:rsidRPr="00B21448">
        <w:rPr>
          <w:rFonts w:ascii="Times" w:hAnsi="Times"/>
          <w:sz w:val="28"/>
          <w:szCs w:val="28"/>
          <w:lang w:val="ru-RU"/>
        </w:rPr>
        <w:t>]</w:t>
      </w:r>
      <w:r>
        <w:rPr>
          <w:rFonts w:ascii="Times" w:hAnsi="Times"/>
          <w:sz w:val="28"/>
          <w:szCs w:val="28"/>
        </w:rPr>
        <w:t>.</w:t>
      </w:r>
    </w:p>
    <w:p w14:paraId="68A05972" w14:textId="77777777" w:rsidR="0024527A" w:rsidRPr="00786752" w:rsidRDefault="0024527A" w:rsidP="0024527A">
      <w:pPr>
        <w:spacing w:line="360" w:lineRule="auto"/>
        <w:ind w:firstLine="709"/>
        <w:jc w:val="both"/>
        <w:rPr>
          <w:rFonts w:ascii="Times" w:hAnsi="Times"/>
          <w:sz w:val="28"/>
          <w:szCs w:val="28"/>
        </w:rPr>
      </w:pPr>
      <w:r>
        <w:rPr>
          <w:rFonts w:ascii="Times" w:hAnsi="Times"/>
          <w:sz w:val="28"/>
          <w:szCs w:val="28"/>
        </w:rPr>
        <w:t xml:space="preserve">Крок 2: </w:t>
      </w:r>
      <w:r w:rsidRPr="00786752">
        <w:rPr>
          <w:rFonts w:ascii="Times" w:hAnsi="Times"/>
          <w:sz w:val="28"/>
          <w:szCs w:val="28"/>
        </w:rPr>
        <w:t>Оцін</w:t>
      </w:r>
      <w:r>
        <w:rPr>
          <w:rFonts w:ascii="Times" w:hAnsi="Times"/>
          <w:sz w:val="28"/>
          <w:szCs w:val="28"/>
        </w:rPr>
        <w:t>ювання</w:t>
      </w:r>
      <w:r w:rsidRPr="00786752">
        <w:rPr>
          <w:rFonts w:ascii="Times" w:hAnsi="Times"/>
          <w:sz w:val="28"/>
          <w:szCs w:val="28"/>
        </w:rPr>
        <w:t xml:space="preserve"> поточного сприйняття іміджу споживачами. За допомогою дослідження проводиться оцінка образу підприємства, торгової марки в очах споживача.</w:t>
      </w:r>
    </w:p>
    <w:p w14:paraId="5721F6B2" w14:textId="52AEA5CC" w:rsidR="0024527A" w:rsidRPr="005C2B57" w:rsidRDefault="0024527A" w:rsidP="006800E4">
      <w:pPr>
        <w:spacing w:line="360" w:lineRule="auto"/>
        <w:ind w:firstLine="709"/>
        <w:jc w:val="both"/>
        <w:rPr>
          <w:rFonts w:ascii="Times" w:hAnsi="Times"/>
          <w:sz w:val="28"/>
          <w:szCs w:val="28"/>
        </w:rPr>
      </w:pPr>
      <w:r>
        <w:rPr>
          <w:rFonts w:ascii="Times" w:hAnsi="Times"/>
          <w:sz w:val="28"/>
          <w:szCs w:val="28"/>
        </w:rPr>
        <w:t xml:space="preserve">Крок 3: </w:t>
      </w:r>
      <w:r w:rsidRPr="00786752">
        <w:rPr>
          <w:rFonts w:ascii="Times" w:hAnsi="Times"/>
          <w:sz w:val="28"/>
          <w:szCs w:val="28"/>
        </w:rPr>
        <w:t>Розроб</w:t>
      </w:r>
      <w:r>
        <w:rPr>
          <w:rFonts w:ascii="Times" w:hAnsi="Times"/>
          <w:sz w:val="28"/>
          <w:szCs w:val="28"/>
        </w:rPr>
        <w:t>лення</w:t>
      </w:r>
      <w:r w:rsidRPr="00786752">
        <w:rPr>
          <w:rFonts w:ascii="Times" w:hAnsi="Times"/>
          <w:sz w:val="28"/>
          <w:szCs w:val="28"/>
        </w:rPr>
        <w:t xml:space="preserve"> системи заходів щодо формування іміджу. Необхідно сформувати план щодо формування/коригування іміджу, який має містити цілі, місії, задачі, конкурентні переваги, корпоративну культуру, сегменти ринку. </w:t>
      </w:r>
      <w:r>
        <w:rPr>
          <w:rFonts w:ascii="Times" w:hAnsi="Times"/>
          <w:sz w:val="28"/>
          <w:szCs w:val="28"/>
        </w:rPr>
        <w:t xml:space="preserve">Для формування концепції іміджу можна скористатися моделлю «Колесу бренду» </w:t>
      </w:r>
      <w:r w:rsidRPr="005C2B57">
        <w:rPr>
          <w:rFonts w:ascii="Times" w:hAnsi="Times"/>
          <w:sz w:val="28"/>
          <w:szCs w:val="28"/>
        </w:rPr>
        <w:t>[</w:t>
      </w:r>
      <w:r w:rsidR="00B03486">
        <w:rPr>
          <w:rFonts w:ascii="Times" w:hAnsi="Times"/>
          <w:sz w:val="28"/>
          <w:szCs w:val="28"/>
        </w:rPr>
        <w:t>50</w:t>
      </w:r>
      <w:r w:rsidRPr="005C2B57">
        <w:rPr>
          <w:rFonts w:ascii="Times" w:hAnsi="Times"/>
          <w:sz w:val="28"/>
          <w:szCs w:val="28"/>
        </w:rPr>
        <w:t>]</w:t>
      </w:r>
      <w:r>
        <w:rPr>
          <w:rFonts w:ascii="Times" w:hAnsi="Times"/>
          <w:sz w:val="28"/>
          <w:szCs w:val="28"/>
        </w:rPr>
        <w:t>.</w:t>
      </w:r>
      <w:r w:rsidRPr="005C2B57">
        <w:rPr>
          <w:rFonts w:ascii="Times" w:hAnsi="Times"/>
          <w:sz w:val="28"/>
          <w:szCs w:val="28"/>
        </w:rPr>
        <w:t xml:space="preserve"> </w:t>
      </w:r>
      <w:r>
        <w:rPr>
          <w:rFonts w:ascii="Times" w:hAnsi="Times"/>
          <w:sz w:val="28"/>
          <w:szCs w:val="28"/>
        </w:rPr>
        <w:t xml:space="preserve"> До якого входять такі </w:t>
      </w:r>
      <w:r w:rsidR="00502713">
        <w:rPr>
          <w:rFonts w:ascii="Times" w:hAnsi="Times"/>
          <w:sz w:val="28"/>
          <w:szCs w:val="28"/>
        </w:rPr>
        <w:t>пов’язані</w:t>
      </w:r>
      <w:r>
        <w:rPr>
          <w:rFonts w:ascii="Times" w:hAnsi="Times"/>
          <w:sz w:val="28"/>
          <w:szCs w:val="28"/>
        </w:rPr>
        <w:t xml:space="preserve"> між собою складові як: сутність (головна ідея бренду, яка доноситься до споживача), індивідуальність (якби бренд був людиною), цінність (емоції, які відчуває людина під час споживання продукції), перевага та атрибути (сукупність відчутних та невідчутних характеристик). Імідж марки може будуватися на одному з цих рівнів. Тобто необхідно дослідити компоненти більш детально.</w:t>
      </w:r>
    </w:p>
    <w:p w14:paraId="4D01DCC9" w14:textId="19CB71E2" w:rsidR="0024527A" w:rsidRPr="00786752" w:rsidRDefault="0024527A" w:rsidP="0024527A">
      <w:pPr>
        <w:spacing w:line="360" w:lineRule="auto"/>
        <w:ind w:firstLine="709"/>
        <w:jc w:val="both"/>
        <w:rPr>
          <w:rFonts w:ascii="Times" w:hAnsi="Times"/>
          <w:sz w:val="28"/>
          <w:szCs w:val="28"/>
        </w:rPr>
      </w:pPr>
      <w:r>
        <w:rPr>
          <w:rFonts w:ascii="Times" w:hAnsi="Times"/>
          <w:sz w:val="28"/>
          <w:szCs w:val="28"/>
        </w:rPr>
        <w:t xml:space="preserve">Крок 4: </w:t>
      </w:r>
      <w:r w:rsidRPr="00786752">
        <w:rPr>
          <w:rFonts w:ascii="Times" w:hAnsi="Times"/>
          <w:sz w:val="28"/>
          <w:szCs w:val="28"/>
        </w:rPr>
        <w:t xml:space="preserve">Реалізація плану заходів щодо формування іміджу. Створення системи заходів, завдяки якій буде реалізовуватися процес формування іміджу на ринку: участь у прямих продажах, участь у виставках ярмарках, організація </w:t>
      </w:r>
      <w:r w:rsidRPr="00786752">
        <w:rPr>
          <w:rFonts w:ascii="Times" w:hAnsi="Times"/>
          <w:sz w:val="28"/>
          <w:szCs w:val="28"/>
          <w:lang w:val="en-US"/>
        </w:rPr>
        <w:t>PR</w:t>
      </w:r>
      <w:r w:rsidRPr="00786752">
        <w:rPr>
          <w:rFonts w:ascii="Times" w:hAnsi="Times"/>
          <w:sz w:val="28"/>
          <w:szCs w:val="28"/>
        </w:rPr>
        <w:t>-заходів, розробка рекламних повідомлень тощо.</w:t>
      </w:r>
    </w:p>
    <w:p w14:paraId="5B7FE7DB" w14:textId="77777777" w:rsidR="0024527A" w:rsidRPr="00786752" w:rsidRDefault="0024527A" w:rsidP="0024527A">
      <w:pPr>
        <w:spacing w:line="360" w:lineRule="auto"/>
        <w:ind w:firstLine="709"/>
        <w:jc w:val="both"/>
        <w:rPr>
          <w:rFonts w:ascii="Times" w:hAnsi="Times"/>
          <w:sz w:val="28"/>
          <w:szCs w:val="28"/>
        </w:rPr>
      </w:pPr>
      <w:r>
        <w:rPr>
          <w:rFonts w:ascii="Times" w:hAnsi="Times"/>
          <w:sz w:val="28"/>
          <w:szCs w:val="28"/>
        </w:rPr>
        <w:t xml:space="preserve">Крок 5: </w:t>
      </w:r>
      <w:r w:rsidRPr="00786752">
        <w:rPr>
          <w:rFonts w:ascii="Times" w:hAnsi="Times"/>
          <w:sz w:val="28"/>
          <w:szCs w:val="28"/>
        </w:rPr>
        <w:t xml:space="preserve">Контроль реалізації плану заходів. На даному етапі відбувається контроль за реалізацією заходів для формування іміджу, вимірюються </w:t>
      </w:r>
      <w:r w:rsidRPr="00786752">
        <w:rPr>
          <w:rFonts w:ascii="Times" w:hAnsi="Times"/>
          <w:sz w:val="28"/>
          <w:szCs w:val="28"/>
          <w:lang w:val="en-US"/>
        </w:rPr>
        <w:t>KPI</w:t>
      </w:r>
      <w:r w:rsidRPr="00786752">
        <w:rPr>
          <w:rFonts w:ascii="Times" w:hAnsi="Times"/>
          <w:sz w:val="28"/>
          <w:szCs w:val="28"/>
        </w:rPr>
        <w:t xml:space="preserve"> та метрики, які були визначенні на минулому етапі, завдяки яким можна виміряти результативність тих чи інших заходів.</w:t>
      </w:r>
    </w:p>
    <w:p w14:paraId="54EE986B" w14:textId="65C13A81"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Крок 6: </w:t>
      </w:r>
      <w:r w:rsidRPr="00786752">
        <w:rPr>
          <w:rFonts w:ascii="Times" w:hAnsi="Times"/>
          <w:sz w:val="28"/>
          <w:szCs w:val="28"/>
        </w:rPr>
        <w:t>Оці</w:t>
      </w:r>
      <w:r>
        <w:rPr>
          <w:rFonts w:ascii="Times" w:hAnsi="Times"/>
          <w:sz w:val="28"/>
          <w:szCs w:val="28"/>
        </w:rPr>
        <w:t>нювання результатів</w:t>
      </w:r>
      <w:r w:rsidRPr="00786752">
        <w:rPr>
          <w:rFonts w:ascii="Times" w:hAnsi="Times"/>
          <w:sz w:val="28"/>
          <w:szCs w:val="28"/>
        </w:rPr>
        <w:t xml:space="preserve"> </w:t>
      </w:r>
      <w:r>
        <w:rPr>
          <w:rFonts w:ascii="Times" w:hAnsi="Times"/>
          <w:sz w:val="28"/>
          <w:szCs w:val="28"/>
        </w:rPr>
        <w:t>формування іміджу</w:t>
      </w:r>
      <w:r w:rsidRPr="00786752">
        <w:rPr>
          <w:rFonts w:ascii="Times" w:hAnsi="Times"/>
          <w:sz w:val="28"/>
          <w:szCs w:val="28"/>
        </w:rPr>
        <w:t xml:space="preserve">. Проводиться оцінка отриманого іміджу, ефективність використаних інструментів та засобів. Якщо після оцінки результатів було виявлено, що визначених на початку результатів не було досягнуто </w:t>
      </w:r>
      <w:r>
        <w:rPr>
          <w:rFonts w:ascii="Times" w:hAnsi="Times"/>
          <w:sz w:val="28"/>
          <w:szCs w:val="28"/>
        </w:rPr>
        <w:t xml:space="preserve">можливі такі подальші варіанти: </w:t>
      </w:r>
    </w:p>
    <w:p w14:paraId="605A353C" w14:textId="14F126F2" w:rsidR="0024527A" w:rsidRDefault="0024527A" w:rsidP="005D1446">
      <w:pPr>
        <w:pStyle w:val="a4"/>
        <w:numPr>
          <w:ilvl w:val="2"/>
          <w:numId w:val="3"/>
        </w:numPr>
        <w:spacing w:line="360" w:lineRule="auto"/>
        <w:ind w:left="851" w:firstLine="0"/>
        <w:jc w:val="both"/>
        <w:rPr>
          <w:rFonts w:ascii="Times" w:hAnsi="Times"/>
          <w:sz w:val="28"/>
          <w:szCs w:val="28"/>
        </w:rPr>
      </w:pPr>
      <w:r w:rsidRPr="00BE0D19">
        <w:rPr>
          <w:rFonts w:ascii="Times" w:hAnsi="Times"/>
          <w:sz w:val="28"/>
          <w:szCs w:val="28"/>
        </w:rPr>
        <w:t>повернутися на етап розробки заходів та скоригувати їх</w:t>
      </w:r>
      <w:r w:rsidR="001B72BE">
        <w:rPr>
          <w:rFonts w:ascii="Times" w:hAnsi="Times"/>
          <w:sz w:val="28"/>
          <w:szCs w:val="28"/>
        </w:rPr>
        <w:t>;</w:t>
      </w:r>
      <w:r w:rsidRPr="00BE0D19">
        <w:rPr>
          <w:rFonts w:ascii="Times" w:hAnsi="Times"/>
          <w:sz w:val="28"/>
          <w:szCs w:val="28"/>
        </w:rPr>
        <w:t xml:space="preserve"> </w:t>
      </w:r>
    </w:p>
    <w:p w14:paraId="7FB91C01" w14:textId="44765D82" w:rsidR="0024527A" w:rsidRDefault="0024527A" w:rsidP="005D1446">
      <w:pPr>
        <w:pStyle w:val="a4"/>
        <w:numPr>
          <w:ilvl w:val="2"/>
          <w:numId w:val="3"/>
        </w:numPr>
        <w:spacing w:line="360" w:lineRule="auto"/>
        <w:ind w:left="851" w:firstLine="0"/>
        <w:jc w:val="both"/>
        <w:rPr>
          <w:rFonts w:ascii="Times" w:hAnsi="Times"/>
          <w:sz w:val="28"/>
          <w:szCs w:val="28"/>
        </w:rPr>
      </w:pPr>
      <w:r w:rsidRPr="00BE0D19">
        <w:rPr>
          <w:rFonts w:ascii="Times" w:hAnsi="Times"/>
          <w:sz w:val="28"/>
          <w:szCs w:val="28"/>
        </w:rPr>
        <w:t>можливо на етапі реалізації плану заходів відбулися проблеми, відповідно повернутися до цього пункту</w:t>
      </w:r>
      <w:r w:rsidR="001B72BE">
        <w:rPr>
          <w:rFonts w:ascii="Times" w:hAnsi="Times"/>
          <w:sz w:val="28"/>
          <w:szCs w:val="28"/>
        </w:rPr>
        <w:t>;</w:t>
      </w:r>
    </w:p>
    <w:p w14:paraId="7B745110" w14:textId="49F2D91D" w:rsidR="0024527A" w:rsidRDefault="0024527A" w:rsidP="005D1446">
      <w:pPr>
        <w:pStyle w:val="a4"/>
        <w:numPr>
          <w:ilvl w:val="2"/>
          <w:numId w:val="3"/>
        </w:numPr>
        <w:spacing w:line="360" w:lineRule="auto"/>
        <w:ind w:left="851" w:firstLine="0"/>
        <w:jc w:val="both"/>
        <w:rPr>
          <w:rFonts w:ascii="Times" w:hAnsi="Times"/>
          <w:sz w:val="28"/>
          <w:szCs w:val="28"/>
        </w:rPr>
      </w:pPr>
      <w:r w:rsidRPr="00BE0D19">
        <w:rPr>
          <w:rFonts w:ascii="Times" w:hAnsi="Times"/>
          <w:sz w:val="28"/>
          <w:szCs w:val="28"/>
        </w:rPr>
        <w:lastRenderedPageBreak/>
        <w:t>не відбувався повною мірою контроль заходів, що вплинуло на отримані результати, повернутися на етап контролю, проаналізувати помилки та вдосконалити систему контролю за реалізацією всіх необхідних заходів</w:t>
      </w:r>
      <w:r w:rsidR="001B72BE">
        <w:rPr>
          <w:rFonts w:ascii="Times" w:hAnsi="Times"/>
          <w:sz w:val="28"/>
          <w:szCs w:val="28"/>
        </w:rPr>
        <w:t>;</w:t>
      </w:r>
    </w:p>
    <w:p w14:paraId="3856D903" w14:textId="04800A27" w:rsidR="0024527A" w:rsidRPr="00BE0D19" w:rsidRDefault="0024527A" w:rsidP="005D1446">
      <w:pPr>
        <w:pStyle w:val="a4"/>
        <w:numPr>
          <w:ilvl w:val="2"/>
          <w:numId w:val="3"/>
        </w:numPr>
        <w:spacing w:line="360" w:lineRule="auto"/>
        <w:ind w:left="851" w:firstLine="0"/>
        <w:jc w:val="both"/>
        <w:rPr>
          <w:rFonts w:ascii="Times" w:hAnsi="Times"/>
          <w:sz w:val="28"/>
          <w:szCs w:val="28"/>
        </w:rPr>
      </w:pPr>
      <w:r>
        <w:rPr>
          <w:rFonts w:ascii="Times" w:hAnsi="Times"/>
          <w:sz w:val="28"/>
          <w:szCs w:val="28"/>
        </w:rPr>
        <w:t>повернення до визначення цілей та концепції іміджу</w:t>
      </w:r>
      <w:r w:rsidR="001B72BE">
        <w:rPr>
          <w:rFonts w:ascii="Times" w:hAnsi="Times"/>
          <w:sz w:val="28"/>
          <w:szCs w:val="28"/>
        </w:rPr>
        <w:t>.</w:t>
      </w:r>
    </w:p>
    <w:p w14:paraId="76D007DA"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Крок 7: Розроблення заходів для підтримки сформованого іміджу. В разі коли отриманий імідж відповідає бажаному – розробляємо систему заходів для його підтримки.</w:t>
      </w:r>
    </w:p>
    <w:p w14:paraId="0251BE01" w14:textId="5B3209DF" w:rsidR="00347A87" w:rsidRDefault="00347A87" w:rsidP="0024527A">
      <w:pPr>
        <w:spacing w:line="360" w:lineRule="auto"/>
        <w:ind w:firstLine="709"/>
        <w:jc w:val="both"/>
        <w:rPr>
          <w:rFonts w:ascii="Times" w:hAnsi="Times"/>
          <w:sz w:val="28"/>
          <w:szCs w:val="28"/>
        </w:rPr>
      </w:pPr>
      <w:r>
        <w:rPr>
          <w:rFonts w:ascii="Times" w:hAnsi="Times"/>
          <w:sz w:val="28"/>
          <w:szCs w:val="28"/>
        </w:rPr>
        <w:t>Б</w:t>
      </w:r>
      <w:r w:rsidR="009434AA">
        <w:rPr>
          <w:rFonts w:ascii="Times" w:hAnsi="Times"/>
          <w:sz w:val="28"/>
          <w:szCs w:val="28"/>
        </w:rPr>
        <w:t xml:space="preserve">еручи до уваги особливості ринку готової </w:t>
      </w:r>
      <w:proofErr w:type="spellStart"/>
      <w:r w:rsidR="009434AA">
        <w:rPr>
          <w:rFonts w:ascii="Times" w:hAnsi="Times"/>
          <w:sz w:val="28"/>
          <w:szCs w:val="28"/>
        </w:rPr>
        <w:t>мʼясної</w:t>
      </w:r>
      <w:proofErr w:type="spellEnd"/>
      <w:r w:rsidR="009434AA">
        <w:rPr>
          <w:rFonts w:ascii="Times" w:hAnsi="Times"/>
          <w:sz w:val="28"/>
          <w:szCs w:val="28"/>
        </w:rPr>
        <w:t xml:space="preserve"> продукції, пропонується три етапи формування іміджу торгової марки «</w:t>
      </w:r>
      <w:proofErr w:type="spellStart"/>
      <w:r w:rsidR="009434AA">
        <w:rPr>
          <w:rFonts w:ascii="Times" w:hAnsi="Times"/>
          <w:sz w:val="28"/>
          <w:szCs w:val="28"/>
        </w:rPr>
        <w:t>Мʼясна</w:t>
      </w:r>
      <w:proofErr w:type="spellEnd"/>
      <w:r w:rsidR="009434AA">
        <w:rPr>
          <w:rFonts w:ascii="Times" w:hAnsi="Times"/>
          <w:sz w:val="28"/>
          <w:szCs w:val="28"/>
        </w:rPr>
        <w:t xml:space="preserve"> Гільдія». </w:t>
      </w:r>
      <w:proofErr w:type="spellStart"/>
      <w:r w:rsidR="009434AA">
        <w:rPr>
          <w:rFonts w:ascii="Times" w:hAnsi="Times"/>
          <w:sz w:val="28"/>
          <w:szCs w:val="28"/>
        </w:rPr>
        <w:t>Надамо</w:t>
      </w:r>
      <w:proofErr w:type="spellEnd"/>
      <w:r w:rsidR="009434AA">
        <w:rPr>
          <w:rFonts w:ascii="Times" w:hAnsi="Times"/>
          <w:sz w:val="28"/>
          <w:szCs w:val="28"/>
        </w:rPr>
        <w:t xml:space="preserve"> отримані результати у вигляді рисунку 2.3</w:t>
      </w:r>
      <w:r w:rsidR="009A626F">
        <w:rPr>
          <w:rFonts w:ascii="Times" w:hAnsi="Times"/>
          <w:sz w:val="28"/>
          <w:szCs w:val="28"/>
        </w:rPr>
        <w:t>.</w:t>
      </w:r>
    </w:p>
    <w:p w14:paraId="36D0B431" w14:textId="77777777" w:rsidR="009A626F" w:rsidRDefault="009A626F" w:rsidP="0024527A">
      <w:pPr>
        <w:spacing w:line="360" w:lineRule="auto"/>
        <w:ind w:firstLine="709"/>
        <w:jc w:val="both"/>
        <w:rPr>
          <w:rFonts w:ascii="Times" w:hAnsi="Times"/>
          <w:sz w:val="28"/>
          <w:szCs w:val="28"/>
        </w:rPr>
      </w:pPr>
    </w:p>
    <w:p w14:paraId="5725F4F0" w14:textId="77777777" w:rsidR="0024527A" w:rsidRPr="00C36185" w:rsidRDefault="0024527A" w:rsidP="0024527A">
      <w:pPr>
        <w:spacing w:line="360" w:lineRule="auto"/>
        <w:jc w:val="both"/>
        <w:rPr>
          <w:rFonts w:ascii="Times" w:hAnsi="Times"/>
          <w:sz w:val="28"/>
          <w:szCs w:val="28"/>
        </w:rPr>
      </w:pPr>
      <w:r>
        <w:rPr>
          <w:noProof/>
        </w:rPr>
        <mc:AlternateContent>
          <mc:Choice Requires="wpg">
            <w:drawing>
              <wp:anchor distT="0" distB="0" distL="114300" distR="114300" simplePos="0" relativeHeight="251658240" behindDoc="0" locked="0" layoutInCell="1" allowOverlap="1" wp14:anchorId="391F4FFF" wp14:editId="3BD8391E">
                <wp:simplePos x="0" y="0"/>
                <wp:positionH relativeFrom="column">
                  <wp:posOffset>471170</wp:posOffset>
                </wp:positionH>
                <wp:positionV relativeFrom="paragraph">
                  <wp:posOffset>149225</wp:posOffset>
                </wp:positionV>
                <wp:extent cx="5596890" cy="4587875"/>
                <wp:effectExtent l="0" t="0" r="16510" b="9525"/>
                <wp:wrapSquare wrapText="bothSides"/>
                <wp:docPr id="1953419450" name="Групувати 19534194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96890" cy="4587875"/>
                          <a:chOff x="0" y="0"/>
                          <a:chExt cx="5499278" cy="4340641"/>
                        </a:xfrm>
                      </wpg:grpSpPr>
                      <wpg:grpSp>
                        <wpg:cNvPr id="1947486436" name="Группа 7"/>
                        <wpg:cNvGrpSpPr>
                          <a:grpSpLocks/>
                        </wpg:cNvGrpSpPr>
                        <wpg:grpSpPr>
                          <a:xfrm>
                            <a:off x="0" y="605928"/>
                            <a:ext cx="5499278" cy="3734713"/>
                            <a:chOff x="0" y="0"/>
                            <a:chExt cx="5067300" cy="3800570"/>
                          </a:xfrm>
                        </wpg:grpSpPr>
                        <wpg:grpSp>
                          <wpg:cNvPr id="1134925307" name="Группа 3"/>
                          <wpg:cNvGrpSpPr>
                            <a:grpSpLocks/>
                          </wpg:cNvGrpSpPr>
                          <wpg:grpSpPr>
                            <a:xfrm>
                              <a:off x="0" y="0"/>
                              <a:ext cx="5067300" cy="1244435"/>
                              <a:chOff x="0" y="0"/>
                              <a:chExt cx="4681728" cy="1142061"/>
                            </a:xfrm>
                          </wpg:grpSpPr>
                          <wps:wsp>
                            <wps:cNvPr id="511430326" name="Надпись 2"/>
                            <wps:cNvSpPr txBox="1">
                              <a:spLocks/>
                            </wps:cNvSpPr>
                            <wps:spPr>
                              <a:xfrm>
                                <a:off x="0" y="0"/>
                                <a:ext cx="4681728" cy="316992"/>
                              </a:xfrm>
                              <a:prstGeom prst="rect">
                                <a:avLst/>
                              </a:prstGeom>
                              <a:gradFill rotWithShape="1">
                                <a:gsLst>
                                  <a:gs pos="0">
                                    <a:sysClr val="windowText" lastClr="000000">
                                      <a:lumMod val="110000"/>
                                      <a:satMod val="105000"/>
                                      <a:tint val="67000"/>
                                    </a:sysClr>
                                  </a:gs>
                                  <a:gs pos="50000">
                                    <a:sysClr val="windowText" lastClr="000000">
                                      <a:lumMod val="105000"/>
                                      <a:satMod val="103000"/>
                                      <a:tint val="73000"/>
                                    </a:sysClr>
                                  </a:gs>
                                  <a:gs pos="100000">
                                    <a:sysClr val="windowText" lastClr="000000">
                                      <a:lumMod val="105000"/>
                                      <a:satMod val="109000"/>
                                      <a:tint val="81000"/>
                                    </a:sysClr>
                                  </a:gs>
                                </a:gsLst>
                                <a:lin ang="5400000" scaled="0"/>
                              </a:gradFill>
                              <a:ln w="6350" cap="flat" cmpd="sng" algn="ctr">
                                <a:solidFill>
                                  <a:sysClr val="windowText" lastClr="000000"/>
                                </a:solidFill>
                                <a:prstDash val="solid"/>
                                <a:miter lim="800000"/>
                              </a:ln>
                              <a:effectLst/>
                            </wps:spPr>
                            <wps:txbx>
                              <w:txbxContent>
                                <w:p w14:paraId="22E638CD" w14:textId="77777777" w:rsidR="0024527A" w:rsidRPr="00C36185" w:rsidRDefault="0024527A" w:rsidP="0024527A">
                                  <w:pPr>
                                    <w:jc w:val="center"/>
                                    <w:rPr>
                                      <w:rFonts w:ascii="Times" w:hAnsi="Times"/>
                                      <w:sz w:val="24"/>
                                      <w:szCs w:val="24"/>
                                    </w:rPr>
                                  </w:pPr>
                                  <w:r w:rsidRPr="00C36185">
                                    <w:rPr>
                                      <w:rFonts w:ascii="Times" w:hAnsi="Times"/>
                                      <w:sz w:val="24"/>
                                      <w:szCs w:val="24"/>
                                    </w:rPr>
                                    <w:t>Оцін</w:t>
                                  </w:r>
                                  <w:r>
                                    <w:rPr>
                                      <w:rFonts w:ascii="Times" w:hAnsi="Times"/>
                                      <w:sz w:val="24"/>
                                      <w:szCs w:val="24"/>
                                    </w:rPr>
                                    <w:t>ювання</w:t>
                                  </w:r>
                                  <w:r w:rsidRPr="00C36185">
                                    <w:rPr>
                                      <w:rFonts w:ascii="Times" w:hAnsi="Times"/>
                                      <w:sz w:val="24"/>
                                      <w:szCs w:val="24"/>
                                    </w:rPr>
                                    <w:t xml:space="preserve"> поточного іміджу ТМ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5881741" name="Надпись 2"/>
                            <wps:cNvSpPr txBox="1">
                              <a:spLocks/>
                            </wps:cNvSpPr>
                            <wps:spPr>
                              <a:xfrm>
                                <a:off x="0" y="329083"/>
                                <a:ext cx="4681220" cy="812978"/>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35A62C9" w14:textId="410BB755" w:rsidR="0024527A" w:rsidRPr="00C36185" w:rsidRDefault="00E44886" w:rsidP="005D1446">
                                  <w:pPr>
                                    <w:pStyle w:val="a4"/>
                                    <w:numPr>
                                      <w:ilvl w:val="0"/>
                                      <w:numId w:val="23"/>
                                    </w:numPr>
                                    <w:ind w:left="1428" w:hanging="360"/>
                                    <w:jc w:val="both"/>
                                    <w:rPr>
                                      <w:rFonts w:ascii="Times New Roman" w:hAnsi="Times New Roman"/>
                                      <w:lang w:val="ru-RU"/>
                                    </w:rPr>
                                  </w:pPr>
                                  <w:r>
                                    <w:rPr>
                                      <w:rFonts w:ascii="Times New Roman" w:hAnsi="Times New Roman"/>
                                      <w:lang w:val="ru-RU"/>
                                    </w:rPr>
                                    <w:t>а</w:t>
                                  </w:r>
                                  <w:r w:rsidR="0024527A" w:rsidRPr="00C36185">
                                    <w:rPr>
                                      <w:rFonts w:ascii="Times New Roman" w:hAnsi="Times New Roman"/>
                                      <w:lang w:val="ru-RU"/>
                                    </w:rPr>
                                    <w:t>наліз засобів для формування іміджу та складових іміджу, які використовує компанія на даний момент часу</w:t>
                                  </w:r>
                                  <w:r w:rsidR="006E280B">
                                    <w:rPr>
                                      <w:rFonts w:ascii="Times New Roman" w:hAnsi="Times New Roman"/>
                                      <w:lang w:val="ru-RU"/>
                                    </w:rPr>
                                    <w:t>;</w:t>
                                  </w:r>
                                </w:p>
                                <w:p w14:paraId="0D8C8214" w14:textId="49812EF8" w:rsidR="0024527A" w:rsidRPr="00C36185" w:rsidRDefault="00E44886" w:rsidP="005D1446">
                                  <w:pPr>
                                    <w:pStyle w:val="a4"/>
                                    <w:numPr>
                                      <w:ilvl w:val="0"/>
                                      <w:numId w:val="23"/>
                                    </w:numPr>
                                    <w:ind w:left="1428" w:hanging="360"/>
                                    <w:jc w:val="both"/>
                                    <w:rPr>
                                      <w:rFonts w:ascii="Times New Roman" w:hAnsi="Times New Roman"/>
                                      <w:lang w:val="ru-RU"/>
                                    </w:rPr>
                                  </w:pPr>
                                  <w:r>
                                    <w:rPr>
                                      <w:rFonts w:ascii="Times New Roman" w:hAnsi="Times New Roman"/>
                                      <w:lang w:val="ru-RU"/>
                                    </w:rPr>
                                    <w:t>а</w:t>
                                  </w:r>
                                  <w:r w:rsidR="0024527A" w:rsidRPr="00C36185">
                                    <w:rPr>
                                      <w:rFonts w:ascii="Times New Roman" w:hAnsi="Times New Roman"/>
                                      <w:lang w:val="ru-RU"/>
                                    </w:rPr>
                                    <w:t>наліз поточного рівня лояльності до ТМ</w:t>
                                  </w:r>
                                  <w:r w:rsidR="006E280B">
                                    <w:rPr>
                                      <w:rFonts w:ascii="Times New Roman" w:hAnsi="Times New Roman"/>
                                      <w:lang w:val="ru-RU"/>
                                    </w:rPr>
                                    <w:t>;</w:t>
                                  </w:r>
                                </w:p>
                                <w:p w14:paraId="6266F090" w14:textId="7BF3BD01" w:rsidR="0024527A" w:rsidRPr="00C36185" w:rsidRDefault="00E44886" w:rsidP="005D1446">
                                  <w:pPr>
                                    <w:pStyle w:val="a4"/>
                                    <w:numPr>
                                      <w:ilvl w:val="0"/>
                                      <w:numId w:val="23"/>
                                    </w:numPr>
                                    <w:ind w:left="1428" w:hanging="360"/>
                                    <w:jc w:val="both"/>
                                    <w:rPr>
                                      <w:rFonts w:ascii="Times New Roman" w:hAnsi="Times New Roman"/>
                                      <w:lang w:val="ru-RU"/>
                                    </w:rPr>
                                  </w:pPr>
                                  <w:r>
                                    <w:rPr>
                                      <w:rFonts w:ascii="Times New Roman" w:hAnsi="Times New Roman"/>
                                      <w:lang w:val="ru-RU"/>
                                    </w:rPr>
                                    <w:t>а</w:t>
                                  </w:r>
                                  <w:r w:rsidR="0024527A" w:rsidRPr="00C36185">
                                    <w:rPr>
                                      <w:rFonts w:ascii="Times New Roman" w:hAnsi="Times New Roman"/>
                                      <w:lang w:val="ru-RU"/>
                                    </w:rPr>
                                    <w:t>наліз сприйняття ТМ та ТМ-конкурентів споживачем</w:t>
                                  </w:r>
                                  <w:r w:rsidR="006E280B">
                                    <w:rPr>
                                      <w:rFonts w:ascii="Times New Roman" w:hAnsi="Times New Roman"/>
                                      <w:lang w:val="ru-RU"/>
                                    </w:rPr>
                                    <w:t>.</w:t>
                                  </w:r>
                                </w:p>
                                <w:p w14:paraId="2227A01A" w14:textId="77777777" w:rsidR="0024527A" w:rsidRPr="00C36185" w:rsidRDefault="0024527A" w:rsidP="0024527A">
                                  <w:pPr>
                                    <w:jc w:val="center"/>
                                    <w:rPr>
                                      <w:rFonts w:ascii="Times" w:hAnsi="Times"/>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76774269" name="Группа 4"/>
                          <wpg:cNvGrpSpPr>
                            <a:grpSpLocks/>
                          </wpg:cNvGrpSpPr>
                          <wpg:grpSpPr>
                            <a:xfrm>
                              <a:off x="0" y="1490651"/>
                              <a:ext cx="5067300" cy="1076689"/>
                              <a:chOff x="0" y="-257200"/>
                              <a:chExt cx="4681220" cy="988061"/>
                            </a:xfrm>
                          </wpg:grpSpPr>
                          <wps:wsp>
                            <wps:cNvPr id="1353049175" name="Надпись 2"/>
                            <wps:cNvSpPr txBox="1">
                              <a:spLocks/>
                            </wps:cNvSpPr>
                            <wps:spPr>
                              <a:xfrm>
                                <a:off x="0" y="-257200"/>
                                <a:ext cx="4681220" cy="316865"/>
                              </a:xfrm>
                              <a:prstGeom prst="rect">
                                <a:avLst/>
                              </a:prstGeom>
                              <a:gradFill rotWithShape="1">
                                <a:gsLst>
                                  <a:gs pos="0">
                                    <a:sysClr val="windowText" lastClr="000000">
                                      <a:lumMod val="110000"/>
                                      <a:satMod val="105000"/>
                                      <a:tint val="67000"/>
                                    </a:sysClr>
                                  </a:gs>
                                  <a:gs pos="50000">
                                    <a:sysClr val="windowText" lastClr="000000">
                                      <a:lumMod val="105000"/>
                                      <a:satMod val="103000"/>
                                      <a:tint val="73000"/>
                                    </a:sysClr>
                                  </a:gs>
                                  <a:gs pos="100000">
                                    <a:sysClr val="windowText" lastClr="000000">
                                      <a:lumMod val="105000"/>
                                      <a:satMod val="109000"/>
                                      <a:tint val="81000"/>
                                    </a:sysClr>
                                  </a:gs>
                                </a:gsLst>
                                <a:lin ang="5400000" scaled="0"/>
                              </a:gradFill>
                              <a:ln w="6350" cap="flat" cmpd="sng" algn="ctr">
                                <a:solidFill>
                                  <a:sysClr val="windowText" lastClr="000000"/>
                                </a:solidFill>
                                <a:prstDash val="solid"/>
                                <a:miter lim="800000"/>
                              </a:ln>
                              <a:effectLst/>
                            </wps:spPr>
                            <wps:txbx>
                              <w:txbxContent>
                                <w:p w14:paraId="5BF245A7" w14:textId="77777777" w:rsidR="0024527A" w:rsidRPr="00C36185" w:rsidRDefault="0024527A" w:rsidP="0024527A">
                                  <w:pPr>
                                    <w:jc w:val="center"/>
                                    <w:rPr>
                                      <w:rFonts w:ascii="Times" w:hAnsi="Times"/>
                                      <w:sz w:val="24"/>
                                      <w:szCs w:val="24"/>
                                    </w:rPr>
                                  </w:pPr>
                                  <w:r w:rsidRPr="00C36185">
                                    <w:rPr>
                                      <w:rFonts w:ascii="Times" w:hAnsi="Times"/>
                                      <w:sz w:val="24"/>
                                      <w:szCs w:val="24"/>
                                    </w:rPr>
                                    <w:t>Розроб</w:t>
                                  </w:r>
                                  <w:r>
                                    <w:rPr>
                                      <w:rFonts w:ascii="Times" w:hAnsi="Times"/>
                                      <w:sz w:val="24"/>
                                      <w:szCs w:val="24"/>
                                    </w:rPr>
                                    <w:t>лення</w:t>
                                  </w:r>
                                  <w:r w:rsidRPr="00C36185">
                                    <w:rPr>
                                      <w:rFonts w:ascii="Times" w:hAnsi="Times"/>
                                      <w:sz w:val="24"/>
                                      <w:szCs w:val="24"/>
                                    </w:rPr>
                                    <w:t xml:space="preserve"> системи заходів щодо формування іміджу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9807498" name="Надпись 2"/>
                            <wps:cNvSpPr txBox="1">
                              <a:spLocks/>
                            </wps:cNvSpPr>
                            <wps:spPr>
                              <a:xfrm>
                                <a:off x="0" y="71646"/>
                                <a:ext cx="4681220" cy="65921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003FD22" w14:textId="64DF29C1" w:rsidR="0024527A" w:rsidRPr="00425BCE" w:rsidRDefault="006E280B" w:rsidP="005D1446">
                                  <w:pPr>
                                    <w:pStyle w:val="a4"/>
                                    <w:numPr>
                                      <w:ilvl w:val="0"/>
                                      <w:numId w:val="24"/>
                                    </w:numPr>
                                    <w:ind w:left="1428" w:hanging="360"/>
                                    <w:rPr>
                                      <w:rFonts w:ascii="Times New Roman" w:hAnsi="Times New Roman"/>
                                      <w:lang w:val="ru-RU"/>
                                    </w:rPr>
                                  </w:pPr>
                                  <w:r>
                                    <w:rPr>
                                      <w:rFonts w:ascii="Times New Roman" w:hAnsi="Times New Roman"/>
                                      <w:lang w:val="ru-RU"/>
                                    </w:rPr>
                                    <w:t>в</w:t>
                                  </w:r>
                                  <w:r w:rsidR="0024527A" w:rsidRPr="00425BCE">
                                    <w:rPr>
                                      <w:rFonts w:ascii="Times New Roman" w:hAnsi="Times New Roman"/>
                                      <w:lang w:val="ru-RU"/>
                                    </w:rPr>
                                    <w:t>изначення цільової аудиторії та її потреб для формування іміджу</w:t>
                                  </w:r>
                                  <w:r>
                                    <w:rPr>
                                      <w:rFonts w:ascii="Times New Roman" w:hAnsi="Times New Roman"/>
                                      <w:lang w:val="ru-RU"/>
                                    </w:rPr>
                                    <w:t>;</w:t>
                                  </w:r>
                                </w:p>
                                <w:p w14:paraId="5412CEC0" w14:textId="6051C3FA" w:rsidR="0024527A" w:rsidRPr="00C36185" w:rsidRDefault="006E280B" w:rsidP="005D1446">
                                  <w:pPr>
                                    <w:pStyle w:val="a4"/>
                                    <w:numPr>
                                      <w:ilvl w:val="0"/>
                                      <w:numId w:val="24"/>
                                    </w:numPr>
                                    <w:ind w:left="1428" w:hanging="360"/>
                                    <w:rPr>
                                      <w:rFonts w:ascii="Times New Roman" w:hAnsi="Times New Roman"/>
                                      <w:lang w:val="ru-RU"/>
                                    </w:rPr>
                                  </w:pPr>
                                  <w:r>
                                    <w:rPr>
                                      <w:rFonts w:ascii="Times New Roman" w:hAnsi="Times New Roman"/>
                                      <w:lang w:val="ru-RU"/>
                                    </w:rPr>
                                    <w:t>в</w:t>
                                  </w:r>
                                  <w:r w:rsidR="0024527A" w:rsidRPr="00C36185">
                                    <w:rPr>
                                      <w:rFonts w:ascii="Times New Roman" w:hAnsi="Times New Roman"/>
                                      <w:lang w:val="ru-RU"/>
                                    </w:rPr>
                                    <w:t xml:space="preserve">изначити </w:t>
                                  </w:r>
                                  <w:r w:rsidR="0024527A">
                                    <w:rPr>
                                      <w:rFonts w:ascii="Times New Roman" w:hAnsi="Times New Roman"/>
                                      <w:lang w:val="ru-RU"/>
                                    </w:rPr>
                                    <w:t xml:space="preserve">концепцію іміджу та </w:t>
                                  </w:r>
                                  <w:r w:rsidR="0024527A" w:rsidRPr="00C36185">
                                    <w:rPr>
                                      <w:rFonts w:ascii="Times New Roman" w:hAnsi="Times New Roman"/>
                                      <w:lang w:val="ru-RU"/>
                                    </w:rPr>
                                    <w:t>основні засоби та заходи, які будуть використовуватися для форумвання іміджу</w:t>
                                  </w:r>
                                  <w:r>
                                    <w:rPr>
                                      <w:rFonts w:ascii="Times New Roman" w:hAnsi="Times New Roman"/>
                                      <w:lang w:val="ru-RU"/>
                                    </w:rPr>
                                    <w:t>.</w:t>
                                  </w:r>
                                </w:p>
                                <w:p w14:paraId="70928DF0" w14:textId="77777777" w:rsidR="0024527A" w:rsidRPr="00C36185" w:rsidRDefault="0024527A" w:rsidP="0024527A">
                                  <w:pPr>
                                    <w:rPr>
                                      <w:rFonts w:ascii="Times" w:hAnsi="Times"/>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42463287" name="Группа 3"/>
                          <wpg:cNvGrpSpPr>
                            <a:grpSpLocks/>
                          </wpg:cNvGrpSpPr>
                          <wpg:grpSpPr>
                            <a:xfrm>
                              <a:off x="0" y="2847487"/>
                              <a:ext cx="5067300" cy="953083"/>
                              <a:chOff x="0" y="-892193"/>
                              <a:chExt cx="4681728" cy="874678"/>
                            </a:xfrm>
                          </wpg:grpSpPr>
                          <wps:wsp>
                            <wps:cNvPr id="556486876" name="Надпись 2"/>
                            <wps:cNvSpPr txBox="1">
                              <a:spLocks/>
                            </wps:cNvSpPr>
                            <wps:spPr>
                              <a:xfrm>
                                <a:off x="0" y="-892193"/>
                                <a:ext cx="4681728" cy="316992"/>
                              </a:xfrm>
                              <a:prstGeom prst="rect">
                                <a:avLst/>
                              </a:prstGeom>
                              <a:gradFill rotWithShape="1">
                                <a:gsLst>
                                  <a:gs pos="0">
                                    <a:sysClr val="windowText" lastClr="000000">
                                      <a:lumMod val="110000"/>
                                      <a:satMod val="105000"/>
                                      <a:tint val="67000"/>
                                    </a:sysClr>
                                  </a:gs>
                                  <a:gs pos="50000">
                                    <a:sysClr val="windowText" lastClr="000000">
                                      <a:lumMod val="105000"/>
                                      <a:satMod val="103000"/>
                                      <a:tint val="73000"/>
                                    </a:sysClr>
                                  </a:gs>
                                  <a:gs pos="100000">
                                    <a:sysClr val="windowText" lastClr="000000">
                                      <a:lumMod val="105000"/>
                                      <a:satMod val="109000"/>
                                      <a:tint val="81000"/>
                                    </a:sysClr>
                                  </a:gs>
                                </a:gsLst>
                                <a:lin ang="5400000" scaled="0"/>
                              </a:gradFill>
                              <a:ln w="6350" cap="flat" cmpd="sng" algn="ctr">
                                <a:solidFill>
                                  <a:sysClr val="windowText" lastClr="000000"/>
                                </a:solidFill>
                                <a:prstDash val="solid"/>
                                <a:miter lim="800000"/>
                              </a:ln>
                              <a:effectLst/>
                            </wps:spPr>
                            <wps:txbx>
                              <w:txbxContent>
                                <w:p w14:paraId="07B0C9FA" w14:textId="77777777" w:rsidR="0024527A" w:rsidRPr="00C36185" w:rsidRDefault="0024527A" w:rsidP="0024527A">
                                  <w:pPr>
                                    <w:jc w:val="center"/>
                                    <w:rPr>
                                      <w:rFonts w:ascii="Times" w:hAnsi="Times"/>
                                      <w:sz w:val="24"/>
                                      <w:szCs w:val="24"/>
                                    </w:rPr>
                                  </w:pPr>
                                  <w:r w:rsidRPr="00C36185">
                                    <w:rPr>
                                      <w:rFonts w:ascii="Times" w:hAnsi="Times"/>
                                      <w:sz w:val="24"/>
                                      <w:szCs w:val="24"/>
                                    </w:rPr>
                                    <w:t>Оцін</w:t>
                                  </w:r>
                                  <w:r>
                                    <w:rPr>
                                      <w:rFonts w:ascii="Times" w:hAnsi="Times"/>
                                      <w:sz w:val="24"/>
                                      <w:szCs w:val="24"/>
                                    </w:rPr>
                                    <w:t>ювання</w:t>
                                  </w:r>
                                  <w:r w:rsidRPr="00C36185">
                                    <w:rPr>
                                      <w:rFonts w:ascii="Times" w:hAnsi="Times"/>
                                      <w:sz w:val="24"/>
                                      <w:szCs w:val="24"/>
                                    </w:rPr>
                                    <w:t xml:space="preserve"> результатів формування іміджу ТМ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47674834" name="Надпись 2"/>
                            <wps:cNvSpPr txBox="1">
                              <a:spLocks/>
                            </wps:cNvSpPr>
                            <wps:spPr>
                              <a:xfrm>
                                <a:off x="0" y="-575365"/>
                                <a:ext cx="4681220" cy="5578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40DE4C9" w14:textId="7D22094B" w:rsidR="0024527A" w:rsidRPr="00C36185" w:rsidRDefault="006E280B" w:rsidP="005D1446">
                                  <w:pPr>
                                    <w:pStyle w:val="a4"/>
                                    <w:numPr>
                                      <w:ilvl w:val="0"/>
                                      <w:numId w:val="25"/>
                                    </w:numPr>
                                    <w:ind w:left="1428"/>
                                    <w:jc w:val="both"/>
                                    <w:rPr>
                                      <w:rFonts w:ascii="Times New Roman" w:hAnsi="Times New Roman"/>
                                      <w:lang w:val="ru-RU"/>
                                    </w:rPr>
                                  </w:pPr>
                                  <w:r>
                                    <w:rPr>
                                      <w:rFonts w:ascii="Times New Roman" w:hAnsi="Times New Roman"/>
                                      <w:lang w:val="ru-RU"/>
                                    </w:rPr>
                                    <w:t>о</w:t>
                                  </w:r>
                                  <w:r w:rsidR="0024527A">
                                    <w:rPr>
                                      <w:rFonts w:ascii="Times New Roman" w:hAnsi="Times New Roman"/>
                                      <w:lang w:val="ru-RU"/>
                                    </w:rPr>
                                    <w:t>цінювання сприйняття ТМ та ТМ-конкурентів</w:t>
                                  </w:r>
                                  <w:r>
                                    <w:rPr>
                                      <w:rFonts w:ascii="Times New Roman" w:hAnsi="Times New Roman"/>
                                      <w:lang w:val="ru-RU"/>
                                    </w:rPr>
                                    <w:t>;</w:t>
                                  </w:r>
                                </w:p>
                                <w:p w14:paraId="540EF698" w14:textId="1DCB7364" w:rsidR="0024527A" w:rsidRPr="00C36185" w:rsidRDefault="0024527A" w:rsidP="005D1446">
                                  <w:pPr>
                                    <w:pStyle w:val="a4"/>
                                    <w:numPr>
                                      <w:ilvl w:val="0"/>
                                      <w:numId w:val="25"/>
                                    </w:numPr>
                                    <w:ind w:left="1428"/>
                                    <w:rPr>
                                      <w:rFonts w:ascii="Times" w:hAnsi="Times"/>
                                    </w:rPr>
                                  </w:pPr>
                                  <w:r w:rsidRPr="00C36185">
                                    <w:rPr>
                                      <w:rFonts w:ascii="Times New Roman" w:hAnsi="Times New Roman"/>
                                      <w:lang w:val="ru-RU"/>
                                    </w:rPr>
                                    <w:t>Визначення рівня лояльності споживача</w:t>
                                  </w:r>
                                  <w:r w:rsidR="006E280B">
                                    <w:rPr>
                                      <w:rFonts w:ascii="Times New Roman" w:hAnsi="Times New Roman"/>
                                      <w:lang w:val="ru-RU"/>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085360710" name="Прямая со стрелкой 5"/>
                          <wps:cNvCnPr>
                            <a:cxnSpLocks/>
                          </wps:cNvCnPr>
                          <wps:spPr>
                            <a:xfrm>
                              <a:off x="2527782" y="1236002"/>
                              <a:ext cx="0" cy="256451"/>
                            </a:xfrm>
                            <a:prstGeom prst="straightConnector1">
                              <a:avLst/>
                            </a:prstGeom>
                            <a:noFill/>
                            <a:ln w="6350" cap="flat" cmpd="sng" algn="ctr">
                              <a:solidFill>
                                <a:sysClr val="windowText" lastClr="000000"/>
                              </a:solidFill>
                              <a:prstDash val="solid"/>
                              <a:miter lim="800000"/>
                              <a:tailEnd type="triangle"/>
                            </a:ln>
                            <a:effectLst/>
                          </wps:spPr>
                          <wps:bodyPr/>
                        </wps:wsp>
                        <wps:wsp>
                          <wps:cNvPr id="918954340" name="Прямая со стрелкой 6"/>
                          <wps:cNvCnPr>
                            <a:cxnSpLocks/>
                          </wps:cNvCnPr>
                          <wps:spPr>
                            <a:xfrm>
                              <a:off x="2528908" y="2578608"/>
                              <a:ext cx="0" cy="268815"/>
                            </a:xfrm>
                            <a:prstGeom prst="straightConnector1">
                              <a:avLst/>
                            </a:prstGeom>
                            <a:noFill/>
                            <a:ln w="6350" cap="flat" cmpd="sng" algn="ctr">
                              <a:solidFill>
                                <a:sysClr val="windowText" lastClr="000000"/>
                              </a:solidFill>
                              <a:prstDash val="solid"/>
                              <a:miter lim="800000"/>
                              <a:tailEnd type="triangle"/>
                            </a:ln>
                            <a:effectLst/>
                          </wps:spPr>
                          <wps:bodyPr/>
                        </wps:wsp>
                      </wpg:grpSp>
                      <wps:wsp>
                        <wps:cNvPr id="1802254927" name="Надпись 2"/>
                        <wps:cNvSpPr txBox="1">
                          <a:spLocks/>
                        </wps:cNvSpPr>
                        <wps:spPr>
                          <a:xfrm>
                            <a:off x="0" y="0"/>
                            <a:ext cx="5499100" cy="339395"/>
                          </a:xfrm>
                          <a:prstGeom prst="rect">
                            <a:avLst/>
                          </a:prstGeom>
                          <a:gradFill rotWithShape="1">
                            <a:gsLst>
                              <a:gs pos="0">
                                <a:sysClr val="windowText" lastClr="000000">
                                  <a:lumMod val="110000"/>
                                  <a:satMod val="105000"/>
                                  <a:tint val="67000"/>
                                </a:sysClr>
                              </a:gs>
                              <a:gs pos="50000">
                                <a:sysClr val="windowText" lastClr="000000">
                                  <a:lumMod val="105000"/>
                                  <a:satMod val="103000"/>
                                  <a:tint val="73000"/>
                                </a:sysClr>
                              </a:gs>
                              <a:gs pos="100000">
                                <a:sysClr val="windowText" lastClr="000000">
                                  <a:lumMod val="105000"/>
                                  <a:satMod val="109000"/>
                                  <a:tint val="81000"/>
                                </a:sysClr>
                              </a:gs>
                            </a:gsLst>
                            <a:lin ang="5400000" scaled="0"/>
                          </a:gradFill>
                          <a:ln w="6350" cap="flat" cmpd="sng" algn="ctr">
                            <a:solidFill>
                              <a:sysClr val="windowText" lastClr="000000"/>
                            </a:solidFill>
                            <a:prstDash val="solid"/>
                            <a:miter lim="800000"/>
                          </a:ln>
                          <a:effectLst/>
                        </wps:spPr>
                        <wps:txbx>
                          <w:txbxContent>
                            <w:p w14:paraId="560A36B5" w14:textId="77777777" w:rsidR="0024527A" w:rsidRPr="00C36185" w:rsidRDefault="0024527A" w:rsidP="0024527A">
                              <w:pPr>
                                <w:jc w:val="center"/>
                                <w:rPr>
                                  <w:rFonts w:ascii="Times" w:hAnsi="Times"/>
                                  <w:sz w:val="24"/>
                                  <w:szCs w:val="24"/>
                                </w:rPr>
                              </w:pPr>
                              <w:r>
                                <w:rPr>
                                  <w:rFonts w:ascii="Times" w:hAnsi="Times"/>
                                  <w:sz w:val="24"/>
                                  <w:szCs w:val="24"/>
                                </w:rPr>
                                <w:t>Формування цілей та концепції іміджу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1073027" name="Прямая со стрелкой 8"/>
                        <wps:cNvCnPr>
                          <a:cxnSpLocks/>
                        </wps:cNvCnPr>
                        <wps:spPr>
                          <a:xfrm>
                            <a:off x="2751615" y="341523"/>
                            <a:ext cx="0" cy="266838"/>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14:sizeRelH relativeFrom="page">
                  <wp14:pctWidth>0</wp14:pctWidth>
                </wp14:sizeRelH>
                <wp14:sizeRelV relativeFrom="margin">
                  <wp14:pctHeight>0</wp14:pctHeight>
                </wp14:sizeRelV>
              </wp:anchor>
            </w:drawing>
          </mc:Choice>
          <mc:Fallback>
            <w:pict>
              <v:group w14:anchorId="391F4FFF" id="Групувати 1953419450" o:spid="_x0000_s1047" style="position:absolute;left:0;text-align:left;margin-left:37.1pt;margin-top:11.75pt;width:440.7pt;height:361.25pt;z-index:251658240;mso-position-horizontal-relative:text;mso-position-vertical-relative:text;mso-height-relative:margin" coordsize="54992,4340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">
                <v:group id="Группа 7" o:spid="_x0000_s1048" style="position:absolute;top:6059;width:54992;height:37347" coordsize="50673,3800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">
                  <v:group id="Группа 3" o:spid="_x0000_s1049" style="position:absolute;width:50673;height:12444" coordsize="46817,1142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">
                    <v:shapetype id="_x0000_t202" coordsize="21600,21600" o:spt="202" path="m,l,21600r21600,l21600,xe">
                      <v:stroke joinstyle="miter"/>
                      <v:path gradientshapeok="t" o:connecttype="rect"/>
                    </v:shapetype>
                    <v:shape id="Надпись 2" o:spid="_x0000_s1050" type="#_x0000_t202" style="position:absolute;width:46817;height:316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" fillcolor="#9b9b9b" strokecolor="windowText" strokeweight=".5pt">
                      <v:fill color2="#797979" rotate="t" colors="0 #9b9b9b;.5 #8e8e8e;1 #797979" focus="100%" type="gradient">
                        <o:fill v:ext="view" type="gradientUnscaled"/>
                      </v:fill>
                      <v:path arrowok="t"/>
                      <v:textbox>
                        <w:txbxContent>
                          <w:p w14:paraId="22E638CD" w14:textId="77777777" w:rsidR="0024527A" w:rsidRPr="00C36185" w:rsidRDefault="0024527A" w:rsidP="0024527A">
                            <w:pPr>
                              <w:jc w:val="center"/>
                              <w:rPr>
                                <w:rFonts w:ascii="Times" w:hAnsi="Times"/>
                                <w:sz w:val="24"/>
                                <w:szCs w:val="24"/>
                              </w:rPr>
                            </w:pPr>
                            <w:r w:rsidRPr="00C36185">
                              <w:rPr>
                                <w:rFonts w:ascii="Times" w:hAnsi="Times"/>
                                <w:sz w:val="24"/>
                                <w:szCs w:val="24"/>
                              </w:rPr>
                              <w:t>Оцін</w:t>
                            </w:r>
                            <w:r>
                              <w:rPr>
                                <w:rFonts w:ascii="Times" w:hAnsi="Times"/>
                                <w:sz w:val="24"/>
                                <w:szCs w:val="24"/>
                              </w:rPr>
                              <w:t>ювання</w:t>
                            </w:r>
                            <w:r w:rsidRPr="00C36185">
                              <w:rPr>
                                <w:rFonts w:ascii="Times" w:hAnsi="Times"/>
                                <w:sz w:val="24"/>
                                <w:szCs w:val="24"/>
                              </w:rPr>
                              <w:t xml:space="preserve"> поточного іміджу ТМ</w:t>
                            </w:r>
                          </w:p>
                        </w:txbxContent>
                      </v:textbox>
                    </v:shape>
                    <v:shape id="Надпись 2" o:spid="_x0000_s1051" type="#_x0000_t202" style="position:absolute;top:3290;width:46812;height:813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" fillcolor="window" strokecolor="windowText" strokeweight="1pt">
                      <v:path arrowok="t"/>
                      <v:textbox>
                        <w:txbxContent>
                          <w:p w14:paraId="135A62C9" w14:textId="410BB755" w:rsidR="0024527A" w:rsidRPr="00C36185" w:rsidRDefault="00E44886" w:rsidP="005D1446">
                            <w:pPr>
                              <w:pStyle w:val="a4"/>
                              <w:numPr>
                                <w:ilvl w:val="0"/>
                                <w:numId w:val="23"/>
                              </w:numPr>
                              <w:ind w:left="1428" w:hanging="360"/>
                              <w:jc w:val="both"/>
                              <w:rPr>
                                <w:rFonts w:ascii="Times New Roman" w:hAnsi="Times New Roman"/>
                                <w:lang w:val="ru-RU"/>
                              </w:rPr>
                            </w:pPr>
                            <w:r>
                              <w:rPr>
                                <w:rFonts w:ascii="Times New Roman" w:hAnsi="Times New Roman"/>
                                <w:lang w:val="ru-RU"/>
                              </w:rPr>
                              <w:t>а</w:t>
                            </w:r>
                            <w:r w:rsidR="0024527A" w:rsidRPr="00C36185">
                              <w:rPr>
                                <w:rFonts w:ascii="Times New Roman" w:hAnsi="Times New Roman"/>
                                <w:lang w:val="ru-RU"/>
                              </w:rPr>
                              <w:t>наліз засобів для формування іміджу та складових іміджу, які використовує компанія на даний момент часу</w:t>
                            </w:r>
                            <w:r w:rsidR="006E280B">
                              <w:rPr>
                                <w:rFonts w:ascii="Times New Roman" w:hAnsi="Times New Roman"/>
                                <w:lang w:val="ru-RU"/>
                              </w:rPr>
                              <w:t>;</w:t>
                            </w:r>
                          </w:p>
                          <w:p w14:paraId="0D8C8214" w14:textId="49812EF8" w:rsidR="0024527A" w:rsidRPr="00C36185" w:rsidRDefault="00E44886" w:rsidP="005D1446">
                            <w:pPr>
                              <w:pStyle w:val="a4"/>
                              <w:numPr>
                                <w:ilvl w:val="0"/>
                                <w:numId w:val="23"/>
                              </w:numPr>
                              <w:ind w:left="1428" w:hanging="360"/>
                              <w:jc w:val="both"/>
                              <w:rPr>
                                <w:rFonts w:ascii="Times New Roman" w:hAnsi="Times New Roman"/>
                                <w:lang w:val="ru-RU"/>
                              </w:rPr>
                            </w:pPr>
                            <w:r>
                              <w:rPr>
                                <w:rFonts w:ascii="Times New Roman" w:hAnsi="Times New Roman"/>
                                <w:lang w:val="ru-RU"/>
                              </w:rPr>
                              <w:t>а</w:t>
                            </w:r>
                            <w:r w:rsidR="0024527A" w:rsidRPr="00C36185">
                              <w:rPr>
                                <w:rFonts w:ascii="Times New Roman" w:hAnsi="Times New Roman"/>
                                <w:lang w:val="ru-RU"/>
                              </w:rPr>
                              <w:t>наліз поточного рівня лояльності до ТМ</w:t>
                            </w:r>
                            <w:r w:rsidR="006E280B">
                              <w:rPr>
                                <w:rFonts w:ascii="Times New Roman" w:hAnsi="Times New Roman"/>
                                <w:lang w:val="ru-RU"/>
                              </w:rPr>
                              <w:t>;</w:t>
                            </w:r>
                          </w:p>
                          <w:p w14:paraId="6266F090" w14:textId="7BF3BD01" w:rsidR="0024527A" w:rsidRPr="00C36185" w:rsidRDefault="00E44886" w:rsidP="005D1446">
                            <w:pPr>
                              <w:pStyle w:val="a4"/>
                              <w:numPr>
                                <w:ilvl w:val="0"/>
                                <w:numId w:val="23"/>
                              </w:numPr>
                              <w:ind w:left="1428" w:hanging="360"/>
                              <w:jc w:val="both"/>
                              <w:rPr>
                                <w:rFonts w:ascii="Times New Roman" w:hAnsi="Times New Roman"/>
                                <w:lang w:val="ru-RU"/>
                              </w:rPr>
                            </w:pPr>
                            <w:r>
                              <w:rPr>
                                <w:rFonts w:ascii="Times New Roman" w:hAnsi="Times New Roman"/>
                                <w:lang w:val="ru-RU"/>
                              </w:rPr>
                              <w:t>а</w:t>
                            </w:r>
                            <w:r w:rsidR="0024527A" w:rsidRPr="00C36185">
                              <w:rPr>
                                <w:rFonts w:ascii="Times New Roman" w:hAnsi="Times New Roman"/>
                                <w:lang w:val="ru-RU"/>
                              </w:rPr>
                              <w:t>наліз сприйняття ТМ та ТМ-конкурентів споживачем</w:t>
                            </w:r>
                            <w:r w:rsidR="006E280B">
                              <w:rPr>
                                <w:rFonts w:ascii="Times New Roman" w:hAnsi="Times New Roman"/>
                                <w:lang w:val="ru-RU"/>
                              </w:rPr>
                              <w:t>.</w:t>
                            </w:r>
                          </w:p>
                          <w:p w14:paraId="2227A01A" w14:textId="77777777" w:rsidR="0024527A" w:rsidRPr="00C36185" w:rsidRDefault="0024527A" w:rsidP="0024527A">
                            <w:pPr>
                              <w:jc w:val="center"/>
                              <w:rPr>
                                <w:rFonts w:ascii="Times" w:hAnsi="Times"/>
                                <w:sz w:val="24"/>
                                <w:szCs w:val="24"/>
                              </w:rPr>
                            </w:pPr>
                          </w:p>
                        </w:txbxContent>
                      </v:textbox>
                    </v:shape>
                  </v:group>
                  <v:group id="Группа 4" o:spid="_x0000_s1052" style="position:absolute;top:14906;width:50673;height:10767" coordorigin=",-2572" coordsize="46812,98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">
                    <v:shape id="Надпись 2" o:spid="_x0000_s1053" type="#_x0000_t202" style="position:absolute;top:-2572;width:46812;height:3168;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" fillcolor="#9b9b9b" strokecolor="windowText" strokeweight=".5pt">
                      <v:fill color2="#797979" rotate="t" colors="0 #9b9b9b;.5 #8e8e8e;1 #797979" focus="100%" type="gradient">
                        <o:fill v:ext="view" type="gradientUnscaled"/>
                      </v:fill>
                      <v:path arrowok="t"/>
                      <v:textbox>
                        <w:txbxContent>
                          <w:p w14:paraId="5BF245A7" w14:textId="77777777" w:rsidR="0024527A" w:rsidRPr="00C36185" w:rsidRDefault="0024527A" w:rsidP="0024527A">
                            <w:pPr>
                              <w:jc w:val="center"/>
                              <w:rPr>
                                <w:rFonts w:ascii="Times" w:hAnsi="Times"/>
                                <w:sz w:val="24"/>
                                <w:szCs w:val="24"/>
                              </w:rPr>
                            </w:pPr>
                            <w:r w:rsidRPr="00C36185">
                              <w:rPr>
                                <w:rFonts w:ascii="Times" w:hAnsi="Times"/>
                                <w:sz w:val="24"/>
                                <w:szCs w:val="24"/>
                              </w:rPr>
                              <w:t>Розроб</w:t>
                            </w:r>
                            <w:r>
                              <w:rPr>
                                <w:rFonts w:ascii="Times" w:hAnsi="Times"/>
                                <w:sz w:val="24"/>
                                <w:szCs w:val="24"/>
                              </w:rPr>
                              <w:t>лення</w:t>
                            </w:r>
                            <w:r w:rsidRPr="00C36185">
                              <w:rPr>
                                <w:rFonts w:ascii="Times" w:hAnsi="Times"/>
                                <w:sz w:val="24"/>
                                <w:szCs w:val="24"/>
                              </w:rPr>
                              <w:t xml:space="preserve"> системи заходів щодо формування іміджу</w:t>
                            </w:r>
                          </w:p>
                        </w:txbxContent>
                      </v:textbox>
                    </v:shape>
                    <v:shape id="Надпись 2" o:spid="_x0000_s1054" type="#_x0000_t202" style="position:absolute;top:716;width:46812;height:659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" fillcolor="window" strokecolor="windowText" strokeweight="1pt">
                      <v:path arrowok="t"/>
                      <v:textbox>
                        <w:txbxContent>
                          <w:p w14:paraId="2003FD22" w14:textId="64DF29C1" w:rsidR="0024527A" w:rsidRPr="00425BCE" w:rsidRDefault="006E280B" w:rsidP="005D1446">
                            <w:pPr>
                              <w:pStyle w:val="a4"/>
                              <w:numPr>
                                <w:ilvl w:val="0"/>
                                <w:numId w:val="24"/>
                              </w:numPr>
                              <w:ind w:left="1428" w:hanging="360"/>
                              <w:rPr>
                                <w:rFonts w:ascii="Times New Roman" w:hAnsi="Times New Roman"/>
                                <w:lang w:val="ru-RU"/>
                              </w:rPr>
                            </w:pPr>
                            <w:r>
                              <w:rPr>
                                <w:rFonts w:ascii="Times New Roman" w:hAnsi="Times New Roman"/>
                                <w:lang w:val="ru-RU"/>
                              </w:rPr>
                              <w:t>в</w:t>
                            </w:r>
                            <w:r w:rsidR="0024527A" w:rsidRPr="00425BCE">
                              <w:rPr>
                                <w:rFonts w:ascii="Times New Roman" w:hAnsi="Times New Roman"/>
                                <w:lang w:val="ru-RU"/>
                              </w:rPr>
                              <w:t>изначення цільової аудиторії та її потреб для формування іміджу</w:t>
                            </w:r>
                            <w:r>
                              <w:rPr>
                                <w:rFonts w:ascii="Times New Roman" w:hAnsi="Times New Roman"/>
                                <w:lang w:val="ru-RU"/>
                              </w:rPr>
                              <w:t>;</w:t>
                            </w:r>
                          </w:p>
                          <w:p w14:paraId="5412CEC0" w14:textId="6051C3FA" w:rsidR="0024527A" w:rsidRPr="00C36185" w:rsidRDefault="006E280B" w:rsidP="005D1446">
                            <w:pPr>
                              <w:pStyle w:val="a4"/>
                              <w:numPr>
                                <w:ilvl w:val="0"/>
                                <w:numId w:val="24"/>
                              </w:numPr>
                              <w:ind w:left="1428" w:hanging="360"/>
                              <w:rPr>
                                <w:rFonts w:ascii="Times New Roman" w:hAnsi="Times New Roman"/>
                                <w:lang w:val="ru-RU"/>
                              </w:rPr>
                            </w:pPr>
                            <w:r>
                              <w:rPr>
                                <w:rFonts w:ascii="Times New Roman" w:hAnsi="Times New Roman"/>
                                <w:lang w:val="ru-RU"/>
                              </w:rPr>
                              <w:t>в</w:t>
                            </w:r>
                            <w:r w:rsidR="0024527A" w:rsidRPr="00C36185">
                              <w:rPr>
                                <w:rFonts w:ascii="Times New Roman" w:hAnsi="Times New Roman"/>
                                <w:lang w:val="ru-RU"/>
                              </w:rPr>
                              <w:t xml:space="preserve">изначити </w:t>
                            </w:r>
                            <w:r w:rsidR="0024527A">
                              <w:rPr>
                                <w:rFonts w:ascii="Times New Roman" w:hAnsi="Times New Roman"/>
                                <w:lang w:val="ru-RU"/>
                              </w:rPr>
                              <w:t xml:space="preserve">концепцію іміджу та </w:t>
                            </w:r>
                            <w:r w:rsidR="0024527A" w:rsidRPr="00C36185">
                              <w:rPr>
                                <w:rFonts w:ascii="Times New Roman" w:hAnsi="Times New Roman"/>
                                <w:lang w:val="ru-RU"/>
                              </w:rPr>
                              <w:t>основні засоби та заходи, які будуть використовуватися для форумвання іміджу</w:t>
                            </w:r>
                            <w:r>
                              <w:rPr>
                                <w:rFonts w:ascii="Times New Roman" w:hAnsi="Times New Roman"/>
                                <w:lang w:val="ru-RU"/>
                              </w:rPr>
                              <w:t>.</w:t>
                            </w:r>
                          </w:p>
                          <w:p w14:paraId="70928DF0" w14:textId="77777777" w:rsidR="0024527A" w:rsidRPr="00C36185" w:rsidRDefault="0024527A" w:rsidP="0024527A">
                            <w:pPr>
                              <w:rPr>
                                <w:rFonts w:ascii="Times" w:hAnsi="Times"/>
                                <w:sz w:val="24"/>
                                <w:szCs w:val="24"/>
                              </w:rPr>
                            </w:pPr>
                          </w:p>
                        </w:txbxContent>
                      </v:textbox>
                    </v:shape>
                  </v:group>
                  <v:group id="Группа 3" o:spid="_x0000_s1055" style="position:absolute;top:28474;width:50673;height:9531" coordorigin=",-8921" coordsize="46817,874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">
                    <v:shape id="Надпись 2" o:spid="_x0000_s1056" type="#_x0000_t202" style="position:absolute;top:-8921;width:46817;height:316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" fillcolor="#9b9b9b" strokecolor="windowText" strokeweight=".5pt">
                      <v:fill color2="#797979" rotate="t" colors="0 #9b9b9b;.5 #8e8e8e;1 #797979" focus="100%" type="gradient">
                        <o:fill v:ext="view" type="gradientUnscaled"/>
                      </v:fill>
                      <v:path arrowok="t"/>
                      <v:textbox>
                        <w:txbxContent>
                          <w:p w14:paraId="07B0C9FA" w14:textId="77777777" w:rsidR="0024527A" w:rsidRPr="00C36185" w:rsidRDefault="0024527A" w:rsidP="0024527A">
                            <w:pPr>
                              <w:jc w:val="center"/>
                              <w:rPr>
                                <w:rFonts w:ascii="Times" w:hAnsi="Times"/>
                                <w:sz w:val="24"/>
                                <w:szCs w:val="24"/>
                              </w:rPr>
                            </w:pPr>
                            <w:r w:rsidRPr="00C36185">
                              <w:rPr>
                                <w:rFonts w:ascii="Times" w:hAnsi="Times"/>
                                <w:sz w:val="24"/>
                                <w:szCs w:val="24"/>
                              </w:rPr>
                              <w:t>Оцін</w:t>
                            </w:r>
                            <w:r>
                              <w:rPr>
                                <w:rFonts w:ascii="Times" w:hAnsi="Times"/>
                                <w:sz w:val="24"/>
                                <w:szCs w:val="24"/>
                              </w:rPr>
                              <w:t>ювання</w:t>
                            </w:r>
                            <w:r w:rsidRPr="00C36185">
                              <w:rPr>
                                <w:rFonts w:ascii="Times" w:hAnsi="Times"/>
                                <w:sz w:val="24"/>
                                <w:szCs w:val="24"/>
                              </w:rPr>
                              <w:t xml:space="preserve"> результатів формування іміджу ТМ</w:t>
                            </w:r>
                          </w:p>
                        </w:txbxContent>
                      </v:textbox>
                    </v:shape>
                    <v:shape id="Надпись 2" o:spid="_x0000_s1057" type="#_x0000_t202" style="position:absolute;top:-5753;width:46812;height:5578;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" fillcolor="window" strokecolor="windowText" strokeweight="1pt">
                      <v:path arrowok="t"/>
                      <v:textbox>
                        <w:txbxContent>
                          <w:p w14:paraId="740DE4C9" w14:textId="7D22094B" w:rsidR="0024527A" w:rsidRPr="00C36185" w:rsidRDefault="006E280B" w:rsidP="005D1446">
                            <w:pPr>
                              <w:pStyle w:val="a4"/>
                              <w:numPr>
                                <w:ilvl w:val="0"/>
                                <w:numId w:val="25"/>
                              </w:numPr>
                              <w:ind w:left="1428"/>
                              <w:jc w:val="both"/>
                              <w:rPr>
                                <w:rFonts w:ascii="Times New Roman" w:hAnsi="Times New Roman"/>
                                <w:lang w:val="ru-RU"/>
                              </w:rPr>
                            </w:pPr>
                            <w:r>
                              <w:rPr>
                                <w:rFonts w:ascii="Times New Roman" w:hAnsi="Times New Roman"/>
                                <w:lang w:val="ru-RU"/>
                              </w:rPr>
                              <w:t>о</w:t>
                            </w:r>
                            <w:r w:rsidR="0024527A">
                              <w:rPr>
                                <w:rFonts w:ascii="Times New Roman" w:hAnsi="Times New Roman"/>
                                <w:lang w:val="ru-RU"/>
                              </w:rPr>
                              <w:t>цінювання сприйняття ТМ та ТМ-конкурентів</w:t>
                            </w:r>
                            <w:r>
                              <w:rPr>
                                <w:rFonts w:ascii="Times New Roman" w:hAnsi="Times New Roman"/>
                                <w:lang w:val="ru-RU"/>
                              </w:rPr>
                              <w:t>;</w:t>
                            </w:r>
                          </w:p>
                          <w:p w14:paraId="540EF698" w14:textId="1DCB7364" w:rsidR="0024527A" w:rsidRPr="00C36185" w:rsidRDefault="0024527A" w:rsidP="005D1446">
                            <w:pPr>
                              <w:pStyle w:val="a4"/>
                              <w:numPr>
                                <w:ilvl w:val="0"/>
                                <w:numId w:val="25"/>
                              </w:numPr>
                              <w:ind w:left="1428"/>
                              <w:rPr>
                                <w:rFonts w:ascii="Times" w:hAnsi="Times"/>
                              </w:rPr>
                            </w:pPr>
                            <w:r w:rsidRPr="00C36185">
                              <w:rPr>
                                <w:rFonts w:ascii="Times New Roman" w:hAnsi="Times New Roman"/>
                                <w:lang w:val="ru-RU"/>
                              </w:rPr>
                              <w:t>Визначення рівня лояльності споживача</w:t>
                            </w:r>
                            <w:r w:rsidR="006E280B">
                              <w:rPr>
                                <w:rFonts w:ascii="Times New Roman" w:hAnsi="Times New Roman"/>
                                <w:lang w:val="ru-RU"/>
                              </w:rPr>
                              <w:t>.</w:t>
                            </w:r>
                          </w:p>
                        </w:txbxContent>
                      </v:textbox>
                    </v:shape>
                  </v:group>
                  <v:shape id="Прямая со стрелкой 5" o:spid="_x0000_s1058" type="#_x0000_t32" style="position:absolute;left:25277;top:12360;width:0;height:2564;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" strokecolor="windowText" strokeweight=".5pt">
                    <v:stroke endarrow="block" joinstyle="miter"/>
                    <o:lock v:ext="edit" shapetype="f"/>
                  </v:shape>
                  <v:shape id="Прямая со стрелкой 6" o:spid="_x0000_s1059" type="#_x0000_t32" style="position:absolute;left:25289;top:25786;width:0;height:2688;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" strokecolor="windowText" strokeweight=".5pt">
                    <v:stroke endarrow="block" joinstyle="miter"/>
                    <o:lock v:ext="edit" shapetype="f"/>
                  </v:shape>
                </v:group>
                <v:shape id="Надпись 2" o:spid="_x0000_s1060" type="#_x0000_t202" style="position:absolute;width:54991;height:339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" fillcolor="#9b9b9b" strokecolor="windowText" strokeweight=".5pt">
                  <v:fill color2="#797979" rotate="t" colors="0 #9b9b9b;.5 #8e8e8e;1 #797979" focus="100%" type="gradient">
                    <o:fill v:ext="view" type="gradientUnscaled"/>
                  </v:fill>
                  <v:path arrowok="t"/>
                  <v:textbox>
                    <w:txbxContent>
                      <w:p w14:paraId="560A36B5" w14:textId="77777777" w:rsidR="0024527A" w:rsidRPr="00C36185" w:rsidRDefault="0024527A" w:rsidP="0024527A">
                        <w:pPr>
                          <w:jc w:val="center"/>
                          <w:rPr>
                            <w:rFonts w:ascii="Times" w:hAnsi="Times"/>
                            <w:sz w:val="24"/>
                            <w:szCs w:val="24"/>
                          </w:rPr>
                        </w:pPr>
                        <w:r>
                          <w:rPr>
                            <w:rFonts w:ascii="Times" w:hAnsi="Times"/>
                            <w:sz w:val="24"/>
                            <w:szCs w:val="24"/>
                          </w:rPr>
                          <w:t>Формування цілей та концепції іміджу</w:t>
                        </w:r>
                      </w:p>
                    </w:txbxContent>
                  </v:textbox>
                </v:shape>
                <v:shape id="Прямая со стрелкой 8" o:spid="_x0000_s1061" type="#_x0000_t32" style="position:absolute;left:27516;top:3415;width:0;height:2668;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" strokecolor="windowText" strokeweight=".5pt">
                  <v:stroke endarrow="block" joinstyle="miter"/>
                  <o:lock v:ext="edit" shapetype="f"/>
                </v:shape>
                <w10:wrap type="square"/>
              </v:group>
            </w:pict>
          </mc:Fallback>
        </mc:AlternateContent>
      </w:r>
    </w:p>
    <w:p w14:paraId="66328E6D" w14:textId="77777777" w:rsidR="0024527A" w:rsidRDefault="0024527A" w:rsidP="00C90D1A">
      <w:pPr>
        <w:tabs>
          <w:tab w:val="left" w:pos="1495"/>
        </w:tabs>
        <w:spacing w:line="360" w:lineRule="auto"/>
        <w:jc w:val="center"/>
        <w:rPr>
          <w:rFonts w:ascii="Times" w:hAnsi="Times"/>
          <w:sz w:val="28"/>
          <w:szCs w:val="28"/>
        </w:rPr>
      </w:pPr>
      <w:r>
        <w:rPr>
          <w:rFonts w:ascii="Times" w:hAnsi="Times"/>
          <w:sz w:val="28"/>
          <w:szCs w:val="28"/>
        </w:rPr>
        <w:t>Рисунок 2.3 – Етапи формування іміджу ТМ «</w:t>
      </w:r>
      <w:proofErr w:type="spellStart"/>
      <w:r>
        <w:rPr>
          <w:rFonts w:ascii="Times" w:hAnsi="Times"/>
          <w:sz w:val="28"/>
          <w:szCs w:val="28"/>
        </w:rPr>
        <w:t>Мʼясна</w:t>
      </w:r>
      <w:proofErr w:type="spellEnd"/>
      <w:r>
        <w:rPr>
          <w:rFonts w:ascii="Times" w:hAnsi="Times"/>
          <w:sz w:val="28"/>
          <w:szCs w:val="28"/>
        </w:rPr>
        <w:t xml:space="preserve"> Гільдія»</w:t>
      </w:r>
    </w:p>
    <w:p w14:paraId="3C8ED360" w14:textId="77777777" w:rsidR="0024527A" w:rsidRPr="00F4517D" w:rsidRDefault="0024527A" w:rsidP="00C90D1A">
      <w:pPr>
        <w:tabs>
          <w:tab w:val="left" w:pos="1495"/>
        </w:tabs>
        <w:spacing w:line="360" w:lineRule="auto"/>
        <w:jc w:val="center"/>
        <w:rPr>
          <w:rFonts w:ascii="Times" w:hAnsi="Times"/>
          <w:sz w:val="28"/>
          <w:szCs w:val="28"/>
        </w:rPr>
      </w:pPr>
      <w:r>
        <w:rPr>
          <w:rFonts w:ascii="Times" w:hAnsi="Times"/>
          <w:sz w:val="28"/>
          <w:szCs w:val="28"/>
        </w:rPr>
        <w:t>Джерело: Власна розробка автора</w:t>
      </w:r>
    </w:p>
    <w:p w14:paraId="4E4FD34E" w14:textId="77777777" w:rsidR="0024527A" w:rsidRDefault="0024527A" w:rsidP="0024527A">
      <w:pPr>
        <w:spacing w:line="360" w:lineRule="auto"/>
        <w:ind w:firstLine="360"/>
        <w:jc w:val="both"/>
        <w:rPr>
          <w:rFonts w:ascii="Times New Roman" w:hAnsi="Times New Roman" w:cs="Times New Roman"/>
          <w:sz w:val="28"/>
          <w:lang w:val="ru-RU"/>
        </w:rPr>
      </w:pPr>
    </w:p>
    <w:p w14:paraId="676A3179" w14:textId="10FD22B5" w:rsidR="0024527A" w:rsidRDefault="0024527A" w:rsidP="00114206">
      <w:pPr>
        <w:shd w:val="clear" w:color="auto" w:fill="FFFFFF" w:themeFill="background1"/>
        <w:spacing w:line="360" w:lineRule="auto"/>
        <w:ind w:firstLine="709"/>
        <w:jc w:val="both"/>
        <w:rPr>
          <w:rFonts w:ascii="Times New Roman" w:hAnsi="Times New Roman" w:cs="Times New Roman"/>
          <w:sz w:val="28"/>
          <w:lang w:val="ru-RU"/>
        </w:rPr>
      </w:pPr>
      <w:r>
        <w:rPr>
          <w:rFonts w:ascii="Times New Roman" w:hAnsi="Times New Roman" w:cs="Times New Roman"/>
          <w:sz w:val="28"/>
          <w:lang w:val="ru-RU"/>
        </w:rPr>
        <w:lastRenderedPageBreak/>
        <w:t xml:space="preserve">Для </w:t>
      </w:r>
      <w:proofErr w:type="spellStart"/>
      <w:r>
        <w:rPr>
          <w:rFonts w:ascii="Times New Roman" w:hAnsi="Times New Roman" w:cs="Times New Roman"/>
          <w:sz w:val="28"/>
          <w:lang w:val="ru-RU"/>
        </w:rPr>
        <w:t>дослідження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іміджу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торгової</w:t>
      </w:r>
      <w:proofErr w:type="spellEnd"/>
      <w:r>
        <w:rPr>
          <w:rFonts w:ascii="Times New Roman" w:hAnsi="Times New Roman" w:cs="Times New Roman"/>
          <w:sz w:val="28"/>
          <w:lang w:val="ru-RU"/>
        </w:rPr>
        <w:t xml:space="preserve"> марки </w:t>
      </w:r>
      <w:proofErr w:type="spellStart"/>
      <w:r w:rsidR="00A66B1E">
        <w:rPr>
          <w:rFonts w:ascii="Times New Roman" w:hAnsi="Times New Roman" w:cs="Times New Roman"/>
          <w:sz w:val="28"/>
          <w:lang w:val="ru-RU"/>
        </w:rPr>
        <w:t>дослідники</w:t>
      </w:r>
      <w:proofErr w:type="spellEnd"/>
      <w:r w:rsidR="00A66B1E">
        <w:rPr>
          <w:rFonts w:ascii="Times New Roman" w:hAnsi="Times New Roman" w:cs="Times New Roman"/>
          <w:sz w:val="28"/>
          <w:lang w:val="ru-RU"/>
        </w:rPr>
        <w:t xml:space="preserve"> </w:t>
      </w:r>
      <w:proofErr w:type="spellStart"/>
      <w:r w:rsidR="00A66B1E">
        <w:rPr>
          <w:rFonts w:ascii="Times New Roman" w:hAnsi="Times New Roman" w:cs="Times New Roman"/>
          <w:sz w:val="28"/>
          <w:lang w:val="ru-RU"/>
        </w:rPr>
        <w:t>виділяють</w:t>
      </w:r>
      <w:proofErr w:type="spellEnd"/>
      <w:r w:rsidR="00A66B1E">
        <w:rPr>
          <w:rFonts w:ascii="Times New Roman" w:hAnsi="Times New Roman" w:cs="Times New Roman"/>
          <w:sz w:val="28"/>
          <w:lang w:val="ru-RU"/>
        </w:rPr>
        <w:t xml:space="preserve"> </w:t>
      </w:r>
      <w:proofErr w:type="spellStart"/>
      <w:r w:rsidR="00114206">
        <w:rPr>
          <w:rFonts w:ascii="Times New Roman" w:hAnsi="Times New Roman" w:cs="Times New Roman"/>
          <w:sz w:val="28"/>
          <w:lang w:val="ru-RU"/>
        </w:rPr>
        <w:t>різні</w:t>
      </w:r>
      <w:proofErr w:type="spellEnd"/>
      <w:r w:rsidR="00114206">
        <w:rPr>
          <w:rFonts w:ascii="Times New Roman" w:hAnsi="Times New Roman" w:cs="Times New Roman"/>
          <w:sz w:val="28"/>
          <w:lang w:val="ru-RU"/>
        </w:rPr>
        <w:t xml:space="preserve"> </w:t>
      </w:r>
      <w:proofErr w:type="spellStart"/>
      <w:r w:rsidR="00114206">
        <w:rPr>
          <w:rFonts w:ascii="Times New Roman" w:hAnsi="Times New Roman" w:cs="Times New Roman"/>
          <w:sz w:val="28"/>
          <w:lang w:val="ru-RU"/>
        </w:rPr>
        <w:t>методи</w:t>
      </w:r>
      <w:proofErr w:type="spellEnd"/>
      <w:r w:rsidR="00114206">
        <w:rPr>
          <w:rFonts w:ascii="Times New Roman" w:hAnsi="Times New Roman" w:cs="Times New Roman"/>
          <w:sz w:val="28"/>
          <w:lang w:val="ru-RU"/>
        </w:rPr>
        <w:t xml:space="preserve">. </w:t>
      </w:r>
      <w:proofErr w:type="spellStart"/>
      <w:r w:rsidR="00114206">
        <w:rPr>
          <w:rFonts w:ascii="Times New Roman" w:hAnsi="Times New Roman" w:cs="Times New Roman"/>
          <w:sz w:val="28"/>
          <w:lang w:val="ru-RU"/>
        </w:rPr>
        <w:t>Розглянемо</w:t>
      </w:r>
      <w:proofErr w:type="spellEnd"/>
      <w:r w:rsidR="00114206">
        <w:rPr>
          <w:rFonts w:ascii="Times New Roman" w:hAnsi="Times New Roman" w:cs="Times New Roman"/>
          <w:sz w:val="28"/>
          <w:lang w:val="ru-RU"/>
        </w:rPr>
        <w:t xml:space="preserve"> </w:t>
      </w:r>
      <w:proofErr w:type="spellStart"/>
      <w:r w:rsidR="00114206">
        <w:rPr>
          <w:rFonts w:ascii="Times New Roman" w:hAnsi="Times New Roman" w:cs="Times New Roman"/>
          <w:sz w:val="28"/>
          <w:lang w:val="ru-RU"/>
        </w:rPr>
        <w:t>одні</w:t>
      </w:r>
      <w:proofErr w:type="spellEnd"/>
      <w:r w:rsidR="00114206">
        <w:rPr>
          <w:rFonts w:ascii="Times New Roman" w:hAnsi="Times New Roman" w:cs="Times New Roman"/>
          <w:sz w:val="28"/>
          <w:lang w:val="ru-RU"/>
        </w:rPr>
        <w:t xml:space="preserve"> з </w:t>
      </w:r>
      <w:proofErr w:type="spellStart"/>
      <w:r w:rsidR="00114206">
        <w:rPr>
          <w:rFonts w:ascii="Times New Roman" w:hAnsi="Times New Roman" w:cs="Times New Roman"/>
          <w:sz w:val="28"/>
          <w:lang w:val="ru-RU"/>
        </w:rPr>
        <w:t>найпоширеніших</w:t>
      </w:r>
      <w:proofErr w:type="spellEnd"/>
      <w:r w:rsidR="00114206">
        <w:rPr>
          <w:rFonts w:ascii="Times New Roman" w:hAnsi="Times New Roman" w:cs="Times New Roman"/>
          <w:sz w:val="28"/>
          <w:lang w:val="ru-RU"/>
        </w:rPr>
        <w:t xml:space="preserve"> </w:t>
      </w:r>
      <w:proofErr w:type="spellStart"/>
      <w:r>
        <w:rPr>
          <w:rFonts w:ascii="Times New Roman" w:hAnsi="Times New Roman" w:cs="Times New Roman"/>
          <w:sz w:val="28"/>
          <w:lang w:val="ru-RU"/>
        </w:rPr>
        <w:t>метод</w:t>
      </w:r>
      <w:r w:rsidR="00114206">
        <w:rPr>
          <w:rFonts w:ascii="Times New Roman" w:hAnsi="Times New Roman" w:cs="Times New Roman"/>
          <w:sz w:val="28"/>
          <w:lang w:val="ru-RU"/>
        </w:rPr>
        <w:t>ів</w:t>
      </w:r>
      <w:proofErr w:type="spellEnd"/>
      <w:r>
        <w:rPr>
          <w:rFonts w:ascii="Times New Roman" w:hAnsi="Times New Roman" w:cs="Times New Roman"/>
          <w:sz w:val="28"/>
          <w:lang w:val="ru-RU"/>
        </w:rPr>
        <w:t>:</w:t>
      </w:r>
    </w:p>
    <w:p w14:paraId="6FF8DC80" w14:textId="54C602A2" w:rsidR="0024527A" w:rsidRPr="00BB1BC5" w:rsidRDefault="0024527A" w:rsidP="0024527A">
      <w:pPr>
        <w:spacing w:line="360" w:lineRule="auto"/>
        <w:ind w:firstLine="709"/>
        <w:jc w:val="both"/>
        <w:rPr>
          <w:rFonts w:ascii="Times New Roman" w:hAnsi="Times New Roman" w:cs="Times New Roman"/>
          <w:sz w:val="28"/>
          <w:lang w:val="ru-RU"/>
        </w:rPr>
      </w:pPr>
      <w:r w:rsidRPr="00BB1BC5">
        <w:rPr>
          <w:rFonts w:ascii="Times New Roman" w:hAnsi="Times New Roman" w:cs="Times New Roman"/>
          <w:i/>
          <w:iCs/>
          <w:sz w:val="28"/>
          <w:lang w:val="ru-RU"/>
        </w:rPr>
        <w:t xml:space="preserve">Метод </w:t>
      </w:r>
      <w:proofErr w:type="spellStart"/>
      <w:r w:rsidRPr="00BB1BC5">
        <w:rPr>
          <w:rFonts w:ascii="Times New Roman" w:hAnsi="Times New Roman" w:cs="Times New Roman"/>
          <w:i/>
          <w:iCs/>
          <w:sz w:val="28"/>
          <w:lang w:val="ru-RU"/>
        </w:rPr>
        <w:t>вільних</w:t>
      </w:r>
      <w:proofErr w:type="spellEnd"/>
      <w:r w:rsidRPr="00BB1BC5">
        <w:rPr>
          <w:rFonts w:ascii="Times New Roman" w:hAnsi="Times New Roman" w:cs="Times New Roman"/>
          <w:i/>
          <w:iCs/>
          <w:sz w:val="28"/>
          <w:lang w:val="ru-RU"/>
        </w:rPr>
        <w:t xml:space="preserve"> </w:t>
      </w:r>
      <w:proofErr w:type="spellStart"/>
      <w:r w:rsidRPr="00BB1BC5">
        <w:rPr>
          <w:rFonts w:ascii="Times New Roman" w:hAnsi="Times New Roman" w:cs="Times New Roman"/>
          <w:i/>
          <w:iCs/>
          <w:sz w:val="28"/>
          <w:lang w:val="ru-RU"/>
        </w:rPr>
        <w:t>асоціацій</w:t>
      </w:r>
      <w:proofErr w:type="spellEnd"/>
      <w:r w:rsidRPr="00BB1BC5">
        <w:rPr>
          <w:rFonts w:ascii="Times New Roman" w:hAnsi="Times New Roman" w:cs="Times New Roman"/>
          <w:sz w:val="28"/>
          <w:lang w:val="ru-RU"/>
        </w:rPr>
        <w:t xml:space="preserve"> У </w:t>
      </w:r>
      <w:proofErr w:type="spellStart"/>
      <w:r w:rsidRPr="00BB1BC5">
        <w:rPr>
          <w:rFonts w:ascii="Times New Roman" w:hAnsi="Times New Roman" w:cs="Times New Roman"/>
          <w:sz w:val="28"/>
          <w:lang w:val="ru-RU"/>
        </w:rPr>
        <w:t>даному</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методі</w:t>
      </w:r>
      <w:proofErr w:type="spellEnd"/>
      <w:r w:rsidRPr="00BB1BC5">
        <w:rPr>
          <w:rFonts w:ascii="Times New Roman" w:hAnsi="Times New Roman" w:cs="Times New Roman"/>
          <w:sz w:val="28"/>
          <w:lang w:val="ru-RU"/>
        </w:rPr>
        <w:t xml:space="preserve"> респондентам </w:t>
      </w:r>
      <w:proofErr w:type="spellStart"/>
      <w:r w:rsidRPr="00BB1BC5">
        <w:rPr>
          <w:rFonts w:ascii="Times New Roman" w:hAnsi="Times New Roman" w:cs="Times New Roman"/>
          <w:sz w:val="28"/>
          <w:lang w:val="ru-RU"/>
        </w:rPr>
        <w:t>дається</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можливість</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описати</w:t>
      </w:r>
      <w:proofErr w:type="spellEnd"/>
      <w:r w:rsidRPr="00BB1BC5">
        <w:rPr>
          <w:rFonts w:ascii="Times New Roman" w:hAnsi="Times New Roman" w:cs="Times New Roman"/>
          <w:sz w:val="28"/>
          <w:lang w:val="ru-RU"/>
        </w:rPr>
        <w:t xml:space="preserve"> бренд у </w:t>
      </w:r>
      <w:proofErr w:type="spellStart"/>
      <w:r w:rsidRPr="00BB1BC5">
        <w:rPr>
          <w:rFonts w:ascii="Times New Roman" w:hAnsi="Times New Roman" w:cs="Times New Roman"/>
          <w:sz w:val="28"/>
          <w:lang w:val="ru-RU"/>
        </w:rPr>
        <w:t>вільній</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формі</w:t>
      </w:r>
      <w:proofErr w:type="spellEnd"/>
      <w:r w:rsidRPr="00BB1BC5">
        <w:rPr>
          <w:rFonts w:ascii="Times New Roman" w:hAnsi="Times New Roman" w:cs="Times New Roman"/>
          <w:sz w:val="28"/>
          <w:lang w:val="ru-RU"/>
        </w:rPr>
        <w:t xml:space="preserve"> та </w:t>
      </w:r>
      <w:proofErr w:type="spellStart"/>
      <w:r w:rsidRPr="00BB1BC5">
        <w:rPr>
          <w:rFonts w:ascii="Times New Roman" w:hAnsi="Times New Roman" w:cs="Times New Roman"/>
          <w:sz w:val="28"/>
          <w:lang w:val="ru-RU"/>
        </w:rPr>
        <w:t>висловити</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своє</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ставлення</w:t>
      </w:r>
      <w:proofErr w:type="spellEnd"/>
      <w:r w:rsidRPr="00BB1BC5">
        <w:rPr>
          <w:rFonts w:ascii="Times New Roman" w:hAnsi="Times New Roman" w:cs="Times New Roman"/>
          <w:sz w:val="28"/>
          <w:lang w:val="ru-RU"/>
        </w:rPr>
        <w:t xml:space="preserve"> до </w:t>
      </w:r>
      <w:proofErr w:type="spellStart"/>
      <w:r w:rsidRPr="00BB1BC5">
        <w:rPr>
          <w:rFonts w:ascii="Times New Roman" w:hAnsi="Times New Roman" w:cs="Times New Roman"/>
          <w:sz w:val="28"/>
          <w:lang w:val="ru-RU"/>
        </w:rPr>
        <w:t>нього</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Після</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цього</w:t>
      </w:r>
      <w:proofErr w:type="spellEnd"/>
      <w:r w:rsidRPr="00BB1BC5">
        <w:rPr>
          <w:rFonts w:ascii="Times New Roman" w:hAnsi="Times New Roman" w:cs="Times New Roman"/>
          <w:sz w:val="28"/>
          <w:lang w:val="ru-RU"/>
        </w:rPr>
        <w:t xml:space="preserve"> проводиться </w:t>
      </w:r>
      <w:proofErr w:type="spellStart"/>
      <w:r w:rsidRPr="00BB1BC5">
        <w:rPr>
          <w:rFonts w:ascii="Times New Roman" w:hAnsi="Times New Roman" w:cs="Times New Roman"/>
          <w:sz w:val="28"/>
          <w:lang w:val="ru-RU"/>
        </w:rPr>
        <w:t>аналіз</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змісту</w:t>
      </w:r>
      <w:proofErr w:type="spellEnd"/>
      <w:r w:rsidRPr="00BB1BC5">
        <w:rPr>
          <w:rFonts w:ascii="Times New Roman" w:hAnsi="Times New Roman" w:cs="Times New Roman"/>
          <w:sz w:val="28"/>
          <w:lang w:val="ru-RU"/>
        </w:rPr>
        <w:t>, де слова-</w:t>
      </w:r>
      <w:proofErr w:type="spellStart"/>
      <w:r w:rsidRPr="00BB1BC5">
        <w:rPr>
          <w:rFonts w:ascii="Times New Roman" w:hAnsi="Times New Roman" w:cs="Times New Roman"/>
          <w:sz w:val="28"/>
          <w:lang w:val="ru-RU"/>
        </w:rPr>
        <w:t>синоніми</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групуються</w:t>
      </w:r>
      <w:proofErr w:type="spellEnd"/>
      <w:r w:rsidRPr="00BB1BC5">
        <w:rPr>
          <w:rFonts w:ascii="Times New Roman" w:hAnsi="Times New Roman" w:cs="Times New Roman"/>
          <w:sz w:val="28"/>
          <w:lang w:val="ru-RU"/>
        </w:rPr>
        <w:t xml:space="preserve"> в </w:t>
      </w:r>
      <w:proofErr w:type="spellStart"/>
      <w:r w:rsidRPr="00BB1BC5">
        <w:rPr>
          <w:rFonts w:ascii="Times New Roman" w:hAnsi="Times New Roman" w:cs="Times New Roman"/>
          <w:sz w:val="28"/>
          <w:lang w:val="ru-RU"/>
        </w:rPr>
        <w:t>однорідні</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смислові</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категорії</w:t>
      </w:r>
      <w:proofErr w:type="spellEnd"/>
      <w:r w:rsidR="00EE21D4" w:rsidRPr="00EE21D4">
        <w:rPr>
          <w:rFonts w:ascii="Times New Roman" w:hAnsi="Times New Roman" w:cs="Times New Roman"/>
          <w:sz w:val="28"/>
          <w:lang w:val="ru-RU"/>
        </w:rPr>
        <w:t xml:space="preserve"> [</w:t>
      </w:r>
      <w:r w:rsidR="00C54E5E">
        <w:rPr>
          <w:rFonts w:ascii="Times New Roman" w:hAnsi="Times New Roman" w:cs="Times New Roman"/>
          <w:sz w:val="28"/>
          <w:lang w:val="ru-RU"/>
        </w:rPr>
        <w:t>51</w:t>
      </w:r>
      <w:r w:rsidR="00EE21D4" w:rsidRPr="00EE21D4">
        <w:rPr>
          <w:rFonts w:ascii="Times New Roman" w:hAnsi="Times New Roman" w:cs="Times New Roman"/>
          <w:sz w:val="28"/>
          <w:lang w:val="ru-RU"/>
        </w:rPr>
        <w:t>]</w:t>
      </w:r>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Наявність</w:t>
      </w:r>
      <w:proofErr w:type="spellEnd"/>
      <w:r w:rsidRPr="00BB1BC5">
        <w:rPr>
          <w:rFonts w:ascii="Times New Roman" w:hAnsi="Times New Roman" w:cs="Times New Roman"/>
          <w:sz w:val="28"/>
          <w:lang w:val="ru-RU"/>
        </w:rPr>
        <w:t xml:space="preserve"> та </w:t>
      </w:r>
      <w:proofErr w:type="spellStart"/>
      <w:r w:rsidRPr="00BB1BC5">
        <w:rPr>
          <w:rFonts w:ascii="Times New Roman" w:hAnsi="Times New Roman" w:cs="Times New Roman"/>
          <w:sz w:val="28"/>
          <w:lang w:val="ru-RU"/>
        </w:rPr>
        <w:t>заповненість</w:t>
      </w:r>
      <w:proofErr w:type="spellEnd"/>
      <w:r w:rsidRPr="00BB1BC5">
        <w:rPr>
          <w:rFonts w:ascii="Times New Roman" w:hAnsi="Times New Roman" w:cs="Times New Roman"/>
          <w:sz w:val="28"/>
          <w:lang w:val="ru-RU"/>
        </w:rPr>
        <w:t xml:space="preserve"> таких </w:t>
      </w:r>
      <w:proofErr w:type="spellStart"/>
      <w:r w:rsidRPr="00BB1BC5">
        <w:rPr>
          <w:rFonts w:ascii="Times New Roman" w:hAnsi="Times New Roman" w:cs="Times New Roman"/>
          <w:sz w:val="28"/>
          <w:lang w:val="ru-RU"/>
        </w:rPr>
        <w:t>категорій</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надають</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уявлення</w:t>
      </w:r>
      <w:proofErr w:type="spellEnd"/>
      <w:r w:rsidRPr="00BB1BC5">
        <w:rPr>
          <w:rFonts w:ascii="Times New Roman" w:hAnsi="Times New Roman" w:cs="Times New Roman"/>
          <w:sz w:val="28"/>
          <w:lang w:val="ru-RU"/>
        </w:rPr>
        <w:t xml:space="preserve"> про </w:t>
      </w:r>
      <w:proofErr w:type="spellStart"/>
      <w:r w:rsidRPr="00BB1BC5">
        <w:rPr>
          <w:rFonts w:ascii="Times New Roman" w:hAnsi="Times New Roman" w:cs="Times New Roman"/>
          <w:sz w:val="28"/>
          <w:lang w:val="ru-RU"/>
        </w:rPr>
        <w:t>сприйняття</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споживачами</w:t>
      </w:r>
      <w:proofErr w:type="spellEnd"/>
      <w:r w:rsidRPr="00BB1BC5">
        <w:rPr>
          <w:rFonts w:ascii="Times New Roman" w:hAnsi="Times New Roman" w:cs="Times New Roman"/>
          <w:sz w:val="28"/>
          <w:lang w:val="ru-RU"/>
        </w:rPr>
        <w:t xml:space="preserve"> бренду</w:t>
      </w:r>
      <w:r w:rsidR="001D771E">
        <w:rPr>
          <w:rFonts w:ascii="Times New Roman" w:hAnsi="Times New Roman" w:cs="Times New Roman"/>
          <w:sz w:val="28"/>
          <w:lang w:val="ru-RU"/>
        </w:rPr>
        <w:t xml:space="preserve">, </w:t>
      </w:r>
      <w:proofErr w:type="spellStart"/>
      <w:r w:rsidR="001D771E">
        <w:rPr>
          <w:rFonts w:ascii="Times New Roman" w:hAnsi="Times New Roman" w:cs="Times New Roman"/>
          <w:sz w:val="28"/>
          <w:lang w:val="ru-RU"/>
        </w:rPr>
        <w:t>образи</w:t>
      </w:r>
      <w:proofErr w:type="spellEnd"/>
      <w:r w:rsidR="001D771E">
        <w:rPr>
          <w:rFonts w:ascii="Times New Roman" w:hAnsi="Times New Roman" w:cs="Times New Roman"/>
          <w:sz w:val="28"/>
          <w:lang w:val="ru-RU"/>
        </w:rPr>
        <w:t xml:space="preserve"> та </w:t>
      </w:r>
      <w:proofErr w:type="spellStart"/>
      <w:r w:rsidR="001D771E">
        <w:rPr>
          <w:rFonts w:ascii="Times New Roman" w:hAnsi="Times New Roman" w:cs="Times New Roman"/>
          <w:sz w:val="28"/>
          <w:lang w:val="ru-RU"/>
        </w:rPr>
        <w:t>уявлення</w:t>
      </w:r>
      <w:proofErr w:type="spellEnd"/>
      <w:r w:rsidR="001D771E">
        <w:rPr>
          <w:rFonts w:ascii="Times New Roman" w:hAnsi="Times New Roman" w:cs="Times New Roman"/>
          <w:sz w:val="28"/>
          <w:lang w:val="ru-RU"/>
        </w:rPr>
        <w:t xml:space="preserve"> </w:t>
      </w:r>
      <w:proofErr w:type="spellStart"/>
      <w:r w:rsidR="001D771E">
        <w:rPr>
          <w:rFonts w:ascii="Times New Roman" w:hAnsi="Times New Roman" w:cs="Times New Roman"/>
          <w:sz w:val="28"/>
          <w:lang w:val="ru-RU"/>
        </w:rPr>
        <w:t>повʼязані</w:t>
      </w:r>
      <w:proofErr w:type="spellEnd"/>
      <w:r w:rsidR="001D771E">
        <w:rPr>
          <w:rFonts w:ascii="Times New Roman" w:hAnsi="Times New Roman" w:cs="Times New Roman"/>
          <w:sz w:val="28"/>
          <w:lang w:val="ru-RU"/>
        </w:rPr>
        <w:t xml:space="preserve"> з ним.</w:t>
      </w:r>
    </w:p>
    <w:p w14:paraId="02F39A5E" w14:textId="5CDF5B8A" w:rsidR="0024527A" w:rsidRDefault="0024527A" w:rsidP="00A66B1E">
      <w:pPr>
        <w:spacing w:line="360" w:lineRule="auto"/>
        <w:ind w:firstLine="709"/>
        <w:jc w:val="both"/>
        <w:rPr>
          <w:rFonts w:ascii="Times New Roman" w:hAnsi="Times New Roman" w:cs="Times New Roman"/>
          <w:sz w:val="28"/>
          <w:lang w:val="ru-RU"/>
        </w:rPr>
      </w:pPr>
      <w:r w:rsidRPr="00BB1BC5">
        <w:rPr>
          <w:rFonts w:ascii="Times New Roman" w:hAnsi="Times New Roman" w:cs="Times New Roman"/>
          <w:i/>
          <w:iCs/>
          <w:sz w:val="28"/>
          <w:lang w:val="ru-RU"/>
        </w:rPr>
        <w:t xml:space="preserve">Метод </w:t>
      </w:r>
      <w:proofErr w:type="spellStart"/>
      <w:r w:rsidRPr="00BB1BC5">
        <w:rPr>
          <w:rFonts w:ascii="Times New Roman" w:hAnsi="Times New Roman" w:cs="Times New Roman"/>
          <w:i/>
          <w:iCs/>
          <w:sz w:val="28"/>
          <w:lang w:val="ru-RU"/>
        </w:rPr>
        <w:t>семантичного</w:t>
      </w:r>
      <w:proofErr w:type="spellEnd"/>
      <w:r w:rsidRPr="00BB1BC5">
        <w:rPr>
          <w:rFonts w:ascii="Times New Roman" w:hAnsi="Times New Roman" w:cs="Times New Roman"/>
          <w:i/>
          <w:iCs/>
          <w:sz w:val="28"/>
          <w:lang w:val="ru-RU"/>
        </w:rPr>
        <w:t xml:space="preserve"> </w:t>
      </w:r>
      <w:proofErr w:type="spellStart"/>
      <w:r w:rsidRPr="00BB1BC5">
        <w:rPr>
          <w:rFonts w:ascii="Times New Roman" w:hAnsi="Times New Roman" w:cs="Times New Roman"/>
          <w:i/>
          <w:iCs/>
          <w:sz w:val="28"/>
          <w:lang w:val="ru-RU"/>
        </w:rPr>
        <w:t>диференціала</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використовується</w:t>
      </w:r>
      <w:proofErr w:type="spellEnd"/>
      <w:r w:rsidRPr="00BB1BC5">
        <w:rPr>
          <w:rFonts w:ascii="Times New Roman" w:hAnsi="Times New Roman" w:cs="Times New Roman"/>
          <w:sz w:val="28"/>
          <w:lang w:val="ru-RU"/>
        </w:rPr>
        <w:t xml:space="preserve"> для </w:t>
      </w:r>
      <w:proofErr w:type="spellStart"/>
      <w:r w:rsidRPr="00BB1BC5">
        <w:rPr>
          <w:rFonts w:ascii="Times New Roman" w:hAnsi="Times New Roman" w:cs="Times New Roman"/>
          <w:sz w:val="28"/>
          <w:lang w:val="ru-RU"/>
        </w:rPr>
        <w:t>оцінки</w:t>
      </w:r>
      <w:proofErr w:type="spellEnd"/>
      <w:r w:rsidRPr="00BB1BC5">
        <w:rPr>
          <w:rFonts w:ascii="Times New Roman" w:hAnsi="Times New Roman" w:cs="Times New Roman"/>
          <w:sz w:val="28"/>
          <w:lang w:val="ru-RU"/>
        </w:rPr>
        <w:t xml:space="preserve"> </w:t>
      </w:r>
      <w:proofErr w:type="spellStart"/>
      <w:r>
        <w:rPr>
          <w:rFonts w:ascii="Times New Roman" w:hAnsi="Times New Roman" w:cs="Times New Roman"/>
          <w:sz w:val="28"/>
          <w:lang w:val="ru-RU"/>
        </w:rPr>
        <w:t>іміджу</w:t>
      </w:r>
      <w:proofErr w:type="spellEnd"/>
      <w:r>
        <w:rPr>
          <w:rFonts w:ascii="Times New Roman" w:hAnsi="Times New Roman" w:cs="Times New Roman"/>
          <w:sz w:val="28"/>
          <w:lang w:val="ru-RU"/>
        </w:rPr>
        <w:t xml:space="preserve"> </w:t>
      </w:r>
      <w:r w:rsidRPr="00BB1BC5">
        <w:rPr>
          <w:rFonts w:ascii="Times New Roman" w:hAnsi="Times New Roman" w:cs="Times New Roman"/>
          <w:sz w:val="28"/>
          <w:lang w:val="ru-RU"/>
        </w:rPr>
        <w:t xml:space="preserve">бренду респондентами шляхом </w:t>
      </w:r>
      <w:proofErr w:type="spellStart"/>
      <w:r w:rsidRPr="00BB1BC5">
        <w:rPr>
          <w:rFonts w:ascii="Times New Roman" w:hAnsi="Times New Roman" w:cs="Times New Roman"/>
          <w:sz w:val="28"/>
          <w:lang w:val="ru-RU"/>
        </w:rPr>
        <w:t>використання</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біполярних</w:t>
      </w:r>
      <w:proofErr w:type="spellEnd"/>
      <w:r w:rsidRPr="00BB1BC5">
        <w:rPr>
          <w:rFonts w:ascii="Times New Roman" w:hAnsi="Times New Roman" w:cs="Times New Roman"/>
          <w:sz w:val="28"/>
          <w:lang w:val="ru-RU"/>
        </w:rPr>
        <w:t xml:space="preserve"> шкал </w:t>
      </w:r>
      <w:proofErr w:type="spellStart"/>
      <w:r w:rsidRPr="00BB1BC5">
        <w:rPr>
          <w:rFonts w:ascii="Times New Roman" w:hAnsi="Times New Roman" w:cs="Times New Roman"/>
          <w:sz w:val="28"/>
          <w:lang w:val="ru-RU"/>
        </w:rPr>
        <w:t>або</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комбінації</w:t>
      </w:r>
      <w:proofErr w:type="spellEnd"/>
      <w:r w:rsidRPr="00BB1BC5">
        <w:rPr>
          <w:rFonts w:ascii="Times New Roman" w:hAnsi="Times New Roman" w:cs="Times New Roman"/>
          <w:sz w:val="28"/>
          <w:lang w:val="ru-RU"/>
        </w:rPr>
        <w:t xml:space="preserve"> з шкалою </w:t>
      </w:r>
      <w:proofErr w:type="spellStart"/>
      <w:r w:rsidRPr="00BB1BC5">
        <w:rPr>
          <w:rFonts w:ascii="Times New Roman" w:hAnsi="Times New Roman" w:cs="Times New Roman"/>
          <w:sz w:val="28"/>
          <w:lang w:val="ru-RU"/>
        </w:rPr>
        <w:t>Лайкерта</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Цей</w:t>
      </w:r>
      <w:proofErr w:type="spellEnd"/>
      <w:r w:rsidRPr="00BB1BC5">
        <w:rPr>
          <w:rFonts w:ascii="Times New Roman" w:hAnsi="Times New Roman" w:cs="Times New Roman"/>
          <w:sz w:val="28"/>
          <w:lang w:val="ru-RU"/>
        </w:rPr>
        <w:t xml:space="preserve"> метод </w:t>
      </w:r>
      <w:proofErr w:type="spellStart"/>
      <w:r w:rsidRPr="00BB1BC5">
        <w:rPr>
          <w:rFonts w:ascii="Times New Roman" w:hAnsi="Times New Roman" w:cs="Times New Roman"/>
          <w:sz w:val="28"/>
          <w:lang w:val="ru-RU"/>
        </w:rPr>
        <w:t>дозволяє</w:t>
      </w:r>
      <w:proofErr w:type="spellEnd"/>
      <w:r w:rsidRPr="00BB1BC5">
        <w:rPr>
          <w:rFonts w:ascii="Times New Roman" w:hAnsi="Times New Roman" w:cs="Times New Roman"/>
          <w:sz w:val="28"/>
          <w:lang w:val="ru-RU"/>
        </w:rPr>
        <w:t xml:space="preserve"> респондентам </w:t>
      </w:r>
      <w:proofErr w:type="spellStart"/>
      <w:r w:rsidRPr="00BB1BC5">
        <w:rPr>
          <w:rFonts w:ascii="Times New Roman" w:hAnsi="Times New Roman" w:cs="Times New Roman"/>
          <w:sz w:val="28"/>
          <w:lang w:val="ru-RU"/>
        </w:rPr>
        <w:t>оцінити</w:t>
      </w:r>
      <w:proofErr w:type="spellEnd"/>
      <w:r w:rsidRPr="00BB1BC5">
        <w:rPr>
          <w:rFonts w:ascii="Times New Roman" w:hAnsi="Times New Roman" w:cs="Times New Roman"/>
          <w:sz w:val="28"/>
          <w:lang w:val="ru-RU"/>
        </w:rPr>
        <w:t xml:space="preserve"> бренд за </w:t>
      </w:r>
      <w:proofErr w:type="spellStart"/>
      <w:r w:rsidRPr="00BB1BC5">
        <w:rPr>
          <w:rFonts w:ascii="Times New Roman" w:hAnsi="Times New Roman" w:cs="Times New Roman"/>
          <w:sz w:val="28"/>
          <w:lang w:val="ru-RU"/>
        </w:rPr>
        <w:t>семибальною</w:t>
      </w:r>
      <w:proofErr w:type="spellEnd"/>
      <w:r w:rsidRPr="00BB1BC5">
        <w:rPr>
          <w:rFonts w:ascii="Times New Roman" w:hAnsi="Times New Roman" w:cs="Times New Roman"/>
          <w:sz w:val="28"/>
          <w:lang w:val="ru-RU"/>
        </w:rPr>
        <w:t xml:space="preserve"> шкалою, де </w:t>
      </w:r>
      <w:proofErr w:type="spellStart"/>
      <w:r w:rsidRPr="00BB1BC5">
        <w:rPr>
          <w:rFonts w:ascii="Times New Roman" w:hAnsi="Times New Roman" w:cs="Times New Roman"/>
          <w:sz w:val="28"/>
          <w:lang w:val="ru-RU"/>
        </w:rPr>
        <w:t>крайніми</w:t>
      </w:r>
      <w:proofErr w:type="spellEnd"/>
      <w:r w:rsidRPr="00BB1BC5">
        <w:rPr>
          <w:rFonts w:ascii="Times New Roman" w:hAnsi="Times New Roman" w:cs="Times New Roman"/>
          <w:sz w:val="28"/>
          <w:lang w:val="ru-RU"/>
        </w:rPr>
        <w:t xml:space="preserve"> точками є </w:t>
      </w:r>
      <w:proofErr w:type="spellStart"/>
      <w:r w:rsidRPr="00BB1BC5">
        <w:rPr>
          <w:rFonts w:ascii="Times New Roman" w:hAnsi="Times New Roman" w:cs="Times New Roman"/>
          <w:sz w:val="28"/>
          <w:lang w:val="ru-RU"/>
        </w:rPr>
        <w:t>протилежні</w:t>
      </w:r>
      <w:proofErr w:type="spellEnd"/>
      <w:r w:rsidRPr="00BB1BC5">
        <w:rPr>
          <w:rFonts w:ascii="Times New Roman" w:hAnsi="Times New Roman" w:cs="Times New Roman"/>
          <w:sz w:val="28"/>
          <w:lang w:val="ru-RU"/>
        </w:rPr>
        <w:t xml:space="preserve"> характеристики, </w:t>
      </w:r>
      <w:proofErr w:type="spellStart"/>
      <w:r w:rsidRPr="00BB1BC5">
        <w:rPr>
          <w:rFonts w:ascii="Times New Roman" w:hAnsi="Times New Roman" w:cs="Times New Roman"/>
          <w:sz w:val="28"/>
          <w:lang w:val="ru-RU"/>
        </w:rPr>
        <w:t>наприклад</w:t>
      </w:r>
      <w:proofErr w:type="spellEnd"/>
      <w:r w:rsidRPr="00BB1BC5">
        <w:rPr>
          <w:rFonts w:ascii="Times New Roman" w:hAnsi="Times New Roman" w:cs="Times New Roman"/>
          <w:sz w:val="28"/>
          <w:lang w:val="ru-RU"/>
        </w:rPr>
        <w:t>, "</w:t>
      </w:r>
      <w:proofErr w:type="spellStart"/>
      <w:r w:rsidRPr="00BB1BC5">
        <w:rPr>
          <w:rFonts w:ascii="Times New Roman" w:hAnsi="Times New Roman" w:cs="Times New Roman"/>
          <w:sz w:val="28"/>
          <w:lang w:val="ru-RU"/>
        </w:rPr>
        <w:t>кислий</w:t>
      </w:r>
      <w:proofErr w:type="spellEnd"/>
      <w:r w:rsidRPr="00BB1BC5">
        <w:rPr>
          <w:rFonts w:ascii="Times New Roman" w:hAnsi="Times New Roman" w:cs="Times New Roman"/>
          <w:sz w:val="28"/>
          <w:lang w:val="ru-RU"/>
        </w:rPr>
        <w:t xml:space="preserve"> - </w:t>
      </w:r>
      <w:proofErr w:type="spellStart"/>
      <w:r w:rsidRPr="00BB1BC5">
        <w:rPr>
          <w:rFonts w:ascii="Times New Roman" w:hAnsi="Times New Roman" w:cs="Times New Roman"/>
          <w:sz w:val="28"/>
          <w:lang w:val="ru-RU"/>
        </w:rPr>
        <w:t>солодкий</w:t>
      </w:r>
      <w:proofErr w:type="spellEnd"/>
      <w:r w:rsidRPr="00BB1BC5">
        <w:rPr>
          <w:rFonts w:ascii="Times New Roman" w:hAnsi="Times New Roman" w:cs="Times New Roman"/>
          <w:sz w:val="28"/>
          <w:lang w:val="ru-RU"/>
        </w:rPr>
        <w:t>"</w:t>
      </w:r>
      <w:r w:rsidR="00EE21D4">
        <w:rPr>
          <w:rFonts w:ascii="Times New Roman" w:hAnsi="Times New Roman" w:cs="Times New Roman"/>
          <w:sz w:val="28"/>
          <w:lang w:val="ru-RU"/>
        </w:rPr>
        <w:t xml:space="preserve"> </w:t>
      </w:r>
      <w:r w:rsidR="00EE21D4" w:rsidRPr="00EE21D4">
        <w:rPr>
          <w:rFonts w:ascii="Times New Roman" w:hAnsi="Times New Roman" w:cs="Times New Roman"/>
          <w:sz w:val="28"/>
          <w:lang w:val="ru-RU"/>
        </w:rPr>
        <w:t>[</w:t>
      </w:r>
      <w:r w:rsidR="00C54E5E">
        <w:rPr>
          <w:rFonts w:ascii="Times New Roman" w:hAnsi="Times New Roman" w:cs="Times New Roman"/>
          <w:sz w:val="28"/>
          <w:lang w:val="ru-RU"/>
        </w:rPr>
        <w:t>51</w:t>
      </w:r>
      <w:r w:rsidR="00EE21D4" w:rsidRPr="00EE21D4">
        <w:rPr>
          <w:rFonts w:ascii="Times New Roman" w:hAnsi="Times New Roman" w:cs="Times New Roman"/>
          <w:sz w:val="28"/>
          <w:lang w:val="ru-RU"/>
        </w:rPr>
        <w:t>]</w:t>
      </w:r>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Важливо</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відзначити</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що</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позитивні</w:t>
      </w:r>
      <w:proofErr w:type="spellEnd"/>
      <w:r w:rsidRPr="00BB1BC5">
        <w:rPr>
          <w:rFonts w:ascii="Times New Roman" w:hAnsi="Times New Roman" w:cs="Times New Roman"/>
          <w:sz w:val="28"/>
          <w:lang w:val="ru-RU"/>
        </w:rPr>
        <w:t xml:space="preserve"> і </w:t>
      </w:r>
      <w:proofErr w:type="spellStart"/>
      <w:r w:rsidRPr="00BB1BC5">
        <w:rPr>
          <w:rFonts w:ascii="Times New Roman" w:hAnsi="Times New Roman" w:cs="Times New Roman"/>
          <w:sz w:val="28"/>
          <w:lang w:val="ru-RU"/>
        </w:rPr>
        <w:t>негативні</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кінці</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шкали</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можуть</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змінюватися</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місцями</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щоб</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уникнути</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механічних</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відповідей</w:t>
      </w:r>
      <w:proofErr w:type="spellEnd"/>
      <w:r w:rsidRPr="00BB1BC5">
        <w:rPr>
          <w:rFonts w:ascii="Times New Roman" w:hAnsi="Times New Roman" w:cs="Times New Roman"/>
          <w:sz w:val="28"/>
          <w:lang w:val="ru-RU"/>
        </w:rPr>
        <w:t xml:space="preserve">, де </w:t>
      </w:r>
      <w:proofErr w:type="spellStart"/>
      <w:r w:rsidRPr="00BB1BC5">
        <w:rPr>
          <w:rFonts w:ascii="Times New Roman" w:hAnsi="Times New Roman" w:cs="Times New Roman"/>
          <w:sz w:val="28"/>
          <w:lang w:val="ru-RU"/>
        </w:rPr>
        <w:t>респонденти</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вибирають</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лише</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позитивні</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або</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лише</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негативні</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оцінки</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Розмірність</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шкали</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може</w:t>
      </w:r>
      <w:proofErr w:type="spellEnd"/>
      <w:r w:rsidRPr="00BB1BC5">
        <w:rPr>
          <w:rFonts w:ascii="Times New Roman" w:hAnsi="Times New Roman" w:cs="Times New Roman"/>
          <w:sz w:val="28"/>
          <w:lang w:val="ru-RU"/>
        </w:rPr>
        <w:t xml:space="preserve"> бути </w:t>
      </w:r>
      <w:proofErr w:type="spellStart"/>
      <w:r w:rsidRPr="00BB1BC5">
        <w:rPr>
          <w:rFonts w:ascii="Times New Roman" w:hAnsi="Times New Roman" w:cs="Times New Roman"/>
          <w:sz w:val="28"/>
          <w:lang w:val="ru-RU"/>
        </w:rPr>
        <w:t>від</w:t>
      </w:r>
      <w:proofErr w:type="spellEnd"/>
      <w:r w:rsidRPr="00BB1BC5">
        <w:rPr>
          <w:rFonts w:ascii="Times New Roman" w:hAnsi="Times New Roman" w:cs="Times New Roman"/>
          <w:sz w:val="28"/>
          <w:lang w:val="ru-RU"/>
        </w:rPr>
        <w:t xml:space="preserve"> "-3" до "+3", </w:t>
      </w:r>
      <w:proofErr w:type="spellStart"/>
      <w:r w:rsidRPr="00BB1BC5">
        <w:rPr>
          <w:rFonts w:ascii="Times New Roman" w:hAnsi="Times New Roman" w:cs="Times New Roman"/>
          <w:sz w:val="28"/>
          <w:lang w:val="ru-RU"/>
        </w:rPr>
        <w:t>включаючи</w:t>
      </w:r>
      <w:proofErr w:type="spellEnd"/>
      <w:r w:rsidRPr="00BB1BC5">
        <w:rPr>
          <w:rFonts w:ascii="Times New Roman" w:hAnsi="Times New Roman" w:cs="Times New Roman"/>
          <w:sz w:val="28"/>
          <w:lang w:val="ru-RU"/>
        </w:rPr>
        <w:t xml:space="preserve"> "0", </w:t>
      </w:r>
      <w:proofErr w:type="spellStart"/>
      <w:r w:rsidRPr="00BB1BC5">
        <w:rPr>
          <w:rFonts w:ascii="Times New Roman" w:hAnsi="Times New Roman" w:cs="Times New Roman"/>
          <w:sz w:val="28"/>
          <w:lang w:val="ru-RU"/>
        </w:rPr>
        <w:t>або</w:t>
      </w:r>
      <w:proofErr w:type="spellEnd"/>
      <w:r w:rsidRPr="00BB1BC5">
        <w:rPr>
          <w:rFonts w:ascii="Times New Roman" w:hAnsi="Times New Roman" w:cs="Times New Roman"/>
          <w:sz w:val="28"/>
          <w:lang w:val="ru-RU"/>
        </w:rPr>
        <w:t xml:space="preserve"> </w:t>
      </w:r>
      <w:proofErr w:type="spellStart"/>
      <w:r w:rsidRPr="00BB1BC5">
        <w:rPr>
          <w:rFonts w:ascii="Times New Roman" w:hAnsi="Times New Roman" w:cs="Times New Roman"/>
          <w:sz w:val="28"/>
          <w:lang w:val="ru-RU"/>
        </w:rPr>
        <w:t>від</w:t>
      </w:r>
      <w:proofErr w:type="spellEnd"/>
      <w:r w:rsidRPr="00BB1BC5">
        <w:rPr>
          <w:rFonts w:ascii="Times New Roman" w:hAnsi="Times New Roman" w:cs="Times New Roman"/>
          <w:sz w:val="28"/>
          <w:lang w:val="ru-RU"/>
        </w:rPr>
        <w:t xml:space="preserve"> 1 до </w:t>
      </w:r>
      <w:r w:rsidR="00D43B51">
        <w:rPr>
          <w:rFonts w:ascii="Times New Roman" w:hAnsi="Times New Roman" w:cs="Times New Roman"/>
          <w:sz w:val="28"/>
          <w:lang w:val="ru-RU"/>
        </w:rPr>
        <w:t>7</w:t>
      </w:r>
      <w:r w:rsidRPr="00BB1BC5">
        <w:rPr>
          <w:rFonts w:ascii="Times New Roman" w:hAnsi="Times New Roman" w:cs="Times New Roman"/>
          <w:sz w:val="28"/>
          <w:lang w:val="ru-RU"/>
        </w:rPr>
        <w:t>.</w:t>
      </w:r>
      <w:r w:rsidR="00797622">
        <w:rPr>
          <w:rFonts w:ascii="Times New Roman" w:hAnsi="Times New Roman" w:cs="Times New Roman"/>
          <w:sz w:val="28"/>
          <w:lang w:val="ru-RU"/>
        </w:rPr>
        <w:t xml:space="preserve"> </w:t>
      </w:r>
      <w:proofErr w:type="spellStart"/>
      <w:r w:rsidR="00797622">
        <w:rPr>
          <w:rFonts w:ascii="Times New Roman" w:hAnsi="Times New Roman" w:cs="Times New Roman"/>
          <w:sz w:val="28"/>
          <w:lang w:val="ru-RU"/>
        </w:rPr>
        <w:t>Наведемо</w:t>
      </w:r>
      <w:proofErr w:type="spellEnd"/>
      <w:r w:rsidR="00797622">
        <w:rPr>
          <w:rFonts w:ascii="Times New Roman" w:hAnsi="Times New Roman" w:cs="Times New Roman"/>
          <w:sz w:val="28"/>
          <w:lang w:val="ru-RU"/>
        </w:rPr>
        <w:t xml:space="preserve"> приклад </w:t>
      </w:r>
      <w:proofErr w:type="spellStart"/>
      <w:r w:rsidR="00797622">
        <w:rPr>
          <w:rFonts w:ascii="Times New Roman" w:hAnsi="Times New Roman" w:cs="Times New Roman"/>
          <w:sz w:val="28"/>
          <w:lang w:val="ru-RU"/>
        </w:rPr>
        <w:t>шкали</w:t>
      </w:r>
      <w:proofErr w:type="spellEnd"/>
      <w:r w:rsidR="00797622">
        <w:rPr>
          <w:rFonts w:ascii="Times New Roman" w:hAnsi="Times New Roman" w:cs="Times New Roman"/>
          <w:sz w:val="28"/>
          <w:lang w:val="ru-RU"/>
        </w:rPr>
        <w:t xml:space="preserve"> </w:t>
      </w:r>
      <w:proofErr w:type="gramStart"/>
      <w:r w:rsidR="00797622">
        <w:rPr>
          <w:rFonts w:ascii="Times New Roman" w:hAnsi="Times New Roman" w:cs="Times New Roman"/>
          <w:sz w:val="28"/>
          <w:lang w:val="ru-RU"/>
        </w:rPr>
        <w:t>на рисунку</w:t>
      </w:r>
      <w:proofErr w:type="gramEnd"/>
      <w:r w:rsidR="00797622">
        <w:rPr>
          <w:rFonts w:ascii="Times New Roman" w:hAnsi="Times New Roman" w:cs="Times New Roman"/>
          <w:sz w:val="28"/>
          <w:lang w:val="ru-RU"/>
        </w:rPr>
        <w:t xml:space="preserve"> 2.4</w:t>
      </w:r>
      <w:r w:rsidR="009A626F">
        <w:rPr>
          <w:rFonts w:ascii="Times New Roman" w:hAnsi="Times New Roman" w:cs="Times New Roman"/>
          <w:sz w:val="28"/>
          <w:lang w:val="ru-RU"/>
        </w:rPr>
        <w:t>.</w:t>
      </w:r>
    </w:p>
    <w:p w14:paraId="4A1EF647" w14:textId="77777777" w:rsidR="00C34233" w:rsidRPr="00A66B1E" w:rsidRDefault="00C34233" w:rsidP="00A66B1E">
      <w:pPr>
        <w:spacing w:line="360" w:lineRule="auto"/>
        <w:ind w:firstLine="709"/>
        <w:jc w:val="both"/>
        <w:rPr>
          <w:rFonts w:ascii="Times New Roman" w:hAnsi="Times New Roman" w:cs="Times New Roman"/>
          <w:sz w:val="28"/>
          <w:lang w:val="ru-RU"/>
        </w:rPr>
      </w:pPr>
    </w:p>
    <w:tbl>
      <w:tblPr>
        <w:tblStyle w:val="a3"/>
        <w:tblW w:w="0" w:type="auto"/>
        <w:tblLook w:val="04A0" w:firstRow="1" w:lastRow="0" w:firstColumn="1" w:lastColumn="0" w:noHBand="0" w:noVBand="1"/>
      </w:tblPr>
      <w:tblGrid>
        <w:gridCol w:w="2830"/>
        <w:gridCol w:w="567"/>
        <w:gridCol w:w="567"/>
        <w:gridCol w:w="567"/>
        <w:gridCol w:w="567"/>
        <w:gridCol w:w="567"/>
        <w:gridCol w:w="567"/>
        <w:gridCol w:w="567"/>
        <w:gridCol w:w="3112"/>
      </w:tblGrid>
      <w:tr w:rsidR="0024527A" w:rsidRPr="007E41FC" w14:paraId="18FE739A" w14:textId="77777777">
        <w:tc>
          <w:tcPr>
            <w:tcW w:w="2830" w:type="dxa"/>
            <w:tcBorders>
              <w:top w:val="nil"/>
              <w:left w:val="nil"/>
              <w:right w:val="nil"/>
            </w:tcBorders>
            <w:vAlign w:val="center"/>
          </w:tcPr>
          <w:p w14:paraId="5675CCC8" w14:textId="77777777" w:rsidR="0024527A" w:rsidRPr="00C31ED0" w:rsidRDefault="0024527A">
            <w:pPr>
              <w:spacing w:line="276" w:lineRule="auto"/>
              <w:jc w:val="center"/>
              <w:rPr>
                <w:rFonts w:ascii="Times" w:hAnsi="Times"/>
                <w:sz w:val="28"/>
                <w:szCs w:val="28"/>
              </w:rPr>
            </w:pPr>
          </w:p>
        </w:tc>
        <w:tc>
          <w:tcPr>
            <w:tcW w:w="567" w:type="dxa"/>
            <w:tcBorders>
              <w:top w:val="nil"/>
              <w:left w:val="nil"/>
              <w:right w:val="nil"/>
            </w:tcBorders>
            <w:vAlign w:val="center"/>
          </w:tcPr>
          <w:p w14:paraId="003DFD30" w14:textId="77777777" w:rsidR="0024527A" w:rsidRPr="00C31ED0" w:rsidRDefault="0024527A">
            <w:pPr>
              <w:spacing w:line="276" w:lineRule="auto"/>
              <w:jc w:val="center"/>
              <w:rPr>
                <w:rFonts w:ascii="Times" w:hAnsi="Times"/>
                <w:sz w:val="28"/>
                <w:szCs w:val="28"/>
              </w:rPr>
            </w:pPr>
            <w:r w:rsidRPr="00C31ED0">
              <w:rPr>
                <w:rFonts w:ascii="Times" w:hAnsi="Times"/>
                <w:sz w:val="28"/>
                <w:szCs w:val="28"/>
              </w:rPr>
              <w:t>-3</w:t>
            </w:r>
          </w:p>
        </w:tc>
        <w:tc>
          <w:tcPr>
            <w:tcW w:w="567" w:type="dxa"/>
            <w:tcBorders>
              <w:top w:val="nil"/>
              <w:left w:val="nil"/>
              <w:right w:val="nil"/>
            </w:tcBorders>
            <w:vAlign w:val="center"/>
          </w:tcPr>
          <w:p w14:paraId="6526CD76" w14:textId="77777777" w:rsidR="0024527A" w:rsidRPr="00C31ED0" w:rsidRDefault="0024527A">
            <w:pPr>
              <w:spacing w:line="276" w:lineRule="auto"/>
              <w:jc w:val="center"/>
              <w:rPr>
                <w:rFonts w:ascii="Times" w:hAnsi="Times"/>
                <w:sz w:val="28"/>
                <w:szCs w:val="28"/>
              </w:rPr>
            </w:pPr>
            <w:r w:rsidRPr="00C31ED0">
              <w:rPr>
                <w:rFonts w:ascii="Times" w:hAnsi="Times"/>
                <w:sz w:val="28"/>
                <w:szCs w:val="28"/>
              </w:rPr>
              <w:t>-2</w:t>
            </w:r>
          </w:p>
        </w:tc>
        <w:tc>
          <w:tcPr>
            <w:tcW w:w="567" w:type="dxa"/>
            <w:tcBorders>
              <w:top w:val="nil"/>
              <w:left w:val="nil"/>
              <w:right w:val="nil"/>
            </w:tcBorders>
            <w:vAlign w:val="center"/>
          </w:tcPr>
          <w:p w14:paraId="1CA51C76" w14:textId="77777777" w:rsidR="0024527A" w:rsidRPr="00C31ED0" w:rsidRDefault="0024527A">
            <w:pPr>
              <w:spacing w:line="276" w:lineRule="auto"/>
              <w:jc w:val="center"/>
              <w:rPr>
                <w:rFonts w:ascii="Times" w:hAnsi="Times"/>
                <w:sz w:val="28"/>
                <w:szCs w:val="28"/>
              </w:rPr>
            </w:pPr>
            <w:r w:rsidRPr="00C31ED0">
              <w:rPr>
                <w:rFonts w:ascii="Times" w:hAnsi="Times"/>
                <w:sz w:val="28"/>
                <w:szCs w:val="28"/>
              </w:rPr>
              <w:t>-1</w:t>
            </w:r>
          </w:p>
        </w:tc>
        <w:tc>
          <w:tcPr>
            <w:tcW w:w="567" w:type="dxa"/>
            <w:tcBorders>
              <w:top w:val="nil"/>
              <w:left w:val="nil"/>
              <w:right w:val="nil"/>
            </w:tcBorders>
            <w:vAlign w:val="center"/>
          </w:tcPr>
          <w:p w14:paraId="05418EA6" w14:textId="77777777" w:rsidR="0024527A" w:rsidRPr="00C31ED0" w:rsidRDefault="0024527A">
            <w:pPr>
              <w:spacing w:line="276" w:lineRule="auto"/>
              <w:jc w:val="center"/>
              <w:rPr>
                <w:rFonts w:ascii="Times" w:hAnsi="Times"/>
                <w:sz w:val="28"/>
                <w:szCs w:val="28"/>
              </w:rPr>
            </w:pPr>
            <w:r w:rsidRPr="00C31ED0">
              <w:rPr>
                <w:rFonts w:ascii="Times" w:hAnsi="Times"/>
                <w:sz w:val="28"/>
                <w:szCs w:val="28"/>
              </w:rPr>
              <w:t>0</w:t>
            </w:r>
          </w:p>
        </w:tc>
        <w:tc>
          <w:tcPr>
            <w:tcW w:w="567" w:type="dxa"/>
            <w:tcBorders>
              <w:top w:val="nil"/>
              <w:left w:val="nil"/>
              <w:right w:val="nil"/>
            </w:tcBorders>
            <w:vAlign w:val="center"/>
          </w:tcPr>
          <w:p w14:paraId="3F0A1720" w14:textId="77777777" w:rsidR="0024527A" w:rsidRPr="00C31ED0" w:rsidRDefault="0024527A">
            <w:pPr>
              <w:spacing w:line="276" w:lineRule="auto"/>
              <w:jc w:val="center"/>
              <w:rPr>
                <w:rFonts w:ascii="Times" w:hAnsi="Times"/>
                <w:sz w:val="28"/>
                <w:szCs w:val="28"/>
              </w:rPr>
            </w:pPr>
            <w:r w:rsidRPr="00C31ED0">
              <w:rPr>
                <w:rFonts w:ascii="Times" w:hAnsi="Times"/>
                <w:sz w:val="28"/>
                <w:szCs w:val="28"/>
              </w:rPr>
              <w:t>1</w:t>
            </w:r>
          </w:p>
        </w:tc>
        <w:tc>
          <w:tcPr>
            <w:tcW w:w="567" w:type="dxa"/>
            <w:tcBorders>
              <w:top w:val="nil"/>
              <w:left w:val="nil"/>
              <w:right w:val="nil"/>
            </w:tcBorders>
            <w:vAlign w:val="center"/>
          </w:tcPr>
          <w:p w14:paraId="0125EF89" w14:textId="77777777" w:rsidR="0024527A" w:rsidRPr="00C31ED0" w:rsidRDefault="0024527A">
            <w:pPr>
              <w:spacing w:line="276" w:lineRule="auto"/>
              <w:jc w:val="center"/>
              <w:rPr>
                <w:rFonts w:ascii="Times" w:hAnsi="Times"/>
                <w:sz w:val="28"/>
                <w:szCs w:val="28"/>
              </w:rPr>
            </w:pPr>
            <w:r w:rsidRPr="00C31ED0">
              <w:rPr>
                <w:rFonts w:ascii="Times" w:hAnsi="Times"/>
                <w:sz w:val="28"/>
                <w:szCs w:val="28"/>
              </w:rPr>
              <w:t>2</w:t>
            </w:r>
          </w:p>
        </w:tc>
        <w:tc>
          <w:tcPr>
            <w:tcW w:w="567" w:type="dxa"/>
            <w:tcBorders>
              <w:top w:val="nil"/>
              <w:left w:val="nil"/>
              <w:right w:val="nil"/>
            </w:tcBorders>
            <w:vAlign w:val="center"/>
          </w:tcPr>
          <w:p w14:paraId="27630422" w14:textId="77777777" w:rsidR="0024527A" w:rsidRPr="00C31ED0" w:rsidRDefault="0024527A">
            <w:pPr>
              <w:spacing w:line="276" w:lineRule="auto"/>
              <w:jc w:val="center"/>
              <w:rPr>
                <w:rFonts w:ascii="Times" w:hAnsi="Times"/>
                <w:sz w:val="28"/>
                <w:szCs w:val="28"/>
              </w:rPr>
            </w:pPr>
            <w:r w:rsidRPr="00C31ED0">
              <w:rPr>
                <w:rFonts w:ascii="Times" w:hAnsi="Times"/>
                <w:sz w:val="28"/>
                <w:szCs w:val="28"/>
              </w:rPr>
              <w:t>3</w:t>
            </w:r>
          </w:p>
        </w:tc>
        <w:tc>
          <w:tcPr>
            <w:tcW w:w="3112" w:type="dxa"/>
            <w:tcBorders>
              <w:top w:val="nil"/>
              <w:left w:val="nil"/>
              <w:right w:val="nil"/>
            </w:tcBorders>
            <w:vAlign w:val="center"/>
          </w:tcPr>
          <w:p w14:paraId="1CA24A05" w14:textId="77777777" w:rsidR="0024527A" w:rsidRPr="00C31ED0" w:rsidRDefault="0024527A">
            <w:pPr>
              <w:spacing w:line="276" w:lineRule="auto"/>
              <w:jc w:val="center"/>
              <w:rPr>
                <w:rFonts w:ascii="Times" w:hAnsi="Times"/>
                <w:sz w:val="28"/>
                <w:szCs w:val="28"/>
              </w:rPr>
            </w:pPr>
          </w:p>
        </w:tc>
      </w:tr>
      <w:tr w:rsidR="0024527A" w:rsidRPr="007E41FC" w14:paraId="2C4EDAA0" w14:textId="77777777">
        <w:tc>
          <w:tcPr>
            <w:tcW w:w="2830" w:type="dxa"/>
            <w:vAlign w:val="center"/>
          </w:tcPr>
          <w:p w14:paraId="74A5AB9A" w14:textId="77777777" w:rsidR="0024527A" w:rsidRPr="00C31ED0" w:rsidRDefault="0024527A">
            <w:pPr>
              <w:spacing w:line="276" w:lineRule="auto"/>
              <w:jc w:val="center"/>
              <w:rPr>
                <w:rFonts w:ascii="Times" w:hAnsi="Times"/>
                <w:sz w:val="28"/>
                <w:szCs w:val="28"/>
              </w:rPr>
            </w:pPr>
            <w:r w:rsidRPr="00C31ED0">
              <w:rPr>
                <w:rFonts w:ascii="Times" w:hAnsi="Times"/>
                <w:sz w:val="28"/>
                <w:szCs w:val="28"/>
              </w:rPr>
              <w:t>Ознаки</w:t>
            </w:r>
          </w:p>
        </w:tc>
        <w:tc>
          <w:tcPr>
            <w:tcW w:w="3969" w:type="dxa"/>
            <w:gridSpan w:val="7"/>
            <w:vAlign w:val="center"/>
          </w:tcPr>
          <w:p w14:paraId="12B53489" w14:textId="77777777" w:rsidR="0024527A" w:rsidRPr="00C31ED0" w:rsidRDefault="0024527A">
            <w:pPr>
              <w:spacing w:line="276" w:lineRule="auto"/>
              <w:jc w:val="center"/>
              <w:rPr>
                <w:rFonts w:ascii="Times" w:hAnsi="Times"/>
                <w:sz w:val="28"/>
                <w:szCs w:val="28"/>
              </w:rPr>
            </w:pPr>
            <w:r w:rsidRPr="00C31ED0">
              <w:rPr>
                <w:rFonts w:ascii="Times" w:hAnsi="Times"/>
                <w:sz w:val="28"/>
                <w:szCs w:val="28"/>
              </w:rPr>
              <w:t>Оцінки</w:t>
            </w:r>
          </w:p>
        </w:tc>
        <w:tc>
          <w:tcPr>
            <w:tcW w:w="3112" w:type="dxa"/>
            <w:vAlign w:val="center"/>
          </w:tcPr>
          <w:p w14:paraId="4CAD381F" w14:textId="77777777" w:rsidR="0024527A" w:rsidRPr="00C31ED0" w:rsidRDefault="0024527A">
            <w:pPr>
              <w:spacing w:line="276" w:lineRule="auto"/>
              <w:jc w:val="center"/>
              <w:rPr>
                <w:rFonts w:ascii="Times" w:hAnsi="Times"/>
                <w:sz w:val="28"/>
                <w:szCs w:val="28"/>
              </w:rPr>
            </w:pPr>
            <w:r w:rsidRPr="00C31ED0">
              <w:rPr>
                <w:rFonts w:ascii="Times" w:hAnsi="Times"/>
                <w:sz w:val="28"/>
                <w:szCs w:val="28"/>
              </w:rPr>
              <w:t>Протилежне значення</w:t>
            </w:r>
          </w:p>
        </w:tc>
      </w:tr>
      <w:tr w:rsidR="0024527A" w:rsidRPr="007E41FC" w14:paraId="5F0489CA" w14:textId="77777777">
        <w:tc>
          <w:tcPr>
            <w:tcW w:w="2830" w:type="dxa"/>
            <w:vAlign w:val="center"/>
          </w:tcPr>
          <w:p w14:paraId="6825EC09" w14:textId="77777777" w:rsidR="0024527A" w:rsidRPr="00C31ED0" w:rsidRDefault="0024527A">
            <w:pPr>
              <w:spacing w:line="276" w:lineRule="auto"/>
              <w:jc w:val="center"/>
              <w:rPr>
                <w:rFonts w:ascii="Times" w:hAnsi="Times"/>
                <w:sz w:val="28"/>
                <w:szCs w:val="28"/>
              </w:rPr>
            </w:pPr>
          </w:p>
        </w:tc>
        <w:tc>
          <w:tcPr>
            <w:tcW w:w="567" w:type="dxa"/>
            <w:vAlign w:val="center"/>
          </w:tcPr>
          <w:p w14:paraId="11DD1327" w14:textId="77777777" w:rsidR="0024527A" w:rsidRPr="00C31ED0" w:rsidRDefault="0024527A">
            <w:pPr>
              <w:spacing w:line="276" w:lineRule="auto"/>
              <w:jc w:val="center"/>
              <w:rPr>
                <w:rFonts w:ascii="Times" w:hAnsi="Times"/>
                <w:sz w:val="28"/>
                <w:szCs w:val="28"/>
              </w:rPr>
            </w:pPr>
          </w:p>
        </w:tc>
        <w:tc>
          <w:tcPr>
            <w:tcW w:w="567" w:type="dxa"/>
            <w:vAlign w:val="center"/>
          </w:tcPr>
          <w:p w14:paraId="693478A3" w14:textId="77777777" w:rsidR="0024527A" w:rsidRPr="00C31ED0" w:rsidRDefault="0024527A">
            <w:pPr>
              <w:spacing w:line="276" w:lineRule="auto"/>
              <w:jc w:val="center"/>
              <w:rPr>
                <w:rFonts w:ascii="Times" w:hAnsi="Times"/>
                <w:sz w:val="28"/>
                <w:szCs w:val="28"/>
              </w:rPr>
            </w:pPr>
          </w:p>
        </w:tc>
        <w:tc>
          <w:tcPr>
            <w:tcW w:w="567" w:type="dxa"/>
            <w:vAlign w:val="center"/>
          </w:tcPr>
          <w:p w14:paraId="1D04EB45" w14:textId="77777777" w:rsidR="0024527A" w:rsidRPr="00C31ED0" w:rsidRDefault="0024527A">
            <w:pPr>
              <w:spacing w:line="276" w:lineRule="auto"/>
              <w:jc w:val="center"/>
              <w:rPr>
                <w:rFonts w:ascii="Times" w:hAnsi="Times"/>
                <w:sz w:val="28"/>
                <w:szCs w:val="28"/>
              </w:rPr>
            </w:pPr>
          </w:p>
        </w:tc>
        <w:tc>
          <w:tcPr>
            <w:tcW w:w="567" w:type="dxa"/>
            <w:vAlign w:val="center"/>
          </w:tcPr>
          <w:p w14:paraId="60C278AD" w14:textId="77777777" w:rsidR="0024527A" w:rsidRPr="00C31ED0" w:rsidRDefault="0024527A">
            <w:pPr>
              <w:spacing w:line="276" w:lineRule="auto"/>
              <w:jc w:val="center"/>
              <w:rPr>
                <w:rFonts w:ascii="Times" w:hAnsi="Times"/>
                <w:sz w:val="28"/>
                <w:szCs w:val="28"/>
              </w:rPr>
            </w:pPr>
          </w:p>
        </w:tc>
        <w:tc>
          <w:tcPr>
            <w:tcW w:w="567" w:type="dxa"/>
            <w:vAlign w:val="center"/>
          </w:tcPr>
          <w:p w14:paraId="1F9C710C" w14:textId="77777777" w:rsidR="0024527A" w:rsidRPr="00C31ED0" w:rsidRDefault="0024527A">
            <w:pPr>
              <w:spacing w:line="276" w:lineRule="auto"/>
              <w:jc w:val="center"/>
              <w:rPr>
                <w:rFonts w:ascii="Times" w:hAnsi="Times"/>
                <w:sz w:val="28"/>
                <w:szCs w:val="28"/>
              </w:rPr>
            </w:pPr>
          </w:p>
        </w:tc>
        <w:tc>
          <w:tcPr>
            <w:tcW w:w="567" w:type="dxa"/>
            <w:vAlign w:val="center"/>
          </w:tcPr>
          <w:p w14:paraId="4FA997ED" w14:textId="77777777" w:rsidR="0024527A" w:rsidRPr="00C31ED0" w:rsidRDefault="0024527A">
            <w:pPr>
              <w:spacing w:line="276" w:lineRule="auto"/>
              <w:jc w:val="center"/>
              <w:rPr>
                <w:rFonts w:ascii="Times" w:hAnsi="Times"/>
                <w:sz w:val="28"/>
                <w:szCs w:val="28"/>
              </w:rPr>
            </w:pPr>
          </w:p>
        </w:tc>
        <w:tc>
          <w:tcPr>
            <w:tcW w:w="567" w:type="dxa"/>
            <w:vAlign w:val="center"/>
          </w:tcPr>
          <w:p w14:paraId="38362C46" w14:textId="77777777" w:rsidR="0024527A" w:rsidRPr="00C31ED0" w:rsidRDefault="0024527A">
            <w:pPr>
              <w:spacing w:line="276" w:lineRule="auto"/>
              <w:jc w:val="center"/>
              <w:rPr>
                <w:rFonts w:ascii="Times" w:hAnsi="Times"/>
                <w:sz w:val="28"/>
                <w:szCs w:val="28"/>
              </w:rPr>
            </w:pPr>
          </w:p>
        </w:tc>
        <w:tc>
          <w:tcPr>
            <w:tcW w:w="3112" w:type="dxa"/>
            <w:vAlign w:val="center"/>
          </w:tcPr>
          <w:p w14:paraId="114D56B8" w14:textId="77777777" w:rsidR="0024527A" w:rsidRPr="00C31ED0" w:rsidRDefault="0024527A">
            <w:pPr>
              <w:spacing w:line="276" w:lineRule="auto"/>
              <w:jc w:val="center"/>
              <w:rPr>
                <w:rFonts w:ascii="Times" w:hAnsi="Times"/>
                <w:sz w:val="28"/>
                <w:szCs w:val="28"/>
              </w:rPr>
            </w:pPr>
          </w:p>
        </w:tc>
      </w:tr>
    </w:tbl>
    <w:p w14:paraId="4C26E605" w14:textId="321D670A" w:rsidR="0024527A" w:rsidRDefault="0024527A" w:rsidP="00A66B1E">
      <w:pPr>
        <w:spacing w:line="360" w:lineRule="auto"/>
        <w:ind w:firstLine="708"/>
        <w:jc w:val="center"/>
        <w:rPr>
          <w:rFonts w:ascii="Times" w:hAnsi="Times"/>
          <w:sz w:val="28"/>
          <w:szCs w:val="28"/>
        </w:rPr>
      </w:pPr>
      <w:r>
        <w:rPr>
          <w:rFonts w:ascii="Times" w:hAnsi="Times"/>
          <w:sz w:val="28"/>
          <w:szCs w:val="28"/>
        </w:rPr>
        <w:t>Рисунок</w:t>
      </w:r>
      <w:r w:rsidR="00797622">
        <w:rPr>
          <w:rFonts w:ascii="Times" w:hAnsi="Times"/>
          <w:sz w:val="28"/>
          <w:szCs w:val="28"/>
        </w:rPr>
        <w:t xml:space="preserve"> 2.4</w:t>
      </w:r>
      <w:r>
        <w:rPr>
          <w:rFonts w:ascii="Times" w:hAnsi="Times"/>
          <w:sz w:val="28"/>
          <w:szCs w:val="28"/>
        </w:rPr>
        <w:t xml:space="preserve"> – Форма відповіді на запитання анкети</w:t>
      </w:r>
    </w:p>
    <w:p w14:paraId="0B532D47" w14:textId="2DBB1D2D" w:rsidR="0024527A" w:rsidRDefault="0024527A" w:rsidP="009A626F">
      <w:pPr>
        <w:spacing w:line="360" w:lineRule="auto"/>
        <w:ind w:firstLine="708"/>
        <w:jc w:val="center"/>
        <w:rPr>
          <w:rFonts w:ascii="Times" w:hAnsi="Times"/>
          <w:sz w:val="28"/>
          <w:szCs w:val="28"/>
        </w:rPr>
      </w:pPr>
      <w:r>
        <w:rPr>
          <w:rFonts w:ascii="Times" w:hAnsi="Times"/>
          <w:sz w:val="28"/>
          <w:szCs w:val="28"/>
        </w:rPr>
        <w:t xml:space="preserve">Джерело: </w:t>
      </w:r>
      <w:r w:rsidR="007852C1">
        <w:rPr>
          <w:rFonts w:ascii="Times" w:hAnsi="Times"/>
          <w:sz w:val="28"/>
          <w:szCs w:val="28"/>
        </w:rPr>
        <w:t>Р</w:t>
      </w:r>
      <w:r>
        <w:rPr>
          <w:rFonts w:ascii="Times" w:hAnsi="Times"/>
          <w:sz w:val="28"/>
          <w:szCs w:val="28"/>
        </w:rPr>
        <w:t>озроблено автором</w:t>
      </w:r>
    </w:p>
    <w:p w14:paraId="10FCC002" w14:textId="77777777" w:rsidR="0024527A" w:rsidRDefault="0024527A" w:rsidP="0024527A">
      <w:pPr>
        <w:spacing w:line="360" w:lineRule="auto"/>
        <w:ind w:firstLine="709"/>
        <w:jc w:val="both"/>
        <w:rPr>
          <w:rFonts w:ascii="Times" w:hAnsi="Times"/>
          <w:sz w:val="28"/>
          <w:szCs w:val="28"/>
        </w:rPr>
      </w:pPr>
    </w:p>
    <w:p w14:paraId="4B5EBD94" w14:textId="320F7E03"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Для визначення рівня лояльності можемо скористатися методом, який використовується на основі шкали </w:t>
      </w:r>
      <w:proofErr w:type="spellStart"/>
      <w:r>
        <w:rPr>
          <w:rFonts w:ascii="Times" w:hAnsi="Times"/>
          <w:sz w:val="28"/>
          <w:szCs w:val="28"/>
        </w:rPr>
        <w:t>Лайкерта</w:t>
      </w:r>
      <w:proofErr w:type="spellEnd"/>
      <w:r>
        <w:rPr>
          <w:rFonts w:ascii="Times" w:hAnsi="Times"/>
          <w:sz w:val="28"/>
          <w:szCs w:val="28"/>
        </w:rPr>
        <w:t xml:space="preserve">. Респонденту пропонується обрати твердження ступеню своєї згоди за </w:t>
      </w:r>
      <w:r w:rsidRPr="00756582">
        <w:rPr>
          <w:rFonts w:ascii="Times" w:hAnsi="Times"/>
          <w:sz w:val="28"/>
          <w:szCs w:val="28"/>
          <w:lang w:val="ru-RU"/>
        </w:rPr>
        <w:t>7</w:t>
      </w:r>
      <w:r>
        <w:rPr>
          <w:rFonts w:ascii="Times" w:hAnsi="Times"/>
          <w:sz w:val="28"/>
          <w:szCs w:val="28"/>
        </w:rPr>
        <w:t xml:space="preserve">-бальною шкалою, де 1 – повністю не згодний, а 7 – повністю згодний. Отримані бали </w:t>
      </w:r>
      <w:proofErr w:type="spellStart"/>
      <w:r>
        <w:rPr>
          <w:rFonts w:ascii="Times" w:hAnsi="Times"/>
          <w:sz w:val="28"/>
          <w:szCs w:val="28"/>
        </w:rPr>
        <w:t>сумуються</w:t>
      </w:r>
      <w:proofErr w:type="spellEnd"/>
      <w:r>
        <w:rPr>
          <w:rFonts w:ascii="Times" w:hAnsi="Times"/>
          <w:sz w:val="28"/>
          <w:szCs w:val="28"/>
        </w:rPr>
        <w:t xml:space="preserve"> за одним твердженням, обчислюється середній бал та розраховується середнє арифметичне всіх тверджень</w:t>
      </w:r>
      <w:r w:rsidRPr="00EE1BE5">
        <w:rPr>
          <w:rFonts w:ascii="Times" w:hAnsi="Times"/>
          <w:sz w:val="28"/>
          <w:szCs w:val="28"/>
        </w:rPr>
        <w:t xml:space="preserve"> [</w:t>
      </w:r>
      <w:r w:rsidR="00D7111D">
        <w:rPr>
          <w:rFonts w:ascii="Times" w:hAnsi="Times"/>
          <w:sz w:val="28"/>
          <w:szCs w:val="28"/>
        </w:rPr>
        <w:t>52</w:t>
      </w:r>
      <w:r w:rsidR="00EE21D4" w:rsidRPr="00EE21D4">
        <w:rPr>
          <w:rFonts w:ascii="Times" w:hAnsi="Times"/>
          <w:sz w:val="28"/>
          <w:szCs w:val="28"/>
          <w:lang w:val="ru-RU"/>
        </w:rPr>
        <w:t xml:space="preserve">]. </w:t>
      </w:r>
      <w:r>
        <w:rPr>
          <w:rFonts w:ascii="Times" w:hAnsi="Times"/>
          <w:sz w:val="28"/>
          <w:szCs w:val="28"/>
        </w:rPr>
        <w:t>Використовуємо наступну формулу:</w:t>
      </w:r>
    </w:p>
    <w:p w14:paraId="25052C7D" w14:textId="77777777" w:rsidR="006F6152" w:rsidRDefault="006F6152" w:rsidP="0024527A">
      <w:pPr>
        <w:spacing w:line="360" w:lineRule="auto"/>
        <w:ind w:firstLine="709"/>
        <w:jc w:val="both"/>
        <w:rPr>
          <w:rFonts w:ascii="Times" w:hAnsi="Times"/>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1"/>
        <w:gridCol w:w="7513"/>
        <w:gridCol w:w="1127"/>
      </w:tblGrid>
      <w:tr w:rsidR="0024527A" w14:paraId="6086B33C" w14:textId="77777777">
        <w:tc>
          <w:tcPr>
            <w:tcW w:w="1271" w:type="dxa"/>
            <w:vAlign w:val="center"/>
          </w:tcPr>
          <w:p w14:paraId="0C9BC118" w14:textId="77777777" w:rsidR="0024527A" w:rsidRDefault="0024527A">
            <w:pPr>
              <w:spacing w:line="360" w:lineRule="auto"/>
              <w:jc w:val="center"/>
              <w:rPr>
                <w:rFonts w:ascii="Times New Roman" w:hAnsi="Times New Roman" w:cs="Times New Roman"/>
                <w:sz w:val="28"/>
                <w:lang w:val="ru-RU"/>
              </w:rPr>
            </w:pPr>
          </w:p>
        </w:tc>
        <w:tc>
          <w:tcPr>
            <w:tcW w:w="7513" w:type="dxa"/>
            <w:vAlign w:val="center"/>
          </w:tcPr>
          <w:p w14:paraId="4E4B5F87" w14:textId="7381DF7A" w:rsidR="0024527A" w:rsidRPr="009D669A" w:rsidRDefault="00ED198D">
            <w:pPr>
              <w:spacing w:line="360" w:lineRule="auto"/>
              <w:ind w:firstLine="709"/>
              <w:jc w:val="center"/>
              <w:rPr>
                <w:rFonts w:ascii="Times" w:hAnsi="Times"/>
                <w:sz w:val="28"/>
                <w:szCs w:val="28"/>
              </w:rPr>
            </w:pPr>
            <m:oMathPara>
              <m:oMath>
                <m:sSub>
                  <m:sSubPr>
                    <m:ctrlPr>
                      <w:rPr>
                        <w:rFonts w:ascii="Cambria Math" w:hAnsi="Cambria Math"/>
                        <w:i/>
                        <w:sz w:val="28"/>
                        <w:szCs w:val="28"/>
                      </w:rPr>
                    </m:ctrlPr>
                  </m:sSubPr>
                  <m:e>
                    <m:r>
                      <w:rPr>
                        <w:rFonts w:ascii="Cambria Math" w:hAnsi="Cambria Math"/>
                        <w:sz w:val="28"/>
                        <w:szCs w:val="28"/>
                      </w:rPr>
                      <m:t>І</m:t>
                    </m:r>
                  </m:e>
                  <m:sub>
                    <m:r>
                      <w:rPr>
                        <w:rFonts w:ascii="Cambria Math" w:hAnsi="Cambria Math"/>
                        <w:sz w:val="28"/>
                        <w:szCs w:val="28"/>
                      </w:rPr>
                      <m:t>л</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K</m:t>
                    </m:r>
                  </m:den>
                </m:f>
                <m:nary>
                  <m:naryPr>
                    <m:chr m:val="∑"/>
                    <m:limLoc m:val="undOvr"/>
                    <m:ctrlPr>
                      <w:rPr>
                        <w:rFonts w:ascii="Cambria Math" w:hAnsi="Cambria Math"/>
                        <w:i/>
                        <w:sz w:val="28"/>
                        <w:szCs w:val="28"/>
                      </w:rPr>
                    </m:ctrlPr>
                  </m:naryPr>
                  <m:sub>
                    <m:r>
                      <w:rPr>
                        <w:rFonts w:ascii="Cambria Math" w:hAnsi="Cambria Math"/>
                        <w:sz w:val="28"/>
                        <w:szCs w:val="28"/>
                      </w:rPr>
                      <m:t>1</m:t>
                    </m:r>
                  </m:sub>
                  <m:sup>
                    <m:r>
                      <w:rPr>
                        <w:rFonts w:ascii="Cambria Math" w:hAnsi="Cambria Math"/>
                        <w:sz w:val="28"/>
                        <w:szCs w:val="28"/>
                      </w:rPr>
                      <m:t>K</m:t>
                    </m:r>
                  </m:sup>
                  <m:e>
                    <m:sSub>
                      <m:sSubPr>
                        <m:ctrlPr>
                          <w:rPr>
                            <w:rFonts w:ascii="Cambria Math" w:hAnsi="Cambria Math"/>
                            <w:i/>
                            <w:sz w:val="28"/>
                            <w:szCs w:val="28"/>
                          </w:rPr>
                        </m:ctrlPr>
                      </m:sSubPr>
                      <m:e>
                        <m:r>
                          <w:rPr>
                            <w:rFonts w:ascii="Cambria Math" w:hAnsi="Cambria Math"/>
                            <w:sz w:val="28"/>
                            <w:szCs w:val="28"/>
                          </w:rPr>
                          <m:t>І</m:t>
                        </m:r>
                      </m:e>
                      <m:sub>
                        <m:r>
                          <w:rPr>
                            <w:rFonts w:ascii="Cambria Math" w:hAnsi="Cambria Math"/>
                            <w:sz w:val="28"/>
                            <w:szCs w:val="28"/>
                          </w:rPr>
                          <m:t>од</m:t>
                        </m:r>
                      </m:sub>
                    </m:sSub>
                    <m:r>
                      <w:rPr>
                        <w:rFonts w:ascii="Cambria Math" w:hAnsi="Cambria Math"/>
                        <w:sz w:val="28"/>
                        <w:szCs w:val="28"/>
                      </w:rPr>
                      <m:t>,</m:t>
                    </m:r>
                  </m:e>
                </m:nary>
              </m:oMath>
            </m:oMathPara>
          </w:p>
        </w:tc>
        <w:tc>
          <w:tcPr>
            <w:tcW w:w="1127" w:type="dxa"/>
            <w:vAlign w:val="center"/>
          </w:tcPr>
          <w:p w14:paraId="3C9CA585" w14:textId="77777777" w:rsidR="0024527A" w:rsidRDefault="0024527A">
            <w:pPr>
              <w:spacing w:line="360" w:lineRule="auto"/>
              <w:jc w:val="center"/>
              <w:rPr>
                <w:rFonts w:ascii="Times New Roman" w:hAnsi="Times New Roman" w:cs="Times New Roman"/>
                <w:sz w:val="28"/>
                <w:lang w:val="ru-RU"/>
              </w:rPr>
            </w:pPr>
            <w:r>
              <w:rPr>
                <w:rFonts w:ascii="Times New Roman" w:hAnsi="Times New Roman" w:cs="Times New Roman"/>
                <w:sz w:val="28"/>
                <w:lang w:val="ru-RU"/>
              </w:rPr>
              <w:t>(2.1)</w:t>
            </w:r>
          </w:p>
        </w:tc>
      </w:tr>
    </w:tbl>
    <w:p w14:paraId="2A96EF6C" w14:textId="77777777" w:rsidR="0024527A" w:rsidRPr="00B77C8E" w:rsidRDefault="0024527A" w:rsidP="0024527A">
      <w:pPr>
        <w:spacing w:line="360" w:lineRule="auto"/>
        <w:ind w:firstLine="709"/>
        <w:jc w:val="both"/>
        <w:rPr>
          <w:rFonts w:ascii="Times" w:hAnsi="Times"/>
          <w:sz w:val="28"/>
          <w:szCs w:val="28"/>
        </w:rPr>
      </w:pPr>
    </w:p>
    <w:p w14:paraId="7B6BC7EA" w14:textId="0ED75946" w:rsidR="0024527A" w:rsidRDefault="00301330" w:rsidP="0024527A">
      <w:pPr>
        <w:spacing w:line="360" w:lineRule="auto"/>
        <w:ind w:firstLine="709"/>
        <w:jc w:val="both"/>
        <w:rPr>
          <w:rFonts w:ascii="Times" w:hAnsi="Times"/>
          <w:sz w:val="28"/>
          <w:szCs w:val="28"/>
        </w:rPr>
      </w:pPr>
      <w:r>
        <w:rPr>
          <w:rFonts w:ascii="Times" w:hAnsi="Times"/>
          <w:sz w:val="28"/>
          <w:szCs w:val="28"/>
        </w:rPr>
        <w:t>д</w:t>
      </w:r>
      <w:r w:rsidR="0024527A">
        <w:rPr>
          <w:rFonts w:ascii="Times" w:hAnsi="Times"/>
          <w:sz w:val="28"/>
          <w:szCs w:val="28"/>
        </w:rPr>
        <w:t xml:space="preserve">е </w:t>
      </w:r>
      <w:proofErr w:type="spellStart"/>
      <w:r w:rsidR="0024527A">
        <w:rPr>
          <w:rFonts w:ascii="Times" w:hAnsi="Times"/>
          <w:sz w:val="28"/>
          <w:szCs w:val="28"/>
        </w:rPr>
        <w:t>Іл</w:t>
      </w:r>
      <w:proofErr w:type="spellEnd"/>
      <w:r w:rsidR="0024527A">
        <w:rPr>
          <w:rFonts w:ascii="Times" w:hAnsi="Times"/>
          <w:sz w:val="28"/>
          <w:szCs w:val="28"/>
        </w:rPr>
        <w:t xml:space="preserve"> – значення індексу лояльності</w:t>
      </w:r>
    </w:p>
    <w:p w14:paraId="70E1595C" w14:textId="7595EFEA" w:rsidR="0024527A" w:rsidRDefault="0024527A" w:rsidP="0024527A">
      <w:pPr>
        <w:spacing w:line="360" w:lineRule="auto"/>
        <w:ind w:firstLine="709"/>
        <w:jc w:val="both"/>
        <w:rPr>
          <w:rFonts w:ascii="Times" w:hAnsi="Times"/>
          <w:sz w:val="28"/>
          <w:szCs w:val="28"/>
        </w:rPr>
      </w:pPr>
      <w:proofErr w:type="spellStart"/>
      <w:r>
        <w:rPr>
          <w:rFonts w:ascii="Times" w:hAnsi="Times"/>
          <w:sz w:val="28"/>
          <w:szCs w:val="28"/>
        </w:rPr>
        <w:t>Іод</w:t>
      </w:r>
      <w:proofErr w:type="spellEnd"/>
      <w:r>
        <w:rPr>
          <w:rFonts w:ascii="Times" w:hAnsi="Times"/>
          <w:sz w:val="28"/>
          <w:szCs w:val="28"/>
        </w:rPr>
        <w:t xml:space="preserve"> – значення одиничних </w:t>
      </w:r>
      <w:r w:rsidR="00C34233">
        <w:rPr>
          <w:rFonts w:ascii="Times" w:hAnsi="Times"/>
          <w:sz w:val="28"/>
          <w:szCs w:val="28"/>
        </w:rPr>
        <w:t>показників</w:t>
      </w:r>
      <w:r>
        <w:rPr>
          <w:rFonts w:ascii="Times" w:hAnsi="Times"/>
          <w:sz w:val="28"/>
          <w:szCs w:val="28"/>
        </w:rPr>
        <w:t xml:space="preserve"> лояльності</w:t>
      </w:r>
    </w:p>
    <w:p w14:paraId="102E1A48" w14:textId="1E6628ED"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К – кількість </w:t>
      </w:r>
      <w:r w:rsidR="0023797D">
        <w:rPr>
          <w:rFonts w:ascii="Times" w:hAnsi="Times"/>
          <w:sz w:val="28"/>
          <w:szCs w:val="28"/>
        </w:rPr>
        <w:t>суджень</w:t>
      </w:r>
      <w:r>
        <w:rPr>
          <w:rFonts w:ascii="Times" w:hAnsi="Times"/>
          <w:sz w:val="28"/>
          <w:szCs w:val="28"/>
        </w:rPr>
        <w:t>, які використовуються у шкалі</w:t>
      </w:r>
    </w:p>
    <w:p w14:paraId="252C1E10" w14:textId="77777777" w:rsidR="00820963" w:rsidRDefault="00820963" w:rsidP="0024527A">
      <w:pPr>
        <w:spacing w:line="360" w:lineRule="auto"/>
        <w:ind w:firstLine="709"/>
        <w:jc w:val="both"/>
        <w:rPr>
          <w:rFonts w:ascii="Times" w:hAnsi="Times"/>
          <w:sz w:val="28"/>
          <w:szCs w:val="28"/>
        </w:rPr>
      </w:pPr>
    </w:p>
    <w:p w14:paraId="53B2F95F" w14:textId="5D33BED0" w:rsidR="0024527A" w:rsidRDefault="00B36223" w:rsidP="0024527A">
      <w:pPr>
        <w:spacing w:line="360" w:lineRule="auto"/>
        <w:ind w:firstLine="709"/>
        <w:jc w:val="both"/>
        <w:rPr>
          <w:rFonts w:ascii="Times" w:hAnsi="Times"/>
          <w:sz w:val="28"/>
          <w:szCs w:val="28"/>
        </w:rPr>
      </w:pPr>
      <w:r>
        <w:rPr>
          <w:rFonts w:ascii="Times" w:hAnsi="Times"/>
          <w:sz w:val="28"/>
          <w:szCs w:val="28"/>
        </w:rPr>
        <w:t>Для розрахунку індексу лояльності, необхідно визначити одиничні індекси лояльності. В</w:t>
      </w:r>
      <w:r w:rsidR="00C34233">
        <w:rPr>
          <w:rFonts w:ascii="Times" w:hAnsi="Times"/>
          <w:sz w:val="28"/>
          <w:szCs w:val="28"/>
        </w:rPr>
        <w:t>изначимо ф</w:t>
      </w:r>
      <w:r w:rsidR="0024527A">
        <w:rPr>
          <w:rFonts w:ascii="Times" w:hAnsi="Times"/>
          <w:sz w:val="28"/>
          <w:szCs w:val="28"/>
        </w:rPr>
        <w:t>ормул</w:t>
      </w:r>
      <w:r w:rsidR="00C34233">
        <w:rPr>
          <w:rFonts w:ascii="Times" w:hAnsi="Times"/>
          <w:sz w:val="28"/>
          <w:szCs w:val="28"/>
        </w:rPr>
        <w:t>у</w:t>
      </w:r>
      <w:r w:rsidR="0024527A">
        <w:rPr>
          <w:rFonts w:ascii="Times" w:hAnsi="Times"/>
          <w:sz w:val="28"/>
          <w:szCs w:val="28"/>
        </w:rPr>
        <w:t xml:space="preserve"> для </w:t>
      </w:r>
      <w:r>
        <w:rPr>
          <w:rFonts w:ascii="Times" w:hAnsi="Times"/>
          <w:sz w:val="28"/>
          <w:szCs w:val="28"/>
        </w:rPr>
        <w:t xml:space="preserve">їх </w:t>
      </w:r>
      <w:r w:rsidR="0024527A">
        <w:rPr>
          <w:rFonts w:ascii="Times" w:hAnsi="Times"/>
          <w:sz w:val="28"/>
          <w:szCs w:val="28"/>
        </w:rPr>
        <w:t>розрахунку</w:t>
      </w:r>
      <w:r>
        <w:rPr>
          <w:rFonts w:ascii="Times" w:hAnsi="Times"/>
          <w:sz w:val="28"/>
          <w:szCs w:val="28"/>
        </w:rPr>
        <w:t>:</w:t>
      </w:r>
    </w:p>
    <w:p w14:paraId="3D3A1DDC" w14:textId="77777777" w:rsidR="005170F9" w:rsidRDefault="005170F9" w:rsidP="0024527A">
      <w:pPr>
        <w:spacing w:line="360" w:lineRule="auto"/>
        <w:ind w:firstLine="709"/>
        <w:jc w:val="both"/>
        <w:rPr>
          <w:rFonts w:ascii="Times" w:hAnsi="Times"/>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1"/>
        <w:gridCol w:w="7513"/>
        <w:gridCol w:w="1127"/>
      </w:tblGrid>
      <w:tr w:rsidR="0024527A" w14:paraId="46C17DED" w14:textId="77777777">
        <w:tc>
          <w:tcPr>
            <w:tcW w:w="1271" w:type="dxa"/>
            <w:vAlign w:val="center"/>
          </w:tcPr>
          <w:p w14:paraId="14159AB7" w14:textId="77777777" w:rsidR="0024527A" w:rsidRDefault="0024527A">
            <w:pPr>
              <w:spacing w:line="360" w:lineRule="auto"/>
              <w:jc w:val="center"/>
              <w:rPr>
                <w:rFonts w:ascii="Times New Roman" w:hAnsi="Times New Roman" w:cs="Times New Roman"/>
                <w:sz w:val="28"/>
                <w:lang w:val="ru-RU"/>
              </w:rPr>
            </w:pPr>
          </w:p>
        </w:tc>
        <w:tc>
          <w:tcPr>
            <w:tcW w:w="7513" w:type="dxa"/>
            <w:vAlign w:val="center"/>
          </w:tcPr>
          <w:p w14:paraId="1BDD12DC" w14:textId="6761095A" w:rsidR="0024527A" w:rsidRPr="009D669A" w:rsidRDefault="00ED198D">
            <w:pPr>
              <w:spacing w:line="360" w:lineRule="auto"/>
              <w:ind w:firstLine="709"/>
              <w:jc w:val="center"/>
              <w:rPr>
                <w:rFonts w:ascii="Times" w:hAnsi="Times"/>
                <w:sz w:val="28"/>
                <w:szCs w:val="28"/>
              </w:rPr>
            </w:pPr>
            <m:oMathPara>
              <m:oMath>
                <m:sSub>
                  <m:sSubPr>
                    <m:ctrlPr>
                      <w:rPr>
                        <w:rFonts w:ascii="Cambria Math" w:hAnsi="Cambria Math"/>
                        <w:i/>
                        <w:sz w:val="28"/>
                        <w:szCs w:val="28"/>
                      </w:rPr>
                    </m:ctrlPr>
                  </m:sSubPr>
                  <m:e>
                    <m:r>
                      <w:rPr>
                        <w:rFonts w:ascii="Cambria Math" w:hAnsi="Cambria Math"/>
                        <w:sz w:val="28"/>
                        <w:szCs w:val="28"/>
                      </w:rPr>
                      <m:t>І</m:t>
                    </m:r>
                  </m:e>
                  <m:sub>
                    <m:r>
                      <w:rPr>
                        <w:rFonts w:ascii="Cambria Math" w:hAnsi="Cambria Math"/>
                        <w:sz w:val="28"/>
                        <w:szCs w:val="28"/>
                      </w:rPr>
                      <m:t>л</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lang w:val="en-US"/>
                      </w:rPr>
                      <m:t>R</m:t>
                    </m:r>
                  </m:den>
                </m:f>
                <m:nary>
                  <m:naryPr>
                    <m:chr m:val="∑"/>
                    <m:limLoc m:val="undOvr"/>
                    <m:ctrlPr>
                      <w:rPr>
                        <w:rFonts w:ascii="Cambria Math" w:hAnsi="Cambria Math"/>
                        <w:i/>
                        <w:sz w:val="28"/>
                        <w:szCs w:val="28"/>
                      </w:rPr>
                    </m:ctrlPr>
                  </m:naryPr>
                  <m:sub>
                    <m:r>
                      <w:rPr>
                        <w:rFonts w:ascii="Cambria Math" w:hAnsi="Cambria Math"/>
                        <w:sz w:val="28"/>
                        <w:szCs w:val="28"/>
                      </w:rPr>
                      <m:t>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i</m:t>
                        </m:r>
                      </m:sub>
                    </m:sSub>
                  </m:e>
                </m:nary>
                <m:r>
                  <w:rPr>
                    <w:rFonts w:ascii="Cambria Math" w:hAnsi="Cambria Math"/>
                    <w:sz w:val="28"/>
                    <w:szCs w:val="28"/>
                  </w:rPr>
                  <m:t>,</m:t>
                </m:r>
              </m:oMath>
            </m:oMathPara>
          </w:p>
        </w:tc>
        <w:tc>
          <w:tcPr>
            <w:tcW w:w="1127" w:type="dxa"/>
            <w:vAlign w:val="center"/>
          </w:tcPr>
          <w:p w14:paraId="0B293421" w14:textId="77777777" w:rsidR="0024527A" w:rsidRDefault="0024527A">
            <w:pPr>
              <w:spacing w:line="360" w:lineRule="auto"/>
              <w:jc w:val="center"/>
              <w:rPr>
                <w:rFonts w:ascii="Times New Roman" w:hAnsi="Times New Roman" w:cs="Times New Roman"/>
                <w:sz w:val="28"/>
                <w:lang w:val="ru-RU"/>
              </w:rPr>
            </w:pPr>
            <w:r>
              <w:rPr>
                <w:rFonts w:ascii="Times New Roman" w:hAnsi="Times New Roman" w:cs="Times New Roman"/>
                <w:sz w:val="28"/>
                <w:lang w:val="ru-RU"/>
              </w:rPr>
              <w:t>(2.2)</w:t>
            </w:r>
          </w:p>
        </w:tc>
      </w:tr>
    </w:tbl>
    <w:p w14:paraId="66124EAC" w14:textId="77777777" w:rsidR="005170F9" w:rsidRDefault="005170F9" w:rsidP="0024527A">
      <w:pPr>
        <w:spacing w:line="360" w:lineRule="auto"/>
        <w:ind w:firstLine="708"/>
        <w:jc w:val="both"/>
        <w:rPr>
          <w:rFonts w:ascii="Times" w:hAnsi="Times"/>
          <w:sz w:val="28"/>
          <w:szCs w:val="28"/>
        </w:rPr>
      </w:pPr>
    </w:p>
    <w:p w14:paraId="0808BFD2" w14:textId="799862C6" w:rsidR="0024527A" w:rsidRDefault="0024527A" w:rsidP="0024527A">
      <w:pPr>
        <w:spacing w:line="360" w:lineRule="auto"/>
        <w:ind w:firstLine="708"/>
        <w:jc w:val="both"/>
        <w:rPr>
          <w:rFonts w:ascii="Times" w:hAnsi="Times"/>
          <w:sz w:val="28"/>
          <w:szCs w:val="28"/>
        </w:rPr>
      </w:pPr>
      <w:r>
        <w:rPr>
          <w:rFonts w:ascii="Times" w:hAnsi="Times"/>
          <w:sz w:val="28"/>
          <w:szCs w:val="28"/>
        </w:rPr>
        <w:t xml:space="preserve">де </w:t>
      </w:r>
      <w:proofErr w:type="spellStart"/>
      <w:r>
        <w:rPr>
          <w:rFonts w:ascii="Times" w:hAnsi="Times"/>
          <w:sz w:val="28"/>
          <w:szCs w:val="28"/>
        </w:rPr>
        <w:t>Іод</w:t>
      </w:r>
      <w:proofErr w:type="spellEnd"/>
      <w:r>
        <w:rPr>
          <w:rFonts w:ascii="Times" w:hAnsi="Times"/>
          <w:sz w:val="28"/>
          <w:szCs w:val="28"/>
        </w:rPr>
        <w:t xml:space="preserve"> – значення одиничного індексу лояльності</w:t>
      </w:r>
    </w:p>
    <w:p w14:paraId="52B3A325" w14:textId="063ADA32" w:rsidR="0024527A" w:rsidRDefault="0024527A" w:rsidP="0024527A">
      <w:pPr>
        <w:spacing w:line="360" w:lineRule="auto"/>
        <w:ind w:firstLine="709"/>
        <w:jc w:val="both"/>
        <w:rPr>
          <w:rFonts w:ascii="Times" w:hAnsi="Times"/>
          <w:sz w:val="28"/>
          <w:szCs w:val="28"/>
        </w:rPr>
      </w:pPr>
      <w:r>
        <w:rPr>
          <w:rFonts w:ascii="Times" w:hAnsi="Times"/>
          <w:sz w:val="28"/>
          <w:szCs w:val="28"/>
          <w:lang w:val="en-US"/>
        </w:rPr>
        <w:t>N</w:t>
      </w:r>
      <w:r>
        <w:rPr>
          <w:rFonts w:ascii="Times" w:hAnsi="Times"/>
          <w:sz w:val="28"/>
          <w:szCs w:val="28"/>
        </w:rPr>
        <w:t xml:space="preserve"> – кількість </w:t>
      </w:r>
      <w:r w:rsidR="00D549A6">
        <w:rPr>
          <w:rFonts w:ascii="Times" w:hAnsi="Times"/>
          <w:sz w:val="28"/>
          <w:szCs w:val="28"/>
        </w:rPr>
        <w:t>питань анкети</w:t>
      </w:r>
    </w:p>
    <w:p w14:paraId="5086A3B3" w14:textId="1830D04F" w:rsidR="0024527A" w:rsidRDefault="0024527A" w:rsidP="0024527A">
      <w:pPr>
        <w:spacing w:line="360" w:lineRule="auto"/>
        <w:ind w:firstLine="709"/>
        <w:jc w:val="both"/>
        <w:rPr>
          <w:rFonts w:ascii="Times" w:hAnsi="Times"/>
          <w:sz w:val="28"/>
          <w:szCs w:val="28"/>
        </w:rPr>
      </w:pPr>
      <w:proofErr w:type="spellStart"/>
      <w:r>
        <w:rPr>
          <w:rFonts w:ascii="Times" w:hAnsi="Times"/>
          <w:sz w:val="28"/>
          <w:szCs w:val="28"/>
          <w:lang w:val="en-US"/>
        </w:rPr>
        <w:t>Ti</w:t>
      </w:r>
      <w:proofErr w:type="spellEnd"/>
      <w:r>
        <w:rPr>
          <w:rFonts w:ascii="Times" w:hAnsi="Times"/>
          <w:sz w:val="28"/>
          <w:szCs w:val="28"/>
        </w:rPr>
        <w:t xml:space="preserve"> – </w:t>
      </w:r>
      <w:r w:rsidR="006F5304">
        <w:rPr>
          <w:rFonts w:ascii="Times" w:hAnsi="Times"/>
          <w:sz w:val="28"/>
          <w:szCs w:val="28"/>
        </w:rPr>
        <w:t>кількість</w:t>
      </w:r>
      <w:r>
        <w:rPr>
          <w:rFonts w:ascii="Times" w:hAnsi="Times"/>
          <w:sz w:val="28"/>
          <w:szCs w:val="28"/>
        </w:rPr>
        <w:t xml:space="preserve"> відповідей на і-те твердження</w:t>
      </w:r>
    </w:p>
    <w:p w14:paraId="5842DB06" w14:textId="77777777" w:rsidR="0024527A" w:rsidRDefault="0024527A" w:rsidP="0024527A">
      <w:pPr>
        <w:spacing w:line="360" w:lineRule="auto"/>
        <w:ind w:firstLine="709"/>
        <w:jc w:val="both"/>
        <w:rPr>
          <w:rFonts w:ascii="Times" w:hAnsi="Times"/>
          <w:sz w:val="28"/>
          <w:szCs w:val="28"/>
        </w:rPr>
      </w:pPr>
      <w:r>
        <w:rPr>
          <w:rFonts w:ascii="Times" w:hAnsi="Times"/>
          <w:sz w:val="28"/>
          <w:szCs w:val="28"/>
          <w:lang w:val="en-US"/>
        </w:rPr>
        <w:t>Ai</w:t>
      </w:r>
      <w:r>
        <w:rPr>
          <w:rFonts w:ascii="Times" w:hAnsi="Times"/>
          <w:sz w:val="28"/>
          <w:szCs w:val="28"/>
        </w:rPr>
        <w:t xml:space="preserve"> – кількість балів на і-те твердження</w:t>
      </w:r>
    </w:p>
    <w:p w14:paraId="17D95C95" w14:textId="77777777" w:rsidR="0024527A" w:rsidRPr="001660D8" w:rsidRDefault="0024527A" w:rsidP="0024527A">
      <w:pPr>
        <w:spacing w:line="360" w:lineRule="auto"/>
        <w:ind w:firstLine="709"/>
        <w:jc w:val="both"/>
        <w:rPr>
          <w:rFonts w:ascii="Times" w:hAnsi="Times"/>
          <w:sz w:val="28"/>
          <w:szCs w:val="28"/>
        </w:rPr>
      </w:pPr>
      <w:r>
        <w:rPr>
          <w:rFonts w:ascii="Times" w:hAnsi="Times"/>
          <w:sz w:val="28"/>
          <w:szCs w:val="28"/>
          <w:lang w:val="en-US"/>
        </w:rPr>
        <w:t>R</w:t>
      </w:r>
      <w:r>
        <w:rPr>
          <w:rFonts w:ascii="Times" w:hAnsi="Times"/>
          <w:sz w:val="28"/>
          <w:szCs w:val="28"/>
        </w:rPr>
        <w:t xml:space="preserve"> – число респондентів</w:t>
      </w:r>
    </w:p>
    <w:p w14:paraId="47A4E405" w14:textId="77777777" w:rsidR="0023797D" w:rsidRDefault="0023797D" w:rsidP="007B3135">
      <w:pPr>
        <w:spacing w:line="360" w:lineRule="auto"/>
        <w:ind w:firstLine="708"/>
        <w:jc w:val="both"/>
        <w:rPr>
          <w:rFonts w:ascii="Times" w:hAnsi="Times"/>
          <w:sz w:val="28"/>
          <w:szCs w:val="28"/>
        </w:rPr>
      </w:pPr>
    </w:p>
    <w:p w14:paraId="08C18D15" w14:textId="1FD62E6F" w:rsidR="0024527A" w:rsidRDefault="0024527A" w:rsidP="007B3135">
      <w:pPr>
        <w:spacing w:line="360" w:lineRule="auto"/>
        <w:ind w:firstLine="708"/>
        <w:jc w:val="both"/>
        <w:rPr>
          <w:rFonts w:ascii="Times" w:hAnsi="Times"/>
          <w:sz w:val="28"/>
          <w:szCs w:val="28"/>
        </w:rPr>
      </w:pPr>
      <w:r>
        <w:rPr>
          <w:rFonts w:ascii="Times" w:hAnsi="Times"/>
          <w:sz w:val="28"/>
          <w:szCs w:val="28"/>
        </w:rPr>
        <w:t>Результати отриманого відсоткове значення</w:t>
      </w:r>
      <w:r w:rsidR="00C1419A">
        <w:rPr>
          <w:rFonts w:ascii="Times" w:hAnsi="Times"/>
          <w:sz w:val="28"/>
          <w:szCs w:val="28"/>
        </w:rPr>
        <w:t xml:space="preserve"> показника</w:t>
      </w:r>
      <w:r>
        <w:rPr>
          <w:rFonts w:ascii="Times" w:hAnsi="Times"/>
          <w:sz w:val="28"/>
          <w:szCs w:val="28"/>
        </w:rPr>
        <w:t xml:space="preserve"> слід порівняти зі значеннями таблиці 2.</w:t>
      </w:r>
      <w:r w:rsidR="00B90E03">
        <w:rPr>
          <w:rFonts w:ascii="Times" w:hAnsi="Times"/>
          <w:sz w:val="28"/>
          <w:szCs w:val="28"/>
        </w:rPr>
        <w:t>2</w:t>
      </w:r>
      <w:r w:rsidR="00770949">
        <w:rPr>
          <w:rFonts w:ascii="Times" w:hAnsi="Times"/>
          <w:sz w:val="28"/>
          <w:szCs w:val="28"/>
        </w:rPr>
        <w:t xml:space="preserve">. На </w:t>
      </w:r>
      <w:r w:rsidR="00C211A2">
        <w:rPr>
          <w:rFonts w:ascii="Times" w:hAnsi="Times"/>
          <w:sz w:val="28"/>
          <w:szCs w:val="28"/>
        </w:rPr>
        <w:t xml:space="preserve">їх </w:t>
      </w:r>
      <w:r w:rsidR="00770949">
        <w:rPr>
          <w:rFonts w:ascii="Times" w:hAnsi="Times"/>
          <w:sz w:val="28"/>
          <w:szCs w:val="28"/>
        </w:rPr>
        <w:t>основі можемо визначити зміст результатів.</w:t>
      </w:r>
    </w:p>
    <w:p w14:paraId="044E2703" w14:textId="77777777" w:rsidR="0024527A" w:rsidRDefault="0024527A" w:rsidP="0024527A">
      <w:pPr>
        <w:spacing w:line="360" w:lineRule="auto"/>
        <w:ind w:firstLine="709"/>
        <w:jc w:val="both"/>
        <w:rPr>
          <w:rFonts w:ascii="Times" w:hAnsi="Times"/>
          <w:sz w:val="28"/>
          <w:szCs w:val="28"/>
        </w:rPr>
      </w:pPr>
    </w:p>
    <w:p w14:paraId="453B6366" w14:textId="4E99960F" w:rsidR="0024527A" w:rsidRDefault="0024527A" w:rsidP="0024527A">
      <w:pPr>
        <w:spacing w:line="360" w:lineRule="auto"/>
        <w:ind w:firstLine="709"/>
        <w:jc w:val="both"/>
        <w:rPr>
          <w:rFonts w:ascii="Times" w:hAnsi="Times"/>
          <w:sz w:val="28"/>
          <w:szCs w:val="28"/>
        </w:rPr>
      </w:pPr>
      <w:r>
        <w:rPr>
          <w:rFonts w:ascii="Times" w:hAnsi="Times"/>
          <w:sz w:val="28"/>
          <w:szCs w:val="28"/>
        </w:rPr>
        <w:t>Таблиця 2.</w:t>
      </w:r>
      <w:r w:rsidR="00B90E03">
        <w:rPr>
          <w:rFonts w:ascii="Times" w:hAnsi="Times"/>
          <w:sz w:val="28"/>
          <w:szCs w:val="28"/>
        </w:rPr>
        <w:t>2</w:t>
      </w:r>
      <w:r>
        <w:rPr>
          <w:rFonts w:ascii="Times" w:hAnsi="Times"/>
          <w:sz w:val="28"/>
          <w:szCs w:val="28"/>
        </w:rPr>
        <w:t xml:space="preserve"> – Критерії рівня споживацької лояльності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8498"/>
      </w:tblGrid>
      <w:tr w:rsidR="0024527A" w14:paraId="1F84ABB1" w14:textId="77777777">
        <w:tc>
          <w:tcPr>
            <w:tcW w:w="1413" w:type="dxa"/>
            <w:shd w:val="clear" w:color="auto" w:fill="auto"/>
          </w:tcPr>
          <w:p w14:paraId="12611A92" w14:textId="77777777" w:rsidR="0024527A" w:rsidRPr="00927CA5" w:rsidRDefault="0024527A">
            <w:pPr>
              <w:spacing w:line="360" w:lineRule="auto"/>
              <w:jc w:val="both"/>
              <w:rPr>
                <w:rFonts w:ascii="Times" w:hAnsi="Times"/>
                <w:sz w:val="28"/>
                <w:szCs w:val="28"/>
              </w:rPr>
            </w:pPr>
            <w:r w:rsidRPr="00927CA5">
              <w:rPr>
                <w:rFonts w:ascii="Times" w:hAnsi="Times"/>
                <w:sz w:val="28"/>
                <w:szCs w:val="28"/>
              </w:rPr>
              <w:t>Значення</w:t>
            </w:r>
          </w:p>
        </w:tc>
        <w:tc>
          <w:tcPr>
            <w:tcW w:w="8498" w:type="dxa"/>
            <w:shd w:val="clear" w:color="auto" w:fill="auto"/>
          </w:tcPr>
          <w:p w14:paraId="324516B3" w14:textId="77777777" w:rsidR="0024527A" w:rsidRPr="00927CA5" w:rsidRDefault="0024527A">
            <w:pPr>
              <w:spacing w:line="360" w:lineRule="auto"/>
              <w:jc w:val="both"/>
              <w:rPr>
                <w:rFonts w:ascii="Times" w:hAnsi="Times"/>
                <w:sz w:val="28"/>
                <w:szCs w:val="28"/>
              </w:rPr>
            </w:pPr>
            <w:r w:rsidRPr="00927CA5">
              <w:rPr>
                <w:rFonts w:ascii="Times" w:hAnsi="Times"/>
                <w:sz w:val="28"/>
                <w:szCs w:val="28"/>
              </w:rPr>
              <w:t>Зміст результатів</w:t>
            </w:r>
          </w:p>
        </w:tc>
      </w:tr>
      <w:tr w:rsidR="0024527A" w14:paraId="7A83742A" w14:textId="77777777">
        <w:tc>
          <w:tcPr>
            <w:tcW w:w="1413" w:type="dxa"/>
            <w:shd w:val="clear" w:color="auto" w:fill="auto"/>
          </w:tcPr>
          <w:p w14:paraId="3FBB76E6" w14:textId="77777777" w:rsidR="0024527A" w:rsidRPr="00927CA5" w:rsidRDefault="0024527A">
            <w:pPr>
              <w:spacing w:line="360" w:lineRule="auto"/>
              <w:jc w:val="both"/>
              <w:rPr>
                <w:rFonts w:ascii="Times" w:hAnsi="Times"/>
                <w:sz w:val="28"/>
                <w:szCs w:val="28"/>
              </w:rPr>
            </w:pPr>
            <w:r w:rsidRPr="00927CA5">
              <w:rPr>
                <w:rFonts w:ascii="Times" w:hAnsi="Times"/>
                <w:sz w:val="28"/>
                <w:szCs w:val="28"/>
              </w:rPr>
              <w:t>0-30</w:t>
            </w:r>
          </w:p>
        </w:tc>
        <w:tc>
          <w:tcPr>
            <w:tcW w:w="8498" w:type="dxa"/>
            <w:shd w:val="clear" w:color="auto" w:fill="auto"/>
          </w:tcPr>
          <w:p w14:paraId="15CD27FB" w14:textId="77777777" w:rsidR="0024527A" w:rsidRPr="00927CA5" w:rsidRDefault="0024527A">
            <w:pPr>
              <w:spacing w:line="360" w:lineRule="auto"/>
              <w:jc w:val="both"/>
              <w:rPr>
                <w:rFonts w:ascii="Times" w:hAnsi="Times"/>
                <w:sz w:val="28"/>
                <w:szCs w:val="28"/>
              </w:rPr>
            </w:pPr>
            <w:r w:rsidRPr="00927CA5">
              <w:rPr>
                <w:rFonts w:ascii="Times" w:hAnsi="Times"/>
                <w:sz w:val="28"/>
                <w:szCs w:val="28"/>
              </w:rPr>
              <w:t>Лояльність відсутня</w:t>
            </w:r>
          </w:p>
        </w:tc>
      </w:tr>
      <w:tr w:rsidR="0024527A" w14:paraId="01DC195F" w14:textId="77777777">
        <w:tc>
          <w:tcPr>
            <w:tcW w:w="1413" w:type="dxa"/>
            <w:shd w:val="clear" w:color="auto" w:fill="auto"/>
          </w:tcPr>
          <w:p w14:paraId="200C6100" w14:textId="77777777" w:rsidR="0024527A" w:rsidRPr="00927CA5" w:rsidRDefault="0024527A">
            <w:pPr>
              <w:spacing w:line="360" w:lineRule="auto"/>
              <w:jc w:val="both"/>
              <w:rPr>
                <w:rFonts w:ascii="Times" w:hAnsi="Times"/>
                <w:sz w:val="28"/>
                <w:szCs w:val="28"/>
              </w:rPr>
            </w:pPr>
            <w:r w:rsidRPr="00927CA5">
              <w:rPr>
                <w:rFonts w:ascii="Times" w:hAnsi="Times"/>
                <w:sz w:val="28"/>
                <w:szCs w:val="28"/>
              </w:rPr>
              <w:t>31-50</w:t>
            </w:r>
          </w:p>
        </w:tc>
        <w:tc>
          <w:tcPr>
            <w:tcW w:w="8498" w:type="dxa"/>
            <w:shd w:val="clear" w:color="auto" w:fill="auto"/>
          </w:tcPr>
          <w:p w14:paraId="15F20CA7" w14:textId="77777777" w:rsidR="0024527A" w:rsidRPr="00927CA5" w:rsidRDefault="0024527A">
            <w:pPr>
              <w:spacing w:line="360" w:lineRule="auto"/>
              <w:jc w:val="both"/>
              <w:rPr>
                <w:rFonts w:ascii="Times" w:hAnsi="Times"/>
                <w:sz w:val="28"/>
                <w:szCs w:val="28"/>
              </w:rPr>
            </w:pPr>
            <w:r w:rsidRPr="00927CA5">
              <w:rPr>
                <w:rFonts w:ascii="Times" w:hAnsi="Times"/>
                <w:sz w:val="28"/>
                <w:szCs w:val="28"/>
              </w:rPr>
              <w:t>Низький рівень лояльності</w:t>
            </w:r>
          </w:p>
        </w:tc>
      </w:tr>
      <w:tr w:rsidR="0024527A" w14:paraId="5B17221E" w14:textId="77777777">
        <w:tc>
          <w:tcPr>
            <w:tcW w:w="1413" w:type="dxa"/>
            <w:shd w:val="clear" w:color="auto" w:fill="auto"/>
          </w:tcPr>
          <w:p w14:paraId="73C5F58D" w14:textId="77777777" w:rsidR="0024527A" w:rsidRPr="00927CA5" w:rsidRDefault="0024527A">
            <w:pPr>
              <w:spacing w:line="360" w:lineRule="auto"/>
              <w:jc w:val="both"/>
              <w:rPr>
                <w:rFonts w:ascii="Times" w:hAnsi="Times"/>
                <w:sz w:val="28"/>
                <w:szCs w:val="28"/>
              </w:rPr>
            </w:pPr>
            <w:r w:rsidRPr="00927CA5">
              <w:rPr>
                <w:rFonts w:ascii="Times" w:hAnsi="Times"/>
                <w:sz w:val="28"/>
                <w:szCs w:val="28"/>
              </w:rPr>
              <w:t>51-80</w:t>
            </w:r>
          </w:p>
        </w:tc>
        <w:tc>
          <w:tcPr>
            <w:tcW w:w="8498" w:type="dxa"/>
            <w:shd w:val="clear" w:color="auto" w:fill="auto"/>
          </w:tcPr>
          <w:p w14:paraId="0C6A0A3B" w14:textId="77777777" w:rsidR="0024527A" w:rsidRPr="00927CA5" w:rsidRDefault="0024527A">
            <w:pPr>
              <w:spacing w:line="360" w:lineRule="auto"/>
              <w:jc w:val="both"/>
              <w:rPr>
                <w:rFonts w:ascii="Times" w:hAnsi="Times"/>
                <w:sz w:val="28"/>
                <w:szCs w:val="28"/>
              </w:rPr>
            </w:pPr>
            <w:r w:rsidRPr="00927CA5">
              <w:rPr>
                <w:rFonts w:ascii="Times" w:hAnsi="Times"/>
                <w:sz w:val="28"/>
                <w:szCs w:val="28"/>
              </w:rPr>
              <w:t>Помірний рівень лояльності</w:t>
            </w:r>
          </w:p>
        </w:tc>
      </w:tr>
      <w:tr w:rsidR="0024527A" w14:paraId="4DD506F4" w14:textId="77777777">
        <w:tc>
          <w:tcPr>
            <w:tcW w:w="1413" w:type="dxa"/>
            <w:shd w:val="clear" w:color="auto" w:fill="auto"/>
          </w:tcPr>
          <w:p w14:paraId="2184CAF1" w14:textId="77777777" w:rsidR="0024527A" w:rsidRPr="00927CA5" w:rsidRDefault="0024527A">
            <w:pPr>
              <w:spacing w:line="360" w:lineRule="auto"/>
              <w:jc w:val="both"/>
              <w:rPr>
                <w:rFonts w:ascii="Times" w:hAnsi="Times"/>
                <w:sz w:val="28"/>
                <w:szCs w:val="28"/>
              </w:rPr>
            </w:pPr>
            <w:r w:rsidRPr="00927CA5">
              <w:rPr>
                <w:rFonts w:ascii="Times" w:hAnsi="Times"/>
                <w:sz w:val="28"/>
                <w:szCs w:val="28"/>
              </w:rPr>
              <w:t>81-100</w:t>
            </w:r>
          </w:p>
        </w:tc>
        <w:tc>
          <w:tcPr>
            <w:tcW w:w="8498" w:type="dxa"/>
            <w:shd w:val="clear" w:color="auto" w:fill="auto"/>
          </w:tcPr>
          <w:p w14:paraId="7E6A448E" w14:textId="77777777" w:rsidR="0024527A" w:rsidRPr="00927CA5" w:rsidRDefault="0024527A">
            <w:pPr>
              <w:spacing w:line="360" w:lineRule="auto"/>
              <w:jc w:val="both"/>
              <w:rPr>
                <w:rFonts w:ascii="Times" w:hAnsi="Times"/>
                <w:sz w:val="28"/>
                <w:szCs w:val="28"/>
              </w:rPr>
            </w:pPr>
            <w:r w:rsidRPr="00927CA5">
              <w:rPr>
                <w:rFonts w:ascii="Times" w:hAnsi="Times"/>
                <w:sz w:val="28"/>
                <w:szCs w:val="28"/>
              </w:rPr>
              <w:t>Високий рівень лояльності</w:t>
            </w:r>
          </w:p>
        </w:tc>
      </w:tr>
    </w:tbl>
    <w:p w14:paraId="007892CA" w14:textId="60372E0D" w:rsidR="0024527A" w:rsidRPr="00C23908" w:rsidRDefault="0024527A" w:rsidP="0024527A">
      <w:pPr>
        <w:spacing w:line="360" w:lineRule="auto"/>
        <w:ind w:firstLine="709"/>
        <w:jc w:val="both"/>
        <w:rPr>
          <w:rFonts w:ascii="Times" w:hAnsi="Times"/>
          <w:sz w:val="28"/>
          <w:szCs w:val="28"/>
          <w:lang w:val="ru-RU"/>
        </w:rPr>
      </w:pPr>
      <w:r>
        <w:rPr>
          <w:rFonts w:ascii="Times" w:hAnsi="Times"/>
          <w:sz w:val="28"/>
          <w:szCs w:val="28"/>
        </w:rPr>
        <w:t>Джерело: Побудовано автором на основі</w:t>
      </w:r>
      <w:r w:rsidRPr="00C23908">
        <w:rPr>
          <w:rFonts w:ascii="Times" w:hAnsi="Times"/>
          <w:sz w:val="28"/>
          <w:szCs w:val="28"/>
          <w:lang w:val="ru-RU"/>
        </w:rPr>
        <w:t xml:space="preserve"> [</w:t>
      </w:r>
      <w:r w:rsidR="00D7111D">
        <w:rPr>
          <w:rFonts w:ascii="Times" w:hAnsi="Times"/>
          <w:sz w:val="28"/>
          <w:szCs w:val="28"/>
          <w:lang w:val="ru-RU"/>
        </w:rPr>
        <w:t>52</w:t>
      </w:r>
      <w:r w:rsidRPr="00C23908">
        <w:rPr>
          <w:rFonts w:ascii="Times" w:hAnsi="Times"/>
          <w:sz w:val="28"/>
          <w:szCs w:val="28"/>
          <w:lang w:val="ru-RU"/>
        </w:rPr>
        <w:t>]</w:t>
      </w:r>
    </w:p>
    <w:p w14:paraId="06618A19" w14:textId="76469CFF" w:rsidR="0024527A" w:rsidRDefault="0024527A" w:rsidP="00C211A2">
      <w:pPr>
        <w:spacing w:line="360" w:lineRule="auto"/>
        <w:ind w:firstLine="708"/>
        <w:jc w:val="both"/>
        <w:rPr>
          <w:rFonts w:ascii="Times" w:hAnsi="Times"/>
          <w:sz w:val="28"/>
          <w:szCs w:val="28"/>
        </w:rPr>
      </w:pPr>
      <w:r>
        <w:rPr>
          <w:rFonts w:ascii="Times" w:hAnsi="Times"/>
          <w:sz w:val="28"/>
          <w:szCs w:val="28"/>
        </w:rPr>
        <w:lastRenderedPageBreak/>
        <w:t>На основі отриманих даних щодо рівня лояльності споживачів, можемо визначити цільову аудиторію, на яку буде націлена іміджева кампанія: на споживачів з низьким рівнем лояльності, для їх поінформованості про продукцію та переваги марки ковбасної продукції, чи споживачів з високим рівнем для підтримки іміджу за допомогою нагадувань та відповідно розробленої системи заходів для підтримки позитивного іміджу.</w:t>
      </w:r>
      <w:r w:rsidR="00C211A2">
        <w:rPr>
          <w:rFonts w:ascii="Times" w:hAnsi="Times"/>
          <w:sz w:val="28"/>
          <w:szCs w:val="28"/>
        </w:rPr>
        <w:t xml:space="preserve"> </w:t>
      </w:r>
      <w:r w:rsidR="006F5304">
        <w:rPr>
          <w:rFonts w:ascii="Times" w:hAnsi="Times"/>
          <w:sz w:val="28"/>
          <w:szCs w:val="28"/>
        </w:rPr>
        <w:t>Проаналізувавши теоретичні положення щодо формування іміджу</w:t>
      </w:r>
      <w:r w:rsidR="00FE27EF">
        <w:rPr>
          <w:rFonts w:ascii="Times" w:hAnsi="Times"/>
          <w:sz w:val="28"/>
          <w:szCs w:val="28"/>
        </w:rPr>
        <w:t>, було розглянуто</w:t>
      </w:r>
      <w:r>
        <w:rPr>
          <w:rFonts w:ascii="Times" w:hAnsi="Times"/>
          <w:sz w:val="28"/>
          <w:szCs w:val="28"/>
        </w:rPr>
        <w:t xml:space="preserve"> поняття «імідж», визначення його складових та етапів формування було розроблено </w:t>
      </w:r>
      <w:r w:rsidR="00FE27EF">
        <w:rPr>
          <w:rFonts w:ascii="Times" w:hAnsi="Times"/>
          <w:sz w:val="28"/>
          <w:szCs w:val="28"/>
        </w:rPr>
        <w:t xml:space="preserve">схему </w:t>
      </w:r>
      <w:r>
        <w:rPr>
          <w:rFonts w:ascii="Times" w:hAnsi="Times"/>
          <w:sz w:val="28"/>
          <w:szCs w:val="28"/>
        </w:rPr>
        <w:t>етап</w:t>
      </w:r>
      <w:r w:rsidR="00FE27EF">
        <w:rPr>
          <w:rFonts w:ascii="Times" w:hAnsi="Times"/>
          <w:sz w:val="28"/>
          <w:szCs w:val="28"/>
        </w:rPr>
        <w:t>ів</w:t>
      </w:r>
      <w:r>
        <w:rPr>
          <w:rFonts w:ascii="Times" w:hAnsi="Times"/>
          <w:sz w:val="28"/>
          <w:szCs w:val="28"/>
        </w:rPr>
        <w:t xml:space="preserve"> формування іміджу ТМ «</w:t>
      </w:r>
      <w:proofErr w:type="spellStart"/>
      <w:r>
        <w:rPr>
          <w:rFonts w:ascii="Times" w:hAnsi="Times"/>
          <w:sz w:val="28"/>
          <w:szCs w:val="28"/>
        </w:rPr>
        <w:t>Мʼясна</w:t>
      </w:r>
      <w:proofErr w:type="spellEnd"/>
      <w:r>
        <w:rPr>
          <w:rFonts w:ascii="Times" w:hAnsi="Times"/>
          <w:sz w:val="28"/>
          <w:szCs w:val="28"/>
        </w:rPr>
        <w:t xml:space="preserve"> Гільдія»</w:t>
      </w:r>
      <w:r w:rsidR="00FE27EF">
        <w:rPr>
          <w:rFonts w:ascii="Times" w:hAnsi="Times"/>
          <w:sz w:val="28"/>
          <w:szCs w:val="28"/>
        </w:rPr>
        <w:t xml:space="preserve"> на ринку готової </w:t>
      </w:r>
      <w:proofErr w:type="spellStart"/>
      <w:r w:rsidR="00FE27EF">
        <w:rPr>
          <w:rFonts w:ascii="Times" w:hAnsi="Times"/>
          <w:sz w:val="28"/>
          <w:szCs w:val="28"/>
        </w:rPr>
        <w:t>мʼясної</w:t>
      </w:r>
      <w:proofErr w:type="spellEnd"/>
      <w:r w:rsidR="00FE27EF">
        <w:rPr>
          <w:rFonts w:ascii="Times" w:hAnsi="Times"/>
          <w:sz w:val="28"/>
          <w:szCs w:val="28"/>
        </w:rPr>
        <w:t xml:space="preserve"> продукції</w:t>
      </w:r>
      <w:r>
        <w:rPr>
          <w:rFonts w:ascii="Times" w:hAnsi="Times"/>
          <w:sz w:val="28"/>
          <w:szCs w:val="28"/>
        </w:rPr>
        <w:t>.</w:t>
      </w:r>
      <w:bookmarkStart w:id="20" w:name="_Toc135660682"/>
    </w:p>
    <w:p w14:paraId="66FB9438" w14:textId="77777777" w:rsidR="0024527A" w:rsidRDefault="0024527A" w:rsidP="0024527A">
      <w:pPr>
        <w:spacing w:line="360" w:lineRule="auto"/>
        <w:jc w:val="both"/>
        <w:outlineLvl w:val="1"/>
        <w:rPr>
          <w:rFonts w:ascii="Times" w:hAnsi="Times"/>
          <w:sz w:val="28"/>
          <w:szCs w:val="28"/>
        </w:rPr>
      </w:pPr>
    </w:p>
    <w:p w14:paraId="5C721434" w14:textId="66C3F738" w:rsidR="0024527A" w:rsidRPr="006F6152" w:rsidRDefault="0024527A" w:rsidP="006F6152">
      <w:pPr>
        <w:pStyle w:val="a4"/>
        <w:numPr>
          <w:ilvl w:val="1"/>
          <w:numId w:val="11"/>
        </w:numPr>
        <w:spacing w:line="360" w:lineRule="auto"/>
        <w:ind w:left="1134" w:hanging="425"/>
        <w:jc w:val="both"/>
        <w:outlineLvl w:val="1"/>
        <w:rPr>
          <w:rFonts w:ascii="Times New Roman" w:hAnsi="Times New Roman"/>
          <w:sz w:val="28"/>
        </w:rPr>
      </w:pPr>
      <w:bookmarkStart w:id="21" w:name="_Toc137489454"/>
      <w:bookmarkStart w:id="22" w:name="_Toc137489604"/>
      <w:r w:rsidRPr="006F6152">
        <w:rPr>
          <w:rFonts w:ascii="Times New Roman" w:hAnsi="Times New Roman"/>
          <w:sz w:val="28"/>
        </w:rPr>
        <w:t>Визначення цілей та завдань дослідження</w:t>
      </w:r>
      <w:bookmarkEnd w:id="20"/>
      <w:bookmarkEnd w:id="21"/>
      <w:bookmarkEnd w:id="22"/>
    </w:p>
    <w:p w14:paraId="1F7DE79C" w14:textId="77777777" w:rsidR="0024527A" w:rsidRPr="00C23908" w:rsidRDefault="0024527A" w:rsidP="0024527A">
      <w:pPr>
        <w:spacing w:line="360" w:lineRule="auto"/>
        <w:jc w:val="both"/>
        <w:outlineLvl w:val="1"/>
        <w:rPr>
          <w:rFonts w:ascii="Times New Roman" w:hAnsi="Times New Roman" w:cs="Times New Roman"/>
          <w:sz w:val="28"/>
        </w:rPr>
      </w:pPr>
    </w:p>
    <w:p w14:paraId="3C2B018C" w14:textId="00A73812" w:rsidR="0024527A" w:rsidRPr="00A961B4" w:rsidRDefault="006568D1" w:rsidP="006F6152">
      <w:pPr>
        <w:spacing w:line="360" w:lineRule="auto"/>
        <w:ind w:firstLine="709"/>
        <w:jc w:val="both"/>
        <w:rPr>
          <w:rFonts w:ascii="Times" w:hAnsi="Times"/>
          <w:sz w:val="28"/>
          <w:szCs w:val="28"/>
        </w:rPr>
      </w:pPr>
      <w:r>
        <w:rPr>
          <w:rFonts w:ascii="Times" w:hAnsi="Times"/>
          <w:sz w:val="28"/>
          <w:szCs w:val="28"/>
        </w:rPr>
        <w:t>У сучасних умова</w:t>
      </w:r>
      <w:r w:rsidR="00833F90">
        <w:rPr>
          <w:rFonts w:ascii="Times" w:hAnsi="Times"/>
          <w:sz w:val="28"/>
          <w:szCs w:val="28"/>
        </w:rPr>
        <w:t xml:space="preserve">х імідж відіграє ключову роль для оцінки компанії на ринку, адже імідже це </w:t>
      </w:r>
      <w:r w:rsidR="00B86672">
        <w:rPr>
          <w:rFonts w:ascii="Times" w:hAnsi="Times"/>
          <w:sz w:val="28"/>
          <w:szCs w:val="28"/>
        </w:rPr>
        <w:t>враження, яке компанія транслює для споживачів. Саме завдяки</w:t>
      </w:r>
      <w:r w:rsidR="00AC38E9">
        <w:rPr>
          <w:rFonts w:ascii="Times" w:hAnsi="Times"/>
          <w:sz w:val="28"/>
          <w:szCs w:val="28"/>
        </w:rPr>
        <w:t xml:space="preserve"> сформованому</w:t>
      </w:r>
      <w:r w:rsidR="00B86672">
        <w:rPr>
          <w:rFonts w:ascii="Times" w:hAnsi="Times"/>
          <w:sz w:val="28"/>
          <w:szCs w:val="28"/>
        </w:rPr>
        <w:t xml:space="preserve"> іміджу споживачі</w:t>
      </w:r>
      <w:r w:rsidR="00AC38E9">
        <w:rPr>
          <w:rFonts w:ascii="Times" w:hAnsi="Times"/>
          <w:sz w:val="28"/>
          <w:szCs w:val="28"/>
        </w:rPr>
        <w:t xml:space="preserve"> будують довірчі відносини з підприємством, збільшують </w:t>
      </w:r>
      <w:r w:rsidR="00512324">
        <w:rPr>
          <w:rFonts w:ascii="Times" w:hAnsi="Times"/>
          <w:sz w:val="28"/>
          <w:szCs w:val="28"/>
        </w:rPr>
        <w:t>свою</w:t>
      </w:r>
      <w:r w:rsidR="00AC38E9">
        <w:rPr>
          <w:rFonts w:ascii="Times" w:hAnsi="Times"/>
          <w:sz w:val="28"/>
          <w:szCs w:val="28"/>
        </w:rPr>
        <w:t xml:space="preserve"> лояльність до нього, нал</w:t>
      </w:r>
      <w:r w:rsidR="0098058F">
        <w:rPr>
          <w:rFonts w:ascii="Times" w:hAnsi="Times"/>
          <w:sz w:val="28"/>
          <w:szCs w:val="28"/>
        </w:rPr>
        <w:t>аго</w:t>
      </w:r>
      <w:r w:rsidR="00AC38E9">
        <w:rPr>
          <w:rFonts w:ascii="Times" w:hAnsi="Times"/>
          <w:sz w:val="28"/>
          <w:szCs w:val="28"/>
        </w:rPr>
        <w:t xml:space="preserve">джують з ним фінансові відносити. </w:t>
      </w:r>
      <w:r w:rsidR="000A49A7">
        <w:rPr>
          <w:rFonts w:ascii="Times" w:hAnsi="Times"/>
          <w:sz w:val="28"/>
          <w:szCs w:val="28"/>
        </w:rPr>
        <w:t xml:space="preserve">Імідж бренду необхідно будувати </w:t>
      </w:r>
      <w:r w:rsidR="009D593E">
        <w:rPr>
          <w:rFonts w:ascii="Times" w:hAnsi="Times"/>
          <w:sz w:val="28"/>
          <w:szCs w:val="28"/>
        </w:rPr>
        <w:t xml:space="preserve">відштовхуючись від поведінки споживачів на ринку готової </w:t>
      </w:r>
      <w:proofErr w:type="spellStart"/>
      <w:r w:rsidR="009D593E">
        <w:rPr>
          <w:rFonts w:ascii="Times" w:hAnsi="Times"/>
          <w:sz w:val="28"/>
          <w:szCs w:val="28"/>
        </w:rPr>
        <w:t>мʼясної</w:t>
      </w:r>
      <w:proofErr w:type="spellEnd"/>
      <w:r w:rsidR="009D593E">
        <w:rPr>
          <w:rFonts w:ascii="Times" w:hAnsi="Times"/>
          <w:sz w:val="28"/>
          <w:szCs w:val="28"/>
        </w:rPr>
        <w:t xml:space="preserve"> продукці</w:t>
      </w:r>
      <w:r w:rsidR="0098058F">
        <w:rPr>
          <w:rFonts w:ascii="Times" w:hAnsi="Times"/>
          <w:sz w:val="28"/>
          <w:szCs w:val="28"/>
        </w:rPr>
        <w:t>ї</w:t>
      </w:r>
      <w:r w:rsidR="009D593E">
        <w:rPr>
          <w:rFonts w:ascii="Times" w:hAnsi="Times"/>
          <w:sz w:val="28"/>
          <w:szCs w:val="28"/>
        </w:rPr>
        <w:t xml:space="preserve"> та прийняття ними торгових марок, які представлені на ринку. Таким чином, формування іміджу торгової марки можна здійснити шляхом проведення маркетингового дослідження, з використанням таких методів як фокус-група</w:t>
      </w:r>
      <w:r w:rsidR="00D03C9F">
        <w:rPr>
          <w:rFonts w:ascii="Times" w:hAnsi="Times"/>
          <w:sz w:val="28"/>
          <w:szCs w:val="28"/>
        </w:rPr>
        <w:t xml:space="preserve">, опитування кінцевих споживачів та кабінетне дослідження. </w:t>
      </w:r>
      <w:r w:rsidR="00FA0447">
        <w:rPr>
          <w:rFonts w:ascii="Times" w:hAnsi="Times"/>
          <w:sz w:val="28"/>
          <w:szCs w:val="28"/>
        </w:rPr>
        <w:t xml:space="preserve">Охарактеризуємо заплановане маркетингове дослідження. </w:t>
      </w:r>
    </w:p>
    <w:p w14:paraId="58E72256" w14:textId="20D54C5D" w:rsidR="0024527A" w:rsidRPr="00F32E9B" w:rsidRDefault="0024527A" w:rsidP="006F6152">
      <w:pPr>
        <w:spacing w:line="360" w:lineRule="auto"/>
        <w:ind w:firstLine="709"/>
        <w:jc w:val="both"/>
        <w:rPr>
          <w:rFonts w:ascii="Times" w:hAnsi="Times" w:cs="Arial"/>
          <w:color w:val="000000"/>
          <w:sz w:val="28"/>
          <w:szCs w:val="28"/>
          <w:shd w:val="clear" w:color="auto" w:fill="FFFFFF"/>
        </w:rPr>
      </w:pPr>
      <w:proofErr w:type="spellStart"/>
      <w:r w:rsidRPr="003643F6">
        <w:rPr>
          <w:rFonts w:ascii="Times" w:hAnsi="Times" w:cs="Arial"/>
          <w:i/>
          <w:iCs/>
          <w:color w:val="000000"/>
          <w:sz w:val="28"/>
          <w:szCs w:val="28"/>
          <w:shd w:val="clear" w:color="auto" w:fill="FFFFFF"/>
        </w:rPr>
        <w:t>Обʼєкт</w:t>
      </w:r>
      <w:proofErr w:type="spellEnd"/>
      <w:r w:rsidRPr="003643F6">
        <w:rPr>
          <w:rFonts w:ascii="Times" w:hAnsi="Times" w:cs="Arial"/>
          <w:i/>
          <w:iCs/>
          <w:color w:val="000000"/>
          <w:sz w:val="28"/>
          <w:szCs w:val="28"/>
          <w:shd w:val="clear" w:color="auto" w:fill="FFFFFF"/>
        </w:rPr>
        <w:t xml:space="preserve"> дослідження:</w:t>
      </w:r>
      <w:r w:rsidRPr="00F32E9B">
        <w:rPr>
          <w:rFonts w:ascii="Times" w:hAnsi="Times" w:cs="Arial"/>
          <w:color w:val="000000"/>
          <w:sz w:val="28"/>
          <w:szCs w:val="28"/>
          <w:shd w:val="clear" w:color="auto" w:fill="FFFFFF"/>
        </w:rPr>
        <w:t xml:space="preserve"> ринок </w:t>
      </w:r>
      <w:r>
        <w:rPr>
          <w:rFonts w:ascii="Times" w:hAnsi="Times" w:cs="Arial"/>
          <w:color w:val="000000"/>
          <w:sz w:val="28"/>
          <w:szCs w:val="28"/>
          <w:shd w:val="clear" w:color="auto" w:fill="FFFFFF"/>
        </w:rPr>
        <w:t xml:space="preserve">готових </w:t>
      </w:r>
      <w:proofErr w:type="spellStart"/>
      <w:r>
        <w:rPr>
          <w:rFonts w:ascii="Times" w:hAnsi="Times" w:cs="Arial"/>
          <w:color w:val="000000"/>
          <w:sz w:val="28"/>
          <w:szCs w:val="28"/>
          <w:shd w:val="clear" w:color="auto" w:fill="FFFFFF"/>
        </w:rPr>
        <w:t>мʼясних</w:t>
      </w:r>
      <w:proofErr w:type="spellEnd"/>
      <w:r w:rsidRPr="00F32E9B">
        <w:rPr>
          <w:rFonts w:ascii="Times" w:hAnsi="Times" w:cs="Arial"/>
          <w:color w:val="000000"/>
          <w:sz w:val="28"/>
          <w:szCs w:val="28"/>
          <w:shd w:val="clear" w:color="auto" w:fill="FFFFFF"/>
        </w:rPr>
        <w:t xml:space="preserve"> виробів України. </w:t>
      </w:r>
      <w:r w:rsidR="001F1066">
        <w:rPr>
          <w:rFonts w:ascii="Times" w:hAnsi="Times" w:cs="Arial"/>
          <w:color w:val="000000"/>
          <w:sz w:val="28"/>
          <w:szCs w:val="28"/>
          <w:shd w:val="clear" w:color="auto" w:fill="FFFFFF"/>
        </w:rPr>
        <w:t xml:space="preserve">Далі визначимо </w:t>
      </w:r>
      <w:proofErr w:type="spellStart"/>
      <w:r w:rsidR="001F1066">
        <w:rPr>
          <w:rFonts w:ascii="Times" w:hAnsi="Times" w:cs="Arial"/>
          <w:color w:val="000000"/>
          <w:sz w:val="28"/>
          <w:szCs w:val="28"/>
          <w:shd w:val="clear" w:color="auto" w:fill="FFFFFF"/>
        </w:rPr>
        <w:t>субʼєктів</w:t>
      </w:r>
      <w:proofErr w:type="spellEnd"/>
      <w:r w:rsidR="001F1066">
        <w:rPr>
          <w:rFonts w:ascii="Times" w:hAnsi="Times" w:cs="Arial"/>
          <w:color w:val="000000"/>
          <w:sz w:val="28"/>
          <w:szCs w:val="28"/>
          <w:shd w:val="clear" w:color="auto" w:fill="FFFFFF"/>
        </w:rPr>
        <w:t xml:space="preserve"> дослідження.</w:t>
      </w:r>
    </w:p>
    <w:p w14:paraId="361D2C36" w14:textId="7149B780" w:rsidR="0024527A" w:rsidRPr="00F32E9B" w:rsidRDefault="0024527A" w:rsidP="006F6152">
      <w:pPr>
        <w:spacing w:line="360" w:lineRule="auto"/>
        <w:ind w:firstLine="708"/>
        <w:jc w:val="both"/>
        <w:rPr>
          <w:rFonts w:ascii="Times" w:hAnsi="Times" w:cs="Arial"/>
          <w:color w:val="000000"/>
          <w:sz w:val="28"/>
          <w:szCs w:val="28"/>
          <w:shd w:val="clear" w:color="auto" w:fill="FFFFFF"/>
        </w:rPr>
      </w:pPr>
      <w:proofErr w:type="spellStart"/>
      <w:r w:rsidRPr="003643F6">
        <w:rPr>
          <w:rFonts w:ascii="Times" w:hAnsi="Times" w:cs="Arial"/>
          <w:i/>
          <w:iCs/>
          <w:color w:val="000000"/>
          <w:sz w:val="28"/>
          <w:szCs w:val="28"/>
          <w:shd w:val="clear" w:color="auto" w:fill="FFFFFF"/>
        </w:rPr>
        <w:t>Субʼєкти</w:t>
      </w:r>
      <w:proofErr w:type="spellEnd"/>
      <w:r w:rsidRPr="003643F6">
        <w:rPr>
          <w:rFonts w:ascii="Times" w:hAnsi="Times" w:cs="Arial"/>
          <w:i/>
          <w:iCs/>
          <w:color w:val="000000"/>
          <w:sz w:val="28"/>
          <w:szCs w:val="28"/>
          <w:shd w:val="clear" w:color="auto" w:fill="FFFFFF"/>
        </w:rPr>
        <w:t xml:space="preserve"> дослідження:</w:t>
      </w:r>
      <w:r w:rsidRPr="00F32E9B">
        <w:rPr>
          <w:rFonts w:ascii="Times" w:hAnsi="Times" w:cs="Arial"/>
          <w:color w:val="000000"/>
          <w:sz w:val="28"/>
          <w:szCs w:val="28"/>
          <w:shd w:val="clear" w:color="auto" w:fill="FFFFFF"/>
        </w:rPr>
        <w:t xml:space="preserve"> ТОВ </w:t>
      </w:r>
      <w:r w:rsidR="00E37EF5">
        <w:rPr>
          <w:rFonts w:ascii="Times" w:hAnsi="Times" w:cs="Arial"/>
          <w:color w:val="000000"/>
          <w:sz w:val="28"/>
          <w:szCs w:val="28"/>
          <w:shd w:val="clear" w:color="auto" w:fill="FFFFFF"/>
        </w:rPr>
        <w:t>«</w:t>
      </w:r>
      <w:r w:rsidRPr="00F32E9B">
        <w:rPr>
          <w:rFonts w:ascii="Times" w:hAnsi="Times" w:cs="Arial"/>
          <w:color w:val="000000"/>
          <w:sz w:val="28"/>
          <w:szCs w:val="28"/>
          <w:shd w:val="clear" w:color="auto" w:fill="FFFFFF"/>
        </w:rPr>
        <w:t xml:space="preserve">Житомирський </w:t>
      </w:r>
      <w:proofErr w:type="spellStart"/>
      <w:r w:rsidRPr="00F32E9B">
        <w:rPr>
          <w:rFonts w:ascii="Times" w:hAnsi="Times" w:cs="Arial"/>
          <w:color w:val="000000"/>
          <w:sz w:val="28"/>
          <w:szCs w:val="28"/>
          <w:shd w:val="clear" w:color="auto" w:fill="FFFFFF"/>
        </w:rPr>
        <w:t>мʼясокомбінат</w:t>
      </w:r>
      <w:proofErr w:type="spellEnd"/>
      <w:r w:rsidR="00E37EF5">
        <w:rPr>
          <w:rFonts w:ascii="Times" w:hAnsi="Times" w:cs="Arial"/>
          <w:color w:val="000000"/>
          <w:sz w:val="28"/>
          <w:szCs w:val="28"/>
          <w:shd w:val="clear" w:color="auto" w:fill="FFFFFF"/>
        </w:rPr>
        <w:t>»</w:t>
      </w:r>
      <w:r w:rsidRPr="00F32E9B">
        <w:rPr>
          <w:rFonts w:ascii="Times" w:hAnsi="Times" w:cs="Arial"/>
          <w:color w:val="000000"/>
          <w:sz w:val="28"/>
          <w:szCs w:val="28"/>
          <w:shd w:val="clear" w:color="auto" w:fill="FFFFFF"/>
        </w:rPr>
        <w:t xml:space="preserve">, кінцеві споживачі ковбасних виробів, а саме люди від 17 до 55 років з середнім/середнім+ доходом, </w:t>
      </w:r>
      <w:r>
        <w:rPr>
          <w:rFonts w:ascii="Times" w:hAnsi="Times" w:cs="Arial"/>
          <w:color w:val="000000"/>
          <w:sz w:val="28"/>
          <w:szCs w:val="28"/>
          <w:shd w:val="clear" w:color="auto" w:fill="FFFFFF"/>
        </w:rPr>
        <w:t xml:space="preserve">конкуренти – </w:t>
      </w:r>
      <w:r w:rsidRPr="00AE1AC5">
        <w:rPr>
          <w:rFonts w:ascii="Times New Roman" w:hAnsi="Times New Roman" w:cs="Times New Roman"/>
          <w:bCs/>
          <w:sz w:val="28"/>
          <w:szCs w:val="28"/>
        </w:rPr>
        <w:t>ТОВ «Глобинський МК» (ТМ «</w:t>
      </w:r>
      <w:proofErr w:type="spellStart"/>
      <w:r w:rsidRPr="00AE1AC5">
        <w:rPr>
          <w:rFonts w:ascii="Times New Roman" w:hAnsi="Times New Roman" w:cs="Times New Roman"/>
          <w:bCs/>
          <w:sz w:val="28"/>
          <w:szCs w:val="28"/>
        </w:rPr>
        <w:t>Глобино</w:t>
      </w:r>
      <w:proofErr w:type="spellEnd"/>
      <w:r w:rsidRPr="00AE1AC5">
        <w:rPr>
          <w:rFonts w:ascii="Times New Roman" w:hAnsi="Times New Roman" w:cs="Times New Roman"/>
          <w:bCs/>
          <w:sz w:val="28"/>
          <w:szCs w:val="28"/>
        </w:rPr>
        <w:t xml:space="preserve">»), МК «Ятрань» (ТМ «Ятрань»), ТОВ «Алан»  (ТМ «Алан», ТМ «Спец цех»), </w:t>
      </w:r>
      <w:r w:rsidRPr="002511A0">
        <w:rPr>
          <w:rFonts w:ascii="Times New Roman" w:hAnsi="Times New Roman" w:cs="Times New Roman"/>
          <w:bCs/>
          <w:sz w:val="28"/>
          <w:szCs w:val="28"/>
        </w:rPr>
        <w:t xml:space="preserve">ПРАТ «Миронівський хлібопродукт» (ТМ </w:t>
      </w:r>
      <w:proofErr w:type="spellStart"/>
      <w:r w:rsidRPr="002511A0">
        <w:rPr>
          <w:rFonts w:ascii="Times New Roman" w:hAnsi="Times New Roman" w:cs="Times New Roman"/>
          <w:bCs/>
          <w:sz w:val="28"/>
          <w:szCs w:val="28"/>
        </w:rPr>
        <w:t>Бащинський</w:t>
      </w:r>
      <w:proofErr w:type="spellEnd"/>
      <w:r w:rsidRPr="002511A0">
        <w:rPr>
          <w:rFonts w:ascii="Times New Roman" w:hAnsi="Times New Roman" w:cs="Times New Roman"/>
          <w:bCs/>
          <w:sz w:val="28"/>
          <w:szCs w:val="28"/>
        </w:rPr>
        <w:t>),</w:t>
      </w:r>
      <w:r w:rsidRPr="00AE1AC5">
        <w:rPr>
          <w:rFonts w:ascii="Times New Roman" w:hAnsi="Times New Roman" w:cs="Times New Roman"/>
          <w:bCs/>
          <w:sz w:val="28"/>
          <w:szCs w:val="28"/>
        </w:rPr>
        <w:t xml:space="preserve"> МК «Ювілейний» (ТМ «Ювілейний»), ПрАТ «</w:t>
      </w:r>
      <w:proofErr w:type="spellStart"/>
      <w:r w:rsidRPr="00AE1AC5">
        <w:rPr>
          <w:rFonts w:ascii="Times New Roman" w:hAnsi="Times New Roman" w:cs="Times New Roman"/>
          <w:bCs/>
          <w:sz w:val="28"/>
          <w:szCs w:val="28"/>
        </w:rPr>
        <w:t>Кременчукм’ясо</w:t>
      </w:r>
      <w:proofErr w:type="spellEnd"/>
      <w:r w:rsidRPr="00AE1AC5">
        <w:rPr>
          <w:rFonts w:ascii="Times New Roman" w:hAnsi="Times New Roman" w:cs="Times New Roman"/>
          <w:bCs/>
          <w:sz w:val="28"/>
          <w:szCs w:val="28"/>
        </w:rPr>
        <w:t>» (ТМ «</w:t>
      </w:r>
      <w:proofErr w:type="spellStart"/>
      <w:r w:rsidRPr="00AE1AC5">
        <w:rPr>
          <w:rFonts w:ascii="Times New Roman" w:hAnsi="Times New Roman" w:cs="Times New Roman"/>
          <w:bCs/>
          <w:sz w:val="28"/>
          <w:szCs w:val="28"/>
        </w:rPr>
        <w:t>Фарро</w:t>
      </w:r>
      <w:proofErr w:type="spellEnd"/>
      <w:r w:rsidRPr="00AE1AC5">
        <w:rPr>
          <w:rFonts w:ascii="Times New Roman" w:hAnsi="Times New Roman" w:cs="Times New Roman"/>
          <w:bCs/>
          <w:sz w:val="28"/>
          <w:szCs w:val="28"/>
        </w:rPr>
        <w:t>»).</w:t>
      </w:r>
      <w:r w:rsidR="001F1066">
        <w:rPr>
          <w:rFonts w:ascii="Times New Roman" w:hAnsi="Times New Roman" w:cs="Times New Roman"/>
          <w:bCs/>
          <w:sz w:val="28"/>
          <w:szCs w:val="28"/>
        </w:rPr>
        <w:t xml:space="preserve"> </w:t>
      </w:r>
      <w:r w:rsidR="00D57D50">
        <w:rPr>
          <w:rFonts w:ascii="Times New Roman" w:hAnsi="Times New Roman" w:cs="Times New Roman"/>
          <w:bCs/>
          <w:sz w:val="28"/>
          <w:szCs w:val="28"/>
        </w:rPr>
        <w:t>В</w:t>
      </w:r>
      <w:r w:rsidR="001F1066">
        <w:rPr>
          <w:rFonts w:ascii="Times New Roman" w:hAnsi="Times New Roman" w:cs="Times New Roman"/>
          <w:bCs/>
          <w:sz w:val="28"/>
          <w:szCs w:val="28"/>
        </w:rPr>
        <w:t>изначимо предмет дослідження.</w:t>
      </w:r>
    </w:p>
    <w:p w14:paraId="1835EDD5" w14:textId="54BF60FB" w:rsidR="0024527A" w:rsidRPr="00F32E9B" w:rsidRDefault="0024527A" w:rsidP="0024527A">
      <w:pPr>
        <w:spacing w:line="360" w:lineRule="auto"/>
        <w:ind w:firstLine="708"/>
        <w:jc w:val="both"/>
        <w:rPr>
          <w:rFonts w:ascii="Times" w:hAnsi="Times" w:cs="Arial"/>
          <w:color w:val="000000"/>
          <w:sz w:val="28"/>
          <w:szCs w:val="28"/>
          <w:shd w:val="clear" w:color="auto" w:fill="FFFFFF"/>
        </w:rPr>
      </w:pPr>
      <w:r w:rsidRPr="003643F6">
        <w:rPr>
          <w:rFonts w:ascii="Times" w:hAnsi="Times" w:cs="Arial"/>
          <w:i/>
          <w:iCs/>
          <w:color w:val="000000"/>
          <w:sz w:val="28"/>
          <w:szCs w:val="28"/>
          <w:shd w:val="clear" w:color="auto" w:fill="FFFFFF"/>
        </w:rPr>
        <w:lastRenderedPageBreak/>
        <w:t>Предмет дослідження:</w:t>
      </w:r>
      <w:r w:rsidRPr="00F32E9B">
        <w:rPr>
          <w:rFonts w:ascii="Times" w:hAnsi="Times" w:cs="Arial"/>
          <w:color w:val="000000"/>
          <w:sz w:val="28"/>
          <w:szCs w:val="28"/>
          <w:shd w:val="clear" w:color="auto" w:fill="FFFFFF"/>
        </w:rPr>
        <w:t xml:space="preserve"> </w:t>
      </w:r>
      <w:r>
        <w:rPr>
          <w:rFonts w:ascii="Times" w:hAnsi="Times" w:cs="Arial"/>
          <w:color w:val="000000"/>
          <w:sz w:val="28"/>
          <w:szCs w:val="28"/>
          <w:shd w:val="clear" w:color="auto" w:fill="FFFFFF"/>
        </w:rPr>
        <w:t>визначення цінностей, мотивацій, поточного сприйняття споживачами ТМ «</w:t>
      </w:r>
      <w:proofErr w:type="spellStart"/>
      <w:r>
        <w:rPr>
          <w:rFonts w:ascii="Times" w:hAnsi="Times" w:cs="Arial"/>
          <w:color w:val="000000"/>
          <w:sz w:val="28"/>
          <w:szCs w:val="28"/>
          <w:shd w:val="clear" w:color="auto" w:fill="FFFFFF"/>
        </w:rPr>
        <w:t>Мʼясна</w:t>
      </w:r>
      <w:proofErr w:type="spellEnd"/>
      <w:r>
        <w:rPr>
          <w:rFonts w:ascii="Times" w:hAnsi="Times" w:cs="Arial"/>
          <w:color w:val="000000"/>
          <w:sz w:val="28"/>
          <w:szCs w:val="28"/>
          <w:shd w:val="clear" w:color="auto" w:fill="FFFFFF"/>
        </w:rPr>
        <w:t xml:space="preserve"> Гільдія» та її конкурентів.</w:t>
      </w:r>
      <w:r w:rsidR="001F1066">
        <w:rPr>
          <w:rFonts w:ascii="Times" w:hAnsi="Times" w:cs="Arial"/>
          <w:color w:val="000000"/>
          <w:sz w:val="28"/>
          <w:szCs w:val="28"/>
          <w:shd w:val="clear" w:color="auto" w:fill="FFFFFF"/>
        </w:rPr>
        <w:t xml:space="preserve"> Далі визначимо границі дослідження </w:t>
      </w:r>
      <w:proofErr w:type="spellStart"/>
      <w:r w:rsidR="001F1066">
        <w:rPr>
          <w:rFonts w:ascii="Times" w:hAnsi="Times" w:cs="Arial"/>
          <w:color w:val="000000"/>
          <w:sz w:val="28"/>
          <w:szCs w:val="28"/>
          <w:shd w:val="clear" w:color="auto" w:fill="FFFFFF"/>
        </w:rPr>
        <w:t>дослідження</w:t>
      </w:r>
      <w:proofErr w:type="spellEnd"/>
      <w:r w:rsidR="001F1066">
        <w:rPr>
          <w:rFonts w:ascii="Times" w:hAnsi="Times" w:cs="Arial"/>
          <w:color w:val="000000"/>
          <w:sz w:val="28"/>
          <w:szCs w:val="28"/>
          <w:shd w:val="clear" w:color="auto" w:fill="FFFFFF"/>
        </w:rPr>
        <w:t>.</w:t>
      </w:r>
    </w:p>
    <w:p w14:paraId="67F1D287" w14:textId="2080D9A3" w:rsidR="0024527A" w:rsidRPr="00F32E9B" w:rsidRDefault="0024527A" w:rsidP="0024527A">
      <w:pPr>
        <w:spacing w:line="360" w:lineRule="auto"/>
        <w:ind w:firstLine="708"/>
        <w:jc w:val="both"/>
        <w:rPr>
          <w:rFonts w:ascii="Times" w:hAnsi="Times" w:cs="Arial"/>
          <w:color w:val="000000"/>
          <w:sz w:val="28"/>
          <w:szCs w:val="28"/>
          <w:shd w:val="clear" w:color="auto" w:fill="FFFFFF"/>
        </w:rPr>
      </w:pPr>
      <w:r w:rsidRPr="005C1395">
        <w:rPr>
          <w:rFonts w:ascii="Times" w:hAnsi="Times" w:cs="Arial"/>
          <w:i/>
          <w:iCs/>
          <w:color w:val="000000"/>
          <w:sz w:val="28"/>
          <w:szCs w:val="28"/>
          <w:shd w:val="clear" w:color="auto" w:fill="FFFFFF"/>
        </w:rPr>
        <w:t>Границі проведення дослідження:</w:t>
      </w:r>
      <w:r w:rsidRPr="00F32E9B">
        <w:rPr>
          <w:rFonts w:ascii="Times" w:hAnsi="Times" w:cs="Arial"/>
          <w:color w:val="000000"/>
          <w:sz w:val="28"/>
          <w:szCs w:val="28"/>
          <w:shd w:val="clear" w:color="auto" w:fill="FFFFFF"/>
        </w:rPr>
        <w:t xml:space="preserve"> Дослідження планується провести у квітні-травні 2023 року в місті Києві. </w:t>
      </w:r>
      <w:r w:rsidR="001F1066">
        <w:rPr>
          <w:rFonts w:ascii="Times" w:hAnsi="Times" w:cs="Arial"/>
          <w:color w:val="000000"/>
          <w:sz w:val="28"/>
          <w:szCs w:val="28"/>
          <w:shd w:val="clear" w:color="auto" w:fill="FFFFFF"/>
        </w:rPr>
        <w:t>Далі визначимо ціль дослідження.</w:t>
      </w:r>
    </w:p>
    <w:p w14:paraId="43267031" w14:textId="38EC471C" w:rsidR="0024527A" w:rsidRPr="00F32E9B" w:rsidRDefault="0024527A" w:rsidP="0024527A">
      <w:pPr>
        <w:spacing w:line="360" w:lineRule="auto"/>
        <w:ind w:firstLine="708"/>
        <w:jc w:val="both"/>
        <w:rPr>
          <w:rFonts w:ascii="Times" w:hAnsi="Times" w:cs="Arial"/>
          <w:color w:val="000000"/>
          <w:sz w:val="28"/>
          <w:szCs w:val="28"/>
          <w:shd w:val="clear" w:color="auto" w:fill="FFFFFF"/>
        </w:rPr>
      </w:pPr>
      <w:r w:rsidRPr="005C1395">
        <w:rPr>
          <w:rFonts w:ascii="Times" w:hAnsi="Times" w:cs="Arial"/>
          <w:i/>
          <w:iCs/>
          <w:color w:val="000000"/>
          <w:sz w:val="28"/>
          <w:szCs w:val="28"/>
          <w:shd w:val="clear" w:color="auto" w:fill="FFFFFF"/>
        </w:rPr>
        <w:t>Ціль:</w:t>
      </w:r>
      <w:r w:rsidRPr="00EB0F64">
        <w:rPr>
          <w:rFonts w:ascii="Times" w:hAnsi="Times" w:cs="Arial"/>
          <w:color w:val="000000"/>
          <w:sz w:val="28"/>
          <w:szCs w:val="28"/>
          <w:shd w:val="clear" w:color="auto" w:fill="FFFFFF"/>
        </w:rPr>
        <w:t xml:space="preserve"> виявлення шляхів </w:t>
      </w:r>
      <w:r w:rsidR="00754EA4">
        <w:rPr>
          <w:rFonts w:ascii="Times" w:hAnsi="Times" w:cs="Arial"/>
          <w:color w:val="000000"/>
          <w:sz w:val="28"/>
          <w:szCs w:val="28"/>
          <w:shd w:val="clear" w:color="auto" w:fill="FFFFFF"/>
        </w:rPr>
        <w:t>удосконалення</w:t>
      </w:r>
      <w:r w:rsidRPr="00EB0F64">
        <w:rPr>
          <w:rFonts w:ascii="Times" w:hAnsi="Times" w:cs="Arial"/>
          <w:color w:val="000000"/>
          <w:sz w:val="28"/>
          <w:szCs w:val="28"/>
          <w:shd w:val="clear" w:color="auto" w:fill="FFFFFF"/>
        </w:rPr>
        <w:t xml:space="preserve"> іміджу ТМ </w:t>
      </w:r>
      <w:r w:rsidR="00770949">
        <w:rPr>
          <w:rFonts w:ascii="Times" w:hAnsi="Times" w:cs="Arial"/>
          <w:color w:val="000000"/>
          <w:sz w:val="28"/>
          <w:szCs w:val="28"/>
          <w:shd w:val="clear" w:color="auto" w:fill="FFFFFF"/>
        </w:rPr>
        <w:t>«</w:t>
      </w:r>
      <w:proofErr w:type="spellStart"/>
      <w:r w:rsidRPr="00EB0F64">
        <w:rPr>
          <w:rFonts w:ascii="Times" w:hAnsi="Times" w:cs="Arial"/>
          <w:color w:val="000000"/>
          <w:sz w:val="28"/>
          <w:szCs w:val="28"/>
          <w:shd w:val="clear" w:color="auto" w:fill="FFFFFF"/>
        </w:rPr>
        <w:t>Мʼясна</w:t>
      </w:r>
      <w:proofErr w:type="spellEnd"/>
      <w:r w:rsidRPr="00EB0F64">
        <w:rPr>
          <w:rFonts w:ascii="Times" w:hAnsi="Times" w:cs="Arial"/>
          <w:color w:val="000000"/>
          <w:sz w:val="28"/>
          <w:szCs w:val="28"/>
          <w:shd w:val="clear" w:color="auto" w:fill="FFFFFF"/>
        </w:rPr>
        <w:t xml:space="preserve"> Гільдія</w:t>
      </w:r>
      <w:r w:rsidR="00770949">
        <w:rPr>
          <w:rFonts w:ascii="Times" w:hAnsi="Times" w:cs="Arial"/>
          <w:color w:val="000000"/>
          <w:sz w:val="28"/>
          <w:szCs w:val="28"/>
          <w:shd w:val="clear" w:color="auto" w:fill="FFFFFF"/>
        </w:rPr>
        <w:t>»</w:t>
      </w:r>
      <w:r w:rsidR="00E14112">
        <w:rPr>
          <w:rFonts w:ascii="Times" w:hAnsi="Times" w:cs="Arial"/>
          <w:color w:val="000000"/>
          <w:sz w:val="28"/>
          <w:szCs w:val="28"/>
          <w:shd w:val="clear" w:color="auto" w:fill="FFFFFF"/>
        </w:rPr>
        <w:t>, оцінювання поточного іміджу</w:t>
      </w:r>
      <w:r w:rsidR="00C2599A">
        <w:rPr>
          <w:rFonts w:ascii="Times" w:hAnsi="Times" w:cs="Arial"/>
          <w:color w:val="000000"/>
          <w:sz w:val="28"/>
          <w:szCs w:val="28"/>
          <w:shd w:val="clear" w:color="auto" w:fill="FFFFFF"/>
        </w:rPr>
        <w:t xml:space="preserve"> та рівня лояльності</w:t>
      </w:r>
      <w:r w:rsidR="00E14112">
        <w:rPr>
          <w:rFonts w:ascii="Times" w:hAnsi="Times" w:cs="Arial"/>
          <w:color w:val="000000"/>
          <w:sz w:val="28"/>
          <w:szCs w:val="28"/>
          <w:shd w:val="clear" w:color="auto" w:fill="FFFFFF"/>
        </w:rPr>
        <w:t xml:space="preserve"> ТМ «</w:t>
      </w:r>
      <w:proofErr w:type="spellStart"/>
      <w:r w:rsidR="00E14112">
        <w:rPr>
          <w:rFonts w:ascii="Times" w:hAnsi="Times" w:cs="Arial"/>
          <w:color w:val="000000"/>
          <w:sz w:val="28"/>
          <w:szCs w:val="28"/>
          <w:shd w:val="clear" w:color="auto" w:fill="FFFFFF"/>
        </w:rPr>
        <w:t>Мʼясна</w:t>
      </w:r>
      <w:proofErr w:type="spellEnd"/>
      <w:r w:rsidR="00E14112">
        <w:rPr>
          <w:rFonts w:ascii="Times" w:hAnsi="Times" w:cs="Arial"/>
          <w:color w:val="000000"/>
          <w:sz w:val="28"/>
          <w:szCs w:val="28"/>
          <w:shd w:val="clear" w:color="auto" w:fill="FFFFFF"/>
        </w:rPr>
        <w:t xml:space="preserve"> Гільдія»</w:t>
      </w:r>
      <w:r w:rsidR="00754EA4">
        <w:rPr>
          <w:rFonts w:ascii="Times" w:hAnsi="Times" w:cs="Arial"/>
          <w:color w:val="000000"/>
          <w:sz w:val="28"/>
          <w:szCs w:val="28"/>
          <w:shd w:val="clear" w:color="auto" w:fill="FFFFFF"/>
        </w:rPr>
        <w:t xml:space="preserve"> та </w:t>
      </w:r>
      <w:r w:rsidR="00092EC6">
        <w:rPr>
          <w:rFonts w:ascii="Times" w:hAnsi="Times" w:cs="Arial"/>
          <w:color w:val="000000"/>
          <w:sz w:val="28"/>
          <w:szCs w:val="28"/>
          <w:shd w:val="clear" w:color="auto" w:fill="FFFFFF"/>
        </w:rPr>
        <w:t>конкурентів.</w:t>
      </w:r>
    </w:p>
    <w:p w14:paraId="34AAD7E6" w14:textId="26DF422A" w:rsidR="0024527A" w:rsidRPr="00A11AF5" w:rsidRDefault="00A11AF5" w:rsidP="0024527A">
      <w:pPr>
        <w:spacing w:line="360" w:lineRule="auto"/>
        <w:ind w:firstLine="709"/>
        <w:jc w:val="both"/>
        <w:rPr>
          <w:rFonts w:ascii="Times" w:hAnsi="Times" w:cs="Arial"/>
          <w:color w:val="000000"/>
          <w:sz w:val="28"/>
          <w:szCs w:val="28"/>
          <w:shd w:val="clear" w:color="auto" w:fill="FFFFFF"/>
        </w:rPr>
      </w:pPr>
      <w:r w:rsidRPr="00A11AF5">
        <w:rPr>
          <w:rFonts w:ascii="Times" w:hAnsi="Times" w:cs="Arial"/>
          <w:color w:val="000000"/>
          <w:sz w:val="28"/>
          <w:szCs w:val="28"/>
          <w:shd w:val="clear" w:color="auto" w:fill="FFFFFF"/>
        </w:rPr>
        <w:t xml:space="preserve">Наступним етапом необхідно визначити </w:t>
      </w:r>
      <w:r w:rsidRPr="008C5C71">
        <w:rPr>
          <w:rFonts w:ascii="Times" w:hAnsi="Times" w:cs="Arial"/>
          <w:i/>
          <w:iCs/>
          <w:color w:val="000000"/>
          <w:sz w:val="28"/>
          <w:szCs w:val="28"/>
          <w:shd w:val="clear" w:color="auto" w:fill="FFFFFF"/>
        </w:rPr>
        <w:t>завдання досл</w:t>
      </w:r>
      <w:r w:rsidR="008C5C71" w:rsidRPr="008C5C71">
        <w:rPr>
          <w:rFonts w:ascii="Times" w:hAnsi="Times" w:cs="Arial"/>
          <w:i/>
          <w:iCs/>
          <w:color w:val="000000"/>
          <w:sz w:val="28"/>
          <w:szCs w:val="28"/>
          <w:shd w:val="clear" w:color="auto" w:fill="FFFFFF"/>
        </w:rPr>
        <w:t>і</w:t>
      </w:r>
      <w:r w:rsidRPr="008C5C71">
        <w:rPr>
          <w:rFonts w:ascii="Times" w:hAnsi="Times" w:cs="Arial"/>
          <w:i/>
          <w:iCs/>
          <w:color w:val="000000"/>
          <w:sz w:val="28"/>
          <w:szCs w:val="28"/>
          <w:shd w:val="clear" w:color="auto" w:fill="FFFFFF"/>
        </w:rPr>
        <w:t>дження</w:t>
      </w:r>
      <w:r w:rsidRPr="00A11AF5">
        <w:rPr>
          <w:rFonts w:ascii="Times" w:hAnsi="Times" w:cs="Arial"/>
          <w:color w:val="000000"/>
          <w:sz w:val="28"/>
          <w:szCs w:val="28"/>
          <w:shd w:val="clear" w:color="auto" w:fill="FFFFFF"/>
        </w:rPr>
        <w:t>.</w:t>
      </w:r>
      <w:r w:rsidR="008C5C71">
        <w:rPr>
          <w:rFonts w:ascii="Times" w:hAnsi="Times" w:cs="Arial"/>
          <w:color w:val="000000"/>
          <w:sz w:val="28"/>
          <w:szCs w:val="28"/>
          <w:shd w:val="clear" w:color="auto" w:fill="FFFFFF"/>
        </w:rPr>
        <w:t xml:space="preserve"> </w:t>
      </w:r>
      <w:r w:rsidR="008B13CA">
        <w:rPr>
          <w:rFonts w:ascii="Times" w:hAnsi="Times" w:cs="Arial"/>
          <w:color w:val="000000"/>
          <w:sz w:val="28"/>
          <w:szCs w:val="28"/>
          <w:shd w:val="clear" w:color="auto" w:fill="FFFFFF"/>
        </w:rPr>
        <w:t>Виходячи з визначеної МУП визначимо такі завдання дослідження</w:t>
      </w:r>
      <w:r w:rsidR="00593C7D">
        <w:rPr>
          <w:rFonts w:ascii="Times" w:hAnsi="Times" w:cs="Arial"/>
          <w:color w:val="000000"/>
          <w:sz w:val="28"/>
          <w:szCs w:val="28"/>
          <w:shd w:val="clear" w:color="auto" w:fill="FFFFFF"/>
        </w:rPr>
        <w:t>:</w:t>
      </w:r>
    </w:p>
    <w:p w14:paraId="19297311" w14:textId="6A29A94E" w:rsidR="0024527A" w:rsidRPr="00942554" w:rsidRDefault="0024527A" w:rsidP="005D1446">
      <w:pPr>
        <w:pStyle w:val="a4"/>
        <w:numPr>
          <w:ilvl w:val="0"/>
          <w:numId w:val="19"/>
        </w:numPr>
        <w:spacing w:line="360" w:lineRule="auto"/>
        <w:jc w:val="both"/>
        <w:rPr>
          <w:rFonts w:ascii="Times" w:hAnsi="Times" w:cs="Arial"/>
          <w:color w:val="000000"/>
          <w:sz w:val="28"/>
          <w:szCs w:val="28"/>
          <w:shd w:val="clear" w:color="auto" w:fill="FFFFFF"/>
        </w:rPr>
      </w:pPr>
      <w:r>
        <w:rPr>
          <w:rFonts w:ascii="Times" w:hAnsi="Times" w:cs="Arial"/>
          <w:color w:val="000000"/>
          <w:sz w:val="28"/>
          <w:szCs w:val="28"/>
          <w:shd w:val="clear" w:color="auto" w:fill="FFFFFF"/>
        </w:rPr>
        <w:t>Оцінити поточний імідж ТМ «</w:t>
      </w:r>
      <w:proofErr w:type="spellStart"/>
      <w:r>
        <w:rPr>
          <w:rFonts w:ascii="Times" w:hAnsi="Times" w:cs="Arial"/>
          <w:color w:val="000000"/>
          <w:sz w:val="28"/>
          <w:szCs w:val="28"/>
          <w:shd w:val="clear" w:color="auto" w:fill="FFFFFF"/>
        </w:rPr>
        <w:t>Мʼясна</w:t>
      </w:r>
      <w:proofErr w:type="spellEnd"/>
      <w:r>
        <w:rPr>
          <w:rFonts w:ascii="Times" w:hAnsi="Times" w:cs="Arial"/>
          <w:color w:val="000000"/>
          <w:sz w:val="28"/>
          <w:szCs w:val="28"/>
          <w:shd w:val="clear" w:color="auto" w:fill="FFFFFF"/>
        </w:rPr>
        <w:t xml:space="preserve"> Гільдія»</w:t>
      </w:r>
      <w:r w:rsidR="006A4A9E">
        <w:rPr>
          <w:rFonts w:ascii="Times" w:hAnsi="Times" w:cs="Arial"/>
          <w:color w:val="000000"/>
          <w:sz w:val="28"/>
          <w:szCs w:val="28"/>
          <w:shd w:val="clear" w:color="auto" w:fill="FFFFFF"/>
        </w:rPr>
        <w:t xml:space="preserve"> та конкурентів.</w:t>
      </w:r>
    </w:p>
    <w:p w14:paraId="663004DA" w14:textId="366211B1" w:rsidR="0024527A" w:rsidRPr="004D68B6" w:rsidRDefault="0024527A" w:rsidP="005D1446">
      <w:pPr>
        <w:pStyle w:val="a4"/>
        <w:numPr>
          <w:ilvl w:val="0"/>
          <w:numId w:val="19"/>
        </w:numPr>
        <w:spacing w:line="360" w:lineRule="auto"/>
        <w:jc w:val="both"/>
        <w:rPr>
          <w:rFonts w:ascii="Times" w:hAnsi="Times" w:cs="Arial"/>
          <w:color w:val="000000"/>
          <w:sz w:val="28"/>
          <w:szCs w:val="28"/>
          <w:shd w:val="clear" w:color="auto" w:fill="FFFFFF"/>
        </w:rPr>
      </w:pPr>
      <w:r>
        <w:rPr>
          <w:rFonts w:ascii="Times" w:hAnsi="Times" w:cs="Arial"/>
          <w:color w:val="000000"/>
          <w:sz w:val="28"/>
          <w:szCs w:val="28"/>
          <w:shd w:val="clear" w:color="auto" w:fill="FFFFFF"/>
        </w:rPr>
        <w:t>Дослідити, які засоби формування</w:t>
      </w:r>
      <w:r w:rsidR="00617A79">
        <w:rPr>
          <w:rFonts w:ascii="Times" w:hAnsi="Times" w:cs="Arial"/>
          <w:color w:val="000000"/>
          <w:sz w:val="28"/>
          <w:szCs w:val="28"/>
          <w:shd w:val="clear" w:color="auto" w:fill="FFFFFF"/>
        </w:rPr>
        <w:t xml:space="preserve"> або </w:t>
      </w:r>
      <w:r>
        <w:rPr>
          <w:rFonts w:ascii="Times" w:hAnsi="Times" w:cs="Arial"/>
          <w:color w:val="000000"/>
          <w:sz w:val="28"/>
          <w:szCs w:val="28"/>
          <w:shd w:val="clear" w:color="auto" w:fill="FFFFFF"/>
        </w:rPr>
        <w:t>підтримання іміджу використовує ТМ «</w:t>
      </w:r>
      <w:proofErr w:type="spellStart"/>
      <w:r>
        <w:rPr>
          <w:rFonts w:ascii="Times" w:hAnsi="Times" w:cs="Arial"/>
          <w:color w:val="000000"/>
          <w:sz w:val="28"/>
          <w:szCs w:val="28"/>
          <w:shd w:val="clear" w:color="auto" w:fill="FFFFFF"/>
        </w:rPr>
        <w:t>Мʼясна</w:t>
      </w:r>
      <w:proofErr w:type="spellEnd"/>
      <w:r>
        <w:rPr>
          <w:rFonts w:ascii="Times" w:hAnsi="Times" w:cs="Arial"/>
          <w:color w:val="000000"/>
          <w:sz w:val="28"/>
          <w:szCs w:val="28"/>
          <w:shd w:val="clear" w:color="auto" w:fill="FFFFFF"/>
        </w:rPr>
        <w:t xml:space="preserve"> Гільдія» та ТМ-конкуренти</w:t>
      </w:r>
      <w:r w:rsidR="009B043A">
        <w:rPr>
          <w:rFonts w:ascii="Times" w:hAnsi="Times" w:cs="Arial"/>
          <w:color w:val="000000"/>
          <w:sz w:val="28"/>
          <w:szCs w:val="28"/>
          <w:shd w:val="clear" w:color="auto" w:fill="FFFFFF"/>
        </w:rPr>
        <w:t>.</w:t>
      </w:r>
    </w:p>
    <w:p w14:paraId="5B370971" w14:textId="735E7DE2" w:rsidR="0024527A" w:rsidRPr="001B73CC" w:rsidRDefault="0024527A" w:rsidP="005D1446">
      <w:pPr>
        <w:pStyle w:val="a4"/>
        <w:numPr>
          <w:ilvl w:val="0"/>
          <w:numId w:val="19"/>
        </w:numPr>
        <w:spacing w:line="360" w:lineRule="auto"/>
        <w:jc w:val="both"/>
        <w:rPr>
          <w:rFonts w:ascii="Times" w:hAnsi="Times" w:cs="Arial"/>
          <w:color w:val="000000"/>
          <w:sz w:val="28"/>
          <w:szCs w:val="28"/>
          <w:shd w:val="clear" w:color="auto" w:fill="FFFFFF"/>
        </w:rPr>
      </w:pPr>
      <w:r>
        <w:rPr>
          <w:rFonts w:ascii="Times" w:hAnsi="Times" w:cs="Arial"/>
          <w:color w:val="000000"/>
          <w:sz w:val="28"/>
          <w:szCs w:val="28"/>
          <w:shd w:val="clear" w:color="auto" w:fill="FFFFFF"/>
        </w:rPr>
        <w:t>Дослідити рівень лояльності споживачів ТМ «</w:t>
      </w:r>
      <w:proofErr w:type="spellStart"/>
      <w:r>
        <w:rPr>
          <w:rFonts w:ascii="Times" w:hAnsi="Times" w:cs="Arial"/>
          <w:color w:val="000000"/>
          <w:sz w:val="28"/>
          <w:szCs w:val="28"/>
          <w:shd w:val="clear" w:color="auto" w:fill="FFFFFF"/>
        </w:rPr>
        <w:t>Мʼясна</w:t>
      </w:r>
      <w:proofErr w:type="spellEnd"/>
      <w:r>
        <w:rPr>
          <w:rFonts w:ascii="Times" w:hAnsi="Times" w:cs="Arial"/>
          <w:color w:val="000000"/>
          <w:sz w:val="28"/>
          <w:szCs w:val="28"/>
          <w:shd w:val="clear" w:color="auto" w:fill="FFFFFF"/>
        </w:rPr>
        <w:t xml:space="preserve"> Гільдія»</w:t>
      </w:r>
      <w:r w:rsidR="009B043A">
        <w:rPr>
          <w:rFonts w:ascii="Times" w:hAnsi="Times" w:cs="Arial"/>
          <w:color w:val="000000"/>
          <w:sz w:val="28"/>
          <w:szCs w:val="28"/>
          <w:shd w:val="clear" w:color="auto" w:fill="FFFFFF"/>
        </w:rPr>
        <w:t xml:space="preserve"> та конкурентів.</w:t>
      </w:r>
    </w:p>
    <w:p w14:paraId="6972239E" w14:textId="0B104CC7" w:rsidR="0024527A" w:rsidRPr="001B73CC" w:rsidRDefault="0024527A" w:rsidP="005D1446">
      <w:pPr>
        <w:pStyle w:val="a4"/>
        <w:numPr>
          <w:ilvl w:val="0"/>
          <w:numId w:val="19"/>
        </w:numPr>
        <w:spacing w:line="360" w:lineRule="auto"/>
        <w:jc w:val="both"/>
        <w:rPr>
          <w:rFonts w:ascii="Times" w:hAnsi="Times" w:cs="Arial"/>
          <w:color w:val="000000"/>
          <w:sz w:val="28"/>
          <w:szCs w:val="28"/>
          <w:shd w:val="clear" w:color="auto" w:fill="FFFFFF"/>
        </w:rPr>
      </w:pPr>
      <w:r>
        <w:rPr>
          <w:rFonts w:ascii="Times" w:hAnsi="Times" w:cs="Arial"/>
          <w:color w:val="000000"/>
          <w:sz w:val="28"/>
          <w:szCs w:val="28"/>
          <w:shd w:val="clear" w:color="auto" w:fill="FFFFFF"/>
        </w:rPr>
        <w:t>Визначити цінності та споживчі мотивації цільової аудиторії</w:t>
      </w:r>
      <w:r w:rsidR="009B043A">
        <w:rPr>
          <w:rFonts w:ascii="Times" w:hAnsi="Times" w:cs="Arial"/>
          <w:color w:val="000000"/>
          <w:sz w:val="28"/>
          <w:szCs w:val="28"/>
          <w:shd w:val="clear" w:color="auto" w:fill="FFFFFF"/>
        </w:rPr>
        <w:t>.</w:t>
      </w:r>
    </w:p>
    <w:p w14:paraId="5ACD4FFF" w14:textId="7A4D034A" w:rsidR="0024527A" w:rsidRPr="00714FAD" w:rsidRDefault="0024527A" w:rsidP="005D1446">
      <w:pPr>
        <w:pStyle w:val="a4"/>
        <w:numPr>
          <w:ilvl w:val="0"/>
          <w:numId w:val="19"/>
        </w:numPr>
        <w:spacing w:line="360" w:lineRule="auto"/>
        <w:jc w:val="both"/>
        <w:rPr>
          <w:rFonts w:ascii="Times" w:hAnsi="Times" w:cs="Arial"/>
          <w:color w:val="000000"/>
          <w:sz w:val="28"/>
          <w:szCs w:val="28"/>
          <w:shd w:val="clear" w:color="auto" w:fill="FFFFFF"/>
        </w:rPr>
      </w:pPr>
      <w:r>
        <w:rPr>
          <w:rFonts w:ascii="Times" w:hAnsi="Times" w:cs="Arial"/>
          <w:color w:val="000000"/>
          <w:sz w:val="28"/>
          <w:szCs w:val="28"/>
          <w:shd w:val="clear" w:color="auto" w:fill="FFFFFF"/>
        </w:rPr>
        <w:t>Д</w:t>
      </w:r>
      <w:r w:rsidRPr="008C432C">
        <w:rPr>
          <w:rFonts w:ascii="Times" w:hAnsi="Times" w:cs="Arial"/>
          <w:color w:val="000000"/>
          <w:sz w:val="28"/>
          <w:szCs w:val="28"/>
          <w:shd w:val="clear" w:color="auto" w:fill="FFFFFF"/>
        </w:rPr>
        <w:t xml:space="preserve">ослідити поточне сприйняття ТМ </w:t>
      </w:r>
      <w:r w:rsidR="00807829">
        <w:rPr>
          <w:rFonts w:ascii="Times" w:hAnsi="Times" w:cs="Arial"/>
          <w:color w:val="000000"/>
          <w:sz w:val="28"/>
          <w:szCs w:val="28"/>
          <w:shd w:val="clear" w:color="auto" w:fill="FFFFFF"/>
        </w:rPr>
        <w:t>«</w:t>
      </w:r>
      <w:proofErr w:type="spellStart"/>
      <w:r w:rsidRPr="008C432C">
        <w:rPr>
          <w:rFonts w:ascii="Times" w:hAnsi="Times" w:cs="Arial"/>
          <w:color w:val="000000"/>
          <w:sz w:val="28"/>
          <w:szCs w:val="28"/>
          <w:shd w:val="clear" w:color="auto" w:fill="FFFFFF"/>
        </w:rPr>
        <w:t>Мʼясна</w:t>
      </w:r>
      <w:proofErr w:type="spellEnd"/>
      <w:r w:rsidRPr="008C432C">
        <w:rPr>
          <w:rFonts w:ascii="Times" w:hAnsi="Times" w:cs="Arial"/>
          <w:color w:val="000000"/>
          <w:sz w:val="28"/>
          <w:szCs w:val="28"/>
          <w:shd w:val="clear" w:color="auto" w:fill="FFFFFF"/>
        </w:rPr>
        <w:t xml:space="preserve"> Гільдія</w:t>
      </w:r>
      <w:r w:rsidR="00807829">
        <w:rPr>
          <w:rFonts w:ascii="Times" w:hAnsi="Times" w:cs="Arial"/>
          <w:color w:val="000000"/>
          <w:sz w:val="28"/>
          <w:szCs w:val="28"/>
          <w:shd w:val="clear" w:color="auto" w:fill="FFFFFF"/>
        </w:rPr>
        <w:t>»</w:t>
      </w:r>
      <w:r w:rsidRPr="008C432C">
        <w:rPr>
          <w:rFonts w:ascii="Times" w:hAnsi="Times" w:cs="Arial"/>
          <w:color w:val="000000"/>
          <w:sz w:val="28"/>
          <w:szCs w:val="28"/>
          <w:shd w:val="clear" w:color="auto" w:fill="FFFFFF"/>
        </w:rPr>
        <w:t xml:space="preserve"> </w:t>
      </w:r>
      <w:r>
        <w:rPr>
          <w:rFonts w:ascii="Times" w:hAnsi="Times" w:cs="Arial"/>
          <w:color w:val="000000"/>
          <w:sz w:val="28"/>
          <w:szCs w:val="28"/>
          <w:shd w:val="clear" w:color="auto" w:fill="FFFFFF"/>
        </w:rPr>
        <w:t>та ТМ-конкурентів</w:t>
      </w:r>
      <w:r w:rsidR="009B043A">
        <w:rPr>
          <w:rFonts w:ascii="Times" w:hAnsi="Times" w:cs="Arial"/>
          <w:color w:val="000000"/>
          <w:sz w:val="28"/>
          <w:szCs w:val="28"/>
          <w:shd w:val="clear" w:color="auto" w:fill="FFFFFF"/>
        </w:rPr>
        <w:t>.</w:t>
      </w:r>
    </w:p>
    <w:p w14:paraId="1182BD2F" w14:textId="35875123" w:rsidR="0024527A" w:rsidRPr="009868ED" w:rsidRDefault="0024527A" w:rsidP="005D1446">
      <w:pPr>
        <w:pStyle w:val="a4"/>
        <w:numPr>
          <w:ilvl w:val="0"/>
          <w:numId w:val="19"/>
        </w:numPr>
        <w:spacing w:line="360" w:lineRule="auto"/>
        <w:jc w:val="both"/>
        <w:rPr>
          <w:rFonts w:ascii="Times" w:hAnsi="Times" w:cs="Arial"/>
          <w:color w:val="000000"/>
          <w:sz w:val="28"/>
          <w:szCs w:val="28"/>
          <w:shd w:val="clear" w:color="auto" w:fill="FFFFFF"/>
        </w:rPr>
      </w:pPr>
      <w:r>
        <w:rPr>
          <w:rFonts w:ascii="Times" w:hAnsi="Times" w:cs="Arial"/>
          <w:color w:val="000000"/>
          <w:sz w:val="28"/>
          <w:szCs w:val="28"/>
          <w:shd w:val="clear" w:color="auto" w:fill="FFFFFF"/>
        </w:rPr>
        <w:t>Дослідити ставлення споживачів щодо соціальних заходів</w:t>
      </w:r>
      <w:r w:rsidR="009B043A">
        <w:rPr>
          <w:rFonts w:ascii="Times" w:hAnsi="Times" w:cs="Arial"/>
          <w:color w:val="000000"/>
          <w:sz w:val="28"/>
          <w:szCs w:val="28"/>
          <w:shd w:val="clear" w:color="auto" w:fill="FFFFFF"/>
        </w:rPr>
        <w:t>.</w:t>
      </w:r>
    </w:p>
    <w:p w14:paraId="5FA07BDB" w14:textId="23406EED" w:rsidR="0024527A" w:rsidRPr="009868ED" w:rsidRDefault="0024527A" w:rsidP="005D1446">
      <w:pPr>
        <w:pStyle w:val="a4"/>
        <w:numPr>
          <w:ilvl w:val="0"/>
          <w:numId w:val="19"/>
        </w:numPr>
        <w:spacing w:line="360" w:lineRule="auto"/>
        <w:jc w:val="both"/>
        <w:rPr>
          <w:rFonts w:ascii="Times" w:hAnsi="Times" w:cs="Arial"/>
          <w:color w:val="000000"/>
          <w:sz w:val="32"/>
          <w:szCs w:val="32"/>
          <w:shd w:val="clear" w:color="auto" w:fill="FFFFFF"/>
        </w:rPr>
      </w:pPr>
      <w:r w:rsidRPr="009868ED">
        <w:rPr>
          <w:rFonts w:ascii="Times" w:hAnsi="Times"/>
          <w:sz w:val="28"/>
          <w:szCs w:val="28"/>
        </w:rPr>
        <w:t>Визначити як впливає репутація керівника на ставлення споживачів до ТМ</w:t>
      </w:r>
      <w:r w:rsidR="009B043A">
        <w:rPr>
          <w:rFonts w:ascii="Times" w:hAnsi="Times"/>
          <w:sz w:val="28"/>
          <w:szCs w:val="28"/>
        </w:rPr>
        <w:t>.</w:t>
      </w:r>
    </w:p>
    <w:p w14:paraId="2ABC5AD9" w14:textId="79EC5150" w:rsidR="0024527A" w:rsidRPr="001B7F03" w:rsidRDefault="0024527A" w:rsidP="005D1446">
      <w:pPr>
        <w:pStyle w:val="a4"/>
        <w:numPr>
          <w:ilvl w:val="0"/>
          <w:numId w:val="19"/>
        </w:numPr>
        <w:spacing w:line="360" w:lineRule="auto"/>
        <w:jc w:val="both"/>
        <w:rPr>
          <w:rFonts w:ascii="Times" w:hAnsi="Times" w:cs="Arial"/>
          <w:color w:val="000000"/>
          <w:sz w:val="28"/>
          <w:szCs w:val="28"/>
          <w:shd w:val="clear" w:color="auto" w:fill="FFFFFF"/>
        </w:rPr>
      </w:pPr>
      <w:r>
        <w:rPr>
          <w:rFonts w:ascii="Times" w:hAnsi="Times" w:cs="Arial"/>
          <w:color w:val="000000"/>
          <w:sz w:val="28"/>
          <w:szCs w:val="28"/>
          <w:shd w:val="clear" w:color="auto" w:fill="FFFFFF"/>
        </w:rPr>
        <w:t xml:space="preserve">Визначити концепцію іміджу та </w:t>
      </w:r>
      <w:r w:rsidRPr="00DA1DE2">
        <w:rPr>
          <w:rFonts w:ascii="Times" w:hAnsi="Times" w:cs="Arial"/>
          <w:color w:val="000000"/>
          <w:sz w:val="28"/>
          <w:szCs w:val="28"/>
          <w:shd w:val="clear" w:color="auto" w:fill="FFFFFF"/>
        </w:rPr>
        <w:t>заходи, які слід використати для формування іміджу</w:t>
      </w:r>
      <w:r w:rsidR="009B043A">
        <w:rPr>
          <w:rFonts w:ascii="Times" w:hAnsi="Times" w:cs="Arial"/>
          <w:color w:val="000000"/>
          <w:sz w:val="28"/>
          <w:szCs w:val="28"/>
          <w:shd w:val="clear" w:color="auto" w:fill="FFFFFF"/>
        </w:rPr>
        <w:t>.</w:t>
      </w:r>
    </w:p>
    <w:p w14:paraId="16F60BF4" w14:textId="77777777" w:rsidR="0024527A" w:rsidRDefault="0024527A" w:rsidP="0024527A">
      <w:pPr>
        <w:spacing w:line="360" w:lineRule="auto"/>
        <w:ind w:firstLine="360"/>
        <w:jc w:val="both"/>
        <w:rPr>
          <w:rFonts w:ascii="Times" w:hAnsi="Times"/>
          <w:sz w:val="28"/>
          <w:szCs w:val="28"/>
        </w:rPr>
      </w:pPr>
      <w:r>
        <w:rPr>
          <w:rFonts w:ascii="Times" w:hAnsi="Times"/>
          <w:sz w:val="28"/>
          <w:szCs w:val="28"/>
        </w:rPr>
        <w:tab/>
      </w:r>
      <w:r w:rsidRPr="009E237B">
        <w:rPr>
          <w:rFonts w:ascii="Times" w:hAnsi="Times"/>
          <w:i/>
          <w:iCs/>
          <w:sz w:val="28"/>
          <w:szCs w:val="28"/>
        </w:rPr>
        <w:t>План дослідження</w:t>
      </w:r>
      <w:r>
        <w:rPr>
          <w:rFonts w:ascii="Times" w:hAnsi="Times"/>
          <w:sz w:val="28"/>
          <w:szCs w:val="28"/>
        </w:rPr>
        <w:t>. У попередньому пункті був розроблений алгоритм формування іміджу ТМ «</w:t>
      </w:r>
      <w:proofErr w:type="spellStart"/>
      <w:r>
        <w:rPr>
          <w:rFonts w:ascii="Times" w:hAnsi="Times"/>
          <w:sz w:val="28"/>
          <w:szCs w:val="28"/>
        </w:rPr>
        <w:t>Мʼясна</w:t>
      </w:r>
      <w:proofErr w:type="spellEnd"/>
      <w:r>
        <w:rPr>
          <w:rFonts w:ascii="Times" w:hAnsi="Times"/>
          <w:sz w:val="28"/>
          <w:szCs w:val="28"/>
        </w:rPr>
        <w:t xml:space="preserve"> Гільдія» на ринку готової </w:t>
      </w:r>
      <w:proofErr w:type="spellStart"/>
      <w:r>
        <w:rPr>
          <w:rFonts w:ascii="Times" w:hAnsi="Times"/>
          <w:sz w:val="28"/>
          <w:szCs w:val="28"/>
        </w:rPr>
        <w:t>мʼясної</w:t>
      </w:r>
      <w:proofErr w:type="spellEnd"/>
      <w:r>
        <w:rPr>
          <w:rFonts w:ascii="Times" w:hAnsi="Times"/>
          <w:sz w:val="28"/>
          <w:szCs w:val="28"/>
        </w:rPr>
        <w:t xml:space="preserve"> продукції. Відповідно до зазначених етапів було визначено методи та інструменти, які будуть використовуватися для отримання необхідних даних, аналізу інформації та вирішення маркетингової управлінської проблеми. План дослідження було розроблено наступним чином:</w:t>
      </w:r>
    </w:p>
    <w:p w14:paraId="7835504D" w14:textId="305A5040" w:rsidR="0024527A" w:rsidRPr="000E01A9" w:rsidRDefault="0024527A" w:rsidP="005D1446">
      <w:pPr>
        <w:pStyle w:val="a4"/>
        <w:numPr>
          <w:ilvl w:val="0"/>
          <w:numId w:val="18"/>
        </w:numPr>
        <w:spacing w:line="360" w:lineRule="auto"/>
        <w:jc w:val="both"/>
        <w:rPr>
          <w:rFonts w:ascii="Times" w:hAnsi="Times"/>
          <w:sz w:val="28"/>
          <w:szCs w:val="28"/>
        </w:rPr>
      </w:pPr>
      <w:r w:rsidRPr="000E01A9">
        <w:rPr>
          <w:rFonts w:ascii="Times" w:hAnsi="Times"/>
          <w:sz w:val="28"/>
          <w:szCs w:val="28"/>
        </w:rPr>
        <w:t>Проведення кабінетного дослідження з метою отримання інформації щодо поточних заходів для формування іміджу, які використовує компанія для ТМ «</w:t>
      </w:r>
      <w:proofErr w:type="spellStart"/>
      <w:r w:rsidRPr="000E01A9">
        <w:rPr>
          <w:rFonts w:ascii="Times" w:hAnsi="Times"/>
          <w:sz w:val="28"/>
          <w:szCs w:val="28"/>
        </w:rPr>
        <w:t>Мʼясна</w:t>
      </w:r>
      <w:proofErr w:type="spellEnd"/>
      <w:r w:rsidRPr="000E01A9">
        <w:rPr>
          <w:rFonts w:ascii="Times" w:hAnsi="Times"/>
          <w:sz w:val="28"/>
          <w:szCs w:val="28"/>
        </w:rPr>
        <w:t xml:space="preserve"> Гільдія» </w:t>
      </w:r>
      <w:r w:rsidRPr="000E01A9">
        <w:rPr>
          <w:rFonts w:ascii="Times" w:hAnsi="Times" w:cs="Arial"/>
          <w:color w:val="000000"/>
          <w:sz w:val="28"/>
          <w:szCs w:val="28"/>
          <w:shd w:val="clear" w:color="auto" w:fill="FFFFFF"/>
        </w:rPr>
        <w:t>та марки-конкуренти</w:t>
      </w:r>
      <w:r w:rsidRPr="000E01A9">
        <w:rPr>
          <w:rFonts w:ascii="Times" w:hAnsi="Times"/>
          <w:sz w:val="28"/>
          <w:szCs w:val="28"/>
        </w:rPr>
        <w:t>.</w:t>
      </w:r>
      <w:r w:rsidR="007B45A9" w:rsidRPr="000E01A9">
        <w:rPr>
          <w:rFonts w:ascii="Times" w:hAnsi="Times"/>
          <w:sz w:val="28"/>
          <w:szCs w:val="28"/>
        </w:rPr>
        <w:t xml:space="preserve"> </w:t>
      </w:r>
      <w:r w:rsidR="00E748E2" w:rsidRPr="000E01A9">
        <w:rPr>
          <w:rFonts w:ascii="Times" w:hAnsi="Times"/>
          <w:sz w:val="28"/>
          <w:szCs w:val="28"/>
        </w:rPr>
        <w:t>В результаті отримаємо список конкурентів</w:t>
      </w:r>
      <w:r w:rsidR="00105A23" w:rsidRPr="000E01A9">
        <w:rPr>
          <w:rFonts w:ascii="Times" w:hAnsi="Times"/>
          <w:sz w:val="28"/>
          <w:szCs w:val="28"/>
        </w:rPr>
        <w:t xml:space="preserve"> для винесення на обговорення під час проведення фокус-групи. </w:t>
      </w:r>
    </w:p>
    <w:p w14:paraId="305690CF" w14:textId="15E7E371" w:rsidR="0024527A" w:rsidRDefault="0024527A" w:rsidP="005D1446">
      <w:pPr>
        <w:pStyle w:val="a4"/>
        <w:numPr>
          <w:ilvl w:val="0"/>
          <w:numId w:val="18"/>
        </w:numPr>
        <w:spacing w:line="360" w:lineRule="auto"/>
        <w:jc w:val="both"/>
        <w:rPr>
          <w:rFonts w:ascii="Times" w:hAnsi="Times"/>
          <w:sz w:val="28"/>
          <w:szCs w:val="28"/>
        </w:rPr>
      </w:pPr>
      <w:r w:rsidRPr="000E01A9">
        <w:rPr>
          <w:rFonts w:ascii="Times" w:hAnsi="Times"/>
          <w:sz w:val="28"/>
          <w:szCs w:val="28"/>
        </w:rPr>
        <w:lastRenderedPageBreak/>
        <w:t>Прове</w:t>
      </w:r>
      <w:r w:rsidR="00DA6CF1" w:rsidRPr="000E01A9">
        <w:rPr>
          <w:rFonts w:ascii="Times" w:hAnsi="Times"/>
          <w:sz w:val="28"/>
          <w:szCs w:val="28"/>
        </w:rPr>
        <w:t>дення</w:t>
      </w:r>
      <w:r>
        <w:rPr>
          <w:rFonts w:ascii="Times" w:hAnsi="Times"/>
          <w:sz w:val="28"/>
          <w:szCs w:val="28"/>
        </w:rPr>
        <w:t xml:space="preserve"> фокус-груп</w:t>
      </w:r>
      <w:r w:rsidR="00DA6CF1">
        <w:rPr>
          <w:rFonts w:ascii="Times" w:hAnsi="Times"/>
          <w:sz w:val="28"/>
          <w:szCs w:val="28"/>
        </w:rPr>
        <w:t>и</w:t>
      </w:r>
      <w:r>
        <w:rPr>
          <w:rFonts w:ascii="Times" w:hAnsi="Times"/>
          <w:sz w:val="28"/>
          <w:szCs w:val="28"/>
        </w:rPr>
        <w:t xml:space="preserve"> зі споживачами для визначення критеріїв, на основі яких будуть оцінюватися імідж торгової марки та ставлення споживачів до марок-виробників.</w:t>
      </w:r>
    </w:p>
    <w:p w14:paraId="03FE3257" w14:textId="28212A79" w:rsidR="0024527A" w:rsidRDefault="0024527A" w:rsidP="005D1446">
      <w:pPr>
        <w:pStyle w:val="a4"/>
        <w:numPr>
          <w:ilvl w:val="0"/>
          <w:numId w:val="18"/>
        </w:numPr>
        <w:spacing w:line="360" w:lineRule="auto"/>
        <w:jc w:val="both"/>
        <w:rPr>
          <w:rFonts w:ascii="Times" w:hAnsi="Times"/>
          <w:sz w:val="28"/>
          <w:szCs w:val="28"/>
        </w:rPr>
      </w:pPr>
      <w:r>
        <w:rPr>
          <w:rFonts w:ascii="Times" w:hAnsi="Times"/>
          <w:sz w:val="28"/>
          <w:szCs w:val="28"/>
        </w:rPr>
        <w:t>Прове</w:t>
      </w:r>
      <w:r w:rsidR="00DA6CF1">
        <w:rPr>
          <w:rFonts w:ascii="Times" w:hAnsi="Times"/>
          <w:sz w:val="28"/>
          <w:szCs w:val="28"/>
        </w:rPr>
        <w:t>дення</w:t>
      </w:r>
      <w:r>
        <w:rPr>
          <w:rFonts w:ascii="Times" w:hAnsi="Times"/>
          <w:sz w:val="28"/>
          <w:szCs w:val="28"/>
        </w:rPr>
        <w:t xml:space="preserve"> онлайн-опитування, тобто кількісне дослідження, серед споживачів для визначення лояльності споживачів, їх поведінкових установок, критеріїв, які впливають на рішення про покупку ковбасних виробів, визначити чи впливає на процес покупки репутація керівника підприємства, сприйняття споживачами соціальних заходів підприємства.</w:t>
      </w:r>
    </w:p>
    <w:p w14:paraId="49DDDE9D" w14:textId="45D6249E" w:rsidR="0024527A" w:rsidRPr="00DD222F" w:rsidRDefault="0024527A" w:rsidP="005D1446">
      <w:pPr>
        <w:pStyle w:val="a4"/>
        <w:numPr>
          <w:ilvl w:val="0"/>
          <w:numId w:val="18"/>
        </w:numPr>
        <w:spacing w:line="360" w:lineRule="auto"/>
        <w:jc w:val="both"/>
        <w:rPr>
          <w:rFonts w:ascii="Times" w:hAnsi="Times"/>
          <w:sz w:val="28"/>
          <w:szCs w:val="28"/>
        </w:rPr>
      </w:pPr>
      <w:r>
        <w:rPr>
          <w:rFonts w:ascii="Times" w:hAnsi="Times"/>
          <w:sz w:val="28"/>
          <w:szCs w:val="28"/>
        </w:rPr>
        <w:t xml:space="preserve">На основі онлайн-опитування за допомогою </w:t>
      </w:r>
      <w:r w:rsidR="00AE0B0D">
        <w:rPr>
          <w:rFonts w:ascii="Times" w:hAnsi="Times"/>
          <w:sz w:val="28"/>
          <w:szCs w:val="28"/>
        </w:rPr>
        <w:t>методу семантичного диференціалу</w:t>
      </w:r>
      <w:r>
        <w:rPr>
          <w:rFonts w:ascii="Times" w:hAnsi="Times"/>
          <w:sz w:val="28"/>
          <w:szCs w:val="28"/>
        </w:rPr>
        <w:t xml:space="preserve"> на основі визначених критеріїв, які формують імідж марки, провести оцінювання іміджу ТМ «</w:t>
      </w:r>
      <w:proofErr w:type="spellStart"/>
      <w:r>
        <w:rPr>
          <w:rFonts w:ascii="Times" w:hAnsi="Times"/>
          <w:sz w:val="28"/>
          <w:szCs w:val="28"/>
        </w:rPr>
        <w:t>Мʼясна</w:t>
      </w:r>
      <w:proofErr w:type="spellEnd"/>
      <w:r>
        <w:rPr>
          <w:rFonts w:ascii="Times" w:hAnsi="Times"/>
          <w:sz w:val="28"/>
          <w:szCs w:val="28"/>
        </w:rPr>
        <w:t xml:space="preserve"> Гільдія» та її </w:t>
      </w:r>
      <w:r w:rsidR="00AE0B0D">
        <w:rPr>
          <w:rFonts w:ascii="Times" w:hAnsi="Times"/>
          <w:sz w:val="28"/>
          <w:szCs w:val="28"/>
        </w:rPr>
        <w:t>трьох</w:t>
      </w:r>
      <w:r>
        <w:rPr>
          <w:rFonts w:ascii="Times" w:hAnsi="Times"/>
          <w:sz w:val="28"/>
          <w:szCs w:val="28"/>
        </w:rPr>
        <w:t xml:space="preserve"> найближчих конкурентів.</w:t>
      </w:r>
    </w:p>
    <w:p w14:paraId="4D3FBFB7" w14:textId="57CECE95" w:rsidR="0024527A" w:rsidRDefault="0024527A" w:rsidP="003133CA">
      <w:pPr>
        <w:spacing w:line="360" w:lineRule="auto"/>
        <w:ind w:firstLine="709"/>
        <w:jc w:val="both"/>
        <w:rPr>
          <w:rFonts w:ascii="Times" w:hAnsi="Times"/>
          <w:sz w:val="28"/>
          <w:szCs w:val="28"/>
        </w:rPr>
      </w:pPr>
      <w:r w:rsidRPr="00AA7ABC">
        <w:rPr>
          <w:rFonts w:ascii="Times" w:hAnsi="Times"/>
          <w:sz w:val="28"/>
          <w:szCs w:val="28"/>
        </w:rPr>
        <w:t>Результати опитувань буду</w:t>
      </w:r>
      <w:r w:rsidR="009D07D0">
        <w:rPr>
          <w:rFonts w:ascii="Times" w:hAnsi="Times"/>
          <w:sz w:val="28"/>
          <w:szCs w:val="28"/>
        </w:rPr>
        <w:t>ть</w:t>
      </w:r>
      <w:r w:rsidRPr="00AA7ABC">
        <w:rPr>
          <w:rFonts w:ascii="Times" w:hAnsi="Times"/>
          <w:sz w:val="28"/>
          <w:szCs w:val="28"/>
        </w:rPr>
        <w:t xml:space="preserve"> проаналізовані за допомогою кабінетних досліджень</w:t>
      </w:r>
      <w:r w:rsidR="009D07D0">
        <w:rPr>
          <w:rFonts w:ascii="Times" w:hAnsi="Times"/>
          <w:sz w:val="28"/>
          <w:szCs w:val="28"/>
        </w:rPr>
        <w:t>, за допомогою яких будуть</w:t>
      </w:r>
      <w:r w:rsidRPr="00AA7ABC">
        <w:rPr>
          <w:rFonts w:ascii="Times" w:hAnsi="Times"/>
          <w:sz w:val="28"/>
          <w:szCs w:val="28"/>
        </w:rPr>
        <w:t xml:space="preserve"> </w:t>
      </w:r>
      <w:r w:rsidR="00750625">
        <w:rPr>
          <w:rFonts w:ascii="Times" w:hAnsi="Times"/>
          <w:sz w:val="28"/>
          <w:szCs w:val="28"/>
        </w:rPr>
        <w:t>систематизовані отримані</w:t>
      </w:r>
      <w:r w:rsidRPr="00AA7ABC">
        <w:rPr>
          <w:rFonts w:ascii="Times" w:hAnsi="Times"/>
          <w:sz w:val="28"/>
          <w:szCs w:val="28"/>
        </w:rPr>
        <w:t xml:space="preserve"> результати дослідження, </w:t>
      </w:r>
      <w:r w:rsidR="00750625">
        <w:rPr>
          <w:rFonts w:ascii="Times" w:hAnsi="Times"/>
          <w:sz w:val="28"/>
          <w:szCs w:val="28"/>
        </w:rPr>
        <w:t xml:space="preserve">буде </w:t>
      </w:r>
      <w:r w:rsidRPr="00AA7ABC">
        <w:rPr>
          <w:rFonts w:ascii="Times" w:hAnsi="Times"/>
          <w:sz w:val="28"/>
          <w:szCs w:val="28"/>
        </w:rPr>
        <w:t>визнач</w:t>
      </w:r>
      <w:r w:rsidR="00750625">
        <w:rPr>
          <w:rFonts w:ascii="Times" w:hAnsi="Times"/>
          <w:sz w:val="28"/>
          <w:szCs w:val="28"/>
        </w:rPr>
        <w:t>ена</w:t>
      </w:r>
      <w:r w:rsidRPr="00AA7ABC">
        <w:rPr>
          <w:rFonts w:ascii="Times" w:hAnsi="Times"/>
          <w:sz w:val="28"/>
          <w:szCs w:val="28"/>
        </w:rPr>
        <w:t xml:space="preserve"> основна концепція іміджу</w:t>
      </w:r>
      <w:r w:rsidR="00750625">
        <w:rPr>
          <w:rFonts w:ascii="Times" w:hAnsi="Times"/>
          <w:sz w:val="28"/>
          <w:szCs w:val="28"/>
        </w:rPr>
        <w:t xml:space="preserve"> </w:t>
      </w:r>
      <w:r w:rsidRPr="00AA7ABC">
        <w:rPr>
          <w:rFonts w:ascii="Times" w:hAnsi="Times"/>
          <w:sz w:val="28"/>
          <w:szCs w:val="28"/>
        </w:rPr>
        <w:t>та заходи формування іміджу ТМ «</w:t>
      </w:r>
      <w:proofErr w:type="spellStart"/>
      <w:r w:rsidRPr="00AA7ABC">
        <w:rPr>
          <w:rFonts w:ascii="Times" w:hAnsi="Times"/>
          <w:sz w:val="28"/>
          <w:szCs w:val="28"/>
        </w:rPr>
        <w:t>Мʼясна</w:t>
      </w:r>
      <w:proofErr w:type="spellEnd"/>
      <w:r w:rsidRPr="00AA7ABC">
        <w:rPr>
          <w:rFonts w:ascii="Times" w:hAnsi="Times"/>
          <w:sz w:val="28"/>
          <w:szCs w:val="28"/>
        </w:rPr>
        <w:t xml:space="preserve"> Гільдія».</w:t>
      </w:r>
      <w:r w:rsidR="0098058F">
        <w:rPr>
          <w:rFonts w:ascii="Times" w:hAnsi="Times"/>
          <w:sz w:val="28"/>
          <w:szCs w:val="28"/>
        </w:rPr>
        <w:t xml:space="preserve"> </w:t>
      </w:r>
      <w:r>
        <w:rPr>
          <w:rFonts w:ascii="Times" w:hAnsi="Times"/>
          <w:sz w:val="28"/>
          <w:szCs w:val="28"/>
        </w:rPr>
        <w:t xml:space="preserve">В ході </w:t>
      </w:r>
      <w:r w:rsidR="00F5390B">
        <w:rPr>
          <w:rFonts w:ascii="Times" w:hAnsi="Times"/>
          <w:sz w:val="28"/>
          <w:szCs w:val="28"/>
        </w:rPr>
        <w:t xml:space="preserve">проведення </w:t>
      </w:r>
      <w:r>
        <w:rPr>
          <w:rFonts w:ascii="Times" w:hAnsi="Times"/>
          <w:sz w:val="28"/>
          <w:szCs w:val="28"/>
        </w:rPr>
        <w:t>дослідження</w:t>
      </w:r>
      <w:r w:rsidR="00F5390B">
        <w:rPr>
          <w:rFonts w:ascii="Times" w:hAnsi="Times"/>
          <w:sz w:val="28"/>
          <w:szCs w:val="28"/>
        </w:rPr>
        <w:t xml:space="preserve"> плануємо провести перевірку гіпотез.</w:t>
      </w:r>
      <w:r>
        <w:rPr>
          <w:rFonts w:ascii="Times" w:hAnsi="Times"/>
          <w:sz w:val="28"/>
          <w:szCs w:val="28"/>
        </w:rPr>
        <w:t xml:space="preserve"> </w:t>
      </w:r>
      <w:r w:rsidR="00F5390B">
        <w:rPr>
          <w:rFonts w:ascii="Times" w:hAnsi="Times"/>
          <w:sz w:val="28"/>
          <w:szCs w:val="28"/>
        </w:rPr>
        <w:t>Визначимо основні з них</w:t>
      </w:r>
      <w:r>
        <w:rPr>
          <w:rFonts w:ascii="Times" w:hAnsi="Times"/>
          <w:sz w:val="28"/>
          <w:szCs w:val="28"/>
        </w:rPr>
        <w:t>:</w:t>
      </w:r>
    </w:p>
    <w:p w14:paraId="21AAC01A" w14:textId="5FA2EDE3" w:rsidR="0024527A" w:rsidRPr="005C3399" w:rsidRDefault="0024527A" w:rsidP="005C3399">
      <w:pPr>
        <w:pStyle w:val="a4"/>
        <w:numPr>
          <w:ilvl w:val="0"/>
          <w:numId w:val="71"/>
        </w:numPr>
        <w:spacing w:line="360" w:lineRule="auto"/>
        <w:ind w:left="1134" w:hanging="425"/>
        <w:jc w:val="both"/>
        <w:rPr>
          <w:rFonts w:ascii="Times" w:hAnsi="Times"/>
          <w:sz w:val="28"/>
          <w:szCs w:val="28"/>
        </w:rPr>
      </w:pPr>
      <w:r w:rsidRPr="005C3399">
        <w:rPr>
          <w:rFonts w:ascii="Times" w:hAnsi="Times"/>
          <w:sz w:val="28"/>
          <w:szCs w:val="28"/>
        </w:rPr>
        <w:t>Рівень поточного іміджу ТМ «</w:t>
      </w:r>
      <w:proofErr w:type="spellStart"/>
      <w:r w:rsidRPr="005C3399">
        <w:rPr>
          <w:rFonts w:ascii="Times" w:hAnsi="Times"/>
          <w:sz w:val="28"/>
          <w:szCs w:val="28"/>
        </w:rPr>
        <w:t>Мʼясна</w:t>
      </w:r>
      <w:proofErr w:type="spellEnd"/>
      <w:r w:rsidRPr="005C3399">
        <w:rPr>
          <w:rFonts w:ascii="Times" w:hAnsi="Times"/>
          <w:sz w:val="28"/>
          <w:szCs w:val="28"/>
        </w:rPr>
        <w:t xml:space="preserve"> Гільдія» середній.</w:t>
      </w:r>
    </w:p>
    <w:p w14:paraId="2E985926" w14:textId="35178911" w:rsidR="0024527A" w:rsidRPr="005C3399" w:rsidRDefault="0024527A" w:rsidP="005C3399">
      <w:pPr>
        <w:pStyle w:val="a4"/>
        <w:numPr>
          <w:ilvl w:val="0"/>
          <w:numId w:val="71"/>
        </w:numPr>
        <w:spacing w:line="360" w:lineRule="auto"/>
        <w:ind w:left="1134" w:hanging="425"/>
        <w:jc w:val="both"/>
        <w:rPr>
          <w:rFonts w:ascii="Times" w:hAnsi="Times"/>
          <w:sz w:val="28"/>
          <w:szCs w:val="28"/>
        </w:rPr>
      </w:pPr>
      <w:r w:rsidRPr="005C3399">
        <w:rPr>
          <w:rFonts w:ascii="Times" w:hAnsi="Times"/>
          <w:sz w:val="28"/>
          <w:szCs w:val="28"/>
        </w:rPr>
        <w:t>Рівень лояльності споживачів ТМ «</w:t>
      </w:r>
      <w:proofErr w:type="spellStart"/>
      <w:r w:rsidRPr="005C3399">
        <w:rPr>
          <w:rFonts w:ascii="Times" w:hAnsi="Times"/>
          <w:sz w:val="28"/>
          <w:szCs w:val="28"/>
        </w:rPr>
        <w:t>Мʼясна</w:t>
      </w:r>
      <w:proofErr w:type="spellEnd"/>
      <w:r w:rsidRPr="005C3399">
        <w:rPr>
          <w:rFonts w:ascii="Times" w:hAnsi="Times"/>
          <w:sz w:val="28"/>
          <w:szCs w:val="28"/>
        </w:rPr>
        <w:t xml:space="preserve"> Гільдія» середній.</w:t>
      </w:r>
    </w:p>
    <w:p w14:paraId="25A0C705" w14:textId="43599E59" w:rsidR="0024527A" w:rsidRPr="005C3399" w:rsidRDefault="0024527A" w:rsidP="005C3399">
      <w:pPr>
        <w:pStyle w:val="a4"/>
        <w:numPr>
          <w:ilvl w:val="0"/>
          <w:numId w:val="71"/>
        </w:numPr>
        <w:spacing w:line="360" w:lineRule="auto"/>
        <w:ind w:left="1134" w:hanging="425"/>
        <w:jc w:val="both"/>
        <w:rPr>
          <w:rFonts w:ascii="Times" w:hAnsi="Times"/>
          <w:sz w:val="28"/>
          <w:szCs w:val="28"/>
        </w:rPr>
      </w:pPr>
      <w:r w:rsidRPr="005C3399">
        <w:rPr>
          <w:rFonts w:ascii="Times" w:hAnsi="Times"/>
          <w:sz w:val="28"/>
          <w:szCs w:val="28"/>
        </w:rPr>
        <w:t>При виборі ковбасної продукції на споживача впливають ірраціональні мотиви.</w:t>
      </w:r>
    </w:p>
    <w:p w14:paraId="336D968B" w14:textId="09714DA7" w:rsidR="00AF03CD" w:rsidRPr="005C3399" w:rsidRDefault="0024527A" w:rsidP="005C3399">
      <w:pPr>
        <w:pStyle w:val="a4"/>
        <w:numPr>
          <w:ilvl w:val="0"/>
          <w:numId w:val="71"/>
        </w:numPr>
        <w:spacing w:line="360" w:lineRule="auto"/>
        <w:ind w:left="1134" w:hanging="425"/>
        <w:jc w:val="both"/>
        <w:rPr>
          <w:rFonts w:ascii="Times" w:hAnsi="Times"/>
          <w:sz w:val="28"/>
          <w:szCs w:val="28"/>
        </w:rPr>
      </w:pPr>
      <w:r w:rsidRPr="005C3399">
        <w:rPr>
          <w:rFonts w:ascii="Times" w:hAnsi="Times"/>
          <w:sz w:val="28"/>
          <w:szCs w:val="28"/>
        </w:rPr>
        <w:t xml:space="preserve">Споживачі негативно сприймають власника ТОВ «Житомирський </w:t>
      </w:r>
      <w:proofErr w:type="spellStart"/>
      <w:r w:rsidRPr="005C3399">
        <w:rPr>
          <w:rFonts w:ascii="Times" w:hAnsi="Times"/>
          <w:sz w:val="28"/>
          <w:szCs w:val="28"/>
        </w:rPr>
        <w:t>мʼясокомбінат</w:t>
      </w:r>
      <w:proofErr w:type="spellEnd"/>
      <w:r w:rsidRPr="005C3399">
        <w:rPr>
          <w:rFonts w:ascii="Times" w:hAnsi="Times"/>
          <w:sz w:val="28"/>
          <w:szCs w:val="28"/>
        </w:rPr>
        <w:t>».</w:t>
      </w:r>
    </w:p>
    <w:p w14:paraId="23FA7B51" w14:textId="41EA7F31" w:rsidR="003133CA" w:rsidRDefault="00AF03CD" w:rsidP="008D0B0F">
      <w:pPr>
        <w:spacing w:line="360" w:lineRule="auto"/>
        <w:ind w:firstLine="709"/>
        <w:jc w:val="both"/>
        <w:rPr>
          <w:rFonts w:ascii="Times" w:hAnsi="Times"/>
          <w:sz w:val="28"/>
          <w:szCs w:val="28"/>
        </w:rPr>
      </w:pPr>
      <w:r>
        <w:rPr>
          <w:rFonts w:ascii="Times" w:hAnsi="Times"/>
          <w:sz w:val="28"/>
          <w:szCs w:val="28"/>
        </w:rPr>
        <w:t xml:space="preserve">Для кожного з </w:t>
      </w:r>
      <w:r w:rsidR="00606F40">
        <w:rPr>
          <w:rFonts w:ascii="Times" w:hAnsi="Times"/>
          <w:sz w:val="28"/>
          <w:szCs w:val="28"/>
        </w:rPr>
        <w:t>в</w:t>
      </w:r>
      <w:r w:rsidR="00620ABA">
        <w:rPr>
          <w:rFonts w:ascii="Times" w:hAnsi="Times"/>
          <w:sz w:val="28"/>
          <w:szCs w:val="28"/>
        </w:rPr>
        <w:t>изначених</w:t>
      </w:r>
      <w:r w:rsidR="002F6CDB">
        <w:rPr>
          <w:rFonts w:ascii="Times" w:hAnsi="Times"/>
          <w:sz w:val="28"/>
          <w:szCs w:val="28"/>
        </w:rPr>
        <w:t xml:space="preserve"> </w:t>
      </w:r>
      <w:proofErr w:type="spellStart"/>
      <w:r w:rsidR="002F6CDB">
        <w:rPr>
          <w:rFonts w:ascii="Times" w:hAnsi="Times"/>
          <w:sz w:val="28"/>
          <w:szCs w:val="28"/>
        </w:rPr>
        <w:t>з</w:t>
      </w:r>
      <w:r w:rsidR="0024527A">
        <w:rPr>
          <w:rFonts w:ascii="Times" w:hAnsi="Times"/>
          <w:sz w:val="28"/>
          <w:szCs w:val="28"/>
        </w:rPr>
        <w:t>авданн</w:t>
      </w:r>
      <w:r w:rsidR="00620ABA">
        <w:rPr>
          <w:rFonts w:ascii="Times" w:hAnsi="Times"/>
          <w:sz w:val="28"/>
          <w:szCs w:val="28"/>
        </w:rPr>
        <w:t>ь</w:t>
      </w:r>
      <w:proofErr w:type="spellEnd"/>
      <w:r w:rsidR="0024527A">
        <w:rPr>
          <w:rFonts w:ascii="Times" w:hAnsi="Times"/>
          <w:sz w:val="28"/>
          <w:szCs w:val="28"/>
        </w:rPr>
        <w:t xml:space="preserve"> дослідження</w:t>
      </w:r>
      <w:r>
        <w:rPr>
          <w:rFonts w:ascii="Times" w:hAnsi="Times"/>
          <w:sz w:val="28"/>
          <w:szCs w:val="28"/>
        </w:rPr>
        <w:t xml:space="preserve"> </w:t>
      </w:r>
      <w:r w:rsidR="00620ABA">
        <w:rPr>
          <w:rFonts w:ascii="Times" w:hAnsi="Times"/>
          <w:sz w:val="28"/>
          <w:szCs w:val="28"/>
        </w:rPr>
        <w:t xml:space="preserve">розробимо </w:t>
      </w:r>
      <w:r>
        <w:rPr>
          <w:rFonts w:ascii="Times" w:hAnsi="Times"/>
          <w:sz w:val="28"/>
          <w:szCs w:val="28"/>
        </w:rPr>
        <w:t xml:space="preserve">блоки </w:t>
      </w:r>
      <w:r w:rsidR="0024527A">
        <w:rPr>
          <w:rFonts w:ascii="Times" w:hAnsi="Times"/>
          <w:sz w:val="28"/>
          <w:szCs w:val="28"/>
        </w:rPr>
        <w:t>пошуков</w:t>
      </w:r>
      <w:r>
        <w:rPr>
          <w:rFonts w:ascii="Times" w:hAnsi="Times"/>
          <w:sz w:val="28"/>
          <w:szCs w:val="28"/>
        </w:rPr>
        <w:t>их</w:t>
      </w:r>
      <w:r w:rsidR="0024527A">
        <w:rPr>
          <w:rFonts w:ascii="Times" w:hAnsi="Times"/>
          <w:sz w:val="28"/>
          <w:szCs w:val="28"/>
        </w:rPr>
        <w:t xml:space="preserve"> </w:t>
      </w:r>
      <w:proofErr w:type="spellStart"/>
      <w:r w:rsidR="0024527A">
        <w:rPr>
          <w:rFonts w:ascii="Times" w:hAnsi="Times"/>
          <w:sz w:val="28"/>
          <w:szCs w:val="28"/>
        </w:rPr>
        <w:t>питанн</w:t>
      </w:r>
      <w:r w:rsidR="00596704">
        <w:rPr>
          <w:rFonts w:ascii="Times" w:hAnsi="Times"/>
          <w:sz w:val="28"/>
          <w:szCs w:val="28"/>
        </w:rPr>
        <w:t>ь</w:t>
      </w:r>
      <w:proofErr w:type="spellEnd"/>
      <w:r w:rsidR="00596704">
        <w:rPr>
          <w:rFonts w:ascii="Times" w:hAnsi="Times"/>
          <w:sz w:val="28"/>
          <w:szCs w:val="28"/>
        </w:rPr>
        <w:t xml:space="preserve">, які допоможуть </w:t>
      </w:r>
      <w:r w:rsidR="00620ABA">
        <w:rPr>
          <w:rFonts w:ascii="Times" w:hAnsi="Times"/>
          <w:sz w:val="28"/>
          <w:szCs w:val="28"/>
        </w:rPr>
        <w:t>отрима</w:t>
      </w:r>
      <w:r w:rsidR="00596704">
        <w:rPr>
          <w:rFonts w:ascii="Times" w:hAnsi="Times"/>
          <w:sz w:val="28"/>
          <w:szCs w:val="28"/>
        </w:rPr>
        <w:t>ти</w:t>
      </w:r>
      <w:r w:rsidR="00620ABA">
        <w:rPr>
          <w:rFonts w:ascii="Times" w:hAnsi="Times"/>
          <w:sz w:val="28"/>
          <w:szCs w:val="28"/>
        </w:rPr>
        <w:t xml:space="preserve"> необхідн</w:t>
      </w:r>
      <w:r w:rsidR="00596704">
        <w:rPr>
          <w:rFonts w:ascii="Times" w:hAnsi="Times"/>
          <w:sz w:val="28"/>
          <w:szCs w:val="28"/>
        </w:rPr>
        <w:t>у</w:t>
      </w:r>
      <w:r w:rsidR="00620ABA">
        <w:rPr>
          <w:rFonts w:ascii="Times" w:hAnsi="Times"/>
          <w:sz w:val="28"/>
          <w:szCs w:val="28"/>
        </w:rPr>
        <w:t xml:space="preserve"> </w:t>
      </w:r>
      <w:proofErr w:type="spellStart"/>
      <w:r w:rsidR="00620ABA">
        <w:rPr>
          <w:rFonts w:ascii="Times" w:hAnsi="Times"/>
          <w:sz w:val="28"/>
          <w:szCs w:val="28"/>
        </w:rPr>
        <w:t>інформац</w:t>
      </w:r>
      <w:r w:rsidR="00596704">
        <w:rPr>
          <w:rFonts w:ascii="Times" w:hAnsi="Times"/>
          <w:sz w:val="28"/>
          <w:szCs w:val="28"/>
        </w:rPr>
        <w:t>ю</w:t>
      </w:r>
      <w:proofErr w:type="spellEnd"/>
      <w:r w:rsidR="003647E3">
        <w:rPr>
          <w:rFonts w:ascii="Times" w:hAnsi="Times"/>
          <w:sz w:val="28"/>
          <w:szCs w:val="28"/>
        </w:rPr>
        <w:t>. Отримані відповіді на визначені пошукові питання допоможуть у вирішенні маркетингової управлінської проблеми на підприємстві.</w:t>
      </w:r>
      <w:r w:rsidR="00882542">
        <w:rPr>
          <w:rFonts w:ascii="Times" w:hAnsi="Times"/>
          <w:sz w:val="28"/>
          <w:szCs w:val="28"/>
        </w:rPr>
        <w:t xml:space="preserve"> Деталізуємо </w:t>
      </w:r>
      <w:r w:rsidR="008D0B0F">
        <w:rPr>
          <w:rFonts w:ascii="Times" w:hAnsi="Times"/>
          <w:sz w:val="28"/>
          <w:szCs w:val="28"/>
        </w:rPr>
        <w:t>пошукові питання, методи отримання інформації, формат отриманої інформації та завдання дослідження</w:t>
      </w:r>
      <w:r w:rsidR="00882542">
        <w:rPr>
          <w:rFonts w:ascii="Times" w:hAnsi="Times"/>
          <w:sz w:val="28"/>
          <w:szCs w:val="28"/>
        </w:rPr>
        <w:t xml:space="preserve"> у таблиці 2.3.</w:t>
      </w:r>
    </w:p>
    <w:p w14:paraId="22ED840E" w14:textId="77777777" w:rsidR="00D57D50" w:rsidRDefault="00D57D50" w:rsidP="008D0B0F">
      <w:pPr>
        <w:spacing w:line="360" w:lineRule="auto"/>
        <w:ind w:firstLine="709"/>
        <w:jc w:val="both"/>
        <w:rPr>
          <w:rFonts w:ascii="Times" w:hAnsi="Times"/>
          <w:sz w:val="28"/>
          <w:szCs w:val="28"/>
        </w:rPr>
      </w:pPr>
    </w:p>
    <w:p w14:paraId="68D456C7" w14:textId="77777777" w:rsidR="00D57D50" w:rsidRDefault="00D57D50" w:rsidP="008D0B0F">
      <w:pPr>
        <w:spacing w:line="360" w:lineRule="auto"/>
        <w:ind w:firstLine="709"/>
        <w:jc w:val="both"/>
        <w:rPr>
          <w:rFonts w:ascii="Times" w:hAnsi="Times"/>
          <w:sz w:val="28"/>
          <w:szCs w:val="28"/>
        </w:rPr>
      </w:pPr>
    </w:p>
    <w:p w14:paraId="51B278F2" w14:textId="22EA5C1C" w:rsidR="007614EE" w:rsidRPr="00DC28F1" w:rsidRDefault="0024527A" w:rsidP="00F5390B">
      <w:pPr>
        <w:spacing w:line="360" w:lineRule="auto"/>
        <w:ind w:firstLine="360"/>
        <w:jc w:val="both"/>
        <w:rPr>
          <w:rFonts w:ascii="Times" w:hAnsi="Times"/>
          <w:sz w:val="28"/>
          <w:szCs w:val="28"/>
        </w:rPr>
      </w:pPr>
      <w:r>
        <w:rPr>
          <w:rFonts w:ascii="Times" w:hAnsi="Times"/>
          <w:sz w:val="28"/>
          <w:szCs w:val="28"/>
        </w:rPr>
        <w:lastRenderedPageBreak/>
        <w:t>Таблиця 2.</w:t>
      </w:r>
      <w:r w:rsidR="00B90E03">
        <w:rPr>
          <w:rFonts w:ascii="Times" w:hAnsi="Times"/>
          <w:sz w:val="28"/>
          <w:szCs w:val="28"/>
        </w:rPr>
        <w:t>3</w:t>
      </w:r>
      <w:r>
        <w:rPr>
          <w:rFonts w:ascii="Times" w:hAnsi="Times"/>
          <w:sz w:val="28"/>
          <w:szCs w:val="28"/>
        </w:rPr>
        <w:t xml:space="preserve"> – Завдання дослідження</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2410"/>
        <w:gridCol w:w="3402"/>
        <w:gridCol w:w="1985"/>
        <w:gridCol w:w="1559"/>
      </w:tblGrid>
      <w:tr w:rsidR="00DC28F1" w:rsidRPr="00595886" w14:paraId="7E34BCA2" w14:textId="77777777" w:rsidTr="00595886">
        <w:tc>
          <w:tcPr>
            <w:tcW w:w="562" w:type="dxa"/>
            <w:shd w:val="clear" w:color="auto" w:fill="auto"/>
            <w:vAlign w:val="center"/>
          </w:tcPr>
          <w:p w14:paraId="2BA0B485" w14:textId="652CA25D" w:rsidR="00DC28F1" w:rsidRPr="00595886" w:rsidRDefault="00DC28F1" w:rsidP="00DC28F1">
            <w:pPr>
              <w:spacing w:line="276" w:lineRule="auto"/>
              <w:jc w:val="both"/>
              <w:rPr>
                <w:rFonts w:ascii="Times" w:hAnsi="Times"/>
                <w:sz w:val="28"/>
                <w:szCs w:val="28"/>
              </w:rPr>
            </w:pPr>
            <w:r w:rsidRPr="00595886">
              <w:rPr>
                <w:rFonts w:ascii="Times" w:hAnsi="Times"/>
                <w:sz w:val="28"/>
                <w:szCs w:val="28"/>
              </w:rPr>
              <w:t>№ з</w:t>
            </w:r>
            <w:r w:rsidRPr="00595886">
              <w:rPr>
                <w:rFonts w:ascii="Times" w:hAnsi="Times"/>
                <w:sz w:val="28"/>
                <w:szCs w:val="28"/>
                <w:lang w:val="en-US"/>
              </w:rPr>
              <w:t>/</w:t>
            </w:r>
            <w:r w:rsidRPr="00595886">
              <w:rPr>
                <w:rFonts w:ascii="Times" w:hAnsi="Times"/>
                <w:sz w:val="28"/>
                <w:szCs w:val="28"/>
              </w:rPr>
              <w:t>п</w:t>
            </w:r>
          </w:p>
        </w:tc>
        <w:tc>
          <w:tcPr>
            <w:tcW w:w="2410" w:type="dxa"/>
            <w:shd w:val="clear" w:color="auto" w:fill="auto"/>
            <w:vAlign w:val="center"/>
          </w:tcPr>
          <w:p w14:paraId="4F3A2EDA" w14:textId="31EFC2A1" w:rsidR="00DC28F1" w:rsidRPr="00595886" w:rsidRDefault="00DC28F1" w:rsidP="00DC28F1">
            <w:pPr>
              <w:spacing w:line="276" w:lineRule="auto"/>
              <w:jc w:val="both"/>
              <w:rPr>
                <w:rFonts w:ascii="Times" w:hAnsi="Times" w:cs="Arial"/>
                <w:color w:val="000000"/>
                <w:sz w:val="28"/>
                <w:szCs w:val="28"/>
                <w:shd w:val="clear" w:color="auto" w:fill="FFFFFF"/>
              </w:rPr>
            </w:pPr>
            <w:r w:rsidRPr="00595886">
              <w:rPr>
                <w:rFonts w:ascii="Times" w:hAnsi="Times"/>
                <w:sz w:val="28"/>
                <w:szCs w:val="28"/>
              </w:rPr>
              <w:t>Завдання дослідження</w:t>
            </w:r>
          </w:p>
        </w:tc>
        <w:tc>
          <w:tcPr>
            <w:tcW w:w="3402" w:type="dxa"/>
            <w:shd w:val="clear" w:color="auto" w:fill="auto"/>
            <w:vAlign w:val="center"/>
          </w:tcPr>
          <w:p w14:paraId="0624478D" w14:textId="560A6F15" w:rsidR="00DC28F1" w:rsidRPr="00595886" w:rsidRDefault="00DC28F1" w:rsidP="00DC28F1">
            <w:pPr>
              <w:spacing w:line="276" w:lineRule="auto"/>
              <w:jc w:val="both"/>
              <w:rPr>
                <w:rFonts w:ascii="Times" w:hAnsi="Times"/>
                <w:sz w:val="28"/>
                <w:szCs w:val="28"/>
              </w:rPr>
            </w:pPr>
            <w:r w:rsidRPr="00595886">
              <w:rPr>
                <w:rFonts w:ascii="Times" w:hAnsi="Times"/>
                <w:sz w:val="28"/>
                <w:szCs w:val="28"/>
              </w:rPr>
              <w:t>Пошукові питання</w:t>
            </w:r>
          </w:p>
        </w:tc>
        <w:tc>
          <w:tcPr>
            <w:tcW w:w="1985" w:type="dxa"/>
            <w:shd w:val="clear" w:color="auto" w:fill="auto"/>
            <w:vAlign w:val="center"/>
          </w:tcPr>
          <w:p w14:paraId="38D9A458" w14:textId="6954553D" w:rsidR="00DC28F1" w:rsidRPr="00595886" w:rsidRDefault="00DC28F1" w:rsidP="00DC28F1">
            <w:pPr>
              <w:spacing w:line="276" w:lineRule="auto"/>
              <w:jc w:val="both"/>
              <w:rPr>
                <w:rFonts w:ascii="Times" w:hAnsi="Times"/>
                <w:sz w:val="28"/>
                <w:szCs w:val="28"/>
              </w:rPr>
            </w:pPr>
            <w:r w:rsidRPr="00595886">
              <w:rPr>
                <w:rFonts w:ascii="Times" w:hAnsi="Times"/>
                <w:sz w:val="28"/>
                <w:szCs w:val="28"/>
              </w:rPr>
              <w:t>Метод отримання та джерело інформації</w:t>
            </w:r>
          </w:p>
        </w:tc>
        <w:tc>
          <w:tcPr>
            <w:tcW w:w="1559" w:type="dxa"/>
            <w:shd w:val="clear" w:color="auto" w:fill="auto"/>
            <w:vAlign w:val="center"/>
          </w:tcPr>
          <w:p w14:paraId="10829FAF" w14:textId="6356F27B" w:rsidR="00DC28F1" w:rsidRPr="00595886" w:rsidRDefault="00DC28F1" w:rsidP="00DC28F1">
            <w:pPr>
              <w:spacing w:line="276" w:lineRule="auto"/>
              <w:jc w:val="both"/>
              <w:rPr>
                <w:rFonts w:ascii="Times" w:hAnsi="Times"/>
                <w:sz w:val="28"/>
                <w:szCs w:val="28"/>
              </w:rPr>
            </w:pPr>
            <w:r w:rsidRPr="00595886">
              <w:rPr>
                <w:rFonts w:ascii="Times" w:hAnsi="Times"/>
                <w:sz w:val="28"/>
                <w:szCs w:val="28"/>
              </w:rPr>
              <w:t>Формат отриманої інформації</w:t>
            </w:r>
          </w:p>
        </w:tc>
      </w:tr>
      <w:tr w:rsidR="00F5390B" w:rsidRPr="00595886" w14:paraId="66BD0BC0" w14:textId="77777777" w:rsidTr="00595886">
        <w:tc>
          <w:tcPr>
            <w:tcW w:w="562" w:type="dxa"/>
            <w:shd w:val="clear" w:color="auto" w:fill="auto"/>
          </w:tcPr>
          <w:p w14:paraId="22599915" w14:textId="712DF27F" w:rsidR="00F5390B" w:rsidRPr="00595886" w:rsidRDefault="00F5390B" w:rsidP="00F5390B">
            <w:pPr>
              <w:spacing w:line="276" w:lineRule="auto"/>
              <w:jc w:val="both"/>
              <w:rPr>
                <w:rFonts w:ascii="Times" w:hAnsi="Times"/>
                <w:sz w:val="28"/>
                <w:szCs w:val="28"/>
              </w:rPr>
            </w:pPr>
            <w:r w:rsidRPr="00595886">
              <w:rPr>
                <w:rFonts w:ascii="Times" w:hAnsi="Times"/>
                <w:sz w:val="28"/>
                <w:szCs w:val="28"/>
                <w:lang w:val="en-US"/>
              </w:rPr>
              <w:t>1</w:t>
            </w:r>
          </w:p>
        </w:tc>
        <w:tc>
          <w:tcPr>
            <w:tcW w:w="2410" w:type="dxa"/>
            <w:shd w:val="clear" w:color="auto" w:fill="auto"/>
          </w:tcPr>
          <w:p w14:paraId="62526F87" w14:textId="0ABCE9F3" w:rsidR="00F5390B" w:rsidRPr="00595886" w:rsidRDefault="00F5390B" w:rsidP="00F5390B">
            <w:pPr>
              <w:spacing w:line="276" w:lineRule="auto"/>
              <w:jc w:val="both"/>
              <w:rPr>
                <w:rFonts w:ascii="Times" w:hAnsi="Times"/>
                <w:sz w:val="28"/>
                <w:szCs w:val="28"/>
              </w:rPr>
            </w:pPr>
            <w:r w:rsidRPr="00595886">
              <w:rPr>
                <w:rFonts w:ascii="Times" w:hAnsi="Times" w:cs="Arial"/>
                <w:color w:val="000000"/>
                <w:sz w:val="28"/>
                <w:szCs w:val="28"/>
                <w:shd w:val="clear" w:color="auto" w:fill="FFFFFF"/>
              </w:rPr>
              <w:t>Дослідити, які засоби формування/підтримання іміджу використовує ТМ «</w:t>
            </w:r>
            <w:proofErr w:type="spellStart"/>
            <w:r w:rsidRPr="00595886">
              <w:rPr>
                <w:rFonts w:ascii="Times" w:hAnsi="Times" w:cs="Arial"/>
                <w:color w:val="000000"/>
                <w:sz w:val="28"/>
                <w:szCs w:val="28"/>
                <w:shd w:val="clear" w:color="auto" w:fill="FFFFFF"/>
              </w:rPr>
              <w:t>Мʼясна</w:t>
            </w:r>
            <w:proofErr w:type="spellEnd"/>
            <w:r w:rsidRPr="00595886">
              <w:rPr>
                <w:rFonts w:ascii="Times" w:hAnsi="Times" w:cs="Arial"/>
                <w:color w:val="000000"/>
                <w:sz w:val="28"/>
                <w:szCs w:val="28"/>
                <w:shd w:val="clear" w:color="auto" w:fill="FFFFFF"/>
              </w:rPr>
              <w:t xml:space="preserve"> Гільдія» та конкуренти</w:t>
            </w:r>
          </w:p>
        </w:tc>
        <w:tc>
          <w:tcPr>
            <w:tcW w:w="3402" w:type="dxa"/>
            <w:shd w:val="clear" w:color="auto" w:fill="auto"/>
          </w:tcPr>
          <w:p w14:paraId="0F8D7107" w14:textId="0C67D3D7" w:rsidR="00F5390B" w:rsidRPr="00595886" w:rsidRDefault="00F5390B" w:rsidP="00F5390B">
            <w:pPr>
              <w:spacing w:line="276" w:lineRule="auto"/>
              <w:jc w:val="both"/>
              <w:rPr>
                <w:rFonts w:ascii="Times" w:hAnsi="Times"/>
                <w:sz w:val="28"/>
                <w:szCs w:val="28"/>
              </w:rPr>
            </w:pPr>
            <w:r w:rsidRPr="00595886">
              <w:rPr>
                <w:rFonts w:ascii="Times" w:hAnsi="Times"/>
                <w:sz w:val="28"/>
                <w:szCs w:val="28"/>
              </w:rPr>
              <w:t>Які засоби формування/підтримки іміджу використовує ТМ «</w:t>
            </w:r>
            <w:proofErr w:type="spellStart"/>
            <w:r w:rsidRPr="00595886">
              <w:rPr>
                <w:rFonts w:ascii="Times" w:hAnsi="Times"/>
                <w:sz w:val="28"/>
                <w:szCs w:val="28"/>
              </w:rPr>
              <w:t>Мʼясна</w:t>
            </w:r>
            <w:proofErr w:type="spellEnd"/>
            <w:r w:rsidRPr="00595886">
              <w:rPr>
                <w:rFonts w:ascii="Times" w:hAnsi="Times"/>
                <w:sz w:val="28"/>
                <w:szCs w:val="28"/>
              </w:rPr>
              <w:t xml:space="preserve"> Гільдія» та марки-конкуренти?</w:t>
            </w:r>
          </w:p>
        </w:tc>
        <w:tc>
          <w:tcPr>
            <w:tcW w:w="1985" w:type="dxa"/>
            <w:shd w:val="clear" w:color="auto" w:fill="auto"/>
          </w:tcPr>
          <w:p w14:paraId="4035CAFF" w14:textId="06369A4D" w:rsidR="00F5390B" w:rsidRPr="00595886" w:rsidRDefault="00F5390B" w:rsidP="00F5390B">
            <w:pPr>
              <w:spacing w:line="276" w:lineRule="auto"/>
              <w:jc w:val="both"/>
              <w:rPr>
                <w:rFonts w:ascii="Times" w:hAnsi="Times"/>
                <w:sz w:val="28"/>
                <w:szCs w:val="28"/>
              </w:rPr>
            </w:pPr>
            <w:r w:rsidRPr="00595886">
              <w:rPr>
                <w:rFonts w:ascii="Times" w:hAnsi="Times"/>
                <w:sz w:val="28"/>
                <w:szCs w:val="28"/>
              </w:rPr>
              <w:t>Кабінетне дослідження</w:t>
            </w:r>
          </w:p>
        </w:tc>
        <w:tc>
          <w:tcPr>
            <w:tcW w:w="1559" w:type="dxa"/>
            <w:shd w:val="clear" w:color="auto" w:fill="auto"/>
          </w:tcPr>
          <w:p w14:paraId="6AB96DFA" w14:textId="77CA427A" w:rsidR="00F5390B" w:rsidRPr="00595886" w:rsidRDefault="00F5390B" w:rsidP="00F5390B">
            <w:pPr>
              <w:spacing w:line="276" w:lineRule="auto"/>
              <w:jc w:val="both"/>
              <w:rPr>
                <w:rFonts w:ascii="Times" w:hAnsi="Times"/>
                <w:sz w:val="28"/>
                <w:szCs w:val="28"/>
              </w:rPr>
            </w:pPr>
            <w:r w:rsidRPr="00595886">
              <w:rPr>
                <w:rFonts w:ascii="Times" w:hAnsi="Times"/>
                <w:sz w:val="28"/>
                <w:szCs w:val="28"/>
              </w:rPr>
              <w:t>Текстова інтерпретація</w:t>
            </w:r>
          </w:p>
        </w:tc>
      </w:tr>
      <w:tr w:rsidR="00AE79AD" w:rsidRPr="00595886" w14:paraId="045A76A1" w14:textId="77777777" w:rsidTr="00595886">
        <w:tc>
          <w:tcPr>
            <w:tcW w:w="562" w:type="dxa"/>
            <w:shd w:val="clear" w:color="auto" w:fill="auto"/>
          </w:tcPr>
          <w:p w14:paraId="4349FD2C" w14:textId="42260D71" w:rsidR="00AE79AD" w:rsidRPr="00595886" w:rsidRDefault="00B56153" w:rsidP="00AE79AD">
            <w:pPr>
              <w:spacing w:line="276" w:lineRule="auto"/>
              <w:jc w:val="both"/>
              <w:rPr>
                <w:rFonts w:ascii="Times" w:hAnsi="Times"/>
                <w:sz w:val="28"/>
                <w:szCs w:val="28"/>
              </w:rPr>
            </w:pPr>
            <w:r w:rsidRPr="00595886">
              <w:rPr>
                <w:rFonts w:ascii="Times" w:hAnsi="Times"/>
                <w:sz w:val="28"/>
                <w:szCs w:val="28"/>
              </w:rPr>
              <w:t>2</w:t>
            </w:r>
          </w:p>
        </w:tc>
        <w:tc>
          <w:tcPr>
            <w:tcW w:w="2410" w:type="dxa"/>
            <w:vMerge w:val="restart"/>
            <w:shd w:val="clear" w:color="auto" w:fill="auto"/>
          </w:tcPr>
          <w:p w14:paraId="08825F06" w14:textId="2042C6E7" w:rsidR="00AE79AD" w:rsidRPr="00595886" w:rsidRDefault="00AE79AD" w:rsidP="000557F3">
            <w:pPr>
              <w:spacing w:line="276" w:lineRule="auto"/>
              <w:jc w:val="both"/>
              <w:rPr>
                <w:rFonts w:ascii="Times" w:hAnsi="Times"/>
                <w:sz w:val="28"/>
                <w:szCs w:val="28"/>
              </w:rPr>
            </w:pPr>
            <w:r w:rsidRPr="00595886">
              <w:rPr>
                <w:rFonts w:ascii="Times" w:hAnsi="Times"/>
                <w:sz w:val="28"/>
                <w:szCs w:val="28"/>
              </w:rPr>
              <w:t>Аналіз потреб споживача</w:t>
            </w:r>
          </w:p>
        </w:tc>
        <w:tc>
          <w:tcPr>
            <w:tcW w:w="3402" w:type="dxa"/>
            <w:shd w:val="clear" w:color="auto" w:fill="auto"/>
          </w:tcPr>
          <w:p w14:paraId="0C841B16" w14:textId="52B0198D" w:rsidR="00AE79AD" w:rsidRPr="00595886" w:rsidRDefault="00AE79AD" w:rsidP="00AE79AD">
            <w:pPr>
              <w:spacing w:line="276" w:lineRule="auto"/>
              <w:jc w:val="both"/>
              <w:rPr>
                <w:rFonts w:ascii="Times" w:hAnsi="Times"/>
                <w:sz w:val="28"/>
                <w:szCs w:val="28"/>
              </w:rPr>
            </w:pPr>
            <w:r w:rsidRPr="00595886">
              <w:rPr>
                <w:rFonts w:ascii="Times" w:hAnsi="Times"/>
                <w:sz w:val="28"/>
                <w:szCs w:val="28"/>
              </w:rPr>
              <w:t>Які критерії відбору впливає на споживача при купівлі ковбасної продукції?</w:t>
            </w:r>
          </w:p>
        </w:tc>
        <w:tc>
          <w:tcPr>
            <w:tcW w:w="1985" w:type="dxa"/>
            <w:shd w:val="clear" w:color="auto" w:fill="auto"/>
          </w:tcPr>
          <w:p w14:paraId="430FCD6B" w14:textId="48D11861" w:rsidR="00AE79AD" w:rsidRPr="00595886" w:rsidRDefault="00AE79AD" w:rsidP="00AE79AD">
            <w:pPr>
              <w:spacing w:line="276" w:lineRule="auto"/>
              <w:jc w:val="both"/>
              <w:rPr>
                <w:rFonts w:ascii="Times" w:hAnsi="Times"/>
                <w:sz w:val="28"/>
                <w:szCs w:val="28"/>
              </w:rPr>
            </w:pPr>
            <w:r w:rsidRPr="00595886">
              <w:rPr>
                <w:rFonts w:ascii="Times" w:hAnsi="Times"/>
                <w:sz w:val="28"/>
                <w:szCs w:val="28"/>
              </w:rPr>
              <w:t>Фокус-група кінцевих споживачів</w:t>
            </w:r>
          </w:p>
        </w:tc>
        <w:tc>
          <w:tcPr>
            <w:tcW w:w="1559" w:type="dxa"/>
            <w:shd w:val="clear" w:color="auto" w:fill="auto"/>
          </w:tcPr>
          <w:p w14:paraId="50486513" w14:textId="18A11922" w:rsidR="00AE79AD" w:rsidRPr="00595886" w:rsidRDefault="00AE79AD" w:rsidP="00AE79AD">
            <w:pPr>
              <w:spacing w:line="276" w:lineRule="auto"/>
              <w:jc w:val="both"/>
              <w:rPr>
                <w:rFonts w:ascii="Times" w:hAnsi="Times"/>
                <w:sz w:val="28"/>
                <w:szCs w:val="28"/>
              </w:rPr>
            </w:pPr>
            <w:r w:rsidRPr="00595886">
              <w:rPr>
                <w:rFonts w:ascii="Times" w:hAnsi="Times"/>
                <w:sz w:val="28"/>
                <w:szCs w:val="28"/>
              </w:rPr>
              <w:t xml:space="preserve">Перелік критеріїв </w:t>
            </w:r>
          </w:p>
        </w:tc>
      </w:tr>
      <w:tr w:rsidR="00AE79AD" w:rsidRPr="00595886" w14:paraId="557C46B9" w14:textId="77777777" w:rsidTr="00595886">
        <w:tc>
          <w:tcPr>
            <w:tcW w:w="562" w:type="dxa"/>
            <w:shd w:val="clear" w:color="auto" w:fill="auto"/>
          </w:tcPr>
          <w:p w14:paraId="5865D764" w14:textId="48DE7CA5" w:rsidR="00AE79AD" w:rsidRPr="00595886" w:rsidRDefault="00B56153" w:rsidP="00AE79AD">
            <w:pPr>
              <w:spacing w:line="276" w:lineRule="auto"/>
              <w:jc w:val="both"/>
              <w:rPr>
                <w:rFonts w:ascii="Times" w:hAnsi="Times"/>
                <w:sz w:val="28"/>
                <w:szCs w:val="28"/>
              </w:rPr>
            </w:pPr>
            <w:r w:rsidRPr="00595886">
              <w:rPr>
                <w:rFonts w:ascii="Times" w:hAnsi="Times"/>
                <w:sz w:val="28"/>
                <w:szCs w:val="28"/>
              </w:rPr>
              <w:t>3</w:t>
            </w:r>
          </w:p>
        </w:tc>
        <w:tc>
          <w:tcPr>
            <w:tcW w:w="2410" w:type="dxa"/>
            <w:vMerge/>
            <w:shd w:val="clear" w:color="auto" w:fill="auto"/>
          </w:tcPr>
          <w:p w14:paraId="5604ED7F" w14:textId="57FCB942" w:rsidR="00AE79AD" w:rsidRPr="00595886" w:rsidRDefault="00AE79AD" w:rsidP="000557F3">
            <w:pPr>
              <w:spacing w:line="276" w:lineRule="auto"/>
              <w:jc w:val="both"/>
              <w:rPr>
                <w:rFonts w:ascii="Times" w:hAnsi="Times"/>
                <w:sz w:val="28"/>
                <w:szCs w:val="28"/>
              </w:rPr>
            </w:pPr>
          </w:p>
        </w:tc>
        <w:tc>
          <w:tcPr>
            <w:tcW w:w="3402" w:type="dxa"/>
            <w:shd w:val="clear" w:color="auto" w:fill="auto"/>
          </w:tcPr>
          <w:p w14:paraId="1617F6A2" w14:textId="774DE34C" w:rsidR="00AE79AD" w:rsidRPr="00595886" w:rsidRDefault="00AE79AD" w:rsidP="00AE79AD">
            <w:pPr>
              <w:spacing w:line="276" w:lineRule="auto"/>
              <w:jc w:val="both"/>
              <w:rPr>
                <w:rFonts w:ascii="Times" w:hAnsi="Times"/>
                <w:sz w:val="28"/>
                <w:szCs w:val="28"/>
              </w:rPr>
            </w:pPr>
            <w:r w:rsidRPr="00595886">
              <w:rPr>
                <w:rFonts w:ascii="Times" w:hAnsi="Times"/>
                <w:sz w:val="28"/>
                <w:szCs w:val="28"/>
              </w:rPr>
              <w:t>Чому споживачі не обирають продукцію?</w:t>
            </w:r>
          </w:p>
        </w:tc>
        <w:tc>
          <w:tcPr>
            <w:tcW w:w="1985" w:type="dxa"/>
            <w:shd w:val="clear" w:color="auto" w:fill="auto"/>
          </w:tcPr>
          <w:p w14:paraId="305D61FF" w14:textId="0215D26C" w:rsidR="00AE79AD" w:rsidRPr="00595886" w:rsidRDefault="00AE79AD" w:rsidP="00AE79AD">
            <w:pPr>
              <w:spacing w:line="276" w:lineRule="auto"/>
              <w:jc w:val="both"/>
              <w:rPr>
                <w:rFonts w:ascii="Times" w:hAnsi="Times"/>
                <w:sz w:val="28"/>
                <w:szCs w:val="28"/>
              </w:rPr>
            </w:pPr>
            <w:r w:rsidRPr="00595886">
              <w:rPr>
                <w:rFonts w:ascii="Times" w:hAnsi="Times"/>
                <w:sz w:val="28"/>
                <w:szCs w:val="28"/>
              </w:rPr>
              <w:t>Фокус група з кінцевими споживачами</w:t>
            </w:r>
          </w:p>
        </w:tc>
        <w:tc>
          <w:tcPr>
            <w:tcW w:w="1559" w:type="dxa"/>
            <w:shd w:val="clear" w:color="auto" w:fill="auto"/>
          </w:tcPr>
          <w:p w14:paraId="09852F82" w14:textId="1A363DCC" w:rsidR="00AE79AD" w:rsidRPr="00595886" w:rsidRDefault="00AE79AD" w:rsidP="00AE79AD">
            <w:pPr>
              <w:spacing w:line="276" w:lineRule="auto"/>
              <w:jc w:val="both"/>
              <w:rPr>
                <w:rFonts w:ascii="Times" w:hAnsi="Times"/>
                <w:sz w:val="28"/>
                <w:szCs w:val="28"/>
              </w:rPr>
            </w:pPr>
            <w:r w:rsidRPr="00595886">
              <w:rPr>
                <w:rFonts w:ascii="Times" w:hAnsi="Times"/>
                <w:sz w:val="28"/>
                <w:szCs w:val="28"/>
              </w:rPr>
              <w:t>Текстова інтерпретація</w:t>
            </w:r>
          </w:p>
        </w:tc>
      </w:tr>
      <w:tr w:rsidR="00AE79AD" w:rsidRPr="00595886" w14:paraId="07656781" w14:textId="77777777" w:rsidTr="00595886">
        <w:tc>
          <w:tcPr>
            <w:tcW w:w="562" w:type="dxa"/>
            <w:shd w:val="clear" w:color="auto" w:fill="auto"/>
          </w:tcPr>
          <w:p w14:paraId="46230CC1" w14:textId="6BB3EB3B" w:rsidR="00AE79AD" w:rsidRPr="00595886" w:rsidRDefault="00AE79AD" w:rsidP="000557F3">
            <w:pPr>
              <w:spacing w:line="276" w:lineRule="auto"/>
              <w:jc w:val="both"/>
              <w:rPr>
                <w:rFonts w:ascii="Times" w:hAnsi="Times"/>
                <w:sz w:val="28"/>
                <w:szCs w:val="28"/>
              </w:rPr>
            </w:pPr>
            <w:r w:rsidRPr="00595886">
              <w:rPr>
                <w:rFonts w:ascii="Times" w:hAnsi="Times"/>
                <w:sz w:val="28"/>
                <w:szCs w:val="28"/>
              </w:rPr>
              <w:t>4</w:t>
            </w:r>
          </w:p>
        </w:tc>
        <w:tc>
          <w:tcPr>
            <w:tcW w:w="2410" w:type="dxa"/>
            <w:vMerge/>
            <w:shd w:val="clear" w:color="auto" w:fill="auto"/>
          </w:tcPr>
          <w:p w14:paraId="49AD1D9B" w14:textId="63B15EAD" w:rsidR="00AE79AD" w:rsidRPr="00595886" w:rsidRDefault="00AE79AD" w:rsidP="000557F3">
            <w:pPr>
              <w:spacing w:line="276" w:lineRule="auto"/>
              <w:jc w:val="both"/>
              <w:rPr>
                <w:rFonts w:ascii="Times" w:hAnsi="Times" w:cs="Arial"/>
                <w:color w:val="000000"/>
                <w:sz w:val="28"/>
                <w:szCs w:val="28"/>
                <w:shd w:val="clear" w:color="auto" w:fill="FFFFFF"/>
              </w:rPr>
            </w:pPr>
          </w:p>
        </w:tc>
        <w:tc>
          <w:tcPr>
            <w:tcW w:w="3402" w:type="dxa"/>
            <w:shd w:val="clear" w:color="auto" w:fill="auto"/>
          </w:tcPr>
          <w:p w14:paraId="1155A6D1" w14:textId="254DC70D" w:rsidR="00AE79AD" w:rsidRPr="00595886" w:rsidRDefault="00AE79AD" w:rsidP="000557F3">
            <w:pPr>
              <w:spacing w:line="276" w:lineRule="auto"/>
              <w:jc w:val="both"/>
              <w:rPr>
                <w:rFonts w:ascii="Times" w:hAnsi="Times"/>
                <w:sz w:val="28"/>
                <w:szCs w:val="28"/>
              </w:rPr>
            </w:pPr>
            <w:r w:rsidRPr="00595886">
              <w:rPr>
                <w:rFonts w:ascii="Times" w:hAnsi="Times"/>
                <w:sz w:val="28"/>
                <w:szCs w:val="28"/>
              </w:rPr>
              <w:t>Чи є певні категорії ковбасних продуктів, які споживач купує виключно в одного виробника?</w:t>
            </w:r>
          </w:p>
        </w:tc>
        <w:tc>
          <w:tcPr>
            <w:tcW w:w="1985" w:type="dxa"/>
            <w:shd w:val="clear" w:color="auto" w:fill="auto"/>
          </w:tcPr>
          <w:p w14:paraId="1DED5BCC" w14:textId="33D9FE3D" w:rsidR="00AE79AD" w:rsidRPr="00595886" w:rsidRDefault="00AE79AD" w:rsidP="000557F3">
            <w:pPr>
              <w:spacing w:line="276" w:lineRule="auto"/>
              <w:jc w:val="both"/>
              <w:rPr>
                <w:rFonts w:ascii="Times" w:hAnsi="Times"/>
                <w:sz w:val="28"/>
                <w:szCs w:val="28"/>
              </w:rPr>
            </w:pPr>
            <w:r w:rsidRPr="00595886">
              <w:rPr>
                <w:rFonts w:ascii="Times" w:hAnsi="Times"/>
                <w:sz w:val="28"/>
                <w:szCs w:val="28"/>
              </w:rPr>
              <w:t>Фокус група з кінцевими споживачами</w:t>
            </w:r>
          </w:p>
        </w:tc>
        <w:tc>
          <w:tcPr>
            <w:tcW w:w="1559" w:type="dxa"/>
            <w:shd w:val="clear" w:color="auto" w:fill="auto"/>
          </w:tcPr>
          <w:p w14:paraId="35E7599B" w14:textId="4CFB2CB2" w:rsidR="00AE79AD" w:rsidRPr="00595886" w:rsidRDefault="00AE79AD" w:rsidP="000557F3">
            <w:pPr>
              <w:spacing w:line="276" w:lineRule="auto"/>
              <w:jc w:val="both"/>
              <w:rPr>
                <w:rFonts w:ascii="Times" w:hAnsi="Times"/>
                <w:sz w:val="28"/>
                <w:szCs w:val="28"/>
              </w:rPr>
            </w:pPr>
            <w:r w:rsidRPr="00595886">
              <w:rPr>
                <w:rFonts w:ascii="Times" w:hAnsi="Times"/>
                <w:sz w:val="28"/>
                <w:szCs w:val="28"/>
              </w:rPr>
              <w:t>Текстова інтерпретація</w:t>
            </w:r>
          </w:p>
        </w:tc>
      </w:tr>
      <w:tr w:rsidR="00AE79AD" w:rsidRPr="00595886" w14:paraId="45206132" w14:textId="77777777" w:rsidTr="00595886">
        <w:tc>
          <w:tcPr>
            <w:tcW w:w="562" w:type="dxa"/>
            <w:shd w:val="clear" w:color="auto" w:fill="auto"/>
          </w:tcPr>
          <w:p w14:paraId="45F54FD1" w14:textId="75918BFA" w:rsidR="00AE79AD" w:rsidRPr="00595886" w:rsidRDefault="00AE79AD" w:rsidP="00B434B7">
            <w:pPr>
              <w:spacing w:line="276" w:lineRule="auto"/>
              <w:jc w:val="both"/>
              <w:rPr>
                <w:rFonts w:ascii="Times" w:hAnsi="Times"/>
                <w:sz w:val="28"/>
                <w:szCs w:val="28"/>
              </w:rPr>
            </w:pPr>
            <w:r w:rsidRPr="00595886">
              <w:rPr>
                <w:rFonts w:ascii="Times" w:hAnsi="Times"/>
                <w:sz w:val="28"/>
                <w:szCs w:val="28"/>
              </w:rPr>
              <w:t>5</w:t>
            </w:r>
          </w:p>
        </w:tc>
        <w:tc>
          <w:tcPr>
            <w:tcW w:w="2410" w:type="dxa"/>
            <w:vMerge/>
            <w:shd w:val="clear" w:color="auto" w:fill="auto"/>
          </w:tcPr>
          <w:p w14:paraId="6F03D5D9" w14:textId="77777777" w:rsidR="00AE79AD" w:rsidRPr="00595886" w:rsidRDefault="00AE79AD" w:rsidP="00B434B7">
            <w:pPr>
              <w:spacing w:line="276" w:lineRule="auto"/>
              <w:jc w:val="both"/>
              <w:rPr>
                <w:rFonts w:ascii="Times" w:hAnsi="Times" w:cs="Arial"/>
                <w:color w:val="000000"/>
                <w:sz w:val="28"/>
                <w:szCs w:val="28"/>
                <w:shd w:val="clear" w:color="auto" w:fill="FFFFFF"/>
              </w:rPr>
            </w:pPr>
          </w:p>
        </w:tc>
        <w:tc>
          <w:tcPr>
            <w:tcW w:w="3402" w:type="dxa"/>
            <w:shd w:val="clear" w:color="auto" w:fill="auto"/>
          </w:tcPr>
          <w:p w14:paraId="012FC645" w14:textId="0EED62D1" w:rsidR="00AE79AD" w:rsidRPr="00595886" w:rsidRDefault="00AE79AD" w:rsidP="00B434B7">
            <w:pPr>
              <w:spacing w:line="276" w:lineRule="auto"/>
              <w:jc w:val="both"/>
              <w:rPr>
                <w:rFonts w:ascii="Times" w:hAnsi="Times"/>
                <w:sz w:val="28"/>
                <w:szCs w:val="28"/>
              </w:rPr>
            </w:pPr>
            <w:r w:rsidRPr="00595886">
              <w:rPr>
                <w:rFonts w:ascii="Times" w:hAnsi="Times"/>
                <w:sz w:val="28"/>
                <w:szCs w:val="28"/>
              </w:rPr>
              <w:t>Який відсоток споживачів готові переключитися на іншу торгову марку?</w:t>
            </w:r>
          </w:p>
        </w:tc>
        <w:tc>
          <w:tcPr>
            <w:tcW w:w="1985" w:type="dxa"/>
            <w:shd w:val="clear" w:color="auto" w:fill="auto"/>
          </w:tcPr>
          <w:p w14:paraId="20D5EFDA" w14:textId="620A1C3F" w:rsidR="00AE79AD" w:rsidRPr="00595886" w:rsidRDefault="00AE79AD" w:rsidP="00B434B7">
            <w:pPr>
              <w:spacing w:line="276" w:lineRule="auto"/>
              <w:jc w:val="both"/>
              <w:rPr>
                <w:rFonts w:ascii="Times" w:hAnsi="Times"/>
                <w:sz w:val="28"/>
                <w:szCs w:val="28"/>
              </w:rPr>
            </w:pPr>
            <w:r w:rsidRPr="00595886">
              <w:rPr>
                <w:rFonts w:ascii="Times" w:hAnsi="Times"/>
                <w:sz w:val="28"/>
                <w:szCs w:val="28"/>
              </w:rPr>
              <w:t>Опитування з кінцевими споживачами</w:t>
            </w:r>
          </w:p>
        </w:tc>
        <w:tc>
          <w:tcPr>
            <w:tcW w:w="1559" w:type="dxa"/>
            <w:shd w:val="clear" w:color="auto" w:fill="auto"/>
          </w:tcPr>
          <w:p w14:paraId="4A5F4D2C" w14:textId="38EA833D" w:rsidR="00AE79AD" w:rsidRPr="00595886" w:rsidRDefault="00AE79AD" w:rsidP="00B434B7">
            <w:pPr>
              <w:spacing w:line="276" w:lineRule="auto"/>
              <w:jc w:val="both"/>
              <w:rPr>
                <w:rFonts w:ascii="Times" w:hAnsi="Times"/>
                <w:sz w:val="28"/>
                <w:szCs w:val="28"/>
              </w:rPr>
            </w:pPr>
            <w:r w:rsidRPr="00595886">
              <w:rPr>
                <w:rFonts w:ascii="Times" w:hAnsi="Times"/>
                <w:sz w:val="28"/>
                <w:szCs w:val="28"/>
              </w:rPr>
              <w:t>Діаграма з відсотковими значеннями</w:t>
            </w:r>
          </w:p>
        </w:tc>
      </w:tr>
      <w:tr w:rsidR="0024527A" w:rsidRPr="00595886" w14:paraId="4605C2B8" w14:textId="77777777" w:rsidTr="00595886">
        <w:tc>
          <w:tcPr>
            <w:tcW w:w="562" w:type="dxa"/>
            <w:shd w:val="clear" w:color="auto" w:fill="auto"/>
          </w:tcPr>
          <w:p w14:paraId="435464A2" w14:textId="2A4669EB" w:rsidR="0024527A" w:rsidRPr="00595886" w:rsidRDefault="00E5587D">
            <w:pPr>
              <w:spacing w:line="276" w:lineRule="auto"/>
              <w:jc w:val="both"/>
              <w:rPr>
                <w:rFonts w:ascii="Times" w:hAnsi="Times"/>
                <w:sz w:val="28"/>
                <w:szCs w:val="28"/>
              </w:rPr>
            </w:pPr>
            <w:r w:rsidRPr="00595886">
              <w:rPr>
                <w:rFonts w:ascii="Times" w:hAnsi="Times"/>
                <w:sz w:val="28"/>
                <w:szCs w:val="28"/>
              </w:rPr>
              <w:t>6</w:t>
            </w:r>
          </w:p>
        </w:tc>
        <w:tc>
          <w:tcPr>
            <w:tcW w:w="2410" w:type="dxa"/>
            <w:shd w:val="clear" w:color="auto" w:fill="auto"/>
          </w:tcPr>
          <w:p w14:paraId="17A580FB" w14:textId="77777777" w:rsidR="0024527A" w:rsidRPr="00595886" w:rsidRDefault="0024527A">
            <w:pPr>
              <w:spacing w:line="276" w:lineRule="auto"/>
              <w:jc w:val="both"/>
              <w:rPr>
                <w:rFonts w:ascii="Times" w:hAnsi="Times"/>
                <w:sz w:val="28"/>
                <w:szCs w:val="28"/>
              </w:rPr>
            </w:pPr>
            <w:r w:rsidRPr="00595886">
              <w:rPr>
                <w:rFonts w:ascii="Times" w:hAnsi="Times" w:cs="Arial"/>
                <w:color w:val="000000"/>
                <w:sz w:val="28"/>
                <w:szCs w:val="28"/>
                <w:shd w:val="clear" w:color="auto" w:fill="FFFFFF"/>
              </w:rPr>
              <w:t>Оцінити поточний імідж</w:t>
            </w:r>
          </w:p>
        </w:tc>
        <w:tc>
          <w:tcPr>
            <w:tcW w:w="3402" w:type="dxa"/>
            <w:shd w:val="clear" w:color="auto" w:fill="auto"/>
          </w:tcPr>
          <w:p w14:paraId="4351E6C3" w14:textId="70E5F407" w:rsidR="0024527A" w:rsidRPr="00595886" w:rsidRDefault="0024527A">
            <w:pPr>
              <w:spacing w:line="276" w:lineRule="auto"/>
              <w:jc w:val="both"/>
              <w:rPr>
                <w:rFonts w:ascii="Times" w:hAnsi="Times"/>
                <w:sz w:val="28"/>
                <w:szCs w:val="28"/>
              </w:rPr>
            </w:pPr>
            <w:r w:rsidRPr="00595886">
              <w:rPr>
                <w:rFonts w:ascii="Times" w:hAnsi="Times"/>
                <w:sz w:val="28"/>
                <w:szCs w:val="28"/>
              </w:rPr>
              <w:t>Як оцінюють імідж споживачі ТМ</w:t>
            </w:r>
            <w:r w:rsidR="00ED5392" w:rsidRPr="00595886">
              <w:rPr>
                <w:rFonts w:ascii="Times" w:hAnsi="Times"/>
                <w:sz w:val="28"/>
                <w:szCs w:val="28"/>
              </w:rPr>
              <w:t xml:space="preserve"> </w:t>
            </w:r>
            <w:r w:rsidR="0021412C" w:rsidRPr="00595886">
              <w:rPr>
                <w:rFonts w:ascii="Times" w:hAnsi="Times"/>
                <w:sz w:val="28"/>
                <w:szCs w:val="28"/>
              </w:rPr>
              <w:t xml:space="preserve">«М’ясна </w:t>
            </w:r>
            <w:r w:rsidR="00D613F7" w:rsidRPr="00595886">
              <w:rPr>
                <w:rFonts w:ascii="Times" w:hAnsi="Times"/>
                <w:sz w:val="28"/>
                <w:szCs w:val="28"/>
              </w:rPr>
              <w:t>Гільдія» та їх найближчих конкурентів</w:t>
            </w:r>
            <w:r w:rsidRPr="00595886">
              <w:rPr>
                <w:rFonts w:ascii="Times" w:hAnsi="Times"/>
                <w:sz w:val="28"/>
                <w:szCs w:val="28"/>
              </w:rPr>
              <w:t>?</w:t>
            </w:r>
          </w:p>
        </w:tc>
        <w:tc>
          <w:tcPr>
            <w:tcW w:w="1985" w:type="dxa"/>
            <w:shd w:val="clear" w:color="auto" w:fill="auto"/>
          </w:tcPr>
          <w:p w14:paraId="380EAEEB" w14:textId="77777777" w:rsidR="0024527A" w:rsidRPr="00595886" w:rsidRDefault="0024527A">
            <w:pPr>
              <w:spacing w:line="276" w:lineRule="auto"/>
              <w:jc w:val="both"/>
              <w:rPr>
                <w:rFonts w:ascii="Times" w:hAnsi="Times"/>
                <w:sz w:val="28"/>
                <w:szCs w:val="28"/>
              </w:rPr>
            </w:pPr>
            <w:r w:rsidRPr="00595886">
              <w:rPr>
                <w:rFonts w:ascii="Times" w:hAnsi="Times"/>
                <w:sz w:val="28"/>
                <w:szCs w:val="28"/>
              </w:rPr>
              <w:t>Онлайн-опитування</w:t>
            </w:r>
          </w:p>
        </w:tc>
        <w:tc>
          <w:tcPr>
            <w:tcW w:w="1559" w:type="dxa"/>
            <w:shd w:val="clear" w:color="auto" w:fill="auto"/>
          </w:tcPr>
          <w:p w14:paraId="26592C50" w14:textId="1C618D85" w:rsidR="0024527A" w:rsidRPr="00595886" w:rsidRDefault="00A74B1A">
            <w:pPr>
              <w:spacing w:line="276" w:lineRule="auto"/>
              <w:jc w:val="both"/>
              <w:rPr>
                <w:rFonts w:ascii="Times" w:hAnsi="Times"/>
                <w:sz w:val="28"/>
                <w:szCs w:val="28"/>
              </w:rPr>
            </w:pPr>
            <w:r w:rsidRPr="00595886">
              <w:rPr>
                <w:rFonts w:ascii="Times" w:hAnsi="Times"/>
                <w:sz w:val="28"/>
                <w:szCs w:val="28"/>
              </w:rPr>
              <w:t>Таблиці зі шкалами, медіани</w:t>
            </w:r>
          </w:p>
        </w:tc>
      </w:tr>
      <w:tr w:rsidR="0024527A" w:rsidRPr="00595886" w14:paraId="0A412F72" w14:textId="77777777" w:rsidTr="00595886">
        <w:tc>
          <w:tcPr>
            <w:tcW w:w="562" w:type="dxa"/>
            <w:shd w:val="clear" w:color="auto" w:fill="auto"/>
          </w:tcPr>
          <w:p w14:paraId="660BD586" w14:textId="1DED94AF" w:rsidR="0024527A" w:rsidRPr="00595886" w:rsidRDefault="00E5587D">
            <w:pPr>
              <w:spacing w:line="276" w:lineRule="auto"/>
              <w:jc w:val="both"/>
              <w:rPr>
                <w:rFonts w:ascii="Times" w:hAnsi="Times"/>
                <w:sz w:val="28"/>
                <w:szCs w:val="28"/>
              </w:rPr>
            </w:pPr>
            <w:r w:rsidRPr="00595886">
              <w:rPr>
                <w:rFonts w:ascii="Times" w:hAnsi="Times"/>
                <w:sz w:val="28"/>
                <w:szCs w:val="28"/>
              </w:rPr>
              <w:t>7</w:t>
            </w:r>
          </w:p>
        </w:tc>
        <w:tc>
          <w:tcPr>
            <w:tcW w:w="2410" w:type="dxa"/>
            <w:shd w:val="clear" w:color="auto" w:fill="auto"/>
          </w:tcPr>
          <w:p w14:paraId="6F0B56DC" w14:textId="09D6B24D" w:rsidR="0024527A" w:rsidRPr="00595886" w:rsidRDefault="0024527A">
            <w:pPr>
              <w:spacing w:line="276" w:lineRule="auto"/>
              <w:jc w:val="both"/>
              <w:rPr>
                <w:rFonts w:ascii="Times" w:hAnsi="Times"/>
                <w:sz w:val="28"/>
                <w:szCs w:val="28"/>
              </w:rPr>
            </w:pPr>
            <w:r w:rsidRPr="00595886">
              <w:rPr>
                <w:rFonts w:ascii="Times" w:hAnsi="Times"/>
                <w:sz w:val="28"/>
                <w:szCs w:val="28"/>
              </w:rPr>
              <w:t>Дослідити  рівень лояльності споживачів ТМ «</w:t>
            </w:r>
            <w:proofErr w:type="spellStart"/>
            <w:r w:rsidRPr="00595886">
              <w:rPr>
                <w:rFonts w:ascii="Times" w:hAnsi="Times"/>
                <w:sz w:val="28"/>
                <w:szCs w:val="28"/>
              </w:rPr>
              <w:t>Мʼясна</w:t>
            </w:r>
            <w:proofErr w:type="spellEnd"/>
            <w:r w:rsidRPr="00595886">
              <w:rPr>
                <w:rFonts w:ascii="Times" w:hAnsi="Times"/>
                <w:sz w:val="28"/>
                <w:szCs w:val="28"/>
              </w:rPr>
              <w:t xml:space="preserve"> Гільдія»</w:t>
            </w:r>
            <w:r w:rsidR="00C55598" w:rsidRPr="00595886">
              <w:rPr>
                <w:rFonts w:ascii="Times" w:hAnsi="Times"/>
                <w:sz w:val="28"/>
                <w:szCs w:val="28"/>
              </w:rPr>
              <w:t xml:space="preserve"> та конкурентів</w:t>
            </w:r>
          </w:p>
        </w:tc>
        <w:tc>
          <w:tcPr>
            <w:tcW w:w="3402" w:type="dxa"/>
            <w:shd w:val="clear" w:color="auto" w:fill="auto"/>
          </w:tcPr>
          <w:p w14:paraId="21102651" w14:textId="288FAF40" w:rsidR="0024527A" w:rsidRPr="00595886" w:rsidRDefault="0024527A">
            <w:pPr>
              <w:spacing w:line="276" w:lineRule="auto"/>
              <w:jc w:val="both"/>
              <w:rPr>
                <w:rFonts w:ascii="Times" w:hAnsi="Times"/>
                <w:sz w:val="28"/>
                <w:szCs w:val="28"/>
              </w:rPr>
            </w:pPr>
            <w:r w:rsidRPr="00595886">
              <w:rPr>
                <w:rFonts w:ascii="Times" w:hAnsi="Times"/>
                <w:sz w:val="28"/>
                <w:szCs w:val="28"/>
              </w:rPr>
              <w:t>Який рівень лояльності споживачів ТМ «</w:t>
            </w:r>
            <w:proofErr w:type="spellStart"/>
            <w:r w:rsidRPr="00595886">
              <w:rPr>
                <w:rFonts w:ascii="Times" w:hAnsi="Times"/>
                <w:sz w:val="28"/>
                <w:szCs w:val="28"/>
              </w:rPr>
              <w:t>Мʼясна</w:t>
            </w:r>
            <w:proofErr w:type="spellEnd"/>
            <w:r w:rsidRPr="00595886">
              <w:rPr>
                <w:rFonts w:ascii="Times" w:hAnsi="Times"/>
                <w:sz w:val="28"/>
                <w:szCs w:val="28"/>
              </w:rPr>
              <w:t xml:space="preserve"> Гільдія»</w:t>
            </w:r>
            <w:r w:rsidR="00C55598" w:rsidRPr="00595886">
              <w:rPr>
                <w:rFonts w:ascii="Times" w:hAnsi="Times"/>
                <w:sz w:val="28"/>
                <w:szCs w:val="28"/>
              </w:rPr>
              <w:t xml:space="preserve"> та її найближчих конкурентів</w:t>
            </w:r>
            <w:r w:rsidRPr="00595886">
              <w:rPr>
                <w:rFonts w:ascii="Times" w:hAnsi="Times"/>
                <w:sz w:val="28"/>
                <w:szCs w:val="28"/>
              </w:rPr>
              <w:t>?</w:t>
            </w:r>
          </w:p>
        </w:tc>
        <w:tc>
          <w:tcPr>
            <w:tcW w:w="1985" w:type="dxa"/>
            <w:shd w:val="clear" w:color="auto" w:fill="auto"/>
          </w:tcPr>
          <w:p w14:paraId="039AB697" w14:textId="77777777" w:rsidR="0024527A" w:rsidRPr="00595886" w:rsidRDefault="0024527A">
            <w:pPr>
              <w:spacing w:line="276" w:lineRule="auto"/>
              <w:jc w:val="both"/>
              <w:rPr>
                <w:rFonts w:ascii="Times" w:hAnsi="Times"/>
                <w:sz w:val="28"/>
                <w:szCs w:val="28"/>
              </w:rPr>
            </w:pPr>
            <w:r w:rsidRPr="00595886">
              <w:rPr>
                <w:rFonts w:ascii="Times" w:hAnsi="Times"/>
                <w:sz w:val="28"/>
                <w:szCs w:val="28"/>
              </w:rPr>
              <w:t>Онлайн-опитування</w:t>
            </w:r>
          </w:p>
        </w:tc>
        <w:tc>
          <w:tcPr>
            <w:tcW w:w="1559" w:type="dxa"/>
            <w:shd w:val="clear" w:color="auto" w:fill="auto"/>
          </w:tcPr>
          <w:p w14:paraId="615B6511" w14:textId="77777777" w:rsidR="0024527A" w:rsidRPr="00595886" w:rsidRDefault="0024527A">
            <w:pPr>
              <w:spacing w:line="276" w:lineRule="auto"/>
              <w:jc w:val="both"/>
              <w:rPr>
                <w:rFonts w:ascii="Times" w:hAnsi="Times"/>
                <w:sz w:val="28"/>
                <w:szCs w:val="28"/>
              </w:rPr>
            </w:pPr>
            <w:r w:rsidRPr="00595886">
              <w:rPr>
                <w:rFonts w:ascii="Times" w:hAnsi="Times"/>
                <w:sz w:val="28"/>
                <w:szCs w:val="28"/>
              </w:rPr>
              <w:t>Обчислений показник</w:t>
            </w:r>
          </w:p>
        </w:tc>
      </w:tr>
    </w:tbl>
    <w:p w14:paraId="328396A2" w14:textId="1D9ED4F0" w:rsidR="00595886" w:rsidRDefault="00595886" w:rsidP="00595886">
      <w:pPr>
        <w:ind w:firstLine="708"/>
        <w:rPr>
          <w:rFonts w:ascii="Times" w:hAnsi="Times"/>
          <w:sz w:val="28"/>
          <w:szCs w:val="28"/>
        </w:rPr>
      </w:pPr>
      <w:r>
        <w:rPr>
          <w:rFonts w:ascii="Times" w:hAnsi="Times"/>
          <w:sz w:val="28"/>
          <w:szCs w:val="28"/>
        </w:rPr>
        <w:t xml:space="preserve">Джерело: </w:t>
      </w:r>
      <w:r w:rsidR="00B61B4E">
        <w:rPr>
          <w:rFonts w:ascii="Times" w:hAnsi="Times"/>
          <w:sz w:val="28"/>
          <w:szCs w:val="28"/>
        </w:rPr>
        <w:t>Р</w:t>
      </w:r>
      <w:r>
        <w:rPr>
          <w:rFonts w:ascii="Times" w:hAnsi="Times"/>
          <w:sz w:val="28"/>
          <w:szCs w:val="28"/>
        </w:rPr>
        <w:t>озроблено автором</w:t>
      </w:r>
    </w:p>
    <w:p w14:paraId="385C5617" w14:textId="5BEEDDDA" w:rsidR="00595886" w:rsidRPr="00595886" w:rsidRDefault="00595886" w:rsidP="00595886">
      <w:pPr>
        <w:ind w:firstLine="708"/>
        <w:rPr>
          <w:rFonts w:ascii="Times" w:hAnsi="Times"/>
          <w:sz w:val="28"/>
          <w:szCs w:val="28"/>
        </w:rPr>
      </w:pPr>
      <w:r>
        <w:rPr>
          <w:rFonts w:ascii="Times" w:hAnsi="Times"/>
          <w:sz w:val="28"/>
          <w:szCs w:val="28"/>
        </w:rPr>
        <w:lastRenderedPageBreak/>
        <w:t>Продовження таблиці 2.3</w:t>
      </w:r>
      <w:r w:rsidR="008D0B0F">
        <w:rPr>
          <w:rFonts w:ascii="Times" w:hAnsi="Times"/>
          <w:sz w:val="28"/>
          <w:szCs w:val="28"/>
        </w:rPr>
        <w:t xml:space="preserve"> </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2410"/>
        <w:gridCol w:w="3402"/>
        <w:gridCol w:w="1985"/>
        <w:gridCol w:w="1559"/>
      </w:tblGrid>
      <w:tr w:rsidR="00B61B4E" w:rsidRPr="00595886" w14:paraId="78B59ADF" w14:textId="77777777">
        <w:tc>
          <w:tcPr>
            <w:tcW w:w="562" w:type="dxa"/>
            <w:shd w:val="clear" w:color="auto" w:fill="auto"/>
            <w:vAlign w:val="center"/>
          </w:tcPr>
          <w:p w14:paraId="5CEE49C4" w14:textId="4AF17D9B" w:rsidR="00B61B4E" w:rsidRPr="00595886" w:rsidRDefault="00B61B4E" w:rsidP="00B61B4E">
            <w:pPr>
              <w:spacing w:line="276" w:lineRule="auto"/>
              <w:jc w:val="both"/>
              <w:rPr>
                <w:rFonts w:ascii="Times" w:hAnsi="Times"/>
                <w:sz w:val="28"/>
                <w:szCs w:val="28"/>
              </w:rPr>
            </w:pPr>
            <w:r w:rsidRPr="00595886">
              <w:rPr>
                <w:rFonts w:ascii="Times" w:hAnsi="Times"/>
                <w:sz w:val="28"/>
                <w:szCs w:val="28"/>
              </w:rPr>
              <w:t>№ з</w:t>
            </w:r>
            <w:r w:rsidRPr="00595886">
              <w:rPr>
                <w:rFonts w:ascii="Times" w:hAnsi="Times"/>
                <w:sz w:val="28"/>
                <w:szCs w:val="28"/>
                <w:lang w:val="en-US"/>
              </w:rPr>
              <w:t>/</w:t>
            </w:r>
            <w:r w:rsidRPr="00595886">
              <w:rPr>
                <w:rFonts w:ascii="Times" w:hAnsi="Times"/>
                <w:sz w:val="28"/>
                <w:szCs w:val="28"/>
              </w:rPr>
              <w:t>п</w:t>
            </w:r>
          </w:p>
        </w:tc>
        <w:tc>
          <w:tcPr>
            <w:tcW w:w="2410" w:type="dxa"/>
            <w:shd w:val="clear" w:color="auto" w:fill="auto"/>
            <w:vAlign w:val="center"/>
          </w:tcPr>
          <w:p w14:paraId="3C90D7AB" w14:textId="2D6C71E9" w:rsidR="00B61B4E" w:rsidRPr="00595886" w:rsidRDefault="00B61B4E" w:rsidP="00B61B4E">
            <w:pPr>
              <w:spacing w:line="276" w:lineRule="auto"/>
              <w:jc w:val="both"/>
              <w:rPr>
                <w:rFonts w:ascii="Times" w:hAnsi="Times"/>
                <w:sz w:val="28"/>
                <w:szCs w:val="28"/>
              </w:rPr>
            </w:pPr>
            <w:r w:rsidRPr="00595886">
              <w:rPr>
                <w:rFonts w:ascii="Times" w:hAnsi="Times"/>
                <w:sz w:val="28"/>
                <w:szCs w:val="28"/>
              </w:rPr>
              <w:t>Завдання дослідження</w:t>
            </w:r>
          </w:p>
        </w:tc>
        <w:tc>
          <w:tcPr>
            <w:tcW w:w="3402" w:type="dxa"/>
            <w:shd w:val="clear" w:color="auto" w:fill="auto"/>
            <w:vAlign w:val="center"/>
          </w:tcPr>
          <w:p w14:paraId="1BAE9171" w14:textId="345ABFE0" w:rsidR="00B61B4E" w:rsidRPr="00595886" w:rsidRDefault="00B61B4E" w:rsidP="00B61B4E">
            <w:pPr>
              <w:spacing w:line="276" w:lineRule="auto"/>
              <w:jc w:val="both"/>
              <w:rPr>
                <w:rFonts w:ascii="Times" w:hAnsi="Times"/>
                <w:sz w:val="28"/>
                <w:szCs w:val="28"/>
              </w:rPr>
            </w:pPr>
            <w:r w:rsidRPr="00595886">
              <w:rPr>
                <w:rFonts w:ascii="Times" w:hAnsi="Times"/>
                <w:sz w:val="28"/>
                <w:szCs w:val="28"/>
              </w:rPr>
              <w:t>Пошукові питання</w:t>
            </w:r>
          </w:p>
        </w:tc>
        <w:tc>
          <w:tcPr>
            <w:tcW w:w="1985" w:type="dxa"/>
            <w:shd w:val="clear" w:color="auto" w:fill="auto"/>
            <w:vAlign w:val="center"/>
          </w:tcPr>
          <w:p w14:paraId="130E591F" w14:textId="187FD21D" w:rsidR="00B61B4E" w:rsidRPr="00595886" w:rsidRDefault="00B61B4E" w:rsidP="00B61B4E">
            <w:pPr>
              <w:spacing w:line="276" w:lineRule="auto"/>
              <w:jc w:val="both"/>
              <w:rPr>
                <w:rFonts w:ascii="Times" w:hAnsi="Times"/>
                <w:sz w:val="28"/>
                <w:szCs w:val="28"/>
              </w:rPr>
            </w:pPr>
            <w:r w:rsidRPr="00595886">
              <w:rPr>
                <w:rFonts w:ascii="Times" w:hAnsi="Times"/>
                <w:sz w:val="28"/>
                <w:szCs w:val="28"/>
              </w:rPr>
              <w:t>Метод отримання та джерело інформації</w:t>
            </w:r>
          </w:p>
        </w:tc>
        <w:tc>
          <w:tcPr>
            <w:tcW w:w="1559" w:type="dxa"/>
            <w:shd w:val="clear" w:color="auto" w:fill="auto"/>
            <w:vAlign w:val="center"/>
          </w:tcPr>
          <w:p w14:paraId="287DAF2A" w14:textId="7AAC5EED" w:rsidR="00B61B4E" w:rsidRPr="00595886" w:rsidRDefault="00B61B4E" w:rsidP="00B61B4E">
            <w:pPr>
              <w:spacing w:line="276" w:lineRule="auto"/>
              <w:jc w:val="both"/>
              <w:rPr>
                <w:rFonts w:ascii="Times" w:hAnsi="Times"/>
                <w:sz w:val="28"/>
                <w:szCs w:val="28"/>
              </w:rPr>
            </w:pPr>
            <w:r w:rsidRPr="00595886">
              <w:rPr>
                <w:rFonts w:ascii="Times" w:hAnsi="Times"/>
                <w:sz w:val="28"/>
                <w:szCs w:val="28"/>
              </w:rPr>
              <w:t>Формат отриманої інформації</w:t>
            </w:r>
          </w:p>
        </w:tc>
      </w:tr>
      <w:tr w:rsidR="00DC28F1" w:rsidRPr="00595886" w14:paraId="2ED3366D" w14:textId="77777777" w:rsidTr="00595886">
        <w:tc>
          <w:tcPr>
            <w:tcW w:w="562" w:type="dxa"/>
            <w:shd w:val="clear" w:color="auto" w:fill="auto"/>
          </w:tcPr>
          <w:p w14:paraId="01C5DBF8" w14:textId="152A837D" w:rsidR="00DC28F1" w:rsidRPr="00595886" w:rsidRDefault="00E5587D">
            <w:pPr>
              <w:spacing w:line="276" w:lineRule="auto"/>
              <w:jc w:val="both"/>
              <w:rPr>
                <w:rFonts w:ascii="Times" w:hAnsi="Times"/>
                <w:sz w:val="28"/>
                <w:szCs w:val="28"/>
              </w:rPr>
            </w:pPr>
            <w:r w:rsidRPr="00595886">
              <w:rPr>
                <w:rFonts w:ascii="Times" w:hAnsi="Times"/>
                <w:sz w:val="28"/>
                <w:szCs w:val="28"/>
              </w:rPr>
              <w:t>8</w:t>
            </w:r>
          </w:p>
        </w:tc>
        <w:tc>
          <w:tcPr>
            <w:tcW w:w="2410" w:type="dxa"/>
            <w:vMerge w:val="restart"/>
            <w:shd w:val="clear" w:color="auto" w:fill="auto"/>
          </w:tcPr>
          <w:p w14:paraId="1E946B5F" w14:textId="77777777" w:rsidR="00DC28F1" w:rsidRPr="00595886" w:rsidRDefault="00DC28F1">
            <w:pPr>
              <w:spacing w:line="276" w:lineRule="auto"/>
              <w:jc w:val="both"/>
              <w:rPr>
                <w:rFonts w:ascii="Times" w:hAnsi="Times"/>
                <w:sz w:val="28"/>
                <w:szCs w:val="28"/>
              </w:rPr>
            </w:pPr>
            <w:r w:rsidRPr="00595886">
              <w:rPr>
                <w:rFonts w:ascii="Times" w:hAnsi="Times"/>
                <w:sz w:val="28"/>
                <w:szCs w:val="28"/>
              </w:rPr>
              <w:t>Дослідити поточне сприйняття ТМ «</w:t>
            </w:r>
            <w:proofErr w:type="spellStart"/>
            <w:r w:rsidRPr="00595886">
              <w:rPr>
                <w:rFonts w:ascii="Times" w:hAnsi="Times"/>
                <w:sz w:val="28"/>
                <w:szCs w:val="28"/>
              </w:rPr>
              <w:t>Мʼясна</w:t>
            </w:r>
            <w:proofErr w:type="spellEnd"/>
            <w:r w:rsidRPr="00595886">
              <w:rPr>
                <w:rFonts w:ascii="Times" w:hAnsi="Times"/>
                <w:sz w:val="28"/>
                <w:szCs w:val="28"/>
              </w:rPr>
              <w:t xml:space="preserve"> Гільдія» та конкурентів</w:t>
            </w:r>
          </w:p>
        </w:tc>
        <w:tc>
          <w:tcPr>
            <w:tcW w:w="3402" w:type="dxa"/>
            <w:shd w:val="clear" w:color="auto" w:fill="auto"/>
          </w:tcPr>
          <w:p w14:paraId="3EE7F0C8" w14:textId="77777777" w:rsidR="00DC28F1" w:rsidRPr="00595886" w:rsidRDefault="00DC28F1">
            <w:pPr>
              <w:spacing w:line="276" w:lineRule="auto"/>
              <w:jc w:val="both"/>
              <w:rPr>
                <w:rFonts w:ascii="Times" w:hAnsi="Times"/>
                <w:sz w:val="28"/>
                <w:szCs w:val="28"/>
              </w:rPr>
            </w:pPr>
            <w:r w:rsidRPr="00595886">
              <w:rPr>
                <w:rFonts w:ascii="Times" w:hAnsi="Times"/>
                <w:sz w:val="28"/>
                <w:szCs w:val="28"/>
              </w:rPr>
              <w:t>Які асоціації викликає ТМ «</w:t>
            </w:r>
            <w:proofErr w:type="spellStart"/>
            <w:r w:rsidRPr="00595886">
              <w:rPr>
                <w:rFonts w:ascii="Times" w:hAnsi="Times"/>
                <w:sz w:val="28"/>
                <w:szCs w:val="28"/>
              </w:rPr>
              <w:t>Мʼясна</w:t>
            </w:r>
            <w:proofErr w:type="spellEnd"/>
            <w:r w:rsidRPr="00595886">
              <w:rPr>
                <w:rFonts w:ascii="Times" w:hAnsi="Times"/>
                <w:sz w:val="28"/>
                <w:szCs w:val="28"/>
              </w:rPr>
              <w:t xml:space="preserve"> Гільдія» та ТМ-конкуренти?</w:t>
            </w:r>
          </w:p>
        </w:tc>
        <w:tc>
          <w:tcPr>
            <w:tcW w:w="1985" w:type="dxa"/>
            <w:shd w:val="clear" w:color="auto" w:fill="auto"/>
          </w:tcPr>
          <w:p w14:paraId="630D0E42" w14:textId="77777777" w:rsidR="00DC28F1" w:rsidRPr="00595886" w:rsidRDefault="00DC28F1">
            <w:pPr>
              <w:spacing w:line="276" w:lineRule="auto"/>
              <w:jc w:val="both"/>
              <w:rPr>
                <w:rFonts w:ascii="Times" w:hAnsi="Times"/>
                <w:sz w:val="28"/>
                <w:szCs w:val="28"/>
              </w:rPr>
            </w:pPr>
            <w:r w:rsidRPr="00595886">
              <w:rPr>
                <w:rFonts w:ascii="Times" w:hAnsi="Times"/>
                <w:sz w:val="28"/>
                <w:szCs w:val="28"/>
              </w:rPr>
              <w:t xml:space="preserve">Фокус-група з кінцевими споживачами </w:t>
            </w:r>
          </w:p>
        </w:tc>
        <w:tc>
          <w:tcPr>
            <w:tcW w:w="1559" w:type="dxa"/>
            <w:shd w:val="clear" w:color="auto" w:fill="auto"/>
          </w:tcPr>
          <w:p w14:paraId="06E8DF82" w14:textId="77777777" w:rsidR="00DC28F1" w:rsidRPr="00595886" w:rsidRDefault="00DC28F1">
            <w:pPr>
              <w:spacing w:line="276" w:lineRule="auto"/>
              <w:jc w:val="both"/>
              <w:rPr>
                <w:rFonts w:ascii="Times" w:hAnsi="Times"/>
                <w:sz w:val="28"/>
                <w:szCs w:val="28"/>
              </w:rPr>
            </w:pPr>
            <w:r w:rsidRPr="00595886">
              <w:rPr>
                <w:rFonts w:ascii="Times" w:hAnsi="Times"/>
                <w:sz w:val="28"/>
                <w:szCs w:val="28"/>
              </w:rPr>
              <w:t>Гістограма зі значеннями</w:t>
            </w:r>
          </w:p>
        </w:tc>
      </w:tr>
      <w:tr w:rsidR="00DC28F1" w:rsidRPr="00595886" w14:paraId="61022F1B" w14:textId="77777777" w:rsidTr="00595886">
        <w:tc>
          <w:tcPr>
            <w:tcW w:w="562" w:type="dxa"/>
            <w:shd w:val="clear" w:color="auto" w:fill="auto"/>
          </w:tcPr>
          <w:p w14:paraId="77DBAFE9" w14:textId="5D2E10D6" w:rsidR="00DC28F1" w:rsidRPr="00595886" w:rsidRDefault="00E5587D">
            <w:pPr>
              <w:spacing w:line="276" w:lineRule="auto"/>
              <w:jc w:val="both"/>
              <w:rPr>
                <w:rFonts w:ascii="Times" w:hAnsi="Times"/>
                <w:sz w:val="28"/>
                <w:szCs w:val="28"/>
              </w:rPr>
            </w:pPr>
            <w:r w:rsidRPr="00595886">
              <w:rPr>
                <w:rFonts w:ascii="Times" w:hAnsi="Times"/>
                <w:sz w:val="28"/>
                <w:szCs w:val="28"/>
              </w:rPr>
              <w:t>9</w:t>
            </w:r>
          </w:p>
        </w:tc>
        <w:tc>
          <w:tcPr>
            <w:tcW w:w="2410" w:type="dxa"/>
            <w:vMerge/>
            <w:shd w:val="clear" w:color="auto" w:fill="auto"/>
          </w:tcPr>
          <w:p w14:paraId="41F88650" w14:textId="77777777" w:rsidR="00DC28F1" w:rsidRPr="00595886" w:rsidRDefault="00DC28F1">
            <w:pPr>
              <w:spacing w:line="276" w:lineRule="auto"/>
              <w:jc w:val="both"/>
              <w:rPr>
                <w:rFonts w:ascii="Times" w:hAnsi="Times"/>
                <w:sz w:val="28"/>
                <w:szCs w:val="28"/>
              </w:rPr>
            </w:pPr>
          </w:p>
        </w:tc>
        <w:tc>
          <w:tcPr>
            <w:tcW w:w="3402" w:type="dxa"/>
            <w:shd w:val="clear" w:color="auto" w:fill="auto"/>
          </w:tcPr>
          <w:p w14:paraId="764590E3" w14:textId="77777777" w:rsidR="00DC28F1" w:rsidRPr="00595886" w:rsidRDefault="00DC28F1">
            <w:pPr>
              <w:spacing w:line="276" w:lineRule="auto"/>
              <w:jc w:val="both"/>
              <w:rPr>
                <w:rFonts w:ascii="Times" w:hAnsi="Times"/>
                <w:sz w:val="28"/>
                <w:szCs w:val="28"/>
              </w:rPr>
            </w:pPr>
            <w:r w:rsidRPr="00595886">
              <w:rPr>
                <w:rFonts w:ascii="Times" w:hAnsi="Times"/>
                <w:sz w:val="28"/>
                <w:szCs w:val="28"/>
              </w:rPr>
              <w:t>Який ступінь обізнаності споживачів про  торгові марки конкурентів?</w:t>
            </w:r>
          </w:p>
        </w:tc>
        <w:tc>
          <w:tcPr>
            <w:tcW w:w="1985" w:type="dxa"/>
            <w:shd w:val="clear" w:color="auto" w:fill="auto"/>
          </w:tcPr>
          <w:p w14:paraId="65D44EE5" w14:textId="77777777" w:rsidR="00DC28F1" w:rsidRPr="00595886" w:rsidRDefault="00DC28F1">
            <w:pPr>
              <w:spacing w:line="276" w:lineRule="auto"/>
              <w:jc w:val="both"/>
              <w:rPr>
                <w:rFonts w:ascii="Times" w:hAnsi="Times"/>
                <w:sz w:val="28"/>
                <w:szCs w:val="28"/>
              </w:rPr>
            </w:pPr>
            <w:r w:rsidRPr="00595886">
              <w:rPr>
                <w:rFonts w:ascii="Times" w:hAnsi="Times"/>
                <w:sz w:val="28"/>
                <w:szCs w:val="28"/>
              </w:rPr>
              <w:t>Онлайн-опитування</w:t>
            </w:r>
          </w:p>
        </w:tc>
        <w:tc>
          <w:tcPr>
            <w:tcW w:w="1559" w:type="dxa"/>
            <w:shd w:val="clear" w:color="auto" w:fill="auto"/>
          </w:tcPr>
          <w:p w14:paraId="1CE39FE7" w14:textId="77777777" w:rsidR="00DC28F1" w:rsidRPr="00595886" w:rsidRDefault="00DC28F1">
            <w:pPr>
              <w:spacing w:line="276" w:lineRule="auto"/>
              <w:jc w:val="both"/>
              <w:rPr>
                <w:rFonts w:ascii="Times" w:hAnsi="Times"/>
                <w:sz w:val="28"/>
                <w:szCs w:val="28"/>
              </w:rPr>
            </w:pPr>
            <w:r w:rsidRPr="00595886">
              <w:rPr>
                <w:rFonts w:ascii="Times" w:hAnsi="Times"/>
                <w:sz w:val="28"/>
                <w:szCs w:val="28"/>
              </w:rPr>
              <w:t>Текстова інтерпретація</w:t>
            </w:r>
          </w:p>
          <w:p w14:paraId="637A2C4B" w14:textId="39A29394" w:rsidR="00DC28F1" w:rsidRPr="00595886" w:rsidRDefault="00A12925">
            <w:pPr>
              <w:spacing w:line="276" w:lineRule="auto"/>
              <w:jc w:val="both"/>
              <w:rPr>
                <w:rFonts w:ascii="Times" w:hAnsi="Times"/>
                <w:sz w:val="28"/>
                <w:szCs w:val="28"/>
              </w:rPr>
            </w:pPr>
            <w:r w:rsidRPr="00595886">
              <w:rPr>
                <w:rFonts w:ascii="Times" w:hAnsi="Times"/>
                <w:sz w:val="28"/>
                <w:szCs w:val="28"/>
              </w:rPr>
              <w:t>Гістограма</w:t>
            </w:r>
            <w:r w:rsidR="00DC28F1" w:rsidRPr="00595886">
              <w:rPr>
                <w:rFonts w:ascii="Times" w:hAnsi="Times"/>
                <w:sz w:val="28"/>
                <w:szCs w:val="28"/>
              </w:rPr>
              <w:t xml:space="preserve"> з відсотковим значенням</w:t>
            </w:r>
          </w:p>
        </w:tc>
      </w:tr>
      <w:tr w:rsidR="0024527A" w:rsidRPr="00595886" w14:paraId="174A5F09" w14:textId="77777777" w:rsidTr="00595886">
        <w:tc>
          <w:tcPr>
            <w:tcW w:w="562" w:type="dxa"/>
            <w:shd w:val="clear" w:color="auto" w:fill="auto"/>
          </w:tcPr>
          <w:p w14:paraId="2BD6144C" w14:textId="69EB5958" w:rsidR="0024527A" w:rsidRPr="00595886" w:rsidRDefault="00E5587D">
            <w:pPr>
              <w:spacing w:line="276" w:lineRule="auto"/>
              <w:jc w:val="both"/>
              <w:rPr>
                <w:rFonts w:ascii="Times" w:hAnsi="Times"/>
                <w:sz w:val="28"/>
                <w:szCs w:val="28"/>
              </w:rPr>
            </w:pPr>
            <w:r w:rsidRPr="00595886">
              <w:rPr>
                <w:rFonts w:ascii="Times" w:hAnsi="Times"/>
                <w:sz w:val="28"/>
                <w:szCs w:val="28"/>
              </w:rPr>
              <w:t>10</w:t>
            </w:r>
          </w:p>
        </w:tc>
        <w:tc>
          <w:tcPr>
            <w:tcW w:w="2410" w:type="dxa"/>
            <w:shd w:val="clear" w:color="auto" w:fill="auto"/>
          </w:tcPr>
          <w:p w14:paraId="4ED57A41" w14:textId="77777777" w:rsidR="0024527A" w:rsidRPr="00595886" w:rsidRDefault="0024527A">
            <w:pPr>
              <w:spacing w:line="276" w:lineRule="auto"/>
              <w:jc w:val="both"/>
              <w:rPr>
                <w:rFonts w:ascii="Times" w:hAnsi="Times"/>
                <w:sz w:val="28"/>
                <w:szCs w:val="28"/>
              </w:rPr>
            </w:pPr>
            <w:r w:rsidRPr="00595886">
              <w:rPr>
                <w:rFonts w:ascii="Times" w:hAnsi="Times"/>
                <w:sz w:val="28"/>
                <w:szCs w:val="28"/>
              </w:rPr>
              <w:t>Дослідити ставлення споживачів до соціальних заходів підприємств</w:t>
            </w:r>
          </w:p>
        </w:tc>
        <w:tc>
          <w:tcPr>
            <w:tcW w:w="3402" w:type="dxa"/>
            <w:shd w:val="clear" w:color="auto" w:fill="auto"/>
          </w:tcPr>
          <w:p w14:paraId="6EBFF6DD" w14:textId="77777777" w:rsidR="0024527A" w:rsidRPr="00595886" w:rsidRDefault="0024527A">
            <w:pPr>
              <w:spacing w:line="276" w:lineRule="auto"/>
              <w:jc w:val="both"/>
              <w:rPr>
                <w:rFonts w:ascii="Times" w:hAnsi="Times"/>
                <w:sz w:val="28"/>
                <w:szCs w:val="28"/>
              </w:rPr>
            </w:pPr>
            <w:r w:rsidRPr="00595886">
              <w:rPr>
                <w:rFonts w:ascii="Times" w:hAnsi="Times"/>
                <w:sz w:val="28"/>
                <w:szCs w:val="28"/>
              </w:rPr>
              <w:t>Як споживачі ставляться до соціальних програм та заходів підприємств?</w:t>
            </w:r>
          </w:p>
        </w:tc>
        <w:tc>
          <w:tcPr>
            <w:tcW w:w="1985" w:type="dxa"/>
            <w:shd w:val="clear" w:color="auto" w:fill="auto"/>
          </w:tcPr>
          <w:p w14:paraId="556E61AA" w14:textId="77777777" w:rsidR="0024527A" w:rsidRPr="00595886" w:rsidRDefault="0024527A">
            <w:pPr>
              <w:spacing w:line="276" w:lineRule="auto"/>
              <w:jc w:val="both"/>
              <w:rPr>
                <w:rFonts w:ascii="Times" w:hAnsi="Times"/>
                <w:sz w:val="28"/>
                <w:szCs w:val="28"/>
              </w:rPr>
            </w:pPr>
            <w:r w:rsidRPr="00595886">
              <w:rPr>
                <w:rFonts w:ascii="Times" w:hAnsi="Times"/>
                <w:sz w:val="28"/>
                <w:szCs w:val="28"/>
              </w:rPr>
              <w:t>Онлайн-опитування</w:t>
            </w:r>
          </w:p>
        </w:tc>
        <w:tc>
          <w:tcPr>
            <w:tcW w:w="1559" w:type="dxa"/>
            <w:shd w:val="clear" w:color="auto" w:fill="auto"/>
          </w:tcPr>
          <w:p w14:paraId="06A58776" w14:textId="77777777" w:rsidR="0024527A" w:rsidRPr="00595886" w:rsidRDefault="0024527A">
            <w:pPr>
              <w:spacing w:line="276" w:lineRule="auto"/>
              <w:jc w:val="both"/>
              <w:rPr>
                <w:rFonts w:ascii="Times" w:hAnsi="Times"/>
                <w:sz w:val="28"/>
                <w:szCs w:val="28"/>
              </w:rPr>
            </w:pPr>
            <w:r w:rsidRPr="00595886">
              <w:rPr>
                <w:rFonts w:ascii="Times" w:hAnsi="Times"/>
                <w:sz w:val="28"/>
                <w:szCs w:val="28"/>
              </w:rPr>
              <w:t>Таблиці зі шкалою</w:t>
            </w:r>
          </w:p>
        </w:tc>
      </w:tr>
      <w:tr w:rsidR="00595886" w:rsidRPr="00595886" w14:paraId="2FFD1CB6" w14:textId="77777777" w:rsidTr="00595886">
        <w:tc>
          <w:tcPr>
            <w:tcW w:w="562" w:type="dxa"/>
            <w:shd w:val="clear" w:color="auto" w:fill="auto"/>
          </w:tcPr>
          <w:p w14:paraId="18952B02" w14:textId="06935A6B" w:rsidR="00595886" w:rsidRPr="00595886" w:rsidRDefault="00595886" w:rsidP="00595886">
            <w:pPr>
              <w:spacing w:line="276" w:lineRule="auto"/>
              <w:jc w:val="both"/>
              <w:rPr>
                <w:rFonts w:ascii="Times" w:hAnsi="Times"/>
                <w:sz w:val="28"/>
                <w:szCs w:val="28"/>
              </w:rPr>
            </w:pPr>
            <w:r w:rsidRPr="00595886">
              <w:rPr>
                <w:rFonts w:ascii="Times" w:hAnsi="Times"/>
                <w:sz w:val="28"/>
                <w:szCs w:val="28"/>
              </w:rPr>
              <w:t>11</w:t>
            </w:r>
          </w:p>
        </w:tc>
        <w:tc>
          <w:tcPr>
            <w:tcW w:w="2410" w:type="dxa"/>
            <w:shd w:val="clear" w:color="auto" w:fill="auto"/>
          </w:tcPr>
          <w:p w14:paraId="2D9FB130" w14:textId="5E00710B" w:rsidR="00595886" w:rsidRPr="00595886" w:rsidRDefault="00595886" w:rsidP="00595886">
            <w:pPr>
              <w:spacing w:line="276" w:lineRule="auto"/>
              <w:jc w:val="both"/>
              <w:rPr>
                <w:rFonts w:ascii="Times" w:hAnsi="Times"/>
                <w:sz w:val="28"/>
                <w:szCs w:val="28"/>
              </w:rPr>
            </w:pPr>
            <w:r w:rsidRPr="00595886">
              <w:rPr>
                <w:rFonts w:ascii="Times" w:hAnsi="Times"/>
                <w:sz w:val="28"/>
                <w:szCs w:val="28"/>
              </w:rPr>
              <w:t>Визначити як впливає репутація керівника на ставлення споживачів до ТМ</w:t>
            </w:r>
          </w:p>
        </w:tc>
        <w:tc>
          <w:tcPr>
            <w:tcW w:w="3402" w:type="dxa"/>
            <w:shd w:val="clear" w:color="auto" w:fill="auto"/>
          </w:tcPr>
          <w:p w14:paraId="625D4086" w14:textId="51FD9959" w:rsidR="00595886" w:rsidRPr="00595886" w:rsidRDefault="00595886" w:rsidP="00595886">
            <w:pPr>
              <w:spacing w:line="276" w:lineRule="auto"/>
              <w:jc w:val="both"/>
              <w:rPr>
                <w:rFonts w:ascii="Times" w:hAnsi="Times"/>
                <w:sz w:val="28"/>
                <w:szCs w:val="28"/>
              </w:rPr>
            </w:pPr>
            <w:r w:rsidRPr="00595886">
              <w:rPr>
                <w:rFonts w:ascii="Times" w:hAnsi="Times"/>
                <w:sz w:val="28"/>
                <w:szCs w:val="28"/>
              </w:rPr>
              <w:t>Чи впливає репутація керівника на позитивне</w:t>
            </w:r>
            <w:r w:rsidRPr="00595886">
              <w:rPr>
                <w:rFonts w:ascii="Times" w:hAnsi="Times"/>
                <w:sz w:val="28"/>
                <w:szCs w:val="28"/>
                <w:lang w:val="ru-RU"/>
              </w:rPr>
              <w:t>/</w:t>
            </w:r>
            <w:r w:rsidRPr="00595886">
              <w:rPr>
                <w:rFonts w:ascii="Times" w:hAnsi="Times"/>
                <w:sz w:val="28"/>
                <w:szCs w:val="28"/>
              </w:rPr>
              <w:t xml:space="preserve">негативне ставлення до торгової марки споживачами? </w:t>
            </w:r>
          </w:p>
        </w:tc>
        <w:tc>
          <w:tcPr>
            <w:tcW w:w="1985" w:type="dxa"/>
            <w:shd w:val="clear" w:color="auto" w:fill="auto"/>
          </w:tcPr>
          <w:p w14:paraId="2E813676" w14:textId="08F0C9D2" w:rsidR="00595886" w:rsidRPr="00595886" w:rsidRDefault="00595886" w:rsidP="00595886">
            <w:pPr>
              <w:spacing w:line="276" w:lineRule="auto"/>
              <w:jc w:val="both"/>
              <w:rPr>
                <w:rFonts w:ascii="Times" w:hAnsi="Times"/>
                <w:sz w:val="28"/>
                <w:szCs w:val="28"/>
              </w:rPr>
            </w:pPr>
            <w:r w:rsidRPr="00595886">
              <w:rPr>
                <w:rFonts w:ascii="Times" w:hAnsi="Times"/>
                <w:sz w:val="28"/>
                <w:szCs w:val="28"/>
              </w:rPr>
              <w:t>Онлайн-опитування</w:t>
            </w:r>
          </w:p>
        </w:tc>
        <w:tc>
          <w:tcPr>
            <w:tcW w:w="1559" w:type="dxa"/>
            <w:shd w:val="clear" w:color="auto" w:fill="auto"/>
          </w:tcPr>
          <w:p w14:paraId="187B32A4" w14:textId="77777777" w:rsidR="00595886" w:rsidRPr="00595886" w:rsidRDefault="00595886" w:rsidP="00595886">
            <w:pPr>
              <w:spacing w:line="276" w:lineRule="auto"/>
              <w:jc w:val="both"/>
              <w:rPr>
                <w:rFonts w:ascii="Times" w:hAnsi="Times"/>
                <w:sz w:val="28"/>
                <w:szCs w:val="28"/>
              </w:rPr>
            </w:pPr>
            <w:r w:rsidRPr="00595886">
              <w:rPr>
                <w:rFonts w:ascii="Times" w:hAnsi="Times"/>
                <w:sz w:val="28"/>
                <w:szCs w:val="28"/>
              </w:rPr>
              <w:t>Діаграма зі значенням обізнаності споживачів</w:t>
            </w:r>
          </w:p>
          <w:p w14:paraId="2E132848" w14:textId="49527DA4" w:rsidR="00595886" w:rsidRPr="00595886" w:rsidRDefault="00595886" w:rsidP="00595886">
            <w:pPr>
              <w:spacing w:line="276" w:lineRule="auto"/>
              <w:jc w:val="both"/>
              <w:rPr>
                <w:rFonts w:ascii="Times" w:hAnsi="Times"/>
                <w:sz w:val="28"/>
                <w:szCs w:val="28"/>
              </w:rPr>
            </w:pPr>
            <w:r w:rsidRPr="00595886">
              <w:rPr>
                <w:rFonts w:ascii="Times" w:hAnsi="Times"/>
                <w:sz w:val="28"/>
                <w:szCs w:val="28"/>
              </w:rPr>
              <w:t>Таблиця зі шкалою</w:t>
            </w:r>
          </w:p>
        </w:tc>
      </w:tr>
      <w:tr w:rsidR="00595886" w:rsidRPr="00595886" w14:paraId="059DA940" w14:textId="77777777" w:rsidTr="00595886">
        <w:tc>
          <w:tcPr>
            <w:tcW w:w="562" w:type="dxa"/>
            <w:shd w:val="clear" w:color="auto" w:fill="auto"/>
          </w:tcPr>
          <w:p w14:paraId="0A3D64A4" w14:textId="7CAAE207" w:rsidR="00595886" w:rsidRPr="00595886" w:rsidRDefault="00595886" w:rsidP="00595886">
            <w:pPr>
              <w:spacing w:line="276" w:lineRule="auto"/>
              <w:jc w:val="both"/>
              <w:rPr>
                <w:rFonts w:ascii="Times" w:hAnsi="Times"/>
                <w:sz w:val="28"/>
                <w:szCs w:val="28"/>
              </w:rPr>
            </w:pPr>
            <w:r w:rsidRPr="00595886">
              <w:rPr>
                <w:rFonts w:ascii="Times" w:hAnsi="Times"/>
                <w:sz w:val="28"/>
                <w:szCs w:val="28"/>
              </w:rPr>
              <w:t>12</w:t>
            </w:r>
          </w:p>
        </w:tc>
        <w:tc>
          <w:tcPr>
            <w:tcW w:w="2410" w:type="dxa"/>
            <w:shd w:val="clear" w:color="auto" w:fill="auto"/>
          </w:tcPr>
          <w:p w14:paraId="704AAE02" w14:textId="42AE247F" w:rsidR="00595886" w:rsidRPr="00595886" w:rsidRDefault="00595886" w:rsidP="00595886">
            <w:pPr>
              <w:spacing w:line="276" w:lineRule="auto"/>
              <w:jc w:val="both"/>
              <w:rPr>
                <w:rFonts w:ascii="Times" w:hAnsi="Times"/>
                <w:sz w:val="28"/>
                <w:szCs w:val="28"/>
              </w:rPr>
            </w:pPr>
            <w:r w:rsidRPr="00595886">
              <w:rPr>
                <w:rFonts w:ascii="Times" w:hAnsi="Times"/>
                <w:sz w:val="28"/>
                <w:szCs w:val="28"/>
              </w:rPr>
              <w:t>Визначити концепцію іміджу та заходи необхідні для формування іміджу</w:t>
            </w:r>
          </w:p>
        </w:tc>
        <w:tc>
          <w:tcPr>
            <w:tcW w:w="3402" w:type="dxa"/>
            <w:shd w:val="clear" w:color="auto" w:fill="auto"/>
          </w:tcPr>
          <w:p w14:paraId="7C027909" w14:textId="2DBB0304" w:rsidR="00595886" w:rsidRPr="00595886" w:rsidRDefault="00595886" w:rsidP="00595886">
            <w:pPr>
              <w:spacing w:line="276" w:lineRule="auto"/>
              <w:jc w:val="both"/>
              <w:rPr>
                <w:rFonts w:ascii="Times" w:hAnsi="Times"/>
                <w:sz w:val="28"/>
                <w:szCs w:val="28"/>
              </w:rPr>
            </w:pPr>
            <w:r w:rsidRPr="00595886">
              <w:rPr>
                <w:rFonts w:ascii="Times" w:hAnsi="Times"/>
                <w:sz w:val="28"/>
                <w:szCs w:val="28"/>
              </w:rPr>
              <w:t>Яку концепцію іміджу та заходи необхідні для формування іміджу марки?</w:t>
            </w:r>
          </w:p>
        </w:tc>
        <w:tc>
          <w:tcPr>
            <w:tcW w:w="1985" w:type="dxa"/>
            <w:shd w:val="clear" w:color="auto" w:fill="auto"/>
          </w:tcPr>
          <w:p w14:paraId="05EA4748" w14:textId="7A6F72FC" w:rsidR="00595886" w:rsidRPr="00595886" w:rsidRDefault="00595886" w:rsidP="00595886">
            <w:pPr>
              <w:spacing w:line="276" w:lineRule="auto"/>
              <w:jc w:val="both"/>
              <w:rPr>
                <w:rFonts w:ascii="Times" w:hAnsi="Times"/>
                <w:sz w:val="28"/>
                <w:szCs w:val="28"/>
              </w:rPr>
            </w:pPr>
            <w:r w:rsidRPr="00595886">
              <w:rPr>
                <w:rFonts w:ascii="Times" w:hAnsi="Times"/>
                <w:sz w:val="28"/>
                <w:szCs w:val="28"/>
              </w:rPr>
              <w:t>Кабінетне дослідження</w:t>
            </w:r>
          </w:p>
        </w:tc>
        <w:tc>
          <w:tcPr>
            <w:tcW w:w="1559" w:type="dxa"/>
            <w:shd w:val="clear" w:color="auto" w:fill="auto"/>
          </w:tcPr>
          <w:p w14:paraId="07BD561F" w14:textId="209B3924" w:rsidR="00595886" w:rsidRPr="00595886" w:rsidRDefault="00595886" w:rsidP="00595886">
            <w:pPr>
              <w:spacing w:line="276" w:lineRule="auto"/>
              <w:jc w:val="both"/>
              <w:rPr>
                <w:rFonts w:ascii="Times" w:hAnsi="Times"/>
                <w:sz w:val="28"/>
                <w:szCs w:val="28"/>
              </w:rPr>
            </w:pPr>
            <w:r w:rsidRPr="00595886">
              <w:rPr>
                <w:rFonts w:ascii="Times" w:hAnsi="Times"/>
                <w:sz w:val="28"/>
                <w:szCs w:val="28"/>
              </w:rPr>
              <w:t>Текстова інтерпретація</w:t>
            </w:r>
          </w:p>
        </w:tc>
      </w:tr>
    </w:tbl>
    <w:p w14:paraId="57BA92C3" w14:textId="285DCBF1" w:rsidR="0024527A" w:rsidRDefault="0024527A" w:rsidP="00595886">
      <w:pPr>
        <w:spacing w:line="360" w:lineRule="auto"/>
        <w:ind w:firstLine="708"/>
        <w:jc w:val="both"/>
        <w:rPr>
          <w:rFonts w:ascii="Times New Roman" w:hAnsi="Times New Roman" w:cs="Times New Roman"/>
          <w:sz w:val="28"/>
        </w:rPr>
      </w:pPr>
      <w:r>
        <w:rPr>
          <w:rFonts w:ascii="Times New Roman" w:hAnsi="Times New Roman" w:cs="Times New Roman"/>
          <w:sz w:val="28"/>
        </w:rPr>
        <w:t xml:space="preserve">Джерело: </w:t>
      </w:r>
      <w:r w:rsidR="007852C1">
        <w:rPr>
          <w:rFonts w:ascii="Times New Roman" w:hAnsi="Times New Roman" w:cs="Times New Roman"/>
          <w:sz w:val="28"/>
        </w:rPr>
        <w:t>Р</w:t>
      </w:r>
      <w:r>
        <w:rPr>
          <w:rFonts w:ascii="Times New Roman" w:hAnsi="Times New Roman" w:cs="Times New Roman"/>
          <w:sz w:val="28"/>
        </w:rPr>
        <w:t>озроблено автором</w:t>
      </w:r>
    </w:p>
    <w:p w14:paraId="44A8A943" w14:textId="21F0295C" w:rsidR="0024527A" w:rsidRPr="009B0C93" w:rsidRDefault="0024527A" w:rsidP="00B61B4E">
      <w:pPr>
        <w:spacing w:line="360" w:lineRule="auto"/>
        <w:ind w:firstLine="708"/>
        <w:jc w:val="both"/>
        <w:rPr>
          <w:rFonts w:ascii="Times" w:hAnsi="Times"/>
          <w:i/>
          <w:iCs/>
          <w:sz w:val="28"/>
          <w:szCs w:val="28"/>
        </w:rPr>
      </w:pPr>
      <w:r w:rsidRPr="002C5C7E">
        <w:rPr>
          <w:rFonts w:ascii="Times" w:hAnsi="Times"/>
          <w:i/>
          <w:iCs/>
          <w:sz w:val="28"/>
          <w:szCs w:val="28"/>
        </w:rPr>
        <w:lastRenderedPageBreak/>
        <w:t>Обґрунтування пошукових питань</w:t>
      </w:r>
      <w:r w:rsidR="009B0C93">
        <w:rPr>
          <w:rFonts w:ascii="Times" w:hAnsi="Times"/>
          <w:i/>
          <w:iCs/>
          <w:sz w:val="28"/>
          <w:szCs w:val="28"/>
        </w:rPr>
        <w:t xml:space="preserve">. </w:t>
      </w:r>
      <w:r w:rsidRPr="00927CA5">
        <w:rPr>
          <w:rFonts w:ascii="Times" w:eastAsia="Calibri" w:hAnsi="Times" w:cs="AppleSystemUIFont"/>
          <w:sz w:val="28"/>
          <w:szCs w:val="28"/>
        </w:rPr>
        <w:t>Наведемо детальне обґрунтування доцільності використання пошукових питань за такими елементами:</w:t>
      </w:r>
    </w:p>
    <w:p w14:paraId="1572497B" w14:textId="77777777" w:rsidR="0024527A" w:rsidRPr="001303B1" w:rsidRDefault="0024527A" w:rsidP="005D1446">
      <w:pPr>
        <w:pStyle w:val="a4"/>
        <w:numPr>
          <w:ilvl w:val="2"/>
          <w:numId w:val="55"/>
        </w:numPr>
        <w:tabs>
          <w:tab w:val="left" w:pos="851"/>
        </w:tabs>
        <w:adjustRightInd w:val="0"/>
        <w:spacing w:line="360" w:lineRule="auto"/>
        <w:ind w:left="993" w:hanging="284"/>
        <w:jc w:val="both"/>
        <w:rPr>
          <w:rFonts w:ascii="Times" w:hAnsi="Times" w:cs="AppleSystemUIFont"/>
          <w:sz w:val="28"/>
          <w:szCs w:val="28"/>
        </w:rPr>
      </w:pPr>
      <w:r>
        <w:rPr>
          <w:rFonts w:ascii="Times" w:hAnsi="Times" w:cs="AppleSystemUIFont"/>
          <w:sz w:val="28"/>
          <w:szCs w:val="28"/>
        </w:rPr>
        <w:t>Мета, що розкриває пошукове питання</w:t>
      </w:r>
    </w:p>
    <w:p w14:paraId="5C79BADD" w14:textId="77777777" w:rsidR="0024527A" w:rsidRPr="001303B1" w:rsidRDefault="0024527A" w:rsidP="005D1446">
      <w:pPr>
        <w:pStyle w:val="a4"/>
        <w:numPr>
          <w:ilvl w:val="2"/>
          <w:numId w:val="55"/>
        </w:numPr>
        <w:tabs>
          <w:tab w:val="left" w:pos="851"/>
        </w:tabs>
        <w:adjustRightInd w:val="0"/>
        <w:spacing w:line="360" w:lineRule="auto"/>
        <w:ind w:left="993" w:hanging="284"/>
        <w:jc w:val="both"/>
        <w:rPr>
          <w:rFonts w:ascii="Times" w:hAnsi="Times" w:cs="AppleSystemUIFont"/>
          <w:sz w:val="28"/>
          <w:szCs w:val="28"/>
        </w:rPr>
      </w:pPr>
      <w:r>
        <w:rPr>
          <w:rFonts w:ascii="Times" w:hAnsi="Times" w:cs="AppleSystemUIFont"/>
          <w:sz w:val="28"/>
          <w:szCs w:val="28"/>
        </w:rPr>
        <w:t>Інформація, яку планується отримати у відповідь</w:t>
      </w:r>
    </w:p>
    <w:p w14:paraId="45029F8E" w14:textId="77777777" w:rsidR="0024527A" w:rsidRPr="001303B1" w:rsidRDefault="0024527A" w:rsidP="005D1446">
      <w:pPr>
        <w:pStyle w:val="a4"/>
        <w:numPr>
          <w:ilvl w:val="2"/>
          <w:numId w:val="55"/>
        </w:numPr>
        <w:tabs>
          <w:tab w:val="left" w:pos="851"/>
        </w:tabs>
        <w:adjustRightInd w:val="0"/>
        <w:spacing w:line="360" w:lineRule="auto"/>
        <w:ind w:left="993" w:hanging="284"/>
        <w:jc w:val="both"/>
        <w:rPr>
          <w:rFonts w:ascii="Times" w:hAnsi="Times" w:cs="AppleSystemUIFont"/>
          <w:sz w:val="28"/>
          <w:szCs w:val="28"/>
        </w:rPr>
      </w:pPr>
      <w:r>
        <w:rPr>
          <w:rFonts w:ascii="Times" w:hAnsi="Times" w:cs="AppleSystemUIFont"/>
          <w:sz w:val="28"/>
          <w:szCs w:val="28"/>
        </w:rPr>
        <w:t>Джерела отримання інформація</w:t>
      </w:r>
    </w:p>
    <w:p w14:paraId="10AFDA50" w14:textId="77777777" w:rsidR="0024527A" w:rsidRPr="001303B1" w:rsidRDefault="0024527A" w:rsidP="005D1446">
      <w:pPr>
        <w:pStyle w:val="a4"/>
        <w:numPr>
          <w:ilvl w:val="2"/>
          <w:numId w:val="55"/>
        </w:numPr>
        <w:tabs>
          <w:tab w:val="left" w:pos="851"/>
        </w:tabs>
        <w:adjustRightInd w:val="0"/>
        <w:spacing w:line="360" w:lineRule="auto"/>
        <w:ind w:left="993" w:hanging="284"/>
        <w:jc w:val="both"/>
        <w:rPr>
          <w:rFonts w:ascii="Times" w:hAnsi="Times" w:cs="AppleSystemUIFont"/>
          <w:sz w:val="28"/>
          <w:szCs w:val="28"/>
        </w:rPr>
      </w:pPr>
      <w:r>
        <w:rPr>
          <w:rFonts w:ascii="Times" w:hAnsi="Times" w:cs="AppleSystemUIFont"/>
          <w:sz w:val="28"/>
          <w:szCs w:val="28"/>
        </w:rPr>
        <w:t>Питання з анкети</w:t>
      </w:r>
    </w:p>
    <w:p w14:paraId="4556ECBA" w14:textId="77777777" w:rsidR="0024527A" w:rsidRPr="00101375" w:rsidRDefault="0024527A" w:rsidP="005D1446">
      <w:pPr>
        <w:pStyle w:val="a4"/>
        <w:numPr>
          <w:ilvl w:val="2"/>
          <w:numId w:val="55"/>
        </w:numPr>
        <w:tabs>
          <w:tab w:val="left" w:pos="851"/>
        </w:tabs>
        <w:adjustRightInd w:val="0"/>
        <w:spacing w:line="360" w:lineRule="auto"/>
        <w:ind w:left="993" w:hanging="284"/>
        <w:jc w:val="both"/>
        <w:rPr>
          <w:rFonts w:ascii="Times" w:hAnsi="Times" w:cs="AppleSystemUIFont"/>
          <w:sz w:val="28"/>
          <w:szCs w:val="28"/>
        </w:rPr>
      </w:pPr>
      <w:r>
        <w:rPr>
          <w:rFonts w:ascii="Times" w:hAnsi="Times" w:cs="AppleSystemUIFont"/>
          <w:sz w:val="28"/>
          <w:szCs w:val="28"/>
        </w:rPr>
        <w:t>Формат отриманої інформації</w:t>
      </w:r>
    </w:p>
    <w:p w14:paraId="38AA8E5B" w14:textId="4E4C6BF7" w:rsidR="0024527A" w:rsidRPr="00F77FB0" w:rsidRDefault="0024527A" w:rsidP="00F77FB0">
      <w:pPr>
        <w:adjustRightInd w:val="0"/>
        <w:spacing w:line="360" w:lineRule="auto"/>
        <w:ind w:firstLine="708"/>
        <w:jc w:val="both"/>
        <w:rPr>
          <w:rFonts w:ascii="Times" w:hAnsi="Times" w:cs="AppleSystemUIFont"/>
          <w:sz w:val="28"/>
          <w:szCs w:val="28"/>
        </w:rPr>
      </w:pPr>
      <w:r w:rsidRPr="00927CA5">
        <w:rPr>
          <w:rFonts w:ascii="Times" w:eastAsia="Calibri" w:hAnsi="Times" w:cs="AppleSystemUIFont"/>
          <w:sz w:val="28"/>
          <w:szCs w:val="28"/>
        </w:rPr>
        <w:t>Пошукове питання 1: Які засоби формування/підтримки іміджу використовує ТМ «</w:t>
      </w:r>
      <w:proofErr w:type="spellStart"/>
      <w:r w:rsidRPr="00927CA5">
        <w:rPr>
          <w:rFonts w:ascii="Times" w:eastAsia="Calibri" w:hAnsi="Times" w:cs="AppleSystemUIFont"/>
          <w:sz w:val="28"/>
          <w:szCs w:val="28"/>
        </w:rPr>
        <w:t>Мʼясна</w:t>
      </w:r>
      <w:proofErr w:type="spellEnd"/>
      <w:r w:rsidRPr="00927CA5">
        <w:rPr>
          <w:rFonts w:ascii="Times" w:eastAsia="Calibri" w:hAnsi="Times" w:cs="AppleSystemUIFont"/>
          <w:sz w:val="28"/>
          <w:szCs w:val="28"/>
        </w:rPr>
        <w:t xml:space="preserve"> Гільдія» та марки-конкуренти? Це пошукове питання дозволить оцінити поточні засоби, які використовує підприємство для формування/підтримки іміджу марки та визначити на що націлені дані засоби. Для отримання інформації планується використати кабінетне дослідження. </w:t>
      </w:r>
      <w:r w:rsidRPr="00834AE1">
        <w:rPr>
          <w:rFonts w:ascii="Times" w:hAnsi="Times" w:cs="AppleSystemUIFont"/>
          <w:sz w:val="28"/>
          <w:szCs w:val="28"/>
        </w:rPr>
        <w:t xml:space="preserve">Планується отримати відповідь у вигляді текстової інтерпретації. </w:t>
      </w:r>
      <w:r w:rsidRPr="00927CA5">
        <w:rPr>
          <w:rFonts w:ascii="Times" w:eastAsia="Calibri" w:hAnsi="Times" w:cs="AppleSystemUIFont"/>
          <w:sz w:val="28"/>
          <w:szCs w:val="28"/>
        </w:rPr>
        <w:t xml:space="preserve">Будуть використані такі джерела: </w:t>
      </w:r>
    </w:p>
    <w:p w14:paraId="022413E0" w14:textId="77767BE2" w:rsidR="0024527A" w:rsidRDefault="0024527A" w:rsidP="005D1446">
      <w:pPr>
        <w:pStyle w:val="a4"/>
        <w:numPr>
          <w:ilvl w:val="2"/>
          <w:numId w:val="54"/>
        </w:numPr>
        <w:adjustRightInd w:val="0"/>
        <w:spacing w:line="360" w:lineRule="auto"/>
        <w:ind w:left="1134"/>
        <w:jc w:val="both"/>
        <w:rPr>
          <w:rFonts w:ascii="Times" w:hAnsi="Times" w:cs="AppleSystemUIFont"/>
          <w:sz w:val="28"/>
          <w:szCs w:val="28"/>
        </w:rPr>
      </w:pPr>
      <w:r w:rsidRPr="00834AE1">
        <w:rPr>
          <w:rFonts w:ascii="Times" w:hAnsi="Times" w:cs="AppleSystemUIFont"/>
          <w:sz w:val="28"/>
          <w:szCs w:val="28"/>
        </w:rPr>
        <w:t>публікації у ЗМІ</w:t>
      </w:r>
      <w:r w:rsidR="006E280B">
        <w:rPr>
          <w:rFonts w:ascii="Times" w:hAnsi="Times" w:cs="AppleSystemUIFont"/>
          <w:sz w:val="28"/>
          <w:szCs w:val="28"/>
        </w:rPr>
        <w:t>;</w:t>
      </w:r>
      <w:r w:rsidRPr="00834AE1">
        <w:rPr>
          <w:rFonts w:ascii="Times" w:hAnsi="Times" w:cs="AppleSystemUIFont"/>
          <w:sz w:val="28"/>
          <w:szCs w:val="28"/>
        </w:rPr>
        <w:t xml:space="preserve"> </w:t>
      </w:r>
    </w:p>
    <w:p w14:paraId="3D1B318C" w14:textId="77259AE5" w:rsidR="0024527A" w:rsidRDefault="0024527A" w:rsidP="005D1446">
      <w:pPr>
        <w:pStyle w:val="a4"/>
        <w:numPr>
          <w:ilvl w:val="2"/>
          <w:numId w:val="54"/>
        </w:numPr>
        <w:adjustRightInd w:val="0"/>
        <w:spacing w:line="360" w:lineRule="auto"/>
        <w:ind w:left="1134"/>
        <w:jc w:val="both"/>
        <w:rPr>
          <w:rFonts w:ascii="Times" w:hAnsi="Times" w:cs="AppleSystemUIFont"/>
          <w:sz w:val="28"/>
          <w:szCs w:val="28"/>
        </w:rPr>
      </w:pPr>
      <w:r w:rsidRPr="00834AE1">
        <w:rPr>
          <w:rFonts w:ascii="Times" w:hAnsi="Times" w:cs="AppleSystemUIFont"/>
          <w:sz w:val="28"/>
          <w:szCs w:val="28"/>
        </w:rPr>
        <w:t>публікації в соціальних мережах компанії</w:t>
      </w:r>
      <w:r w:rsidR="006E280B">
        <w:rPr>
          <w:rFonts w:ascii="Times" w:hAnsi="Times" w:cs="AppleSystemUIFont"/>
          <w:sz w:val="28"/>
          <w:szCs w:val="28"/>
        </w:rPr>
        <w:t>;</w:t>
      </w:r>
      <w:r w:rsidRPr="00834AE1">
        <w:rPr>
          <w:rFonts w:ascii="Times" w:hAnsi="Times" w:cs="AppleSystemUIFont"/>
          <w:sz w:val="28"/>
          <w:szCs w:val="28"/>
        </w:rPr>
        <w:t xml:space="preserve"> </w:t>
      </w:r>
    </w:p>
    <w:p w14:paraId="5748920A" w14:textId="77777777" w:rsidR="0024527A" w:rsidRPr="00EE1BE5" w:rsidRDefault="0024527A" w:rsidP="005D1446">
      <w:pPr>
        <w:pStyle w:val="a4"/>
        <w:numPr>
          <w:ilvl w:val="2"/>
          <w:numId w:val="54"/>
        </w:numPr>
        <w:adjustRightInd w:val="0"/>
        <w:spacing w:line="360" w:lineRule="auto"/>
        <w:ind w:left="1134"/>
        <w:jc w:val="both"/>
        <w:rPr>
          <w:rFonts w:ascii="Times" w:hAnsi="Times" w:cs="AppleSystemUIFont"/>
          <w:sz w:val="28"/>
          <w:szCs w:val="28"/>
        </w:rPr>
      </w:pPr>
      <w:r w:rsidRPr="00834AE1">
        <w:rPr>
          <w:rFonts w:ascii="Times" w:hAnsi="Times" w:cs="AppleSystemUIFont"/>
          <w:sz w:val="28"/>
          <w:szCs w:val="28"/>
        </w:rPr>
        <w:t xml:space="preserve">публікації в галузевих журналах. </w:t>
      </w:r>
    </w:p>
    <w:p w14:paraId="1CBFAE91" w14:textId="2CFA0820" w:rsidR="0024527A" w:rsidRPr="004F6CA3" w:rsidRDefault="0024527A" w:rsidP="00722795">
      <w:pPr>
        <w:spacing w:line="360" w:lineRule="auto"/>
        <w:ind w:firstLine="709"/>
        <w:jc w:val="both"/>
        <w:rPr>
          <w:rFonts w:ascii="Times" w:hAnsi="Times"/>
          <w:sz w:val="28"/>
          <w:szCs w:val="28"/>
        </w:rPr>
      </w:pPr>
      <w:r w:rsidRPr="004F6CA3">
        <w:rPr>
          <w:rFonts w:ascii="Times" w:hAnsi="Times"/>
          <w:sz w:val="28"/>
          <w:szCs w:val="28"/>
        </w:rPr>
        <w:t xml:space="preserve">Пошукове питання </w:t>
      </w:r>
      <w:r>
        <w:rPr>
          <w:rFonts w:ascii="Times" w:hAnsi="Times"/>
          <w:sz w:val="28"/>
          <w:szCs w:val="28"/>
        </w:rPr>
        <w:t>2</w:t>
      </w:r>
      <w:r w:rsidRPr="004F6CA3">
        <w:rPr>
          <w:rFonts w:ascii="Times" w:hAnsi="Times"/>
          <w:sz w:val="28"/>
          <w:szCs w:val="28"/>
        </w:rPr>
        <w:t>:</w:t>
      </w:r>
      <w:r w:rsidRPr="004F6CA3">
        <w:rPr>
          <w:rFonts w:ascii="Times" w:hAnsi="Times"/>
          <w:sz w:val="32"/>
          <w:szCs w:val="32"/>
        </w:rPr>
        <w:t xml:space="preserve"> </w:t>
      </w:r>
      <w:r w:rsidRPr="004F6CA3">
        <w:rPr>
          <w:rFonts w:ascii="Times" w:hAnsi="Times"/>
          <w:sz w:val="28"/>
          <w:szCs w:val="28"/>
        </w:rPr>
        <w:t xml:space="preserve">Які критерії відбору впливає на споживача при купівлі ковбасної продукції? Питання дозволить визначити чим керуються споживачі при виборі ковбасної продукції, на характеристики продукції чи на </w:t>
      </w:r>
      <w:proofErr w:type="spellStart"/>
      <w:r w:rsidRPr="004F6CA3">
        <w:rPr>
          <w:rFonts w:ascii="Times" w:hAnsi="Times"/>
          <w:sz w:val="28"/>
          <w:szCs w:val="28"/>
        </w:rPr>
        <w:t>привʼязаність</w:t>
      </w:r>
      <w:proofErr w:type="spellEnd"/>
      <w:r w:rsidRPr="004F6CA3">
        <w:rPr>
          <w:rFonts w:ascii="Times" w:hAnsi="Times"/>
          <w:sz w:val="28"/>
          <w:szCs w:val="28"/>
        </w:rPr>
        <w:t xml:space="preserve"> до певних брендів. Планується використати метод фокус-груп</w:t>
      </w:r>
      <w:r>
        <w:rPr>
          <w:rFonts w:ascii="Times" w:hAnsi="Times"/>
          <w:sz w:val="28"/>
          <w:szCs w:val="28"/>
        </w:rPr>
        <w:t>.</w:t>
      </w:r>
      <w:r w:rsidR="00722795">
        <w:rPr>
          <w:rFonts w:ascii="Times" w:hAnsi="Times"/>
          <w:sz w:val="28"/>
          <w:szCs w:val="28"/>
        </w:rPr>
        <w:t xml:space="preserve"> </w:t>
      </w:r>
      <w:r w:rsidRPr="004F6CA3">
        <w:rPr>
          <w:rFonts w:ascii="Times" w:hAnsi="Times"/>
          <w:sz w:val="28"/>
          <w:szCs w:val="28"/>
        </w:rPr>
        <w:t xml:space="preserve">Деякі запитання </w:t>
      </w:r>
      <w:proofErr w:type="spellStart"/>
      <w:r w:rsidRPr="004F6CA3">
        <w:rPr>
          <w:rFonts w:ascii="Times" w:hAnsi="Times"/>
          <w:sz w:val="28"/>
          <w:szCs w:val="28"/>
        </w:rPr>
        <w:t>гайду</w:t>
      </w:r>
      <w:proofErr w:type="spellEnd"/>
      <w:r w:rsidRPr="004F6CA3">
        <w:rPr>
          <w:rFonts w:ascii="Times" w:hAnsi="Times"/>
          <w:sz w:val="28"/>
          <w:szCs w:val="28"/>
        </w:rPr>
        <w:t>: «Ви купуєте ковбасну продукцію певних брендів чи вирішуєте про покупку в місці покупки?», «Чи впливає на ваше рішення про покупку рекомендація друзів та колег?», «На що ви звертаєте увагу під час вибору ковбаси на місці покупки?»</w:t>
      </w:r>
    </w:p>
    <w:p w14:paraId="0098BE28" w14:textId="0BDA0CD9" w:rsidR="0024527A" w:rsidRDefault="0024527A" w:rsidP="00BF4A1D">
      <w:pPr>
        <w:spacing w:line="360" w:lineRule="auto"/>
        <w:ind w:firstLine="709"/>
        <w:jc w:val="both"/>
        <w:rPr>
          <w:rFonts w:ascii="Times" w:hAnsi="Times"/>
          <w:sz w:val="28"/>
          <w:szCs w:val="28"/>
        </w:rPr>
      </w:pPr>
      <w:r w:rsidRPr="00927CA5">
        <w:rPr>
          <w:rFonts w:ascii="Times" w:eastAsia="Calibri" w:hAnsi="Times" w:cs="AppleSystemUIFont"/>
          <w:sz w:val="28"/>
          <w:szCs w:val="28"/>
        </w:rPr>
        <w:t xml:space="preserve">Пошукове питання </w:t>
      </w:r>
      <w:r>
        <w:rPr>
          <w:rFonts w:ascii="Times" w:eastAsia="Calibri" w:hAnsi="Times" w:cs="AppleSystemUIFont"/>
          <w:sz w:val="28"/>
          <w:szCs w:val="28"/>
        </w:rPr>
        <w:t>3</w:t>
      </w:r>
      <w:r w:rsidRPr="00927CA5">
        <w:rPr>
          <w:rFonts w:ascii="Times" w:eastAsia="Calibri" w:hAnsi="Times" w:cs="AppleSystemUIFont"/>
          <w:sz w:val="28"/>
          <w:szCs w:val="28"/>
        </w:rPr>
        <w:t xml:space="preserve">: </w:t>
      </w:r>
      <w:r w:rsidRPr="00614FAE">
        <w:rPr>
          <w:rFonts w:ascii="Times" w:hAnsi="Times"/>
          <w:sz w:val="28"/>
          <w:szCs w:val="28"/>
        </w:rPr>
        <w:t>Чому споживачі не обирають продукцію?</w:t>
      </w:r>
      <w:r>
        <w:rPr>
          <w:rFonts w:ascii="Times" w:hAnsi="Times"/>
          <w:sz w:val="28"/>
          <w:szCs w:val="28"/>
        </w:rPr>
        <w:t xml:space="preserve"> Це пошукове питання необхідне для визначення критеріїв, які впливають на їх вибір продукції, а також їх негативний досвід покупки ковбасних виробів. Відповідь на питання планується отримати за допомогою якісного дослідження – проведення фокус-групи. </w:t>
      </w:r>
      <w:r w:rsidRPr="003B1E8B">
        <w:rPr>
          <w:rFonts w:ascii="Times" w:hAnsi="Times"/>
          <w:sz w:val="28"/>
          <w:szCs w:val="28"/>
        </w:rPr>
        <w:t>Планується отримати результат у вигляді текстової інтерпретації.</w:t>
      </w:r>
      <w:r>
        <w:rPr>
          <w:rFonts w:ascii="Times" w:hAnsi="Times"/>
          <w:sz w:val="28"/>
          <w:szCs w:val="28"/>
        </w:rPr>
        <w:t xml:space="preserve"> Деякі </w:t>
      </w:r>
      <w:r w:rsidR="00B076B4">
        <w:rPr>
          <w:rFonts w:ascii="Times" w:hAnsi="Times"/>
          <w:sz w:val="28"/>
          <w:szCs w:val="28"/>
        </w:rPr>
        <w:t>запитання</w:t>
      </w:r>
      <w:r>
        <w:rPr>
          <w:rFonts w:ascii="Times" w:hAnsi="Times"/>
          <w:sz w:val="28"/>
          <w:szCs w:val="28"/>
        </w:rPr>
        <w:t xml:space="preserve"> з </w:t>
      </w:r>
      <w:proofErr w:type="spellStart"/>
      <w:r>
        <w:rPr>
          <w:rFonts w:ascii="Times" w:hAnsi="Times"/>
          <w:sz w:val="28"/>
          <w:szCs w:val="28"/>
        </w:rPr>
        <w:t>гайду</w:t>
      </w:r>
      <w:proofErr w:type="spellEnd"/>
      <w:r>
        <w:rPr>
          <w:rFonts w:ascii="Times" w:hAnsi="Times"/>
          <w:sz w:val="28"/>
          <w:szCs w:val="28"/>
        </w:rPr>
        <w:t xml:space="preserve"> фокус-групи: </w:t>
      </w:r>
    </w:p>
    <w:p w14:paraId="7EC3B0F6" w14:textId="77777777" w:rsidR="0024527A" w:rsidRPr="007E6D1A" w:rsidRDefault="0024527A" w:rsidP="005D1446">
      <w:pPr>
        <w:pStyle w:val="a4"/>
        <w:numPr>
          <w:ilvl w:val="0"/>
          <w:numId w:val="56"/>
        </w:numPr>
        <w:spacing w:line="360" w:lineRule="auto"/>
        <w:ind w:left="993" w:hanging="284"/>
        <w:jc w:val="both"/>
        <w:rPr>
          <w:rFonts w:ascii="Times" w:hAnsi="Times"/>
          <w:sz w:val="28"/>
          <w:szCs w:val="28"/>
        </w:rPr>
      </w:pPr>
      <w:r w:rsidRPr="007E6D1A">
        <w:rPr>
          <w:rFonts w:ascii="Times" w:hAnsi="Times"/>
          <w:sz w:val="28"/>
          <w:szCs w:val="28"/>
        </w:rPr>
        <w:lastRenderedPageBreak/>
        <w:t xml:space="preserve">«Чи </w:t>
      </w:r>
      <w:proofErr w:type="spellStart"/>
      <w:r w:rsidRPr="007E6D1A">
        <w:rPr>
          <w:rFonts w:ascii="Times" w:hAnsi="Times"/>
          <w:sz w:val="28"/>
          <w:szCs w:val="28"/>
        </w:rPr>
        <w:t>памʼятаєте</w:t>
      </w:r>
      <w:proofErr w:type="spellEnd"/>
      <w:r w:rsidRPr="007E6D1A">
        <w:rPr>
          <w:rFonts w:ascii="Times" w:hAnsi="Times"/>
          <w:sz w:val="28"/>
          <w:szCs w:val="28"/>
        </w:rPr>
        <w:t xml:space="preserve"> як перестали купувати певний бренд та переключились на інший?», </w:t>
      </w:r>
    </w:p>
    <w:p w14:paraId="3468C28F" w14:textId="77777777" w:rsidR="0024527A" w:rsidRPr="007E6D1A" w:rsidRDefault="0024527A" w:rsidP="005D1446">
      <w:pPr>
        <w:pStyle w:val="a4"/>
        <w:numPr>
          <w:ilvl w:val="0"/>
          <w:numId w:val="56"/>
        </w:numPr>
        <w:spacing w:line="360" w:lineRule="auto"/>
        <w:ind w:left="993" w:hanging="284"/>
        <w:jc w:val="both"/>
        <w:rPr>
          <w:rFonts w:ascii="Times" w:hAnsi="Times"/>
          <w:sz w:val="28"/>
          <w:szCs w:val="28"/>
        </w:rPr>
      </w:pPr>
      <w:r w:rsidRPr="007E6D1A">
        <w:rPr>
          <w:rFonts w:ascii="Times" w:hAnsi="Times"/>
          <w:sz w:val="28"/>
          <w:szCs w:val="28"/>
        </w:rPr>
        <w:t xml:space="preserve">«Який це був бренд та </w:t>
      </w:r>
      <w:proofErr w:type="spellStart"/>
      <w:r w:rsidRPr="007E6D1A">
        <w:rPr>
          <w:rFonts w:ascii="Times" w:hAnsi="Times"/>
          <w:sz w:val="28"/>
          <w:szCs w:val="28"/>
        </w:rPr>
        <w:t>ковюасний</w:t>
      </w:r>
      <w:proofErr w:type="spellEnd"/>
      <w:r w:rsidRPr="007E6D1A">
        <w:rPr>
          <w:rFonts w:ascii="Times" w:hAnsi="Times"/>
          <w:sz w:val="28"/>
          <w:szCs w:val="28"/>
        </w:rPr>
        <w:t xml:space="preserve"> виріб?», </w:t>
      </w:r>
    </w:p>
    <w:p w14:paraId="31FCAA43" w14:textId="77777777" w:rsidR="0024527A" w:rsidRPr="007E6D1A" w:rsidRDefault="0024527A" w:rsidP="005D1446">
      <w:pPr>
        <w:pStyle w:val="a4"/>
        <w:numPr>
          <w:ilvl w:val="0"/>
          <w:numId w:val="56"/>
        </w:numPr>
        <w:spacing w:line="360" w:lineRule="auto"/>
        <w:ind w:left="993" w:hanging="284"/>
        <w:jc w:val="both"/>
        <w:rPr>
          <w:rFonts w:ascii="Times" w:hAnsi="Times"/>
          <w:sz w:val="28"/>
          <w:szCs w:val="28"/>
        </w:rPr>
      </w:pPr>
      <w:r w:rsidRPr="007E6D1A">
        <w:rPr>
          <w:rFonts w:ascii="Times" w:hAnsi="Times"/>
          <w:sz w:val="28"/>
          <w:szCs w:val="28"/>
        </w:rPr>
        <w:t xml:space="preserve">«Що </w:t>
      </w:r>
      <w:proofErr w:type="spellStart"/>
      <w:r w:rsidRPr="007E6D1A">
        <w:rPr>
          <w:rFonts w:ascii="Times" w:hAnsi="Times"/>
          <w:sz w:val="28"/>
          <w:szCs w:val="28"/>
        </w:rPr>
        <w:t>повпливало</w:t>
      </w:r>
      <w:proofErr w:type="spellEnd"/>
      <w:r w:rsidRPr="007E6D1A">
        <w:rPr>
          <w:rFonts w:ascii="Times" w:hAnsi="Times"/>
          <w:sz w:val="28"/>
          <w:szCs w:val="28"/>
        </w:rPr>
        <w:t xml:space="preserve"> на прийняте вами рішення?», </w:t>
      </w:r>
    </w:p>
    <w:p w14:paraId="451C9CAA" w14:textId="166C9A54" w:rsidR="0024527A" w:rsidRPr="007E6D1A" w:rsidRDefault="00A01EB7" w:rsidP="005D1446">
      <w:pPr>
        <w:pStyle w:val="a4"/>
        <w:numPr>
          <w:ilvl w:val="0"/>
          <w:numId w:val="56"/>
        </w:numPr>
        <w:spacing w:line="360" w:lineRule="auto"/>
        <w:ind w:left="993" w:hanging="284"/>
        <w:jc w:val="both"/>
        <w:rPr>
          <w:rFonts w:ascii="Times" w:hAnsi="Times"/>
          <w:sz w:val="28"/>
          <w:szCs w:val="28"/>
        </w:rPr>
      </w:pPr>
      <w:r>
        <w:rPr>
          <w:rFonts w:ascii="Times" w:hAnsi="Times"/>
          <w:sz w:val="28"/>
          <w:szCs w:val="28"/>
        </w:rPr>
        <w:t>«</w:t>
      </w:r>
      <w:r w:rsidR="0024527A" w:rsidRPr="007E6D1A">
        <w:rPr>
          <w:rFonts w:ascii="Times" w:hAnsi="Times"/>
          <w:sz w:val="28"/>
          <w:szCs w:val="28"/>
        </w:rPr>
        <w:t>Якщо ви перестали споживати ковбасну продукцію «</w:t>
      </w:r>
      <w:proofErr w:type="spellStart"/>
      <w:r w:rsidR="0024527A" w:rsidRPr="007E6D1A">
        <w:rPr>
          <w:rFonts w:ascii="Times" w:hAnsi="Times"/>
          <w:sz w:val="28"/>
          <w:szCs w:val="28"/>
        </w:rPr>
        <w:t>Мʼясна</w:t>
      </w:r>
      <w:proofErr w:type="spellEnd"/>
      <w:r w:rsidR="0024527A" w:rsidRPr="007E6D1A">
        <w:rPr>
          <w:rFonts w:ascii="Times" w:hAnsi="Times"/>
          <w:sz w:val="28"/>
          <w:szCs w:val="28"/>
        </w:rPr>
        <w:t xml:space="preserve"> Гільдія», що вплинуло на ваше рішення припинити купувати бренд?». </w:t>
      </w:r>
    </w:p>
    <w:p w14:paraId="75B2F4CE" w14:textId="5288340A"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Пошукове питання 4: </w:t>
      </w:r>
      <w:r w:rsidRPr="00614FAE">
        <w:rPr>
          <w:rFonts w:ascii="Times" w:hAnsi="Times"/>
          <w:sz w:val="28"/>
          <w:szCs w:val="28"/>
        </w:rPr>
        <w:t>Чи є певні категорії ковбасних продуктів, які споживач купує виключно в одного виробника?</w:t>
      </w:r>
      <w:r>
        <w:rPr>
          <w:rFonts w:ascii="Times" w:hAnsi="Times"/>
          <w:sz w:val="28"/>
          <w:szCs w:val="28"/>
        </w:rPr>
        <w:t xml:space="preserve"> Це пошукове питання необхідно для визначення поведінкових особливостей споживачів, їх прихильності до певних торгових марок при виборі певної категорії готових </w:t>
      </w:r>
      <w:proofErr w:type="spellStart"/>
      <w:r>
        <w:rPr>
          <w:rFonts w:ascii="Times" w:hAnsi="Times"/>
          <w:sz w:val="28"/>
          <w:szCs w:val="28"/>
        </w:rPr>
        <w:t>мʼясних</w:t>
      </w:r>
      <w:proofErr w:type="spellEnd"/>
      <w:r>
        <w:rPr>
          <w:rFonts w:ascii="Times" w:hAnsi="Times"/>
          <w:sz w:val="28"/>
          <w:szCs w:val="28"/>
        </w:rPr>
        <w:t xml:space="preserve"> виробів. Для цього планується скористатися якісним методом дослідження – фокус-групою з кінцевими споживачами продукції. Деякі запитання з </w:t>
      </w:r>
      <w:proofErr w:type="spellStart"/>
      <w:r>
        <w:rPr>
          <w:rFonts w:ascii="Times" w:hAnsi="Times"/>
          <w:sz w:val="28"/>
          <w:szCs w:val="28"/>
        </w:rPr>
        <w:t>гайду</w:t>
      </w:r>
      <w:proofErr w:type="spellEnd"/>
      <w:r>
        <w:rPr>
          <w:rFonts w:ascii="Times" w:hAnsi="Times"/>
          <w:sz w:val="28"/>
          <w:szCs w:val="28"/>
        </w:rPr>
        <w:t xml:space="preserve"> фокус-групи: </w:t>
      </w:r>
      <w:r w:rsidRPr="00B61FC1">
        <w:rPr>
          <w:rFonts w:ascii="Times" w:hAnsi="Times"/>
          <w:sz w:val="28"/>
          <w:szCs w:val="28"/>
        </w:rPr>
        <w:t>«</w:t>
      </w:r>
      <w:r>
        <w:rPr>
          <w:rFonts w:ascii="Times" w:hAnsi="Times"/>
          <w:sz w:val="28"/>
          <w:szCs w:val="28"/>
        </w:rPr>
        <w:t xml:space="preserve">З яким ковбасним виробом у вас асоціюється бренд «Х»?», де Х – назва </w:t>
      </w:r>
      <w:r w:rsidR="00B076B4">
        <w:rPr>
          <w:rFonts w:ascii="Times" w:hAnsi="Times"/>
          <w:sz w:val="28"/>
          <w:szCs w:val="28"/>
        </w:rPr>
        <w:t>торгової марки</w:t>
      </w:r>
      <w:r>
        <w:rPr>
          <w:rFonts w:ascii="Times" w:hAnsi="Times"/>
          <w:sz w:val="28"/>
          <w:szCs w:val="28"/>
        </w:rPr>
        <w:t>. Планується отримати результат у вигляді текстової інтерпретації.</w:t>
      </w:r>
    </w:p>
    <w:p w14:paraId="1ADA9EB5" w14:textId="6C9BEAC8" w:rsidR="003B3E9B" w:rsidRDefault="00A12925" w:rsidP="00A52714">
      <w:pPr>
        <w:spacing w:line="360" w:lineRule="auto"/>
        <w:ind w:firstLine="709"/>
        <w:jc w:val="both"/>
        <w:rPr>
          <w:rFonts w:ascii="Times" w:hAnsi="Times"/>
          <w:sz w:val="28"/>
          <w:szCs w:val="28"/>
        </w:rPr>
      </w:pPr>
      <w:r>
        <w:rPr>
          <w:rFonts w:ascii="Times" w:hAnsi="Times"/>
          <w:sz w:val="28"/>
          <w:szCs w:val="28"/>
        </w:rPr>
        <w:t xml:space="preserve">Пошукове питання 5: </w:t>
      </w:r>
      <w:r w:rsidR="0070409B">
        <w:rPr>
          <w:rFonts w:ascii="Times" w:hAnsi="Times"/>
          <w:sz w:val="28"/>
          <w:szCs w:val="28"/>
        </w:rPr>
        <w:t xml:space="preserve">Який відсоток споживачів може переключитися на іншу торгову марку? </w:t>
      </w:r>
      <w:r>
        <w:rPr>
          <w:rFonts w:ascii="Times" w:hAnsi="Times"/>
          <w:sz w:val="28"/>
          <w:szCs w:val="28"/>
        </w:rPr>
        <w:t xml:space="preserve">Дане пошукове питання дозволить дослідити реакцію споживача, а саме про його можливе прийняття рішення про купівлю </w:t>
      </w:r>
      <w:r w:rsidR="00A52714">
        <w:rPr>
          <w:rFonts w:ascii="Times" w:hAnsi="Times"/>
          <w:sz w:val="28"/>
          <w:szCs w:val="28"/>
        </w:rPr>
        <w:t xml:space="preserve">нового бренду </w:t>
      </w:r>
      <w:r>
        <w:rPr>
          <w:rFonts w:ascii="Times" w:hAnsi="Times"/>
          <w:sz w:val="28"/>
          <w:szCs w:val="28"/>
        </w:rPr>
        <w:t xml:space="preserve">ковбасної продукції у разі </w:t>
      </w:r>
      <w:r w:rsidR="00322E92">
        <w:rPr>
          <w:rFonts w:ascii="Times" w:hAnsi="Times"/>
          <w:sz w:val="28"/>
          <w:szCs w:val="28"/>
        </w:rPr>
        <w:t>використання підпри</w:t>
      </w:r>
      <w:r w:rsidR="00B337F1">
        <w:rPr>
          <w:rFonts w:ascii="Times" w:hAnsi="Times"/>
          <w:sz w:val="28"/>
          <w:szCs w:val="28"/>
        </w:rPr>
        <w:t>ємством певних заходів та дозволить оцінити, яку частку споживачів, які не віддають переваги певним брендам</w:t>
      </w:r>
      <w:r w:rsidR="009853C2">
        <w:rPr>
          <w:rFonts w:ascii="Times" w:hAnsi="Times"/>
          <w:sz w:val="28"/>
          <w:szCs w:val="28"/>
        </w:rPr>
        <w:t xml:space="preserve"> та раніше не споживали його продукції</w:t>
      </w:r>
      <w:r w:rsidR="00B337F1">
        <w:rPr>
          <w:rFonts w:ascii="Times" w:hAnsi="Times"/>
          <w:sz w:val="28"/>
          <w:szCs w:val="28"/>
        </w:rPr>
        <w:t xml:space="preserve"> </w:t>
      </w:r>
      <w:r w:rsidR="00A52714">
        <w:rPr>
          <w:rFonts w:ascii="Times" w:hAnsi="Times"/>
          <w:sz w:val="28"/>
          <w:szCs w:val="28"/>
        </w:rPr>
        <w:t xml:space="preserve">можна </w:t>
      </w:r>
      <w:r w:rsidR="009F047A">
        <w:rPr>
          <w:rFonts w:ascii="Times" w:hAnsi="Times"/>
          <w:sz w:val="28"/>
          <w:szCs w:val="28"/>
        </w:rPr>
        <w:t>залучити до споживачів ТМ «</w:t>
      </w:r>
      <w:proofErr w:type="spellStart"/>
      <w:r w:rsidR="009F047A">
        <w:rPr>
          <w:rFonts w:ascii="Times" w:hAnsi="Times"/>
          <w:sz w:val="28"/>
          <w:szCs w:val="28"/>
        </w:rPr>
        <w:t>Мʼясна</w:t>
      </w:r>
      <w:proofErr w:type="spellEnd"/>
      <w:r w:rsidR="009F047A">
        <w:rPr>
          <w:rFonts w:ascii="Times" w:hAnsi="Times"/>
          <w:sz w:val="28"/>
          <w:szCs w:val="28"/>
        </w:rPr>
        <w:t xml:space="preserve"> Гільдія»</w:t>
      </w:r>
      <w:r w:rsidR="00322E92">
        <w:rPr>
          <w:rFonts w:ascii="Times" w:hAnsi="Times"/>
          <w:sz w:val="28"/>
          <w:szCs w:val="28"/>
        </w:rPr>
        <w:t>. Для відповіді на дане питання буде використано метод опитування кінцевих споживачів</w:t>
      </w:r>
      <w:r w:rsidR="008A07BA">
        <w:rPr>
          <w:rFonts w:ascii="Times" w:hAnsi="Times"/>
          <w:sz w:val="28"/>
          <w:szCs w:val="28"/>
        </w:rPr>
        <w:t xml:space="preserve">. Результати планується </w:t>
      </w:r>
      <w:r w:rsidR="00502713">
        <w:rPr>
          <w:rFonts w:ascii="Times" w:hAnsi="Times"/>
          <w:sz w:val="28"/>
          <w:szCs w:val="28"/>
        </w:rPr>
        <w:t>отримати</w:t>
      </w:r>
      <w:r w:rsidR="008A07BA">
        <w:rPr>
          <w:rFonts w:ascii="Times" w:hAnsi="Times"/>
          <w:sz w:val="28"/>
          <w:szCs w:val="28"/>
        </w:rPr>
        <w:t xml:space="preserve"> у відсотковому вираженні у вигляді діаграми. </w:t>
      </w:r>
    </w:p>
    <w:p w14:paraId="26729FD4" w14:textId="79C87919" w:rsidR="007E64C4" w:rsidRPr="00A52714" w:rsidRDefault="008A07BA" w:rsidP="00A52714">
      <w:pPr>
        <w:spacing w:line="360" w:lineRule="auto"/>
        <w:ind w:firstLine="709"/>
        <w:jc w:val="both"/>
        <w:rPr>
          <w:rFonts w:ascii="Times" w:hAnsi="Times"/>
          <w:sz w:val="28"/>
          <w:szCs w:val="28"/>
        </w:rPr>
      </w:pPr>
      <w:r>
        <w:rPr>
          <w:rFonts w:ascii="Times" w:hAnsi="Times"/>
          <w:sz w:val="28"/>
          <w:szCs w:val="28"/>
        </w:rPr>
        <w:t xml:space="preserve">Деякі запитання анкети: «Чи вплине на ваше рішення про купівлю ковбасного виробу побачена вами реклама?», </w:t>
      </w:r>
      <w:r w:rsidR="007E64C4" w:rsidRPr="00A52714">
        <w:rPr>
          <w:rFonts w:ascii="Times" w:hAnsi="Times"/>
          <w:sz w:val="28"/>
          <w:szCs w:val="28"/>
        </w:rPr>
        <w:t>«</w:t>
      </w:r>
      <w:r w:rsidR="00E12CF2" w:rsidRPr="00A52714">
        <w:rPr>
          <w:rFonts w:ascii="Times" w:hAnsi="Times"/>
          <w:sz w:val="28"/>
          <w:szCs w:val="28"/>
        </w:rPr>
        <w:t>Чи готові ви спробувати ковбасну продукцію іншого бренду, яку ви ще не купували раніше?</w:t>
      </w:r>
      <w:r w:rsidR="007E64C4" w:rsidRPr="00A52714">
        <w:rPr>
          <w:rFonts w:ascii="Times" w:hAnsi="Times"/>
          <w:sz w:val="28"/>
          <w:szCs w:val="28"/>
        </w:rPr>
        <w:t>»</w:t>
      </w:r>
      <w:r w:rsidR="00A52714">
        <w:rPr>
          <w:rFonts w:ascii="Times" w:hAnsi="Times"/>
          <w:sz w:val="28"/>
          <w:szCs w:val="28"/>
        </w:rPr>
        <w:t xml:space="preserve">, </w:t>
      </w:r>
      <w:r w:rsidR="007E64C4" w:rsidRPr="00A52714">
        <w:rPr>
          <w:rFonts w:ascii="Times" w:hAnsi="Times"/>
          <w:sz w:val="28"/>
          <w:szCs w:val="28"/>
        </w:rPr>
        <w:t>«</w:t>
      </w:r>
      <w:r w:rsidR="00E12CF2" w:rsidRPr="00A52714">
        <w:rPr>
          <w:rFonts w:ascii="Times" w:hAnsi="Times"/>
          <w:sz w:val="28"/>
          <w:szCs w:val="28"/>
        </w:rPr>
        <w:t>Чи знаєте ви торгову марку «</w:t>
      </w:r>
      <w:proofErr w:type="spellStart"/>
      <w:r w:rsidR="00E12CF2" w:rsidRPr="00A52714">
        <w:rPr>
          <w:rFonts w:ascii="Times" w:hAnsi="Times"/>
          <w:sz w:val="28"/>
          <w:szCs w:val="28"/>
        </w:rPr>
        <w:t>Мʼясна</w:t>
      </w:r>
      <w:proofErr w:type="spellEnd"/>
      <w:r w:rsidR="00E12CF2" w:rsidRPr="00A52714">
        <w:rPr>
          <w:rFonts w:ascii="Times" w:hAnsi="Times"/>
          <w:sz w:val="28"/>
          <w:szCs w:val="28"/>
        </w:rPr>
        <w:t xml:space="preserve"> Гільдія»?</w:t>
      </w:r>
      <w:r w:rsidR="007E64C4" w:rsidRPr="00A52714">
        <w:rPr>
          <w:rFonts w:ascii="Times" w:hAnsi="Times"/>
          <w:sz w:val="28"/>
          <w:szCs w:val="28"/>
        </w:rPr>
        <w:t>»</w:t>
      </w:r>
      <w:r w:rsidR="00A52714">
        <w:rPr>
          <w:rFonts w:ascii="Times" w:hAnsi="Times"/>
          <w:sz w:val="28"/>
          <w:szCs w:val="28"/>
        </w:rPr>
        <w:t xml:space="preserve">, </w:t>
      </w:r>
      <w:r w:rsidR="007E64C4" w:rsidRPr="00A52714">
        <w:rPr>
          <w:rFonts w:ascii="Times" w:hAnsi="Times"/>
          <w:sz w:val="28"/>
          <w:szCs w:val="28"/>
        </w:rPr>
        <w:t>«</w:t>
      </w:r>
      <w:r w:rsidR="00E12CF2" w:rsidRPr="00A52714">
        <w:rPr>
          <w:rFonts w:ascii="Times" w:hAnsi="Times"/>
          <w:sz w:val="28"/>
          <w:szCs w:val="28"/>
        </w:rPr>
        <w:t>Чи купували ви продукцію ТМ «</w:t>
      </w:r>
      <w:proofErr w:type="spellStart"/>
      <w:r w:rsidR="00E12CF2" w:rsidRPr="00A52714">
        <w:rPr>
          <w:rFonts w:ascii="Times" w:hAnsi="Times"/>
          <w:sz w:val="28"/>
          <w:szCs w:val="28"/>
        </w:rPr>
        <w:t>Мʼясна</w:t>
      </w:r>
      <w:proofErr w:type="spellEnd"/>
      <w:r w:rsidR="00E12CF2" w:rsidRPr="00A52714">
        <w:rPr>
          <w:rFonts w:ascii="Times" w:hAnsi="Times"/>
          <w:sz w:val="28"/>
          <w:szCs w:val="28"/>
        </w:rPr>
        <w:t xml:space="preserve"> Гільдія» хоч один раз за останні три місяці?</w:t>
      </w:r>
      <w:r w:rsidR="007E64C4" w:rsidRPr="00A52714">
        <w:rPr>
          <w:rFonts w:ascii="Times" w:hAnsi="Times"/>
          <w:sz w:val="28"/>
          <w:szCs w:val="28"/>
        </w:rPr>
        <w:t>»</w:t>
      </w:r>
      <w:r w:rsidR="00A52714">
        <w:rPr>
          <w:rFonts w:ascii="Times" w:hAnsi="Times"/>
          <w:sz w:val="28"/>
          <w:szCs w:val="28"/>
        </w:rPr>
        <w:t xml:space="preserve">, </w:t>
      </w:r>
      <w:r w:rsidR="007E64C4" w:rsidRPr="00A52714">
        <w:rPr>
          <w:rFonts w:ascii="Times" w:hAnsi="Times"/>
          <w:sz w:val="28"/>
          <w:szCs w:val="28"/>
        </w:rPr>
        <w:t>«Чи вважаєте ви себе постійним покупцем ТМ «</w:t>
      </w:r>
      <w:proofErr w:type="spellStart"/>
      <w:r w:rsidR="007E64C4" w:rsidRPr="00A52714">
        <w:rPr>
          <w:rFonts w:ascii="Times" w:hAnsi="Times"/>
          <w:sz w:val="28"/>
          <w:szCs w:val="28"/>
        </w:rPr>
        <w:t>Мʼясна</w:t>
      </w:r>
      <w:proofErr w:type="spellEnd"/>
      <w:r w:rsidR="007E64C4" w:rsidRPr="00A52714">
        <w:rPr>
          <w:rFonts w:ascii="Times" w:hAnsi="Times"/>
          <w:sz w:val="28"/>
          <w:szCs w:val="28"/>
        </w:rPr>
        <w:t xml:space="preserve"> Гільдія»?»</w:t>
      </w:r>
    </w:p>
    <w:p w14:paraId="6D6674E0" w14:textId="0D87BDB7" w:rsidR="0024527A" w:rsidRDefault="0024527A" w:rsidP="0024527A">
      <w:pPr>
        <w:spacing w:line="360" w:lineRule="auto"/>
        <w:ind w:firstLine="708"/>
        <w:jc w:val="both"/>
        <w:rPr>
          <w:rFonts w:ascii="Times" w:hAnsi="Times"/>
          <w:sz w:val="28"/>
          <w:szCs w:val="28"/>
        </w:rPr>
      </w:pPr>
      <w:r>
        <w:rPr>
          <w:rFonts w:ascii="Times" w:hAnsi="Times"/>
          <w:sz w:val="28"/>
          <w:szCs w:val="28"/>
        </w:rPr>
        <w:t xml:space="preserve">Пошукове питання </w:t>
      </w:r>
      <w:r w:rsidR="009B3ACC">
        <w:rPr>
          <w:rFonts w:ascii="Times" w:hAnsi="Times"/>
          <w:sz w:val="28"/>
          <w:szCs w:val="28"/>
          <w:lang w:val="ru-RU"/>
        </w:rPr>
        <w:t>6</w:t>
      </w:r>
      <w:r>
        <w:rPr>
          <w:rFonts w:ascii="Times" w:hAnsi="Times"/>
          <w:sz w:val="28"/>
          <w:szCs w:val="28"/>
        </w:rPr>
        <w:t xml:space="preserve">: Як </w:t>
      </w:r>
      <w:r w:rsidR="003030A5">
        <w:rPr>
          <w:rFonts w:ascii="Times" w:hAnsi="Times"/>
          <w:sz w:val="28"/>
          <w:szCs w:val="28"/>
        </w:rPr>
        <w:t xml:space="preserve">споживачі </w:t>
      </w:r>
      <w:r>
        <w:rPr>
          <w:rFonts w:ascii="Times" w:hAnsi="Times"/>
          <w:sz w:val="28"/>
          <w:szCs w:val="28"/>
        </w:rPr>
        <w:t xml:space="preserve">оцінюють імідж </w:t>
      </w:r>
      <w:r w:rsidR="00A74B1A">
        <w:rPr>
          <w:rFonts w:ascii="Times" w:hAnsi="Times"/>
          <w:sz w:val="28"/>
          <w:szCs w:val="28"/>
        </w:rPr>
        <w:t>торгових марок</w:t>
      </w:r>
      <w:r>
        <w:rPr>
          <w:rFonts w:ascii="Times" w:hAnsi="Times"/>
          <w:sz w:val="28"/>
          <w:szCs w:val="28"/>
        </w:rPr>
        <w:t xml:space="preserve">? Це пошукове питання дозволить оцінити сприйняття торгової марки споживачами на </w:t>
      </w:r>
      <w:r>
        <w:rPr>
          <w:rFonts w:ascii="Times" w:hAnsi="Times"/>
          <w:sz w:val="28"/>
          <w:szCs w:val="28"/>
        </w:rPr>
        <w:lastRenderedPageBreak/>
        <w:t xml:space="preserve">даний момент часу. Отримання необхідних даних планується за допомогою кількісного методу – опитування кінцевого споживача.  Очікується використати в визначенні сприйнятого іміджу метод семантичного диференціала. Визначити автономічні пари на основі відповідей фокус-групи на пошукове питання №2. </w:t>
      </w:r>
    </w:p>
    <w:p w14:paraId="7604181F" w14:textId="045E8B1D" w:rsidR="0024527A" w:rsidRDefault="0024527A" w:rsidP="00264B6B">
      <w:pPr>
        <w:spacing w:line="360" w:lineRule="auto"/>
        <w:ind w:firstLine="708"/>
        <w:jc w:val="both"/>
        <w:rPr>
          <w:rFonts w:ascii="Times" w:hAnsi="Times"/>
          <w:sz w:val="28"/>
          <w:szCs w:val="28"/>
        </w:rPr>
      </w:pPr>
      <w:r>
        <w:rPr>
          <w:rFonts w:ascii="Times" w:hAnsi="Times"/>
          <w:sz w:val="28"/>
          <w:szCs w:val="28"/>
        </w:rPr>
        <w:t>Запитання опитування: «Для торгової марки «</w:t>
      </w:r>
      <w:r w:rsidR="00A74B1A">
        <w:rPr>
          <w:rFonts w:ascii="Times" w:hAnsi="Times"/>
          <w:sz w:val="28"/>
          <w:szCs w:val="28"/>
        </w:rPr>
        <w:t>Х</w:t>
      </w:r>
      <w:r>
        <w:rPr>
          <w:rFonts w:ascii="Times" w:hAnsi="Times"/>
          <w:sz w:val="28"/>
          <w:szCs w:val="28"/>
        </w:rPr>
        <w:t>» характерні такі властивості (де -3, -2, -1 – ступені характерності ознаки, які відповідають першій колонці, 0 – ознака ніяк не характеризує торгову марку, 1-3 – ступені характерності ознаки відповідають останній колонці).»</w:t>
      </w:r>
      <w:r w:rsidR="00A74B1A">
        <w:rPr>
          <w:rFonts w:ascii="Times" w:hAnsi="Times"/>
          <w:sz w:val="28"/>
          <w:szCs w:val="28"/>
        </w:rPr>
        <w:t>, де Х – назва торгової марки</w:t>
      </w:r>
      <w:r w:rsidR="00F73FEC">
        <w:rPr>
          <w:rFonts w:ascii="Times" w:hAnsi="Times"/>
          <w:sz w:val="28"/>
          <w:szCs w:val="28"/>
        </w:rPr>
        <w:t>. Отримані пари занести у таблицю (рис. 2.5) та розрахувати частоти оцінок та середні значення кожного показника.</w:t>
      </w:r>
    </w:p>
    <w:p w14:paraId="49479AAB" w14:textId="77777777" w:rsidR="00264B6B" w:rsidRDefault="00264B6B" w:rsidP="00264B6B">
      <w:pPr>
        <w:spacing w:line="360" w:lineRule="auto"/>
        <w:ind w:firstLine="708"/>
        <w:jc w:val="both"/>
        <w:rPr>
          <w:rFonts w:ascii="Times" w:hAnsi="Times"/>
          <w:sz w:val="28"/>
          <w:szCs w:val="28"/>
        </w:rPr>
      </w:pPr>
    </w:p>
    <w:tbl>
      <w:tblPr>
        <w:tblStyle w:val="a3"/>
        <w:tblW w:w="0" w:type="auto"/>
        <w:tblLook w:val="04A0" w:firstRow="1" w:lastRow="0" w:firstColumn="1" w:lastColumn="0" w:noHBand="0" w:noVBand="1"/>
      </w:tblPr>
      <w:tblGrid>
        <w:gridCol w:w="2830"/>
        <w:gridCol w:w="567"/>
        <w:gridCol w:w="567"/>
        <w:gridCol w:w="567"/>
        <w:gridCol w:w="567"/>
        <w:gridCol w:w="567"/>
        <w:gridCol w:w="567"/>
        <w:gridCol w:w="567"/>
        <w:gridCol w:w="3112"/>
      </w:tblGrid>
      <w:tr w:rsidR="0024527A" w:rsidRPr="007E41FC" w14:paraId="6E84FCDB" w14:textId="77777777">
        <w:tc>
          <w:tcPr>
            <w:tcW w:w="2830" w:type="dxa"/>
            <w:tcBorders>
              <w:top w:val="nil"/>
              <w:left w:val="nil"/>
              <w:right w:val="nil"/>
            </w:tcBorders>
            <w:vAlign w:val="center"/>
          </w:tcPr>
          <w:p w14:paraId="161E5992" w14:textId="77777777" w:rsidR="0024527A" w:rsidRPr="00C31ED0" w:rsidRDefault="0024527A">
            <w:pPr>
              <w:spacing w:line="276" w:lineRule="auto"/>
              <w:jc w:val="center"/>
              <w:rPr>
                <w:rFonts w:ascii="Times" w:hAnsi="Times"/>
                <w:sz w:val="28"/>
                <w:szCs w:val="28"/>
              </w:rPr>
            </w:pPr>
          </w:p>
        </w:tc>
        <w:tc>
          <w:tcPr>
            <w:tcW w:w="567" w:type="dxa"/>
            <w:tcBorders>
              <w:top w:val="nil"/>
              <w:left w:val="nil"/>
              <w:right w:val="nil"/>
            </w:tcBorders>
            <w:vAlign w:val="center"/>
          </w:tcPr>
          <w:p w14:paraId="255EF6B4" w14:textId="77777777" w:rsidR="0024527A" w:rsidRPr="00C31ED0" w:rsidRDefault="0024527A">
            <w:pPr>
              <w:spacing w:line="276" w:lineRule="auto"/>
              <w:jc w:val="center"/>
              <w:rPr>
                <w:rFonts w:ascii="Times" w:hAnsi="Times"/>
                <w:sz w:val="28"/>
                <w:szCs w:val="28"/>
              </w:rPr>
            </w:pPr>
            <w:r w:rsidRPr="00C31ED0">
              <w:rPr>
                <w:rFonts w:ascii="Times" w:hAnsi="Times"/>
                <w:sz w:val="28"/>
                <w:szCs w:val="28"/>
              </w:rPr>
              <w:t>-3</w:t>
            </w:r>
          </w:p>
        </w:tc>
        <w:tc>
          <w:tcPr>
            <w:tcW w:w="567" w:type="dxa"/>
            <w:tcBorders>
              <w:top w:val="nil"/>
              <w:left w:val="nil"/>
              <w:right w:val="nil"/>
            </w:tcBorders>
            <w:vAlign w:val="center"/>
          </w:tcPr>
          <w:p w14:paraId="472B27DD" w14:textId="77777777" w:rsidR="0024527A" w:rsidRPr="00C31ED0" w:rsidRDefault="0024527A">
            <w:pPr>
              <w:spacing w:line="276" w:lineRule="auto"/>
              <w:jc w:val="center"/>
              <w:rPr>
                <w:rFonts w:ascii="Times" w:hAnsi="Times"/>
                <w:sz w:val="28"/>
                <w:szCs w:val="28"/>
              </w:rPr>
            </w:pPr>
            <w:r w:rsidRPr="00C31ED0">
              <w:rPr>
                <w:rFonts w:ascii="Times" w:hAnsi="Times"/>
                <w:sz w:val="28"/>
                <w:szCs w:val="28"/>
              </w:rPr>
              <w:t>-2</w:t>
            </w:r>
          </w:p>
        </w:tc>
        <w:tc>
          <w:tcPr>
            <w:tcW w:w="567" w:type="dxa"/>
            <w:tcBorders>
              <w:top w:val="nil"/>
              <w:left w:val="nil"/>
              <w:right w:val="nil"/>
            </w:tcBorders>
            <w:vAlign w:val="center"/>
          </w:tcPr>
          <w:p w14:paraId="5DA52645" w14:textId="77777777" w:rsidR="0024527A" w:rsidRPr="00C31ED0" w:rsidRDefault="0024527A">
            <w:pPr>
              <w:spacing w:line="276" w:lineRule="auto"/>
              <w:jc w:val="center"/>
              <w:rPr>
                <w:rFonts w:ascii="Times" w:hAnsi="Times"/>
                <w:sz w:val="28"/>
                <w:szCs w:val="28"/>
              </w:rPr>
            </w:pPr>
            <w:r w:rsidRPr="00C31ED0">
              <w:rPr>
                <w:rFonts w:ascii="Times" w:hAnsi="Times"/>
                <w:sz w:val="28"/>
                <w:szCs w:val="28"/>
              </w:rPr>
              <w:t>-1</w:t>
            </w:r>
          </w:p>
        </w:tc>
        <w:tc>
          <w:tcPr>
            <w:tcW w:w="567" w:type="dxa"/>
            <w:tcBorders>
              <w:top w:val="nil"/>
              <w:left w:val="nil"/>
              <w:right w:val="nil"/>
            </w:tcBorders>
            <w:vAlign w:val="center"/>
          </w:tcPr>
          <w:p w14:paraId="23BA0EDE" w14:textId="77777777" w:rsidR="0024527A" w:rsidRPr="00C31ED0" w:rsidRDefault="0024527A">
            <w:pPr>
              <w:spacing w:line="276" w:lineRule="auto"/>
              <w:jc w:val="center"/>
              <w:rPr>
                <w:rFonts w:ascii="Times" w:hAnsi="Times"/>
                <w:sz w:val="28"/>
                <w:szCs w:val="28"/>
              </w:rPr>
            </w:pPr>
            <w:r w:rsidRPr="00C31ED0">
              <w:rPr>
                <w:rFonts w:ascii="Times" w:hAnsi="Times"/>
                <w:sz w:val="28"/>
                <w:szCs w:val="28"/>
              </w:rPr>
              <w:t>0</w:t>
            </w:r>
          </w:p>
        </w:tc>
        <w:tc>
          <w:tcPr>
            <w:tcW w:w="567" w:type="dxa"/>
            <w:tcBorders>
              <w:top w:val="nil"/>
              <w:left w:val="nil"/>
              <w:right w:val="nil"/>
            </w:tcBorders>
            <w:vAlign w:val="center"/>
          </w:tcPr>
          <w:p w14:paraId="33D92068" w14:textId="77777777" w:rsidR="0024527A" w:rsidRPr="00C31ED0" w:rsidRDefault="0024527A">
            <w:pPr>
              <w:spacing w:line="276" w:lineRule="auto"/>
              <w:jc w:val="center"/>
              <w:rPr>
                <w:rFonts w:ascii="Times" w:hAnsi="Times"/>
                <w:sz w:val="28"/>
                <w:szCs w:val="28"/>
              </w:rPr>
            </w:pPr>
            <w:r w:rsidRPr="00C31ED0">
              <w:rPr>
                <w:rFonts w:ascii="Times" w:hAnsi="Times"/>
                <w:sz w:val="28"/>
                <w:szCs w:val="28"/>
              </w:rPr>
              <w:t>1</w:t>
            </w:r>
          </w:p>
        </w:tc>
        <w:tc>
          <w:tcPr>
            <w:tcW w:w="567" w:type="dxa"/>
            <w:tcBorders>
              <w:top w:val="nil"/>
              <w:left w:val="nil"/>
              <w:right w:val="nil"/>
            </w:tcBorders>
            <w:vAlign w:val="center"/>
          </w:tcPr>
          <w:p w14:paraId="2BBD13BE" w14:textId="77777777" w:rsidR="0024527A" w:rsidRPr="00C31ED0" w:rsidRDefault="0024527A">
            <w:pPr>
              <w:spacing w:line="276" w:lineRule="auto"/>
              <w:jc w:val="center"/>
              <w:rPr>
                <w:rFonts w:ascii="Times" w:hAnsi="Times"/>
                <w:sz w:val="28"/>
                <w:szCs w:val="28"/>
              </w:rPr>
            </w:pPr>
            <w:r w:rsidRPr="00C31ED0">
              <w:rPr>
                <w:rFonts w:ascii="Times" w:hAnsi="Times"/>
                <w:sz w:val="28"/>
                <w:szCs w:val="28"/>
              </w:rPr>
              <w:t>2</w:t>
            </w:r>
          </w:p>
        </w:tc>
        <w:tc>
          <w:tcPr>
            <w:tcW w:w="567" w:type="dxa"/>
            <w:tcBorders>
              <w:top w:val="nil"/>
              <w:left w:val="nil"/>
              <w:right w:val="nil"/>
            </w:tcBorders>
            <w:vAlign w:val="center"/>
          </w:tcPr>
          <w:p w14:paraId="0FAB3153" w14:textId="77777777" w:rsidR="0024527A" w:rsidRPr="00C31ED0" w:rsidRDefault="0024527A">
            <w:pPr>
              <w:spacing w:line="276" w:lineRule="auto"/>
              <w:jc w:val="center"/>
              <w:rPr>
                <w:rFonts w:ascii="Times" w:hAnsi="Times"/>
                <w:sz w:val="28"/>
                <w:szCs w:val="28"/>
              </w:rPr>
            </w:pPr>
            <w:r w:rsidRPr="00C31ED0">
              <w:rPr>
                <w:rFonts w:ascii="Times" w:hAnsi="Times"/>
                <w:sz w:val="28"/>
                <w:szCs w:val="28"/>
              </w:rPr>
              <w:t>3</w:t>
            </w:r>
          </w:p>
        </w:tc>
        <w:tc>
          <w:tcPr>
            <w:tcW w:w="3112" w:type="dxa"/>
            <w:tcBorders>
              <w:top w:val="nil"/>
              <w:left w:val="nil"/>
              <w:right w:val="nil"/>
            </w:tcBorders>
            <w:vAlign w:val="center"/>
          </w:tcPr>
          <w:p w14:paraId="358FF3B3" w14:textId="77777777" w:rsidR="0024527A" w:rsidRPr="00C31ED0" w:rsidRDefault="0024527A">
            <w:pPr>
              <w:spacing w:line="276" w:lineRule="auto"/>
              <w:jc w:val="center"/>
              <w:rPr>
                <w:rFonts w:ascii="Times" w:hAnsi="Times"/>
                <w:sz w:val="28"/>
                <w:szCs w:val="28"/>
              </w:rPr>
            </w:pPr>
          </w:p>
        </w:tc>
      </w:tr>
      <w:tr w:rsidR="0024527A" w:rsidRPr="007E41FC" w14:paraId="0BB260E0" w14:textId="77777777">
        <w:tc>
          <w:tcPr>
            <w:tcW w:w="2830" w:type="dxa"/>
            <w:vAlign w:val="center"/>
          </w:tcPr>
          <w:p w14:paraId="7EE54DCC" w14:textId="77777777" w:rsidR="0024527A" w:rsidRPr="00C31ED0" w:rsidRDefault="0024527A">
            <w:pPr>
              <w:spacing w:line="276" w:lineRule="auto"/>
              <w:jc w:val="center"/>
              <w:rPr>
                <w:rFonts w:ascii="Times" w:hAnsi="Times"/>
                <w:sz w:val="28"/>
                <w:szCs w:val="28"/>
              </w:rPr>
            </w:pPr>
            <w:r w:rsidRPr="00C31ED0">
              <w:rPr>
                <w:rFonts w:ascii="Times" w:hAnsi="Times"/>
                <w:sz w:val="28"/>
                <w:szCs w:val="28"/>
              </w:rPr>
              <w:t>Ознаки</w:t>
            </w:r>
          </w:p>
        </w:tc>
        <w:tc>
          <w:tcPr>
            <w:tcW w:w="3969" w:type="dxa"/>
            <w:gridSpan w:val="7"/>
            <w:vAlign w:val="center"/>
          </w:tcPr>
          <w:p w14:paraId="3DE68F35" w14:textId="77777777" w:rsidR="0024527A" w:rsidRPr="00C31ED0" w:rsidRDefault="0024527A">
            <w:pPr>
              <w:spacing w:line="276" w:lineRule="auto"/>
              <w:jc w:val="center"/>
              <w:rPr>
                <w:rFonts w:ascii="Times" w:hAnsi="Times"/>
                <w:sz w:val="28"/>
                <w:szCs w:val="28"/>
              </w:rPr>
            </w:pPr>
            <w:r w:rsidRPr="00C31ED0">
              <w:rPr>
                <w:rFonts w:ascii="Times" w:hAnsi="Times"/>
                <w:sz w:val="28"/>
                <w:szCs w:val="28"/>
              </w:rPr>
              <w:t>Оцінки</w:t>
            </w:r>
          </w:p>
        </w:tc>
        <w:tc>
          <w:tcPr>
            <w:tcW w:w="3112" w:type="dxa"/>
            <w:vAlign w:val="center"/>
          </w:tcPr>
          <w:p w14:paraId="5110C715" w14:textId="77777777" w:rsidR="0024527A" w:rsidRPr="00C31ED0" w:rsidRDefault="0024527A">
            <w:pPr>
              <w:spacing w:line="276" w:lineRule="auto"/>
              <w:jc w:val="center"/>
              <w:rPr>
                <w:rFonts w:ascii="Times" w:hAnsi="Times"/>
                <w:sz w:val="28"/>
                <w:szCs w:val="28"/>
              </w:rPr>
            </w:pPr>
            <w:r w:rsidRPr="00C31ED0">
              <w:rPr>
                <w:rFonts w:ascii="Times" w:hAnsi="Times"/>
                <w:sz w:val="28"/>
                <w:szCs w:val="28"/>
              </w:rPr>
              <w:t>Протилежне значення</w:t>
            </w:r>
          </w:p>
        </w:tc>
      </w:tr>
      <w:tr w:rsidR="0024527A" w:rsidRPr="007E41FC" w14:paraId="34506A22" w14:textId="77777777">
        <w:tc>
          <w:tcPr>
            <w:tcW w:w="2830" w:type="dxa"/>
            <w:vAlign w:val="center"/>
          </w:tcPr>
          <w:p w14:paraId="553B2899" w14:textId="77777777" w:rsidR="0024527A" w:rsidRPr="00C31ED0" w:rsidRDefault="0024527A">
            <w:pPr>
              <w:spacing w:line="276" w:lineRule="auto"/>
              <w:jc w:val="center"/>
              <w:rPr>
                <w:rFonts w:ascii="Times" w:hAnsi="Times"/>
                <w:sz w:val="28"/>
                <w:szCs w:val="28"/>
              </w:rPr>
            </w:pPr>
          </w:p>
        </w:tc>
        <w:tc>
          <w:tcPr>
            <w:tcW w:w="567" w:type="dxa"/>
            <w:vAlign w:val="center"/>
          </w:tcPr>
          <w:p w14:paraId="59914A66" w14:textId="77777777" w:rsidR="0024527A" w:rsidRPr="00C31ED0" w:rsidRDefault="0024527A">
            <w:pPr>
              <w:spacing w:line="276" w:lineRule="auto"/>
              <w:jc w:val="center"/>
              <w:rPr>
                <w:rFonts w:ascii="Times" w:hAnsi="Times"/>
                <w:sz w:val="28"/>
                <w:szCs w:val="28"/>
              </w:rPr>
            </w:pPr>
          </w:p>
        </w:tc>
        <w:tc>
          <w:tcPr>
            <w:tcW w:w="567" w:type="dxa"/>
            <w:vAlign w:val="center"/>
          </w:tcPr>
          <w:p w14:paraId="35E01C92" w14:textId="77777777" w:rsidR="0024527A" w:rsidRPr="00C31ED0" w:rsidRDefault="0024527A">
            <w:pPr>
              <w:spacing w:line="276" w:lineRule="auto"/>
              <w:jc w:val="center"/>
              <w:rPr>
                <w:rFonts w:ascii="Times" w:hAnsi="Times"/>
                <w:sz w:val="28"/>
                <w:szCs w:val="28"/>
              </w:rPr>
            </w:pPr>
          </w:p>
        </w:tc>
        <w:tc>
          <w:tcPr>
            <w:tcW w:w="567" w:type="dxa"/>
            <w:vAlign w:val="center"/>
          </w:tcPr>
          <w:p w14:paraId="71B4EDFE" w14:textId="77777777" w:rsidR="0024527A" w:rsidRPr="00C31ED0" w:rsidRDefault="0024527A">
            <w:pPr>
              <w:spacing w:line="276" w:lineRule="auto"/>
              <w:jc w:val="center"/>
              <w:rPr>
                <w:rFonts w:ascii="Times" w:hAnsi="Times"/>
                <w:sz w:val="28"/>
                <w:szCs w:val="28"/>
              </w:rPr>
            </w:pPr>
          </w:p>
        </w:tc>
        <w:tc>
          <w:tcPr>
            <w:tcW w:w="567" w:type="dxa"/>
            <w:vAlign w:val="center"/>
          </w:tcPr>
          <w:p w14:paraId="451B2B20" w14:textId="77777777" w:rsidR="0024527A" w:rsidRPr="00C31ED0" w:rsidRDefault="0024527A">
            <w:pPr>
              <w:spacing w:line="276" w:lineRule="auto"/>
              <w:jc w:val="center"/>
              <w:rPr>
                <w:rFonts w:ascii="Times" w:hAnsi="Times"/>
                <w:sz w:val="28"/>
                <w:szCs w:val="28"/>
              </w:rPr>
            </w:pPr>
          </w:p>
        </w:tc>
        <w:tc>
          <w:tcPr>
            <w:tcW w:w="567" w:type="dxa"/>
            <w:vAlign w:val="center"/>
          </w:tcPr>
          <w:p w14:paraId="3E523C39" w14:textId="77777777" w:rsidR="0024527A" w:rsidRPr="00C31ED0" w:rsidRDefault="0024527A">
            <w:pPr>
              <w:spacing w:line="276" w:lineRule="auto"/>
              <w:jc w:val="center"/>
              <w:rPr>
                <w:rFonts w:ascii="Times" w:hAnsi="Times"/>
                <w:sz w:val="28"/>
                <w:szCs w:val="28"/>
              </w:rPr>
            </w:pPr>
          </w:p>
        </w:tc>
        <w:tc>
          <w:tcPr>
            <w:tcW w:w="567" w:type="dxa"/>
            <w:vAlign w:val="center"/>
          </w:tcPr>
          <w:p w14:paraId="73DD2920" w14:textId="77777777" w:rsidR="0024527A" w:rsidRPr="00C31ED0" w:rsidRDefault="0024527A">
            <w:pPr>
              <w:spacing w:line="276" w:lineRule="auto"/>
              <w:jc w:val="center"/>
              <w:rPr>
                <w:rFonts w:ascii="Times" w:hAnsi="Times"/>
                <w:sz w:val="28"/>
                <w:szCs w:val="28"/>
              </w:rPr>
            </w:pPr>
          </w:p>
        </w:tc>
        <w:tc>
          <w:tcPr>
            <w:tcW w:w="567" w:type="dxa"/>
            <w:vAlign w:val="center"/>
          </w:tcPr>
          <w:p w14:paraId="067FA957" w14:textId="77777777" w:rsidR="0024527A" w:rsidRPr="00C31ED0" w:rsidRDefault="0024527A">
            <w:pPr>
              <w:spacing w:line="276" w:lineRule="auto"/>
              <w:jc w:val="center"/>
              <w:rPr>
                <w:rFonts w:ascii="Times" w:hAnsi="Times"/>
                <w:sz w:val="28"/>
                <w:szCs w:val="28"/>
              </w:rPr>
            </w:pPr>
          </w:p>
        </w:tc>
        <w:tc>
          <w:tcPr>
            <w:tcW w:w="3112" w:type="dxa"/>
            <w:vAlign w:val="center"/>
          </w:tcPr>
          <w:p w14:paraId="6A9013B1" w14:textId="77777777" w:rsidR="0024527A" w:rsidRPr="00C31ED0" w:rsidRDefault="0024527A">
            <w:pPr>
              <w:spacing w:line="276" w:lineRule="auto"/>
              <w:jc w:val="center"/>
              <w:rPr>
                <w:rFonts w:ascii="Times" w:hAnsi="Times"/>
                <w:sz w:val="28"/>
                <w:szCs w:val="28"/>
              </w:rPr>
            </w:pPr>
          </w:p>
        </w:tc>
      </w:tr>
    </w:tbl>
    <w:p w14:paraId="2DABB2F5" w14:textId="2EFD29FC" w:rsidR="00197FEF" w:rsidRDefault="00264B6B" w:rsidP="00197FEF">
      <w:pPr>
        <w:spacing w:line="360" w:lineRule="auto"/>
        <w:ind w:firstLine="708"/>
        <w:jc w:val="center"/>
        <w:rPr>
          <w:rFonts w:ascii="Times" w:hAnsi="Times"/>
          <w:sz w:val="28"/>
          <w:szCs w:val="28"/>
        </w:rPr>
      </w:pPr>
      <w:r>
        <w:rPr>
          <w:rFonts w:ascii="Times" w:hAnsi="Times"/>
          <w:sz w:val="28"/>
          <w:szCs w:val="28"/>
        </w:rPr>
        <w:t>Рисунок</w:t>
      </w:r>
      <w:r w:rsidR="00A85FFD">
        <w:rPr>
          <w:rFonts w:ascii="Times" w:hAnsi="Times"/>
          <w:sz w:val="28"/>
          <w:szCs w:val="28"/>
        </w:rPr>
        <w:t xml:space="preserve"> 2.5</w:t>
      </w:r>
      <w:r>
        <w:rPr>
          <w:rFonts w:ascii="Times" w:hAnsi="Times"/>
          <w:sz w:val="28"/>
          <w:szCs w:val="28"/>
        </w:rPr>
        <w:t xml:space="preserve"> – Форма відповіді на запитання анкети.</w:t>
      </w:r>
    </w:p>
    <w:p w14:paraId="0C04655C" w14:textId="31B139FD" w:rsidR="0024527A" w:rsidRDefault="0024527A" w:rsidP="00197FEF">
      <w:pPr>
        <w:spacing w:line="360" w:lineRule="auto"/>
        <w:ind w:firstLine="708"/>
        <w:jc w:val="center"/>
        <w:rPr>
          <w:rFonts w:ascii="Times" w:hAnsi="Times"/>
          <w:sz w:val="28"/>
          <w:szCs w:val="28"/>
        </w:rPr>
      </w:pPr>
      <w:r>
        <w:rPr>
          <w:rFonts w:ascii="Times" w:hAnsi="Times"/>
          <w:sz w:val="28"/>
          <w:szCs w:val="28"/>
        </w:rPr>
        <w:t>Джерело: Розроб</w:t>
      </w:r>
      <w:r w:rsidR="007852C1">
        <w:rPr>
          <w:rFonts w:ascii="Times" w:hAnsi="Times"/>
          <w:sz w:val="28"/>
          <w:szCs w:val="28"/>
        </w:rPr>
        <w:t>лено</w:t>
      </w:r>
      <w:r>
        <w:rPr>
          <w:rFonts w:ascii="Times" w:hAnsi="Times"/>
          <w:sz w:val="28"/>
          <w:szCs w:val="28"/>
        </w:rPr>
        <w:t xml:space="preserve"> автор</w:t>
      </w:r>
      <w:r w:rsidR="007852C1">
        <w:rPr>
          <w:rFonts w:ascii="Times" w:hAnsi="Times"/>
          <w:sz w:val="28"/>
          <w:szCs w:val="28"/>
        </w:rPr>
        <w:t>ом</w:t>
      </w:r>
    </w:p>
    <w:p w14:paraId="61B5AD98" w14:textId="77777777" w:rsidR="00197FEF" w:rsidRDefault="00197FEF" w:rsidP="00264B6B">
      <w:pPr>
        <w:spacing w:line="360" w:lineRule="auto"/>
        <w:ind w:firstLine="708"/>
        <w:jc w:val="both"/>
        <w:rPr>
          <w:rFonts w:ascii="Times" w:hAnsi="Times"/>
          <w:sz w:val="28"/>
          <w:szCs w:val="28"/>
        </w:rPr>
      </w:pPr>
    </w:p>
    <w:p w14:paraId="6A350DFE" w14:textId="1CC091E7" w:rsidR="0024527A" w:rsidRPr="006F1DFD" w:rsidRDefault="0024527A" w:rsidP="00264B6B">
      <w:pPr>
        <w:spacing w:line="360" w:lineRule="auto"/>
        <w:ind w:firstLine="708"/>
        <w:jc w:val="both"/>
        <w:rPr>
          <w:rFonts w:ascii="Times" w:hAnsi="Times"/>
          <w:sz w:val="28"/>
          <w:szCs w:val="28"/>
        </w:rPr>
      </w:pPr>
      <w:r w:rsidRPr="00C91C99">
        <w:rPr>
          <w:rFonts w:ascii="Times" w:hAnsi="Times"/>
          <w:sz w:val="28"/>
          <w:szCs w:val="28"/>
        </w:rPr>
        <w:t xml:space="preserve">Таким чином, перший і останній стовпці формують антонімічні пари, де кожна пара представляє один ряд шкали оцінок. Кількість критеріїв оцінювання дорівнює кількості шкал. Оцінка 0 позначає, що обраний критерій не має жодної характеристики для досліджуваної торгової марки. Для </w:t>
      </w:r>
      <w:r>
        <w:rPr>
          <w:rFonts w:ascii="Times" w:hAnsi="Times"/>
          <w:sz w:val="28"/>
          <w:szCs w:val="28"/>
        </w:rPr>
        <w:t>торгової марки</w:t>
      </w:r>
      <w:r w:rsidRPr="00C91C99">
        <w:rPr>
          <w:rFonts w:ascii="Times" w:hAnsi="Times"/>
          <w:sz w:val="28"/>
          <w:szCs w:val="28"/>
        </w:rPr>
        <w:t xml:space="preserve"> складається зведена таблиця </w:t>
      </w:r>
      <w:r w:rsidR="00C15B4F">
        <w:rPr>
          <w:rFonts w:ascii="Times" w:hAnsi="Times"/>
          <w:sz w:val="28"/>
          <w:szCs w:val="28"/>
        </w:rPr>
        <w:t>«</w:t>
      </w:r>
      <w:r w:rsidRPr="00C91C99">
        <w:rPr>
          <w:rFonts w:ascii="Times" w:hAnsi="Times"/>
          <w:sz w:val="28"/>
          <w:szCs w:val="28"/>
        </w:rPr>
        <w:t>Критерій – Оцінка</w:t>
      </w:r>
      <w:r w:rsidR="00C15B4F">
        <w:rPr>
          <w:rFonts w:ascii="Times" w:hAnsi="Times"/>
          <w:sz w:val="28"/>
          <w:szCs w:val="28"/>
        </w:rPr>
        <w:t>»</w:t>
      </w:r>
      <w:r w:rsidRPr="00C91C99">
        <w:rPr>
          <w:rFonts w:ascii="Times" w:hAnsi="Times"/>
          <w:sz w:val="28"/>
          <w:szCs w:val="28"/>
        </w:rPr>
        <w:t xml:space="preserve"> з відповідними частотами відповідей респондентів. Отримана інформація буде використана </w:t>
      </w:r>
      <w:r>
        <w:rPr>
          <w:rFonts w:ascii="Times" w:hAnsi="Times"/>
          <w:sz w:val="28"/>
          <w:szCs w:val="28"/>
        </w:rPr>
        <w:t>для оцінки сприйняття іміджу ТМ «</w:t>
      </w:r>
      <w:proofErr w:type="spellStart"/>
      <w:r>
        <w:rPr>
          <w:rFonts w:ascii="Times" w:hAnsi="Times"/>
          <w:sz w:val="28"/>
          <w:szCs w:val="28"/>
        </w:rPr>
        <w:t>Мʼясна</w:t>
      </w:r>
      <w:proofErr w:type="spellEnd"/>
      <w:r>
        <w:rPr>
          <w:rFonts w:ascii="Times" w:hAnsi="Times"/>
          <w:sz w:val="28"/>
          <w:szCs w:val="28"/>
        </w:rPr>
        <w:t xml:space="preserve"> Гільдія»</w:t>
      </w:r>
      <w:r w:rsidR="003030A5">
        <w:rPr>
          <w:rFonts w:ascii="Times" w:hAnsi="Times"/>
          <w:sz w:val="28"/>
          <w:szCs w:val="28"/>
        </w:rPr>
        <w:t xml:space="preserve"> та марок-конкурентів</w:t>
      </w:r>
      <w:r>
        <w:rPr>
          <w:rFonts w:ascii="Times" w:hAnsi="Times"/>
          <w:sz w:val="28"/>
          <w:szCs w:val="28"/>
        </w:rPr>
        <w:t xml:space="preserve"> споживачами продукції</w:t>
      </w:r>
      <w:r w:rsidRPr="00C91C99">
        <w:rPr>
          <w:rFonts w:ascii="Times" w:hAnsi="Times"/>
          <w:sz w:val="28"/>
          <w:szCs w:val="28"/>
        </w:rPr>
        <w:t>.</w:t>
      </w:r>
    </w:p>
    <w:p w14:paraId="0320E70D" w14:textId="77777777" w:rsidR="00013A84" w:rsidRDefault="0024527A" w:rsidP="003428ED">
      <w:pPr>
        <w:widowControl/>
        <w:adjustRightInd w:val="0"/>
        <w:spacing w:line="360" w:lineRule="auto"/>
        <w:ind w:firstLine="708"/>
        <w:jc w:val="both"/>
        <w:rPr>
          <w:rFonts w:ascii="Times" w:hAnsi="Times"/>
          <w:sz w:val="28"/>
          <w:szCs w:val="28"/>
        </w:rPr>
      </w:pPr>
      <w:r w:rsidRPr="00927CA5">
        <w:rPr>
          <w:rFonts w:ascii="Times" w:eastAsia="Calibri" w:hAnsi="Times" w:cs="AppleSystemUIFont"/>
          <w:sz w:val="28"/>
          <w:szCs w:val="28"/>
        </w:rPr>
        <w:t xml:space="preserve">Пошукове питання </w:t>
      </w:r>
      <w:r w:rsidR="009B3ACC">
        <w:rPr>
          <w:rFonts w:ascii="Times" w:eastAsia="Calibri" w:hAnsi="Times" w:cs="AppleSystemUIFont"/>
          <w:sz w:val="28"/>
          <w:szCs w:val="28"/>
        </w:rPr>
        <w:t>7</w:t>
      </w:r>
      <w:r w:rsidRPr="00927CA5">
        <w:rPr>
          <w:rFonts w:ascii="Times" w:eastAsia="Calibri" w:hAnsi="Times" w:cs="AppleSystemUIFont"/>
          <w:sz w:val="28"/>
          <w:szCs w:val="28"/>
        </w:rPr>
        <w:t xml:space="preserve">: </w:t>
      </w:r>
      <w:r w:rsidRPr="00DE494D">
        <w:rPr>
          <w:rFonts w:ascii="Times" w:eastAsia="Calibri" w:hAnsi="Times" w:cs="AppleSystemUIFont"/>
          <w:sz w:val="28"/>
          <w:szCs w:val="28"/>
        </w:rPr>
        <w:t>Який рівень лояльності споживачів ТМ «</w:t>
      </w:r>
      <w:proofErr w:type="spellStart"/>
      <w:r w:rsidRPr="00DE494D">
        <w:rPr>
          <w:rFonts w:ascii="Times" w:eastAsia="Calibri" w:hAnsi="Times" w:cs="AppleSystemUIFont"/>
          <w:sz w:val="28"/>
          <w:szCs w:val="28"/>
        </w:rPr>
        <w:t>Мʼясна</w:t>
      </w:r>
      <w:proofErr w:type="spellEnd"/>
      <w:r w:rsidRPr="00DE494D">
        <w:rPr>
          <w:rFonts w:ascii="Times" w:eastAsia="Calibri" w:hAnsi="Times" w:cs="AppleSystemUIFont"/>
          <w:sz w:val="28"/>
          <w:szCs w:val="28"/>
        </w:rPr>
        <w:t xml:space="preserve"> Гільдія»</w:t>
      </w:r>
      <w:r w:rsidR="003030A5" w:rsidRPr="00DE494D">
        <w:rPr>
          <w:rFonts w:ascii="Times" w:eastAsia="Calibri" w:hAnsi="Times" w:cs="AppleSystemUIFont"/>
          <w:sz w:val="28"/>
          <w:szCs w:val="28"/>
        </w:rPr>
        <w:t xml:space="preserve"> та її найближчих конкурентів</w:t>
      </w:r>
      <w:r w:rsidRPr="00DE494D">
        <w:rPr>
          <w:rFonts w:ascii="Times" w:eastAsia="Calibri" w:hAnsi="Times" w:cs="AppleSystemUIFont"/>
          <w:sz w:val="28"/>
          <w:szCs w:val="28"/>
        </w:rPr>
        <w:t xml:space="preserve">? </w:t>
      </w:r>
      <w:proofErr w:type="spellStart"/>
      <w:r w:rsidRPr="00927CA5">
        <w:rPr>
          <w:rFonts w:ascii="Times" w:eastAsia="Calibri" w:hAnsi="Times" w:cs="AppleSystemUIFont"/>
          <w:sz w:val="28"/>
          <w:szCs w:val="28"/>
          <w:lang w:val="ru-RU"/>
        </w:rPr>
        <w:t>Це</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пошукове</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питання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необхідно</w:t>
      </w:r>
      <w:proofErr w:type="spellEnd"/>
      <w:r w:rsidRPr="00927CA5">
        <w:rPr>
          <w:rFonts w:ascii="Times" w:eastAsia="Calibri" w:hAnsi="Times" w:cs="AppleSystemUIFont"/>
          <w:sz w:val="28"/>
          <w:szCs w:val="28"/>
          <w:lang w:val="ru-RU"/>
        </w:rPr>
        <w:t xml:space="preserve"> для </w:t>
      </w:r>
      <w:proofErr w:type="spellStart"/>
      <w:r w:rsidRPr="00927CA5">
        <w:rPr>
          <w:rFonts w:ascii="Times" w:eastAsia="Calibri" w:hAnsi="Times" w:cs="AppleSystemUIFont"/>
          <w:sz w:val="28"/>
          <w:szCs w:val="28"/>
          <w:lang w:val="ru-RU"/>
        </w:rPr>
        <w:t>визначення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рівня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лояльності</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відносно</w:t>
      </w:r>
      <w:proofErr w:type="spellEnd"/>
      <w:r w:rsidRPr="00927CA5">
        <w:rPr>
          <w:rFonts w:ascii="Times" w:eastAsia="Calibri" w:hAnsi="Times" w:cs="AppleSystemUIFont"/>
          <w:sz w:val="28"/>
          <w:szCs w:val="28"/>
          <w:lang w:val="ru-RU"/>
        </w:rPr>
        <w:t xml:space="preserve"> </w:t>
      </w:r>
      <w:proofErr w:type="spellStart"/>
      <w:r w:rsidR="003030A5">
        <w:rPr>
          <w:rFonts w:ascii="Times" w:eastAsia="Calibri" w:hAnsi="Times" w:cs="AppleSystemUIFont"/>
          <w:sz w:val="28"/>
          <w:szCs w:val="28"/>
          <w:lang w:val="ru-RU"/>
        </w:rPr>
        <w:t>торгової</w:t>
      </w:r>
      <w:proofErr w:type="spellEnd"/>
      <w:r w:rsidR="003030A5">
        <w:rPr>
          <w:rFonts w:ascii="Times" w:eastAsia="Calibri" w:hAnsi="Times" w:cs="AppleSystemUIFont"/>
          <w:sz w:val="28"/>
          <w:szCs w:val="28"/>
          <w:lang w:val="ru-RU"/>
        </w:rPr>
        <w:t xml:space="preserve"> марки</w:t>
      </w:r>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споживачами</w:t>
      </w:r>
      <w:proofErr w:type="spellEnd"/>
      <w:r w:rsidRPr="00927CA5">
        <w:rPr>
          <w:rFonts w:ascii="Times" w:eastAsia="Calibri" w:hAnsi="Times" w:cs="AppleSystemUIFont"/>
          <w:sz w:val="28"/>
          <w:szCs w:val="28"/>
          <w:lang w:val="ru-RU"/>
        </w:rPr>
        <w:t xml:space="preserve">. Для </w:t>
      </w:r>
      <w:proofErr w:type="spellStart"/>
      <w:r w:rsidRPr="00927CA5">
        <w:rPr>
          <w:rFonts w:ascii="Times" w:eastAsia="Calibri" w:hAnsi="Times" w:cs="AppleSystemUIFont"/>
          <w:sz w:val="28"/>
          <w:szCs w:val="28"/>
          <w:lang w:val="ru-RU"/>
        </w:rPr>
        <w:t>цього</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скористаємось</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кількісним</w:t>
      </w:r>
      <w:proofErr w:type="spellEnd"/>
      <w:r w:rsidRPr="00927CA5">
        <w:rPr>
          <w:rFonts w:ascii="Times" w:eastAsia="Calibri" w:hAnsi="Times" w:cs="AppleSystemUIFont"/>
          <w:sz w:val="28"/>
          <w:szCs w:val="28"/>
          <w:lang w:val="ru-RU"/>
        </w:rPr>
        <w:t xml:space="preserve"> методом – </w:t>
      </w:r>
      <w:proofErr w:type="spellStart"/>
      <w:r w:rsidRPr="00927CA5">
        <w:rPr>
          <w:rFonts w:ascii="Times" w:eastAsia="Calibri" w:hAnsi="Times" w:cs="AppleSystemUIFont"/>
          <w:sz w:val="28"/>
          <w:szCs w:val="28"/>
          <w:lang w:val="ru-RU"/>
        </w:rPr>
        <w:t>опитуванням</w:t>
      </w:r>
      <w:proofErr w:type="spellEnd"/>
      <w:r w:rsidRPr="00927CA5">
        <w:rPr>
          <w:rFonts w:ascii="Times" w:eastAsia="Calibri" w:hAnsi="Times" w:cs="AppleSystemUIFont"/>
          <w:sz w:val="28"/>
          <w:szCs w:val="28"/>
          <w:lang w:val="ru-RU"/>
        </w:rPr>
        <w:t xml:space="preserve">. Де за </w:t>
      </w:r>
      <w:proofErr w:type="spellStart"/>
      <w:r w:rsidRPr="00927CA5">
        <w:rPr>
          <w:rFonts w:ascii="Times" w:eastAsia="Calibri" w:hAnsi="Times" w:cs="AppleSystemUIFont"/>
          <w:sz w:val="28"/>
          <w:szCs w:val="28"/>
          <w:lang w:val="ru-RU"/>
        </w:rPr>
        <w:t>допомогою</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оцінок</w:t>
      </w:r>
      <w:proofErr w:type="spellEnd"/>
      <w:r w:rsidRPr="00927CA5">
        <w:rPr>
          <w:rFonts w:ascii="Times" w:eastAsia="Calibri" w:hAnsi="Times" w:cs="AppleSystemUIFont"/>
          <w:sz w:val="28"/>
          <w:szCs w:val="28"/>
          <w:lang w:val="ru-RU"/>
        </w:rPr>
        <w:t xml:space="preserve"> на </w:t>
      </w:r>
      <w:proofErr w:type="spellStart"/>
      <w:r w:rsidRPr="00927CA5">
        <w:rPr>
          <w:rFonts w:ascii="Times" w:eastAsia="Calibri" w:hAnsi="Times" w:cs="AppleSystemUIFont"/>
          <w:sz w:val="28"/>
          <w:szCs w:val="28"/>
          <w:lang w:val="ru-RU"/>
        </w:rPr>
        <w:t>основі</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шкали</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Лайкерта</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деяких</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відповідей</w:t>
      </w:r>
      <w:proofErr w:type="spellEnd"/>
      <w:r w:rsidRPr="00927CA5">
        <w:rPr>
          <w:rFonts w:ascii="Times" w:eastAsia="Calibri" w:hAnsi="Times" w:cs="AppleSystemUIFont"/>
          <w:sz w:val="28"/>
          <w:szCs w:val="28"/>
          <w:lang w:val="ru-RU"/>
        </w:rPr>
        <w:t xml:space="preserve"> з </w:t>
      </w:r>
      <w:proofErr w:type="spellStart"/>
      <w:r w:rsidRPr="00927CA5">
        <w:rPr>
          <w:rFonts w:ascii="Times" w:eastAsia="Calibri" w:hAnsi="Times" w:cs="AppleSystemUIFont"/>
          <w:sz w:val="28"/>
          <w:szCs w:val="28"/>
          <w:lang w:val="ru-RU"/>
        </w:rPr>
        <w:t>анкети</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розрахуємо</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показник</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рівня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лояльності</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середні</w:t>
      </w:r>
      <w:proofErr w:type="spellEnd"/>
      <w:r w:rsidRPr="00927CA5">
        <w:rPr>
          <w:rFonts w:ascii="Times" w:eastAsia="Calibri" w:hAnsi="Times" w:cs="AppleSystemUIFont"/>
          <w:sz w:val="28"/>
          <w:szCs w:val="28"/>
          <w:lang w:val="ru-RU"/>
        </w:rPr>
        <w:t xml:space="preserve"> та </w:t>
      </w:r>
      <w:proofErr w:type="spellStart"/>
      <w:r w:rsidRPr="00927CA5">
        <w:rPr>
          <w:rFonts w:ascii="Times" w:eastAsia="Calibri" w:hAnsi="Times" w:cs="AppleSystemUIFont"/>
          <w:sz w:val="28"/>
          <w:szCs w:val="28"/>
          <w:lang w:val="ru-RU"/>
        </w:rPr>
        <w:t>інтегральний</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показник</w:t>
      </w:r>
      <w:proofErr w:type="spellEnd"/>
      <w:r w:rsidRPr="00927CA5">
        <w:rPr>
          <w:rFonts w:ascii="Times" w:eastAsia="Calibri" w:hAnsi="Times" w:cs="AppleSystemUIFont"/>
          <w:sz w:val="28"/>
          <w:szCs w:val="28"/>
          <w:lang w:val="ru-RU"/>
        </w:rPr>
        <w:t xml:space="preserve"> для кожного </w:t>
      </w:r>
      <w:proofErr w:type="spellStart"/>
      <w:r w:rsidRPr="00927CA5">
        <w:rPr>
          <w:rFonts w:ascii="Times" w:eastAsia="Calibri" w:hAnsi="Times" w:cs="AppleSystemUIFont"/>
          <w:sz w:val="28"/>
          <w:szCs w:val="28"/>
          <w:lang w:val="ru-RU"/>
        </w:rPr>
        <w:t>питання</w:t>
      </w:r>
      <w:proofErr w:type="spellEnd"/>
      <w:r w:rsidRPr="00927CA5">
        <w:rPr>
          <w:rFonts w:ascii="Times" w:eastAsia="Calibri" w:hAnsi="Times" w:cs="AppleSystemUIFont"/>
          <w:sz w:val="28"/>
          <w:szCs w:val="28"/>
          <w:lang w:val="ru-RU"/>
        </w:rPr>
        <w:t xml:space="preserve">. </w:t>
      </w:r>
    </w:p>
    <w:p w14:paraId="50F04EA4" w14:textId="4939DBE2" w:rsidR="0024527A" w:rsidRDefault="00013A84" w:rsidP="003428ED">
      <w:pPr>
        <w:widowControl/>
        <w:adjustRightInd w:val="0"/>
        <w:spacing w:line="360" w:lineRule="auto"/>
        <w:ind w:firstLine="708"/>
        <w:jc w:val="both"/>
        <w:rPr>
          <w:rFonts w:ascii="Times" w:hAnsi="Times"/>
          <w:sz w:val="28"/>
          <w:szCs w:val="28"/>
        </w:rPr>
      </w:pPr>
      <w:r>
        <w:rPr>
          <w:rFonts w:ascii="Times" w:hAnsi="Times"/>
          <w:sz w:val="28"/>
          <w:szCs w:val="28"/>
        </w:rPr>
        <w:lastRenderedPageBreak/>
        <w:t>Наведемо д</w:t>
      </w:r>
      <w:r w:rsidR="0024527A">
        <w:rPr>
          <w:rFonts w:ascii="Times" w:hAnsi="Times"/>
          <w:sz w:val="28"/>
          <w:szCs w:val="28"/>
        </w:rPr>
        <w:t>еяке запитання анкети</w:t>
      </w:r>
      <w:r>
        <w:rPr>
          <w:rFonts w:ascii="Times" w:hAnsi="Times"/>
          <w:sz w:val="28"/>
          <w:szCs w:val="28"/>
        </w:rPr>
        <w:t>.</w:t>
      </w:r>
      <w:r w:rsidR="0024527A">
        <w:rPr>
          <w:rFonts w:ascii="Times" w:hAnsi="Times"/>
          <w:sz w:val="28"/>
          <w:szCs w:val="28"/>
        </w:rPr>
        <w:t xml:space="preserve"> </w:t>
      </w:r>
      <w:r w:rsidR="0024527A" w:rsidRPr="00927CA5">
        <w:rPr>
          <w:rFonts w:ascii="Times" w:eastAsia="Calibri" w:hAnsi="Times" w:cs="AppleSystemUIFont"/>
          <w:sz w:val="28"/>
          <w:szCs w:val="28"/>
          <w:lang w:val="ru-RU"/>
        </w:rPr>
        <w:t>«</w:t>
      </w:r>
      <w:r w:rsidR="0024527A" w:rsidRPr="00DE6E39">
        <w:rPr>
          <w:rFonts w:ascii="Times" w:hAnsi="Times"/>
          <w:sz w:val="28"/>
          <w:szCs w:val="28"/>
        </w:rPr>
        <w:t>Переважно ви купуєте ковбасну продукцію ТМ «</w:t>
      </w:r>
      <w:r w:rsidR="00E70332">
        <w:rPr>
          <w:rFonts w:ascii="Times" w:hAnsi="Times"/>
          <w:sz w:val="28"/>
          <w:szCs w:val="28"/>
        </w:rPr>
        <w:t>Х</w:t>
      </w:r>
      <w:proofErr w:type="gramStart"/>
      <w:r w:rsidR="0024527A" w:rsidRPr="00DE6E39">
        <w:rPr>
          <w:rFonts w:ascii="Times" w:hAnsi="Times"/>
          <w:sz w:val="28"/>
          <w:szCs w:val="28"/>
        </w:rPr>
        <w:t>»?</w:t>
      </w:r>
      <w:r w:rsidR="00E70332">
        <w:rPr>
          <w:rFonts w:ascii="Times" w:hAnsi="Times"/>
          <w:sz w:val="28"/>
          <w:szCs w:val="28"/>
        </w:rPr>
        <w:t>,</w:t>
      </w:r>
      <w:proofErr w:type="gramEnd"/>
      <w:r w:rsidR="00E70332">
        <w:rPr>
          <w:rFonts w:ascii="Times" w:hAnsi="Times"/>
          <w:sz w:val="28"/>
          <w:szCs w:val="28"/>
        </w:rPr>
        <w:t xml:space="preserve"> де Х – назва торгової марки.</w:t>
      </w:r>
    </w:p>
    <w:p w14:paraId="2E05C2E5" w14:textId="025601F6" w:rsidR="0024527A" w:rsidRDefault="0024527A" w:rsidP="005D1446">
      <w:pPr>
        <w:pStyle w:val="a4"/>
        <w:numPr>
          <w:ilvl w:val="1"/>
          <w:numId w:val="28"/>
        </w:numPr>
        <w:spacing w:line="360" w:lineRule="auto"/>
        <w:ind w:left="993" w:hanging="284"/>
        <w:jc w:val="both"/>
        <w:rPr>
          <w:rFonts w:ascii="Times" w:hAnsi="Times"/>
          <w:sz w:val="28"/>
          <w:szCs w:val="28"/>
        </w:rPr>
      </w:pPr>
      <w:r>
        <w:rPr>
          <w:rFonts w:ascii="Times" w:hAnsi="Times"/>
          <w:sz w:val="28"/>
          <w:szCs w:val="28"/>
        </w:rPr>
        <w:t xml:space="preserve">Повністю не згоден </w:t>
      </w:r>
    </w:p>
    <w:p w14:paraId="2E129273" w14:textId="26A5D71A" w:rsidR="0024527A" w:rsidRDefault="0024527A" w:rsidP="005D1446">
      <w:pPr>
        <w:pStyle w:val="a4"/>
        <w:numPr>
          <w:ilvl w:val="1"/>
          <w:numId w:val="28"/>
        </w:numPr>
        <w:spacing w:line="360" w:lineRule="auto"/>
        <w:ind w:left="993" w:hanging="284"/>
        <w:jc w:val="both"/>
        <w:rPr>
          <w:rFonts w:ascii="Times" w:hAnsi="Times"/>
          <w:sz w:val="28"/>
          <w:szCs w:val="28"/>
        </w:rPr>
      </w:pPr>
      <w:r>
        <w:rPr>
          <w:rFonts w:ascii="Times" w:hAnsi="Times"/>
          <w:sz w:val="28"/>
          <w:szCs w:val="28"/>
        </w:rPr>
        <w:t xml:space="preserve">Не згоден </w:t>
      </w:r>
    </w:p>
    <w:p w14:paraId="198915A7" w14:textId="00783AC7" w:rsidR="0024527A" w:rsidRDefault="0024527A" w:rsidP="005D1446">
      <w:pPr>
        <w:pStyle w:val="a4"/>
        <w:numPr>
          <w:ilvl w:val="1"/>
          <w:numId w:val="28"/>
        </w:numPr>
        <w:spacing w:line="360" w:lineRule="auto"/>
        <w:ind w:left="993" w:hanging="284"/>
        <w:jc w:val="both"/>
        <w:rPr>
          <w:rFonts w:ascii="Times" w:hAnsi="Times"/>
          <w:sz w:val="28"/>
          <w:szCs w:val="28"/>
        </w:rPr>
      </w:pPr>
      <w:r>
        <w:rPr>
          <w:rFonts w:ascii="Times" w:hAnsi="Times"/>
          <w:sz w:val="28"/>
          <w:szCs w:val="28"/>
        </w:rPr>
        <w:t>Важко відповісти</w:t>
      </w:r>
    </w:p>
    <w:p w14:paraId="3B107345" w14:textId="1656FC68" w:rsidR="0024527A" w:rsidRDefault="0024527A" w:rsidP="005D1446">
      <w:pPr>
        <w:pStyle w:val="a4"/>
        <w:numPr>
          <w:ilvl w:val="1"/>
          <w:numId w:val="28"/>
        </w:numPr>
        <w:spacing w:line="360" w:lineRule="auto"/>
        <w:ind w:left="993" w:hanging="284"/>
        <w:jc w:val="both"/>
        <w:rPr>
          <w:rFonts w:ascii="Times" w:hAnsi="Times"/>
          <w:sz w:val="28"/>
          <w:szCs w:val="28"/>
        </w:rPr>
      </w:pPr>
      <w:r>
        <w:rPr>
          <w:rFonts w:ascii="Times" w:hAnsi="Times"/>
          <w:sz w:val="28"/>
          <w:szCs w:val="28"/>
        </w:rPr>
        <w:t xml:space="preserve">Скоріше так, ніж ні </w:t>
      </w:r>
    </w:p>
    <w:p w14:paraId="01230279" w14:textId="06652C0E" w:rsidR="0024527A" w:rsidRDefault="0024527A" w:rsidP="005D1446">
      <w:pPr>
        <w:pStyle w:val="a4"/>
        <w:numPr>
          <w:ilvl w:val="1"/>
          <w:numId w:val="28"/>
        </w:numPr>
        <w:spacing w:line="360" w:lineRule="auto"/>
        <w:ind w:left="993" w:hanging="284"/>
        <w:jc w:val="both"/>
        <w:rPr>
          <w:rFonts w:ascii="Times" w:hAnsi="Times"/>
          <w:sz w:val="28"/>
          <w:szCs w:val="28"/>
        </w:rPr>
      </w:pPr>
      <w:r>
        <w:rPr>
          <w:rFonts w:ascii="Times" w:hAnsi="Times"/>
          <w:sz w:val="28"/>
          <w:szCs w:val="28"/>
        </w:rPr>
        <w:t xml:space="preserve">Швидше за все згоден </w:t>
      </w:r>
    </w:p>
    <w:p w14:paraId="37229EB8" w14:textId="08A8FB8A" w:rsidR="0024527A" w:rsidRDefault="0024527A" w:rsidP="005D1446">
      <w:pPr>
        <w:pStyle w:val="a4"/>
        <w:numPr>
          <w:ilvl w:val="1"/>
          <w:numId w:val="28"/>
        </w:numPr>
        <w:spacing w:line="360" w:lineRule="auto"/>
        <w:ind w:left="993" w:hanging="284"/>
        <w:jc w:val="both"/>
        <w:rPr>
          <w:rFonts w:ascii="Times" w:hAnsi="Times"/>
          <w:sz w:val="28"/>
          <w:szCs w:val="28"/>
        </w:rPr>
      </w:pPr>
      <w:r>
        <w:rPr>
          <w:rFonts w:ascii="Times" w:hAnsi="Times"/>
          <w:sz w:val="28"/>
          <w:szCs w:val="28"/>
        </w:rPr>
        <w:t xml:space="preserve">Згоден </w:t>
      </w:r>
    </w:p>
    <w:p w14:paraId="462FCC9D" w14:textId="08694866" w:rsidR="0024527A" w:rsidRPr="00DE6E39" w:rsidRDefault="0024527A" w:rsidP="005D1446">
      <w:pPr>
        <w:pStyle w:val="a4"/>
        <w:numPr>
          <w:ilvl w:val="1"/>
          <w:numId w:val="28"/>
        </w:numPr>
        <w:spacing w:line="360" w:lineRule="auto"/>
        <w:ind w:left="993" w:hanging="284"/>
        <w:jc w:val="both"/>
        <w:rPr>
          <w:rFonts w:ascii="Times" w:hAnsi="Times"/>
          <w:sz w:val="28"/>
          <w:szCs w:val="28"/>
        </w:rPr>
      </w:pPr>
      <w:r>
        <w:rPr>
          <w:rFonts w:ascii="Times" w:hAnsi="Times"/>
          <w:sz w:val="28"/>
          <w:szCs w:val="28"/>
        </w:rPr>
        <w:t>Повністю згоден</w:t>
      </w:r>
    </w:p>
    <w:p w14:paraId="32C98B30" w14:textId="537DBF29" w:rsidR="0024527A" w:rsidRDefault="0024527A" w:rsidP="0024527A">
      <w:pPr>
        <w:spacing w:line="360" w:lineRule="auto"/>
        <w:ind w:firstLine="708"/>
        <w:jc w:val="both"/>
        <w:rPr>
          <w:rFonts w:ascii="Times" w:hAnsi="Times"/>
          <w:sz w:val="28"/>
          <w:szCs w:val="28"/>
        </w:rPr>
      </w:pPr>
      <w:r>
        <w:rPr>
          <w:rFonts w:ascii="Times" w:hAnsi="Times"/>
          <w:sz w:val="28"/>
          <w:szCs w:val="28"/>
        </w:rPr>
        <w:t>Планується отримати відповідь у вигляді розрахованого показника. Для його розрахунку скористаємось формулою (2</w:t>
      </w:r>
      <w:r w:rsidR="00E70332">
        <w:rPr>
          <w:rFonts w:ascii="Times" w:hAnsi="Times"/>
          <w:sz w:val="28"/>
          <w:szCs w:val="28"/>
        </w:rPr>
        <w:t>.1</w:t>
      </w:r>
      <w:r>
        <w:rPr>
          <w:rFonts w:ascii="Times" w:hAnsi="Times"/>
          <w:sz w:val="28"/>
          <w:szCs w:val="28"/>
        </w:rPr>
        <w:t>), де для кожного з питання буде розраховано інтегральну одиничну оцінку, та зведено до значення індексу лояльності.</w:t>
      </w:r>
    </w:p>
    <w:p w14:paraId="78ED7658" w14:textId="32B5EDB5"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Пошукове питання </w:t>
      </w:r>
      <w:r w:rsidR="009B3ACC">
        <w:rPr>
          <w:rFonts w:ascii="Times" w:hAnsi="Times"/>
          <w:sz w:val="28"/>
          <w:szCs w:val="28"/>
        </w:rPr>
        <w:t>8</w:t>
      </w:r>
      <w:r>
        <w:rPr>
          <w:rFonts w:ascii="Times" w:hAnsi="Times"/>
          <w:sz w:val="28"/>
          <w:szCs w:val="28"/>
        </w:rPr>
        <w:t xml:space="preserve">: </w:t>
      </w:r>
      <w:r w:rsidRPr="00220015">
        <w:rPr>
          <w:rFonts w:ascii="Times" w:hAnsi="Times"/>
          <w:sz w:val="28"/>
          <w:szCs w:val="28"/>
        </w:rPr>
        <w:t xml:space="preserve">Які </w:t>
      </w:r>
      <w:r>
        <w:rPr>
          <w:rFonts w:ascii="Times" w:hAnsi="Times"/>
          <w:sz w:val="28"/>
          <w:szCs w:val="28"/>
        </w:rPr>
        <w:t>асоціації</w:t>
      </w:r>
      <w:r w:rsidRPr="00220015">
        <w:rPr>
          <w:rFonts w:ascii="Times" w:hAnsi="Times"/>
          <w:sz w:val="28"/>
          <w:szCs w:val="28"/>
        </w:rPr>
        <w:t xml:space="preserve"> викликає ТМ «</w:t>
      </w:r>
      <w:proofErr w:type="spellStart"/>
      <w:r w:rsidRPr="00220015">
        <w:rPr>
          <w:rFonts w:ascii="Times" w:hAnsi="Times"/>
          <w:sz w:val="28"/>
          <w:szCs w:val="28"/>
        </w:rPr>
        <w:t>Мʼясна</w:t>
      </w:r>
      <w:proofErr w:type="spellEnd"/>
      <w:r w:rsidRPr="00220015">
        <w:rPr>
          <w:rFonts w:ascii="Times" w:hAnsi="Times"/>
          <w:sz w:val="28"/>
          <w:szCs w:val="28"/>
        </w:rPr>
        <w:t xml:space="preserve"> Гільдія»</w:t>
      </w:r>
      <w:r>
        <w:rPr>
          <w:rFonts w:ascii="Times" w:hAnsi="Times"/>
          <w:sz w:val="28"/>
          <w:szCs w:val="28"/>
        </w:rPr>
        <w:t xml:space="preserve"> та ТМ-конкуренти</w:t>
      </w:r>
      <w:r w:rsidRPr="00220015">
        <w:rPr>
          <w:rFonts w:ascii="Times" w:hAnsi="Times"/>
          <w:sz w:val="28"/>
          <w:szCs w:val="28"/>
        </w:rPr>
        <w:t>?</w:t>
      </w:r>
      <w:r>
        <w:rPr>
          <w:rFonts w:ascii="Times" w:hAnsi="Times"/>
          <w:sz w:val="28"/>
          <w:szCs w:val="28"/>
        </w:rPr>
        <w:t xml:space="preserve"> Питання дозволить оцінити асоціації споживача з маркою. Планується використати якісний метод фокус-груп для дослідження асоціацій споживачів з ідеальним споживачем брендів ковбасної продукції. Відповідь планується отримати у вигляді текстової </w:t>
      </w:r>
      <w:r w:rsidR="003B44CA">
        <w:rPr>
          <w:rFonts w:ascii="Times" w:hAnsi="Times"/>
          <w:sz w:val="28"/>
          <w:szCs w:val="28"/>
        </w:rPr>
        <w:t>інтерпретації</w:t>
      </w:r>
      <w:r>
        <w:rPr>
          <w:rFonts w:ascii="Times" w:hAnsi="Times"/>
          <w:sz w:val="28"/>
          <w:szCs w:val="28"/>
        </w:rPr>
        <w:t xml:space="preserve">. Деякі запитання </w:t>
      </w:r>
      <w:proofErr w:type="spellStart"/>
      <w:r>
        <w:rPr>
          <w:rFonts w:ascii="Times" w:hAnsi="Times"/>
          <w:sz w:val="28"/>
          <w:szCs w:val="28"/>
        </w:rPr>
        <w:t>гайду</w:t>
      </w:r>
      <w:proofErr w:type="spellEnd"/>
      <w:r>
        <w:rPr>
          <w:rFonts w:ascii="Times" w:hAnsi="Times"/>
          <w:sz w:val="28"/>
          <w:szCs w:val="28"/>
        </w:rPr>
        <w:t>: «Як на вашу думку виглядає ідеальний споживач бренду «Х»? Його рід занять, гендерна приналежність, вік, сімейний стан, дохід тощо.»</w:t>
      </w:r>
      <w:r w:rsidR="00B076B4">
        <w:rPr>
          <w:rFonts w:ascii="Times" w:hAnsi="Times"/>
          <w:sz w:val="28"/>
          <w:szCs w:val="28"/>
        </w:rPr>
        <w:t>, де Х – назва торгової марки.</w:t>
      </w:r>
    </w:p>
    <w:p w14:paraId="48E1F9DE" w14:textId="0D04C5ED" w:rsidR="0024527A" w:rsidRDefault="0024527A" w:rsidP="0024527A">
      <w:pPr>
        <w:widowControl/>
        <w:adjustRightInd w:val="0"/>
        <w:spacing w:line="360" w:lineRule="auto"/>
        <w:ind w:firstLine="709"/>
        <w:jc w:val="both"/>
        <w:rPr>
          <w:rFonts w:ascii="Times" w:eastAsia="Calibri" w:hAnsi="Times" w:cs="AppleSystemUIFont"/>
          <w:sz w:val="28"/>
          <w:szCs w:val="28"/>
          <w:lang w:val="ru-RU"/>
        </w:rPr>
      </w:pPr>
      <w:r>
        <w:rPr>
          <w:rFonts w:ascii="Times" w:hAnsi="Times"/>
          <w:sz w:val="28"/>
          <w:szCs w:val="28"/>
        </w:rPr>
        <w:t xml:space="preserve">Пошукове питання </w:t>
      </w:r>
      <w:r w:rsidR="009B3ACC">
        <w:rPr>
          <w:rFonts w:ascii="Times" w:hAnsi="Times"/>
          <w:sz w:val="28"/>
          <w:szCs w:val="28"/>
        </w:rPr>
        <w:t>9</w:t>
      </w:r>
      <w:r>
        <w:rPr>
          <w:rFonts w:ascii="Times" w:hAnsi="Times"/>
          <w:sz w:val="28"/>
          <w:szCs w:val="28"/>
        </w:rPr>
        <w:t xml:space="preserve">: </w:t>
      </w:r>
      <w:proofErr w:type="spellStart"/>
      <w:r w:rsidRPr="00927CA5">
        <w:rPr>
          <w:rFonts w:ascii="Times" w:eastAsia="Calibri" w:hAnsi="Times" w:cs="AppleSystemUIFont"/>
          <w:sz w:val="28"/>
          <w:szCs w:val="28"/>
          <w:lang w:val="ru-RU"/>
        </w:rPr>
        <w:t>Який</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ступінь</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обізнаності</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споживачів</w:t>
      </w:r>
      <w:proofErr w:type="spellEnd"/>
      <w:r w:rsidRPr="00927CA5">
        <w:rPr>
          <w:rFonts w:ascii="Times" w:eastAsia="Calibri" w:hAnsi="Times" w:cs="AppleSystemUIFont"/>
          <w:sz w:val="28"/>
          <w:szCs w:val="28"/>
          <w:lang w:val="ru-RU"/>
        </w:rPr>
        <w:t xml:space="preserve"> про  </w:t>
      </w:r>
      <w:proofErr w:type="spellStart"/>
      <w:r w:rsidRPr="00927CA5">
        <w:rPr>
          <w:rFonts w:ascii="Times" w:eastAsia="Calibri" w:hAnsi="Times" w:cs="AppleSystemUIFont"/>
          <w:sz w:val="28"/>
          <w:szCs w:val="28"/>
          <w:lang w:val="ru-RU"/>
        </w:rPr>
        <w:t>торгові</w:t>
      </w:r>
      <w:proofErr w:type="spellEnd"/>
      <w:r w:rsidRPr="00927CA5">
        <w:rPr>
          <w:rFonts w:ascii="Times" w:eastAsia="Calibri" w:hAnsi="Times" w:cs="AppleSystemUIFont"/>
          <w:sz w:val="28"/>
          <w:szCs w:val="28"/>
          <w:lang w:val="ru-RU"/>
        </w:rPr>
        <w:t xml:space="preserve"> марки </w:t>
      </w:r>
      <w:proofErr w:type="spellStart"/>
      <w:r w:rsidRPr="00927CA5">
        <w:rPr>
          <w:rFonts w:ascii="Times" w:eastAsia="Calibri" w:hAnsi="Times" w:cs="AppleSystemUIFont"/>
          <w:sz w:val="28"/>
          <w:szCs w:val="28"/>
          <w:lang w:val="ru-RU"/>
        </w:rPr>
        <w:t>конкурентів</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Це</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пошукове</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питання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необхідно</w:t>
      </w:r>
      <w:proofErr w:type="spellEnd"/>
      <w:r w:rsidRPr="00927CA5">
        <w:rPr>
          <w:rFonts w:ascii="Times" w:eastAsia="Calibri" w:hAnsi="Times" w:cs="AppleSystemUIFont"/>
          <w:sz w:val="28"/>
          <w:szCs w:val="28"/>
          <w:lang w:val="ru-RU"/>
        </w:rPr>
        <w:t xml:space="preserve"> для </w:t>
      </w:r>
      <w:proofErr w:type="spellStart"/>
      <w:r w:rsidRPr="00927CA5">
        <w:rPr>
          <w:rFonts w:ascii="Times" w:eastAsia="Calibri" w:hAnsi="Times" w:cs="AppleSystemUIFont"/>
          <w:sz w:val="28"/>
          <w:szCs w:val="28"/>
          <w:lang w:val="ru-RU"/>
        </w:rPr>
        <w:t>визначення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впізнаваності</w:t>
      </w:r>
      <w:proofErr w:type="spellEnd"/>
      <w:r w:rsidRPr="00927CA5">
        <w:rPr>
          <w:rFonts w:ascii="Times" w:eastAsia="Calibri" w:hAnsi="Times" w:cs="AppleSystemUIFont"/>
          <w:sz w:val="28"/>
          <w:szCs w:val="28"/>
          <w:lang w:val="ru-RU"/>
        </w:rPr>
        <w:t xml:space="preserve"> марок </w:t>
      </w:r>
      <w:proofErr w:type="spellStart"/>
      <w:r w:rsidRPr="00927CA5">
        <w:rPr>
          <w:rFonts w:ascii="Times" w:eastAsia="Calibri" w:hAnsi="Times" w:cs="AppleSystemUIFont"/>
          <w:sz w:val="28"/>
          <w:szCs w:val="28"/>
          <w:lang w:val="ru-RU"/>
        </w:rPr>
        <w:t>серед</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споживачів</w:t>
      </w:r>
      <w:proofErr w:type="spellEnd"/>
      <w:r w:rsidRPr="00927CA5">
        <w:rPr>
          <w:rFonts w:ascii="Times" w:eastAsia="Calibri" w:hAnsi="Times" w:cs="AppleSystemUIFont"/>
          <w:sz w:val="28"/>
          <w:szCs w:val="28"/>
          <w:lang w:val="ru-RU"/>
        </w:rPr>
        <w:t xml:space="preserve">, а </w:t>
      </w:r>
      <w:proofErr w:type="spellStart"/>
      <w:r w:rsidRPr="00927CA5">
        <w:rPr>
          <w:rFonts w:ascii="Times" w:eastAsia="Calibri" w:hAnsi="Times" w:cs="AppleSystemUIFont"/>
          <w:sz w:val="28"/>
          <w:szCs w:val="28"/>
          <w:lang w:val="ru-RU"/>
        </w:rPr>
        <w:t>саме</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спонтану</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впізнаваність</w:t>
      </w:r>
      <w:proofErr w:type="spellEnd"/>
      <w:r w:rsidRPr="00927CA5">
        <w:rPr>
          <w:rFonts w:ascii="Times" w:eastAsia="Calibri" w:hAnsi="Times" w:cs="AppleSystemUIFont"/>
          <w:sz w:val="28"/>
          <w:szCs w:val="28"/>
          <w:lang w:val="ru-RU"/>
        </w:rPr>
        <w:t xml:space="preserve"> та </w:t>
      </w:r>
      <w:proofErr w:type="spellStart"/>
      <w:r w:rsidRPr="00927CA5">
        <w:rPr>
          <w:rFonts w:ascii="Times" w:eastAsia="Calibri" w:hAnsi="Times" w:cs="AppleSystemUIFont"/>
          <w:sz w:val="28"/>
          <w:szCs w:val="28"/>
          <w:lang w:val="ru-RU"/>
        </w:rPr>
        <w:t>впізнаваність</w:t>
      </w:r>
      <w:proofErr w:type="spellEnd"/>
      <w:r w:rsidRPr="00927CA5">
        <w:rPr>
          <w:rFonts w:ascii="Times" w:eastAsia="Calibri" w:hAnsi="Times" w:cs="AppleSystemUIFont"/>
          <w:sz w:val="28"/>
          <w:szCs w:val="28"/>
          <w:lang w:val="ru-RU"/>
        </w:rPr>
        <w:t xml:space="preserve"> з </w:t>
      </w:r>
      <w:proofErr w:type="spellStart"/>
      <w:r w:rsidRPr="00927CA5">
        <w:rPr>
          <w:rFonts w:ascii="Times" w:eastAsia="Calibri" w:hAnsi="Times" w:cs="AppleSystemUIFont"/>
          <w:sz w:val="28"/>
          <w:szCs w:val="28"/>
          <w:lang w:val="ru-RU"/>
        </w:rPr>
        <w:t>підказкою</w:t>
      </w:r>
      <w:proofErr w:type="spellEnd"/>
      <w:r w:rsidRPr="00927CA5">
        <w:rPr>
          <w:rFonts w:ascii="Times" w:eastAsia="Calibri" w:hAnsi="Times" w:cs="AppleSystemUIFont"/>
          <w:sz w:val="28"/>
          <w:szCs w:val="28"/>
          <w:lang w:val="ru-RU"/>
        </w:rPr>
        <w:t>.</w:t>
      </w:r>
      <w:r>
        <w:rPr>
          <w:rFonts w:ascii="Times" w:eastAsia="Calibri" w:hAnsi="Times" w:cs="AppleSystemUIFont"/>
          <w:sz w:val="28"/>
          <w:szCs w:val="28"/>
          <w:lang w:val="ru-RU"/>
        </w:rPr>
        <w:t xml:space="preserve"> </w:t>
      </w:r>
    </w:p>
    <w:p w14:paraId="203B82B5" w14:textId="77777777" w:rsidR="0024527A" w:rsidRDefault="0024527A" w:rsidP="0024527A">
      <w:pPr>
        <w:widowControl/>
        <w:adjustRightInd w:val="0"/>
        <w:spacing w:line="360" w:lineRule="auto"/>
        <w:ind w:firstLine="709"/>
        <w:jc w:val="both"/>
        <w:rPr>
          <w:rFonts w:ascii="Times" w:eastAsia="Calibri" w:hAnsi="Times" w:cs="AppleSystemUIFont"/>
          <w:sz w:val="28"/>
          <w:szCs w:val="28"/>
          <w:lang w:val="ru-RU"/>
        </w:rPr>
      </w:pPr>
      <w:r>
        <w:rPr>
          <w:rFonts w:ascii="Times" w:eastAsia="Calibri" w:hAnsi="Times" w:cs="AppleSystemUIFont"/>
          <w:sz w:val="28"/>
          <w:szCs w:val="28"/>
          <w:lang w:val="ru-RU"/>
        </w:rPr>
        <w:t xml:space="preserve">Перш за все, </w:t>
      </w:r>
      <w:proofErr w:type="spellStart"/>
      <w:r>
        <w:rPr>
          <w:rFonts w:ascii="Times" w:eastAsia="Calibri" w:hAnsi="Times" w:cs="AppleSystemUIFont"/>
          <w:sz w:val="28"/>
          <w:szCs w:val="28"/>
          <w:lang w:val="ru-RU"/>
        </w:rPr>
        <w:t>скористаємося</w:t>
      </w:r>
      <w:proofErr w:type="spellEnd"/>
      <w:r>
        <w:rPr>
          <w:rFonts w:ascii="Times" w:eastAsia="Calibri" w:hAnsi="Times" w:cs="AppleSystemUIFont"/>
          <w:sz w:val="28"/>
          <w:szCs w:val="28"/>
          <w:lang w:val="ru-RU"/>
        </w:rPr>
        <w:t xml:space="preserve"> методом фокус-</w:t>
      </w:r>
      <w:proofErr w:type="spellStart"/>
      <w:r>
        <w:rPr>
          <w:rFonts w:ascii="Times" w:eastAsia="Calibri" w:hAnsi="Times" w:cs="AppleSystemUIFont"/>
          <w:sz w:val="28"/>
          <w:szCs w:val="28"/>
          <w:lang w:val="ru-RU"/>
        </w:rPr>
        <w:t>групи</w:t>
      </w:r>
      <w:proofErr w:type="spellEnd"/>
      <w:r>
        <w:rPr>
          <w:rFonts w:ascii="Times" w:eastAsia="Calibri" w:hAnsi="Times" w:cs="AppleSystemUIFont"/>
          <w:sz w:val="28"/>
          <w:szCs w:val="28"/>
          <w:lang w:val="ru-RU"/>
        </w:rPr>
        <w:t xml:space="preserve"> для </w:t>
      </w:r>
      <w:proofErr w:type="spellStart"/>
      <w:r>
        <w:rPr>
          <w:rFonts w:ascii="Times" w:eastAsia="Calibri" w:hAnsi="Times" w:cs="AppleSystemUIFont"/>
          <w:sz w:val="28"/>
          <w:szCs w:val="28"/>
          <w:lang w:val="ru-RU"/>
        </w:rPr>
        <w:t>визначення</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основних</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виробників</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ковбасної</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продукції</w:t>
      </w:r>
      <w:proofErr w:type="spellEnd"/>
      <w:r>
        <w:rPr>
          <w:rFonts w:ascii="Times" w:eastAsia="Calibri" w:hAnsi="Times" w:cs="AppleSystemUIFont"/>
          <w:sz w:val="28"/>
          <w:szCs w:val="28"/>
          <w:lang w:val="ru-RU"/>
        </w:rPr>
        <w:t xml:space="preserve"> з </w:t>
      </w:r>
      <w:proofErr w:type="spellStart"/>
      <w:r>
        <w:rPr>
          <w:rFonts w:ascii="Times" w:eastAsia="Calibri" w:hAnsi="Times" w:cs="AppleSystemUIFont"/>
          <w:sz w:val="28"/>
          <w:szCs w:val="28"/>
          <w:lang w:val="ru-RU"/>
        </w:rPr>
        <w:t>якими</w:t>
      </w:r>
      <w:proofErr w:type="spellEnd"/>
      <w:r>
        <w:rPr>
          <w:rFonts w:ascii="Times" w:eastAsia="Calibri" w:hAnsi="Times" w:cs="AppleSystemUIFont"/>
          <w:sz w:val="28"/>
          <w:szCs w:val="28"/>
          <w:lang w:val="ru-RU"/>
        </w:rPr>
        <w:t xml:space="preserve"> вони </w:t>
      </w:r>
      <w:proofErr w:type="spellStart"/>
      <w:r>
        <w:rPr>
          <w:rFonts w:ascii="Times" w:eastAsia="Calibri" w:hAnsi="Times" w:cs="AppleSystemUIFont"/>
          <w:sz w:val="28"/>
          <w:szCs w:val="28"/>
          <w:lang w:val="ru-RU"/>
        </w:rPr>
        <w:t>обізнані</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Відповідь</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планується</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отримати</w:t>
      </w:r>
      <w:proofErr w:type="spellEnd"/>
      <w:r>
        <w:rPr>
          <w:rFonts w:ascii="Times" w:eastAsia="Calibri" w:hAnsi="Times" w:cs="AppleSystemUIFont"/>
          <w:sz w:val="28"/>
          <w:szCs w:val="28"/>
          <w:lang w:val="ru-RU"/>
        </w:rPr>
        <w:t xml:space="preserve"> у </w:t>
      </w:r>
      <w:proofErr w:type="spellStart"/>
      <w:r>
        <w:rPr>
          <w:rFonts w:ascii="Times" w:eastAsia="Calibri" w:hAnsi="Times" w:cs="AppleSystemUIFont"/>
          <w:sz w:val="28"/>
          <w:szCs w:val="28"/>
          <w:lang w:val="ru-RU"/>
        </w:rPr>
        <w:t>вигляді</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текстової</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інтерпритації</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Деякі</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запитання</w:t>
      </w:r>
      <w:proofErr w:type="spellEnd"/>
      <w:r>
        <w:rPr>
          <w:rFonts w:ascii="Times" w:eastAsia="Calibri" w:hAnsi="Times" w:cs="AppleSystemUIFont"/>
          <w:sz w:val="28"/>
          <w:szCs w:val="28"/>
          <w:lang w:val="ru-RU"/>
        </w:rPr>
        <w:t xml:space="preserve"> гайду: «</w:t>
      </w:r>
      <w:proofErr w:type="spellStart"/>
      <w:r>
        <w:rPr>
          <w:rFonts w:ascii="Times" w:eastAsia="Calibri" w:hAnsi="Times" w:cs="AppleSystemUIFont"/>
          <w:sz w:val="28"/>
          <w:szCs w:val="28"/>
          <w:lang w:val="ru-RU"/>
        </w:rPr>
        <w:t>Якщо</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ви</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обираєте</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різні</w:t>
      </w:r>
      <w:proofErr w:type="spellEnd"/>
      <w:r>
        <w:rPr>
          <w:rFonts w:ascii="Times" w:eastAsia="Calibri" w:hAnsi="Times" w:cs="AppleSystemUIFont"/>
          <w:sz w:val="28"/>
          <w:szCs w:val="28"/>
          <w:lang w:val="ru-RU"/>
        </w:rPr>
        <w:t xml:space="preserve"> бренди </w:t>
      </w:r>
      <w:proofErr w:type="spellStart"/>
      <w:r>
        <w:rPr>
          <w:rFonts w:ascii="Times" w:eastAsia="Calibri" w:hAnsi="Times" w:cs="AppleSystemUIFont"/>
          <w:sz w:val="28"/>
          <w:szCs w:val="28"/>
          <w:lang w:val="ru-RU"/>
        </w:rPr>
        <w:t>ковбасної</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продукції</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які</w:t>
      </w:r>
      <w:proofErr w:type="spellEnd"/>
      <w:r>
        <w:rPr>
          <w:rFonts w:ascii="Times" w:eastAsia="Calibri" w:hAnsi="Times" w:cs="AppleSystemUIFont"/>
          <w:sz w:val="28"/>
          <w:szCs w:val="28"/>
          <w:lang w:val="ru-RU"/>
        </w:rPr>
        <w:t xml:space="preserve"> бренди </w:t>
      </w:r>
      <w:proofErr w:type="spellStart"/>
      <w:r>
        <w:rPr>
          <w:rFonts w:ascii="Times" w:eastAsia="Calibri" w:hAnsi="Times" w:cs="AppleSystemUIFont"/>
          <w:sz w:val="28"/>
          <w:szCs w:val="28"/>
          <w:lang w:val="ru-RU"/>
        </w:rPr>
        <w:t>зазвичай</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купуєте</w:t>
      </w:r>
      <w:proofErr w:type="spellEnd"/>
      <w:r>
        <w:rPr>
          <w:rFonts w:ascii="Times" w:eastAsia="Calibri" w:hAnsi="Times" w:cs="AppleSystemUIFont"/>
          <w:sz w:val="28"/>
          <w:szCs w:val="28"/>
          <w:lang w:val="ru-RU"/>
        </w:rPr>
        <w:t>?», «</w:t>
      </w:r>
      <w:proofErr w:type="spellStart"/>
      <w:r>
        <w:rPr>
          <w:rFonts w:ascii="Times" w:eastAsia="Calibri" w:hAnsi="Times" w:cs="AppleSystemUIFont"/>
          <w:sz w:val="28"/>
          <w:szCs w:val="28"/>
          <w:lang w:val="ru-RU"/>
        </w:rPr>
        <w:t>Якщо</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говорити</w:t>
      </w:r>
      <w:proofErr w:type="spellEnd"/>
      <w:r>
        <w:rPr>
          <w:rFonts w:ascii="Times" w:eastAsia="Calibri" w:hAnsi="Times" w:cs="AppleSystemUIFont"/>
          <w:sz w:val="28"/>
          <w:szCs w:val="28"/>
          <w:lang w:val="ru-RU"/>
        </w:rPr>
        <w:t xml:space="preserve"> про </w:t>
      </w:r>
      <w:proofErr w:type="spellStart"/>
      <w:r>
        <w:rPr>
          <w:rFonts w:ascii="Times" w:eastAsia="Calibri" w:hAnsi="Times" w:cs="AppleSystemUIFont"/>
          <w:sz w:val="28"/>
          <w:szCs w:val="28"/>
          <w:lang w:val="ru-RU"/>
        </w:rPr>
        <w:t>ковбасні</w:t>
      </w:r>
      <w:proofErr w:type="spellEnd"/>
      <w:r>
        <w:rPr>
          <w:rFonts w:ascii="Times" w:eastAsia="Calibri" w:hAnsi="Times" w:cs="AppleSystemUIFont"/>
          <w:sz w:val="28"/>
          <w:szCs w:val="28"/>
          <w:lang w:val="ru-RU"/>
        </w:rPr>
        <w:t xml:space="preserve"> бренди, </w:t>
      </w:r>
      <w:proofErr w:type="spellStart"/>
      <w:r>
        <w:rPr>
          <w:rFonts w:ascii="Times" w:eastAsia="Calibri" w:hAnsi="Times" w:cs="AppleSystemUIFont"/>
          <w:sz w:val="28"/>
          <w:szCs w:val="28"/>
          <w:lang w:val="ru-RU"/>
        </w:rPr>
        <w:t>який</w:t>
      </w:r>
      <w:proofErr w:type="spellEnd"/>
      <w:r>
        <w:rPr>
          <w:rFonts w:ascii="Times" w:eastAsia="Calibri" w:hAnsi="Times" w:cs="AppleSystemUIFont"/>
          <w:sz w:val="28"/>
          <w:szCs w:val="28"/>
          <w:lang w:val="ru-RU"/>
        </w:rPr>
        <w:t xml:space="preserve"> бренд є </w:t>
      </w:r>
      <w:proofErr w:type="spellStart"/>
      <w:r>
        <w:rPr>
          <w:rFonts w:ascii="Times" w:eastAsia="Calibri" w:hAnsi="Times" w:cs="AppleSystemUIFont"/>
          <w:sz w:val="28"/>
          <w:szCs w:val="28"/>
          <w:lang w:val="ru-RU"/>
        </w:rPr>
        <w:t>улюбленим</w:t>
      </w:r>
      <w:proofErr w:type="spellEnd"/>
      <w:r>
        <w:rPr>
          <w:rFonts w:ascii="Times" w:eastAsia="Calibri" w:hAnsi="Times" w:cs="AppleSystemUIFont"/>
          <w:sz w:val="28"/>
          <w:szCs w:val="28"/>
          <w:lang w:val="ru-RU"/>
        </w:rPr>
        <w:t xml:space="preserve"> для вас в даний момент?»</w:t>
      </w:r>
    </w:p>
    <w:p w14:paraId="0BD197A0" w14:textId="3CA137E8" w:rsidR="0024527A" w:rsidRPr="00666F89" w:rsidRDefault="0024527A" w:rsidP="00666F89">
      <w:pPr>
        <w:widowControl/>
        <w:adjustRightInd w:val="0"/>
        <w:spacing w:line="360" w:lineRule="auto"/>
        <w:ind w:firstLine="709"/>
        <w:jc w:val="both"/>
        <w:rPr>
          <w:rFonts w:ascii="Times" w:eastAsia="Calibri" w:hAnsi="Times" w:cs="AppleSystemUIFont"/>
          <w:sz w:val="28"/>
          <w:szCs w:val="28"/>
          <w:lang w:val="ru-RU"/>
        </w:rPr>
      </w:pPr>
      <w:r>
        <w:rPr>
          <w:rFonts w:ascii="Times" w:eastAsia="Calibri" w:hAnsi="Times" w:cs="AppleSystemUIFont"/>
          <w:sz w:val="28"/>
          <w:szCs w:val="28"/>
          <w:lang w:val="ru-RU"/>
        </w:rPr>
        <w:t xml:space="preserve">Для </w:t>
      </w:r>
      <w:proofErr w:type="spellStart"/>
      <w:r>
        <w:rPr>
          <w:rFonts w:ascii="Times" w:eastAsia="Calibri" w:hAnsi="Times" w:cs="AppleSystemUIFont"/>
          <w:sz w:val="28"/>
          <w:szCs w:val="28"/>
          <w:lang w:val="ru-RU"/>
        </w:rPr>
        <w:t>підтвердження</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отриманих</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результатів</w:t>
      </w:r>
      <w:proofErr w:type="spellEnd"/>
      <w:r>
        <w:rPr>
          <w:rFonts w:ascii="Times" w:eastAsia="Calibri" w:hAnsi="Times" w:cs="AppleSystemUIFont"/>
          <w:sz w:val="28"/>
          <w:szCs w:val="28"/>
          <w:lang w:val="ru-RU"/>
        </w:rPr>
        <w:t xml:space="preserve"> фокус-</w:t>
      </w:r>
      <w:proofErr w:type="spellStart"/>
      <w:r>
        <w:rPr>
          <w:rFonts w:ascii="Times" w:eastAsia="Calibri" w:hAnsi="Times" w:cs="AppleSystemUIFont"/>
          <w:sz w:val="28"/>
          <w:szCs w:val="28"/>
          <w:lang w:val="ru-RU"/>
        </w:rPr>
        <w:t>групи</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скористаємось</w:t>
      </w:r>
      <w:proofErr w:type="spellEnd"/>
      <w:r>
        <w:rPr>
          <w:rFonts w:ascii="Times" w:eastAsia="Calibri" w:hAnsi="Times" w:cs="AppleSystemUIFont"/>
          <w:sz w:val="28"/>
          <w:szCs w:val="28"/>
          <w:lang w:val="ru-RU"/>
        </w:rPr>
        <w:t xml:space="preserve"> методом онлайн-</w:t>
      </w:r>
      <w:proofErr w:type="spellStart"/>
      <w:r>
        <w:rPr>
          <w:rFonts w:ascii="Times" w:eastAsia="Calibri" w:hAnsi="Times" w:cs="AppleSystemUIFont"/>
          <w:sz w:val="28"/>
          <w:szCs w:val="28"/>
          <w:lang w:val="ru-RU"/>
        </w:rPr>
        <w:t>опитування</w:t>
      </w:r>
      <w:proofErr w:type="spellEnd"/>
      <w:r>
        <w:rPr>
          <w:rFonts w:ascii="Times" w:eastAsia="Calibri" w:hAnsi="Times" w:cs="AppleSystemUIFont"/>
          <w:sz w:val="28"/>
          <w:szCs w:val="28"/>
          <w:lang w:val="ru-RU"/>
        </w:rPr>
        <w:t>.</w:t>
      </w:r>
      <w:r w:rsidRPr="00927CA5">
        <w:rPr>
          <w:rFonts w:ascii="Times" w:eastAsia="Calibri" w:hAnsi="Times" w:cs="AppleSystemUIFont"/>
          <w:sz w:val="28"/>
          <w:szCs w:val="28"/>
          <w:lang w:val="ru-RU"/>
        </w:rPr>
        <w:t xml:space="preserve"> Для </w:t>
      </w:r>
      <w:proofErr w:type="spellStart"/>
      <w:r w:rsidRPr="00927CA5">
        <w:rPr>
          <w:rFonts w:ascii="Times" w:eastAsia="Calibri" w:hAnsi="Times" w:cs="AppleSystemUIFont"/>
          <w:sz w:val="28"/>
          <w:szCs w:val="28"/>
          <w:lang w:val="ru-RU"/>
        </w:rPr>
        <w:t>визначення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спонтанної</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впізнаваності</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lastRenderedPageBreak/>
        <w:t>скористаємось</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відкритим</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питанням</w:t>
      </w:r>
      <w:proofErr w:type="spellEnd"/>
      <w:r w:rsidRPr="00927CA5">
        <w:rPr>
          <w:rFonts w:ascii="Times" w:eastAsia="Calibri" w:hAnsi="Times" w:cs="AppleSystemUIFont"/>
          <w:sz w:val="28"/>
          <w:szCs w:val="28"/>
          <w:lang w:val="ru-RU"/>
        </w:rPr>
        <w:t>: «</w:t>
      </w:r>
      <w:proofErr w:type="spellStart"/>
      <w:r w:rsidRPr="00927CA5">
        <w:rPr>
          <w:rFonts w:ascii="Times" w:eastAsia="Calibri" w:hAnsi="Times" w:cs="AppleSystemUIFont"/>
          <w:sz w:val="28"/>
          <w:szCs w:val="28"/>
          <w:lang w:val="ru-RU"/>
        </w:rPr>
        <w:t>Які</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торгові</w:t>
      </w:r>
      <w:proofErr w:type="spellEnd"/>
      <w:r w:rsidRPr="00927CA5">
        <w:rPr>
          <w:rFonts w:ascii="Times" w:eastAsia="Calibri" w:hAnsi="Times" w:cs="AppleSystemUIFont"/>
          <w:sz w:val="28"/>
          <w:szCs w:val="28"/>
          <w:lang w:val="ru-RU"/>
        </w:rPr>
        <w:t xml:space="preserve"> марки </w:t>
      </w:r>
      <w:proofErr w:type="spellStart"/>
      <w:r w:rsidRPr="00927CA5">
        <w:rPr>
          <w:rFonts w:ascii="Times" w:eastAsia="Calibri" w:hAnsi="Times" w:cs="AppleSystemUIFont"/>
          <w:sz w:val="28"/>
          <w:szCs w:val="28"/>
          <w:lang w:val="ru-RU"/>
        </w:rPr>
        <w:t>ковбасної</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продукції</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ви</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знаєте</w:t>
      </w:r>
      <w:proofErr w:type="spellEnd"/>
      <w:r w:rsidRPr="00927CA5">
        <w:rPr>
          <w:rFonts w:ascii="Times" w:eastAsia="Calibri" w:hAnsi="Times" w:cs="AppleSystemUIFont"/>
          <w:sz w:val="28"/>
          <w:szCs w:val="28"/>
          <w:lang w:val="ru-RU"/>
        </w:rPr>
        <w:t xml:space="preserve">?». Для </w:t>
      </w:r>
      <w:proofErr w:type="spellStart"/>
      <w:r w:rsidRPr="00927CA5">
        <w:rPr>
          <w:rFonts w:ascii="Times" w:eastAsia="Calibri" w:hAnsi="Times" w:cs="AppleSystemUIFont"/>
          <w:sz w:val="28"/>
          <w:szCs w:val="28"/>
          <w:lang w:val="ru-RU"/>
        </w:rPr>
        <w:t>визначення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впізнаваності</w:t>
      </w:r>
      <w:proofErr w:type="spellEnd"/>
      <w:r w:rsidRPr="00927CA5">
        <w:rPr>
          <w:rFonts w:ascii="Times" w:eastAsia="Calibri" w:hAnsi="Times" w:cs="AppleSystemUIFont"/>
          <w:sz w:val="28"/>
          <w:szCs w:val="28"/>
          <w:lang w:val="ru-RU"/>
        </w:rPr>
        <w:t xml:space="preserve"> з </w:t>
      </w:r>
      <w:proofErr w:type="spellStart"/>
      <w:r w:rsidRPr="00927CA5">
        <w:rPr>
          <w:rFonts w:ascii="Times" w:eastAsia="Calibri" w:hAnsi="Times" w:cs="AppleSystemUIFont"/>
          <w:sz w:val="28"/>
          <w:szCs w:val="28"/>
          <w:lang w:val="ru-RU"/>
        </w:rPr>
        <w:t>підказкою</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скористаємось</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питанням</w:t>
      </w:r>
      <w:proofErr w:type="spellEnd"/>
      <w:r w:rsidRPr="00927CA5">
        <w:rPr>
          <w:rFonts w:ascii="Times" w:eastAsia="Calibri" w:hAnsi="Times" w:cs="AppleSystemUIFont"/>
          <w:sz w:val="28"/>
          <w:szCs w:val="28"/>
          <w:lang w:val="ru-RU"/>
        </w:rPr>
        <w:t xml:space="preserve">, де </w:t>
      </w:r>
      <w:proofErr w:type="spellStart"/>
      <w:r w:rsidRPr="00927CA5">
        <w:rPr>
          <w:rFonts w:ascii="Times" w:eastAsia="Calibri" w:hAnsi="Times" w:cs="AppleSystemUIFont"/>
          <w:sz w:val="28"/>
          <w:szCs w:val="28"/>
          <w:lang w:val="ru-RU"/>
        </w:rPr>
        <w:t>можливо</w:t>
      </w:r>
      <w:proofErr w:type="spellEnd"/>
      <w:r w:rsidRPr="00927CA5">
        <w:rPr>
          <w:rFonts w:ascii="Times" w:eastAsia="Calibri" w:hAnsi="Times" w:cs="AppleSystemUIFont"/>
          <w:sz w:val="28"/>
          <w:szCs w:val="28"/>
          <w:lang w:val="ru-RU"/>
        </w:rPr>
        <w:t xml:space="preserve"> обрати </w:t>
      </w:r>
      <w:proofErr w:type="spellStart"/>
      <w:r w:rsidRPr="00927CA5">
        <w:rPr>
          <w:rFonts w:ascii="Times" w:eastAsia="Calibri" w:hAnsi="Times" w:cs="AppleSystemUIFont"/>
          <w:sz w:val="28"/>
          <w:szCs w:val="28"/>
          <w:lang w:val="ru-RU"/>
        </w:rPr>
        <w:t>декілька</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варіантів</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відповідей</w:t>
      </w:r>
      <w:proofErr w:type="spellEnd"/>
      <w:r w:rsidRPr="00927CA5">
        <w:rPr>
          <w:rFonts w:ascii="Times" w:eastAsia="Calibri" w:hAnsi="Times" w:cs="AppleSystemUIFont"/>
          <w:sz w:val="28"/>
          <w:szCs w:val="28"/>
          <w:lang w:val="ru-RU"/>
        </w:rPr>
        <w:t xml:space="preserve">, а </w:t>
      </w:r>
      <w:proofErr w:type="spellStart"/>
      <w:r w:rsidRPr="00927CA5">
        <w:rPr>
          <w:rFonts w:ascii="Times" w:eastAsia="Calibri" w:hAnsi="Times" w:cs="AppleSystemUIFont"/>
          <w:sz w:val="28"/>
          <w:szCs w:val="28"/>
          <w:lang w:val="ru-RU"/>
        </w:rPr>
        <w:t>саме</w:t>
      </w:r>
      <w:proofErr w:type="spellEnd"/>
      <w:r w:rsidRPr="00927CA5">
        <w:rPr>
          <w:rFonts w:ascii="Times" w:eastAsia="Calibri" w:hAnsi="Times" w:cs="AppleSystemUIFont"/>
          <w:sz w:val="28"/>
          <w:szCs w:val="28"/>
          <w:lang w:val="ru-RU"/>
        </w:rPr>
        <w:t>: «</w:t>
      </w:r>
      <w:proofErr w:type="spellStart"/>
      <w:r w:rsidRPr="00927CA5">
        <w:rPr>
          <w:rFonts w:ascii="Times" w:eastAsia="Calibri" w:hAnsi="Times" w:cs="AppleSystemUIFont"/>
          <w:sz w:val="28"/>
          <w:szCs w:val="28"/>
          <w:lang w:val="ru-RU"/>
        </w:rPr>
        <w:t>Які</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торгові</w:t>
      </w:r>
      <w:proofErr w:type="spellEnd"/>
      <w:r w:rsidRPr="00927CA5">
        <w:rPr>
          <w:rFonts w:ascii="Times" w:eastAsia="Calibri" w:hAnsi="Times" w:cs="AppleSystemUIFont"/>
          <w:sz w:val="28"/>
          <w:szCs w:val="28"/>
          <w:lang w:val="ru-RU"/>
        </w:rPr>
        <w:t xml:space="preserve"> марки </w:t>
      </w:r>
      <w:proofErr w:type="spellStart"/>
      <w:r w:rsidRPr="00927CA5">
        <w:rPr>
          <w:rFonts w:ascii="Times" w:eastAsia="Calibri" w:hAnsi="Times" w:cs="AppleSystemUIFont"/>
          <w:sz w:val="28"/>
          <w:szCs w:val="28"/>
          <w:lang w:val="ru-RU"/>
        </w:rPr>
        <w:t>ковбасної</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продукції</w:t>
      </w:r>
      <w:proofErr w:type="spellEnd"/>
      <w:r w:rsidRPr="00927CA5">
        <w:rPr>
          <w:rFonts w:ascii="Times" w:eastAsia="Calibri" w:hAnsi="Times" w:cs="AppleSystemUIFont"/>
          <w:sz w:val="28"/>
          <w:szCs w:val="28"/>
          <w:lang w:val="ru-RU"/>
        </w:rPr>
        <w:t xml:space="preserve"> з </w:t>
      </w:r>
      <w:proofErr w:type="spellStart"/>
      <w:r w:rsidRPr="00927CA5">
        <w:rPr>
          <w:rFonts w:ascii="Times" w:eastAsia="Calibri" w:hAnsi="Times" w:cs="AppleSystemUIFont"/>
          <w:sz w:val="28"/>
          <w:szCs w:val="28"/>
          <w:lang w:val="ru-RU"/>
        </w:rPr>
        <w:t>перелічених</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нижче</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ви</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знаєте</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Дані</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планується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отримати</w:t>
      </w:r>
      <w:proofErr w:type="spellEnd"/>
      <w:r w:rsidRPr="00927CA5">
        <w:rPr>
          <w:rFonts w:ascii="Times" w:eastAsia="Calibri" w:hAnsi="Times" w:cs="AppleSystemUIFont"/>
          <w:sz w:val="28"/>
          <w:szCs w:val="28"/>
          <w:lang w:val="ru-RU"/>
        </w:rPr>
        <w:t xml:space="preserve"> у </w:t>
      </w:r>
      <w:proofErr w:type="spellStart"/>
      <w:r w:rsidRPr="00927CA5">
        <w:rPr>
          <w:rFonts w:ascii="Times" w:eastAsia="Calibri" w:hAnsi="Times" w:cs="AppleSystemUIFont"/>
          <w:sz w:val="28"/>
          <w:szCs w:val="28"/>
          <w:lang w:val="ru-RU"/>
        </w:rPr>
        <w:t>вигляді</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діаграм</w:t>
      </w:r>
      <w:proofErr w:type="spellEnd"/>
      <w:r w:rsidRPr="00927CA5">
        <w:rPr>
          <w:rFonts w:ascii="Times" w:eastAsia="Calibri" w:hAnsi="Times" w:cs="AppleSystemUIFont"/>
          <w:sz w:val="28"/>
          <w:szCs w:val="28"/>
          <w:lang w:val="ru-RU"/>
        </w:rPr>
        <w:t>.</w:t>
      </w:r>
      <w:r w:rsidR="00666F89">
        <w:rPr>
          <w:rFonts w:ascii="Times" w:eastAsia="Calibri" w:hAnsi="Times" w:cs="AppleSystemUIFont"/>
          <w:sz w:val="28"/>
          <w:szCs w:val="28"/>
          <w:lang w:val="ru-RU"/>
        </w:rPr>
        <w:t xml:space="preserve"> </w:t>
      </w:r>
      <w:r>
        <w:rPr>
          <w:rFonts w:ascii="Times" w:hAnsi="Times"/>
          <w:sz w:val="28"/>
          <w:szCs w:val="28"/>
        </w:rPr>
        <w:t xml:space="preserve">Деякі </w:t>
      </w:r>
      <w:r w:rsidR="00D42C12">
        <w:rPr>
          <w:rFonts w:ascii="Times" w:hAnsi="Times"/>
          <w:sz w:val="28"/>
          <w:szCs w:val="28"/>
        </w:rPr>
        <w:t>за</w:t>
      </w:r>
      <w:r>
        <w:rPr>
          <w:rFonts w:ascii="Times" w:hAnsi="Times"/>
          <w:sz w:val="28"/>
          <w:szCs w:val="28"/>
        </w:rPr>
        <w:t>питання анкети:</w:t>
      </w:r>
      <w:r w:rsidR="00D42C12">
        <w:rPr>
          <w:rFonts w:ascii="Times" w:hAnsi="Times"/>
          <w:sz w:val="28"/>
          <w:szCs w:val="28"/>
        </w:rPr>
        <w:t xml:space="preserve"> </w:t>
      </w:r>
      <w:r w:rsidR="00D42C12" w:rsidRPr="00D42C12">
        <w:rPr>
          <w:rFonts w:ascii="Times" w:hAnsi="Times"/>
          <w:sz w:val="28"/>
          <w:szCs w:val="28"/>
        </w:rPr>
        <w:t>«</w:t>
      </w:r>
      <w:r w:rsidRPr="00D42C12">
        <w:rPr>
          <w:rFonts w:ascii="Times" w:hAnsi="Times"/>
          <w:sz w:val="28"/>
          <w:szCs w:val="28"/>
        </w:rPr>
        <w:t>Які торгові марки ковбасної продукції з перелічених нижче ви знаєте?</w:t>
      </w:r>
    </w:p>
    <w:p w14:paraId="02B29019" w14:textId="77777777" w:rsidR="0024527A" w:rsidRDefault="0024527A" w:rsidP="005D1446">
      <w:pPr>
        <w:pStyle w:val="a4"/>
        <w:numPr>
          <w:ilvl w:val="1"/>
          <w:numId w:val="30"/>
        </w:numPr>
        <w:tabs>
          <w:tab w:val="left" w:pos="1134"/>
        </w:tabs>
        <w:spacing w:line="360" w:lineRule="auto"/>
        <w:ind w:left="1276" w:hanging="567"/>
        <w:jc w:val="both"/>
        <w:rPr>
          <w:rFonts w:ascii="Times" w:hAnsi="Times"/>
          <w:sz w:val="28"/>
          <w:szCs w:val="28"/>
        </w:rPr>
      </w:pPr>
      <w:r>
        <w:rPr>
          <w:rFonts w:ascii="Times" w:hAnsi="Times"/>
          <w:sz w:val="28"/>
          <w:szCs w:val="28"/>
        </w:rPr>
        <w:t>ТМ «</w:t>
      </w:r>
      <w:proofErr w:type="spellStart"/>
      <w:r>
        <w:rPr>
          <w:rFonts w:ascii="Times" w:hAnsi="Times"/>
          <w:sz w:val="28"/>
          <w:szCs w:val="28"/>
        </w:rPr>
        <w:t>Глобіно</w:t>
      </w:r>
      <w:proofErr w:type="spellEnd"/>
      <w:r>
        <w:rPr>
          <w:rFonts w:ascii="Times" w:hAnsi="Times"/>
          <w:sz w:val="28"/>
          <w:szCs w:val="28"/>
        </w:rPr>
        <w:t>»</w:t>
      </w:r>
    </w:p>
    <w:p w14:paraId="174EC0B0" w14:textId="77777777" w:rsidR="0024527A" w:rsidRDefault="0024527A" w:rsidP="005D1446">
      <w:pPr>
        <w:pStyle w:val="a4"/>
        <w:numPr>
          <w:ilvl w:val="1"/>
          <w:numId w:val="30"/>
        </w:numPr>
        <w:tabs>
          <w:tab w:val="left" w:pos="1134"/>
        </w:tabs>
        <w:spacing w:line="360" w:lineRule="auto"/>
        <w:ind w:left="1276" w:hanging="567"/>
        <w:jc w:val="both"/>
        <w:rPr>
          <w:rFonts w:ascii="Times" w:hAnsi="Times"/>
          <w:sz w:val="28"/>
          <w:szCs w:val="28"/>
        </w:rPr>
      </w:pPr>
      <w:r>
        <w:rPr>
          <w:rFonts w:ascii="Times" w:hAnsi="Times"/>
          <w:sz w:val="28"/>
          <w:szCs w:val="28"/>
        </w:rPr>
        <w:t>ТМ «Алан»</w:t>
      </w:r>
    </w:p>
    <w:p w14:paraId="4342DCDB" w14:textId="77777777" w:rsidR="0024527A" w:rsidRDefault="0024527A" w:rsidP="005D1446">
      <w:pPr>
        <w:pStyle w:val="a4"/>
        <w:numPr>
          <w:ilvl w:val="1"/>
          <w:numId w:val="30"/>
        </w:numPr>
        <w:tabs>
          <w:tab w:val="left" w:pos="1134"/>
        </w:tabs>
        <w:spacing w:line="360" w:lineRule="auto"/>
        <w:ind w:left="1276" w:hanging="567"/>
        <w:jc w:val="both"/>
        <w:rPr>
          <w:rFonts w:ascii="Times" w:hAnsi="Times"/>
          <w:sz w:val="28"/>
          <w:szCs w:val="28"/>
        </w:rPr>
      </w:pPr>
      <w:r>
        <w:rPr>
          <w:rFonts w:ascii="Times" w:hAnsi="Times"/>
          <w:sz w:val="28"/>
          <w:szCs w:val="28"/>
        </w:rPr>
        <w:t>ТМ «</w:t>
      </w:r>
      <w:proofErr w:type="spellStart"/>
      <w:r>
        <w:rPr>
          <w:rFonts w:ascii="Times" w:hAnsi="Times"/>
          <w:sz w:val="28"/>
          <w:szCs w:val="28"/>
        </w:rPr>
        <w:t>Бащинський</w:t>
      </w:r>
      <w:proofErr w:type="spellEnd"/>
      <w:r>
        <w:rPr>
          <w:rFonts w:ascii="Times" w:hAnsi="Times"/>
          <w:sz w:val="28"/>
          <w:szCs w:val="28"/>
        </w:rPr>
        <w:t>»</w:t>
      </w:r>
    </w:p>
    <w:p w14:paraId="771FA1E2" w14:textId="77777777" w:rsidR="0024527A" w:rsidRDefault="0024527A" w:rsidP="005D1446">
      <w:pPr>
        <w:pStyle w:val="a4"/>
        <w:numPr>
          <w:ilvl w:val="1"/>
          <w:numId w:val="30"/>
        </w:numPr>
        <w:tabs>
          <w:tab w:val="left" w:pos="1134"/>
        </w:tabs>
        <w:spacing w:line="360" w:lineRule="auto"/>
        <w:ind w:left="1276" w:hanging="567"/>
        <w:jc w:val="both"/>
        <w:rPr>
          <w:rFonts w:ascii="Times" w:hAnsi="Times"/>
          <w:sz w:val="28"/>
          <w:szCs w:val="28"/>
        </w:rPr>
      </w:pPr>
      <w:r>
        <w:rPr>
          <w:rFonts w:ascii="Times" w:hAnsi="Times"/>
          <w:sz w:val="28"/>
          <w:szCs w:val="28"/>
        </w:rPr>
        <w:t>ТМ «Ювілейний»</w:t>
      </w:r>
    </w:p>
    <w:p w14:paraId="139263A0" w14:textId="77777777" w:rsidR="0024527A" w:rsidRDefault="0024527A" w:rsidP="005D1446">
      <w:pPr>
        <w:pStyle w:val="a4"/>
        <w:numPr>
          <w:ilvl w:val="1"/>
          <w:numId w:val="30"/>
        </w:numPr>
        <w:tabs>
          <w:tab w:val="left" w:pos="1134"/>
        </w:tabs>
        <w:spacing w:line="360" w:lineRule="auto"/>
        <w:ind w:left="1276" w:hanging="567"/>
        <w:jc w:val="both"/>
        <w:rPr>
          <w:rFonts w:ascii="Times" w:hAnsi="Times"/>
          <w:sz w:val="28"/>
          <w:szCs w:val="28"/>
        </w:rPr>
      </w:pPr>
      <w:r>
        <w:rPr>
          <w:rFonts w:ascii="Times" w:hAnsi="Times"/>
          <w:sz w:val="28"/>
          <w:szCs w:val="28"/>
        </w:rPr>
        <w:t>ТМ «</w:t>
      </w:r>
      <w:proofErr w:type="spellStart"/>
      <w:r>
        <w:rPr>
          <w:rFonts w:ascii="Times" w:hAnsi="Times"/>
          <w:sz w:val="28"/>
          <w:szCs w:val="28"/>
        </w:rPr>
        <w:t>Фарро</w:t>
      </w:r>
      <w:proofErr w:type="spellEnd"/>
      <w:r>
        <w:rPr>
          <w:rFonts w:ascii="Times" w:hAnsi="Times"/>
          <w:sz w:val="28"/>
          <w:szCs w:val="28"/>
        </w:rPr>
        <w:t>»</w:t>
      </w:r>
    </w:p>
    <w:p w14:paraId="7204A2CD" w14:textId="77777777" w:rsidR="0024527A" w:rsidRDefault="0024527A" w:rsidP="005D1446">
      <w:pPr>
        <w:pStyle w:val="a4"/>
        <w:numPr>
          <w:ilvl w:val="1"/>
          <w:numId w:val="30"/>
        </w:numPr>
        <w:tabs>
          <w:tab w:val="left" w:pos="1134"/>
        </w:tabs>
        <w:spacing w:line="360" w:lineRule="auto"/>
        <w:ind w:left="1276" w:hanging="567"/>
        <w:jc w:val="both"/>
        <w:rPr>
          <w:rFonts w:ascii="Times" w:hAnsi="Times"/>
          <w:sz w:val="28"/>
          <w:szCs w:val="28"/>
        </w:rPr>
      </w:pPr>
      <w:r>
        <w:rPr>
          <w:rFonts w:ascii="Times" w:hAnsi="Times"/>
          <w:sz w:val="28"/>
          <w:szCs w:val="28"/>
        </w:rPr>
        <w:t>ТМ «</w:t>
      </w:r>
      <w:proofErr w:type="spellStart"/>
      <w:r>
        <w:rPr>
          <w:rFonts w:ascii="Times" w:hAnsi="Times"/>
          <w:sz w:val="28"/>
          <w:szCs w:val="28"/>
        </w:rPr>
        <w:t>Укрпромпостач</w:t>
      </w:r>
      <w:proofErr w:type="spellEnd"/>
      <w:r>
        <w:rPr>
          <w:rFonts w:ascii="Times" w:hAnsi="Times"/>
          <w:sz w:val="28"/>
          <w:szCs w:val="28"/>
        </w:rPr>
        <w:t>»</w:t>
      </w:r>
    </w:p>
    <w:p w14:paraId="36E67CB9" w14:textId="77777777" w:rsidR="0024527A" w:rsidRDefault="0024527A" w:rsidP="005D1446">
      <w:pPr>
        <w:pStyle w:val="a4"/>
        <w:numPr>
          <w:ilvl w:val="1"/>
          <w:numId w:val="30"/>
        </w:numPr>
        <w:tabs>
          <w:tab w:val="left" w:pos="1134"/>
        </w:tabs>
        <w:spacing w:line="360" w:lineRule="auto"/>
        <w:ind w:left="1276" w:hanging="567"/>
        <w:jc w:val="both"/>
        <w:rPr>
          <w:rFonts w:ascii="Times" w:hAnsi="Times"/>
          <w:sz w:val="28"/>
          <w:szCs w:val="28"/>
        </w:rPr>
      </w:pPr>
      <w:r>
        <w:rPr>
          <w:rFonts w:ascii="Times" w:hAnsi="Times"/>
          <w:sz w:val="28"/>
          <w:szCs w:val="28"/>
        </w:rPr>
        <w:t>ТМ «</w:t>
      </w:r>
      <w:proofErr w:type="spellStart"/>
      <w:r>
        <w:rPr>
          <w:rFonts w:ascii="Times" w:hAnsi="Times"/>
          <w:sz w:val="28"/>
          <w:szCs w:val="28"/>
        </w:rPr>
        <w:t>Мʼясна</w:t>
      </w:r>
      <w:proofErr w:type="spellEnd"/>
      <w:r>
        <w:rPr>
          <w:rFonts w:ascii="Times" w:hAnsi="Times"/>
          <w:sz w:val="28"/>
          <w:szCs w:val="28"/>
        </w:rPr>
        <w:t xml:space="preserve"> Гільдія»</w:t>
      </w:r>
    </w:p>
    <w:p w14:paraId="434B8E90" w14:textId="77777777" w:rsidR="0024527A" w:rsidRDefault="0024527A" w:rsidP="005D1446">
      <w:pPr>
        <w:pStyle w:val="a4"/>
        <w:numPr>
          <w:ilvl w:val="1"/>
          <w:numId w:val="30"/>
        </w:numPr>
        <w:tabs>
          <w:tab w:val="left" w:pos="1134"/>
        </w:tabs>
        <w:spacing w:line="360" w:lineRule="auto"/>
        <w:ind w:left="1276" w:hanging="567"/>
        <w:jc w:val="both"/>
        <w:rPr>
          <w:rFonts w:ascii="Times" w:hAnsi="Times"/>
          <w:sz w:val="28"/>
          <w:szCs w:val="28"/>
        </w:rPr>
      </w:pPr>
      <w:r>
        <w:rPr>
          <w:rFonts w:ascii="Times" w:hAnsi="Times"/>
          <w:sz w:val="28"/>
          <w:szCs w:val="28"/>
        </w:rPr>
        <w:t>ТМ «</w:t>
      </w:r>
      <w:proofErr w:type="spellStart"/>
      <w:r>
        <w:rPr>
          <w:rFonts w:ascii="Times" w:hAnsi="Times"/>
          <w:sz w:val="28"/>
          <w:szCs w:val="28"/>
        </w:rPr>
        <w:t>Добров</w:t>
      </w:r>
      <w:proofErr w:type="spellEnd"/>
      <w:r>
        <w:rPr>
          <w:rFonts w:ascii="Times" w:hAnsi="Times"/>
          <w:sz w:val="28"/>
          <w:szCs w:val="28"/>
        </w:rPr>
        <w:t>»</w:t>
      </w:r>
    </w:p>
    <w:p w14:paraId="44A8FD7C" w14:textId="77777777" w:rsidR="0024527A" w:rsidRDefault="0024527A" w:rsidP="005D1446">
      <w:pPr>
        <w:pStyle w:val="a4"/>
        <w:numPr>
          <w:ilvl w:val="1"/>
          <w:numId w:val="30"/>
        </w:numPr>
        <w:tabs>
          <w:tab w:val="left" w:pos="1134"/>
        </w:tabs>
        <w:spacing w:line="360" w:lineRule="auto"/>
        <w:ind w:left="1276" w:hanging="567"/>
        <w:jc w:val="both"/>
        <w:rPr>
          <w:rFonts w:ascii="Times" w:hAnsi="Times"/>
          <w:sz w:val="28"/>
          <w:szCs w:val="28"/>
        </w:rPr>
      </w:pPr>
      <w:r>
        <w:rPr>
          <w:rFonts w:ascii="Times" w:hAnsi="Times"/>
          <w:sz w:val="28"/>
          <w:szCs w:val="28"/>
        </w:rPr>
        <w:t>ТМ «</w:t>
      </w:r>
      <w:proofErr w:type="spellStart"/>
      <w:r>
        <w:rPr>
          <w:rFonts w:ascii="Times" w:hAnsi="Times"/>
          <w:sz w:val="28"/>
          <w:szCs w:val="28"/>
        </w:rPr>
        <w:t>Мʼясна</w:t>
      </w:r>
      <w:proofErr w:type="spellEnd"/>
      <w:r>
        <w:rPr>
          <w:rFonts w:ascii="Times" w:hAnsi="Times"/>
          <w:sz w:val="28"/>
          <w:szCs w:val="28"/>
        </w:rPr>
        <w:t xml:space="preserve"> лавка»</w:t>
      </w:r>
    </w:p>
    <w:p w14:paraId="2211495A" w14:textId="2E895C7C" w:rsidR="0024527A" w:rsidRPr="00B65E33" w:rsidRDefault="0024527A" w:rsidP="005D1446">
      <w:pPr>
        <w:pStyle w:val="a4"/>
        <w:numPr>
          <w:ilvl w:val="1"/>
          <w:numId w:val="30"/>
        </w:numPr>
        <w:tabs>
          <w:tab w:val="left" w:pos="1134"/>
        </w:tabs>
        <w:spacing w:line="360" w:lineRule="auto"/>
        <w:ind w:left="1276" w:hanging="567"/>
        <w:jc w:val="both"/>
        <w:rPr>
          <w:rFonts w:ascii="Times" w:hAnsi="Times"/>
          <w:sz w:val="28"/>
          <w:szCs w:val="28"/>
        </w:rPr>
      </w:pPr>
      <w:r>
        <w:rPr>
          <w:rFonts w:ascii="Times" w:hAnsi="Times"/>
          <w:sz w:val="28"/>
          <w:szCs w:val="28"/>
        </w:rPr>
        <w:t>Інший варіант</w:t>
      </w:r>
      <w:r w:rsidR="00666F89">
        <w:rPr>
          <w:rFonts w:ascii="Times" w:hAnsi="Times"/>
          <w:sz w:val="28"/>
          <w:szCs w:val="28"/>
        </w:rPr>
        <w:t>»</w:t>
      </w:r>
    </w:p>
    <w:p w14:paraId="0C37CA3B" w14:textId="65CA164A"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Пошукове питання </w:t>
      </w:r>
      <w:r w:rsidR="009B3ACC">
        <w:rPr>
          <w:rFonts w:ascii="Times" w:hAnsi="Times"/>
          <w:sz w:val="28"/>
          <w:szCs w:val="28"/>
        </w:rPr>
        <w:t>10</w:t>
      </w:r>
      <w:r>
        <w:rPr>
          <w:rFonts w:ascii="Times" w:hAnsi="Times"/>
          <w:sz w:val="28"/>
          <w:szCs w:val="28"/>
        </w:rPr>
        <w:t xml:space="preserve">: </w:t>
      </w:r>
      <w:r w:rsidRPr="00781FA8">
        <w:rPr>
          <w:rFonts w:ascii="Times" w:hAnsi="Times"/>
          <w:sz w:val="28"/>
          <w:szCs w:val="28"/>
        </w:rPr>
        <w:t>Як споживачі ставляться до соціальних програм та заходів підприємств?</w:t>
      </w:r>
      <w:r>
        <w:rPr>
          <w:rFonts w:ascii="Times" w:hAnsi="Times"/>
          <w:sz w:val="28"/>
          <w:szCs w:val="28"/>
        </w:rPr>
        <w:t xml:space="preserve"> Це пошукове питання дозволить оцінити чи слідкують споживачі за соціальною відповідальністю брендів та оцінити чи впливає це на підвищення лояльності в очах споживачів при виборі продукції. Для отримання даних пропонується скористатися кількісним методом – опитуванням. Форма отриманих даних – діаграма. Деякі </w:t>
      </w:r>
      <w:r w:rsidR="00D42C12">
        <w:rPr>
          <w:rFonts w:ascii="Times" w:hAnsi="Times"/>
          <w:sz w:val="28"/>
          <w:szCs w:val="28"/>
        </w:rPr>
        <w:t>за</w:t>
      </w:r>
      <w:r>
        <w:rPr>
          <w:rFonts w:ascii="Times" w:hAnsi="Times"/>
          <w:sz w:val="28"/>
          <w:szCs w:val="28"/>
        </w:rPr>
        <w:t xml:space="preserve">питання з анкети: </w:t>
      </w:r>
    </w:p>
    <w:p w14:paraId="5355E651" w14:textId="33A787AF" w:rsidR="0024527A" w:rsidRPr="00675668" w:rsidRDefault="00D42C12" w:rsidP="005D1446">
      <w:pPr>
        <w:pStyle w:val="a4"/>
        <w:numPr>
          <w:ilvl w:val="2"/>
          <w:numId w:val="57"/>
        </w:numPr>
        <w:spacing w:line="360" w:lineRule="auto"/>
        <w:ind w:left="993" w:hanging="284"/>
        <w:jc w:val="both"/>
        <w:rPr>
          <w:rFonts w:ascii="Times" w:hAnsi="Times"/>
          <w:sz w:val="28"/>
          <w:szCs w:val="28"/>
        </w:rPr>
      </w:pPr>
      <w:r>
        <w:rPr>
          <w:rFonts w:ascii="Times" w:hAnsi="Times"/>
          <w:sz w:val="28"/>
          <w:szCs w:val="28"/>
        </w:rPr>
        <w:t>«</w:t>
      </w:r>
      <w:r w:rsidR="0024527A">
        <w:rPr>
          <w:rFonts w:ascii="Times" w:hAnsi="Times"/>
          <w:sz w:val="28"/>
          <w:szCs w:val="28"/>
        </w:rPr>
        <w:t>Чи слідкуєте ви за соціальними заходами та програмами, які влаштовують компанії та бренди?</w:t>
      </w:r>
      <w:r>
        <w:rPr>
          <w:rFonts w:ascii="Times" w:hAnsi="Times"/>
          <w:sz w:val="28"/>
          <w:szCs w:val="28"/>
        </w:rPr>
        <w:t>»</w:t>
      </w:r>
    </w:p>
    <w:p w14:paraId="217183B3" w14:textId="724F001F" w:rsidR="0024527A" w:rsidRPr="003655D9" w:rsidRDefault="00D42C12" w:rsidP="005D1446">
      <w:pPr>
        <w:pStyle w:val="a4"/>
        <w:numPr>
          <w:ilvl w:val="2"/>
          <w:numId w:val="57"/>
        </w:numPr>
        <w:spacing w:line="360" w:lineRule="auto"/>
        <w:ind w:left="993" w:hanging="284"/>
        <w:jc w:val="both"/>
        <w:rPr>
          <w:rFonts w:ascii="Times" w:hAnsi="Times"/>
          <w:sz w:val="28"/>
          <w:szCs w:val="28"/>
        </w:rPr>
      </w:pPr>
      <w:r>
        <w:rPr>
          <w:rFonts w:ascii="Times" w:hAnsi="Times"/>
          <w:sz w:val="28"/>
          <w:szCs w:val="28"/>
        </w:rPr>
        <w:t>«</w:t>
      </w:r>
      <w:r w:rsidR="0024527A">
        <w:rPr>
          <w:rFonts w:ascii="Times" w:hAnsi="Times"/>
          <w:sz w:val="28"/>
          <w:szCs w:val="28"/>
        </w:rPr>
        <w:t>Як ви ставитесь до проведення подібних заходів та програм?</w:t>
      </w:r>
      <w:r>
        <w:rPr>
          <w:rFonts w:ascii="Times" w:hAnsi="Times"/>
          <w:sz w:val="28"/>
          <w:szCs w:val="28"/>
        </w:rPr>
        <w:t>»</w:t>
      </w:r>
    </w:p>
    <w:p w14:paraId="1AD62E71" w14:textId="26201713" w:rsidR="0024527A" w:rsidRPr="003655D9" w:rsidRDefault="00D42C12" w:rsidP="005D1446">
      <w:pPr>
        <w:pStyle w:val="a4"/>
        <w:numPr>
          <w:ilvl w:val="2"/>
          <w:numId w:val="57"/>
        </w:numPr>
        <w:spacing w:line="360" w:lineRule="auto"/>
        <w:ind w:left="993" w:hanging="284"/>
        <w:jc w:val="both"/>
        <w:rPr>
          <w:rFonts w:ascii="Times" w:hAnsi="Times"/>
          <w:sz w:val="28"/>
          <w:szCs w:val="28"/>
        </w:rPr>
      </w:pPr>
      <w:r>
        <w:rPr>
          <w:rFonts w:ascii="Times" w:hAnsi="Times"/>
          <w:sz w:val="28"/>
          <w:szCs w:val="28"/>
        </w:rPr>
        <w:t>«</w:t>
      </w:r>
      <w:r w:rsidR="0024527A">
        <w:rPr>
          <w:rFonts w:ascii="Times" w:hAnsi="Times"/>
          <w:sz w:val="28"/>
          <w:szCs w:val="28"/>
        </w:rPr>
        <w:t>Як ви ставитесь до допомоги фронту брендами?</w:t>
      </w:r>
      <w:r>
        <w:rPr>
          <w:rFonts w:ascii="Times" w:hAnsi="Times"/>
          <w:sz w:val="28"/>
          <w:szCs w:val="28"/>
        </w:rPr>
        <w:t>»</w:t>
      </w:r>
    </w:p>
    <w:p w14:paraId="25C0524F" w14:textId="1447CDF9" w:rsidR="0024527A" w:rsidRPr="006F0825" w:rsidRDefault="00D42C12" w:rsidP="005D1446">
      <w:pPr>
        <w:pStyle w:val="a4"/>
        <w:numPr>
          <w:ilvl w:val="2"/>
          <w:numId w:val="57"/>
        </w:numPr>
        <w:spacing w:line="360" w:lineRule="auto"/>
        <w:ind w:left="993" w:hanging="284"/>
        <w:jc w:val="both"/>
        <w:rPr>
          <w:rFonts w:ascii="Times" w:hAnsi="Times"/>
          <w:sz w:val="28"/>
          <w:szCs w:val="28"/>
        </w:rPr>
      </w:pPr>
      <w:r>
        <w:rPr>
          <w:rFonts w:ascii="Times" w:hAnsi="Times"/>
          <w:sz w:val="28"/>
          <w:szCs w:val="28"/>
        </w:rPr>
        <w:t>«</w:t>
      </w:r>
      <w:r w:rsidR="0024527A">
        <w:rPr>
          <w:rFonts w:ascii="Times" w:hAnsi="Times"/>
          <w:sz w:val="28"/>
          <w:szCs w:val="28"/>
        </w:rPr>
        <w:t>Чи впливає соціальна відповідальність брендів на ваше рішення про покупку продукції?</w:t>
      </w:r>
      <w:r>
        <w:rPr>
          <w:rFonts w:ascii="Times" w:hAnsi="Times"/>
          <w:sz w:val="28"/>
          <w:szCs w:val="28"/>
        </w:rPr>
        <w:t>»</w:t>
      </w:r>
    </w:p>
    <w:p w14:paraId="5E226F73" w14:textId="08CE5C19" w:rsidR="0024527A" w:rsidRPr="00927CA5" w:rsidRDefault="0024527A" w:rsidP="0024527A">
      <w:pPr>
        <w:widowControl/>
        <w:adjustRightInd w:val="0"/>
        <w:spacing w:line="360" w:lineRule="auto"/>
        <w:ind w:firstLine="709"/>
        <w:jc w:val="both"/>
        <w:rPr>
          <w:rFonts w:ascii="Times" w:eastAsia="Calibri" w:hAnsi="Times" w:cs="AppleSystemUIFont"/>
          <w:sz w:val="28"/>
          <w:szCs w:val="28"/>
          <w:lang w:val="ru-RU"/>
        </w:rPr>
      </w:pPr>
      <w:r w:rsidRPr="00927CA5">
        <w:rPr>
          <w:rFonts w:ascii="Times" w:eastAsia="Calibri" w:hAnsi="Times" w:cs="AppleSystemUIFont"/>
          <w:sz w:val="28"/>
          <w:szCs w:val="28"/>
        </w:rPr>
        <w:t>Пошукове питання 1</w:t>
      </w:r>
      <w:r w:rsidR="009B3ACC">
        <w:rPr>
          <w:rFonts w:ascii="Times" w:eastAsia="Calibri" w:hAnsi="Times" w:cs="AppleSystemUIFont"/>
          <w:sz w:val="28"/>
          <w:szCs w:val="28"/>
        </w:rPr>
        <w:t>1</w:t>
      </w:r>
      <w:r w:rsidRPr="00927CA5">
        <w:rPr>
          <w:rFonts w:ascii="Times" w:eastAsia="Calibri" w:hAnsi="Times" w:cs="AppleSystemUIFont"/>
          <w:sz w:val="28"/>
          <w:szCs w:val="28"/>
        </w:rPr>
        <w:t xml:space="preserve">: </w:t>
      </w:r>
      <w:proofErr w:type="spellStart"/>
      <w:r w:rsidRPr="00927CA5">
        <w:rPr>
          <w:rFonts w:ascii="Times" w:eastAsia="Calibri" w:hAnsi="Times" w:cs="AppleSystemUIFont"/>
          <w:sz w:val="28"/>
          <w:szCs w:val="28"/>
          <w:lang w:val="ru-RU"/>
        </w:rPr>
        <w:t>Чи</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впливає</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репутація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керівника</w:t>
      </w:r>
      <w:proofErr w:type="spellEnd"/>
      <w:r w:rsidRPr="00927CA5">
        <w:rPr>
          <w:rFonts w:ascii="Times" w:eastAsia="Calibri" w:hAnsi="Times" w:cs="AppleSystemUIFont"/>
          <w:sz w:val="28"/>
          <w:szCs w:val="28"/>
          <w:lang w:val="ru-RU"/>
        </w:rPr>
        <w:t>/</w:t>
      </w:r>
      <w:r w:rsidRPr="00927CA5">
        <w:rPr>
          <w:rFonts w:ascii="Times" w:eastAsia="Calibri" w:hAnsi="Times" w:cs="AppleSystemUIFont"/>
          <w:sz w:val="28"/>
          <w:szCs w:val="28"/>
        </w:rPr>
        <w:t>власника компанії</w:t>
      </w:r>
      <w:r w:rsidRPr="00927CA5">
        <w:rPr>
          <w:rFonts w:ascii="Times" w:eastAsia="Calibri" w:hAnsi="Times" w:cs="AppleSystemUIFont"/>
          <w:sz w:val="28"/>
          <w:szCs w:val="28"/>
          <w:lang w:val="ru-RU"/>
        </w:rPr>
        <w:t xml:space="preserve"> на </w:t>
      </w:r>
      <w:proofErr w:type="spellStart"/>
      <w:r w:rsidRPr="00927CA5">
        <w:rPr>
          <w:rFonts w:ascii="Times" w:eastAsia="Calibri" w:hAnsi="Times" w:cs="AppleSystemUIFont"/>
          <w:sz w:val="28"/>
          <w:szCs w:val="28"/>
          <w:lang w:val="ru-RU"/>
        </w:rPr>
        <w:t>позитивне</w:t>
      </w:r>
      <w:proofErr w:type="spellEnd"/>
      <w:r w:rsidRPr="00927CA5">
        <w:rPr>
          <w:rFonts w:ascii="Times" w:eastAsia="Calibri" w:hAnsi="Times" w:cs="AppleSystemUIFont"/>
          <w:sz w:val="28"/>
          <w:szCs w:val="28"/>
          <w:lang w:val="ru-RU"/>
        </w:rPr>
        <w:t>/</w:t>
      </w:r>
      <w:proofErr w:type="spellStart"/>
      <w:r w:rsidRPr="00927CA5">
        <w:rPr>
          <w:rFonts w:ascii="Times" w:eastAsia="Calibri" w:hAnsi="Times" w:cs="AppleSystemUIFont"/>
          <w:sz w:val="28"/>
          <w:szCs w:val="28"/>
          <w:lang w:val="ru-RU"/>
        </w:rPr>
        <w:t>негативне</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ставлення</w:t>
      </w:r>
      <w:proofErr w:type="spellEnd"/>
      <w:r w:rsidRPr="00927CA5">
        <w:rPr>
          <w:rFonts w:ascii="Times" w:eastAsia="Calibri" w:hAnsi="Times" w:cs="AppleSystemUIFont"/>
          <w:sz w:val="28"/>
          <w:szCs w:val="28"/>
          <w:lang w:val="ru-RU"/>
        </w:rPr>
        <w:t xml:space="preserve"> до </w:t>
      </w:r>
      <w:proofErr w:type="spellStart"/>
      <w:r w:rsidRPr="00927CA5">
        <w:rPr>
          <w:rFonts w:ascii="Times" w:eastAsia="Calibri" w:hAnsi="Times" w:cs="AppleSystemUIFont"/>
          <w:sz w:val="28"/>
          <w:szCs w:val="28"/>
          <w:lang w:val="ru-RU"/>
        </w:rPr>
        <w:t>торгової</w:t>
      </w:r>
      <w:proofErr w:type="spellEnd"/>
      <w:r w:rsidRPr="00927CA5">
        <w:rPr>
          <w:rFonts w:ascii="Times" w:eastAsia="Calibri" w:hAnsi="Times" w:cs="AppleSystemUIFont"/>
          <w:sz w:val="28"/>
          <w:szCs w:val="28"/>
          <w:lang w:val="ru-RU"/>
        </w:rPr>
        <w:t xml:space="preserve"> марки </w:t>
      </w:r>
      <w:proofErr w:type="spellStart"/>
      <w:r w:rsidRPr="00927CA5">
        <w:rPr>
          <w:rFonts w:ascii="Times" w:eastAsia="Calibri" w:hAnsi="Times" w:cs="AppleSystemUIFont"/>
          <w:sz w:val="28"/>
          <w:szCs w:val="28"/>
          <w:lang w:val="ru-RU"/>
        </w:rPr>
        <w:t>споживачами</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Це</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пошукове</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lastRenderedPageBreak/>
        <w:t>питання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необхідне</w:t>
      </w:r>
      <w:proofErr w:type="spellEnd"/>
      <w:r w:rsidRPr="00927CA5">
        <w:rPr>
          <w:rFonts w:ascii="Times" w:eastAsia="Calibri" w:hAnsi="Times" w:cs="AppleSystemUIFont"/>
          <w:sz w:val="28"/>
          <w:szCs w:val="28"/>
          <w:lang w:val="ru-RU"/>
        </w:rPr>
        <w:t xml:space="preserve"> для </w:t>
      </w:r>
      <w:proofErr w:type="spellStart"/>
      <w:r w:rsidRPr="00927CA5">
        <w:rPr>
          <w:rFonts w:ascii="Times" w:eastAsia="Calibri" w:hAnsi="Times" w:cs="AppleSystemUIFont"/>
          <w:sz w:val="28"/>
          <w:szCs w:val="28"/>
          <w:lang w:val="ru-RU"/>
        </w:rPr>
        <w:t>оцінки</w:t>
      </w:r>
      <w:proofErr w:type="spellEnd"/>
      <w:r w:rsidRPr="00927CA5">
        <w:rPr>
          <w:rFonts w:ascii="Times" w:eastAsia="Calibri" w:hAnsi="Times" w:cs="AppleSystemUIFont"/>
          <w:sz w:val="28"/>
          <w:szCs w:val="28"/>
          <w:lang w:val="ru-RU"/>
        </w:rPr>
        <w:t xml:space="preserve"> того </w:t>
      </w:r>
      <w:proofErr w:type="spellStart"/>
      <w:r w:rsidRPr="00927CA5">
        <w:rPr>
          <w:rFonts w:ascii="Times" w:eastAsia="Calibri" w:hAnsi="Times" w:cs="AppleSystemUIFont"/>
          <w:sz w:val="28"/>
          <w:szCs w:val="28"/>
          <w:lang w:val="ru-RU"/>
        </w:rPr>
        <w:t>чи</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впливає</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імідж</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керівника</w:t>
      </w:r>
      <w:proofErr w:type="spellEnd"/>
      <w:r w:rsidRPr="00927CA5">
        <w:rPr>
          <w:rFonts w:ascii="Times" w:eastAsia="Calibri" w:hAnsi="Times" w:cs="AppleSystemUIFont"/>
          <w:sz w:val="28"/>
          <w:szCs w:val="28"/>
          <w:lang w:val="ru-RU"/>
        </w:rPr>
        <w:t>/</w:t>
      </w:r>
      <w:r w:rsidRPr="00927CA5">
        <w:rPr>
          <w:rFonts w:ascii="Times" w:eastAsia="Calibri" w:hAnsi="Times" w:cs="AppleSystemUIFont"/>
          <w:sz w:val="28"/>
          <w:szCs w:val="28"/>
        </w:rPr>
        <w:t xml:space="preserve">засновника </w:t>
      </w:r>
      <w:proofErr w:type="spellStart"/>
      <w:r w:rsidRPr="00927CA5">
        <w:rPr>
          <w:rFonts w:ascii="Times" w:eastAsia="Calibri" w:hAnsi="Times" w:cs="AppleSystemUIFont"/>
          <w:sz w:val="28"/>
          <w:szCs w:val="28"/>
          <w:lang w:val="ru-RU"/>
        </w:rPr>
        <w:t>підприємства</w:t>
      </w:r>
      <w:proofErr w:type="spellEnd"/>
      <w:r w:rsidRPr="00927CA5">
        <w:rPr>
          <w:rFonts w:ascii="Times" w:eastAsia="Calibri" w:hAnsi="Times" w:cs="AppleSystemUIFont"/>
          <w:sz w:val="28"/>
          <w:szCs w:val="28"/>
          <w:lang w:val="ru-RU"/>
        </w:rPr>
        <w:t xml:space="preserve"> на </w:t>
      </w:r>
      <w:proofErr w:type="spellStart"/>
      <w:r w:rsidRPr="00927CA5">
        <w:rPr>
          <w:rFonts w:ascii="Times" w:eastAsia="Calibri" w:hAnsi="Times" w:cs="AppleSystemUIFont"/>
          <w:sz w:val="28"/>
          <w:szCs w:val="28"/>
          <w:lang w:val="ru-RU"/>
        </w:rPr>
        <w:t>споживача</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його</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рішення</w:t>
      </w:r>
      <w:proofErr w:type="spellEnd"/>
      <w:r w:rsidRPr="00927CA5">
        <w:rPr>
          <w:rFonts w:ascii="Times" w:eastAsia="Calibri" w:hAnsi="Times" w:cs="AppleSystemUIFont"/>
          <w:sz w:val="28"/>
          <w:szCs w:val="28"/>
          <w:lang w:val="ru-RU"/>
        </w:rPr>
        <w:t xml:space="preserve"> про покупку. Для </w:t>
      </w:r>
      <w:proofErr w:type="spellStart"/>
      <w:r w:rsidRPr="00927CA5">
        <w:rPr>
          <w:rFonts w:ascii="Times" w:eastAsia="Calibri" w:hAnsi="Times" w:cs="AppleSystemUIFont"/>
          <w:sz w:val="28"/>
          <w:szCs w:val="28"/>
          <w:lang w:val="ru-RU"/>
        </w:rPr>
        <w:t>цього</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пропонується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скористатися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кількісним</w:t>
      </w:r>
      <w:proofErr w:type="spellEnd"/>
      <w:r w:rsidRPr="00927CA5">
        <w:rPr>
          <w:rFonts w:ascii="Times" w:eastAsia="Calibri" w:hAnsi="Times" w:cs="AppleSystemUIFont"/>
          <w:sz w:val="28"/>
          <w:szCs w:val="28"/>
          <w:lang w:val="ru-RU"/>
        </w:rPr>
        <w:t xml:space="preserve"> методом </w:t>
      </w:r>
      <w:proofErr w:type="spellStart"/>
      <w:r w:rsidRPr="00927CA5">
        <w:rPr>
          <w:rFonts w:ascii="Times" w:eastAsia="Calibri" w:hAnsi="Times" w:cs="AppleSystemUIFont"/>
          <w:sz w:val="28"/>
          <w:szCs w:val="28"/>
          <w:lang w:val="ru-RU"/>
        </w:rPr>
        <w:t>дослідження</w:t>
      </w:r>
      <w:proofErr w:type="spellEnd"/>
      <w:r w:rsidRPr="00927CA5">
        <w:rPr>
          <w:rFonts w:ascii="Times" w:eastAsia="Calibri" w:hAnsi="Times" w:cs="AppleSystemUIFont"/>
          <w:sz w:val="28"/>
          <w:szCs w:val="28"/>
          <w:lang w:val="ru-RU"/>
        </w:rPr>
        <w:t xml:space="preserve"> – </w:t>
      </w:r>
      <w:proofErr w:type="spellStart"/>
      <w:r w:rsidRPr="00927CA5">
        <w:rPr>
          <w:rFonts w:ascii="Times" w:eastAsia="Calibri" w:hAnsi="Times" w:cs="AppleSystemUIFont"/>
          <w:sz w:val="28"/>
          <w:szCs w:val="28"/>
          <w:lang w:val="ru-RU"/>
        </w:rPr>
        <w:t>опитування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Дані</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планується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отримати</w:t>
      </w:r>
      <w:proofErr w:type="spellEnd"/>
      <w:r w:rsidRPr="00927CA5">
        <w:rPr>
          <w:rFonts w:ascii="Times" w:eastAsia="Calibri" w:hAnsi="Times" w:cs="AppleSystemUIFont"/>
          <w:sz w:val="28"/>
          <w:szCs w:val="28"/>
          <w:lang w:val="ru-RU"/>
        </w:rPr>
        <w:t xml:space="preserve"> у </w:t>
      </w:r>
      <w:proofErr w:type="spellStart"/>
      <w:r w:rsidRPr="00927CA5">
        <w:rPr>
          <w:rFonts w:ascii="Times" w:eastAsia="Calibri" w:hAnsi="Times" w:cs="AppleSystemUIFont"/>
          <w:sz w:val="28"/>
          <w:szCs w:val="28"/>
          <w:lang w:val="ru-RU"/>
        </w:rPr>
        <w:t>вигляді</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секторної</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діаграми</w:t>
      </w:r>
      <w:proofErr w:type="spellEnd"/>
      <w:r w:rsidRPr="00927CA5">
        <w:rPr>
          <w:rFonts w:ascii="Times" w:eastAsia="Calibri" w:hAnsi="Times" w:cs="AppleSystemUIFont"/>
          <w:sz w:val="28"/>
          <w:szCs w:val="28"/>
          <w:lang w:val="ru-RU"/>
        </w:rPr>
        <w:t>.</w:t>
      </w:r>
    </w:p>
    <w:p w14:paraId="6A1A64F1" w14:textId="22EEACD6" w:rsidR="0024527A" w:rsidRPr="00927CA5" w:rsidRDefault="0024527A" w:rsidP="0024527A">
      <w:pPr>
        <w:widowControl/>
        <w:adjustRightInd w:val="0"/>
        <w:spacing w:line="360" w:lineRule="auto"/>
        <w:ind w:firstLine="709"/>
        <w:jc w:val="both"/>
        <w:rPr>
          <w:rFonts w:ascii="Times" w:eastAsia="Calibri" w:hAnsi="Times" w:cs="AppleSystemUIFont"/>
          <w:sz w:val="28"/>
          <w:szCs w:val="28"/>
          <w:lang w:val="ru-RU"/>
        </w:rPr>
      </w:pPr>
      <w:proofErr w:type="spellStart"/>
      <w:r w:rsidRPr="00927CA5">
        <w:rPr>
          <w:rFonts w:ascii="Times" w:eastAsia="Calibri" w:hAnsi="Times" w:cs="AppleSystemUIFont"/>
          <w:sz w:val="28"/>
          <w:szCs w:val="28"/>
          <w:lang w:val="ru-RU"/>
        </w:rPr>
        <w:t>Деякі</w:t>
      </w:r>
      <w:proofErr w:type="spellEnd"/>
      <w:r w:rsidRPr="00927CA5">
        <w:rPr>
          <w:rFonts w:ascii="Times" w:eastAsia="Calibri" w:hAnsi="Times" w:cs="AppleSystemUIFont"/>
          <w:sz w:val="28"/>
          <w:szCs w:val="28"/>
          <w:lang w:val="ru-RU"/>
        </w:rPr>
        <w:t xml:space="preserve"> </w:t>
      </w:r>
      <w:proofErr w:type="spellStart"/>
      <w:r w:rsidR="00D42C12">
        <w:rPr>
          <w:rFonts w:ascii="Times" w:eastAsia="Calibri" w:hAnsi="Times" w:cs="AppleSystemUIFont"/>
          <w:sz w:val="28"/>
          <w:szCs w:val="28"/>
          <w:lang w:val="ru-RU"/>
        </w:rPr>
        <w:t>зап</w:t>
      </w:r>
      <w:r w:rsidRPr="00927CA5">
        <w:rPr>
          <w:rFonts w:ascii="Times" w:eastAsia="Calibri" w:hAnsi="Times" w:cs="AppleSystemUIFont"/>
          <w:sz w:val="28"/>
          <w:szCs w:val="28"/>
          <w:lang w:val="ru-RU"/>
        </w:rPr>
        <w:t>итання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анкети</w:t>
      </w:r>
      <w:proofErr w:type="spellEnd"/>
      <w:r w:rsidRPr="00927CA5">
        <w:rPr>
          <w:rFonts w:ascii="Times" w:eastAsia="Calibri" w:hAnsi="Times" w:cs="AppleSystemUIFont"/>
          <w:sz w:val="28"/>
          <w:szCs w:val="28"/>
          <w:lang w:val="ru-RU"/>
        </w:rPr>
        <w:t xml:space="preserve">: </w:t>
      </w:r>
    </w:p>
    <w:p w14:paraId="119F6D69" w14:textId="2024901A" w:rsidR="0024527A" w:rsidRDefault="00D42C12" w:rsidP="005D1446">
      <w:pPr>
        <w:pStyle w:val="a4"/>
        <w:numPr>
          <w:ilvl w:val="0"/>
          <w:numId w:val="58"/>
        </w:numPr>
        <w:spacing w:line="360" w:lineRule="auto"/>
        <w:ind w:left="993" w:hanging="284"/>
        <w:jc w:val="both"/>
        <w:rPr>
          <w:rFonts w:ascii="Times" w:hAnsi="Times"/>
          <w:sz w:val="28"/>
          <w:szCs w:val="28"/>
        </w:rPr>
      </w:pPr>
      <w:r>
        <w:rPr>
          <w:rFonts w:ascii="Times" w:hAnsi="Times"/>
          <w:sz w:val="28"/>
          <w:szCs w:val="28"/>
        </w:rPr>
        <w:t>«</w:t>
      </w:r>
      <w:r w:rsidR="0024527A">
        <w:rPr>
          <w:rFonts w:ascii="Times" w:hAnsi="Times"/>
          <w:sz w:val="28"/>
          <w:szCs w:val="28"/>
        </w:rPr>
        <w:t>Чи має для вас значення хто є керівником</w:t>
      </w:r>
      <w:r w:rsidR="0024527A" w:rsidRPr="00E32FE7">
        <w:rPr>
          <w:rFonts w:ascii="Times" w:hAnsi="Times"/>
          <w:sz w:val="28"/>
          <w:szCs w:val="28"/>
          <w:lang w:val="ru-RU"/>
        </w:rPr>
        <w:t>/</w:t>
      </w:r>
      <w:r w:rsidR="0024527A">
        <w:rPr>
          <w:rFonts w:ascii="Times" w:hAnsi="Times"/>
          <w:sz w:val="28"/>
          <w:szCs w:val="28"/>
        </w:rPr>
        <w:t>власником бренду при виборі продукції?</w:t>
      </w:r>
      <w:r>
        <w:rPr>
          <w:rFonts w:ascii="Times" w:hAnsi="Times"/>
          <w:sz w:val="28"/>
          <w:szCs w:val="28"/>
        </w:rPr>
        <w:t>»</w:t>
      </w:r>
    </w:p>
    <w:p w14:paraId="2C35124A" w14:textId="65630196" w:rsidR="0024527A" w:rsidRDefault="00D42C12" w:rsidP="005D1446">
      <w:pPr>
        <w:pStyle w:val="a4"/>
        <w:numPr>
          <w:ilvl w:val="0"/>
          <w:numId w:val="58"/>
        </w:numPr>
        <w:spacing w:line="360" w:lineRule="auto"/>
        <w:ind w:left="993" w:hanging="284"/>
        <w:jc w:val="both"/>
        <w:rPr>
          <w:rFonts w:ascii="Times" w:hAnsi="Times"/>
          <w:sz w:val="28"/>
          <w:szCs w:val="28"/>
        </w:rPr>
      </w:pPr>
      <w:r>
        <w:rPr>
          <w:rFonts w:ascii="Times" w:hAnsi="Times"/>
          <w:sz w:val="28"/>
          <w:szCs w:val="28"/>
        </w:rPr>
        <w:t>«</w:t>
      </w:r>
      <w:r w:rsidR="0024527A">
        <w:rPr>
          <w:rFonts w:ascii="Times" w:hAnsi="Times"/>
          <w:sz w:val="28"/>
          <w:szCs w:val="28"/>
        </w:rPr>
        <w:t xml:space="preserve">Чи знаєте ви хто власник ТОВ «Житомирський </w:t>
      </w:r>
      <w:proofErr w:type="spellStart"/>
      <w:r w:rsidR="0024527A">
        <w:rPr>
          <w:rFonts w:ascii="Times" w:hAnsi="Times"/>
          <w:sz w:val="28"/>
          <w:szCs w:val="28"/>
        </w:rPr>
        <w:t>мʼясокомбінат</w:t>
      </w:r>
      <w:proofErr w:type="spellEnd"/>
      <w:r w:rsidR="0024527A">
        <w:rPr>
          <w:rFonts w:ascii="Times" w:hAnsi="Times"/>
          <w:sz w:val="28"/>
          <w:szCs w:val="28"/>
        </w:rPr>
        <w:t>»?</w:t>
      </w:r>
      <w:r>
        <w:rPr>
          <w:rFonts w:ascii="Times" w:hAnsi="Times"/>
          <w:sz w:val="28"/>
          <w:szCs w:val="28"/>
        </w:rPr>
        <w:t>»</w:t>
      </w:r>
    </w:p>
    <w:p w14:paraId="0B0B5CC1" w14:textId="28DBDA4C" w:rsidR="0024527A" w:rsidRPr="0083128A" w:rsidRDefault="00D42C12" w:rsidP="005D1446">
      <w:pPr>
        <w:pStyle w:val="a4"/>
        <w:numPr>
          <w:ilvl w:val="0"/>
          <w:numId w:val="58"/>
        </w:numPr>
        <w:spacing w:line="360" w:lineRule="auto"/>
        <w:ind w:left="993" w:hanging="284"/>
        <w:jc w:val="both"/>
        <w:rPr>
          <w:rFonts w:ascii="Times" w:hAnsi="Times"/>
          <w:sz w:val="28"/>
          <w:szCs w:val="28"/>
        </w:rPr>
      </w:pPr>
      <w:r>
        <w:rPr>
          <w:rFonts w:ascii="Times" w:hAnsi="Times"/>
          <w:sz w:val="28"/>
          <w:szCs w:val="28"/>
        </w:rPr>
        <w:t>«</w:t>
      </w:r>
      <w:r w:rsidR="0024527A">
        <w:rPr>
          <w:rFonts w:ascii="Times" w:hAnsi="Times"/>
          <w:sz w:val="28"/>
          <w:szCs w:val="28"/>
        </w:rPr>
        <w:t>Як ви до нього ставитесь?</w:t>
      </w:r>
      <w:r>
        <w:rPr>
          <w:rFonts w:ascii="Times" w:hAnsi="Times"/>
          <w:sz w:val="28"/>
          <w:szCs w:val="28"/>
        </w:rPr>
        <w:t>»</w:t>
      </w:r>
    </w:p>
    <w:p w14:paraId="4DF2109C" w14:textId="490E04B7" w:rsidR="0024527A" w:rsidRDefault="0024527A" w:rsidP="0024527A">
      <w:pPr>
        <w:spacing w:line="360" w:lineRule="auto"/>
        <w:ind w:firstLine="709"/>
        <w:jc w:val="both"/>
        <w:rPr>
          <w:rFonts w:ascii="Times" w:eastAsia="Calibri" w:hAnsi="Times" w:cs="AppleSystemUIFont"/>
          <w:sz w:val="28"/>
          <w:szCs w:val="28"/>
          <w:lang w:val="ru-RU"/>
        </w:rPr>
      </w:pPr>
      <w:r w:rsidRPr="00927CA5">
        <w:rPr>
          <w:rFonts w:ascii="Times" w:eastAsia="Calibri" w:hAnsi="Times" w:cs="AppleSystemUIFont"/>
          <w:sz w:val="28"/>
          <w:szCs w:val="28"/>
        </w:rPr>
        <w:t>Пошукове питання 1</w:t>
      </w:r>
      <w:r w:rsidR="009B3ACC">
        <w:rPr>
          <w:rFonts w:ascii="Times" w:eastAsia="Calibri" w:hAnsi="Times" w:cs="AppleSystemUIFont"/>
          <w:sz w:val="28"/>
          <w:szCs w:val="28"/>
        </w:rPr>
        <w:t>2</w:t>
      </w:r>
      <w:r w:rsidRPr="00927CA5">
        <w:rPr>
          <w:rFonts w:ascii="Times" w:eastAsia="Calibri" w:hAnsi="Times" w:cs="AppleSystemUIFont"/>
          <w:sz w:val="28"/>
          <w:szCs w:val="28"/>
        </w:rPr>
        <w:t xml:space="preserve">: </w:t>
      </w:r>
      <w:r w:rsidRPr="00927CA5">
        <w:rPr>
          <w:rFonts w:ascii="Times" w:eastAsia="Calibri" w:hAnsi="Times" w:cs="AppleSystemUIFont"/>
          <w:sz w:val="28"/>
          <w:szCs w:val="28"/>
          <w:lang w:val="ru-RU"/>
        </w:rPr>
        <w:t xml:space="preserve">Яку </w:t>
      </w:r>
      <w:proofErr w:type="spellStart"/>
      <w:r w:rsidRPr="00927CA5">
        <w:rPr>
          <w:rFonts w:ascii="Times" w:eastAsia="Calibri" w:hAnsi="Times" w:cs="AppleSystemUIFont"/>
          <w:sz w:val="28"/>
          <w:szCs w:val="28"/>
          <w:lang w:val="ru-RU"/>
        </w:rPr>
        <w:t>концепцію</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іміджу</w:t>
      </w:r>
      <w:proofErr w:type="spellEnd"/>
      <w:r w:rsidRPr="00927CA5">
        <w:rPr>
          <w:rFonts w:ascii="Times" w:eastAsia="Calibri" w:hAnsi="Times" w:cs="AppleSystemUIFont"/>
          <w:sz w:val="28"/>
          <w:szCs w:val="28"/>
          <w:lang w:val="ru-RU"/>
        </w:rPr>
        <w:t xml:space="preserve"> та заходи </w:t>
      </w:r>
      <w:proofErr w:type="spellStart"/>
      <w:r w:rsidRPr="00927CA5">
        <w:rPr>
          <w:rFonts w:ascii="Times" w:eastAsia="Calibri" w:hAnsi="Times" w:cs="AppleSystemUIFont"/>
          <w:sz w:val="28"/>
          <w:szCs w:val="28"/>
          <w:lang w:val="ru-RU"/>
        </w:rPr>
        <w:t>необхідні</w:t>
      </w:r>
      <w:proofErr w:type="spellEnd"/>
      <w:r w:rsidRPr="00927CA5">
        <w:rPr>
          <w:rFonts w:ascii="Times" w:eastAsia="Calibri" w:hAnsi="Times" w:cs="AppleSystemUIFont"/>
          <w:sz w:val="28"/>
          <w:szCs w:val="28"/>
          <w:lang w:val="ru-RU"/>
        </w:rPr>
        <w:t xml:space="preserve"> для </w:t>
      </w:r>
      <w:proofErr w:type="spellStart"/>
      <w:r w:rsidRPr="00927CA5">
        <w:rPr>
          <w:rFonts w:ascii="Times" w:eastAsia="Calibri" w:hAnsi="Times" w:cs="AppleSystemUIFont"/>
          <w:sz w:val="28"/>
          <w:szCs w:val="28"/>
          <w:lang w:val="ru-RU"/>
        </w:rPr>
        <w:t>формування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іміджу</w:t>
      </w:r>
      <w:proofErr w:type="spellEnd"/>
      <w:r w:rsidRPr="00927CA5">
        <w:rPr>
          <w:rFonts w:ascii="Times" w:eastAsia="Calibri" w:hAnsi="Times" w:cs="AppleSystemUIFont"/>
          <w:sz w:val="28"/>
          <w:szCs w:val="28"/>
          <w:lang w:val="ru-RU"/>
        </w:rPr>
        <w:t xml:space="preserve"> марки? </w:t>
      </w:r>
      <w:proofErr w:type="spellStart"/>
      <w:r w:rsidRPr="00927CA5">
        <w:rPr>
          <w:rFonts w:ascii="Times" w:eastAsia="Calibri" w:hAnsi="Times" w:cs="AppleSystemUIFont"/>
          <w:sz w:val="28"/>
          <w:szCs w:val="28"/>
          <w:lang w:val="ru-RU"/>
        </w:rPr>
        <w:t>Це</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пошукове</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питання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необхідно</w:t>
      </w:r>
      <w:proofErr w:type="spellEnd"/>
      <w:r w:rsidRPr="00927CA5">
        <w:rPr>
          <w:rFonts w:ascii="Times" w:eastAsia="Calibri" w:hAnsi="Times" w:cs="AppleSystemUIFont"/>
          <w:sz w:val="28"/>
          <w:szCs w:val="28"/>
          <w:lang w:val="ru-RU"/>
        </w:rPr>
        <w:t xml:space="preserve"> для </w:t>
      </w:r>
      <w:proofErr w:type="spellStart"/>
      <w:r w:rsidRPr="00927CA5">
        <w:rPr>
          <w:rFonts w:ascii="Times" w:eastAsia="Calibri" w:hAnsi="Times" w:cs="AppleSystemUIFont"/>
          <w:sz w:val="28"/>
          <w:szCs w:val="28"/>
          <w:lang w:val="ru-RU"/>
        </w:rPr>
        <w:t>прийняття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рішення</w:t>
      </w:r>
      <w:proofErr w:type="spellEnd"/>
      <w:r w:rsidRPr="00927CA5">
        <w:rPr>
          <w:rFonts w:ascii="Times" w:eastAsia="Calibri" w:hAnsi="Times" w:cs="AppleSystemUIFont"/>
          <w:sz w:val="28"/>
          <w:szCs w:val="28"/>
          <w:lang w:val="ru-RU"/>
        </w:rPr>
        <w:t xml:space="preserve"> про </w:t>
      </w:r>
      <w:proofErr w:type="spellStart"/>
      <w:r w:rsidRPr="00927CA5">
        <w:rPr>
          <w:rFonts w:ascii="Times" w:eastAsia="Calibri" w:hAnsi="Times" w:cs="AppleSystemUIFont"/>
          <w:sz w:val="28"/>
          <w:szCs w:val="28"/>
          <w:lang w:val="ru-RU"/>
        </w:rPr>
        <w:t>концепцію</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формування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іміджу</w:t>
      </w:r>
      <w:proofErr w:type="spellEnd"/>
      <w:r w:rsidRPr="00927CA5">
        <w:rPr>
          <w:rFonts w:ascii="Times" w:eastAsia="Calibri" w:hAnsi="Times" w:cs="AppleSystemUIFont"/>
          <w:sz w:val="28"/>
          <w:szCs w:val="28"/>
          <w:lang w:val="ru-RU"/>
        </w:rPr>
        <w:t xml:space="preserve"> та </w:t>
      </w:r>
      <w:proofErr w:type="spellStart"/>
      <w:r w:rsidRPr="00927CA5">
        <w:rPr>
          <w:rFonts w:ascii="Times" w:eastAsia="Calibri" w:hAnsi="Times" w:cs="AppleSystemUIFont"/>
          <w:sz w:val="28"/>
          <w:szCs w:val="28"/>
          <w:lang w:val="ru-RU"/>
        </w:rPr>
        <w:t>розробку</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відповідних</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заходів</w:t>
      </w:r>
      <w:proofErr w:type="spellEnd"/>
      <w:r w:rsidRPr="00927CA5">
        <w:rPr>
          <w:rFonts w:ascii="Times" w:eastAsia="Calibri" w:hAnsi="Times" w:cs="AppleSystemUIFont"/>
          <w:sz w:val="28"/>
          <w:szCs w:val="28"/>
          <w:lang w:val="ru-RU"/>
        </w:rPr>
        <w:t xml:space="preserve">. Для </w:t>
      </w:r>
      <w:proofErr w:type="spellStart"/>
      <w:r w:rsidRPr="00927CA5">
        <w:rPr>
          <w:rFonts w:ascii="Times" w:eastAsia="Calibri" w:hAnsi="Times" w:cs="AppleSystemUIFont"/>
          <w:sz w:val="28"/>
          <w:szCs w:val="28"/>
          <w:lang w:val="ru-RU"/>
        </w:rPr>
        <w:t>цього</w:t>
      </w:r>
      <w:proofErr w:type="spellEnd"/>
      <w:r w:rsidRPr="00927CA5">
        <w:rPr>
          <w:rFonts w:ascii="Times" w:eastAsia="Calibri" w:hAnsi="Times" w:cs="AppleSystemUIFont"/>
          <w:sz w:val="28"/>
          <w:szCs w:val="28"/>
          <w:lang w:val="ru-RU"/>
        </w:rPr>
        <w:t xml:space="preserve"> шляхом </w:t>
      </w:r>
      <w:proofErr w:type="spellStart"/>
      <w:r w:rsidRPr="00927CA5">
        <w:rPr>
          <w:rFonts w:ascii="Times" w:eastAsia="Calibri" w:hAnsi="Times" w:cs="AppleSystemUIFont"/>
          <w:sz w:val="28"/>
          <w:szCs w:val="28"/>
          <w:lang w:val="ru-RU"/>
        </w:rPr>
        <w:t>кабінетного</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дослідження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аналізується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отримана</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раніше</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інформація</w:t>
      </w:r>
      <w:proofErr w:type="spellEnd"/>
      <w:r w:rsidRPr="00927CA5">
        <w:rPr>
          <w:rFonts w:ascii="Times" w:eastAsia="Calibri" w:hAnsi="Times" w:cs="AppleSystemUIFont"/>
          <w:sz w:val="28"/>
          <w:szCs w:val="28"/>
          <w:lang w:val="ru-RU"/>
        </w:rPr>
        <w:t xml:space="preserve"> з фокус-</w:t>
      </w:r>
      <w:proofErr w:type="spellStart"/>
      <w:r w:rsidRPr="00927CA5">
        <w:rPr>
          <w:rFonts w:ascii="Times" w:eastAsia="Calibri" w:hAnsi="Times" w:cs="AppleSystemUIFont"/>
          <w:sz w:val="28"/>
          <w:szCs w:val="28"/>
          <w:lang w:val="ru-RU"/>
        </w:rPr>
        <w:t>груп</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опитування</w:t>
      </w:r>
      <w:proofErr w:type="spellEnd"/>
      <w:r w:rsidRPr="00927CA5">
        <w:rPr>
          <w:rFonts w:ascii="Times" w:eastAsia="Calibri" w:hAnsi="Times" w:cs="AppleSystemUIFont"/>
          <w:sz w:val="28"/>
          <w:szCs w:val="28"/>
          <w:lang w:val="ru-RU"/>
        </w:rPr>
        <w:t xml:space="preserve"> та </w:t>
      </w:r>
      <w:proofErr w:type="spellStart"/>
      <w:r w:rsidRPr="00927CA5">
        <w:rPr>
          <w:rFonts w:ascii="Times" w:eastAsia="Calibri" w:hAnsi="Times" w:cs="AppleSystemUIFont"/>
          <w:sz w:val="28"/>
          <w:szCs w:val="28"/>
          <w:lang w:val="ru-RU"/>
        </w:rPr>
        <w:t>проведеного</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раніше</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кабінетного</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дослідження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щодо</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заходів</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які</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використовує</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компанія</w:t>
      </w:r>
      <w:proofErr w:type="spellEnd"/>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наразі</w:t>
      </w:r>
      <w:proofErr w:type="spellEnd"/>
      <w:r w:rsidRPr="00927CA5">
        <w:rPr>
          <w:rFonts w:ascii="Times" w:eastAsia="Calibri" w:hAnsi="Times" w:cs="AppleSystemUIFont"/>
          <w:sz w:val="28"/>
          <w:szCs w:val="28"/>
          <w:lang w:val="ru-RU"/>
        </w:rPr>
        <w:t xml:space="preserve"> для </w:t>
      </w:r>
      <w:proofErr w:type="spellStart"/>
      <w:r w:rsidRPr="00927CA5">
        <w:rPr>
          <w:rFonts w:ascii="Times" w:eastAsia="Calibri" w:hAnsi="Times" w:cs="AppleSystemUIFont"/>
          <w:sz w:val="28"/>
          <w:szCs w:val="28"/>
          <w:lang w:val="ru-RU"/>
        </w:rPr>
        <w:t>формування</w:t>
      </w:r>
      <w:proofErr w:type="spellEnd"/>
      <w:r w:rsidRPr="00927CA5">
        <w:rPr>
          <w:rFonts w:ascii="Times" w:eastAsia="Calibri" w:hAnsi="Times" w:cs="AppleSystemUIFont"/>
          <w:sz w:val="28"/>
          <w:szCs w:val="28"/>
          <w:lang w:val="ru-RU"/>
        </w:rPr>
        <w:t>/</w:t>
      </w:r>
      <w:r w:rsidRPr="00927CA5">
        <w:rPr>
          <w:rFonts w:ascii="Times" w:eastAsia="Calibri" w:hAnsi="Times" w:cs="AppleSystemUIFont"/>
          <w:sz w:val="28"/>
          <w:szCs w:val="28"/>
        </w:rPr>
        <w:t>підтримки</w:t>
      </w:r>
      <w:r w:rsidRPr="00927CA5">
        <w:rPr>
          <w:rFonts w:ascii="Times" w:eastAsia="Calibri" w:hAnsi="Times" w:cs="AppleSystemUIFont"/>
          <w:sz w:val="28"/>
          <w:szCs w:val="28"/>
          <w:lang w:val="ru-RU"/>
        </w:rPr>
        <w:t xml:space="preserve"> </w:t>
      </w:r>
      <w:proofErr w:type="spellStart"/>
      <w:r w:rsidRPr="00927CA5">
        <w:rPr>
          <w:rFonts w:ascii="Times" w:eastAsia="Calibri" w:hAnsi="Times" w:cs="AppleSystemUIFont"/>
          <w:sz w:val="28"/>
          <w:szCs w:val="28"/>
          <w:lang w:val="ru-RU"/>
        </w:rPr>
        <w:t>іміджу</w:t>
      </w:r>
      <w:proofErr w:type="spellEnd"/>
      <w:r w:rsidRPr="00927CA5">
        <w:rPr>
          <w:rFonts w:ascii="Times" w:eastAsia="Calibri" w:hAnsi="Times" w:cs="AppleSystemUIFont"/>
          <w:sz w:val="28"/>
          <w:szCs w:val="28"/>
          <w:lang w:val="ru-RU"/>
        </w:rPr>
        <w:t>.</w:t>
      </w:r>
    </w:p>
    <w:p w14:paraId="5A7408DC" w14:textId="79175120" w:rsidR="0024527A" w:rsidRPr="00927CA5" w:rsidRDefault="0024527A" w:rsidP="0024527A">
      <w:pPr>
        <w:spacing w:line="360" w:lineRule="auto"/>
        <w:ind w:firstLine="709"/>
        <w:jc w:val="both"/>
        <w:rPr>
          <w:rFonts w:ascii="Times" w:eastAsia="Calibri" w:hAnsi="Times" w:cs="AppleSystemUIFont"/>
          <w:sz w:val="28"/>
          <w:szCs w:val="28"/>
          <w:lang w:val="ru-RU"/>
        </w:rPr>
      </w:pPr>
      <w:proofErr w:type="spellStart"/>
      <w:r>
        <w:rPr>
          <w:rFonts w:ascii="Times" w:eastAsia="Calibri" w:hAnsi="Times" w:cs="AppleSystemUIFont"/>
          <w:sz w:val="28"/>
          <w:szCs w:val="28"/>
          <w:lang w:val="ru-RU"/>
        </w:rPr>
        <w:t>Отже</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визначені</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вище</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пошукові</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питання</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допоможуть</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знайти</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відповідь</w:t>
      </w:r>
      <w:proofErr w:type="spellEnd"/>
      <w:r>
        <w:rPr>
          <w:rFonts w:ascii="Times" w:eastAsia="Calibri" w:hAnsi="Times" w:cs="AppleSystemUIFont"/>
          <w:sz w:val="28"/>
          <w:szCs w:val="28"/>
          <w:lang w:val="ru-RU"/>
        </w:rPr>
        <w:t xml:space="preserve"> на </w:t>
      </w:r>
      <w:proofErr w:type="spellStart"/>
      <w:r>
        <w:rPr>
          <w:rFonts w:ascii="Times" w:eastAsia="Calibri" w:hAnsi="Times" w:cs="AppleSystemUIFont"/>
          <w:sz w:val="28"/>
          <w:szCs w:val="28"/>
          <w:lang w:val="ru-RU"/>
        </w:rPr>
        <w:t>завдання</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дослідження</w:t>
      </w:r>
      <w:proofErr w:type="spellEnd"/>
      <w:r w:rsidR="004F1F58">
        <w:rPr>
          <w:rFonts w:ascii="Times" w:eastAsia="Calibri" w:hAnsi="Times" w:cs="AppleSystemUIFont"/>
          <w:sz w:val="28"/>
          <w:szCs w:val="28"/>
          <w:lang w:val="ru-RU"/>
        </w:rPr>
        <w:t>.</w:t>
      </w:r>
      <w:r>
        <w:rPr>
          <w:rFonts w:ascii="Times" w:eastAsia="Calibri" w:hAnsi="Times" w:cs="AppleSystemUIFont"/>
          <w:sz w:val="28"/>
          <w:szCs w:val="28"/>
          <w:lang w:val="ru-RU"/>
        </w:rPr>
        <w:t xml:space="preserve"> </w:t>
      </w:r>
      <w:r w:rsidR="0075716A">
        <w:rPr>
          <w:rFonts w:ascii="Times" w:eastAsia="Calibri" w:hAnsi="Times" w:cs="AppleSystemUIFont"/>
          <w:sz w:val="28"/>
          <w:szCs w:val="28"/>
          <w:lang w:val="ru-RU"/>
        </w:rPr>
        <w:t xml:space="preserve">А </w:t>
      </w:r>
      <w:proofErr w:type="spellStart"/>
      <w:r w:rsidR="0075716A">
        <w:rPr>
          <w:rFonts w:ascii="Times" w:eastAsia="Calibri" w:hAnsi="Times" w:cs="AppleSystemUIFont"/>
          <w:sz w:val="28"/>
          <w:szCs w:val="28"/>
          <w:lang w:val="ru-RU"/>
        </w:rPr>
        <w:t>також</w:t>
      </w:r>
      <w:proofErr w:type="spellEnd"/>
      <w:r w:rsidR="0075716A">
        <w:rPr>
          <w:rFonts w:ascii="Times" w:eastAsia="Calibri" w:hAnsi="Times" w:cs="AppleSystemUIFont"/>
          <w:sz w:val="28"/>
          <w:szCs w:val="28"/>
          <w:lang w:val="ru-RU"/>
        </w:rPr>
        <w:t xml:space="preserve"> </w:t>
      </w:r>
      <w:proofErr w:type="spellStart"/>
      <w:r w:rsidR="0075716A">
        <w:rPr>
          <w:rFonts w:ascii="Times" w:eastAsia="Calibri" w:hAnsi="Times" w:cs="AppleSystemUIFont"/>
          <w:sz w:val="28"/>
          <w:szCs w:val="28"/>
          <w:lang w:val="ru-RU"/>
        </w:rPr>
        <w:t>н</w:t>
      </w:r>
      <w:r>
        <w:rPr>
          <w:rFonts w:ascii="Times" w:eastAsia="Calibri" w:hAnsi="Times" w:cs="AppleSystemUIFont"/>
          <w:sz w:val="28"/>
          <w:szCs w:val="28"/>
          <w:lang w:val="ru-RU"/>
        </w:rPr>
        <w:t>адати</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теоретичне</w:t>
      </w:r>
      <w:proofErr w:type="spellEnd"/>
      <w:r>
        <w:rPr>
          <w:rFonts w:ascii="Times" w:eastAsia="Calibri" w:hAnsi="Times" w:cs="AppleSystemUIFont"/>
          <w:sz w:val="28"/>
          <w:szCs w:val="28"/>
          <w:lang w:val="ru-RU"/>
        </w:rPr>
        <w:t xml:space="preserve"> та </w:t>
      </w:r>
      <w:proofErr w:type="spellStart"/>
      <w:r>
        <w:rPr>
          <w:rFonts w:ascii="Times" w:eastAsia="Calibri" w:hAnsi="Times" w:cs="AppleSystemUIFont"/>
          <w:sz w:val="28"/>
          <w:szCs w:val="28"/>
          <w:lang w:val="ru-RU"/>
        </w:rPr>
        <w:t>практичне</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підґрунтя</w:t>
      </w:r>
      <w:proofErr w:type="spellEnd"/>
      <w:r>
        <w:rPr>
          <w:rFonts w:ascii="Times" w:eastAsia="Calibri" w:hAnsi="Times" w:cs="AppleSystemUIFont"/>
          <w:sz w:val="28"/>
          <w:szCs w:val="28"/>
          <w:lang w:val="ru-RU"/>
        </w:rPr>
        <w:t xml:space="preserve"> для </w:t>
      </w:r>
      <w:proofErr w:type="spellStart"/>
      <w:r>
        <w:rPr>
          <w:rFonts w:ascii="Times" w:eastAsia="Calibri" w:hAnsi="Times" w:cs="AppleSystemUIFont"/>
          <w:sz w:val="28"/>
          <w:szCs w:val="28"/>
          <w:lang w:val="ru-RU"/>
        </w:rPr>
        <w:t>вирішення</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маркетингової</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управлінської</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проблеми</w:t>
      </w:r>
      <w:proofErr w:type="spellEnd"/>
      <w:r>
        <w:rPr>
          <w:rFonts w:ascii="Times" w:eastAsia="Calibri" w:hAnsi="Times" w:cs="AppleSystemUIFont"/>
          <w:sz w:val="28"/>
          <w:szCs w:val="28"/>
          <w:lang w:val="ru-RU"/>
        </w:rPr>
        <w:t xml:space="preserve"> - </w:t>
      </w:r>
      <w:proofErr w:type="spellStart"/>
      <w:r>
        <w:rPr>
          <w:rFonts w:ascii="Times" w:eastAsia="Calibri" w:hAnsi="Times" w:cs="AppleSystemUIFont"/>
          <w:sz w:val="28"/>
          <w:szCs w:val="28"/>
          <w:lang w:val="ru-RU"/>
        </w:rPr>
        <w:t>розроблення</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концепції</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іміджу</w:t>
      </w:r>
      <w:proofErr w:type="spellEnd"/>
      <w:r>
        <w:rPr>
          <w:rFonts w:ascii="Times" w:eastAsia="Calibri" w:hAnsi="Times" w:cs="AppleSystemUIFont"/>
          <w:sz w:val="28"/>
          <w:szCs w:val="28"/>
          <w:lang w:val="ru-RU"/>
        </w:rPr>
        <w:t xml:space="preserve"> та </w:t>
      </w:r>
      <w:proofErr w:type="spellStart"/>
      <w:r>
        <w:rPr>
          <w:rFonts w:ascii="Times" w:eastAsia="Calibri" w:hAnsi="Times" w:cs="AppleSystemUIFont"/>
          <w:sz w:val="28"/>
          <w:szCs w:val="28"/>
          <w:lang w:val="ru-RU"/>
        </w:rPr>
        <w:t>визначення</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заходів</w:t>
      </w:r>
      <w:proofErr w:type="spellEnd"/>
      <w:r>
        <w:rPr>
          <w:rFonts w:ascii="Times" w:eastAsia="Calibri" w:hAnsi="Times" w:cs="AppleSystemUIFont"/>
          <w:sz w:val="28"/>
          <w:szCs w:val="28"/>
          <w:lang w:val="ru-RU"/>
        </w:rPr>
        <w:t xml:space="preserve"> з </w:t>
      </w:r>
      <w:proofErr w:type="spellStart"/>
      <w:r>
        <w:rPr>
          <w:rFonts w:ascii="Times" w:eastAsia="Calibri" w:hAnsi="Times" w:cs="AppleSystemUIFont"/>
          <w:sz w:val="28"/>
          <w:szCs w:val="28"/>
          <w:lang w:val="ru-RU"/>
        </w:rPr>
        <w:t>формування</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іміджу</w:t>
      </w:r>
      <w:proofErr w:type="spellEnd"/>
      <w:r>
        <w:rPr>
          <w:rFonts w:ascii="Times" w:eastAsia="Calibri" w:hAnsi="Times" w:cs="AppleSystemUIFont"/>
          <w:sz w:val="28"/>
          <w:szCs w:val="28"/>
          <w:lang w:val="ru-RU"/>
        </w:rPr>
        <w:t xml:space="preserve">, яке </w:t>
      </w:r>
      <w:proofErr w:type="spellStart"/>
      <w:r>
        <w:rPr>
          <w:rFonts w:ascii="Times" w:eastAsia="Calibri" w:hAnsi="Times" w:cs="AppleSystemUIFont"/>
          <w:sz w:val="28"/>
          <w:szCs w:val="28"/>
          <w:lang w:val="ru-RU"/>
        </w:rPr>
        <w:t>підприємство</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зможе</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використати</w:t>
      </w:r>
      <w:proofErr w:type="spellEnd"/>
      <w:r>
        <w:rPr>
          <w:rFonts w:ascii="Times" w:eastAsia="Calibri" w:hAnsi="Times" w:cs="AppleSystemUIFont"/>
          <w:sz w:val="28"/>
          <w:szCs w:val="28"/>
          <w:lang w:val="ru-RU"/>
        </w:rPr>
        <w:t xml:space="preserve"> у </w:t>
      </w:r>
      <w:proofErr w:type="spellStart"/>
      <w:r>
        <w:rPr>
          <w:rFonts w:ascii="Times" w:eastAsia="Calibri" w:hAnsi="Times" w:cs="AppleSystemUIFont"/>
          <w:sz w:val="28"/>
          <w:szCs w:val="28"/>
          <w:lang w:val="ru-RU"/>
        </w:rPr>
        <w:t>своїй</w:t>
      </w:r>
      <w:proofErr w:type="spellEnd"/>
      <w:r>
        <w:rPr>
          <w:rFonts w:ascii="Times" w:eastAsia="Calibri" w:hAnsi="Times" w:cs="AppleSystemUIFont"/>
          <w:sz w:val="28"/>
          <w:szCs w:val="28"/>
          <w:lang w:val="ru-RU"/>
        </w:rPr>
        <w:t xml:space="preserve"> </w:t>
      </w:r>
      <w:proofErr w:type="spellStart"/>
      <w:r>
        <w:rPr>
          <w:rFonts w:ascii="Times" w:eastAsia="Calibri" w:hAnsi="Times" w:cs="AppleSystemUIFont"/>
          <w:sz w:val="28"/>
          <w:szCs w:val="28"/>
          <w:lang w:val="ru-RU"/>
        </w:rPr>
        <w:t>діяльності</w:t>
      </w:r>
      <w:proofErr w:type="spellEnd"/>
      <w:r>
        <w:rPr>
          <w:rFonts w:ascii="Times" w:eastAsia="Calibri" w:hAnsi="Times" w:cs="AppleSystemUIFont"/>
          <w:sz w:val="28"/>
          <w:szCs w:val="28"/>
          <w:lang w:val="ru-RU"/>
        </w:rPr>
        <w:t>.</w:t>
      </w:r>
    </w:p>
    <w:p w14:paraId="3084D81C" w14:textId="77777777" w:rsidR="0024527A" w:rsidRPr="00AD01AA" w:rsidRDefault="0024527A" w:rsidP="0024527A">
      <w:pPr>
        <w:spacing w:line="360" w:lineRule="auto"/>
        <w:jc w:val="both"/>
        <w:rPr>
          <w:rFonts w:ascii="Times New Roman" w:hAnsi="Times New Roman" w:cs="Times New Roman"/>
          <w:sz w:val="28"/>
        </w:rPr>
      </w:pPr>
    </w:p>
    <w:p w14:paraId="73636B22" w14:textId="0B3606FF" w:rsidR="0024527A" w:rsidRPr="006F6152" w:rsidRDefault="0024527A" w:rsidP="006F6152">
      <w:pPr>
        <w:pStyle w:val="a4"/>
        <w:numPr>
          <w:ilvl w:val="1"/>
          <w:numId w:val="57"/>
        </w:numPr>
        <w:spacing w:line="360" w:lineRule="auto"/>
        <w:ind w:left="0" w:firstLine="709"/>
        <w:jc w:val="both"/>
        <w:outlineLvl w:val="1"/>
        <w:rPr>
          <w:rFonts w:ascii="Times" w:hAnsi="Times"/>
          <w:sz w:val="28"/>
          <w:szCs w:val="28"/>
        </w:rPr>
      </w:pPr>
      <w:bookmarkStart w:id="23" w:name="_Toc137489455"/>
      <w:bookmarkStart w:id="24" w:name="_Toc137489605"/>
      <w:r w:rsidRPr="006F6152">
        <w:rPr>
          <w:rFonts w:ascii="Times" w:hAnsi="Times"/>
          <w:sz w:val="28"/>
          <w:szCs w:val="28"/>
        </w:rPr>
        <w:t xml:space="preserve">Планування збору та організація даних в рамках дослідження ринку готової </w:t>
      </w:r>
      <w:proofErr w:type="spellStart"/>
      <w:r w:rsidRPr="006F6152">
        <w:rPr>
          <w:rFonts w:ascii="Times" w:hAnsi="Times"/>
          <w:sz w:val="28"/>
          <w:szCs w:val="28"/>
        </w:rPr>
        <w:t>мʼясної</w:t>
      </w:r>
      <w:proofErr w:type="spellEnd"/>
      <w:r w:rsidRPr="006F6152">
        <w:rPr>
          <w:rFonts w:ascii="Times" w:hAnsi="Times"/>
          <w:sz w:val="28"/>
          <w:szCs w:val="28"/>
        </w:rPr>
        <w:t xml:space="preserve"> продукції України</w:t>
      </w:r>
      <w:bookmarkEnd w:id="23"/>
      <w:bookmarkEnd w:id="24"/>
    </w:p>
    <w:p w14:paraId="4811E3B3" w14:textId="77777777" w:rsidR="0024527A" w:rsidRPr="00AA0ABE" w:rsidRDefault="0024527A" w:rsidP="0024527A">
      <w:pPr>
        <w:pStyle w:val="a4"/>
        <w:spacing w:line="360" w:lineRule="auto"/>
        <w:ind w:left="360"/>
        <w:jc w:val="both"/>
        <w:rPr>
          <w:rFonts w:ascii="Times" w:hAnsi="Times"/>
          <w:sz w:val="28"/>
          <w:szCs w:val="28"/>
        </w:rPr>
      </w:pPr>
    </w:p>
    <w:p w14:paraId="715916AD" w14:textId="77777777" w:rsidR="0024527A" w:rsidRDefault="0024527A" w:rsidP="0024527A">
      <w:pPr>
        <w:spacing w:line="360" w:lineRule="auto"/>
        <w:ind w:firstLine="708"/>
        <w:jc w:val="both"/>
        <w:rPr>
          <w:rFonts w:ascii="Times" w:hAnsi="Times"/>
          <w:sz w:val="28"/>
          <w:szCs w:val="28"/>
        </w:rPr>
      </w:pPr>
      <w:r>
        <w:rPr>
          <w:rFonts w:ascii="Times" w:hAnsi="Times"/>
          <w:sz w:val="28"/>
          <w:szCs w:val="28"/>
        </w:rPr>
        <w:t xml:space="preserve">Для вирішення визначеної маркетингової управлінської проблеми для ТОВ «Житомирський </w:t>
      </w:r>
      <w:proofErr w:type="spellStart"/>
      <w:r>
        <w:rPr>
          <w:rFonts w:ascii="Times" w:hAnsi="Times"/>
          <w:sz w:val="28"/>
          <w:szCs w:val="28"/>
        </w:rPr>
        <w:t>мʼясокомбінат</w:t>
      </w:r>
      <w:proofErr w:type="spellEnd"/>
      <w:r>
        <w:rPr>
          <w:rFonts w:ascii="Times" w:hAnsi="Times"/>
          <w:sz w:val="28"/>
          <w:szCs w:val="28"/>
        </w:rPr>
        <w:t>», враховуючи визначені цілі та задачі маркетингового дослідження необхідно спланувати збір та організацію отриманої інформації. Це має проводитись в декілька етапів.</w:t>
      </w:r>
    </w:p>
    <w:p w14:paraId="6C85CF92" w14:textId="28438911" w:rsidR="0024527A" w:rsidRDefault="0024527A" w:rsidP="00461AC4">
      <w:pPr>
        <w:spacing w:line="360" w:lineRule="auto"/>
        <w:ind w:firstLine="708"/>
        <w:jc w:val="both"/>
        <w:rPr>
          <w:rFonts w:ascii="Times" w:hAnsi="Times"/>
          <w:sz w:val="28"/>
          <w:szCs w:val="28"/>
        </w:rPr>
      </w:pPr>
      <w:r>
        <w:rPr>
          <w:rFonts w:ascii="Times" w:hAnsi="Times"/>
          <w:sz w:val="28"/>
          <w:szCs w:val="28"/>
        </w:rPr>
        <w:t xml:space="preserve">На першому етапі необхідно провести кабінетне дослідження під час якого буде проаналізовано внутрішню та зовнішню вторинну інформацію, яка стосується </w:t>
      </w:r>
      <w:r>
        <w:rPr>
          <w:rFonts w:ascii="Times" w:hAnsi="Times"/>
          <w:sz w:val="28"/>
          <w:szCs w:val="28"/>
        </w:rPr>
        <w:lastRenderedPageBreak/>
        <w:t xml:space="preserve">ТОВ «Житомирський </w:t>
      </w:r>
      <w:proofErr w:type="spellStart"/>
      <w:r>
        <w:rPr>
          <w:rFonts w:ascii="Times" w:hAnsi="Times"/>
          <w:sz w:val="28"/>
          <w:szCs w:val="28"/>
        </w:rPr>
        <w:t>мʼясокомбінат</w:t>
      </w:r>
      <w:proofErr w:type="spellEnd"/>
      <w:r>
        <w:rPr>
          <w:rFonts w:ascii="Times" w:hAnsi="Times"/>
          <w:sz w:val="28"/>
          <w:szCs w:val="28"/>
        </w:rPr>
        <w:t>» та найближчих конкурентів. За допомогою даного методу планується отримати відповідь на питання щодо поточних засобів для формування іміджу марки. Внутрішня інформація, яку необхідно переглянути це фінансові звіти підприємства, баланс підприємства, внутрішні документи підприємства (технічна, економічна, маркетингова інформація підрозділів тощо).</w:t>
      </w:r>
    </w:p>
    <w:p w14:paraId="6478FAFE" w14:textId="052A558E" w:rsidR="0024527A" w:rsidRDefault="00073251" w:rsidP="0024527A">
      <w:pPr>
        <w:spacing w:line="360" w:lineRule="auto"/>
        <w:ind w:firstLine="708"/>
        <w:jc w:val="both"/>
        <w:rPr>
          <w:rFonts w:ascii="Times" w:hAnsi="Times"/>
          <w:sz w:val="28"/>
          <w:szCs w:val="28"/>
        </w:rPr>
      </w:pPr>
      <w:r>
        <w:rPr>
          <w:rFonts w:ascii="Times" w:hAnsi="Times"/>
          <w:sz w:val="28"/>
          <w:szCs w:val="28"/>
        </w:rPr>
        <w:t>Перш за опишемо р</w:t>
      </w:r>
      <w:r w:rsidR="0024527A">
        <w:rPr>
          <w:rFonts w:ascii="Times" w:hAnsi="Times"/>
          <w:sz w:val="28"/>
          <w:szCs w:val="28"/>
        </w:rPr>
        <w:t>обот</w:t>
      </w:r>
      <w:r>
        <w:rPr>
          <w:rFonts w:ascii="Times" w:hAnsi="Times"/>
          <w:sz w:val="28"/>
          <w:szCs w:val="28"/>
        </w:rPr>
        <w:t>у</w:t>
      </w:r>
      <w:r w:rsidR="0024527A">
        <w:rPr>
          <w:rFonts w:ascii="Times" w:hAnsi="Times"/>
          <w:sz w:val="28"/>
          <w:szCs w:val="28"/>
        </w:rPr>
        <w:t xml:space="preserve"> з внутрішньою інформацією підприємства</w:t>
      </w:r>
      <w:r>
        <w:rPr>
          <w:rFonts w:ascii="Times" w:hAnsi="Times"/>
          <w:sz w:val="28"/>
          <w:szCs w:val="28"/>
        </w:rPr>
        <w:t>. Для цього визначимо декілька етапів</w:t>
      </w:r>
      <w:r w:rsidR="0024527A">
        <w:rPr>
          <w:rFonts w:ascii="Times" w:hAnsi="Times"/>
          <w:sz w:val="28"/>
          <w:szCs w:val="28"/>
        </w:rPr>
        <w:t>:</w:t>
      </w:r>
    </w:p>
    <w:p w14:paraId="1041C2DC" w14:textId="2E271F89" w:rsidR="0024527A" w:rsidRPr="00EA1024" w:rsidRDefault="0024527A" w:rsidP="005D1446">
      <w:pPr>
        <w:pStyle w:val="a4"/>
        <w:numPr>
          <w:ilvl w:val="0"/>
          <w:numId w:val="27"/>
        </w:numPr>
        <w:spacing w:line="360" w:lineRule="auto"/>
        <w:jc w:val="both"/>
        <w:rPr>
          <w:rFonts w:ascii="Times" w:hAnsi="Times"/>
          <w:sz w:val="28"/>
          <w:szCs w:val="28"/>
        </w:rPr>
      </w:pPr>
      <w:r w:rsidRPr="00EA1024">
        <w:rPr>
          <w:rFonts w:ascii="Times" w:hAnsi="Times"/>
          <w:sz w:val="28"/>
          <w:szCs w:val="28"/>
        </w:rPr>
        <w:t xml:space="preserve">Процес </w:t>
      </w:r>
      <w:r w:rsidR="00432965" w:rsidRPr="00EA1024">
        <w:rPr>
          <w:rFonts w:ascii="Times" w:hAnsi="Times"/>
          <w:sz w:val="28"/>
          <w:szCs w:val="28"/>
        </w:rPr>
        <w:t>в</w:t>
      </w:r>
      <w:r w:rsidRPr="00EA1024">
        <w:rPr>
          <w:rFonts w:ascii="Times" w:hAnsi="Times"/>
          <w:sz w:val="28"/>
          <w:szCs w:val="28"/>
        </w:rPr>
        <w:t>ідбору джерел внутрішньої інформації</w:t>
      </w:r>
      <w:r w:rsidR="000175AD" w:rsidRPr="00EA1024">
        <w:rPr>
          <w:rFonts w:ascii="Times" w:hAnsi="Times"/>
          <w:sz w:val="28"/>
          <w:szCs w:val="28"/>
        </w:rPr>
        <w:t>.</w:t>
      </w:r>
    </w:p>
    <w:p w14:paraId="45DD2A91" w14:textId="6C74E779" w:rsidR="0024527A" w:rsidRPr="00EA1024" w:rsidRDefault="0024527A" w:rsidP="005D1446">
      <w:pPr>
        <w:pStyle w:val="a4"/>
        <w:numPr>
          <w:ilvl w:val="0"/>
          <w:numId w:val="27"/>
        </w:numPr>
        <w:spacing w:line="360" w:lineRule="auto"/>
        <w:jc w:val="both"/>
        <w:rPr>
          <w:rFonts w:ascii="Times" w:hAnsi="Times"/>
          <w:sz w:val="28"/>
          <w:szCs w:val="28"/>
        </w:rPr>
      </w:pPr>
      <w:r w:rsidRPr="00EA1024">
        <w:rPr>
          <w:rFonts w:ascii="Times" w:hAnsi="Times"/>
          <w:sz w:val="28"/>
          <w:szCs w:val="28"/>
        </w:rPr>
        <w:t>Процес знаходження необхідної внутрішньої інформації</w:t>
      </w:r>
      <w:r w:rsidR="000175AD" w:rsidRPr="00EA1024">
        <w:rPr>
          <w:rFonts w:ascii="Times" w:hAnsi="Times"/>
          <w:sz w:val="28"/>
          <w:szCs w:val="28"/>
        </w:rPr>
        <w:t>.</w:t>
      </w:r>
    </w:p>
    <w:p w14:paraId="50B6E2CD" w14:textId="5BE0FA33" w:rsidR="0024527A" w:rsidRPr="00EA1024" w:rsidRDefault="0024527A" w:rsidP="005D1446">
      <w:pPr>
        <w:pStyle w:val="a4"/>
        <w:numPr>
          <w:ilvl w:val="0"/>
          <w:numId w:val="27"/>
        </w:numPr>
        <w:spacing w:line="360" w:lineRule="auto"/>
        <w:jc w:val="both"/>
        <w:rPr>
          <w:rFonts w:ascii="Times" w:hAnsi="Times"/>
          <w:sz w:val="28"/>
          <w:szCs w:val="28"/>
        </w:rPr>
      </w:pPr>
      <w:r w:rsidRPr="00EA1024">
        <w:rPr>
          <w:rFonts w:ascii="Times" w:hAnsi="Times"/>
          <w:sz w:val="28"/>
          <w:szCs w:val="28"/>
        </w:rPr>
        <w:t>Систематизація  знайденої інформації</w:t>
      </w:r>
      <w:r w:rsidR="000175AD" w:rsidRPr="00EA1024">
        <w:rPr>
          <w:rFonts w:ascii="Times" w:hAnsi="Times"/>
          <w:sz w:val="28"/>
          <w:szCs w:val="28"/>
        </w:rPr>
        <w:t>.</w:t>
      </w:r>
    </w:p>
    <w:p w14:paraId="1327C26B" w14:textId="37B65EE7" w:rsidR="0024527A" w:rsidRPr="00EA1024" w:rsidRDefault="0024527A" w:rsidP="005D1446">
      <w:pPr>
        <w:pStyle w:val="a4"/>
        <w:numPr>
          <w:ilvl w:val="0"/>
          <w:numId w:val="27"/>
        </w:numPr>
        <w:spacing w:line="360" w:lineRule="auto"/>
        <w:jc w:val="both"/>
        <w:rPr>
          <w:rFonts w:ascii="Times" w:hAnsi="Times"/>
          <w:sz w:val="28"/>
          <w:szCs w:val="28"/>
        </w:rPr>
      </w:pPr>
      <w:r w:rsidRPr="00EA1024">
        <w:rPr>
          <w:rFonts w:ascii="Times" w:hAnsi="Times"/>
          <w:sz w:val="28"/>
          <w:szCs w:val="28"/>
        </w:rPr>
        <w:t>Аналіз інформації</w:t>
      </w:r>
      <w:r w:rsidR="000175AD" w:rsidRPr="00EA1024">
        <w:rPr>
          <w:rFonts w:ascii="Times" w:hAnsi="Times"/>
          <w:sz w:val="28"/>
          <w:szCs w:val="28"/>
        </w:rPr>
        <w:t>.</w:t>
      </w:r>
    </w:p>
    <w:p w14:paraId="775A4495" w14:textId="43454078" w:rsidR="0024527A" w:rsidRPr="00EA1024" w:rsidRDefault="0024527A" w:rsidP="005D1446">
      <w:pPr>
        <w:pStyle w:val="a4"/>
        <w:numPr>
          <w:ilvl w:val="0"/>
          <w:numId w:val="27"/>
        </w:numPr>
        <w:spacing w:line="360" w:lineRule="auto"/>
        <w:jc w:val="both"/>
        <w:rPr>
          <w:rFonts w:ascii="Times" w:hAnsi="Times"/>
          <w:sz w:val="28"/>
          <w:szCs w:val="28"/>
        </w:rPr>
      </w:pPr>
      <w:r w:rsidRPr="00EA1024">
        <w:rPr>
          <w:rFonts w:ascii="Times" w:hAnsi="Times"/>
          <w:sz w:val="28"/>
          <w:szCs w:val="28"/>
        </w:rPr>
        <w:t>Організація та систематизація результатів аналізу</w:t>
      </w:r>
      <w:r w:rsidR="000175AD" w:rsidRPr="00EA1024">
        <w:rPr>
          <w:rFonts w:ascii="Times" w:hAnsi="Times"/>
          <w:sz w:val="28"/>
          <w:szCs w:val="28"/>
        </w:rPr>
        <w:t>.</w:t>
      </w:r>
    </w:p>
    <w:p w14:paraId="5D05ED6E" w14:textId="77777777" w:rsidR="0024527A" w:rsidRDefault="0024527A" w:rsidP="0024527A">
      <w:pPr>
        <w:spacing w:line="360" w:lineRule="auto"/>
        <w:ind w:firstLine="708"/>
        <w:jc w:val="both"/>
        <w:rPr>
          <w:rFonts w:ascii="Times" w:hAnsi="Times"/>
          <w:sz w:val="28"/>
          <w:szCs w:val="28"/>
        </w:rPr>
      </w:pPr>
      <w:r>
        <w:rPr>
          <w:rFonts w:ascii="Times" w:hAnsi="Times"/>
          <w:sz w:val="28"/>
          <w:szCs w:val="28"/>
        </w:rPr>
        <w:t>До зовнішньої інформації відносять всі можливі сиди інформаційних ресурсів, зокрема в мережі Інтернет, наукову літературу, спеціальні довідники та галузеві видання тощо. Під час проведення кабінетного дослідження буде використано таку зовнішню інформацію як:</w:t>
      </w:r>
    </w:p>
    <w:p w14:paraId="477284FB" w14:textId="1CD9A7F3" w:rsidR="0024527A" w:rsidRPr="00716E5C" w:rsidRDefault="0024527A" w:rsidP="005D1446">
      <w:pPr>
        <w:pStyle w:val="a4"/>
        <w:numPr>
          <w:ilvl w:val="2"/>
          <w:numId w:val="59"/>
        </w:numPr>
        <w:spacing w:line="360" w:lineRule="auto"/>
        <w:ind w:left="1134"/>
        <w:jc w:val="both"/>
        <w:rPr>
          <w:rFonts w:ascii="Times" w:hAnsi="Times"/>
          <w:sz w:val="28"/>
          <w:szCs w:val="28"/>
        </w:rPr>
      </w:pPr>
      <w:r w:rsidRPr="00716E5C">
        <w:rPr>
          <w:rFonts w:ascii="Times" w:hAnsi="Times"/>
          <w:sz w:val="28"/>
          <w:szCs w:val="28"/>
        </w:rPr>
        <w:t xml:space="preserve">Аналітичні огляди ринку </w:t>
      </w:r>
      <w:proofErr w:type="spellStart"/>
      <w:r w:rsidRPr="00716E5C">
        <w:rPr>
          <w:rFonts w:ascii="Times" w:hAnsi="Times"/>
          <w:sz w:val="28"/>
          <w:szCs w:val="28"/>
        </w:rPr>
        <w:t>мʼяса</w:t>
      </w:r>
      <w:proofErr w:type="spellEnd"/>
      <w:r w:rsidRPr="00716E5C">
        <w:rPr>
          <w:rFonts w:ascii="Times" w:hAnsi="Times"/>
          <w:sz w:val="28"/>
          <w:szCs w:val="28"/>
        </w:rPr>
        <w:t xml:space="preserve">, ковбасних виробів від консалтингових </w:t>
      </w:r>
      <w:proofErr w:type="spellStart"/>
      <w:r w:rsidRPr="00716E5C">
        <w:rPr>
          <w:rFonts w:ascii="Times" w:hAnsi="Times"/>
          <w:sz w:val="28"/>
          <w:szCs w:val="28"/>
        </w:rPr>
        <w:t>агенств</w:t>
      </w:r>
      <w:proofErr w:type="spellEnd"/>
      <w:r w:rsidRPr="00716E5C">
        <w:rPr>
          <w:rFonts w:ascii="Times" w:hAnsi="Times"/>
          <w:sz w:val="28"/>
          <w:szCs w:val="28"/>
        </w:rPr>
        <w:t xml:space="preserve"> та асоціацій [</w:t>
      </w:r>
      <w:r w:rsidR="00510C9C">
        <w:rPr>
          <w:rFonts w:ascii="Times" w:hAnsi="Times"/>
          <w:sz w:val="28"/>
          <w:szCs w:val="28"/>
        </w:rPr>
        <w:t xml:space="preserve">15-17, </w:t>
      </w:r>
      <w:r w:rsidR="00301BF8">
        <w:rPr>
          <w:rFonts w:ascii="Times" w:hAnsi="Times"/>
          <w:sz w:val="28"/>
          <w:szCs w:val="28"/>
        </w:rPr>
        <w:t>21-25</w:t>
      </w:r>
      <w:r w:rsidRPr="00716E5C">
        <w:rPr>
          <w:rFonts w:ascii="Times" w:hAnsi="Times"/>
          <w:sz w:val="28"/>
          <w:szCs w:val="28"/>
        </w:rPr>
        <w:t>]</w:t>
      </w:r>
      <w:r w:rsidR="0091734D">
        <w:rPr>
          <w:rFonts w:ascii="Times" w:hAnsi="Times"/>
          <w:sz w:val="28"/>
          <w:szCs w:val="28"/>
        </w:rPr>
        <w:t>.</w:t>
      </w:r>
    </w:p>
    <w:p w14:paraId="43A34C73" w14:textId="6A8DE352" w:rsidR="00716E5C" w:rsidRDefault="0024527A" w:rsidP="005D1446">
      <w:pPr>
        <w:pStyle w:val="a4"/>
        <w:numPr>
          <w:ilvl w:val="2"/>
          <w:numId w:val="59"/>
        </w:numPr>
        <w:spacing w:line="360" w:lineRule="auto"/>
        <w:ind w:left="1134"/>
        <w:jc w:val="both"/>
        <w:rPr>
          <w:rFonts w:ascii="Times" w:hAnsi="Times"/>
          <w:sz w:val="28"/>
          <w:szCs w:val="28"/>
        </w:rPr>
      </w:pPr>
      <w:r w:rsidRPr="00716E5C">
        <w:rPr>
          <w:rFonts w:ascii="Times" w:hAnsi="Times"/>
          <w:sz w:val="28"/>
          <w:szCs w:val="28"/>
        </w:rPr>
        <w:t>Статі в галузевих виданнях [1</w:t>
      </w:r>
      <w:r w:rsidR="00C95835">
        <w:rPr>
          <w:rFonts w:ascii="Times" w:hAnsi="Times"/>
          <w:sz w:val="28"/>
          <w:szCs w:val="28"/>
        </w:rPr>
        <w:t>6</w:t>
      </w:r>
      <w:r w:rsidR="00881E6E">
        <w:rPr>
          <w:rFonts w:ascii="Times" w:hAnsi="Times"/>
          <w:sz w:val="28"/>
          <w:szCs w:val="28"/>
        </w:rPr>
        <w:t xml:space="preserve">, </w:t>
      </w:r>
      <w:r w:rsidR="00866623">
        <w:rPr>
          <w:rFonts w:ascii="Times" w:hAnsi="Times"/>
          <w:sz w:val="28"/>
          <w:szCs w:val="28"/>
        </w:rPr>
        <w:t>19</w:t>
      </w:r>
      <w:r w:rsidRPr="00716E5C">
        <w:rPr>
          <w:rFonts w:ascii="Times" w:hAnsi="Times"/>
          <w:sz w:val="28"/>
          <w:szCs w:val="28"/>
        </w:rPr>
        <w:t>]</w:t>
      </w:r>
      <w:r w:rsidR="0091734D">
        <w:rPr>
          <w:rFonts w:ascii="Times" w:hAnsi="Times"/>
          <w:sz w:val="28"/>
          <w:szCs w:val="28"/>
        </w:rPr>
        <w:t>.</w:t>
      </w:r>
    </w:p>
    <w:p w14:paraId="09CBC836" w14:textId="3CCC90C8" w:rsidR="00716E5C" w:rsidRPr="00716E5C" w:rsidRDefault="0024527A" w:rsidP="005D1446">
      <w:pPr>
        <w:pStyle w:val="a4"/>
        <w:numPr>
          <w:ilvl w:val="2"/>
          <w:numId w:val="59"/>
        </w:numPr>
        <w:spacing w:line="360" w:lineRule="auto"/>
        <w:ind w:left="1134"/>
        <w:jc w:val="both"/>
        <w:rPr>
          <w:rFonts w:ascii="Times" w:hAnsi="Times"/>
          <w:sz w:val="28"/>
          <w:szCs w:val="28"/>
        </w:rPr>
      </w:pPr>
      <w:r w:rsidRPr="00716E5C">
        <w:rPr>
          <w:rFonts w:ascii="Times" w:hAnsi="Times"/>
          <w:sz w:val="28"/>
          <w:szCs w:val="28"/>
        </w:rPr>
        <w:t>Статистичні дані, звіти, економічні ринкові показники</w:t>
      </w:r>
      <w:r w:rsidRPr="00716E5C">
        <w:rPr>
          <w:rFonts w:ascii="Times" w:hAnsi="Times"/>
          <w:sz w:val="28"/>
          <w:szCs w:val="28"/>
          <w:lang w:val="ru-RU"/>
        </w:rPr>
        <w:t xml:space="preserve"> [</w:t>
      </w:r>
      <w:r w:rsidR="00FE75FC">
        <w:rPr>
          <w:rFonts w:ascii="Times" w:hAnsi="Times"/>
          <w:sz w:val="28"/>
          <w:szCs w:val="28"/>
          <w:lang w:val="ru-RU"/>
        </w:rPr>
        <w:t xml:space="preserve">8, 9, 13, </w:t>
      </w:r>
      <w:r w:rsidRPr="00716E5C">
        <w:rPr>
          <w:rFonts w:ascii="Times" w:hAnsi="Times"/>
          <w:sz w:val="28"/>
          <w:szCs w:val="28"/>
          <w:lang w:val="ru-RU"/>
        </w:rPr>
        <w:t>]</w:t>
      </w:r>
      <w:r w:rsidR="0091734D">
        <w:rPr>
          <w:rFonts w:ascii="Times" w:hAnsi="Times"/>
          <w:sz w:val="28"/>
          <w:szCs w:val="28"/>
          <w:lang w:val="ru-RU"/>
        </w:rPr>
        <w:t>.</w:t>
      </w:r>
    </w:p>
    <w:p w14:paraId="13F760E7" w14:textId="72AD943D" w:rsidR="00716E5C" w:rsidRPr="00716E5C" w:rsidRDefault="0024527A" w:rsidP="005D1446">
      <w:pPr>
        <w:pStyle w:val="a4"/>
        <w:numPr>
          <w:ilvl w:val="2"/>
          <w:numId w:val="59"/>
        </w:numPr>
        <w:spacing w:line="360" w:lineRule="auto"/>
        <w:ind w:left="1134"/>
        <w:jc w:val="both"/>
        <w:rPr>
          <w:rFonts w:ascii="Times" w:hAnsi="Times"/>
          <w:sz w:val="28"/>
          <w:szCs w:val="28"/>
        </w:rPr>
      </w:pPr>
      <w:r w:rsidRPr="00716E5C">
        <w:rPr>
          <w:rFonts w:ascii="Times" w:hAnsi="Times"/>
          <w:sz w:val="28"/>
          <w:szCs w:val="28"/>
        </w:rPr>
        <w:t xml:space="preserve">Сайт ТОВ «Житомирський </w:t>
      </w:r>
      <w:proofErr w:type="spellStart"/>
      <w:r w:rsidRPr="00716E5C">
        <w:rPr>
          <w:rFonts w:ascii="Times" w:hAnsi="Times"/>
          <w:sz w:val="28"/>
          <w:szCs w:val="28"/>
        </w:rPr>
        <w:t>мʼясокомбінат</w:t>
      </w:r>
      <w:proofErr w:type="spellEnd"/>
      <w:r w:rsidRPr="00716E5C">
        <w:rPr>
          <w:rFonts w:ascii="Times" w:hAnsi="Times"/>
          <w:sz w:val="28"/>
          <w:szCs w:val="28"/>
        </w:rPr>
        <w:t>» та сайти конкурентів</w:t>
      </w:r>
      <w:r w:rsidRPr="00716E5C">
        <w:rPr>
          <w:rFonts w:ascii="Times" w:hAnsi="Times"/>
          <w:sz w:val="28"/>
          <w:szCs w:val="28"/>
          <w:lang w:val="ru-RU"/>
        </w:rPr>
        <w:t xml:space="preserve"> [</w:t>
      </w:r>
      <w:r w:rsidR="00000AF3">
        <w:rPr>
          <w:rFonts w:ascii="Times" w:hAnsi="Times"/>
          <w:sz w:val="28"/>
          <w:szCs w:val="28"/>
          <w:lang w:val="ru-RU"/>
        </w:rPr>
        <w:t>26</w:t>
      </w:r>
      <w:r w:rsidRPr="00716E5C">
        <w:rPr>
          <w:rFonts w:ascii="Times" w:hAnsi="Times"/>
          <w:sz w:val="28"/>
          <w:szCs w:val="28"/>
          <w:lang w:val="ru-RU"/>
        </w:rPr>
        <w:t>-</w:t>
      </w:r>
      <w:r w:rsidR="00000AF3">
        <w:rPr>
          <w:rFonts w:ascii="Times" w:hAnsi="Times"/>
          <w:sz w:val="28"/>
          <w:szCs w:val="28"/>
          <w:lang w:val="ru-RU"/>
        </w:rPr>
        <w:t>29</w:t>
      </w:r>
      <w:r w:rsidRPr="00716E5C">
        <w:rPr>
          <w:rFonts w:ascii="Times" w:hAnsi="Times"/>
          <w:sz w:val="28"/>
          <w:szCs w:val="28"/>
          <w:lang w:val="ru-RU"/>
        </w:rPr>
        <w:t>]</w:t>
      </w:r>
      <w:r w:rsidR="0091734D">
        <w:rPr>
          <w:rFonts w:ascii="Times" w:hAnsi="Times"/>
          <w:sz w:val="28"/>
          <w:szCs w:val="28"/>
          <w:lang w:val="ru-RU"/>
        </w:rPr>
        <w:t>.</w:t>
      </w:r>
    </w:p>
    <w:p w14:paraId="297393A3" w14:textId="617A5702" w:rsidR="00716E5C" w:rsidRDefault="0024527A" w:rsidP="005D1446">
      <w:pPr>
        <w:pStyle w:val="a4"/>
        <w:numPr>
          <w:ilvl w:val="2"/>
          <w:numId w:val="59"/>
        </w:numPr>
        <w:spacing w:line="360" w:lineRule="auto"/>
        <w:ind w:left="1134"/>
        <w:jc w:val="both"/>
        <w:rPr>
          <w:rFonts w:ascii="Times" w:hAnsi="Times"/>
          <w:sz w:val="28"/>
          <w:szCs w:val="28"/>
        </w:rPr>
      </w:pPr>
      <w:r w:rsidRPr="00716E5C">
        <w:rPr>
          <w:rFonts w:ascii="Times" w:hAnsi="Times"/>
          <w:sz w:val="28"/>
          <w:szCs w:val="28"/>
        </w:rPr>
        <w:t>Соціальні мережі компаній ТМ «</w:t>
      </w:r>
      <w:proofErr w:type="spellStart"/>
      <w:r w:rsidRPr="00716E5C">
        <w:rPr>
          <w:rFonts w:ascii="Times" w:hAnsi="Times"/>
          <w:sz w:val="28"/>
          <w:szCs w:val="28"/>
        </w:rPr>
        <w:t>Мʼясна</w:t>
      </w:r>
      <w:proofErr w:type="spellEnd"/>
      <w:r w:rsidRPr="00716E5C">
        <w:rPr>
          <w:rFonts w:ascii="Times" w:hAnsi="Times"/>
          <w:sz w:val="28"/>
          <w:szCs w:val="28"/>
        </w:rPr>
        <w:t xml:space="preserve"> Гільдія», ТМ «Алан», ТМ «</w:t>
      </w:r>
      <w:proofErr w:type="spellStart"/>
      <w:r w:rsidRPr="00716E5C">
        <w:rPr>
          <w:rFonts w:ascii="Times" w:hAnsi="Times"/>
          <w:sz w:val="28"/>
          <w:szCs w:val="28"/>
        </w:rPr>
        <w:t>Глобіно</w:t>
      </w:r>
      <w:proofErr w:type="spellEnd"/>
      <w:r w:rsidRPr="00716E5C">
        <w:rPr>
          <w:rFonts w:ascii="Times" w:hAnsi="Times"/>
          <w:sz w:val="28"/>
          <w:szCs w:val="28"/>
        </w:rPr>
        <w:t>», ТМ «</w:t>
      </w:r>
      <w:proofErr w:type="spellStart"/>
      <w:r w:rsidRPr="00716E5C">
        <w:rPr>
          <w:rFonts w:ascii="Times" w:hAnsi="Times"/>
          <w:sz w:val="28"/>
          <w:szCs w:val="28"/>
        </w:rPr>
        <w:t>Бащинський</w:t>
      </w:r>
      <w:proofErr w:type="spellEnd"/>
      <w:r w:rsidRPr="00716E5C">
        <w:rPr>
          <w:rFonts w:ascii="Times" w:hAnsi="Times"/>
          <w:sz w:val="28"/>
          <w:szCs w:val="28"/>
        </w:rPr>
        <w:t>»[</w:t>
      </w:r>
      <w:r w:rsidR="005A3BF7">
        <w:rPr>
          <w:rFonts w:ascii="Times" w:hAnsi="Times"/>
          <w:sz w:val="28"/>
          <w:szCs w:val="28"/>
        </w:rPr>
        <w:t>3</w:t>
      </w:r>
      <w:r w:rsidR="00000AF3">
        <w:rPr>
          <w:rFonts w:ascii="Times" w:hAnsi="Times"/>
          <w:sz w:val="28"/>
          <w:szCs w:val="28"/>
        </w:rPr>
        <w:t>0-37</w:t>
      </w:r>
      <w:r w:rsidRPr="00716E5C">
        <w:rPr>
          <w:rFonts w:ascii="Times" w:hAnsi="Times"/>
          <w:sz w:val="28"/>
          <w:szCs w:val="28"/>
        </w:rPr>
        <w:t>]</w:t>
      </w:r>
      <w:r w:rsidR="0091734D">
        <w:rPr>
          <w:rFonts w:ascii="Times" w:hAnsi="Times"/>
          <w:sz w:val="28"/>
          <w:szCs w:val="28"/>
        </w:rPr>
        <w:t>.</w:t>
      </w:r>
    </w:p>
    <w:p w14:paraId="197CA8FA" w14:textId="47EF2E2C" w:rsidR="00716E5C" w:rsidRDefault="0024527A" w:rsidP="005D1446">
      <w:pPr>
        <w:pStyle w:val="a4"/>
        <w:numPr>
          <w:ilvl w:val="2"/>
          <w:numId w:val="59"/>
        </w:numPr>
        <w:spacing w:line="360" w:lineRule="auto"/>
        <w:ind w:left="1134"/>
        <w:jc w:val="both"/>
        <w:rPr>
          <w:rFonts w:ascii="Times" w:hAnsi="Times"/>
          <w:sz w:val="28"/>
          <w:szCs w:val="28"/>
        </w:rPr>
      </w:pPr>
      <w:r w:rsidRPr="00716E5C">
        <w:rPr>
          <w:rFonts w:ascii="Times" w:hAnsi="Times"/>
          <w:sz w:val="28"/>
          <w:szCs w:val="28"/>
        </w:rPr>
        <w:t xml:space="preserve">Опубліковані фінансові звіти та </w:t>
      </w:r>
      <w:proofErr w:type="spellStart"/>
      <w:r w:rsidRPr="00716E5C">
        <w:rPr>
          <w:rFonts w:ascii="Times" w:hAnsi="Times"/>
          <w:sz w:val="28"/>
          <w:szCs w:val="28"/>
        </w:rPr>
        <w:t>інтервʼю</w:t>
      </w:r>
      <w:proofErr w:type="spellEnd"/>
      <w:r w:rsidRPr="00716E5C">
        <w:rPr>
          <w:rFonts w:ascii="Times" w:hAnsi="Times"/>
          <w:sz w:val="28"/>
          <w:szCs w:val="28"/>
        </w:rPr>
        <w:t xml:space="preserve"> з керівництвом компаній [</w:t>
      </w:r>
      <w:r w:rsidR="009B64A8">
        <w:rPr>
          <w:rFonts w:ascii="Times" w:hAnsi="Times"/>
          <w:sz w:val="28"/>
          <w:szCs w:val="28"/>
        </w:rPr>
        <w:t xml:space="preserve">8, </w:t>
      </w:r>
      <w:r w:rsidRPr="00716E5C">
        <w:rPr>
          <w:rFonts w:ascii="Times" w:hAnsi="Times"/>
          <w:sz w:val="28"/>
          <w:szCs w:val="28"/>
        </w:rPr>
        <w:t>]</w:t>
      </w:r>
      <w:r w:rsidR="0091734D">
        <w:rPr>
          <w:rFonts w:ascii="Times" w:hAnsi="Times"/>
          <w:sz w:val="28"/>
          <w:szCs w:val="28"/>
        </w:rPr>
        <w:t>.</w:t>
      </w:r>
    </w:p>
    <w:p w14:paraId="5C8597FC" w14:textId="4FFC7487" w:rsidR="0024527A" w:rsidRPr="00716E5C" w:rsidRDefault="0024527A" w:rsidP="005D1446">
      <w:pPr>
        <w:pStyle w:val="a4"/>
        <w:numPr>
          <w:ilvl w:val="2"/>
          <w:numId w:val="59"/>
        </w:numPr>
        <w:spacing w:line="360" w:lineRule="auto"/>
        <w:ind w:left="1134"/>
        <w:jc w:val="both"/>
        <w:rPr>
          <w:rFonts w:ascii="Times" w:hAnsi="Times"/>
          <w:sz w:val="28"/>
          <w:szCs w:val="28"/>
        </w:rPr>
      </w:pPr>
      <w:r w:rsidRPr="00716E5C">
        <w:rPr>
          <w:rFonts w:ascii="Times" w:hAnsi="Times"/>
          <w:sz w:val="28"/>
          <w:szCs w:val="28"/>
        </w:rPr>
        <w:t>Публікації у ЗМІ</w:t>
      </w:r>
      <w:r w:rsidRPr="00716E5C">
        <w:rPr>
          <w:rFonts w:ascii="Times" w:hAnsi="Times"/>
          <w:sz w:val="28"/>
          <w:szCs w:val="28"/>
          <w:lang w:val="ru-RU"/>
        </w:rPr>
        <w:t xml:space="preserve"> </w:t>
      </w:r>
      <w:r w:rsidRPr="00716E5C">
        <w:rPr>
          <w:rFonts w:ascii="Times" w:hAnsi="Times"/>
          <w:sz w:val="28"/>
          <w:szCs w:val="28"/>
        </w:rPr>
        <w:t xml:space="preserve">та інтернет-порталах </w:t>
      </w:r>
      <w:r w:rsidRPr="00716E5C">
        <w:rPr>
          <w:rFonts w:ascii="Times" w:hAnsi="Times"/>
          <w:sz w:val="28"/>
          <w:szCs w:val="28"/>
          <w:lang w:val="ru-RU"/>
        </w:rPr>
        <w:t>[</w:t>
      </w:r>
      <w:r w:rsidR="00270E2A">
        <w:rPr>
          <w:rFonts w:ascii="Times" w:hAnsi="Times"/>
          <w:sz w:val="28"/>
          <w:szCs w:val="28"/>
          <w:lang w:val="ru-RU"/>
        </w:rPr>
        <w:t>10, 12, 14</w:t>
      </w:r>
      <w:r w:rsidR="00543520">
        <w:rPr>
          <w:rFonts w:ascii="Times" w:hAnsi="Times"/>
          <w:sz w:val="28"/>
          <w:szCs w:val="28"/>
          <w:lang w:val="ru-RU"/>
        </w:rPr>
        <w:t>, 18</w:t>
      </w:r>
      <w:r w:rsidRPr="00716E5C">
        <w:rPr>
          <w:rFonts w:ascii="Times" w:hAnsi="Times"/>
          <w:sz w:val="28"/>
          <w:szCs w:val="28"/>
          <w:lang w:val="ru-RU"/>
        </w:rPr>
        <w:t>]</w:t>
      </w:r>
      <w:r w:rsidR="0091734D">
        <w:rPr>
          <w:rFonts w:ascii="Times" w:hAnsi="Times"/>
          <w:sz w:val="28"/>
          <w:szCs w:val="28"/>
          <w:lang w:val="ru-RU"/>
        </w:rPr>
        <w:t>.</w:t>
      </w:r>
    </w:p>
    <w:p w14:paraId="0C247877" w14:textId="1936EDE3" w:rsidR="0024527A" w:rsidRDefault="0024527A" w:rsidP="0024527A">
      <w:pPr>
        <w:spacing w:line="360" w:lineRule="auto"/>
        <w:ind w:firstLine="709"/>
        <w:jc w:val="both"/>
        <w:rPr>
          <w:rFonts w:ascii="Times" w:hAnsi="Times"/>
          <w:sz w:val="28"/>
          <w:szCs w:val="28"/>
        </w:rPr>
      </w:pPr>
      <w:r>
        <w:rPr>
          <w:rFonts w:ascii="Times" w:hAnsi="Times"/>
          <w:sz w:val="28"/>
          <w:szCs w:val="28"/>
        </w:rPr>
        <w:t>Наступним етапом є проведення фокус-групи з кінцевими споживачами</w:t>
      </w:r>
      <w:r w:rsidR="00461AC4">
        <w:rPr>
          <w:rFonts w:ascii="Times" w:hAnsi="Times"/>
          <w:sz w:val="28"/>
          <w:szCs w:val="28"/>
        </w:rPr>
        <w:t>. Головна мета використання даного методу у дослідження</w:t>
      </w:r>
      <w:r>
        <w:rPr>
          <w:rFonts w:ascii="Times" w:hAnsi="Times"/>
          <w:sz w:val="28"/>
          <w:szCs w:val="28"/>
        </w:rPr>
        <w:t xml:space="preserve"> </w:t>
      </w:r>
      <w:r w:rsidR="00461AC4">
        <w:rPr>
          <w:rFonts w:ascii="Times" w:hAnsi="Times"/>
          <w:sz w:val="28"/>
          <w:szCs w:val="28"/>
        </w:rPr>
        <w:t>-</w:t>
      </w:r>
      <w:r>
        <w:rPr>
          <w:rFonts w:ascii="Times" w:hAnsi="Times"/>
          <w:sz w:val="28"/>
          <w:szCs w:val="28"/>
        </w:rPr>
        <w:t xml:space="preserve"> виявлення критеріїв, за якими в подальшому буде оцінюватися імідж марки та ставлення споживачів до неї.</w:t>
      </w:r>
    </w:p>
    <w:p w14:paraId="56D8E612" w14:textId="77777777" w:rsidR="00945EE9" w:rsidRDefault="0024527A" w:rsidP="0024527A">
      <w:pPr>
        <w:spacing w:line="360" w:lineRule="auto"/>
        <w:ind w:firstLine="709"/>
        <w:jc w:val="both"/>
        <w:rPr>
          <w:rFonts w:ascii="Times" w:hAnsi="Times"/>
          <w:sz w:val="28"/>
          <w:szCs w:val="28"/>
        </w:rPr>
      </w:pPr>
      <w:r w:rsidRPr="005C37B7">
        <w:rPr>
          <w:rFonts w:ascii="Times" w:hAnsi="Times"/>
          <w:sz w:val="28"/>
          <w:szCs w:val="28"/>
        </w:rPr>
        <w:t xml:space="preserve">Фокус-група - це метод якісного дослідження, при якому модератор проводить неформальне інтерв'ю з групою людей, що відповідають певним критеріям, з метою </w:t>
      </w:r>
      <w:r w:rsidRPr="005C37B7">
        <w:rPr>
          <w:rFonts w:ascii="Times" w:hAnsi="Times"/>
          <w:sz w:val="28"/>
          <w:szCs w:val="28"/>
        </w:rPr>
        <w:lastRenderedPageBreak/>
        <w:t>досягнення заданих дослідницьких цілей. В ході фокус-групи модератор спілкується з учасниками, використовуючи формат вільної бесіди.</w:t>
      </w:r>
      <w:r>
        <w:rPr>
          <w:rFonts w:ascii="Times" w:hAnsi="Times"/>
          <w:sz w:val="28"/>
          <w:szCs w:val="28"/>
        </w:rPr>
        <w:t xml:space="preserve"> </w:t>
      </w:r>
    </w:p>
    <w:p w14:paraId="7A7B937E" w14:textId="65886B20" w:rsidR="0024527A" w:rsidRDefault="0024527A" w:rsidP="00945EE9">
      <w:pPr>
        <w:spacing w:line="360" w:lineRule="auto"/>
        <w:ind w:firstLine="709"/>
        <w:jc w:val="both"/>
        <w:rPr>
          <w:rFonts w:ascii="Times" w:hAnsi="Times"/>
          <w:sz w:val="28"/>
          <w:szCs w:val="28"/>
        </w:rPr>
      </w:pPr>
      <w:r>
        <w:rPr>
          <w:rFonts w:ascii="Times" w:hAnsi="Times"/>
          <w:sz w:val="28"/>
          <w:szCs w:val="28"/>
        </w:rPr>
        <w:t>Визначимо</w:t>
      </w:r>
      <w:r w:rsidRPr="00E41063">
        <w:rPr>
          <w:rFonts w:ascii="Times" w:hAnsi="Times"/>
          <w:sz w:val="28"/>
          <w:szCs w:val="28"/>
        </w:rPr>
        <w:t xml:space="preserve"> недоліки та переваги фокус-групи, а також особливості їх проведення</w:t>
      </w:r>
      <w:r>
        <w:rPr>
          <w:rFonts w:ascii="Times" w:hAnsi="Times"/>
          <w:sz w:val="28"/>
          <w:szCs w:val="28"/>
        </w:rPr>
        <w:t>.</w:t>
      </w:r>
      <w:r w:rsidR="00945EE9">
        <w:rPr>
          <w:rFonts w:ascii="Times" w:hAnsi="Times"/>
          <w:sz w:val="28"/>
          <w:szCs w:val="28"/>
        </w:rPr>
        <w:t xml:space="preserve"> </w:t>
      </w:r>
      <w:r w:rsidR="0091734D">
        <w:rPr>
          <w:rFonts w:ascii="Times" w:hAnsi="Times"/>
          <w:sz w:val="28"/>
          <w:szCs w:val="28"/>
        </w:rPr>
        <w:t>До основних н</w:t>
      </w:r>
      <w:r w:rsidRPr="00E41063">
        <w:rPr>
          <w:rFonts w:ascii="Times" w:hAnsi="Times"/>
          <w:sz w:val="28"/>
          <w:szCs w:val="28"/>
        </w:rPr>
        <w:t>едолік</w:t>
      </w:r>
      <w:r w:rsidR="0091734D">
        <w:rPr>
          <w:rFonts w:ascii="Times" w:hAnsi="Times"/>
          <w:sz w:val="28"/>
          <w:szCs w:val="28"/>
        </w:rPr>
        <w:t>ів використання методу</w:t>
      </w:r>
      <w:r w:rsidRPr="00E41063">
        <w:rPr>
          <w:rFonts w:ascii="Times" w:hAnsi="Times"/>
          <w:sz w:val="28"/>
          <w:szCs w:val="28"/>
        </w:rPr>
        <w:t xml:space="preserve"> фокус-груп</w:t>
      </w:r>
      <w:r w:rsidR="0091734D">
        <w:rPr>
          <w:rFonts w:ascii="Times" w:hAnsi="Times"/>
          <w:sz w:val="28"/>
          <w:szCs w:val="28"/>
        </w:rPr>
        <w:t xml:space="preserve"> можемо віднести</w:t>
      </w:r>
      <w:r w:rsidR="00E17D0F">
        <w:rPr>
          <w:rFonts w:ascii="Times" w:hAnsi="Times"/>
          <w:sz w:val="28"/>
          <w:szCs w:val="28"/>
        </w:rPr>
        <w:t xml:space="preserve"> наступні чинники</w:t>
      </w:r>
      <w:r w:rsidRPr="00E41063">
        <w:rPr>
          <w:rFonts w:ascii="Times" w:hAnsi="Times"/>
          <w:sz w:val="28"/>
          <w:szCs w:val="28"/>
        </w:rPr>
        <w:t>:</w:t>
      </w:r>
    </w:p>
    <w:p w14:paraId="71D63DE2" w14:textId="6E036488" w:rsidR="0024527A" w:rsidRPr="002908FE" w:rsidRDefault="0024527A" w:rsidP="005D1446">
      <w:pPr>
        <w:pStyle w:val="a4"/>
        <w:numPr>
          <w:ilvl w:val="0"/>
          <w:numId w:val="60"/>
        </w:numPr>
        <w:spacing w:line="360" w:lineRule="auto"/>
        <w:ind w:left="993"/>
        <w:jc w:val="both"/>
        <w:rPr>
          <w:rFonts w:ascii="Times" w:hAnsi="Times"/>
          <w:sz w:val="28"/>
          <w:szCs w:val="28"/>
        </w:rPr>
      </w:pPr>
      <w:r w:rsidRPr="002908FE">
        <w:rPr>
          <w:rFonts w:ascii="Times" w:hAnsi="Times"/>
          <w:sz w:val="28"/>
          <w:szCs w:val="28"/>
        </w:rPr>
        <w:t>Вплив соціальних факторів на отримані результати фокус-групи. Присутність інших учасників та соціальна динаміка групи можуть впливати на відповіді та думки окремих учасників</w:t>
      </w:r>
      <w:r w:rsidR="00CB2AA9">
        <w:rPr>
          <w:rFonts w:ascii="Times" w:hAnsi="Times"/>
          <w:sz w:val="28"/>
          <w:szCs w:val="28"/>
          <w:lang w:val="ru-RU"/>
        </w:rPr>
        <w:t>.</w:t>
      </w:r>
    </w:p>
    <w:p w14:paraId="431103B5" w14:textId="6498BC7D" w:rsidR="0024527A" w:rsidRPr="002908FE" w:rsidRDefault="0024527A" w:rsidP="005D1446">
      <w:pPr>
        <w:pStyle w:val="a4"/>
        <w:numPr>
          <w:ilvl w:val="0"/>
          <w:numId w:val="60"/>
        </w:numPr>
        <w:spacing w:line="360" w:lineRule="auto"/>
        <w:ind w:left="993"/>
        <w:jc w:val="both"/>
        <w:rPr>
          <w:rFonts w:ascii="Times" w:hAnsi="Times"/>
          <w:sz w:val="28"/>
          <w:szCs w:val="28"/>
        </w:rPr>
      </w:pPr>
      <w:r w:rsidRPr="002908FE">
        <w:rPr>
          <w:rFonts w:ascii="Times" w:hAnsi="Times"/>
          <w:sz w:val="28"/>
          <w:szCs w:val="28"/>
        </w:rPr>
        <w:t>Вплив модератора на отримані результати фокус-групи. Навички модератора можуть вплинути на напрямок дискусії та результати фокус-групи</w:t>
      </w:r>
      <w:r w:rsidR="00CB2AA9">
        <w:rPr>
          <w:rFonts w:ascii="Times" w:hAnsi="Times"/>
          <w:sz w:val="28"/>
          <w:szCs w:val="28"/>
          <w:lang w:val="ru-RU"/>
        </w:rPr>
        <w:t>.</w:t>
      </w:r>
    </w:p>
    <w:p w14:paraId="7EC81349" w14:textId="77777777" w:rsidR="0024527A" w:rsidRPr="002908FE" w:rsidRDefault="0024527A" w:rsidP="005D1446">
      <w:pPr>
        <w:pStyle w:val="a4"/>
        <w:numPr>
          <w:ilvl w:val="0"/>
          <w:numId w:val="60"/>
        </w:numPr>
        <w:spacing w:line="360" w:lineRule="auto"/>
        <w:ind w:left="993"/>
        <w:jc w:val="both"/>
        <w:rPr>
          <w:rFonts w:ascii="Times" w:hAnsi="Times"/>
          <w:sz w:val="28"/>
          <w:szCs w:val="28"/>
        </w:rPr>
      </w:pPr>
      <w:proofErr w:type="spellStart"/>
      <w:r w:rsidRPr="002908FE">
        <w:rPr>
          <w:rFonts w:ascii="Times" w:hAnsi="Times"/>
          <w:sz w:val="28"/>
          <w:szCs w:val="28"/>
        </w:rPr>
        <w:t>Субʼєктивність</w:t>
      </w:r>
      <w:proofErr w:type="spellEnd"/>
      <w:r w:rsidRPr="002908FE">
        <w:rPr>
          <w:rFonts w:ascii="Times" w:hAnsi="Times"/>
          <w:sz w:val="28"/>
          <w:szCs w:val="28"/>
        </w:rPr>
        <w:t xml:space="preserve"> отриманих даних.</w:t>
      </w:r>
    </w:p>
    <w:p w14:paraId="5C98E43C" w14:textId="51DB229A" w:rsidR="0024527A" w:rsidRPr="00620FDE" w:rsidRDefault="00CB2AA9" w:rsidP="00620FDE">
      <w:pPr>
        <w:spacing w:line="360" w:lineRule="auto"/>
        <w:ind w:firstLine="633"/>
        <w:jc w:val="both"/>
        <w:rPr>
          <w:rFonts w:ascii="Times" w:hAnsi="Times"/>
          <w:sz w:val="28"/>
          <w:szCs w:val="28"/>
        </w:rPr>
      </w:pPr>
      <w:r>
        <w:rPr>
          <w:rFonts w:ascii="Times" w:hAnsi="Times"/>
          <w:sz w:val="28"/>
          <w:szCs w:val="28"/>
        </w:rPr>
        <w:t>Дослідники виділять</w:t>
      </w:r>
      <w:r w:rsidR="00E17D0F" w:rsidRPr="00620FDE">
        <w:rPr>
          <w:rFonts w:ascii="Times" w:hAnsi="Times"/>
          <w:sz w:val="28"/>
          <w:szCs w:val="28"/>
        </w:rPr>
        <w:t xml:space="preserve"> переваг</w:t>
      </w:r>
      <w:r>
        <w:rPr>
          <w:rFonts w:ascii="Times" w:hAnsi="Times"/>
          <w:sz w:val="28"/>
          <w:szCs w:val="28"/>
        </w:rPr>
        <w:t>и</w:t>
      </w:r>
      <w:r w:rsidR="00E17D0F" w:rsidRPr="00620FDE">
        <w:rPr>
          <w:rFonts w:ascii="Times" w:hAnsi="Times"/>
          <w:sz w:val="28"/>
          <w:szCs w:val="28"/>
        </w:rPr>
        <w:t xml:space="preserve"> використання даного методу </w:t>
      </w:r>
      <w:r w:rsidR="00620FDE" w:rsidRPr="00620FDE">
        <w:rPr>
          <w:rFonts w:ascii="Times" w:hAnsi="Times"/>
          <w:sz w:val="28"/>
          <w:szCs w:val="28"/>
        </w:rPr>
        <w:t>для отримання інформації</w:t>
      </w:r>
      <w:r>
        <w:rPr>
          <w:rFonts w:ascii="Times" w:hAnsi="Times"/>
          <w:sz w:val="28"/>
          <w:szCs w:val="28"/>
        </w:rPr>
        <w:t>. До них можемо віднести:</w:t>
      </w:r>
    </w:p>
    <w:p w14:paraId="378DA4D3" w14:textId="0B04CEBE" w:rsidR="00637D85" w:rsidRPr="00637D85" w:rsidRDefault="0024527A" w:rsidP="005D1446">
      <w:pPr>
        <w:pStyle w:val="a4"/>
        <w:numPr>
          <w:ilvl w:val="2"/>
          <w:numId w:val="61"/>
        </w:numPr>
        <w:spacing w:line="360" w:lineRule="auto"/>
        <w:ind w:left="993" w:hanging="349"/>
        <w:jc w:val="both"/>
        <w:rPr>
          <w:rFonts w:ascii="Times" w:hAnsi="Times"/>
          <w:sz w:val="28"/>
          <w:szCs w:val="28"/>
        </w:rPr>
      </w:pPr>
      <w:r w:rsidRPr="00637D85">
        <w:rPr>
          <w:rFonts w:ascii="Times" w:hAnsi="Times"/>
          <w:sz w:val="28"/>
          <w:szCs w:val="28"/>
        </w:rPr>
        <w:t>Глибинна інформація: Фокус-групи дозволяють отримати глибинне розуміння думок, уявлень та почуттів учасників щодо конкретної теми</w:t>
      </w:r>
      <w:r w:rsidR="00620FDE">
        <w:rPr>
          <w:rFonts w:ascii="Times" w:hAnsi="Times"/>
          <w:sz w:val="28"/>
          <w:szCs w:val="28"/>
          <w:lang w:val="ru-RU"/>
        </w:rPr>
        <w:t>.</w:t>
      </w:r>
    </w:p>
    <w:p w14:paraId="7C5745F3" w14:textId="3B0E4CB1" w:rsidR="00637D85" w:rsidRPr="00637D85" w:rsidRDefault="0024527A" w:rsidP="005D1446">
      <w:pPr>
        <w:pStyle w:val="a4"/>
        <w:numPr>
          <w:ilvl w:val="2"/>
          <w:numId w:val="61"/>
        </w:numPr>
        <w:spacing w:line="360" w:lineRule="auto"/>
        <w:ind w:left="993" w:hanging="349"/>
        <w:jc w:val="both"/>
        <w:rPr>
          <w:rFonts w:ascii="Times" w:hAnsi="Times"/>
          <w:sz w:val="28"/>
          <w:szCs w:val="28"/>
        </w:rPr>
      </w:pPr>
      <w:r w:rsidRPr="00637D85">
        <w:rPr>
          <w:rFonts w:ascii="Times" w:hAnsi="Times"/>
          <w:sz w:val="28"/>
          <w:szCs w:val="28"/>
        </w:rPr>
        <w:t>Виявлення нових ідей: Групова дискусія сприяє виникненню нових ідей та перспектив, які можуть бути корисними для подальшого розвитку продукту або стратегії</w:t>
      </w:r>
      <w:r w:rsidR="00620FDE">
        <w:rPr>
          <w:rFonts w:ascii="Times" w:hAnsi="Times"/>
          <w:sz w:val="28"/>
          <w:szCs w:val="28"/>
          <w:lang w:val="ru-RU"/>
        </w:rPr>
        <w:t>.</w:t>
      </w:r>
    </w:p>
    <w:p w14:paraId="466C09CD" w14:textId="40914684" w:rsidR="00637D85" w:rsidRDefault="0024527A" w:rsidP="005D1446">
      <w:pPr>
        <w:pStyle w:val="a4"/>
        <w:numPr>
          <w:ilvl w:val="2"/>
          <w:numId w:val="61"/>
        </w:numPr>
        <w:spacing w:line="360" w:lineRule="auto"/>
        <w:ind w:left="993" w:hanging="349"/>
        <w:jc w:val="both"/>
        <w:rPr>
          <w:rFonts w:ascii="Times" w:hAnsi="Times"/>
          <w:sz w:val="28"/>
          <w:szCs w:val="28"/>
        </w:rPr>
      </w:pPr>
      <w:r w:rsidRPr="00637D85">
        <w:rPr>
          <w:rFonts w:ascii="Times" w:hAnsi="Times"/>
          <w:sz w:val="28"/>
          <w:szCs w:val="28"/>
        </w:rPr>
        <w:t xml:space="preserve">Різноманіття інформації, яку можна отримати від </w:t>
      </w:r>
      <w:proofErr w:type="spellStart"/>
      <w:r w:rsidRPr="00637D85">
        <w:rPr>
          <w:rFonts w:ascii="Times" w:hAnsi="Times"/>
          <w:sz w:val="28"/>
          <w:szCs w:val="28"/>
        </w:rPr>
        <w:t>декільког</w:t>
      </w:r>
      <w:proofErr w:type="spellEnd"/>
      <w:r w:rsidRPr="00637D85">
        <w:rPr>
          <w:rFonts w:ascii="Times" w:hAnsi="Times"/>
          <w:sz w:val="28"/>
          <w:szCs w:val="28"/>
        </w:rPr>
        <w:t xml:space="preserve"> учасників фокус-групи</w:t>
      </w:r>
      <w:r w:rsidR="00620FDE">
        <w:rPr>
          <w:rFonts w:ascii="Times" w:hAnsi="Times"/>
          <w:sz w:val="28"/>
          <w:szCs w:val="28"/>
        </w:rPr>
        <w:t>.</w:t>
      </w:r>
    </w:p>
    <w:p w14:paraId="21A7DFD9" w14:textId="7AF763ED" w:rsidR="00637D85" w:rsidRPr="00637D85" w:rsidRDefault="0024527A" w:rsidP="005D1446">
      <w:pPr>
        <w:pStyle w:val="a4"/>
        <w:numPr>
          <w:ilvl w:val="2"/>
          <w:numId w:val="61"/>
        </w:numPr>
        <w:spacing w:line="360" w:lineRule="auto"/>
        <w:ind w:left="993" w:hanging="349"/>
        <w:jc w:val="both"/>
        <w:rPr>
          <w:rFonts w:ascii="Times" w:hAnsi="Times"/>
          <w:sz w:val="28"/>
          <w:szCs w:val="28"/>
        </w:rPr>
      </w:pPr>
      <w:r w:rsidRPr="00637D85">
        <w:rPr>
          <w:rFonts w:ascii="Times" w:hAnsi="Times"/>
          <w:sz w:val="28"/>
          <w:szCs w:val="28"/>
        </w:rPr>
        <w:t>Гнучка організація проведення та швидкість збору даних фокус-групи</w:t>
      </w:r>
      <w:r w:rsidR="00620FDE">
        <w:rPr>
          <w:rFonts w:ascii="Times" w:hAnsi="Times"/>
          <w:sz w:val="28"/>
          <w:szCs w:val="28"/>
          <w:lang w:val="ru-RU"/>
        </w:rPr>
        <w:t>.</w:t>
      </w:r>
    </w:p>
    <w:p w14:paraId="1289AF2C" w14:textId="02BBD34F" w:rsidR="0024527A" w:rsidRPr="00637D85" w:rsidRDefault="0024527A" w:rsidP="005D1446">
      <w:pPr>
        <w:pStyle w:val="a4"/>
        <w:numPr>
          <w:ilvl w:val="2"/>
          <w:numId w:val="61"/>
        </w:numPr>
        <w:spacing w:line="360" w:lineRule="auto"/>
        <w:ind w:left="993" w:hanging="349"/>
        <w:jc w:val="both"/>
        <w:rPr>
          <w:rFonts w:ascii="Times" w:hAnsi="Times"/>
          <w:sz w:val="28"/>
          <w:szCs w:val="28"/>
        </w:rPr>
      </w:pPr>
      <w:r w:rsidRPr="00637D85">
        <w:rPr>
          <w:rFonts w:ascii="Times" w:hAnsi="Times"/>
          <w:sz w:val="28"/>
          <w:szCs w:val="28"/>
        </w:rPr>
        <w:t xml:space="preserve">Відчутна різниця між респондентами з різними соціально-демографічними характеристиками </w:t>
      </w:r>
      <w:r w:rsidRPr="00637D85">
        <w:rPr>
          <w:rFonts w:ascii="Times" w:hAnsi="Times"/>
          <w:sz w:val="28"/>
          <w:szCs w:val="28"/>
          <w:lang w:val="ru-RU"/>
        </w:rPr>
        <w:t>[</w:t>
      </w:r>
      <w:r w:rsidR="00B1450D">
        <w:rPr>
          <w:rFonts w:ascii="Times" w:hAnsi="Times"/>
          <w:sz w:val="28"/>
          <w:szCs w:val="28"/>
          <w:lang w:val="ru-RU"/>
        </w:rPr>
        <w:t>53</w:t>
      </w:r>
      <w:r w:rsidRPr="00637D85">
        <w:rPr>
          <w:rFonts w:ascii="Times" w:hAnsi="Times"/>
          <w:sz w:val="28"/>
          <w:szCs w:val="28"/>
          <w:lang w:val="ru-RU"/>
        </w:rPr>
        <w:t>]</w:t>
      </w:r>
      <w:r w:rsidR="004B4702">
        <w:rPr>
          <w:rFonts w:ascii="Times" w:hAnsi="Times"/>
          <w:sz w:val="28"/>
          <w:szCs w:val="28"/>
          <w:lang w:val="ru-RU"/>
        </w:rPr>
        <w:t>.</w:t>
      </w:r>
    </w:p>
    <w:p w14:paraId="4711E953" w14:textId="77777777" w:rsidR="0024527A" w:rsidRPr="00E41063" w:rsidRDefault="0024527A" w:rsidP="0024527A">
      <w:pPr>
        <w:spacing w:line="360" w:lineRule="auto"/>
        <w:ind w:firstLine="708"/>
        <w:jc w:val="both"/>
        <w:rPr>
          <w:rFonts w:ascii="Times" w:hAnsi="Times"/>
          <w:sz w:val="28"/>
          <w:szCs w:val="28"/>
        </w:rPr>
      </w:pPr>
      <w:r>
        <w:rPr>
          <w:rFonts w:ascii="Times" w:hAnsi="Times"/>
          <w:sz w:val="28"/>
          <w:szCs w:val="28"/>
        </w:rPr>
        <w:t>Для формування фокус-групи необхідно</w:t>
      </w:r>
      <w:r w:rsidRPr="00E41063">
        <w:rPr>
          <w:rFonts w:ascii="Times" w:hAnsi="Times"/>
          <w:sz w:val="28"/>
          <w:szCs w:val="28"/>
        </w:rPr>
        <w:t xml:space="preserve"> </w:t>
      </w:r>
      <w:r>
        <w:rPr>
          <w:rFonts w:ascii="Times" w:hAnsi="Times"/>
          <w:sz w:val="28"/>
          <w:szCs w:val="28"/>
        </w:rPr>
        <w:t>р</w:t>
      </w:r>
      <w:r w:rsidRPr="00E41063">
        <w:rPr>
          <w:rFonts w:ascii="Times" w:hAnsi="Times"/>
          <w:sz w:val="28"/>
          <w:szCs w:val="28"/>
        </w:rPr>
        <w:t>етельн</w:t>
      </w:r>
      <w:r>
        <w:rPr>
          <w:rFonts w:ascii="Times" w:hAnsi="Times"/>
          <w:sz w:val="28"/>
          <w:szCs w:val="28"/>
        </w:rPr>
        <w:t>о підібрати</w:t>
      </w:r>
      <w:r w:rsidRPr="00E41063">
        <w:rPr>
          <w:rFonts w:ascii="Times" w:hAnsi="Times"/>
          <w:sz w:val="28"/>
          <w:szCs w:val="28"/>
        </w:rPr>
        <w:t xml:space="preserve"> </w:t>
      </w:r>
      <w:r>
        <w:rPr>
          <w:rFonts w:ascii="Times" w:hAnsi="Times"/>
          <w:sz w:val="28"/>
          <w:szCs w:val="28"/>
        </w:rPr>
        <w:t xml:space="preserve">її </w:t>
      </w:r>
      <w:r w:rsidRPr="00E41063">
        <w:rPr>
          <w:rFonts w:ascii="Times" w:hAnsi="Times"/>
          <w:sz w:val="28"/>
          <w:szCs w:val="28"/>
        </w:rPr>
        <w:t>учасників</w:t>
      </w:r>
      <w:r>
        <w:rPr>
          <w:rFonts w:ascii="Times" w:hAnsi="Times"/>
          <w:sz w:val="28"/>
          <w:szCs w:val="28"/>
        </w:rPr>
        <w:t>.</w:t>
      </w:r>
      <w:r w:rsidRPr="00E41063">
        <w:rPr>
          <w:rFonts w:ascii="Times" w:hAnsi="Times"/>
          <w:sz w:val="28"/>
          <w:szCs w:val="28"/>
        </w:rPr>
        <w:t xml:space="preserve"> Важливо вибрати учасників, які відповідають цільовій аудиторії і мають релевантний досвід чи думки щодо обговорюваної теми.</w:t>
      </w:r>
    </w:p>
    <w:p w14:paraId="1530F3CA" w14:textId="77777777" w:rsidR="0024527A" w:rsidRDefault="0024527A" w:rsidP="0024527A">
      <w:pPr>
        <w:spacing w:line="360" w:lineRule="auto"/>
        <w:ind w:firstLine="708"/>
        <w:jc w:val="both"/>
        <w:rPr>
          <w:rFonts w:ascii="Times" w:hAnsi="Times"/>
          <w:sz w:val="28"/>
          <w:szCs w:val="28"/>
        </w:rPr>
      </w:pPr>
      <w:r>
        <w:rPr>
          <w:rFonts w:ascii="Times" w:hAnsi="Times"/>
          <w:sz w:val="28"/>
          <w:szCs w:val="28"/>
        </w:rPr>
        <w:t>Також важливим фактором успішного проведення фокус-групи є с</w:t>
      </w:r>
      <w:r w:rsidRPr="00E41063">
        <w:rPr>
          <w:rFonts w:ascii="Times" w:hAnsi="Times"/>
          <w:sz w:val="28"/>
          <w:szCs w:val="28"/>
        </w:rPr>
        <w:t>творення довірливої атмосфери</w:t>
      </w:r>
      <w:r>
        <w:rPr>
          <w:rFonts w:ascii="Times" w:hAnsi="Times"/>
          <w:sz w:val="28"/>
          <w:szCs w:val="28"/>
        </w:rPr>
        <w:t>.</w:t>
      </w:r>
      <w:r w:rsidRPr="00E41063">
        <w:rPr>
          <w:rFonts w:ascii="Times" w:hAnsi="Times"/>
          <w:sz w:val="28"/>
          <w:szCs w:val="28"/>
        </w:rPr>
        <w:t xml:space="preserve"> Учасникам слід</w:t>
      </w:r>
      <w:r>
        <w:rPr>
          <w:rFonts w:ascii="Times" w:hAnsi="Times"/>
          <w:sz w:val="28"/>
          <w:szCs w:val="28"/>
        </w:rPr>
        <w:t xml:space="preserve"> </w:t>
      </w:r>
      <w:r w:rsidRPr="00E41063">
        <w:rPr>
          <w:rFonts w:ascii="Times" w:hAnsi="Times"/>
          <w:sz w:val="28"/>
          <w:szCs w:val="28"/>
        </w:rPr>
        <w:t>сприяти відчуттю комфорту та безпеки, щоб вони могли вільно висловлювати свої думки та почуття.</w:t>
      </w:r>
      <w:r>
        <w:rPr>
          <w:rFonts w:ascii="Times" w:hAnsi="Times"/>
          <w:sz w:val="28"/>
          <w:szCs w:val="28"/>
        </w:rPr>
        <w:t xml:space="preserve"> Модератор має правильно </w:t>
      </w:r>
      <w:r>
        <w:rPr>
          <w:rFonts w:ascii="Times" w:hAnsi="Times"/>
          <w:sz w:val="28"/>
          <w:szCs w:val="28"/>
        </w:rPr>
        <w:lastRenderedPageBreak/>
        <w:t xml:space="preserve">та чітко ставити запитання, щоб в кінцевому результаті цілісно сформулювати ставлення споживача щодо предмету дискусії. За допомогою фокус-групи досліджують: </w:t>
      </w:r>
    </w:p>
    <w:p w14:paraId="12054FAC" w14:textId="4D4FD2DA" w:rsidR="0024527A" w:rsidRPr="00B11846" w:rsidRDefault="00620FDE" w:rsidP="005D1446">
      <w:pPr>
        <w:pStyle w:val="a4"/>
        <w:numPr>
          <w:ilvl w:val="0"/>
          <w:numId w:val="62"/>
        </w:numPr>
        <w:spacing w:line="360" w:lineRule="auto"/>
        <w:ind w:left="993" w:hanging="284"/>
        <w:jc w:val="both"/>
        <w:rPr>
          <w:rFonts w:ascii="Times" w:hAnsi="Times"/>
          <w:sz w:val="28"/>
          <w:szCs w:val="28"/>
        </w:rPr>
      </w:pPr>
      <w:r>
        <w:rPr>
          <w:rFonts w:ascii="Times" w:hAnsi="Times"/>
          <w:sz w:val="28"/>
          <w:szCs w:val="28"/>
        </w:rPr>
        <w:t>С</w:t>
      </w:r>
      <w:r w:rsidR="0024527A" w:rsidRPr="00B11846">
        <w:rPr>
          <w:rFonts w:ascii="Times" w:hAnsi="Times"/>
          <w:sz w:val="28"/>
          <w:szCs w:val="28"/>
        </w:rPr>
        <w:t>тавлення споживача до бренду та продукції</w:t>
      </w:r>
      <w:r>
        <w:rPr>
          <w:rFonts w:ascii="Times" w:hAnsi="Times"/>
          <w:sz w:val="28"/>
          <w:szCs w:val="28"/>
        </w:rPr>
        <w:t>.</w:t>
      </w:r>
    </w:p>
    <w:p w14:paraId="70CE314E" w14:textId="3B3241E0" w:rsidR="0024527A" w:rsidRPr="00B11846" w:rsidRDefault="00620FDE" w:rsidP="005D1446">
      <w:pPr>
        <w:pStyle w:val="a4"/>
        <w:numPr>
          <w:ilvl w:val="0"/>
          <w:numId w:val="62"/>
        </w:numPr>
        <w:spacing w:line="360" w:lineRule="auto"/>
        <w:ind w:left="993" w:hanging="284"/>
        <w:jc w:val="both"/>
        <w:rPr>
          <w:rFonts w:ascii="Times" w:hAnsi="Times"/>
          <w:sz w:val="28"/>
          <w:szCs w:val="28"/>
        </w:rPr>
      </w:pPr>
      <w:r>
        <w:rPr>
          <w:rFonts w:ascii="Times" w:hAnsi="Times"/>
          <w:sz w:val="28"/>
          <w:szCs w:val="28"/>
        </w:rPr>
        <w:t>В</w:t>
      </w:r>
      <w:r w:rsidR="0024527A" w:rsidRPr="00B11846">
        <w:rPr>
          <w:rFonts w:ascii="Times" w:hAnsi="Times"/>
          <w:sz w:val="28"/>
          <w:szCs w:val="28"/>
        </w:rPr>
        <w:t>изначення особливостей поведінки споживачів під час купівлі продукції</w:t>
      </w:r>
      <w:r>
        <w:rPr>
          <w:rFonts w:ascii="Times" w:hAnsi="Times"/>
          <w:sz w:val="28"/>
          <w:szCs w:val="28"/>
        </w:rPr>
        <w:t>.</w:t>
      </w:r>
    </w:p>
    <w:p w14:paraId="3146638A" w14:textId="740B28D7" w:rsidR="0024527A" w:rsidRPr="00B11846" w:rsidRDefault="00620FDE" w:rsidP="005D1446">
      <w:pPr>
        <w:pStyle w:val="a4"/>
        <w:numPr>
          <w:ilvl w:val="0"/>
          <w:numId w:val="62"/>
        </w:numPr>
        <w:spacing w:line="360" w:lineRule="auto"/>
        <w:ind w:left="993" w:hanging="284"/>
        <w:jc w:val="both"/>
        <w:rPr>
          <w:rFonts w:ascii="Times" w:hAnsi="Times"/>
          <w:sz w:val="28"/>
          <w:szCs w:val="28"/>
        </w:rPr>
      </w:pPr>
      <w:r>
        <w:rPr>
          <w:rFonts w:ascii="Times" w:hAnsi="Times"/>
          <w:sz w:val="28"/>
          <w:szCs w:val="28"/>
        </w:rPr>
        <w:t>О</w:t>
      </w:r>
      <w:r w:rsidR="0024527A" w:rsidRPr="00B11846">
        <w:rPr>
          <w:rFonts w:ascii="Times" w:hAnsi="Times"/>
          <w:sz w:val="28"/>
          <w:szCs w:val="28"/>
        </w:rPr>
        <w:t>знайомлення з потребами та нестачами споживачів, їх мотивів по відношенню до продукту, бренду, методів просування</w:t>
      </w:r>
      <w:r>
        <w:rPr>
          <w:rFonts w:ascii="Times" w:hAnsi="Times"/>
          <w:sz w:val="28"/>
          <w:szCs w:val="28"/>
        </w:rPr>
        <w:t>.</w:t>
      </w:r>
    </w:p>
    <w:p w14:paraId="746575AE" w14:textId="256E97C5" w:rsidR="0024527A" w:rsidRPr="00B11846" w:rsidRDefault="00620FDE" w:rsidP="005D1446">
      <w:pPr>
        <w:pStyle w:val="a4"/>
        <w:numPr>
          <w:ilvl w:val="0"/>
          <w:numId w:val="62"/>
        </w:numPr>
        <w:spacing w:line="360" w:lineRule="auto"/>
        <w:ind w:left="993" w:hanging="284"/>
        <w:jc w:val="both"/>
        <w:rPr>
          <w:rFonts w:ascii="Times" w:hAnsi="Times"/>
          <w:sz w:val="28"/>
          <w:szCs w:val="28"/>
        </w:rPr>
      </w:pPr>
      <w:r>
        <w:rPr>
          <w:rFonts w:ascii="Times" w:hAnsi="Times"/>
          <w:sz w:val="28"/>
          <w:szCs w:val="28"/>
        </w:rPr>
        <w:t>В</w:t>
      </w:r>
      <w:r w:rsidR="0024527A" w:rsidRPr="00B11846">
        <w:rPr>
          <w:rFonts w:ascii="Times" w:hAnsi="Times"/>
          <w:sz w:val="28"/>
          <w:szCs w:val="28"/>
        </w:rPr>
        <w:t>ивчення емоційної та поведінкової реакції на дизайн продукту чи бренду тощо</w:t>
      </w:r>
      <w:r w:rsidR="0024527A">
        <w:rPr>
          <w:rFonts w:ascii="Times" w:hAnsi="Times"/>
          <w:sz w:val="28"/>
          <w:szCs w:val="28"/>
        </w:rPr>
        <w:t xml:space="preserve"> </w:t>
      </w:r>
      <w:r w:rsidR="0024527A" w:rsidRPr="00B11846">
        <w:rPr>
          <w:rFonts w:ascii="Times" w:hAnsi="Times"/>
          <w:sz w:val="28"/>
          <w:szCs w:val="28"/>
          <w:lang w:val="ru-RU"/>
        </w:rPr>
        <w:t>[</w:t>
      </w:r>
      <w:r w:rsidR="00B1450D">
        <w:rPr>
          <w:rFonts w:ascii="Times" w:hAnsi="Times"/>
          <w:sz w:val="28"/>
          <w:szCs w:val="28"/>
          <w:lang w:val="ru-RU"/>
        </w:rPr>
        <w:t>53</w:t>
      </w:r>
      <w:r w:rsidR="0024527A" w:rsidRPr="00B11846">
        <w:rPr>
          <w:rFonts w:ascii="Times" w:hAnsi="Times"/>
          <w:sz w:val="28"/>
          <w:szCs w:val="28"/>
          <w:lang w:val="ru-RU"/>
        </w:rPr>
        <w:t>]</w:t>
      </w:r>
      <w:r w:rsidR="0024527A" w:rsidRPr="00B11846">
        <w:rPr>
          <w:rFonts w:ascii="Times" w:hAnsi="Times"/>
          <w:sz w:val="28"/>
          <w:szCs w:val="28"/>
        </w:rPr>
        <w:t>.</w:t>
      </w:r>
    </w:p>
    <w:p w14:paraId="56EEC916" w14:textId="625271C2" w:rsidR="0024527A" w:rsidRPr="00B11846" w:rsidRDefault="0024527A" w:rsidP="00945EE9">
      <w:pPr>
        <w:spacing w:line="360" w:lineRule="auto"/>
        <w:ind w:firstLine="708"/>
        <w:jc w:val="both"/>
        <w:rPr>
          <w:rFonts w:ascii="Times" w:hAnsi="Times"/>
          <w:sz w:val="28"/>
          <w:szCs w:val="28"/>
        </w:rPr>
      </w:pPr>
      <w:r>
        <w:rPr>
          <w:rFonts w:ascii="Times" w:hAnsi="Times"/>
          <w:sz w:val="28"/>
          <w:szCs w:val="28"/>
        </w:rPr>
        <w:t>За кількістю респондентів бувають стандартні фокус-групи, де група складається з 8-10 людей, та міні-групи, яка в своєму складі містить 4-5 респондентів</w:t>
      </w:r>
      <w:r w:rsidR="0067402B">
        <w:rPr>
          <w:rFonts w:ascii="Times" w:hAnsi="Times"/>
          <w:sz w:val="28"/>
          <w:szCs w:val="28"/>
        </w:rPr>
        <w:t xml:space="preserve"> </w:t>
      </w:r>
      <w:r w:rsidR="0067402B" w:rsidRPr="00945EE9">
        <w:rPr>
          <w:rFonts w:ascii="Times" w:hAnsi="Times"/>
          <w:sz w:val="28"/>
          <w:szCs w:val="28"/>
        </w:rPr>
        <w:t>[</w:t>
      </w:r>
      <w:r w:rsidR="00B1450D" w:rsidRPr="00945EE9">
        <w:rPr>
          <w:rFonts w:ascii="Times" w:hAnsi="Times"/>
          <w:sz w:val="28"/>
          <w:szCs w:val="28"/>
        </w:rPr>
        <w:t>53</w:t>
      </w:r>
      <w:r w:rsidR="0067402B" w:rsidRPr="00945EE9">
        <w:rPr>
          <w:rFonts w:ascii="Times" w:hAnsi="Times"/>
          <w:sz w:val="28"/>
          <w:szCs w:val="28"/>
        </w:rPr>
        <w:t>]</w:t>
      </w:r>
      <w:r>
        <w:rPr>
          <w:rFonts w:ascii="Times" w:hAnsi="Times"/>
          <w:sz w:val="28"/>
          <w:szCs w:val="28"/>
        </w:rPr>
        <w:t>.</w:t>
      </w:r>
      <w:r w:rsidR="00945EE9">
        <w:rPr>
          <w:rFonts w:ascii="Times" w:hAnsi="Times"/>
          <w:sz w:val="28"/>
          <w:szCs w:val="28"/>
        </w:rPr>
        <w:t xml:space="preserve"> </w:t>
      </w:r>
      <w:r w:rsidRPr="00363CF4">
        <w:rPr>
          <w:rFonts w:ascii="Times" w:hAnsi="Times"/>
          <w:sz w:val="28"/>
          <w:szCs w:val="28"/>
        </w:rPr>
        <w:t xml:space="preserve">У нашому випадку, ми </w:t>
      </w:r>
      <w:r w:rsidR="00534F6C" w:rsidRPr="00363CF4">
        <w:rPr>
          <w:rFonts w:ascii="Times" w:hAnsi="Times"/>
          <w:sz w:val="28"/>
          <w:szCs w:val="28"/>
        </w:rPr>
        <w:t xml:space="preserve">рекрутуємо 10 учасників, з яких </w:t>
      </w:r>
      <w:r w:rsidRPr="00363CF4">
        <w:rPr>
          <w:rFonts w:ascii="Times" w:hAnsi="Times"/>
          <w:sz w:val="28"/>
          <w:szCs w:val="28"/>
        </w:rPr>
        <w:t xml:space="preserve">виберемо 6 </w:t>
      </w:r>
      <w:r w:rsidR="00534F6C" w:rsidRPr="00363CF4">
        <w:rPr>
          <w:rFonts w:ascii="Times" w:hAnsi="Times"/>
          <w:sz w:val="28"/>
          <w:szCs w:val="28"/>
        </w:rPr>
        <w:t>для участі у дискусії</w:t>
      </w:r>
      <w:r w:rsidRPr="00363CF4">
        <w:rPr>
          <w:rFonts w:ascii="Times" w:hAnsi="Times"/>
          <w:sz w:val="28"/>
          <w:szCs w:val="28"/>
        </w:rPr>
        <w:t xml:space="preserve">, переважно жінок у віці 25-45 років, які мають власну родину та </w:t>
      </w:r>
      <w:r w:rsidR="00A5732A" w:rsidRPr="00363CF4">
        <w:rPr>
          <w:rFonts w:ascii="Times" w:hAnsi="Times"/>
          <w:sz w:val="28"/>
          <w:szCs w:val="28"/>
        </w:rPr>
        <w:t>одного або двох</w:t>
      </w:r>
      <w:r w:rsidRPr="00363CF4">
        <w:rPr>
          <w:rFonts w:ascii="Times" w:hAnsi="Times"/>
          <w:sz w:val="28"/>
          <w:szCs w:val="28"/>
        </w:rPr>
        <w:t xml:space="preserve"> дітей.</w:t>
      </w:r>
      <w:r w:rsidRPr="00E41063">
        <w:rPr>
          <w:rFonts w:ascii="Times" w:hAnsi="Times"/>
          <w:sz w:val="28"/>
          <w:szCs w:val="28"/>
        </w:rPr>
        <w:t xml:space="preserve"> Для відбору</w:t>
      </w:r>
      <w:r w:rsidR="00506A3F">
        <w:rPr>
          <w:rFonts w:ascii="Times" w:hAnsi="Times"/>
          <w:sz w:val="28"/>
          <w:szCs w:val="28"/>
        </w:rPr>
        <w:t xml:space="preserve"> скористаємося послугами </w:t>
      </w:r>
      <w:proofErr w:type="spellStart"/>
      <w:r w:rsidR="00506A3F">
        <w:rPr>
          <w:rFonts w:ascii="Times" w:hAnsi="Times"/>
          <w:sz w:val="28"/>
          <w:szCs w:val="28"/>
        </w:rPr>
        <w:t>рекрутера</w:t>
      </w:r>
      <w:proofErr w:type="spellEnd"/>
      <w:r w:rsidR="00506A3F">
        <w:rPr>
          <w:rFonts w:ascii="Times" w:hAnsi="Times"/>
          <w:sz w:val="28"/>
          <w:szCs w:val="28"/>
        </w:rPr>
        <w:t>, який відбере учасників для</w:t>
      </w:r>
      <w:r w:rsidRPr="00E41063">
        <w:rPr>
          <w:rFonts w:ascii="Times" w:hAnsi="Times"/>
          <w:sz w:val="28"/>
          <w:szCs w:val="28"/>
        </w:rPr>
        <w:t xml:space="preserve"> </w:t>
      </w:r>
      <w:r>
        <w:rPr>
          <w:rFonts w:ascii="Times" w:hAnsi="Times"/>
          <w:sz w:val="28"/>
          <w:szCs w:val="28"/>
        </w:rPr>
        <w:t>фокус-груп</w:t>
      </w:r>
      <w:r w:rsidR="00506A3F">
        <w:rPr>
          <w:rFonts w:ascii="Times" w:hAnsi="Times"/>
          <w:sz w:val="28"/>
          <w:szCs w:val="28"/>
        </w:rPr>
        <w:t>и</w:t>
      </w:r>
      <w:r>
        <w:rPr>
          <w:rFonts w:ascii="Times" w:hAnsi="Times"/>
          <w:sz w:val="28"/>
          <w:szCs w:val="28"/>
        </w:rPr>
        <w:t>. В</w:t>
      </w:r>
      <w:r w:rsidRPr="00E41063">
        <w:rPr>
          <w:rFonts w:ascii="Times" w:hAnsi="Times"/>
          <w:sz w:val="28"/>
          <w:szCs w:val="28"/>
        </w:rPr>
        <w:t xml:space="preserve"> якості </w:t>
      </w:r>
      <w:r>
        <w:rPr>
          <w:rFonts w:ascii="Times" w:hAnsi="Times"/>
          <w:sz w:val="28"/>
          <w:szCs w:val="28"/>
        </w:rPr>
        <w:t>винагороди</w:t>
      </w:r>
      <w:r w:rsidRPr="00E41063">
        <w:rPr>
          <w:rFonts w:ascii="Times" w:hAnsi="Times"/>
          <w:sz w:val="28"/>
          <w:szCs w:val="28"/>
        </w:rPr>
        <w:t xml:space="preserve"> за участь, ми заплатимо кожному </w:t>
      </w:r>
      <w:r w:rsidR="00506A3F">
        <w:rPr>
          <w:rFonts w:ascii="Times" w:hAnsi="Times"/>
          <w:sz w:val="28"/>
          <w:szCs w:val="28"/>
        </w:rPr>
        <w:t>400</w:t>
      </w:r>
      <w:r w:rsidRPr="00E41063">
        <w:rPr>
          <w:rFonts w:ascii="Times" w:hAnsi="Times"/>
          <w:sz w:val="28"/>
          <w:szCs w:val="28"/>
        </w:rPr>
        <w:t xml:space="preserve"> гривень</w:t>
      </w:r>
      <w:r w:rsidR="00506A3F">
        <w:rPr>
          <w:rFonts w:ascii="Times" w:hAnsi="Times"/>
          <w:sz w:val="28"/>
          <w:szCs w:val="28"/>
        </w:rPr>
        <w:t xml:space="preserve">, тією самою сумою оплатимо вартість </w:t>
      </w:r>
      <w:r w:rsidR="00363CF4">
        <w:rPr>
          <w:rFonts w:ascii="Times" w:hAnsi="Times"/>
          <w:sz w:val="28"/>
          <w:szCs w:val="28"/>
        </w:rPr>
        <w:t>роботи найнятого спеціаліста</w:t>
      </w:r>
      <w:r w:rsidRPr="00E41063">
        <w:rPr>
          <w:rFonts w:ascii="Times" w:hAnsi="Times"/>
          <w:sz w:val="28"/>
          <w:szCs w:val="28"/>
        </w:rPr>
        <w:t>.</w:t>
      </w:r>
      <w:r w:rsidRPr="00B11846">
        <w:rPr>
          <w:rFonts w:ascii="Times" w:hAnsi="Times"/>
          <w:sz w:val="28"/>
          <w:szCs w:val="28"/>
          <w:lang w:val="ru-RU"/>
        </w:rPr>
        <w:t xml:space="preserve"> </w:t>
      </w:r>
      <w:r>
        <w:rPr>
          <w:rFonts w:ascii="Times" w:hAnsi="Times"/>
          <w:sz w:val="28"/>
          <w:szCs w:val="28"/>
        </w:rPr>
        <w:t xml:space="preserve">Час проведення </w:t>
      </w:r>
      <w:r w:rsidR="00363CF4">
        <w:rPr>
          <w:rFonts w:ascii="Times" w:hAnsi="Times"/>
          <w:sz w:val="28"/>
          <w:szCs w:val="28"/>
        </w:rPr>
        <w:t xml:space="preserve">– </w:t>
      </w:r>
      <w:r>
        <w:rPr>
          <w:rFonts w:ascii="Times" w:hAnsi="Times"/>
          <w:sz w:val="28"/>
          <w:szCs w:val="28"/>
        </w:rPr>
        <w:t>фокус-групи 1,5 години.</w:t>
      </w:r>
    </w:p>
    <w:p w14:paraId="21A52524" w14:textId="26D8DE66"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Для вибору </w:t>
      </w:r>
      <w:r w:rsidR="00125676">
        <w:rPr>
          <w:rFonts w:ascii="Times" w:hAnsi="Times"/>
          <w:sz w:val="28"/>
          <w:szCs w:val="28"/>
        </w:rPr>
        <w:t>учасників</w:t>
      </w:r>
      <w:r>
        <w:rPr>
          <w:rFonts w:ascii="Times" w:hAnsi="Times"/>
          <w:sz w:val="28"/>
          <w:szCs w:val="28"/>
        </w:rPr>
        <w:t xml:space="preserve"> попросимо пройти </w:t>
      </w:r>
      <w:proofErr w:type="spellStart"/>
      <w:r>
        <w:rPr>
          <w:rFonts w:ascii="Times" w:hAnsi="Times"/>
          <w:sz w:val="28"/>
          <w:szCs w:val="28"/>
        </w:rPr>
        <w:t>скринінгову</w:t>
      </w:r>
      <w:proofErr w:type="spellEnd"/>
      <w:r>
        <w:rPr>
          <w:rFonts w:ascii="Times" w:hAnsi="Times"/>
          <w:sz w:val="28"/>
          <w:szCs w:val="28"/>
        </w:rPr>
        <w:t xml:space="preserve"> анкету</w:t>
      </w:r>
      <w:r w:rsidR="00066B55">
        <w:rPr>
          <w:rFonts w:ascii="Times" w:hAnsi="Times"/>
          <w:sz w:val="28"/>
          <w:szCs w:val="28"/>
        </w:rPr>
        <w:t>.</w:t>
      </w:r>
      <w:r>
        <w:rPr>
          <w:rFonts w:ascii="Times" w:hAnsi="Times"/>
          <w:sz w:val="28"/>
          <w:szCs w:val="28"/>
        </w:rPr>
        <w:t xml:space="preserve"> </w:t>
      </w:r>
      <w:r w:rsidR="00066B55">
        <w:rPr>
          <w:rFonts w:ascii="Times" w:hAnsi="Times"/>
          <w:sz w:val="28"/>
          <w:szCs w:val="28"/>
        </w:rPr>
        <w:t>До неї ввійдуть наступні</w:t>
      </w:r>
      <w:r>
        <w:rPr>
          <w:rFonts w:ascii="Times" w:hAnsi="Times"/>
          <w:sz w:val="28"/>
          <w:szCs w:val="28"/>
        </w:rPr>
        <w:t xml:space="preserve"> </w:t>
      </w:r>
      <w:r w:rsidR="00066B55">
        <w:rPr>
          <w:rFonts w:ascii="Times" w:hAnsi="Times"/>
          <w:sz w:val="28"/>
          <w:szCs w:val="28"/>
        </w:rPr>
        <w:t>за</w:t>
      </w:r>
      <w:r>
        <w:rPr>
          <w:rFonts w:ascii="Times" w:hAnsi="Times"/>
          <w:sz w:val="28"/>
          <w:szCs w:val="28"/>
        </w:rPr>
        <w:t>питання:</w:t>
      </w:r>
    </w:p>
    <w:p w14:paraId="578E88E1" w14:textId="77777777" w:rsidR="0024527A" w:rsidRPr="00F64B05" w:rsidRDefault="0024527A" w:rsidP="005D1446">
      <w:pPr>
        <w:pStyle w:val="a4"/>
        <w:numPr>
          <w:ilvl w:val="0"/>
          <w:numId w:val="31"/>
        </w:numPr>
        <w:spacing w:line="360" w:lineRule="auto"/>
        <w:jc w:val="both"/>
        <w:rPr>
          <w:rFonts w:ascii="Times" w:hAnsi="Times"/>
          <w:sz w:val="28"/>
          <w:szCs w:val="28"/>
        </w:rPr>
      </w:pPr>
      <w:r>
        <w:rPr>
          <w:rFonts w:ascii="Times" w:hAnsi="Times"/>
          <w:sz w:val="28"/>
          <w:szCs w:val="28"/>
        </w:rPr>
        <w:t>Чи ви заміжня</w:t>
      </w:r>
      <w:r>
        <w:rPr>
          <w:rFonts w:ascii="Times" w:hAnsi="Times"/>
          <w:sz w:val="28"/>
          <w:szCs w:val="28"/>
          <w:lang w:val="en-US"/>
        </w:rPr>
        <w:t>/</w:t>
      </w:r>
      <w:r>
        <w:rPr>
          <w:rFonts w:ascii="Times" w:hAnsi="Times"/>
          <w:sz w:val="28"/>
          <w:szCs w:val="28"/>
        </w:rPr>
        <w:t>заміжній?</w:t>
      </w:r>
    </w:p>
    <w:p w14:paraId="1225FF6D" w14:textId="77777777" w:rsidR="0024527A" w:rsidRPr="00F64B05" w:rsidRDefault="0024527A" w:rsidP="005D1446">
      <w:pPr>
        <w:pStyle w:val="a4"/>
        <w:numPr>
          <w:ilvl w:val="1"/>
          <w:numId w:val="31"/>
        </w:numPr>
        <w:spacing w:line="360" w:lineRule="auto"/>
        <w:jc w:val="both"/>
        <w:rPr>
          <w:rFonts w:ascii="Times" w:hAnsi="Times"/>
          <w:sz w:val="28"/>
          <w:szCs w:val="28"/>
        </w:rPr>
      </w:pPr>
      <w:r>
        <w:rPr>
          <w:rFonts w:ascii="Times" w:hAnsi="Times"/>
          <w:sz w:val="28"/>
          <w:szCs w:val="28"/>
        </w:rPr>
        <w:t>Так</w:t>
      </w:r>
    </w:p>
    <w:p w14:paraId="56C4AA59" w14:textId="77777777" w:rsidR="0024527A" w:rsidRPr="00F64B05" w:rsidRDefault="0024527A" w:rsidP="005D1446">
      <w:pPr>
        <w:pStyle w:val="a4"/>
        <w:numPr>
          <w:ilvl w:val="1"/>
          <w:numId w:val="31"/>
        </w:numPr>
        <w:spacing w:line="360" w:lineRule="auto"/>
        <w:jc w:val="both"/>
        <w:rPr>
          <w:rFonts w:ascii="Times" w:hAnsi="Times"/>
          <w:sz w:val="28"/>
          <w:szCs w:val="28"/>
        </w:rPr>
      </w:pPr>
      <w:r>
        <w:rPr>
          <w:rFonts w:ascii="Times" w:hAnsi="Times"/>
          <w:sz w:val="28"/>
          <w:szCs w:val="28"/>
        </w:rPr>
        <w:t>Ні</w:t>
      </w:r>
    </w:p>
    <w:p w14:paraId="51C8098C" w14:textId="3414B74E" w:rsidR="0024527A" w:rsidRPr="00F64B05" w:rsidRDefault="0024527A" w:rsidP="005D1446">
      <w:pPr>
        <w:pStyle w:val="a4"/>
        <w:numPr>
          <w:ilvl w:val="0"/>
          <w:numId w:val="31"/>
        </w:numPr>
        <w:spacing w:line="360" w:lineRule="auto"/>
        <w:jc w:val="both"/>
        <w:rPr>
          <w:rFonts w:ascii="Times" w:hAnsi="Times"/>
          <w:sz w:val="28"/>
          <w:szCs w:val="28"/>
        </w:rPr>
      </w:pPr>
      <w:r>
        <w:rPr>
          <w:rFonts w:ascii="Times" w:hAnsi="Times"/>
          <w:sz w:val="28"/>
          <w:szCs w:val="28"/>
        </w:rPr>
        <w:t>Маєте дітей до 16 років?</w:t>
      </w:r>
    </w:p>
    <w:p w14:paraId="02232B50" w14:textId="77777777" w:rsidR="0024527A" w:rsidRPr="00F64B05" w:rsidRDefault="0024527A" w:rsidP="005D1446">
      <w:pPr>
        <w:pStyle w:val="a4"/>
        <w:numPr>
          <w:ilvl w:val="1"/>
          <w:numId w:val="31"/>
        </w:numPr>
        <w:spacing w:line="360" w:lineRule="auto"/>
        <w:jc w:val="both"/>
        <w:rPr>
          <w:rFonts w:ascii="Times" w:hAnsi="Times"/>
          <w:sz w:val="28"/>
          <w:szCs w:val="28"/>
        </w:rPr>
      </w:pPr>
      <w:r>
        <w:rPr>
          <w:rFonts w:ascii="Times" w:hAnsi="Times"/>
          <w:sz w:val="28"/>
          <w:szCs w:val="28"/>
        </w:rPr>
        <w:t>Так</w:t>
      </w:r>
    </w:p>
    <w:p w14:paraId="1A413B4F" w14:textId="77777777" w:rsidR="0024527A" w:rsidRPr="00F64B05" w:rsidRDefault="0024527A" w:rsidP="005D1446">
      <w:pPr>
        <w:pStyle w:val="a4"/>
        <w:numPr>
          <w:ilvl w:val="1"/>
          <w:numId w:val="31"/>
        </w:numPr>
        <w:spacing w:line="360" w:lineRule="auto"/>
        <w:jc w:val="both"/>
        <w:rPr>
          <w:rFonts w:ascii="Times" w:hAnsi="Times"/>
          <w:sz w:val="28"/>
          <w:szCs w:val="28"/>
        </w:rPr>
      </w:pPr>
      <w:r>
        <w:rPr>
          <w:rFonts w:ascii="Times" w:hAnsi="Times"/>
          <w:sz w:val="28"/>
          <w:szCs w:val="28"/>
        </w:rPr>
        <w:t>Ні</w:t>
      </w:r>
    </w:p>
    <w:p w14:paraId="3A85894D" w14:textId="77777777" w:rsidR="0024527A" w:rsidRPr="00F64B05" w:rsidRDefault="0024527A" w:rsidP="005D1446">
      <w:pPr>
        <w:pStyle w:val="a4"/>
        <w:numPr>
          <w:ilvl w:val="0"/>
          <w:numId w:val="31"/>
        </w:numPr>
        <w:spacing w:line="360" w:lineRule="auto"/>
        <w:jc w:val="both"/>
        <w:rPr>
          <w:rFonts w:ascii="Times" w:hAnsi="Times"/>
          <w:sz w:val="28"/>
          <w:szCs w:val="28"/>
        </w:rPr>
      </w:pPr>
      <w:r>
        <w:rPr>
          <w:rFonts w:ascii="Times" w:hAnsi="Times"/>
          <w:sz w:val="28"/>
          <w:szCs w:val="28"/>
        </w:rPr>
        <w:t>Як часто ви купуєте ковбасну продукцію?</w:t>
      </w:r>
    </w:p>
    <w:p w14:paraId="2FF124C4" w14:textId="77777777" w:rsidR="0024527A" w:rsidRPr="00F64B05" w:rsidRDefault="0024527A" w:rsidP="005D1446">
      <w:pPr>
        <w:pStyle w:val="a4"/>
        <w:numPr>
          <w:ilvl w:val="1"/>
          <w:numId w:val="31"/>
        </w:numPr>
        <w:spacing w:line="360" w:lineRule="auto"/>
        <w:jc w:val="both"/>
        <w:rPr>
          <w:rFonts w:ascii="Times" w:hAnsi="Times"/>
          <w:sz w:val="28"/>
          <w:szCs w:val="28"/>
        </w:rPr>
      </w:pPr>
      <w:r>
        <w:rPr>
          <w:rFonts w:ascii="Times" w:hAnsi="Times"/>
          <w:sz w:val="28"/>
          <w:szCs w:val="28"/>
        </w:rPr>
        <w:t>1 раз на тиждень</w:t>
      </w:r>
    </w:p>
    <w:p w14:paraId="511C4C38" w14:textId="77777777" w:rsidR="0024527A" w:rsidRPr="00F64B05" w:rsidRDefault="0024527A" w:rsidP="005D1446">
      <w:pPr>
        <w:pStyle w:val="a4"/>
        <w:numPr>
          <w:ilvl w:val="1"/>
          <w:numId w:val="31"/>
        </w:numPr>
        <w:spacing w:line="360" w:lineRule="auto"/>
        <w:jc w:val="both"/>
        <w:rPr>
          <w:rFonts w:ascii="Times" w:hAnsi="Times"/>
          <w:sz w:val="28"/>
          <w:szCs w:val="28"/>
        </w:rPr>
      </w:pPr>
      <w:r>
        <w:rPr>
          <w:rFonts w:ascii="Times" w:hAnsi="Times"/>
          <w:sz w:val="28"/>
          <w:szCs w:val="28"/>
        </w:rPr>
        <w:t>2 рази на тиждень</w:t>
      </w:r>
    </w:p>
    <w:p w14:paraId="45A4D217" w14:textId="77777777" w:rsidR="0024527A" w:rsidRPr="00F64B05" w:rsidRDefault="0024527A" w:rsidP="005D1446">
      <w:pPr>
        <w:pStyle w:val="a4"/>
        <w:numPr>
          <w:ilvl w:val="1"/>
          <w:numId w:val="31"/>
        </w:numPr>
        <w:spacing w:line="360" w:lineRule="auto"/>
        <w:jc w:val="both"/>
        <w:rPr>
          <w:rFonts w:ascii="Times" w:hAnsi="Times"/>
          <w:sz w:val="28"/>
          <w:szCs w:val="28"/>
        </w:rPr>
      </w:pPr>
      <w:r>
        <w:rPr>
          <w:rFonts w:ascii="Times" w:hAnsi="Times"/>
          <w:sz w:val="28"/>
          <w:szCs w:val="28"/>
        </w:rPr>
        <w:t>1 раз на місяць</w:t>
      </w:r>
    </w:p>
    <w:p w14:paraId="5F1C9CB6" w14:textId="77777777" w:rsidR="0024527A" w:rsidRPr="00F64B05" w:rsidRDefault="0024527A" w:rsidP="005D1446">
      <w:pPr>
        <w:pStyle w:val="a4"/>
        <w:numPr>
          <w:ilvl w:val="1"/>
          <w:numId w:val="31"/>
        </w:numPr>
        <w:spacing w:line="360" w:lineRule="auto"/>
        <w:jc w:val="both"/>
        <w:rPr>
          <w:rFonts w:ascii="Times" w:hAnsi="Times"/>
          <w:sz w:val="28"/>
          <w:szCs w:val="28"/>
        </w:rPr>
      </w:pPr>
      <w:r>
        <w:rPr>
          <w:rFonts w:ascii="Times" w:hAnsi="Times"/>
          <w:sz w:val="28"/>
          <w:szCs w:val="28"/>
        </w:rPr>
        <w:t>рідше</w:t>
      </w:r>
    </w:p>
    <w:p w14:paraId="67B4E295" w14:textId="69772E7E" w:rsidR="0024527A" w:rsidRPr="00E41063" w:rsidRDefault="0024527A" w:rsidP="0024527A">
      <w:pPr>
        <w:spacing w:line="360" w:lineRule="auto"/>
        <w:ind w:firstLine="709"/>
        <w:jc w:val="both"/>
        <w:rPr>
          <w:rFonts w:ascii="Times" w:hAnsi="Times"/>
          <w:sz w:val="28"/>
          <w:szCs w:val="28"/>
        </w:rPr>
      </w:pPr>
      <w:r w:rsidRPr="00E41063">
        <w:rPr>
          <w:rFonts w:ascii="Times" w:hAnsi="Times"/>
          <w:sz w:val="28"/>
          <w:szCs w:val="28"/>
        </w:rPr>
        <w:lastRenderedPageBreak/>
        <w:t xml:space="preserve">Підготовка до проведення фокус-групи також має бути ретельною. Спочатку необхідно створити програму, в якій визначити проблему, цілі та завдання дослідження, об'єкт і предмет дослідження, а також розмір групи. Потім потрібно підготувати команду, включаючи модератора, який буде керувати дискусією. Далі необхідно правильно організувати набір </w:t>
      </w:r>
      <w:r w:rsidR="00125676">
        <w:rPr>
          <w:rFonts w:ascii="Times" w:hAnsi="Times"/>
          <w:sz w:val="28"/>
          <w:szCs w:val="28"/>
        </w:rPr>
        <w:t>учасників</w:t>
      </w:r>
      <w:r w:rsidRPr="00E41063">
        <w:rPr>
          <w:rFonts w:ascii="Times" w:hAnsi="Times"/>
          <w:sz w:val="28"/>
          <w:szCs w:val="28"/>
        </w:rPr>
        <w:t>, які допоможуть отримати необхідну інформацію для вирішення проблеми</w:t>
      </w:r>
      <w:r>
        <w:rPr>
          <w:rFonts w:ascii="Times" w:hAnsi="Times"/>
          <w:sz w:val="28"/>
          <w:szCs w:val="28"/>
        </w:rPr>
        <w:t xml:space="preserve">, за допомоги найнятого </w:t>
      </w:r>
      <w:proofErr w:type="spellStart"/>
      <w:r>
        <w:rPr>
          <w:rFonts w:ascii="Times" w:hAnsi="Times"/>
          <w:sz w:val="28"/>
          <w:szCs w:val="28"/>
        </w:rPr>
        <w:t>рекрутера</w:t>
      </w:r>
      <w:proofErr w:type="spellEnd"/>
      <w:r>
        <w:rPr>
          <w:rFonts w:ascii="Times" w:hAnsi="Times"/>
          <w:sz w:val="28"/>
          <w:szCs w:val="28"/>
        </w:rPr>
        <w:t xml:space="preserve"> фокус-групи</w:t>
      </w:r>
      <w:r w:rsidRPr="00E41063">
        <w:rPr>
          <w:rFonts w:ascii="Times" w:hAnsi="Times"/>
          <w:sz w:val="28"/>
          <w:szCs w:val="28"/>
        </w:rPr>
        <w:t xml:space="preserve">. Останнім етапом підготовки є написання </w:t>
      </w:r>
      <w:proofErr w:type="spellStart"/>
      <w:r w:rsidRPr="00E41063">
        <w:rPr>
          <w:rFonts w:ascii="Times" w:hAnsi="Times"/>
          <w:sz w:val="28"/>
          <w:szCs w:val="28"/>
        </w:rPr>
        <w:t>гайд</w:t>
      </w:r>
      <w:r>
        <w:rPr>
          <w:rFonts w:ascii="Times" w:hAnsi="Times"/>
          <w:sz w:val="28"/>
          <w:szCs w:val="28"/>
        </w:rPr>
        <w:t>у</w:t>
      </w:r>
      <w:proofErr w:type="spellEnd"/>
      <w:r w:rsidRPr="00E41063">
        <w:rPr>
          <w:rFonts w:ascii="Times" w:hAnsi="Times"/>
          <w:sz w:val="28"/>
          <w:szCs w:val="28"/>
        </w:rPr>
        <w:t>,</w:t>
      </w:r>
      <w:r w:rsidR="00916076">
        <w:rPr>
          <w:rFonts w:ascii="Times" w:hAnsi="Times"/>
          <w:sz w:val="28"/>
          <w:szCs w:val="28"/>
        </w:rPr>
        <w:t>(Додаток А)</w:t>
      </w:r>
      <w:r w:rsidRPr="00E41063">
        <w:rPr>
          <w:rFonts w:ascii="Times" w:hAnsi="Times"/>
          <w:sz w:val="28"/>
          <w:szCs w:val="28"/>
        </w:rPr>
        <w:t xml:space="preserve"> в якому </w:t>
      </w:r>
      <w:proofErr w:type="spellStart"/>
      <w:r w:rsidRPr="00E41063">
        <w:rPr>
          <w:rFonts w:ascii="Times" w:hAnsi="Times"/>
          <w:sz w:val="28"/>
          <w:szCs w:val="28"/>
        </w:rPr>
        <w:t>формулюються</w:t>
      </w:r>
      <w:proofErr w:type="spellEnd"/>
      <w:r w:rsidRPr="00E41063">
        <w:rPr>
          <w:rFonts w:ascii="Times" w:hAnsi="Times"/>
          <w:sz w:val="28"/>
          <w:szCs w:val="28"/>
        </w:rPr>
        <w:t xml:space="preserve"> всі необхідні питання та визначається час проведення дискусії</w:t>
      </w:r>
      <w:r w:rsidR="000100D8">
        <w:rPr>
          <w:rFonts w:ascii="Times" w:hAnsi="Times"/>
          <w:sz w:val="28"/>
          <w:szCs w:val="28"/>
        </w:rPr>
        <w:t>.</w:t>
      </w:r>
    </w:p>
    <w:p w14:paraId="2165609F" w14:textId="77777777" w:rsidR="0024527A" w:rsidRPr="00CA3441" w:rsidRDefault="0024527A" w:rsidP="0024527A">
      <w:pPr>
        <w:spacing w:line="360" w:lineRule="auto"/>
        <w:ind w:firstLine="709"/>
        <w:jc w:val="both"/>
        <w:rPr>
          <w:rFonts w:ascii="Times" w:hAnsi="Times"/>
          <w:sz w:val="28"/>
          <w:szCs w:val="28"/>
        </w:rPr>
      </w:pPr>
      <w:r>
        <w:rPr>
          <w:rFonts w:ascii="Times" w:hAnsi="Times"/>
          <w:sz w:val="28"/>
          <w:szCs w:val="28"/>
        </w:rPr>
        <w:t>На третьому етапі планується проведення опитування. О</w:t>
      </w:r>
      <w:r w:rsidRPr="00CA3441">
        <w:rPr>
          <w:rFonts w:ascii="Times" w:hAnsi="Times"/>
          <w:sz w:val="28"/>
          <w:szCs w:val="28"/>
        </w:rPr>
        <w:t xml:space="preserve">питування - це метод збору </w:t>
      </w:r>
      <w:r>
        <w:rPr>
          <w:rFonts w:ascii="Times" w:hAnsi="Times"/>
          <w:sz w:val="28"/>
          <w:szCs w:val="28"/>
        </w:rPr>
        <w:t>первинної інформації</w:t>
      </w:r>
      <w:r w:rsidRPr="00CA3441">
        <w:rPr>
          <w:rFonts w:ascii="Times" w:hAnsi="Times"/>
          <w:sz w:val="28"/>
          <w:szCs w:val="28"/>
        </w:rPr>
        <w:t>, який</w:t>
      </w:r>
      <w:r>
        <w:rPr>
          <w:rFonts w:ascii="Times" w:hAnsi="Times"/>
          <w:sz w:val="28"/>
          <w:szCs w:val="28"/>
        </w:rPr>
        <w:t xml:space="preserve"> відбувається шляхом спілкування дослідника та респондента в письмовій або усній формі. Складені питання</w:t>
      </w:r>
      <w:r w:rsidRPr="00CA3441">
        <w:rPr>
          <w:rFonts w:ascii="Times" w:hAnsi="Times"/>
          <w:sz w:val="28"/>
          <w:szCs w:val="28"/>
        </w:rPr>
        <w:t xml:space="preserve"> дозволя</w:t>
      </w:r>
      <w:r>
        <w:rPr>
          <w:rFonts w:ascii="Times" w:hAnsi="Times"/>
          <w:sz w:val="28"/>
          <w:szCs w:val="28"/>
        </w:rPr>
        <w:t>ють</w:t>
      </w:r>
      <w:r w:rsidRPr="00CA3441">
        <w:rPr>
          <w:rFonts w:ascii="Times" w:hAnsi="Times"/>
          <w:sz w:val="28"/>
          <w:szCs w:val="28"/>
        </w:rPr>
        <w:t xml:space="preserve"> отримати інформацію про думки, уявлення, переконання та поведінку </w:t>
      </w:r>
      <w:r>
        <w:rPr>
          <w:rFonts w:ascii="Times" w:hAnsi="Times"/>
          <w:sz w:val="28"/>
          <w:szCs w:val="28"/>
        </w:rPr>
        <w:t>споживачів</w:t>
      </w:r>
      <w:r w:rsidRPr="00CA3441">
        <w:rPr>
          <w:rFonts w:ascii="Times" w:hAnsi="Times"/>
          <w:sz w:val="28"/>
          <w:szCs w:val="28"/>
        </w:rPr>
        <w:t>.</w:t>
      </w:r>
    </w:p>
    <w:p w14:paraId="17023CA0" w14:textId="16A474D9" w:rsidR="0024527A" w:rsidRDefault="0024527A" w:rsidP="00916076">
      <w:pPr>
        <w:spacing w:line="360" w:lineRule="auto"/>
        <w:ind w:firstLine="709"/>
        <w:jc w:val="both"/>
        <w:rPr>
          <w:rFonts w:ascii="Times" w:hAnsi="Times"/>
          <w:sz w:val="28"/>
          <w:szCs w:val="28"/>
        </w:rPr>
      </w:pPr>
      <w:r w:rsidRPr="00CA3441">
        <w:rPr>
          <w:rFonts w:ascii="Times" w:hAnsi="Times"/>
          <w:sz w:val="28"/>
          <w:szCs w:val="28"/>
        </w:rPr>
        <w:t>Опитування може бути проведено у формі структурованих анкет, телефонних дзвінків, особистих інтерв'ю або онлайн-опитувань. Вони можуть включати різні типи питань, такі як закриті (з можливістю вибору заздалегідь визначених варіантів відповідей), відкриті (з вільною формулюванням відповіді) або шкали оцінювання.</w:t>
      </w:r>
      <w:r>
        <w:rPr>
          <w:rFonts w:ascii="Times" w:hAnsi="Times"/>
          <w:sz w:val="28"/>
          <w:szCs w:val="28"/>
        </w:rPr>
        <w:t xml:space="preserve"> Розглянемо детальніше особливості проведення онлайн-опитування споживачів, яке було визначено у минулому пункті.</w:t>
      </w:r>
      <w:r w:rsidR="00916076">
        <w:rPr>
          <w:rFonts w:ascii="Times" w:hAnsi="Times"/>
          <w:sz w:val="28"/>
          <w:szCs w:val="28"/>
        </w:rPr>
        <w:t xml:space="preserve"> </w:t>
      </w:r>
      <w:r>
        <w:rPr>
          <w:rFonts w:ascii="Times" w:hAnsi="Times"/>
          <w:sz w:val="28"/>
          <w:szCs w:val="28"/>
        </w:rPr>
        <w:t>Визначимо основні положення для проведення опитування кінцевих споживачів:</w:t>
      </w:r>
    </w:p>
    <w:p w14:paraId="4BDC7627" w14:textId="3FBC1016" w:rsidR="0024527A" w:rsidRPr="00F85B19" w:rsidRDefault="0024527A" w:rsidP="005D1446">
      <w:pPr>
        <w:pStyle w:val="a4"/>
        <w:numPr>
          <w:ilvl w:val="0"/>
          <w:numId w:val="32"/>
        </w:numPr>
        <w:spacing w:line="360" w:lineRule="auto"/>
        <w:ind w:left="0" w:firstLine="851"/>
        <w:jc w:val="both"/>
        <w:rPr>
          <w:rFonts w:ascii="Times" w:hAnsi="Times"/>
          <w:sz w:val="28"/>
          <w:szCs w:val="28"/>
        </w:rPr>
      </w:pPr>
      <w:r w:rsidRPr="00F85B19">
        <w:rPr>
          <w:rFonts w:ascii="Times" w:hAnsi="Times"/>
          <w:sz w:val="28"/>
          <w:szCs w:val="28"/>
        </w:rPr>
        <w:t>Одиниця дослідження – особа, що є фактичним чи потенційним споживачем ковбасної продукції марки «</w:t>
      </w:r>
      <w:proofErr w:type="spellStart"/>
      <w:r w:rsidRPr="00F85B19">
        <w:rPr>
          <w:rFonts w:ascii="Times" w:hAnsi="Times"/>
          <w:sz w:val="28"/>
          <w:szCs w:val="28"/>
        </w:rPr>
        <w:t>Мʼясна</w:t>
      </w:r>
      <w:proofErr w:type="spellEnd"/>
      <w:r w:rsidRPr="00F85B19">
        <w:rPr>
          <w:rFonts w:ascii="Times" w:hAnsi="Times"/>
          <w:sz w:val="28"/>
          <w:szCs w:val="28"/>
        </w:rPr>
        <w:t xml:space="preserve"> Гільдія»</w:t>
      </w:r>
      <w:r w:rsidR="00A5732A">
        <w:rPr>
          <w:rFonts w:ascii="Times" w:hAnsi="Times"/>
          <w:sz w:val="28"/>
          <w:szCs w:val="28"/>
        </w:rPr>
        <w:t>.</w:t>
      </w:r>
    </w:p>
    <w:p w14:paraId="63ADA090" w14:textId="28347BBA" w:rsidR="0024527A" w:rsidRPr="00F85B19" w:rsidRDefault="0024527A" w:rsidP="005D1446">
      <w:pPr>
        <w:pStyle w:val="a4"/>
        <w:numPr>
          <w:ilvl w:val="0"/>
          <w:numId w:val="32"/>
        </w:numPr>
        <w:spacing w:line="360" w:lineRule="auto"/>
        <w:ind w:left="0" w:firstLine="851"/>
        <w:jc w:val="both"/>
        <w:rPr>
          <w:rFonts w:ascii="Times" w:hAnsi="Times"/>
          <w:sz w:val="28"/>
          <w:szCs w:val="28"/>
        </w:rPr>
      </w:pPr>
      <w:r w:rsidRPr="00F85B19">
        <w:rPr>
          <w:rFonts w:ascii="Times" w:hAnsi="Times"/>
          <w:sz w:val="28"/>
          <w:szCs w:val="28"/>
        </w:rPr>
        <w:t xml:space="preserve">Генеральною сукупністю є всі потенційні споживачі готової </w:t>
      </w:r>
      <w:proofErr w:type="spellStart"/>
      <w:r w:rsidRPr="00F85B19">
        <w:rPr>
          <w:rFonts w:ascii="Times" w:hAnsi="Times"/>
          <w:sz w:val="28"/>
          <w:szCs w:val="28"/>
        </w:rPr>
        <w:t>мʼясної</w:t>
      </w:r>
      <w:proofErr w:type="spellEnd"/>
      <w:r w:rsidRPr="00F85B19">
        <w:rPr>
          <w:rFonts w:ascii="Times" w:hAnsi="Times"/>
          <w:sz w:val="28"/>
          <w:szCs w:val="28"/>
        </w:rPr>
        <w:t xml:space="preserve"> продукції.</w:t>
      </w:r>
    </w:p>
    <w:p w14:paraId="16F5B1D2" w14:textId="77777777" w:rsidR="0024527A" w:rsidRPr="00F85B19" w:rsidRDefault="0024527A" w:rsidP="005D1446">
      <w:pPr>
        <w:pStyle w:val="a4"/>
        <w:numPr>
          <w:ilvl w:val="0"/>
          <w:numId w:val="32"/>
        </w:numPr>
        <w:spacing w:line="360" w:lineRule="auto"/>
        <w:ind w:left="0" w:firstLine="851"/>
        <w:jc w:val="both"/>
        <w:rPr>
          <w:rFonts w:ascii="Times" w:hAnsi="Times"/>
          <w:sz w:val="28"/>
          <w:szCs w:val="28"/>
        </w:rPr>
      </w:pPr>
      <w:r w:rsidRPr="00F85B19">
        <w:rPr>
          <w:rFonts w:ascii="Times" w:hAnsi="Times"/>
          <w:sz w:val="28"/>
          <w:szCs w:val="28"/>
        </w:rPr>
        <w:t xml:space="preserve">Методи комунікації – онлайн-опитування. За допомогою використання </w:t>
      </w:r>
      <w:r w:rsidRPr="00F85B19">
        <w:rPr>
          <w:rFonts w:ascii="Times" w:hAnsi="Times"/>
          <w:sz w:val="28"/>
          <w:szCs w:val="28"/>
          <w:lang w:val="en-US"/>
        </w:rPr>
        <w:t>Google</w:t>
      </w:r>
      <w:r w:rsidRPr="00F85B19">
        <w:rPr>
          <w:rFonts w:ascii="Times" w:hAnsi="Times"/>
          <w:sz w:val="28"/>
          <w:szCs w:val="28"/>
        </w:rPr>
        <w:t xml:space="preserve">-форм. Для розсилки опитування будуть використані соціальні мережі </w:t>
      </w:r>
      <w:proofErr w:type="spellStart"/>
      <w:r w:rsidRPr="00F85B19">
        <w:rPr>
          <w:rFonts w:ascii="Times" w:hAnsi="Times"/>
          <w:sz w:val="28"/>
          <w:szCs w:val="28"/>
        </w:rPr>
        <w:t>Facebook</w:t>
      </w:r>
      <w:proofErr w:type="spellEnd"/>
      <w:r w:rsidRPr="00F85B19">
        <w:rPr>
          <w:rFonts w:ascii="Times" w:hAnsi="Times"/>
          <w:sz w:val="28"/>
          <w:szCs w:val="28"/>
        </w:rPr>
        <w:t xml:space="preserve">, </w:t>
      </w:r>
      <w:proofErr w:type="spellStart"/>
      <w:r w:rsidRPr="00F85B19">
        <w:rPr>
          <w:rFonts w:ascii="Times" w:hAnsi="Times"/>
          <w:sz w:val="28"/>
          <w:szCs w:val="28"/>
        </w:rPr>
        <w:t>Instagram</w:t>
      </w:r>
      <w:proofErr w:type="spellEnd"/>
      <w:r w:rsidRPr="00F85B19">
        <w:rPr>
          <w:rFonts w:ascii="Times" w:hAnsi="Times"/>
          <w:sz w:val="28"/>
          <w:szCs w:val="28"/>
        </w:rPr>
        <w:t xml:space="preserve">, </w:t>
      </w:r>
      <w:proofErr w:type="spellStart"/>
      <w:r w:rsidRPr="00F85B19">
        <w:rPr>
          <w:rFonts w:ascii="Times" w:hAnsi="Times"/>
          <w:sz w:val="28"/>
          <w:szCs w:val="28"/>
        </w:rPr>
        <w:t>Telegram</w:t>
      </w:r>
      <w:proofErr w:type="spellEnd"/>
      <w:r w:rsidRPr="00F85B19">
        <w:rPr>
          <w:rFonts w:ascii="Times" w:hAnsi="Times"/>
          <w:sz w:val="28"/>
          <w:szCs w:val="28"/>
        </w:rPr>
        <w:t xml:space="preserve">-канали, </w:t>
      </w:r>
      <w:proofErr w:type="spellStart"/>
      <w:r w:rsidRPr="00F85B19">
        <w:rPr>
          <w:rFonts w:ascii="Times" w:hAnsi="Times"/>
          <w:sz w:val="28"/>
          <w:szCs w:val="28"/>
        </w:rPr>
        <w:t>Viber</w:t>
      </w:r>
      <w:proofErr w:type="spellEnd"/>
      <w:r w:rsidRPr="00F85B19">
        <w:rPr>
          <w:rFonts w:ascii="Times" w:hAnsi="Times"/>
          <w:sz w:val="28"/>
          <w:szCs w:val="28"/>
        </w:rPr>
        <w:t>-групи.. Необхідний обсяг вибірки – 250 осіб.</w:t>
      </w:r>
    </w:p>
    <w:p w14:paraId="6AB38247" w14:textId="77777777" w:rsidR="0024527A" w:rsidRPr="00F85B19" w:rsidRDefault="0024527A" w:rsidP="005D1446">
      <w:pPr>
        <w:pStyle w:val="a4"/>
        <w:numPr>
          <w:ilvl w:val="0"/>
          <w:numId w:val="32"/>
        </w:numPr>
        <w:spacing w:line="360" w:lineRule="auto"/>
        <w:ind w:left="0" w:firstLine="851"/>
        <w:jc w:val="both"/>
        <w:rPr>
          <w:rFonts w:ascii="Times" w:hAnsi="Times"/>
          <w:sz w:val="28"/>
          <w:szCs w:val="28"/>
        </w:rPr>
      </w:pPr>
      <w:r w:rsidRPr="00F85B19">
        <w:rPr>
          <w:rFonts w:ascii="Times" w:hAnsi="Times"/>
          <w:sz w:val="28"/>
          <w:szCs w:val="28"/>
        </w:rPr>
        <w:t xml:space="preserve">Планування охвату одиниць сукупності – вибіркове дослідження. Досліджуватися буде не вся генеральна сукупність, а лише її частина, яка відібрана </w:t>
      </w:r>
      <w:r w:rsidRPr="00F85B19">
        <w:rPr>
          <w:rFonts w:ascii="Times" w:hAnsi="Times"/>
          <w:sz w:val="28"/>
          <w:szCs w:val="28"/>
        </w:rPr>
        <w:lastRenderedPageBreak/>
        <w:t>на основі визначених критеріїв. Застосування даного методу спричинене великою кількістю елементів генеральної сукупності.</w:t>
      </w:r>
    </w:p>
    <w:p w14:paraId="0399D874" w14:textId="77777777" w:rsidR="0024527A" w:rsidRDefault="0024527A" w:rsidP="0024527A">
      <w:pPr>
        <w:spacing w:line="360" w:lineRule="auto"/>
        <w:ind w:firstLine="708"/>
        <w:jc w:val="both"/>
        <w:rPr>
          <w:rFonts w:ascii="Times" w:hAnsi="Times"/>
          <w:sz w:val="28"/>
          <w:szCs w:val="28"/>
        </w:rPr>
      </w:pPr>
      <w:r>
        <w:rPr>
          <w:rFonts w:ascii="Times" w:hAnsi="Times"/>
          <w:sz w:val="28"/>
          <w:szCs w:val="28"/>
        </w:rPr>
        <w:t xml:space="preserve">Зазначимо, що ціллю проведення опитування є оцінювання іміджу торгової марки, ставлень споживачів до брендів-виробників ковбасної продукції, </w:t>
      </w:r>
      <w:proofErr w:type="spellStart"/>
      <w:r>
        <w:rPr>
          <w:rFonts w:ascii="Times" w:hAnsi="Times"/>
          <w:sz w:val="28"/>
          <w:szCs w:val="28"/>
        </w:rPr>
        <w:t>впізнаваності</w:t>
      </w:r>
      <w:proofErr w:type="spellEnd"/>
      <w:r>
        <w:rPr>
          <w:rFonts w:ascii="Times" w:hAnsi="Times"/>
          <w:sz w:val="28"/>
          <w:szCs w:val="28"/>
        </w:rPr>
        <w:t xml:space="preserve"> брендів, рівня лояльності до торгової марки, ставлення до соціальних заходів підприємства, зокрема допомоги фронту та ставлення споживачів до керівництва компаній.</w:t>
      </w:r>
      <w:r w:rsidRPr="00E523E4">
        <w:rPr>
          <w:rFonts w:ascii="Times" w:hAnsi="Times"/>
          <w:sz w:val="28"/>
          <w:szCs w:val="28"/>
        </w:rPr>
        <w:t xml:space="preserve"> </w:t>
      </w:r>
      <w:r>
        <w:rPr>
          <w:rFonts w:ascii="Times" w:hAnsi="Times"/>
          <w:sz w:val="28"/>
          <w:szCs w:val="28"/>
        </w:rPr>
        <w:t>Для проведення опитування н</w:t>
      </w:r>
      <w:r w:rsidRPr="00E523E4">
        <w:rPr>
          <w:rFonts w:ascii="Times" w:hAnsi="Times"/>
          <w:sz w:val="28"/>
          <w:szCs w:val="28"/>
        </w:rPr>
        <w:t xml:space="preserve">еобхідно враховувати критерій </w:t>
      </w:r>
      <w:r>
        <w:rPr>
          <w:rFonts w:ascii="Times" w:hAnsi="Times"/>
          <w:sz w:val="28"/>
          <w:szCs w:val="28"/>
        </w:rPr>
        <w:t xml:space="preserve">доходу, наявності </w:t>
      </w:r>
      <w:proofErr w:type="spellStart"/>
      <w:r>
        <w:rPr>
          <w:rFonts w:ascii="Times" w:hAnsi="Times"/>
          <w:sz w:val="28"/>
          <w:szCs w:val="28"/>
        </w:rPr>
        <w:t>сімʼї</w:t>
      </w:r>
      <w:proofErr w:type="spellEnd"/>
      <w:r>
        <w:rPr>
          <w:rFonts w:ascii="Times" w:hAnsi="Times"/>
          <w:sz w:val="28"/>
          <w:szCs w:val="28"/>
        </w:rPr>
        <w:t xml:space="preserve"> та дітей, а також споживання ковбасної продукції 1 раз на 1-2 тижні</w:t>
      </w:r>
      <w:r w:rsidRPr="00E523E4">
        <w:rPr>
          <w:rFonts w:ascii="Times" w:hAnsi="Times"/>
          <w:sz w:val="28"/>
          <w:szCs w:val="28"/>
        </w:rPr>
        <w:t xml:space="preserve">. (див. додаток </w:t>
      </w:r>
      <w:r>
        <w:rPr>
          <w:rFonts w:ascii="Times" w:hAnsi="Times"/>
          <w:sz w:val="28"/>
          <w:szCs w:val="28"/>
        </w:rPr>
        <w:t>Б</w:t>
      </w:r>
      <w:r w:rsidRPr="00E523E4">
        <w:rPr>
          <w:rFonts w:ascii="Times" w:hAnsi="Times"/>
          <w:sz w:val="28"/>
          <w:szCs w:val="28"/>
        </w:rPr>
        <w:t>).</w:t>
      </w:r>
    </w:p>
    <w:p w14:paraId="2BFBEC41" w14:textId="4390B9B2" w:rsidR="008B2965" w:rsidRPr="00D50BE4" w:rsidRDefault="008B2965" w:rsidP="008B2965">
      <w:pPr>
        <w:spacing w:line="360" w:lineRule="auto"/>
        <w:ind w:firstLine="709"/>
        <w:jc w:val="both"/>
        <w:rPr>
          <w:rFonts w:ascii="Times" w:hAnsi="Times"/>
          <w:sz w:val="28"/>
          <w:szCs w:val="28"/>
        </w:rPr>
      </w:pPr>
      <w:r w:rsidRPr="00D50BE4">
        <w:rPr>
          <w:rFonts w:ascii="Times" w:hAnsi="Times"/>
          <w:sz w:val="28"/>
          <w:szCs w:val="28"/>
        </w:rPr>
        <w:t>Формування вибірки буде здійснений за квотами і відбуватися шляхом розподілу респондентів у відповідності до заданих квот для різних характеристик. В даному випадку, вибірка формується з урахуванням наступних квот</w:t>
      </w:r>
      <w:r w:rsidR="008F46C1">
        <w:rPr>
          <w:rFonts w:ascii="Times" w:hAnsi="Times"/>
          <w:sz w:val="28"/>
          <w:szCs w:val="28"/>
        </w:rPr>
        <w:t>.</w:t>
      </w:r>
    </w:p>
    <w:p w14:paraId="7AA35373" w14:textId="18C0FC01" w:rsidR="008B2965" w:rsidRPr="00D50BE4" w:rsidRDefault="008B2965" w:rsidP="008F46C1">
      <w:pPr>
        <w:spacing w:line="360" w:lineRule="auto"/>
        <w:ind w:firstLine="708"/>
        <w:jc w:val="both"/>
        <w:rPr>
          <w:rFonts w:ascii="Times" w:hAnsi="Times"/>
          <w:sz w:val="28"/>
          <w:szCs w:val="28"/>
        </w:rPr>
      </w:pPr>
      <w:r w:rsidRPr="00D50BE4">
        <w:rPr>
          <w:rFonts w:ascii="Times" w:hAnsi="Times"/>
          <w:sz w:val="28"/>
          <w:szCs w:val="28"/>
        </w:rPr>
        <w:t>Споживання ковбасної продукції</w:t>
      </w:r>
      <w:r w:rsidR="008F46C1">
        <w:rPr>
          <w:rFonts w:ascii="Times" w:hAnsi="Times"/>
          <w:sz w:val="28"/>
          <w:szCs w:val="28"/>
        </w:rPr>
        <w:t>.</w:t>
      </w:r>
      <w:r w:rsidRPr="00D50BE4">
        <w:rPr>
          <w:rFonts w:ascii="Times" w:hAnsi="Times"/>
          <w:sz w:val="28"/>
          <w:szCs w:val="28"/>
        </w:rPr>
        <w:t xml:space="preserve"> Виключно ті респонденти, які споживають ковбасну продукцію не рідше 1 разу на 1-2 тижні за останні три місяці, можуть бути включені до вибірки. Кількість респондентів з цією характеристикою не обмежена.</w:t>
      </w:r>
    </w:p>
    <w:p w14:paraId="66C55ACF" w14:textId="5CAAF0BA" w:rsidR="008B2965" w:rsidRPr="00D50BE4" w:rsidRDefault="008B2965" w:rsidP="008F46C1">
      <w:pPr>
        <w:spacing w:line="360" w:lineRule="auto"/>
        <w:ind w:firstLine="708"/>
        <w:jc w:val="both"/>
        <w:rPr>
          <w:rFonts w:ascii="Times" w:hAnsi="Times"/>
          <w:sz w:val="28"/>
          <w:szCs w:val="28"/>
        </w:rPr>
      </w:pPr>
      <w:r w:rsidRPr="00D50BE4">
        <w:rPr>
          <w:rFonts w:ascii="Times" w:hAnsi="Times"/>
          <w:sz w:val="28"/>
          <w:szCs w:val="28"/>
        </w:rPr>
        <w:t>Стать</w:t>
      </w:r>
      <w:r w:rsidR="008F46C1">
        <w:rPr>
          <w:rFonts w:ascii="Times" w:hAnsi="Times"/>
          <w:sz w:val="28"/>
          <w:szCs w:val="28"/>
        </w:rPr>
        <w:t>.</w:t>
      </w:r>
      <w:r w:rsidRPr="00D50BE4">
        <w:rPr>
          <w:rFonts w:ascii="Times" w:hAnsi="Times"/>
          <w:sz w:val="28"/>
          <w:szCs w:val="28"/>
        </w:rPr>
        <w:t xml:space="preserve"> Респонденти розподіляються за статтю таким чином, що 67% складають жінки (167 респондентів), а 33% - чоловіки (83 респондентів).</w:t>
      </w:r>
    </w:p>
    <w:p w14:paraId="3C39B71A" w14:textId="67138797" w:rsidR="008B2965" w:rsidRPr="00D50BE4" w:rsidRDefault="008B2965" w:rsidP="008F46C1">
      <w:pPr>
        <w:spacing w:line="360" w:lineRule="auto"/>
        <w:ind w:firstLine="708"/>
        <w:jc w:val="both"/>
        <w:rPr>
          <w:rFonts w:ascii="Times" w:hAnsi="Times"/>
          <w:sz w:val="28"/>
          <w:szCs w:val="28"/>
        </w:rPr>
      </w:pPr>
      <w:r w:rsidRPr="00D50BE4">
        <w:rPr>
          <w:rFonts w:ascii="Times" w:hAnsi="Times"/>
          <w:sz w:val="28"/>
          <w:szCs w:val="28"/>
        </w:rPr>
        <w:t>Віковий склад</w:t>
      </w:r>
      <w:r w:rsidR="008F46C1">
        <w:rPr>
          <w:rFonts w:ascii="Times" w:hAnsi="Times"/>
          <w:sz w:val="28"/>
          <w:szCs w:val="28"/>
        </w:rPr>
        <w:t>.</w:t>
      </w:r>
      <w:r w:rsidRPr="00D50BE4">
        <w:rPr>
          <w:rFonts w:ascii="Times" w:hAnsi="Times"/>
          <w:sz w:val="28"/>
          <w:szCs w:val="28"/>
        </w:rPr>
        <w:t xml:space="preserve"> Респонденти розподіляються за віком на дві групи. 33% споживачів віком до 30 років (83 респонденти) і 67% споживачів після 30 років (167 респондентів).</w:t>
      </w:r>
    </w:p>
    <w:p w14:paraId="0D323C9C" w14:textId="0E1E045D" w:rsidR="008B2965" w:rsidRPr="00D50BE4" w:rsidRDefault="008B2965" w:rsidP="008F46C1">
      <w:pPr>
        <w:spacing w:line="360" w:lineRule="auto"/>
        <w:ind w:firstLine="708"/>
        <w:jc w:val="both"/>
        <w:rPr>
          <w:rFonts w:ascii="Times" w:hAnsi="Times"/>
          <w:sz w:val="28"/>
          <w:szCs w:val="28"/>
        </w:rPr>
      </w:pPr>
      <w:r w:rsidRPr="00D50BE4">
        <w:rPr>
          <w:rFonts w:ascii="Times" w:hAnsi="Times"/>
          <w:sz w:val="28"/>
          <w:szCs w:val="28"/>
        </w:rPr>
        <w:t>Сімейний стан</w:t>
      </w:r>
      <w:r w:rsidR="007D2139">
        <w:rPr>
          <w:rFonts w:ascii="Times" w:hAnsi="Times"/>
          <w:sz w:val="28"/>
          <w:szCs w:val="28"/>
        </w:rPr>
        <w:t>.</w:t>
      </w:r>
      <w:r w:rsidRPr="00D50BE4">
        <w:rPr>
          <w:rFonts w:ascii="Times" w:hAnsi="Times"/>
          <w:sz w:val="28"/>
          <w:szCs w:val="28"/>
        </w:rPr>
        <w:t xml:space="preserve"> </w:t>
      </w:r>
      <w:proofErr w:type="spellStart"/>
      <w:r w:rsidRPr="00D50BE4">
        <w:rPr>
          <w:rFonts w:ascii="Times" w:hAnsi="Times"/>
          <w:sz w:val="28"/>
          <w:szCs w:val="28"/>
        </w:rPr>
        <w:t>Опитуються</w:t>
      </w:r>
      <w:proofErr w:type="spellEnd"/>
      <w:r w:rsidRPr="00D50BE4">
        <w:rPr>
          <w:rFonts w:ascii="Times" w:hAnsi="Times"/>
          <w:sz w:val="28"/>
          <w:szCs w:val="28"/>
        </w:rPr>
        <w:t xml:space="preserve"> 60% заміжніх (150 респондентів) і 40% одинаків (100 </w:t>
      </w:r>
      <w:proofErr w:type="spellStart"/>
      <w:r w:rsidRPr="00D50BE4">
        <w:rPr>
          <w:rFonts w:ascii="Times" w:hAnsi="Times"/>
          <w:sz w:val="28"/>
          <w:szCs w:val="28"/>
        </w:rPr>
        <w:t>репондентів</w:t>
      </w:r>
      <w:proofErr w:type="spellEnd"/>
      <w:r w:rsidRPr="00D50BE4">
        <w:rPr>
          <w:rFonts w:ascii="Times" w:hAnsi="Times"/>
          <w:sz w:val="28"/>
          <w:szCs w:val="28"/>
        </w:rPr>
        <w:t>).</w:t>
      </w:r>
    </w:p>
    <w:p w14:paraId="5B4BF02E" w14:textId="4E2B410B" w:rsidR="008B2965" w:rsidRPr="00D50BE4" w:rsidRDefault="008B2965" w:rsidP="008F46C1">
      <w:pPr>
        <w:spacing w:line="360" w:lineRule="auto"/>
        <w:ind w:firstLine="708"/>
        <w:jc w:val="both"/>
        <w:rPr>
          <w:rFonts w:ascii="Times" w:hAnsi="Times"/>
          <w:sz w:val="28"/>
          <w:szCs w:val="28"/>
        </w:rPr>
      </w:pPr>
      <w:r w:rsidRPr="00D50BE4">
        <w:rPr>
          <w:rFonts w:ascii="Times" w:hAnsi="Times"/>
          <w:sz w:val="28"/>
          <w:szCs w:val="28"/>
        </w:rPr>
        <w:t>Наявність неповнолітніх дітей</w:t>
      </w:r>
      <w:r w:rsidR="008F46C1">
        <w:rPr>
          <w:rFonts w:ascii="Times" w:hAnsi="Times"/>
          <w:sz w:val="28"/>
          <w:szCs w:val="28"/>
        </w:rPr>
        <w:t>.</w:t>
      </w:r>
      <w:r w:rsidRPr="00D50BE4">
        <w:rPr>
          <w:rFonts w:ascii="Times" w:hAnsi="Times"/>
          <w:sz w:val="28"/>
          <w:szCs w:val="28"/>
        </w:rPr>
        <w:t xml:space="preserve"> </w:t>
      </w:r>
      <w:proofErr w:type="spellStart"/>
      <w:r w:rsidRPr="00D50BE4">
        <w:rPr>
          <w:rFonts w:ascii="Times" w:hAnsi="Times"/>
          <w:sz w:val="28"/>
          <w:szCs w:val="28"/>
        </w:rPr>
        <w:t>Опитуються</w:t>
      </w:r>
      <w:proofErr w:type="spellEnd"/>
      <w:r w:rsidRPr="00D50BE4">
        <w:rPr>
          <w:rFonts w:ascii="Times" w:hAnsi="Times"/>
          <w:sz w:val="28"/>
          <w:szCs w:val="28"/>
        </w:rPr>
        <w:t xml:space="preserve"> 60% опитаних з дітьми до 18 років (90 респондентів) і 40% опитаних, які або не мають дітей, або вони старші за 18 років (60 респондентів).</w:t>
      </w:r>
    </w:p>
    <w:p w14:paraId="1DB7B733" w14:textId="1970E053" w:rsidR="008B2965" w:rsidRPr="00E523E4" w:rsidRDefault="008B2965" w:rsidP="008B2965">
      <w:pPr>
        <w:spacing w:line="360" w:lineRule="auto"/>
        <w:ind w:firstLine="709"/>
        <w:jc w:val="both"/>
        <w:rPr>
          <w:rFonts w:ascii="Times" w:hAnsi="Times"/>
          <w:sz w:val="28"/>
          <w:szCs w:val="28"/>
        </w:rPr>
      </w:pPr>
      <w:r w:rsidRPr="00D50BE4">
        <w:rPr>
          <w:rFonts w:ascii="Times" w:hAnsi="Times"/>
          <w:sz w:val="28"/>
          <w:szCs w:val="28"/>
        </w:rPr>
        <w:t>У процесі формування вибірки, здійснюється пошук і включення респондентів, які відповідають встановленим квотам для кожної характеристики</w:t>
      </w:r>
      <w:r w:rsidR="007D2139">
        <w:rPr>
          <w:rFonts w:ascii="Times" w:hAnsi="Times"/>
          <w:sz w:val="28"/>
          <w:szCs w:val="28"/>
        </w:rPr>
        <w:t xml:space="preserve">. </w:t>
      </w:r>
      <w:r w:rsidRPr="00D50BE4">
        <w:rPr>
          <w:rFonts w:ascii="Times" w:hAnsi="Times"/>
          <w:sz w:val="28"/>
          <w:szCs w:val="28"/>
        </w:rPr>
        <w:t xml:space="preserve"> </w:t>
      </w:r>
      <w:r w:rsidR="007D2139">
        <w:rPr>
          <w:rFonts w:ascii="Times" w:hAnsi="Times"/>
          <w:sz w:val="28"/>
          <w:szCs w:val="28"/>
        </w:rPr>
        <w:t>Це має</w:t>
      </w:r>
      <w:r w:rsidRPr="00D50BE4">
        <w:rPr>
          <w:rFonts w:ascii="Times" w:hAnsi="Times"/>
          <w:sz w:val="28"/>
          <w:szCs w:val="28"/>
        </w:rPr>
        <w:t xml:space="preserve"> забезпечит</w:t>
      </w:r>
      <w:r w:rsidR="007D2139">
        <w:rPr>
          <w:rFonts w:ascii="Times" w:hAnsi="Times"/>
          <w:sz w:val="28"/>
          <w:szCs w:val="28"/>
        </w:rPr>
        <w:t>и</w:t>
      </w:r>
      <w:r w:rsidRPr="00D50BE4">
        <w:rPr>
          <w:rFonts w:ascii="Times" w:hAnsi="Times"/>
          <w:sz w:val="28"/>
          <w:szCs w:val="28"/>
        </w:rPr>
        <w:t xml:space="preserve"> репрезентативність вибірки.</w:t>
      </w:r>
    </w:p>
    <w:p w14:paraId="40119AE1"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Апробація анкети. </w:t>
      </w:r>
      <w:r w:rsidRPr="008629F8">
        <w:rPr>
          <w:rFonts w:ascii="Times" w:hAnsi="Times"/>
          <w:sz w:val="28"/>
          <w:szCs w:val="28"/>
        </w:rPr>
        <w:t xml:space="preserve">Для оцінки розуміння формулювань анкетних питань та перевірки сприйняття логічної структури анкети респондентами була проведена </w:t>
      </w:r>
      <w:r w:rsidRPr="008629F8">
        <w:rPr>
          <w:rFonts w:ascii="Times" w:hAnsi="Times"/>
          <w:sz w:val="28"/>
          <w:szCs w:val="28"/>
        </w:rPr>
        <w:lastRenderedPageBreak/>
        <w:t xml:space="preserve">апробація анкети, під час якої було опитано 10 осіб. Під час апробації не було виявлено суттєвих проблем. </w:t>
      </w:r>
    </w:p>
    <w:p w14:paraId="7E6F812D" w14:textId="77777777" w:rsidR="0024527A" w:rsidRPr="00C047F3" w:rsidRDefault="0024527A" w:rsidP="0024527A">
      <w:pPr>
        <w:spacing w:line="360" w:lineRule="auto"/>
        <w:ind w:firstLine="709"/>
        <w:jc w:val="both"/>
        <w:rPr>
          <w:rFonts w:ascii="Times" w:hAnsi="Times"/>
          <w:sz w:val="28"/>
          <w:szCs w:val="28"/>
        </w:rPr>
      </w:pPr>
      <w:r>
        <w:rPr>
          <w:rFonts w:ascii="Times" w:hAnsi="Times"/>
          <w:sz w:val="28"/>
          <w:szCs w:val="28"/>
        </w:rPr>
        <w:t xml:space="preserve">Кодування даних. Після проведення опитування, вся отримана інформація буде систематизуватися у базу даних програмного середовища </w:t>
      </w:r>
      <w:r>
        <w:rPr>
          <w:rFonts w:ascii="Times" w:hAnsi="Times"/>
          <w:sz w:val="28"/>
          <w:szCs w:val="28"/>
          <w:lang w:val="en-US"/>
        </w:rPr>
        <w:t>Excel</w:t>
      </w:r>
      <w:r>
        <w:rPr>
          <w:rFonts w:ascii="Times" w:hAnsi="Times"/>
          <w:sz w:val="28"/>
          <w:szCs w:val="28"/>
        </w:rPr>
        <w:t xml:space="preserve">. </w:t>
      </w:r>
    </w:p>
    <w:p w14:paraId="16BB9A94" w14:textId="7489A78F"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Закриті, напівзакриті питання (питання з використанням шкал) були закодовані </w:t>
      </w:r>
      <w:r w:rsidR="002C1C96">
        <w:rPr>
          <w:rFonts w:ascii="Times" w:hAnsi="Times"/>
          <w:sz w:val="28"/>
          <w:szCs w:val="28"/>
        </w:rPr>
        <w:t>за рахунок</w:t>
      </w:r>
      <w:r>
        <w:rPr>
          <w:rFonts w:ascii="Times" w:hAnsi="Times"/>
          <w:sz w:val="28"/>
          <w:szCs w:val="28"/>
        </w:rPr>
        <w:t xml:space="preserve"> присвоєнню кожній змінній варіанту відповіді порядкового номера «1», «2» і </w:t>
      </w:r>
      <w:proofErr w:type="spellStart"/>
      <w:r>
        <w:rPr>
          <w:rFonts w:ascii="Times" w:hAnsi="Times"/>
          <w:sz w:val="28"/>
          <w:szCs w:val="28"/>
        </w:rPr>
        <w:t>т.д</w:t>
      </w:r>
      <w:proofErr w:type="spellEnd"/>
      <w:r>
        <w:rPr>
          <w:rFonts w:ascii="Times" w:hAnsi="Times"/>
          <w:sz w:val="28"/>
          <w:szCs w:val="28"/>
        </w:rPr>
        <w:t xml:space="preserve">. </w:t>
      </w:r>
      <w:r w:rsidRPr="00EC3705">
        <w:rPr>
          <w:rFonts w:ascii="Times" w:hAnsi="Times"/>
          <w:sz w:val="28"/>
          <w:szCs w:val="28"/>
        </w:rPr>
        <w:t>Відповіді респондентів на відкриті питання були кодовані та внесені до бази даних як окремі змінні, згідно з їх відповідями.</w:t>
      </w:r>
      <w:r>
        <w:rPr>
          <w:rFonts w:ascii="Times" w:hAnsi="Times"/>
          <w:sz w:val="28"/>
          <w:szCs w:val="28"/>
        </w:rPr>
        <w:t xml:space="preserve"> Приклад кодування відповідей на запитання:</w:t>
      </w:r>
    </w:p>
    <w:p w14:paraId="3625E3BA" w14:textId="77777777" w:rsidR="0024527A" w:rsidRDefault="0024527A" w:rsidP="005D1446">
      <w:pPr>
        <w:pStyle w:val="a4"/>
        <w:numPr>
          <w:ilvl w:val="0"/>
          <w:numId w:val="22"/>
        </w:numPr>
        <w:spacing w:line="360" w:lineRule="auto"/>
        <w:ind w:left="993" w:hanging="284"/>
        <w:jc w:val="both"/>
        <w:rPr>
          <w:rFonts w:ascii="Times" w:hAnsi="Times"/>
          <w:sz w:val="28"/>
          <w:szCs w:val="28"/>
        </w:rPr>
      </w:pPr>
      <w:r>
        <w:rPr>
          <w:rFonts w:ascii="Times" w:hAnsi="Times"/>
          <w:sz w:val="28"/>
          <w:szCs w:val="28"/>
        </w:rPr>
        <w:t>Чи купували ви продукцію ТМ «</w:t>
      </w:r>
      <w:proofErr w:type="spellStart"/>
      <w:r>
        <w:rPr>
          <w:rFonts w:ascii="Times" w:hAnsi="Times"/>
          <w:sz w:val="28"/>
          <w:szCs w:val="28"/>
        </w:rPr>
        <w:t>Мʼясна</w:t>
      </w:r>
      <w:proofErr w:type="spellEnd"/>
      <w:r>
        <w:rPr>
          <w:rFonts w:ascii="Times" w:hAnsi="Times"/>
          <w:sz w:val="28"/>
          <w:szCs w:val="28"/>
        </w:rPr>
        <w:t xml:space="preserve"> Гільдія» хоч один раз?</w:t>
      </w:r>
    </w:p>
    <w:p w14:paraId="669E26BE" w14:textId="77777777" w:rsidR="0024527A" w:rsidRDefault="0024527A" w:rsidP="005D1446">
      <w:pPr>
        <w:pStyle w:val="a4"/>
        <w:numPr>
          <w:ilvl w:val="1"/>
          <w:numId w:val="29"/>
        </w:numPr>
        <w:spacing w:line="360" w:lineRule="auto"/>
        <w:jc w:val="both"/>
        <w:rPr>
          <w:rFonts w:ascii="Times" w:hAnsi="Times"/>
          <w:sz w:val="28"/>
          <w:szCs w:val="28"/>
        </w:rPr>
      </w:pPr>
      <w:r>
        <w:rPr>
          <w:rFonts w:ascii="Times" w:hAnsi="Times"/>
          <w:sz w:val="28"/>
          <w:szCs w:val="28"/>
        </w:rPr>
        <w:t>Так - 1</w:t>
      </w:r>
    </w:p>
    <w:p w14:paraId="5C412E7F" w14:textId="77777777" w:rsidR="0024527A" w:rsidRPr="00C047F3" w:rsidRDefault="0024527A" w:rsidP="005D1446">
      <w:pPr>
        <w:pStyle w:val="a4"/>
        <w:numPr>
          <w:ilvl w:val="1"/>
          <w:numId w:val="29"/>
        </w:numPr>
        <w:spacing w:line="360" w:lineRule="auto"/>
        <w:jc w:val="both"/>
        <w:rPr>
          <w:rFonts w:ascii="Times" w:hAnsi="Times"/>
          <w:sz w:val="28"/>
          <w:szCs w:val="28"/>
        </w:rPr>
      </w:pPr>
      <w:r>
        <w:rPr>
          <w:rFonts w:ascii="Times" w:hAnsi="Times"/>
          <w:sz w:val="28"/>
          <w:szCs w:val="28"/>
        </w:rPr>
        <w:t>Ні - 2</w:t>
      </w:r>
    </w:p>
    <w:p w14:paraId="4BA1B86B" w14:textId="308337CE"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Відмітимо, що при виборі даного методу збору інформації ми керувалися певними </w:t>
      </w:r>
      <w:r w:rsidR="00835C59">
        <w:rPr>
          <w:rFonts w:ascii="Times" w:hAnsi="Times"/>
          <w:sz w:val="28"/>
          <w:szCs w:val="28"/>
        </w:rPr>
        <w:t>перевагами</w:t>
      </w:r>
      <w:r>
        <w:rPr>
          <w:rFonts w:ascii="Times" w:hAnsi="Times"/>
          <w:sz w:val="28"/>
          <w:szCs w:val="28"/>
        </w:rPr>
        <w:t xml:space="preserve"> та недоліками проведення онл</w:t>
      </w:r>
      <w:r w:rsidR="00835C59">
        <w:rPr>
          <w:rFonts w:ascii="Times" w:hAnsi="Times"/>
          <w:sz w:val="28"/>
          <w:szCs w:val="28"/>
        </w:rPr>
        <w:t>а</w:t>
      </w:r>
      <w:r>
        <w:rPr>
          <w:rFonts w:ascii="Times" w:hAnsi="Times"/>
          <w:sz w:val="28"/>
          <w:szCs w:val="28"/>
        </w:rPr>
        <w:t>йн-опитува</w:t>
      </w:r>
      <w:r w:rsidR="00835C59">
        <w:rPr>
          <w:rFonts w:ascii="Times" w:hAnsi="Times"/>
          <w:sz w:val="28"/>
          <w:szCs w:val="28"/>
        </w:rPr>
        <w:t>н</w:t>
      </w:r>
      <w:r>
        <w:rPr>
          <w:rFonts w:ascii="Times" w:hAnsi="Times"/>
          <w:sz w:val="28"/>
          <w:szCs w:val="28"/>
        </w:rPr>
        <w:t>ня. До переваг слід віднести:</w:t>
      </w:r>
    </w:p>
    <w:p w14:paraId="162CCB7F" w14:textId="4A814C0F" w:rsidR="0024527A" w:rsidRDefault="0024527A" w:rsidP="005D1446">
      <w:pPr>
        <w:pStyle w:val="a4"/>
        <w:numPr>
          <w:ilvl w:val="0"/>
          <w:numId w:val="20"/>
        </w:numPr>
        <w:spacing w:line="360" w:lineRule="auto"/>
        <w:ind w:firstLine="71"/>
        <w:jc w:val="both"/>
        <w:rPr>
          <w:rFonts w:ascii="Times" w:hAnsi="Times"/>
          <w:sz w:val="28"/>
          <w:szCs w:val="28"/>
        </w:rPr>
      </w:pPr>
      <w:r>
        <w:rPr>
          <w:rFonts w:ascii="Times" w:hAnsi="Times"/>
          <w:sz w:val="28"/>
          <w:szCs w:val="28"/>
        </w:rPr>
        <w:t>Низька собівартість</w:t>
      </w:r>
      <w:r w:rsidR="005566EC">
        <w:rPr>
          <w:rFonts w:ascii="Times" w:hAnsi="Times"/>
          <w:sz w:val="28"/>
          <w:szCs w:val="28"/>
        </w:rPr>
        <w:t>.</w:t>
      </w:r>
    </w:p>
    <w:p w14:paraId="4F878CD2" w14:textId="5D4FBECD" w:rsidR="0024527A" w:rsidRDefault="0024527A" w:rsidP="005D1446">
      <w:pPr>
        <w:pStyle w:val="a4"/>
        <w:numPr>
          <w:ilvl w:val="0"/>
          <w:numId w:val="20"/>
        </w:numPr>
        <w:spacing w:line="360" w:lineRule="auto"/>
        <w:ind w:firstLine="71"/>
        <w:jc w:val="both"/>
        <w:rPr>
          <w:rFonts w:ascii="Times" w:hAnsi="Times"/>
          <w:sz w:val="28"/>
          <w:szCs w:val="28"/>
        </w:rPr>
      </w:pPr>
      <w:r>
        <w:rPr>
          <w:rFonts w:ascii="Times" w:hAnsi="Times"/>
          <w:sz w:val="28"/>
          <w:szCs w:val="28"/>
        </w:rPr>
        <w:t>Можливість охопити велику кількість респондентів</w:t>
      </w:r>
      <w:r w:rsidR="005566EC">
        <w:rPr>
          <w:rFonts w:ascii="Times" w:hAnsi="Times"/>
          <w:sz w:val="28"/>
          <w:szCs w:val="28"/>
        </w:rPr>
        <w:t>.</w:t>
      </w:r>
    </w:p>
    <w:p w14:paraId="1E322B48" w14:textId="5757B921" w:rsidR="0024527A" w:rsidRDefault="0024527A" w:rsidP="005D1446">
      <w:pPr>
        <w:pStyle w:val="a4"/>
        <w:numPr>
          <w:ilvl w:val="0"/>
          <w:numId w:val="20"/>
        </w:numPr>
        <w:spacing w:line="360" w:lineRule="auto"/>
        <w:ind w:left="0" w:firstLine="851"/>
        <w:jc w:val="both"/>
        <w:rPr>
          <w:rFonts w:ascii="Times" w:hAnsi="Times"/>
          <w:sz w:val="28"/>
          <w:szCs w:val="28"/>
        </w:rPr>
      </w:pPr>
      <w:r>
        <w:rPr>
          <w:rFonts w:ascii="Times" w:hAnsi="Times"/>
          <w:sz w:val="28"/>
          <w:szCs w:val="28"/>
        </w:rPr>
        <w:t>Можливість формування «цільових» вибірок у разі використання вірних каналів поширення опитування</w:t>
      </w:r>
      <w:r w:rsidR="005566EC">
        <w:rPr>
          <w:rFonts w:ascii="Times" w:hAnsi="Times"/>
          <w:sz w:val="28"/>
          <w:szCs w:val="28"/>
        </w:rPr>
        <w:t>.</w:t>
      </w:r>
    </w:p>
    <w:p w14:paraId="05B33E94" w14:textId="5B660E17" w:rsidR="0024527A" w:rsidRDefault="0024527A" w:rsidP="005D1446">
      <w:pPr>
        <w:pStyle w:val="a4"/>
        <w:numPr>
          <w:ilvl w:val="0"/>
          <w:numId w:val="20"/>
        </w:numPr>
        <w:spacing w:line="360" w:lineRule="auto"/>
        <w:ind w:left="0" w:firstLine="851"/>
        <w:jc w:val="both"/>
        <w:rPr>
          <w:rFonts w:ascii="Times" w:hAnsi="Times"/>
          <w:sz w:val="28"/>
          <w:szCs w:val="28"/>
        </w:rPr>
      </w:pPr>
      <w:r>
        <w:rPr>
          <w:rFonts w:ascii="Times" w:hAnsi="Times"/>
          <w:sz w:val="28"/>
          <w:szCs w:val="28"/>
        </w:rPr>
        <w:t xml:space="preserve">Зручна комунікація з респондентами, відсутній психологічний дискомфорт у вигляді </w:t>
      </w:r>
      <w:proofErr w:type="spellStart"/>
      <w:r>
        <w:rPr>
          <w:rFonts w:ascii="Times" w:hAnsi="Times"/>
          <w:sz w:val="28"/>
          <w:szCs w:val="28"/>
        </w:rPr>
        <w:t>інтервʼюєра</w:t>
      </w:r>
      <w:proofErr w:type="spellEnd"/>
      <w:r>
        <w:rPr>
          <w:rFonts w:ascii="Times" w:hAnsi="Times"/>
          <w:sz w:val="28"/>
          <w:szCs w:val="28"/>
        </w:rPr>
        <w:t>, можливо пройти опитування у будь-який зручний для респондента час</w:t>
      </w:r>
      <w:r w:rsidR="005566EC">
        <w:rPr>
          <w:rFonts w:ascii="Times" w:hAnsi="Times"/>
          <w:sz w:val="28"/>
          <w:szCs w:val="28"/>
        </w:rPr>
        <w:t>.</w:t>
      </w:r>
    </w:p>
    <w:p w14:paraId="487469F0" w14:textId="75375FCB" w:rsidR="0024527A" w:rsidRPr="00B85E21" w:rsidRDefault="0024527A" w:rsidP="005D1446">
      <w:pPr>
        <w:pStyle w:val="a4"/>
        <w:numPr>
          <w:ilvl w:val="0"/>
          <w:numId w:val="20"/>
        </w:numPr>
        <w:spacing w:line="360" w:lineRule="auto"/>
        <w:ind w:left="0" w:firstLine="851"/>
        <w:jc w:val="both"/>
        <w:rPr>
          <w:rFonts w:ascii="Times" w:hAnsi="Times"/>
          <w:sz w:val="28"/>
          <w:szCs w:val="28"/>
        </w:rPr>
      </w:pPr>
      <w:r>
        <w:rPr>
          <w:rFonts w:ascii="Times" w:hAnsi="Times"/>
          <w:sz w:val="28"/>
          <w:szCs w:val="28"/>
        </w:rPr>
        <w:t>Швидкість збору даних</w:t>
      </w:r>
      <w:r w:rsidR="005566EC">
        <w:rPr>
          <w:rFonts w:ascii="Times" w:hAnsi="Times"/>
          <w:sz w:val="28"/>
          <w:szCs w:val="28"/>
        </w:rPr>
        <w:t>.</w:t>
      </w:r>
    </w:p>
    <w:p w14:paraId="3511028A" w14:textId="714F01FB" w:rsidR="0024527A" w:rsidRDefault="00F13DFD" w:rsidP="0024527A">
      <w:pPr>
        <w:spacing w:line="360" w:lineRule="auto"/>
        <w:ind w:firstLine="851"/>
        <w:jc w:val="both"/>
        <w:rPr>
          <w:rFonts w:ascii="Times" w:hAnsi="Times"/>
          <w:sz w:val="28"/>
          <w:szCs w:val="28"/>
        </w:rPr>
      </w:pPr>
      <w:r>
        <w:rPr>
          <w:rFonts w:ascii="Times" w:hAnsi="Times"/>
          <w:sz w:val="28"/>
          <w:szCs w:val="28"/>
        </w:rPr>
        <w:t xml:space="preserve">Тобто основними перевагами виступає низька собівартість опитування та швидкість збору даних. </w:t>
      </w:r>
      <w:r w:rsidR="00835C59" w:rsidRPr="005566EC">
        <w:rPr>
          <w:rFonts w:ascii="Times" w:hAnsi="Times"/>
          <w:sz w:val="28"/>
          <w:szCs w:val="28"/>
        </w:rPr>
        <w:t xml:space="preserve">Основними </w:t>
      </w:r>
      <w:r w:rsidR="0024527A" w:rsidRPr="005566EC">
        <w:rPr>
          <w:rFonts w:ascii="Times" w:hAnsi="Times"/>
          <w:sz w:val="28"/>
          <w:szCs w:val="28"/>
        </w:rPr>
        <w:t>недолік</w:t>
      </w:r>
      <w:r w:rsidR="00835C59" w:rsidRPr="005566EC">
        <w:rPr>
          <w:rFonts w:ascii="Times" w:hAnsi="Times"/>
          <w:sz w:val="28"/>
          <w:szCs w:val="28"/>
        </w:rPr>
        <w:t>ами використання онлайн-опитування як методу збору первинної інформації можна визначити</w:t>
      </w:r>
      <w:r w:rsidR="0024527A" w:rsidRPr="005566EC">
        <w:rPr>
          <w:rFonts w:ascii="Times" w:hAnsi="Times"/>
          <w:sz w:val="28"/>
          <w:szCs w:val="28"/>
        </w:rPr>
        <w:t>:</w:t>
      </w:r>
    </w:p>
    <w:p w14:paraId="689B469E" w14:textId="71E322F7" w:rsidR="0024527A" w:rsidRDefault="0024527A" w:rsidP="005D1446">
      <w:pPr>
        <w:pStyle w:val="a4"/>
        <w:numPr>
          <w:ilvl w:val="0"/>
          <w:numId w:val="21"/>
        </w:numPr>
        <w:spacing w:line="360" w:lineRule="auto"/>
        <w:ind w:left="0" w:firstLine="851"/>
        <w:jc w:val="both"/>
        <w:rPr>
          <w:rFonts w:ascii="Times" w:hAnsi="Times"/>
          <w:sz w:val="28"/>
          <w:szCs w:val="28"/>
        </w:rPr>
      </w:pPr>
      <w:r>
        <w:rPr>
          <w:rFonts w:ascii="Times" w:hAnsi="Times"/>
          <w:sz w:val="28"/>
          <w:szCs w:val="28"/>
        </w:rPr>
        <w:t xml:space="preserve">Можлива </w:t>
      </w:r>
      <w:proofErr w:type="spellStart"/>
      <w:r>
        <w:rPr>
          <w:rFonts w:ascii="Times" w:hAnsi="Times"/>
          <w:sz w:val="28"/>
          <w:szCs w:val="28"/>
        </w:rPr>
        <w:t>нерепрезентативність</w:t>
      </w:r>
      <w:proofErr w:type="spellEnd"/>
      <w:r>
        <w:rPr>
          <w:rFonts w:ascii="Times" w:hAnsi="Times"/>
          <w:sz w:val="28"/>
          <w:szCs w:val="28"/>
        </w:rPr>
        <w:t xml:space="preserve"> вибірки, </w:t>
      </w:r>
      <w:r w:rsidR="00835C59">
        <w:rPr>
          <w:rFonts w:ascii="Times" w:hAnsi="Times"/>
          <w:sz w:val="28"/>
          <w:szCs w:val="28"/>
        </w:rPr>
        <w:t>за рахунок</w:t>
      </w:r>
      <w:r>
        <w:rPr>
          <w:rFonts w:ascii="Times" w:hAnsi="Times"/>
          <w:sz w:val="28"/>
          <w:szCs w:val="28"/>
        </w:rPr>
        <w:t xml:space="preserve"> зацікавленості респондентом певним товаром, торговою маркою, позитивно відноситься до нього</w:t>
      </w:r>
      <w:r w:rsidR="00916076">
        <w:rPr>
          <w:rFonts w:ascii="Times" w:hAnsi="Times"/>
          <w:sz w:val="28"/>
          <w:szCs w:val="28"/>
        </w:rPr>
        <w:t>.</w:t>
      </w:r>
    </w:p>
    <w:p w14:paraId="27F0F71D" w14:textId="3E2378EE" w:rsidR="0024527A" w:rsidRDefault="0024527A" w:rsidP="005D1446">
      <w:pPr>
        <w:pStyle w:val="a4"/>
        <w:numPr>
          <w:ilvl w:val="0"/>
          <w:numId w:val="21"/>
        </w:numPr>
        <w:spacing w:line="360" w:lineRule="auto"/>
        <w:ind w:left="0" w:firstLine="851"/>
        <w:jc w:val="both"/>
        <w:rPr>
          <w:rFonts w:ascii="Times" w:hAnsi="Times"/>
          <w:sz w:val="28"/>
          <w:szCs w:val="28"/>
        </w:rPr>
      </w:pPr>
      <w:r>
        <w:rPr>
          <w:rFonts w:ascii="Times" w:hAnsi="Times"/>
          <w:sz w:val="28"/>
          <w:szCs w:val="28"/>
        </w:rPr>
        <w:t xml:space="preserve">Відсутність контакту з </w:t>
      </w:r>
      <w:r w:rsidR="00835C59">
        <w:rPr>
          <w:rFonts w:ascii="Times" w:hAnsi="Times"/>
          <w:sz w:val="28"/>
          <w:szCs w:val="28"/>
        </w:rPr>
        <w:t>респондентом</w:t>
      </w:r>
      <w:r>
        <w:rPr>
          <w:rFonts w:ascii="Times" w:hAnsi="Times"/>
          <w:sz w:val="28"/>
          <w:szCs w:val="28"/>
        </w:rPr>
        <w:t>, відстеженням його емоцій, невербальної реакції при відповіді на питання</w:t>
      </w:r>
      <w:r w:rsidR="00916076">
        <w:rPr>
          <w:rFonts w:ascii="Times" w:hAnsi="Times"/>
          <w:sz w:val="28"/>
          <w:szCs w:val="28"/>
        </w:rPr>
        <w:t>.</w:t>
      </w:r>
    </w:p>
    <w:p w14:paraId="6244D399" w14:textId="61F86EAC" w:rsidR="0024527A" w:rsidRPr="00FE15BC" w:rsidRDefault="0024527A" w:rsidP="005D1446">
      <w:pPr>
        <w:pStyle w:val="a4"/>
        <w:numPr>
          <w:ilvl w:val="0"/>
          <w:numId w:val="21"/>
        </w:numPr>
        <w:spacing w:line="360" w:lineRule="auto"/>
        <w:ind w:left="0" w:firstLine="851"/>
        <w:jc w:val="both"/>
        <w:rPr>
          <w:rFonts w:ascii="Times" w:hAnsi="Times"/>
          <w:sz w:val="28"/>
          <w:szCs w:val="28"/>
        </w:rPr>
      </w:pPr>
      <w:r>
        <w:rPr>
          <w:rFonts w:ascii="Times" w:hAnsi="Times"/>
          <w:sz w:val="28"/>
          <w:szCs w:val="28"/>
        </w:rPr>
        <w:lastRenderedPageBreak/>
        <w:t>Низька мотивація в участі у дослідженні через відсутність прямого контакту з респондентом, більшість може проігнорувати подібні опитування</w:t>
      </w:r>
      <w:r w:rsidR="00916076">
        <w:rPr>
          <w:rFonts w:ascii="Times" w:hAnsi="Times"/>
          <w:sz w:val="28"/>
          <w:szCs w:val="28"/>
        </w:rPr>
        <w:t>.</w:t>
      </w:r>
    </w:p>
    <w:p w14:paraId="05767A0A" w14:textId="5940F474" w:rsidR="0024527A" w:rsidRDefault="0024527A" w:rsidP="0024527A">
      <w:pPr>
        <w:spacing w:line="360" w:lineRule="auto"/>
        <w:ind w:firstLine="709"/>
        <w:jc w:val="both"/>
        <w:rPr>
          <w:rFonts w:ascii="Times" w:hAnsi="Times"/>
          <w:sz w:val="28"/>
          <w:szCs w:val="28"/>
        </w:rPr>
      </w:pPr>
      <w:r>
        <w:rPr>
          <w:rFonts w:ascii="Times" w:hAnsi="Times"/>
          <w:sz w:val="28"/>
          <w:szCs w:val="28"/>
        </w:rPr>
        <w:t>Наступним кроком необхідно скласти</w:t>
      </w:r>
      <w:r w:rsidRPr="00A220F8">
        <w:rPr>
          <w:rFonts w:ascii="Times" w:hAnsi="Times"/>
          <w:sz w:val="28"/>
          <w:szCs w:val="28"/>
        </w:rPr>
        <w:t xml:space="preserve"> </w:t>
      </w:r>
      <w:r>
        <w:rPr>
          <w:rFonts w:ascii="Times" w:hAnsi="Times"/>
          <w:sz w:val="28"/>
          <w:szCs w:val="28"/>
        </w:rPr>
        <w:t>графік</w:t>
      </w:r>
      <w:r w:rsidRPr="00A220F8">
        <w:rPr>
          <w:rFonts w:ascii="Times" w:hAnsi="Times"/>
          <w:sz w:val="28"/>
          <w:szCs w:val="28"/>
        </w:rPr>
        <w:t xml:space="preserve"> проведення дослідження, щоб спростити контроль та організацію процесу збору та аналізу даних</w:t>
      </w:r>
      <w:r>
        <w:rPr>
          <w:rFonts w:ascii="Times" w:hAnsi="Times"/>
          <w:sz w:val="28"/>
          <w:szCs w:val="28"/>
        </w:rPr>
        <w:t>. Для цього необхідно визначити тривалість кожного з трьох визначених етапів дослідження та врахувати час на підготовку та презентацію отриманих результатів (табл. 2.</w:t>
      </w:r>
      <w:r w:rsidR="00B90E03">
        <w:rPr>
          <w:rFonts w:ascii="Times" w:hAnsi="Times"/>
          <w:sz w:val="28"/>
          <w:szCs w:val="28"/>
        </w:rPr>
        <w:t>4</w:t>
      </w:r>
      <w:r>
        <w:rPr>
          <w:rFonts w:ascii="Times" w:hAnsi="Times"/>
          <w:sz w:val="28"/>
          <w:szCs w:val="28"/>
        </w:rPr>
        <w:t>)</w:t>
      </w:r>
      <w:r w:rsidRPr="00A220F8">
        <w:rPr>
          <w:rFonts w:ascii="Times" w:hAnsi="Times"/>
          <w:sz w:val="28"/>
          <w:szCs w:val="28"/>
        </w:rPr>
        <w:t>.</w:t>
      </w:r>
      <w:r>
        <w:rPr>
          <w:rFonts w:ascii="Times" w:hAnsi="Times"/>
          <w:sz w:val="28"/>
          <w:szCs w:val="28"/>
        </w:rPr>
        <w:t xml:space="preserve"> </w:t>
      </w:r>
    </w:p>
    <w:p w14:paraId="2D3482DD" w14:textId="77777777" w:rsidR="0024527A" w:rsidRDefault="0024527A" w:rsidP="0024527A">
      <w:pPr>
        <w:spacing w:line="360" w:lineRule="auto"/>
        <w:ind w:firstLine="709"/>
        <w:jc w:val="both"/>
        <w:rPr>
          <w:rFonts w:ascii="Times" w:hAnsi="Times"/>
          <w:sz w:val="28"/>
          <w:szCs w:val="28"/>
        </w:rPr>
      </w:pPr>
    </w:p>
    <w:p w14:paraId="528D18B9" w14:textId="4C7923C5" w:rsidR="0024527A" w:rsidRDefault="0024527A" w:rsidP="0024527A">
      <w:pPr>
        <w:spacing w:line="360" w:lineRule="auto"/>
        <w:ind w:firstLine="709"/>
        <w:jc w:val="both"/>
        <w:rPr>
          <w:rFonts w:ascii="Times" w:hAnsi="Times"/>
          <w:sz w:val="28"/>
          <w:szCs w:val="28"/>
        </w:rPr>
      </w:pPr>
      <w:r>
        <w:rPr>
          <w:rFonts w:ascii="Times" w:hAnsi="Times"/>
          <w:sz w:val="28"/>
          <w:szCs w:val="28"/>
        </w:rPr>
        <w:t>Таблиця 2.</w:t>
      </w:r>
      <w:r w:rsidR="00B90E03">
        <w:rPr>
          <w:rFonts w:ascii="Times" w:hAnsi="Times"/>
          <w:sz w:val="28"/>
          <w:szCs w:val="28"/>
        </w:rPr>
        <w:t>4</w:t>
      </w:r>
      <w:r>
        <w:rPr>
          <w:rFonts w:ascii="Times" w:hAnsi="Times"/>
          <w:sz w:val="28"/>
          <w:szCs w:val="28"/>
        </w:rPr>
        <w:t>– Графік проведення дослідження</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5529"/>
        <w:gridCol w:w="2126"/>
      </w:tblGrid>
      <w:tr w:rsidR="0024527A" w:rsidRPr="00C83568" w14:paraId="4D384359" w14:textId="77777777" w:rsidTr="00E26551">
        <w:tc>
          <w:tcPr>
            <w:tcW w:w="2263" w:type="dxa"/>
            <w:shd w:val="clear" w:color="auto" w:fill="auto"/>
          </w:tcPr>
          <w:p w14:paraId="09FA5324"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Етап дослідження</w:t>
            </w:r>
          </w:p>
        </w:tc>
        <w:tc>
          <w:tcPr>
            <w:tcW w:w="5529" w:type="dxa"/>
            <w:shd w:val="clear" w:color="auto" w:fill="auto"/>
          </w:tcPr>
          <w:p w14:paraId="63544F10"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Зміст етапу</w:t>
            </w:r>
          </w:p>
        </w:tc>
        <w:tc>
          <w:tcPr>
            <w:tcW w:w="2126" w:type="dxa"/>
            <w:shd w:val="clear" w:color="auto" w:fill="auto"/>
          </w:tcPr>
          <w:p w14:paraId="346A017D"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Трудомісткість робіт</w:t>
            </w:r>
          </w:p>
          <w:p w14:paraId="61C7E8BB"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(людино дні)</w:t>
            </w:r>
          </w:p>
        </w:tc>
      </w:tr>
      <w:tr w:rsidR="0024527A" w:rsidRPr="00C83568" w14:paraId="36232037" w14:textId="77777777" w:rsidTr="00E26551">
        <w:tc>
          <w:tcPr>
            <w:tcW w:w="2263" w:type="dxa"/>
            <w:vMerge w:val="restart"/>
            <w:shd w:val="clear" w:color="auto" w:fill="auto"/>
          </w:tcPr>
          <w:p w14:paraId="027C7904"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Кабінетне дослідження</w:t>
            </w:r>
          </w:p>
        </w:tc>
        <w:tc>
          <w:tcPr>
            <w:tcW w:w="5529" w:type="dxa"/>
            <w:shd w:val="clear" w:color="auto" w:fill="auto"/>
          </w:tcPr>
          <w:p w14:paraId="7C3B2D18"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Пошук та систематизація вторинної інформації</w:t>
            </w:r>
          </w:p>
        </w:tc>
        <w:tc>
          <w:tcPr>
            <w:tcW w:w="2126" w:type="dxa"/>
            <w:shd w:val="clear" w:color="auto" w:fill="auto"/>
          </w:tcPr>
          <w:p w14:paraId="053DFD17"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7</w:t>
            </w:r>
          </w:p>
        </w:tc>
      </w:tr>
      <w:tr w:rsidR="0024527A" w:rsidRPr="00C83568" w14:paraId="2CD12B12" w14:textId="77777777" w:rsidTr="00E26551">
        <w:tc>
          <w:tcPr>
            <w:tcW w:w="2263" w:type="dxa"/>
            <w:vMerge/>
            <w:shd w:val="clear" w:color="auto" w:fill="auto"/>
          </w:tcPr>
          <w:p w14:paraId="7C97B50B" w14:textId="77777777" w:rsidR="0024527A" w:rsidRPr="00EA1024" w:rsidRDefault="0024527A">
            <w:pPr>
              <w:spacing w:line="360" w:lineRule="auto"/>
              <w:jc w:val="both"/>
              <w:rPr>
                <w:rFonts w:ascii="Times" w:hAnsi="Times"/>
                <w:sz w:val="24"/>
                <w:szCs w:val="24"/>
              </w:rPr>
            </w:pPr>
          </w:p>
        </w:tc>
        <w:tc>
          <w:tcPr>
            <w:tcW w:w="5529" w:type="dxa"/>
            <w:shd w:val="clear" w:color="auto" w:fill="auto"/>
          </w:tcPr>
          <w:p w14:paraId="630969BF"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Аналіз інформації</w:t>
            </w:r>
          </w:p>
        </w:tc>
        <w:tc>
          <w:tcPr>
            <w:tcW w:w="2126" w:type="dxa"/>
            <w:shd w:val="clear" w:color="auto" w:fill="auto"/>
          </w:tcPr>
          <w:p w14:paraId="7B2A9CE0"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5</w:t>
            </w:r>
          </w:p>
        </w:tc>
      </w:tr>
      <w:tr w:rsidR="0024527A" w:rsidRPr="00C83568" w14:paraId="5E441433" w14:textId="77777777" w:rsidTr="00E26551">
        <w:tc>
          <w:tcPr>
            <w:tcW w:w="2263" w:type="dxa"/>
            <w:vMerge/>
            <w:shd w:val="clear" w:color="auto" w:fill="auto"/>
          </w:tcPr>
          <w:p w14:paraId="6F6E2861" w14:textId="77777777" w:rsidR="0024527A" w:rsidRPr="00EA1024" w:rsidRDefault="0024527A">
            <w:pPr>
              <w:spacing w:line="360" w:lineRule="auto"/>
              <w:jc w:val="both"/>
              <w:rPr>
                <w:rFonts w:ascii="Times" w:hAnsi="Times"/>
                <w:sz w:val="24"/>
                <w:szCs w:val="24"/>
              </w:rPr>
            </w:pPr>
          </w:p>
        </w:tc>
        <w:tc>
          <w:tcPr>
            <w:tcW w:w="5529" w:type="dxa"/>
            <w:shd w:val="clear" w:color="auto" w:fill="auto"/>
          </w:tcPr>
          <w:p w14:paraId="700FFF15"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Висновки на основі аналізу</w:t>
            </w:r>
          </w:p>
        </w:tc>
        <w:tc>
          <w:tcPr>
            <w:tcW w:w="2126" w:type="dxa"/>
            <w:shd w:val="clear" w:color="auto" w:fill="auto"/>
          </w:tcPr>
          <w:p w14:paraId="30B9AD8F"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2</w:t>
            </w:r>
          </w:p>
        </w:tc>
      </w:tr>
      <w:tr w:rsidR="0024527A" w:rsidRPr="00C83568" w14:paraId="13D9E37F" w14:textId="77777777" w:rsidTr="00E26551">
        <w:tc>
          <w:tcPr>
            <w:tcW w:w="2263" w:type="dxa"/>
            <w:shd w:val="clear" w:color="auto" w:fill="auto"/>
          </w:tcPr>
          <w:p w14:paraId="74C7CCC7"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Всього на етап</w:t>
            </w:r>
          </w:p>
        </w:tc>
        <w:tc>
          <w:tcPr>
            <w:tcW w:w="5529" w:type="dxa"/>
            <w:shd w:val="clear" w:color="auto" w:fill="auto"/>
          </w:tcPr>
          <w:p w14:paraId="3007EFD8" w14:textId="77777777" w:rsidR="0024527A" w:rsidRPr="00EA1024" w:rsidRDefault="0024527A">
            <w:pPr>
              <w:spacing w:line="360" w:lineRule="auto"/>
              <w:jc w:val="both"/>
              <w:rPr>
                <w:rFonts w:ascii="Times" w:hAnsi="Times"/>
                <w:sz w:val="24"/>
                <w:szCs w:val="24"/>
              </w:rPr>
            </w:pPr>
          </w:p>
        </w:tc>
        <w:tc>
          <w:tcPr>
            <w:tcW w:w="2126" w:type="dxa"/>
            <w:shd w:val="clear" w:color="auto" w:fill="auto"/>
          </w:tcPr>
          <w:p w14:paraId="3B890D8E"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14</w:t>
            </w:r>
          </w:p>
        </w:tc>
      </w:tr>
      <w:tr w:rsidR="0024527A" w:rsidRPr="00C83568" w14:paraId="5A374869" w14:textId="77777777" w:rsidTr="00E26551">
        <w:tc>
          <w:tcPr>
            <w:tcW w:w="2263" w:type="dxa"/>
            <w:vMerge w:val="restart"/>
            <w:shd w:val="clear" w:color="auto" w:fill="auto"/>
          </w:tcPr>
          <w:p w14:paraId="28F9299F"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Фокус-група</w:t>
            </w:r>
          </w:p>
        </w:tc>
        <w:tc>
          <w:tcPr>
            <w:tcW w:w="5529" w:type="dxa"/>
            <w:shd w:val="clear" w:color="auto" w:fill="auto"/>
          </w:tcPr>
          <w:p w14:paraId="79BE9239"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 xml:space="preserve">Уточнення завдань анкети та створення анкети ФГ </w:t>
            </w:r>
          </w:p>
        </w:tc>
        <w:tc>
          <w:tcPr>
            <w:tcW w:w="2126" w:type="dxa"/>
            <w:shd w:val="clear" w:color="auto" w:fill="auto"/>
          </w:tcPr>
          <w:p w14:paraId="1EFC9044"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4</w:t>
            </w:r>
          </w:p>
        </w:tc>
      </w:tr>
      <w:tr w:rsidR="0024527A" w:rsidRPr="00C83568" w14:paraId="67C78FE1" w14:textId="77777777" w:rsidTr="00E26551">
        <w:tc>
          <w:tcPr>
            <w:tcW w:w="2263" w:type="dxa"/>
            <w:vMerge/>
            <w:shd w:val="clear" w:color="auto" w:fill="auto"/>
          </w:tcPr>
          <w:p w14:paraId="15E1B778" w14:textId="77777777" w:rsidR="0024527A" w:rsidRPr="00EA1024" w:rsidRDefault="0024527A">
            <w:pPr>
              <w:spacing w:line="360" w:lineRule="auto"/>
              <w:jc w:val="both"/>
              <w:rPr>
                <w:rFonts w:ascii="Times" w:hAnsi="Times"/>
                <w:sz w:val="24"/>
                <w:szCs w:val="24"/>
              </w:rPr>
            </w:pPr>
          </w:p>
        </w:tc>
        <w:tc>
          <w:tcPr>
            <w:tcW w:w="5529" w:type="dxa"/>
            <w:shd w:val="clear" w:color="auto" w:fill="auto"/>
          </w:tcPr>
          <w:p w14:paraId="0F482979"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Відбір респондентів та формування ФГ</w:t>
            </w:r>
          </w:p>
        </w:tc>
        <w:tc>
          <w:tcPr>
            <w:tcW w:w="2126" w:type="dxa"/>
            <w:shd w:val="clear" w:color="auto" w:fill="auto"/>
          </w:tcPr>
          <w:p w14:paraId="5E6BC73E"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5</w:t>
            </w:r>
          </w:p>
        </w:tc>
      </w:tr>
      <w:tr w:rsidR="0024527A" w:rsidRPr="00C83568" w14:paraId="26C4A2A4" w14:textId="77777777" w:rsidTr="00E26551">
        <w:tc>
          <w:tcPr>
            <w:tcW w:w="2263" w:type="dxa"/>
            <w:vMerge/>
            <w:shd w:val="clear" w:color="auto" w:fill="auto"/>
          </w:tcPr>
          <w:p w14:paraId="6DE79C54" w14:textId="77777777" w:rsidR="0024527A" w:rsidRPr="00EA1024" w:rsidRDefault="0024527A">
            <w:pPr>
              <w:spacing w:line="360" w:lineRule="auto"/>
              <w:jc w:val="both"/>
              <w:rPr>
                <w:rFonts w:ascii="Times" w:hAnsi="Times"/>
                <w:sz w:val="24"/>
                <w:szCs w:val="24"/>
              </w:rPr>
            </w:pPr>
          </w:p>
        </w:tc>
        <w:tc>
          <w:tcPr>
            <w:tcW w:w="5529" w:type="dxa"/>
            <w:shd w:val="clear" w:color="auto" w:fill="auto"/>
          </w:tcPr>
          <w:p w14:paraId="69652A70"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Проведення ФГ</w:t>
            </w:r>
          </w:p>
        </w:tc>
        <w:tc>
          <w:tcPr>
            <w:tcW w:w="2126" w:type="dxa"/>
            <w:shd w:val="clear" w:color="auto" w:fill="auto"/>
          </w:tcPr>
          <w:p w14:paraId="691A087D" w14:textId="0E8D46DC" w:rsidR="0024527A" w:rsidRPr="00EA1024" w:rsidRDefault="00C73B67">
            <w:pPr>
              <w:spacing w:line="360" w:lineRule="auto"/>
              <w:jc w:val="both"/>
              <w:rPr>
                <w:rFonts w:ascii="Times" w:hAnsi="Times"/>
                <w:sz w:val="24"/>
                <w:szCs w:val="24"/>
              </w:rPr>
            </w:pPr>
            <w:r w:rsidRPr="00EA1024">
              <w:rPr>
                <w:rFonts w:ascii="Times" w:hAnsi="Times"/>
                <w:sz w:val="24"/>
                <w:szCs w:val="24"/>
              </w:rPr>
              <w:t>1</w:t>
            </w:r>
          </w:p>
        </w:tc>
      </w:tr>
      <w:tr w:rsidR="0024527A" w:rsidRPr="00C83568" w14:paraId="08A71D28" w14:textId="77777777" w:rsidTr="00E26551">
        <w:tc>
          <w:tcPr>
            <w:tcW w:w="2263" w:type="dxa"/>
            <w:vMerge/>
            <w:shd w:val="clear" w:color="auto" w:fill="auto"/>
          </w:tcPr>
          <w:p w14:paraId="60A03163" w14:textId="77777777" w:rsidR="0024527A" w:rsidRPr="00EA1024" w:rsidRDefault="0024527A">
            <w:pPr>
              <w:spacing w:line="360" w:lineRule="auto"/>
              <w:jc w:val="both"/>
              <w:rPr>
                <w:rFonts w:ascii="Times" w:hAnsi="Times"/>
                <w:sz w:val="24"/>
                <w:szCs w:val="24"/>
              </w:rPr>
            </w:pPr>
          </w:p>
        </w:tc>
        <w:tc>
          <w:tcPr>
            <w:tcW w:w="5529" w:type="dxa"/>
            <w:shd w:val="clear" w:color="auto" w:fill="auto"/>
          </w:tcPr>
          <w:p w14:paraId="7C938B90" w14:textId="77777777" w:rsidR="0024527A" w:rsidRPr="00EA1024" w:rsidRDefault="0024527A">
            <w:pPr>
              <w:spacing w:line="360" w:lineRule="auto"/>
              <w:jc w:val="both"/>
              <w:rPr>
                <w:rFonts w:ascii="Times" w:hAnsi="Times"/>
                <w:sz w:val="24"/>
                <w:szCs w:val="24"/>
              </w:rPr>
            </w:pPr>
            <w:proofErr w:type="spellStart"/>
            <w:r w:rsidRPr="00EA1024">
              <w:rPr>
                <w:rFonts w:ascii="Times" w:hAnsi="Times"/>
                <w:sz w:val="24"/>
                <w:szCs w:val="24"/>
              </w:rPr>
              <w:t>Транскрибація</w:t>
            </w:r>
            <w:proofErr w:type="spellEnd"/>
            <w:r w:rsidRPr="00EA1024">
              <w:rPr>
                <w:rFonts w:ascii="Times" w:hAnsi="Times"/>
                <w:sz w:val="24"/>
                <w:szCs w:val="24"/>
              </w:rPr>
              <w:t xml:space="preserve"> даних</w:t>
            </w:r>
          </w:p>
        </w:tc>
        <w:tc>
          <w:tcPr>
            <w:tcW w:w="2126" w:type="dxa"/>
            <w:shd w:val="clear" w:color="auto" w:fill="auto"/>
          </w:tcPr>
          <w:p w14:paraId="435E0308"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6</w:t>
            </w:r>
          </w:p>
        </w:tc>
      </w:tr>
      <w:tr w:rsidR="0024527A" w:rsidRPr="00C83568" w14:paraId="68404E28" w14:textId="77777777" w:rsidTr="00E26551">
        <w:tc>
          <w:tcPr>
            <w:tcW w:w="2263" w:type="dxa"/>
            <w:vMerge/>
            <w:shd w:val="clear" w:color="auto" w:fill="auto"/>
          </w:tcPr>
          <w:p w14:paraId="0E163371" w14:textId="77777777" w:rsidR="0024527A" w:rsidRPr="00EA1024" w:rsidRDefault="0024527A">
            <w:pPr>
              <w:spacing w:line="360" w:lineRule="auto"/>
              <w:jc w:val="both"/>
              <w:rPr>
                <w:rFonts w:ascii="Times" w:hAnsi="Times"/>
                <w:sz w:val="24"/>
                <w:szCs w:val="24"/>
              </w:rPr>
            </w:pPr>
          </w:p>
        </w:tc>
        <w:tc>
          <w:tcPr>
            <w:tcW w:w="5529" w:type="dxa"/>
            <w:shd w:val="clear" w:color="auto" w:fill="auto"/>
          </w:tcPr>
          <w:p w14:paraId="04C03A77"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Аналіз даних, формування звіту</w:t>
            </w:r>
          </w:p>
        </w:tc>
        <w:tc>
          <w:tcPr>
            <w:tcW w:w="2126" w:type="dxa"/>
            <w:shd w:val="clear" w:color="auto" w:fill="auto"/>
          </w:tcPr>
          <w:p w14:paraId="5D8F947C"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5</w:t>
            </w:r>
          </w:p>
        </w:tc>
      </w:tr>
      <w:tr w:rsidR="0024527A" w:rsidRPr="00C83568" w14:paraId="13C96957" w14:textId="77777777" w:rsidTr="00E26551">
        <w:tc>
          <w:tcPr>
            <w:tcW w:w="2263" w:type="dxa"/>
            <w:shd w:val="clear" w:color="auto" w:fill="auto"/>
          </w:tcPr>
          <w:p w14:paraId="06035111"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Всього на етап</w:t>
            </w:r>
          </w:p>
        </w:tc>
        <w:tc>
          <w:tcPr>
            <w:tcW w:w="5529" w:type="dxa"/>
            <w:shd w:val="clear" w:color="auto" w:fill="auto"/>
          </w:tcPr>
          <w:p w14:paraId="4849A84E" w14:textId="77777777" w:rsidR="0024527A" w:rsidRPr="00EA1024" w:rsidRDefault="0024527A">
            <w:pPr>
              <w:spacing w:line="360" w:lineRule="auto"/>
              <w:jc w:val="both"/>
              <w:rPr>
                <w:rFonts w:ascii="Times" w:hAnsi="Times"/>
                <w:sz w:val="24"/>
                <w:szCs w:val="24"/>
              </w:rPr>
            </w:pPr>
          </w:p>
        </w:tc>
        <w:tc>
          <w:tcPr>
            <w:tcW w:w="2126" w:type="dxa"/>
            <w:shd w:val="clear" w:color="auto" w:fill="auto"/>
          </w:tcPr>
          <w:p w14:paraId="4CCA9BD7"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22</w:t>
            </w:r>
          </w:p>
        </w:tc>
      </w:tr>
      <w:tr w:rsidR="0024527A" w:rsidRPr="00C83568" w14:paraId="7B5C0B98" w14:textId="77777777" w:rsidTr="00E26551">
        <w:tc>
          <w:tcPr>
            <w:tcW w:w="2263" w:type="dxa"/>
            <w:vMerge w:val="restart"/>
            <w:shd w:val="clear" w:color="auto" w:fill="auto"/>
          </w:tcPr>
          <w:p w14:paraId="30DAE71A"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Опитування</w:t>
            </w:r>
          </w:p>
        </w:tc>
        <w:tc>
          <w:tcPr>
            <w:tcW w:w="5529" w:type="dxa"/>
            <w:shd w:val="clear" w:color="auto" w:fill="auto"/>
          </w:tcPr>
          <w:p w14:paraId="58E0A8A2"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Розробка, складання, апробація запитань анкети</w:t>
            </w:r>
          </w:p>
        </w:tc>
        <w:tc>
          <w:tcPr>
            <w:tcW w:w="2126" w:type="dxa"/>
            <w:shd w:val="clear" w:color="auto" w:fill="auto"/>
          </w:tcPr>
          <w:p w14:paraId="3DB24709"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4</w:t>
            </w:r>
          </w:p>
        </w:tc>
      </w:tr>
      <w:tr w:rsidR="0024527A" w:rsidRPr="00C83568" w14:paraId="50D049C2" w14:textId="77777777" w:rsidTr="00E26551">
        <w:tc>
          <w:tcPr>
            <w:tcW w:w="2263" w:type="dxa"/>
            <w:vMerge/>
            <w:shd w:val="clear" w:color="auto" w:fill="auto"/>
          </w:tcPr>
          <w:p w14:paraId="1535B291" w14:textId="77777777" w:rsidR="0024527A" w:rsidRPr="00EA1024" w:rsidRDefault="0024527A">
            <w:pPr>
              <w:spacing w:line="360" w:lineRule="auto"/>
              <w:jc w:val="both"/>
              <w:rPr>
                <w:rFonts w:ascii="Times" w:hAnsi="Times"/>
                <w:sz w:val="24"/>
                <w:szCs w:val="24"/>
              </w:rPr>
            </w:pPr>
          </w:p>
        </w:tc>
        <w:tc>
          <w:tcPr>
            <w:tcW w:w="5529" w:type="dxa"/>
            <w:shd w:val="clear" w:color="auto" w:fill="auto"/>
          </w:tcPr>
          <w:p w14:paraId="48103154"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Проведення опитування</w:t>
            </w:r>
          </w:p>
        </w:tc>
        <w:tc>
          <w:tcPr>
            <w:tcW w:w="2126" w:type="dxa"/>
            <w:shd w:val="clear" w:color="auto" w:fill="auto"/>
          </w:tcPr>
          <w:p w14:paraId="30413663"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20</w:t>
            </w:r>
          </w:p>
        </w:tc>
      </w:tr>
      <w:tr w:rsidR="0024527A" w:rsidRPr="00C83568" w14:paraId="748447F3" w14:textId="77777777" w:rsidTr="00E26551">
        <w:tc>
          <w:tcPr>
            <w:tcW w:w="2263" w:type="dxa"/>
            <w:vMerge/>
            <w:shd w:val="clear" w:color="auto" w:fill="auto"/>
          </w:tcPr>
          <w:p w14:paraId="61AA707D" w14:textId="77777777" w:rsidR="0024527A" w:rsidRPr="00EA1024" w:rsidRDefault="0024527A">
            <w:pPr>
              <w:spacing w:line="360" w:lineRule="auto"/>
              <w:jc w:val="both"/>
              <w:rPr>
                <w:rFonts w:ascii="Times" w:hAnsi="Times"/>
                <w:sz w:val="24"/>
                <w:szCs w:val="24"/>
              </w:rPr>
            </w:pPr>
          </w:p>
        </w:tc>
        <w:tc>
          <w:tcPr>
            <w:tcW w:w="5529" w:type="dxa"/>
            <w:shd w:val="clear" w:color="auto" w:fill="auto"/>
          </w:tcPr>
          <w:p w14:paraId="62AA6385"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Аналіз отриманих результатів, формування звіту</w:t>
            </w:r>
          </w:p>
        </w:tc>
        <w:tc>
          <w:tcPr>
            <w:tcW w:w="2126" w:type="dxa"/>
            <w:shd w:val="clear" w:color="auto" w:fill="auto"/>
          </w:tcPr>
          <w:p w14:paraId="3DB8C5AD" w14:textId="77777777" w:rsidR="0024527A" w:rsidRPr="00EA1024" w:rsidRDefault="0024527A">
            <w:pPr>
              <w:spacing w:line="360" w:lineRule="auto"/>
              <w:jc w:val="both"/>
              <w:rPr>
                <w:rFonts w:ascii="Times" w:hAnsi="Times"/>
                <w:sz w:val="24"/>
                <w:szCs w:val="24"/>
              </w:rPr>
            </w:pPr>
            <w:r w:rsidRPr="00EA1024">
              <w:rPr>
                <w:rFonts w:ascii="Times" w:hAnsi="Times"/>
                <w:sz w:val="24"/>
                <w:szCs w:val="24"/>
              </w:rPr>
              <w:t>3</w:t>
            </w:r>
          </w:p>
        </w:tc>
      </w:tr>
      <w:tr w:rsidR="0073486B" w:rsidRPr="00EA1024" w14:paraId="029B1981" w14:textId="77777777" w:rsidTr="00E26551">
        <w:tc>
          <w:tcPr>
            <w:tcW w:w="2263" w:type="dxa"/>
            <w:shd w:val="clear" w:color="auto" w:fill="auto"/>
          </w:tcPr>
          <w:p w14:paraId="35D638AF" w14:textId="686D69F2" w:rsidR="0073486B" w:rsidRPr="00EA1024" w:rsidRDefault="0073486B" w:rsidP="0073486B">
            <w:pPr>
              <w:spacing w:line="360" w:lineRule="auto"/>
              <w:jc w:val="both"/>
              <w:rPr>
                <w:rFonts w:ascii="Times" w:hAnsi="Times"/>
                <w:sz w:val="24"/>
                <w:szCs w:val="24"/>
              </w:rPr>
            </w:pPr>
            <w:r w:rsidRPr="00EA1024">
              <w:rPr>
                <w:rFonts w:ascii="Times" w:hAnsi="Times"/>
                <w:sz w:val="24"/>
                <w:szCs w:val="24"/>
              </w:rPr>
              <w:t>Всього на етап</w:t>
            </w:r>
          </w:p>
        </w:tc>
        <w:tc>
          <w:tcPr>
            <w:tcW w:w="5529" w:type="dxa"/>
            <w:shd w:val="clear" w:color="auto" w:fill="auto"/>
          </w:tcPr>
          <w:p w14:paraId="7649602C" w14:textId="77777777" w:rsidR="0073486B" w:rsidRPr="00EA1024" w:rsidRDefault="0073486B" w:rsidP="0073486B">
            <w:pPr>
              <w:spacing w:line="360" w:lineRule="auto"/>
              <w:jc w:val="both"/>
              <w:rPr>
                <w:rFonts w:ascii="Times" w:hAnsi="Times"/>
                <w:sz w:val="24"/>
                <w:szCs w:val="24"/>
              </w:rPr>
            </w:pPr>
          </w:p>
        </w:tc>
        <w:tc>
          <w:tcPr>
            <w:tcW w:w="2126" w:type="dxa"/>
            <w:shd w:val="clear" w:color="auto" w:fill="auto"/>
          </w:tcPr>
          <w:p w14:paraId="77FB6693" w14:textId="48865E40" w:rsidR="0073486B" w:rsidRPr="00EA1024" w:rsidRDefault="0073486B" w:rsidP="0073486B">
            <w:pPr>
              <w:spacing w:line="360" w:lineRule="auto"/>
              <w:jc w:val="both"/>
              <w:rPr>
                <w:rFonts w:ascii="Times" w:hAnsi="Times"/>
                <w:sz w:val="24"/>
                <w:szCs w:val="24"/>
              </w:rPr>
            </w:pPr>
            <w:r w:rsidRPr="00EA1024">
              <w:rPr>
                <w:rFonts w:ascii="Times" w:hAnsi="Times"/>
                <w:sz w:val="24"/>
                <w:szCs w:val="24"/>
              </w:rPr>
              <w:t>27</w:t>
            </w:r>
          </w:p>
        </w:tc>
      </w:tr>
      <w:tr w:rsidR="00E26551" w:rsidRPr="00EA1024" w14:paraId="00A2C5DE" w14:textId="77777777" w:rsidTr="00E26551">
        <w:tc>
          <w:tcPr>
            <w:tcW w:w="2263" w:type="dxa"/>
            <w:vMerge w:val="restart"/>
            <w:shd w:val="clear" w:color="auto" w:fill="auto"/>
          </w:tcPr>
          <w:p w14:paraId="20E6D221" w14:textId="6370FCD3" w:rsidR="00E26551" w:rsidRPr="00EA1024" w:rsidRDefault="00E26551" w:rsidP="00257679">
            <w:pPr>
              <w:spacing w:line="360" w:lineRule="auto"/>
              <w:jc w:val="both"/>
              <w:rPr>
                <w:rFonts w:ascii="Times" w:hAnsi="Times"/>
                <w:sz w:val="24"/>
                <w:szCs w:val="24"/>
              </w:rPr>
            </w:pPr>
            <w:r>
              <w:rPr>
                <w:rFonts w:ascii="Times" w:hAnsi="Times"/>
                <w:sz w:val="24"/>
                <w:szCs w:val="24"/>
              </w:rPr>
              <w:t>Підготовка та представлення звіту та презентацій</w:t>
            </w:r>
          </w:p>
        </w:tc>
        <w:tc>
          <w:tcPr>
            <w:tcW w:w="5529" w:type="dxa"/>
            <w:shd w:val="clear" w:color="auto" w:fill="auto"/>
          </w:tcPr>
          <w:p w14:paraId="5217FD7A" w14:textId="61F562F4" w:rsidR="00E26551" w:rsidRPr="00EA1024" w:rsidRDefault="00E26551" w:rsidP="00257679">
            <w:pPr>
              <w:spacing w:line="360" w:lineRule="auto"/>
              <w:jc w:val="both"/>
              <w:rPr>
                <w:rFonts w:ascii="Times" w:hAnsi="Times"/>
                <w:sz w:val="24"/>
                <w:szCs w:val="24"/>
              </w:rPr>
            </w:pPr>
            <w:r w:rsidRPr="00EA1024">
              <w:rPr>
                <w:rFonts w:ascii="Times" w:hAnsi="Times"/>
                <w:sz w:val="24"/>
                <w:szCs w:val="24"/>
              </w:rPr>
              <w:t>Узгодження формату звіту</w:t>
            </w:r>
          </w:p>
        </w:tc>
        <w:tc>
          <w:tcPr>
            <w:tcW w:w="2126" w:type="dxa"/>
            <w:shd w:val="clear" w:color="auto" w:fill="auto"/>
          </w:tcPr>
          <w:p w14:paraId="7D6401B7" w14:textId="3BC3A2C8" w:rsidR="00E26551" w:rsidRPr="00EA1024" w:rsidRDefault="00E26551" w:rsidP="00257679">
            <w:pPr>
              <w:spacing w:line="360" w:lineRule="auto"/>
              <w:jc w:val="both"/>
              <w:rPr>
                <w:rFonts w:ascii="Times" w:hAnsi="Times"/>
                <w:sz w:val="24"/>
                <w:szCs w:val="24"/>
              </w:rPr>
            </w:pPr>
            <w:r w:rsidRPr="00EA1024">
              <w:rPr>
                <w:rFonts w:ascii="Times" w:hAnsi="Times"/>
                <w:sz w:val="24"/>
                <w:szCs w:val="24"/>
              </w:rPr>
              <w:t>1</w:t>
            </w:r>
          </w:p>
        </w:tc>
      </w:tr>
      <w:tr w:rsidR="00E26551" w:rsidRPr="00EA1024" w14:paraId="0DF625CA" w14:textId="77777777" w:rsidTr="00E26551">
        <w:tc>
          <w:tcPr>
            <w:tcW w:w="2263" w:type="dxa"/>
            <w:vMerge/>
            <w:shd w:val="clear" w:color="auto" w:fill="auto"/>
          </w:tcPr>
          <w:p w14:paraId="497023E9" w14:textId="77777777" w:rsidR="00E26551" w:rsidRPr="00EA1024" w:rsidRDefault="00E26551" w:rsidP="00257679">
            <w:pPr>
              <w:spacing w:line="360" w:lineRule="auto"/>
              <w:jc w:val="both"/>
              <w:rPr>
                <w:rFonts w:ascii="Times" w:hAnsi="Times"/>
                <w:sz w:val="24"/>
                <w:szCs w:val="24"/>
              </w:rPr>
            </w:pPr>
          </w:p>
        </w:tc>
        <w:tc>
          <w:tcPr>
            <w:tcW w:w="5529" w:type="dxa"/>
            <w:shd w:val="clear" w:color="auto" w:fill="auto"/>
          </w:tcPr>
          <w:p w14:paraId="6E1E6ED1" w14:textId="1DE21A5C" w:rsidR="00E26551" w:rsidRPr="00EA1024" w:rsidRDefault="00E26551" w:rsidP="00257679">
            <w:pPr>
              <w:spacing w:line="360" w:lineRule="auto"/>
              <w:jc w:val="both"/>
              <w:rPr>
                <w:rFonts w:ascii="Times" w:hAnsi="Times"/>
                <w:sz w:val="24"/>
                <w:szCs w:val="24"/>
              </w:rPr>
            </w:pPr>
            <w:r w:rsidRPr="00EA1024">
              <w:rPr>
                <w:rFonts w:ascii="Times" w:hAnsi="Times"/>
                <w:sz w:val="24"/>
                <w:szCs w:val="24"/>
              </w:rPr>
              <w:t>Формування загального звіту</w:t>
            </w:r>
          </w:p>
        </w:tc>
        <w:tc>
          <w:tcPr>
            <w:tcW w:w="2126" w:type="dxa"/>
            <w:shd w:val="clear" w:color="auto" w:fill="auto"/>
          </w:tcPr>
          <w:p w14:paraId="208E4B94" w14:textId="5B48B483" w:rsidR="00E26551" w:rsidRPr="00EA1024" w:rsidRDefault="00E26551" w:rsidP="00257679">
            <w:pPr>
              <w:spacing w:line="360" w:lineRule="auto"/>
              <w:jc w:val="both"/>
              <w:rPr>
                <w:rFonts w:ascii="Times" w:hAnsi="Times"/>
                <w:sz w:val="24"/>
                <w:szCs w:val="24"/>
              </w:rPr>
            </w:pPr>
            <w:r w:rsidRPr="00EA1024">
              <w:rPr>
                <w:rFonts w:ascii="Times" w:hAnsi="Times"/>
                <w:sz w:val="24"/>
                <w:szCs w:val="24"/>
              </w:rPr>
              <w:t>1</w:t>
            </w:r>
          </w:p>
        </w:tc>
      </w:tr>
      <w:tr w:rsidR="00E26551" w:rsidRPr="00EA1024" w14:paraId="329BF0CD" w14:textId="77777777" w:rsidTr="00E26551">
        <w:tc>
          <w:tcPr>
            <w:tcW w:w="2263" w:type="dxa"/>
            <w:vMerge/>
            <w:shd w:val="clear" w:color="auto" w:fill="auto"/>
          </w:tcPr>
          <w:p w14:paraId="6E7BD49E" w14:textId="77777777" w:rsidR="00E26551" w:rsidRPr="00EA1024" w:rsidRDefault="00E26551" w:rsidP="00257679">
            <w:pPr>
              <w:spacing w:line="360" w:lineRule="auto"/>
              <w:jc w:val="both"/>
              <w:rPr>
                <w:rFonts w:ascii="Times" w:hAnsi="Times"/>
                <w:sz w:val="24"/>
                <w:szCs w:val="24"/>
              </w:rPr>
            </w:pPr>
          </w:p>
        </w:tc>
        <w:tc>
          <w:tcPr>
            <w:tcW w:w="5529" w:type="dxa"/>
            <w:shd w:val="clear" w:color="auto" w:fill="auto"/>
          </w:tcPr>
          <w:p w14:paraId="1F98AD7B" w14:textId="061A0E99" w:rsidR="00E26551" w:rsidRPr="00EA1024" w:rsidRDefault="00E26551" w:rsidP="00257679">
            <w:pPr>
              <w:spacing w:line="360" w:lineRule="auto"/>
              <w:jc w:val="both"/>
              <w:rPr>
                <w:rFonts w:ascii="Times" w:hAnsi="Times"/>
                <w:sz w:val="24"/>
                <w:szCs w:val="24"/>
              </w:rPr>
            </w:pPr>
            <w:r w:rsidRPr="00EA1024">
              <w:rPr>
                <w:rFonts w:ascii="Times" w:hAnsi="Times"/>
                <w:sz w:val="24"/>
                <w:szCs w:val="24"/>
              </w:rPr>
              <w:t>Презентація результатів</w:t>
            </w:r>
          </w:p>
        </w:tc>
        <w:tc>
          <w:tcPr>
            <w:tcW w:w="2126" w:type="dxa"/>
            <w:shd w:val="clear" w:color="auto" w:fill="auto"/>
          </w:tcPr>
          <w:p w14:paraId="3F4419BB" w14:textId="0F41E7F9" w:rsidR="00E26551" w:rsidRPr="00EA1024" w:rsidRDefault="00E26551" w:rsidP="00257679">
            <w:pPr>
              <w:spacing w:line="360" w:lineRule="auto"/>
              <w:jc w:val="both"/>
              <w:rPr>
                <w:rFonts w:ascii="Times" w:hAnsi="Times"/>
                <w:sz w:val="24"/>
                <w:szCs w:val="24"/>
              </w:rPr>
            </w:pPr>
            <w:r w:rsidRPr="00EA1024">
              <w:rPr>
                <w:rFonts w:ascii="Times" w:hAnsi="Times"/>
                <w:sz w:val="24"/>
                <w:szCs w:val="24"/>
              </w:rPr>
              <w:t>1</w:t>
            </w:r>
          </w:p>
        </w:tc>
      </w:tr>
      <w:tr w:rsidR="00257679" w:rsidRPr="00EA1024" w14:paraId="33780706" w14:textId="77777777" w:rsidTr="00E26551">
        <w:tc>
          <w:tcPr>
            <w:tcW w:w="2263" w:type="dxa"/>
            <w:shd w:val="clear" w:color="auto" w:fill="auto"/>
          </w:tcPr>
          <w:p w14:paraId="5D9637CA" w14:textId="39378E7F" w:rsidR="00257679" w:rsidRPr="00EA1024" w:rsidRDefault="00257679" w:rsidP="00257679">
            <w:pPr>
              <w:spacing w:line="360" w:lineRule="auto"/>
              <w:jc w:val="both"/>
              <w:rPr>
                <w:rFonts w:ascii="Times" w:hAnsi="Times"/>
                <w:sz w:val="24"/>
                <w:szCs w:val="24"/>
              </w:rPr>
            </w:pPr>
            <w:r w:rsidRPr="00EA1024">
              <w:rPr>
                <w:rFonts w:ascii="Times" w:hAnsi="Times"/>
                <w:sz w:val="24"/>
                <w:szCs w:val="24"/>
              </w:rPr>
              <w:t>Всього на етап</w:t>
            </w:r>
          </w:p>
        </w:tc>
        <w:tc>
          <w:tcPr>
            <w:tcW w:w="5529" w:type="dxa"/>
            <w:shd w:val="clear" w:color="auto" w:fill="auto"/>
          </w:tcPr>
          <w:p w14:paraId="66E71E45" w14:textId="77777777" w:rsidR="00257679" w:rsidRPr="00EA1024" w:rsidRDefault="00257679" w:rsidP="00257679">
            <w:pPr>
              <w:spacing w:line="360" w:lineRule="auto"/>
              <w:jc w:val="both"/>
              <w:rPr>
                <w:rFonts w:ascii="Times" w:hAnsi="Times"/>
                <w:sz w:val="24"/>
                <w:szCs w:val="24"/>
              </w:rPr>
            </w:pPr>
          </w:p>
        </w:tc>
        <w:tc>
          <w:tcPr>
            <w:tcW w:w="2126" w:type="dxa"/>
            <w:shd w:val="clear" w:color="auto" w:fill="auto"/>
          </w:tcPr>
          <w:p w14:paraId="4B811E66" w14:textId="518C95CA" w:rsidR="00257679" w:rsidRPr="00EA1024" w:rsidRDefault="00257679" w:rsidP="00257679">
            <w:pPr>
              <w:spacing w:line="360" w:lineRule="auto"/>
              <w:jc w:val="both"/>
              <w:rPr>
                <w:rFonts w:ascii="Times" w:hAnsi="Times"/>
                <w:sz w:val="24"/>
                <w:szCs w:val="24"/>
              </w:rPr>
            </w:pPr>
            <w:r w:rsidRPr="00EA1024">
              <w:rPr>
                <w:rFonts w:ascii="Times" w:hAnsi="Times"/>
                <w:sz w:val="24"/>
                <w:szCs w:val="24"/>
              </w:rPr>
              <w:t>3</w:t>
            </w:r>
          </w:p>
        </w:tc>
      </w:tr>
      <w:tr w:rsidR="00257679" w:rsidRPr="00EA1024" w14:paraId="687FB01C" w14:textId="77777777" w:rsidTr="00E26551">
        <w:tc>
          <w:tcPr>
            <w:tcW w:w="2263" w:type="dxa"/>
            <w:shd w:val="clear" w:color="auto" w:fill="auto"/>
          </w:tcPr>
          <w:p w14:paraId="5252AC6E" w14:textId="290D32D3" w:rsidR="00257679" w:rsidRPr="00EA1024" w:rsidRDefault="00257679" w:rsidP="00257679">
            <w:pPr>
              <w:spacing w:line="360" w:lineRule="auto"/>
              <w:jc w:val="both"/>
              <w:rPr>
                <w:rFonts w:ascii="Times" w:hAnsi="Times"/>
                <w:sz w:val="24"/>
                <w:szCs w:val="24"/>
              </w:rPr>
            </w:pPr>
            <w:r w:rsidRPr="00EA1024">
              <w:rPr>
                <w:rFonts w:ascii="Times" w:hAnsi="Times"/>
                <w:sz w:val="24"/>
                <w:szCs w:val="24"/>
              </w:rPr>
              <w:t>Всього на дослідження</w:t>
            </w:r>
          </w:p>
        </w:tc>
        <w:tc>
          <w:tcPr>
            <w:tcW w:w="5529" w:type="dxa"/>
            <w:shd w:val="clear" w:color="auto" w:fill="auto"/>
          </w:tcPr>
          <w:p w14:paraId="48ADD459" w14:textId="77777777" w:rsidR="00257679" w:rsidRPr="00EA1024" w:rsidRDefault="00257679" w:rsidP="00257679">
            <w:pPr>
              <w:spacing w:line="360" w:lineRule="auto"/>
              <w:jc w:val="both"/>
              <w:rPr>
                <w:rFonts w:ascii="Times" w:hAnsi="Times"/>
                <w:sz w:val="24"/>
                <w:szCs w:val="24"/>
              </w:rPr>
            </w:pPr>
          </w:p>
        </w:tc>
        <w:tc>
          <w:tcPr>
            <w:tcW w:w="2126" w:type="dxa"/>
            <w:shd w:val="clear" w:color="auto" w:fill="auto"/>
          </w:tcPr>
          <w:p w14:paraId="4FB832BF" w14:textId="195B465E" w:rsidR="00257679" w:rsidRPr="00EA1024" w:rsidRDefault="00257679" w:rsidP="00257679">
            <w:pPr>
              <w:spacing w:line="360" w:lineRule="auto"/>
              <w:jc w:val="both"/>
              <w:rPr>
                <w:rFonts w:ascii="Times" w:hAnsi="Times"/>
                <w:sz w:val="24"/>
                <w:szCs w:val="24"/>
              </w:rPr>
            </w:pPr>
            <w:r w:rsidRPr="00EA1024">
              <w:rPr>
                <w:rFonts w:ascii="Times" w:hAnsi="Times"/>
                <w:sz w:val="24"/>
                <w:szCs w:val="24"/>
              </w:rPr>
              <w:t>65</w:t>
            </w:r>
          </w:p>
        </w:tc>
      </w:tr>
    </w:tbl>
    <w:p w14:paraId="67B3FFAB" w14:textId="653D8CA6" w:rsidR="00377579" w:rsidRDefault="00377579" w:rsidP="00257679">
      <w:pPr>
        <w:spacing w:line="360" w:lineRule="auto"/>
        <w:rPr>
          <w:rFonts w:ascii="Times" w:hAnsi="Times"/>
          <w:sz w:val="28"/>
          <w:szCs w:val="28"/>
        </w:rPr>
      </w:pPr>
      <w:r>
        <w:rPr>
          <w:rFonts w:ascii="Times" w:hAnsi="Times"/>
          <w:sz w:val="28"/>
          <w:szCs w:val="28"/>
        </w:rPr>
        <w:tab/>
        <w:t xml:space="preserve">Джерело: </w:t>
      </w:r>
      <w:r w:rsidR="007852C1">
        <w:rPr>
          <w:rFonts w:ascii="Times" w:hAnsi="Times"/>
          <w:sz w:val="28"/>
          <w:szCs w:val="28"/>
        </w:rPr>
        <w:t>Р</w:t>
      </w:r>
      <w:r>
        <w:rPr>
          <w:rFonts w:ascii="Times" w:hAnsi="Times"/>
          <w:sz w:val="28"/>
          <w:szCs w:val="28"/>
        </w:rPr>
        <w:t>озроблено автором</w:t>
      </w:r>
    </w:p>
    <w:p w14:paraId="27EF8955" w14:textId="77777777" w:rsidR="00257679" w:rsidRDefault="00257679" w:rsidP="0024527A">
      <w:pPr>
        <w:spacing w:line="360" w:lineRule="auto"/>
        <w:ind w:firstLine="708"/>
        <w:jc w:val="both"/>
        <w:rPr>
          <w:rFonts w:ascii="Times" w:hAnsi="Times"/>
          <w:sz w:val="28"/>
          <w:szCs w:val="28"/>
        </w:rPr>
      </w:pPr>
    </w:p>
    <w:p w14:paraId="1BD9C5E8" w14:textId="094E9D27" w:rsidR="0024527A" w:rsidRDefault="0024527A" w:rsidP="0024527A">
      <w:pPr>
        <w:spacing w:line="360" w:lineRule="auto"/>
        <w:ind w:firstLine="708"/>
        <w:jc w:val="both"/>
        <w:rPr>
          <w:rFonts w:ascii="Times" w:hAnsi="Times"/>
          <w:sz w:val="28"/>
          <w:szCs w:val="28"/>
        </w:rPr>
      </w:pPr>
      <w:r>
        <w:rPr>
          <w:rFonts w:ascii="Times" w:hAnsi="Times"/>
          <w:sz w:val="28"/>
          <w:szCs w:val="28"/>
        </w:rPr>
        <w:lastRenderedPageBreak/>
        <w:t>Отже, всього для проведення маркетингового дослідження необхідно: 6</w:t>
      </w:r>
      <w:r w:rsidR="005D5105">
        <w:rPr>
          <w:rFonts w:ascii="Times" w:hAnsi="Times"/>
          <w:sz w:val="28"/>
          <w:szCs w:val="28"/>
        </w:rPr>
        <w:t>5</w:t>
      </w:r>
      <w:r>
        <w:rPr>
          <w:rFonts w:ascii="Times" w:hAnsi="Times"/>
          <w:sz w:val="28"/>
          <w:szCs w:val="28"/>
        </w:rPr>
        <w:t xml:space="preserve"> людино-днів. Орієнтовно до двох місяців. Дослідження проводилося у квітні-травні 2023 року. </w:t>
      </w:r>
      <w:r w:rsidRPr="00A220F8">
        <w:rPr>
          <w:rFonts w:ascii="Times" w:hAnsi="Times"/>
          <w:sz w:val="28"/>
          <w:szCs w:val="28"/>
        </w:rPr>
        <w:t xml:space="preserve">Для успішного проведення маркетингового дослідження також потрібно скласти бюджет, в якому враховуються такі витрати, як оплата праці, придбання </w:t>
      </w:r>
      <w:r>
        <w:rPr>
          <w:rFonts w:ascii="Times" w:hAnsi="Times"/>
          <w:sz w:val="28"/>
          <w:szCs w:val="28"/>
        </w:rPr>
        <w:t>додаткових</w:t>
      </w:r>
      <w:r w:rsidRPr="00A220F8">
        <w:rPr>
          <w:rFonts w:ascii="Times" w:hAnsi="Times"/>
          <w:sz w:val="28"/>
          <w:szCs w:val="28"/>
        </w:rPr>
        <w:t xml:space="preserve"> матеріалів і сплата податків. </w:t>
      </w:r>
    </w:p>
    <w:p w14:paraId="2A951D13" w14:textId="62907FAC" w:rsidR="0024527A" w:rsidRDefault="0024527A" w:rsidP="007058B8">
      <w:pPr>
        <w:spacing w:line="360" w:lineRule="auto"/>
        <w:ind w:firstLine="708"/>
        <w:jc w:val="both"/>
        <w:rPr>
          <w:rFonts w:ascii="Times" w:hAnsi="Times"/>
          <w:sz w:val="28"/>
          <w:szCs w:val="28"/>
        </w:rPr>
      </w:pPr>
      <w:r w:rsidRPr="00A220F8">
        <w:rPr>
          <w:rFonts w:ascii="Times" w:hAnsi="Times"/>
          <w:sz w:val="28"/>
          <w:szCs w:val="28"/>
        </w:rPr>
        <w:t xml:space="preserve">Для </w:t>
      </w:r>
      <w:r>
        <w:rPr>
          <w:rFonts w:ascii="Times" w:hAnsi="Times"/>
          <w:sz w:val="28"/>
          <w:szCs w:val="28"/>
        </w:rPr>
        <w:t>проведення</w:t>
      </w:r>
      <w:r w:rsidRPr="00A220F8">
        <w:rPr>
          <w:rFonts w:ascii="Times" w:hAnsi="Times"/>
          <w:sz w:val="28"/>
          <w:szCs w:val="28"/>
        </w:rPr>
        <w:t xml:space="preserve"> дослідження необхід</w:t>
      </w:r>
      <w:r>
        <w:rPr>
          <w:rFonts w:ascii="Times" w:hAnsi="Times"/>
          <w:sz w:val="28"/>
          <w:szCs w:val="28"/>
        </w:rPr>
        <w:t>но залучити</w:t>
      </w:r>
      <w:r w:rsidRPr="00A220F8">
        <w:rPr>
          <w:rFonts w:ascii="Times" w:hAnsi="Times"/>
          <w:sz w:val="28"/>
          <w:szCs w:val="28"/>
        </w:rPr>
        <w:t xml:space="preserve"> спеціаліст</w:t>
      </w:r>
      <w:r>
        <w:rPr>
          <w:rFonts w:ascii="Times" w:hAnsi="Times"/>
          <w:sz w:val="28"/>
          <w:szCs w:val="28"/>
        </w:rPr>
        <w:t>ів, а саме</w:t>
      </w:r>
      <w:r w:rsidRPr="00A220F8">
        <w:rPr>
          <w:rFonts w:ascii="Times" w:hAnsi="Times"/>
          <w:sz w:val="28"/>
          <w:szCs w:val="28"/>
        </w:rPr>
        <w:t xml:space="preserve">: </w:t>
      </w:r>
      <w:r>
        <w:rPr>
          <w:rFonts w:ascii="Times" w:hAnsi="Times"/>
          <w:sz w:val="28"/>
          <w:szCs w:val="28"/>
        </w:rPr>
        <w:t xml:space="preserve">маркетолога-аналітика, помічника маркетолога, </w:t>
      </w:r>
      <w:proofErr w:type="spellStart"/>
      <w:r>
        <w:rPr>
          <w:rFonts w:ascii="Times" w:hAnsi="Times"/>
          <w:sz w:val="28"/>
          <w:szCs w:val="28"/>
        </w:rPr>
        <w:t>рекрутерів</w:t>
      </w:r>
      <w:proofErr w:type="spellEnd"/>
      <w:r>
        <w:rPr>
          <w:rFonts w:ascii="Times" w:hAnsi="Times"/>
          <w:sz w:val="28"/>
          <w:szCs w:val="28"/>
        </w:rPr>
        <w:t xml:space="preserve"> для відбору респондентів до фокус-групи та модераторів, які будуть відповідальні за проведення фокус-групи.</w:t>
      </w:r>
      <w:r w:rsidRPr="00A220F8">
        <w:rPr>
          <w:rFonts w:ascii="Times" w:hAnsi="Times"/>
          <w:sz w:val="28"/>
          <w:szCs w:val="28"/>
        </w:rPr>
        <w:t xml:space="preserve"> Крім того, ми також маємо </w:t>
      </w:r>
      <w:r>
        <w:rPr>
          <w:rFonts w:ascii="Times" w:hAnsi="Times"/>
          <w:sz w:val="28"/>
          <w:szCs w:val="28"/>
        </w:rPr>
        <w:t>виплатити нагороди для</w:t>
      </w:r>
      <w:r w:rsidRPr="00A220F8">
        <w:rPr>
          <w:rFonts w:ascii="Times" w:hAnsi="Times"/>
          <w:sz w:val="28"/>
          <w:szCs w:val="28"/>
        </w:rPr>
        <w:t xml:space="preserve"> учасників фокус-групи, які є споживачами продукції </w:t>
      </w:r>
      <w:r>
        <w:rPr>
          <w:rFonts w:ascii="Times" w:hAnsi="Times"/>
          <w:sz w:val="28"/>
          <w:szCs w:val="28"/>
        </w:rPr>
        <w:t>ТМ</w:t>
      </w:r>
      <w:r w:rsidRPr="00A220F8">
        <w:rPr>
          <w:rFonts w:ascii="Times" w:hAnsi="Times"/>
          <w:sz w:val="28"/>
          <w:szCs w:val="28"/>
        </w:rPr>
        <w:t xml:space="preserve"> </w:t>
      </w:r>
      <w:r w:rsidR="00254BA0">
        <w:rPr>
          <w:rFonts w:ascii="Times" w:hAnsi="Times"/>
          <w:sz w:val="28"/>
          <w:szCs w:val="28"/>
        </w:rPr>
        <w:t>«</w:t>
      </w:r>
      <w:proofErr w:type="spellStart"/>
      <w:r w:rsidRPr="00A220F8">
        <w:rPr>
          <w:rFonts w:ascii="Times" w:hAnsi="Times"/>
          <w:sz w:val="28"/>
          <w:szCs w:val="28"/>
        </w:rPr>
        <w:t>М</w:t>
      </w:r>
      <w:r>
        <w:rPr>
          <w:rFonts w:ascii="Times" w:hAnsi="Times"/>
          <w:sz w:val="28"/>
          <w:szCs w:val="28"/>
        </w:rPr>
        <w:t>ʼясна</w:t>
      </w:r>
      <w:proofErr w:type="spellEnd"/>
      <w:r>
        <w:rPr>
          <w:rFonts w:ascii="Times" w:hAnsi="Times"/>
          <w:sz w:val="28"/>
          <w:szCs w:val="28"/>
        </w:rPr>
        <w:t xml:space="preserve"> Гільдія</w:t>
      </w:r>
      <w:r w:rsidR="00254BA0">
        <w:rPr>
          <w:rFonts w:ascii="Times" w:hAnsi="Times"/>
          <w:sz w:val="28"/>
          <w:szCs w:val="28"/>
        </w:rPr>
        <w:t>»</w:t>
      </w:r>
      <w:r w:rsidRPr="00A220F8">
        <w:rPr>
          <w:rFonts w:ascii="Times" w:hAnsi="Times"/>
          <w:sz w:val="28"/>
          <w:szCs w:val="28"/>
        </w:rPr>
        <w:t xml:space="preserve">. Всі ці витрати, пов'язані з проведенням дослідження, будуть зібрані і відображені </w:t>
      </w:r>
      <w:r w:rsidR="002932EE">
        <w:rPr>
          <w:rFonts w:ascii="Times" w:hAnsi="Times"/>
          <w:sz w:val="28"/>
          <w:szCs w:val="28"/>
        </w:rPr>
        <w:t>у</w:t>
      </w:r>
      <w:r w:rsidRPr="00A220F8">
        <w:rPr>
          <w:rFonts w:ascii="Times" w:hAnsi="Times"/>
          <w:sz w:val="28"/>
          <w:szCs w:val="28"/>
        </w:rPr>
        <w:t xml:space="preserve"> таблиці</w:t>
      </w:r>
      <w:r>
        <w:rPr>
          <w:rFonts w:ascii="Times" w:hAnsi="Times"/>
          <w:sz w:val="28"/>
          <w:szCs w:val="28"/>
        </w:rPr>
        <w:t xml:space="preserve"> 2.</w:t>
      </w:r>
      <w:r w:rsidR="007058B8">
        <w:rPr>
          <w:rFonts w:ascii="Times" w:hAnsi="Times"/>
          <w:sz w:val="28"/>
          <w:szCs w:val="28"/>
        </w:rPr>
        <w:t>5</w:t>
      </w:r>
      <w:r w:rsidR="0028121B">
        <w:rPr>
          <w:rFonts w:ascii="Times" w:hAnsi="Times"/>
          <w:sz w:val="28"/>
          <w:szCs w:val="28"/>
        </w:rPr>
        <w:t xml:space="preserve">. </w:t>
      </w:r>
    </w:p>
    <w:p w14:paraId="2BE9243D" w14:textId="77777777" w:rsidR="003557F2" w:rsidRDefault="003557F2" w:rsidP="00254BA0">
      <w:pPr>
        <w:spacing w:line="360" w:lineRule="auto"/>
        <w:jc w:val="both"/>
        <w:rPr>
          <w:rFonts w:ascii="Times" w:hAnsi="Times"/>
          <w:sz w:val="28"/>
          <w:szCs w:val="28"/>
        </w:rPr>
      </w:pPr>
    </w:p>
    <w:p w14:paraId="35893766" w14:textId="2744C224" w:rsidR="0024527A" w:rsidRPr="006F1DFD" w:rsidRDefault="0024527A" w:rsidP="0024527A">
      <w:pPr>
        <w:spacing w:line="360" w:lineRule="auto"/>
        <w:ind w:firstLine="708"/>
        <w:jc w:val="both"/>
        <w:rPr>
          <w:rFonts w:ascii="Times" w:hAnsi="Times"/>
          <w:sz w:val="28"/>
          <w:szCs w:val="28"/>
        </w:rPr>
      </w:pPr>
      <w:r>
        <w:rPr>
          <w:rFonts w:ascii="Times" w:hAnsi="Times"/>
          <w:sz w:val="28"/>
          <w:szCs w:val="28"/>
        </w:rPr>
        <w:t xml:space="preserve">Таблиця </w:t>
      </w:r>
      <w:r w:rsidRPr="006F1DFD">
        <w:rPr>
          <w:rFonts w:ascii="Times" w:hAnsi="Times"/>
          <w:sz w:val="28"/>
          <w:szCs w:val="28"/>
          <w:lang w:val="ru-RU"/>
        </w:rPr>
        <w:t>2.</w:t>
      </w:r>
      <w:r w:rsidR="00B90E03">
        <w:rPr>
          <w:rFonts w:ascii="Times" w:hAnsi="Times"/>
          <w:sz w:val="28"/>
          <w:szCs w:val="28"/>
          <w:lang w:val="ru-RU"/>
        </w:rPr>
        <w:t>5</w:t>
      </w:r>
      <w:r>
        <w:rPr>
          <w:rFonts w:ascii="Times" w:hAnsi="Times"/>
          <w:sz w:val="28"/>
          <w:szCs w:val="28"/>
        </w:rPr>
        <w:t xml:space="preserve"> – Бюджет проведення дослідження</w:t>
      </w:r>
    </w:p>
    <w:tbl>
      <w:tblPr>
        <w:tblStyle w:val="a3"/>
        <w:tblW w:w="0" w:type="auto"/>
        <w:tblLook w:val="04A0" w:firstRow="1" w:lastRow="0" w:firstColumn="1" w:lastColumn="0" w:noHBand="0" w:noVBand="1"/>
      </w:tblPr>
      <w:tblGrid>
        <w:gridCol w:w="1777"/>
        <w:gridCol w:w="2386"/>
        <w:gridCol w:w="1529"/>
        <w:gridCol w:w="1816"/>
        <w:gridCol w:w="1208"/>
        <w:gridCol w:w="1195"/>
      </w:tblGrid>
      <w:tr w:rsidR="0024527A" w:rsidRPr="008C414E" w14:paraId="5B4819EA" w14:textId="77777777" w:rsidTr="00B61B4E">
        <w:tc>
          <w:tcPr>
            <w:tcW w:w="1777" w:type="dxa"/>
            <w:vAlign w:val="center"/>
          </w:tcPr>
          <w:p w14:paraId="6C1F0132" w14:textId="77777777" w:rsidR="0024527A" w:rsidRPr="008C414E" w:rsidRDefault="0024527A">
            <w:pPr>
              <w:jc w:val="center"/>
              <w:rPr>
                <w:rFonts w:ascii="Times" w:hAnsi="Times"/>
                <w:sz w:val="24"/>
                <w:szCs w:val="24"/>
              </w:rPr>
            </w:pPr>
            <w:r w:rsidRPr="008C414E">
              <w:rPr>
                <w:rFonts w:ascii="Times" w:hAnsi="Times"/>
                <w:sz w:val="24"/>
                <w:szCs w:val="24"/>
              </w:rPr>
              <w:t>Етап дослідження</w:t>
            </w:r>
          </w:p>
        </w:tc>
        <w:tc>
          <w:tcPr>
            <w:tcW w:w="2386" w:type="dxa"/>
            <w:vAlign w:val="center"/>
          </w:tcPr>
          <w:p w14:paraId="7C7DBD64" w14:textId="77777777" w:rsidR="0024527A" w:rsidRPr="008C414E" w:rsidRDefault="0024527A">
            <w:pPr>
              <w:jc w:val="center"/>
              <w:rPr>
                <w:rFonts w:ascii="Times" w:hAnsi="Times"/>
                <w:sz w:val="24"/>
                <w:szCs w:val="24"/>
              </w:rPr>
            </w:pPr>
            <w:r w:rsidRPr="008C414E">
              <w:rPr>
                <w:rFonts w:ascii="Times" w:hAnsi="Times"/>
                <w:sz w:val="24"/>
                <w:szCs w:val="24"/>
              </w:rPr>
              <w:t>Зміст етапу</w:t>
            </w:r>
          </w:p>
        </w:tc>
        <w:tc>
          <w:tcPr>
            <w:tcW w:w="1529" w:type="dxa"/>
            <w:vAlign w:val="center"/>
          </w:tcPr>
          <w:p w14:paraId="7ED7AA9F" w14:textId="77777777" w:rsidR="0024527A" w:rsidRPr="008C414E" w:rsidRDefault="0024527A">
            <w:pPr>
              <w:jc w:val="center"/>
              <w:rPr>
                <w:rFonts w:ascii="Times" w:hAnsi="Times"/>
                <w:sz w:val="24"/>
                <w:szCs w:val="24"/>
              </w:rPr>
            </w:pPr>
            <w:r w:rsidRPr="008C414E">
              <w:rPr>
                <w:rFonts w:ascii="Times" w:hAnsi="Times"/>
                <w:sz w:val="24"/>
                <w:szCs w:val="24"/>
              </w:rPr>
              <w:t>Необхідний спеціаліст</w:t>
            </w:r>
          </w:p>
        </w:tc>
        <w:tc>
          <w:tcPr>
            <w:tcW w:w="1816" w:type="dxa"/>
            <w:vAlign w:val="center"/>
          </w:tcPr>
          <w:p w14:paraId="32B99B5C" w14:textId="77777777" w:rsidR="0024527A" w:rsidRPr="008C414E" w:rsidRDefault="0024527A">
            <w:pPr>
              <w:jc w:val="center"/>
              <w:rPr>
                <w:rFonts w:ascii="Times" w:hAnsi="Times"/>
                <w:sz w:val="24"/>
                <w:szCs w:val="24"/>
              </w:rPr>
            </w:pPr>
            <w:r w:rsidRPr="008C414E">
              <w:rPr>
                <w:rFonts w:ascii="Times" w:hAnsi="Times"/>
                <w:sz w:val="24"/>
                <w:szCs w:val="24"/>
              </w:rPr>
              <w:t>Трудомісткість робіт (людино дні)</w:t>
            </w:r>
          </w:p>
        </w:tc>
        <w:tc>
          <w:tcPr>
            <w:tcW w:w="1208" w:type="dxa"/>
            <w:vAlign w:val="center"/>
          </w:tcPr>
          <w:p w14:paraId="1589ED2B" w14:textId="77777777" w:rsidR="0024527A" w:rsidRPr="008C414E" w:rsidRDefault="0024527A">
            <w:pPr>
              <w:jc w:val="center"/>
              <w:rPr>
                <w:rFonts w:ascii="Times" w:hAnsi="Times"/>
                <w:sz w:val="24"/>
                <w:szCs w:val="24"/>
              </w:rPr>
            </w:pPr>
            <w:r w:rsidRPr="008C414E">
              <w:rPr>
                <w:rFonts w:ascii="Times" w:hAnsi="Times"/>
                <w:sz w:val="24"/>
                <w:szCs w:val="24"/>
              </w:rPr>
              <w:t>Вартість одного людино дня</w:t>
            </w:r>
          </w:p>
        </w:tc>
        <w:tc>
          <w:tcPr>
            <w:tcW w:w="1195" w:type="dxa"/>
            <w:vAlign w:val="center"/>
          </w:tcPr>
          <w:p w14:paraId="675C4ECE" w14:textId="77777777" w:rsidR="0024527A" w:rsidRPr="008C414E" w:rsidRDefault="0024527A">
            <w:pPr>
              <w:jc w:val="center"/>
              <w:rPr>
                <w:rFonts w:ascii="Times" w:hAnsi="Times"/>
                <w:sz w:val="24"/>
                <w:szCs w:val="24"/>
              </w:rPr>
            </w:pPr>
            <w:r w:rsidRPr="008C414E">
              <w:rPr>
                <w:rFonts w:ascii="Times" w:hAnsi="Times"/>
                <w:sz w:val="24"/>
                <w:szCs w:val="24"/>
              </w:rPr>
              <w:t>Вартість роботи, грн</w:t>
            </w:r>
          </w:p>
        </w:tc>
      </w:tr>
      <w:tr w:rsidR="0024527A" w:rsidRPr="008C414E" w14:paraId="20B0EE6F" w14:textId="77777777" w:rsidTr="00B61B4E">
        <w:tc>
          <w:tcPr>
            <w:tcW w:w="1777" w:type="dxa"/>
            <w:vMerge w:val="restart"/>
          </w:tcPr>
          <w:p w14:paraId="7817011E" w14:textId="77777777" w:rsidR="0024527A" w:rsidRPr="008C414E" w:rsidRDefault="0024527A">
            <w:pPr>
              <w:rPr>
                <w:rFonts w:ascii="Times" w:hAnsi="Times"/>
                <w:sz w:val="24"/>
                <w:szCs w:val="24"/>
              </w:rPr>
            </w:pPr>
            <w:r w:rsidRPr="008C414E">
              <w:rPr>
                <w:rFonts w:ascii="Times" w:hAnsi="Times"/>
                <w:sz w:val="24"/>
                <w:szCs w:val="24"/>
              </w:rPr>
              <w:t>Кабінетне дослідження</w:t>
            </w:r>
          </w:p>
        </w:tc>
        <w:tc>
          <w:tcPr>
            <w:tcW w:w="2386" w:type="dxa"/>
          </w:tcPr>
          <w:p w14:paraId="2592D74F" w14:textId="77777777" w:rsidR="0024527A" w:rsidRPr="008C414E" w:rsidRDefault="0024527A">
            <w:pPr>
              <w:rPr>
                <w:rFonts w:ascii="Times" w:hAnsi="Times"/>
                <w:sz w:val="24"/>
                <w:szCs w:val="24"/>
              </w:rPr>
            </w:pPr>
            <w:r w:rsidRPr="008C414E">
              <w:rPr>
                <w:rFonts w:ascii="Times" w:hAnsi="Times"/>
                <w:sz w:val="24"/>
                <w:szCs w:val="24"/>
              </w:rPr>
              <w:t>Пошук та систематизація вторинної інформації</w:t>
            </w:r>
          </w:p>
        </w:tc>
        <w:tc>
          <w:tcPr>
            <w:tcW w:w="1529" w:type="dxa"/>
          </w:tcPr>
          <w:p w14:paraId="0D5AAB79" w14:textId="77777777" w:rsidR="0024527A" w:rsidRPr="008C414E" w:rsidRDefault="0024527A">
            <w:pPr>
              <w:rPr>
                <w:rFonts w:ascii="Times" w:hAnsi="Times"/>
                <w:sz w:val="24"/>
                <w:szCs w:val="24"/>
              </w:rPr>
            </w:pPr>
            <w:r w:rsidRPr="008C414E">
              <w:rPr>
                <w:rFonts w:ascii="Times" w:hAnsi="Times"/>
                <w:sz w:val="24"/>
                <w:szCs w:val="24"/>
              </w:rPr>
              <w:t>Помічник маркетолога</w:t>
            </w:r>
          </w:p>
        </w:tc>
        <w:tc>
          <w:tcPr>
            <w:tcW w:w="1816" w:type="dxa"/>
            <w:vAlign w:val="center"/>
          </w:tcPr>
          <w:p w14:paraId="6A70F627" w14:textId="77777777" w:rsidR="0024527A" w:rsidRPr="008C414E" w:rsidRDefault="0024527A">
            <w:pPr>
              <w:jc w:val="center"/>
              <w:rPr>
                <w:rFonts w:ascii="Times" w:hAnsi="Times"/>
                <w:sz w:val="24"/>
                <w:szCs w:val="24"/>
              </w:rPr>
            </w:pPr>
            <w:r w:rsidRPr="008C414E">
              <w:rPr>
                <w:rFonts w:ascii="Times" w:hAnsi="Times"/>
                <w:sz w:val="24"/>
                <w:szCs w:val="24"/>
              </w:rPr>
              <w:t>7</w:t>
            </w:r>
          </w:p>
        </w:tc>
        <w:tc>
          <w:tcPr>
            <w:tcW w:w="1208" w:type="dxa"/>
            <w:vAlign w:val="center"/>
          </w:tcPr>
          <w:p w14:paraId="0AA03506" w14:textId="2A5CC230" w:rsidR="0024527A" w:rsidRPr="008C414E" w:rsidRDefault="00E055C5">
            <w:pPr>
              <w:jc w:val="center"/>
              <w:rPr>
                <w:rFonts w:ascii="Times" w:hAnsi="Times"/>
                <w:sz w:val="24"/>
                <w:szCs w:val="24"/>
              </w:rPr>
            </w:pPr>
            <w:r>
              <w:rPr>
                <w:rFonts w:ascii="Times" w:hAnsi="Times"/>
                <w:sz w:val="24"/>
                <w:szCs w:val="24"/>
              </w:rPr>
              <w:t>100</w:t>
            </w:r>
            <w:r w:rsidR="0024527A" w:rsidRPr="008C414E">
              <w:rPr>
                <w:rFonts w:ascii="Times" w:hAnsi="Times"/>
                <w:sz w:val="24"/>
                <w:szCs w:val="24"/>
              </w:rPr>
              <w:t>0</w:t>
            </w:r>
          </w:p>
        </w:tc>
        <w:tc>
          <w:tcPr>
            <w:tcW w:w="1195" w:type="dxa"/>
            <w:vAlign w:val="center"/>
          </w:tcPr>
          <w:p w14:paraId="3F1EEE83" w14:textId="5F570BEB" w:rsidR="0024527A" w:rsidRPr="008C414E" w:rsidRDefault="00E055C5">
            <w:pPr>
              <w:jc w:val="center"/>
              <w:rPr>
                <w:rFonts w:ascii="Times" w:hAnsi="Times"/>
                <w:sz w:val="24"/>
                <w:szCs w:val="24"/>
              </w:rPr>
            </w:pPr>
            <w:r>
              <w:rPr>
                <w:rFonts w:ascii="Times" w:hAnsi="Times" w:cs="Calibri"/>
                <w:color w:val="000000"/>
                <w:sz w:val="24"/>
                <w:szCs w:val="24"/>
              </w:rPr>
              <w:t>700</w:t>
            </w:r>
            <w:r w:rsidR="0024527A" w:rsidRPr="008C414E">
              <w:rPr>
                <w:rFonts w:ascii="Times" w:hAnsi="Times" w:cs="Calibri"/>
                <w:color w:val="000000"/>
                <w:sz w:val="24"/>
                <w:szCs w:val="24"/>
              </w:rPr>
              <w:t>0</w:t>
            </w:r>
          </w:p>
        </w:tc>
      </w:tr>
      <w:tr w:rsidR="0024527A" w:rsidRPr="008C414E" w14:paraId="3D81E881" w14:textId="77777777" w:rsidTr="00B61B4E">
        <w:tc>
          <w:tcPr>
            <w:tcW w:w="1777" w:type="dxa"/>
            <w:vMerge/>
          </w:tcPr>
          <w:p w14:paraId="3EB7DFCE" w14:textId="77777777" w:rsidR="0024527A" w:rsidRPr="008C414E" w:rsidRDefault="0024527A">
            <w:pPr>
              <w:rPr>
                <w:rFonts w:ascii="Times" w:hAnsi="Times"/>
                <w:sz w:val="24"/>
                <w:szCs w:val="24"/>
              </w:rPr>
            </w:pPr>
          </w:p>
        </w:tc>
        <w:tc>
          <w:tcPr>
            <w:tcW w:w="2386" w:type="dxa"/>
          </w:tcPr>
          <w:p w14:paraId="2F11C69E" w14:textId="77777777" w:rsidR="0024527A" w:rsidRPr="008C414E" w:rsidRDefault="0024527A">
            <w:pPr>
              <w:rPr>
                <w:rFonts w:ascii="Times" w:hAnsi="Times"/>
                <w:sz w:val="24"/>
                <w:szCs w:val="24"/>
              </w:rPr>
            </w:pPr>
            <w:r w:rsidRPr="008C414E">
              <w:rPr>
                <w:rFonts w:ascii="Times" w:hAnsi="Times"/>
                <w:sz w:val="24"/>
                <w:szCs w:val="24"/>
              </w:rPr>
              <w:t>Аналіз інформації</w:t>
            </w:r>
          </w:p>
        </w:tc>
        <w:tc>
          <w:tcPr>
            <w:tcW w:w="1529" w:type="dxa"/>
          </w:tcPr>
          <w:p w14:paraId="57FD5AA3" w14:textId="77777777" w:rsidR="0024527A" w:rsidRPr="008C414E" w:rsidRDefault="0024527A">
            <w:pPr>
              <w:rPr>
                <w:rFonts w:ascii="Times" w:hAnsi="Times"/>
                <w:sz w:val="24"/>
                <w:szCs w:val="24"/>
              </w:rPr>
            </w:pPr>
            <w:r w:rsidRPr="008C414E">
              <w:rPr>
                <w:rFonts w:ascii="Times" w:hAnsi="Times"/>
                <w:sz w:val="24"/>
                <w:szCs w:val="24"/>
              </w:rPr>
              <w:t>Маркетолог-аналітик</w:t>
            </w:r>
          </w:p>
        </w:tc>
        <w:tc>
          <w:tcPr>
            <w:tcW w:w="1816" w:type="dxa"/>
            <w:vAlign w:val="center"/>
          </w:tcPr>
          <w:p w14:paraId="2D8B04BE" w14:textId="77777777" w:rsidR="0024527A" w:rsidRPr="008C414E" w:rsidRDefault="0024527A">
            <w:pPr>
              <w:jc w:val="center"/>
              <w:rPr>
                <w:rFonts w:ascii="Times" w:hAnsi="Times"/>
                <w:sz w:val="24"/>
                <w:szCs w:val="24"/>
              </w:rPr>
            </w:pPr>
            <w:r w:rsidRPr="008C414E">
              <w:rPr>
                <w:rFonts w:ascii="Times" w:hAnsi="Times"/>
                <w:sz w:val="24"/>
                <w:szCs w:val="24"/>
              </w:rPr>
              <w:t>5</w:t>
            </w:r>
          </w:p>
        </w:tc>
        <w:tc>
          <w:tcPr>
            <w:tcW w:w="1208" w:type="dxa"/>
            <w:vAlign w:val="center"/>
          </w:tcPr>
          <w:p w14:paraId="4941CB95" w14:textId="2670FCE2" w:rsidR="0024527A" w:rsidRPr="008C414E" w:rsidRDefault="00E055C5">
            <w:pPr>
              <w:jc w:val="center"/>
              <w:rPr>
                <w:rFonts w:ascii="Times" w:hAnsi="Times"/>
                <w:sz w:val="24"/>
                <w:szCs w:val="24"/>
              </w:rPr>
            </w:pPr>
            <w:r>
              <w:rPr>
                <w:rFonts w:ascii="Times" w:hAnsi="Times"/>
                <w:sz w:val="24"/>
                <w:szCs w:val="24"/>
              </w:rPr>
              <w:t>20</w:t>
            </w:r>
            <w:r w:rsidR="0024527A" w:rsidRPr="008C414E">
              <w:rPr>
                <w:rFonts w:ascii="Times" w:hAnsi="Times"/>
                <w:sz w:val="24"/>
                <w:szCs w:val="24"/>
              </w:rPr>
              <w:t>00</w:t>
            </w:r>
          </w:p>
        </w:tc>
        <w:tc>
          <w:tcPr>
            <w:tcW w:w="1195" w:type="dxa"/>
            <w:vAlign w:val="center"/>
          </w:tcPr>
          <w:p w14:paraId="7C2BF5CE" w14:textId="61277778" w:rsidR="0024527A" w:rsidRPr="008C414E" w:rsidRDefault="00E055C5">
            <w:pPr>
              <w:jc w:val="center"/>
              <w:rPr>
                <w:rFonts w:ascii="Times" w:hAnsi="Times"/>
                <w:sz w:val="24"/>
                <w:szCs w:val="24"/>
              </w:rPr>
            </w:pPr>
            <w:r>
              <w:rPr>
                <w:rFonts w:ascii="Times" w:hAnsi="Times" w:cs="Calibri"/>
                <w:color w:val="000000"/>
                <w:sz w:val="24"/>
                <w:szCs w:val="24"/>
              </w:rPr>
              <w:t>100</w:t>
            </w:r>
            <w:r w:rsidR="0024527A" w:rsidRPr="008C414E">
              <w:rPr>
                <w:rFonts w:ascii="Times" w:hAnsi="Times" w:cs="Calibri"/>
                <w:color w:val="000000"/>
                <w:sz w:val="24"/>
                <w:szCs w:val="24"/>
              </w:rPr>
              <w:t>00</w:t>
            </w:r>
          </w:p>
        </w:tc>
      </w:tr>
      <w:tr w:rsidR="0024527A" w:rsidRPr="008C414E" w14:paraId="3AA8D87C" w14:textId="77777777" w:rsidTr="00B61B4E">
        <w:tc>
          <w:tcPr>
            <w:tcW w:w="1777" w:type="dxa"/>
            <w:vMerge/>
          </w:tcPr>
          <w:p w14:paraId="3BC182B1" w14:textId="77777777" w:rsidR="0024527A" w:rsidRPr="008C414E" w:rsidRDefault="0024527A">
            <w:pPr>
              <w:rPr>
                <w:rFonts w:ascii="Times" w:hAnsi="Times"/>
                <w:sz w:val="24"/>
                <w:szCs w:val="24"/>
              </w:rPr>
            </w:pPr>
          </w:p>
        </w:tc>
        <w:tc>
          <w:tcPr>
            <w:tcW w:w="2386" w:type="dxa"/>
          </w:tcPr>
          <w:p w14:paraId="09BF9460" w14:textId="77777777" w:rsidR="0024527A" w:rsidRPr="008C414E" w:rsidRDefault="0024527A">
            <w:pPr>
              <w:rPr>
                <w:rFonts w:ascii="Times" w:hAnsi="Times"/>
                <w:sz w:val="24"/>
                <w:szCs w:val="24"/>
              </w:rPr>
            </w:pPr>
            <w:r w:rsidRPr="008C414E">
              <w:rPr>
                <w:rFonts w:ascii="Times" w:hAnsi="Times"/>
                <w:sz w:val="24"/>
                <w:szCs w:val="24"/>
              </w:rPr>
              <w:t>Висновки на основі аналізу</w:t>
            </w:r>
          </w:p>
        </w:tc>
        <w:tc>
          <w:tcPr>
            <w:tcW w:w="1529" w:type="dxa"/>
          </w:tcPr>
          <w:p w14:paraId="15ABD2B6" w14:textId="77777777" w:rsidR="0024527A" w:rsidRPr="008C414E" w:rsidRDefault="0024527A">
            <w:pPr>
              <w:rPr>
                <w:rFonts w:ascii="Times" w:hAnsi="Times"/>
                <w:sz w:val="24"/>
                <w:szCs w:val="24"/>
              </w:rPr>
            </w:pPr>
            <w:r w:rsidRPr="008C414E">
              <w:rPr>
                <w:rFonts w:ascii="Times" w:hAnsi="Times"/>
                <w:sz w:val="24"/>
                <w:szCs w:val="24"/>
              </w:rPr>
              <w:t>Маркетолог аналітик</w:t>
            </w:r>
          </w:p>
        </w:tc>
        <w:tc>
          <w:tcPr>
            <w:tcW w:w="1816" w:type="dxa"/>
            <w:vAlign w:val="center"/>
          </w:tcPr>
          <w:p w14:paraId="7BBF4D8E" w14:textId="77777777" w:rsidR="0024527A" w:rsidRPr="008C414E" w:rsidRDefault="0024527A">
            <w:pPr>
              <w:jc w:val="center"/>
              <w:rPr>
                <w:rFonts w:ascii="Times" w:hAnsi="Times"/>
                <w:sz w:val="24"/>
                <w:szCs w:val="24"/>
              </w:rPr>
            </w:pPr>
            <w:r w:rsidRPr="008C414E">
              <w:rPr>
                <w:rFonts w:ascii="Times" w:hAnsi="Times"/>
                <w:sz w:val="24"/>
                <w:szCs w:val="24"/>
              </w:rPr>
              <w:t>2</w:t>
            </w:r>
          </w:p>
        </w:tc>
        <w:tc>
          <w:tcPr>
            <w:tcW w:w="1208" w:type="dxa"/>
            <w:vAlign w:val="center"/>
          </w:tcPr>
          <w:p w14:paraId="750F3EB0" w14:textId="5617D3FD" w:rsidR="0024527A" w:rsidRPr="008C414E" w:rsidRDefault="00E055C5">
            <w:pPr>
              <w:jc w:val="center"/>
              <w:rPr>
                <w:rFonts w:ascii="Times" w:hAnsi="Times"/>
                <w:sz w:val="24"/>
                <w:szCs w:val="24"/>
              </w:rPr>
            </w:pPr>
            <w:r>
              <w:rPr>
                <w:rFonts w:ascii="Times" w:hAnsi="Times"/>
                <w:sz w:val="24"/>
                <w:szCs w:val="24"/>
              </w:rPr>
              <w:t>20</w:t>
            </w:r>
            <w:r w:rsidR="0024527A" w:rsidRPr="008C414E">
              <w:rPr>
                <w:rFonts w:ascii="Times" w:hAnsi="Times"/>
                <w:sz w:val="24"/>
                <w:szCs w:val="24"/>
              </w:rPr>
              <w:t>00</w:t>
            </w:r>
          </w:p>
        </w:tc>
        <w:tc>
          <w:tcPr>
            <w:tcW w:w="1195" w:type="dxa"/>
            <w:vAlign w:val="center"/>
          </w:tcPr>
          <w:p w14:paraId="64E4DAC0" w14:textId="57BF654A" w:rsidR="0024527A" w:rsidRPr="008C414E" w:rsidRDefault="00A03360">
            <w:pPr>
              <w:jc w:val="center"/>
              <w:rPr>
                <w:rFonts w:ascii="Times" w:hAnsi="Times"/>
                <w:sz w:val="24"/>
                <w:szCs w:val="24"/>
              </w:rPr>
            </w:pPr>
            <w:r>
              <w:rPr>
                <w:rFonts w:ascii="Times" w:hAnsi="Times" w:cs="Calibri"/>
                <w:color w:val="000000"/>
                <w:sz w:val="24"/>
                <w:szCs w:val="24"/>
              </w:rPr>
              <w:t>4</w:t>
            </w:r>
            <w:r w:rsidR="0024527A" w:rsidRPr="008C414E">
              <w:rPr>
                <w:rFonts w:ascii="Times" w:hAnsi="Times" w:cs="Calibri"/>
                <w:color w:val="000000"/>
                <w:sz w:val="24"/>
                <w:szCs w:val="24"/>
              </w:rPr>
              <w:t>000</w:t>
            </w:r>
          </w:p>
        </w:tc>
      </w:tr>
      <w:tr w:rsidR="0024527A" w:rsidRPr="008C414E" w14:paraId="4086444A" w14:textId="77777777" w:rsidTr="00B61B4E">
        <w:tc>
          <w:tcPr>
            <w:tcW w:w="1777" w:type="dxa"/>
          </w:tcPr>
          <w:p w14:paraId="7A85D3A0" w14:textId="77777777" w:rsidR="0024527A" w:rsidRPr="008C414E" w:rsidRDefault="0024527A">
            <w:pPr>
              <w:rPr>
                <w:rFonts w:ascii="Times" w:hAnsi="Times"/>
                <w:sz w:val="24"/>
                <w:szCs w:val="24"/>
              </w:rPr>
            </w:pPr>
            <w:r w:rsidRPr="008C414E">
              <w:rPr>
                <w:rFonts w:ascii="Times" w:hAnsi="Times"/>
                <w:sz w:val="24"/>
                <w:szCs w:val="24"/>
              </w:rPr>
              <w:t>Всього на етап</w:t>
            </w:r>
          </w:p>
        </w:tc>
        <w:tc>
          <w:tcPr>
            <w:tcW w:w="2386" w:type="dxa"/>
          </w:tcPr>
          <w:p w14:paraId="7B14A55F" w14:textId="77777777" w:rsidR="0024527A" w:rsidRPr="008C414E" w:rsidRDefault="0024527A">
            <w:pPr>
              <w:rPr>
                <w:rFonts w:ascii="Times" w:hAnsi="Times"/>
                <w:sz w:val="24"/>
                <w:szCs w:val="24"/>
              </w:rPr>
            </w:pPr>
          </w:p>
        </w:tc>
        <w:tc>
          <w:tcPr>
            <w:tcW w:w="1529" w:type="dxa"/>
          </w:tcPr>
          <w:p w14:paraId="62191E47" w14:textId="77777777" w:rsidR="0024527A" w:rsidRPr="008C414E" w:rsidRDefault="0024527A">
            <w:pPr>
              <w:rPr>
                <w:rFonts w:ascii="Times" w:hAnsi="Times"/>
                <w:sz w:val="24"/>
                <w:szCs w:val="24"/>
              </w:rPr>
            </w:pPr>
          </w:p>
        </w:tc>
        <w:tc>
          <w:tcPr>
            <w:tcW w:w="1816" w:type="dxa"/>
            <w:vAlign w:val="center"/>
          </w:tcPr>
          <w:p w14:paraId="78AB71DD" w14:textId="77777777" w:rsidR="0024527A" w:rsidRPr="008C414E" w:rsidRDefault="0024527A">
            <w:pPr>
              <w:jc w:val="center"/>
              <w:rPr>
                <w:rFonts w:ascii="Times" w:hAnsi="Times"/>
                <w:sz w:val="24"/>
                <w:szCs w:val="24"/>
              </w:rPr>
            </w:pPr>
            <w:r w:rsidRPr="008C414E">
              <w:rPr>
                <w:rFonts w:ascii="Times" w:hAnsi="Times"/>
                <w:sz w:val="24"/>
                <w:szCs w:val="24"/>
              </w:rPr>
              <w:t>14</w:t>
            </w:r>
          </w:p>
        </w:tc>
        <w:tc>
          <w:tcPr>
            <w:tcW w:w="1208" w:type="dxa"/>
            <w:vAlign w:val="center"/>
          </w:tcPr>
          <w:p w14:paraId="643C36F3" w14:textId="77777777" w:rsidR="0024527A" w:rsidRPr="008C414E" w:rsidRDefault="0024527A">
            <w:pPr>
              <w:jc w:val="center"/>
              <w:rPr>
                <w:rFonts w:ascii="Times" w:hAnsi="Times"/>
                <w:sz w:val="24"/>
                <w:szCs w:val="24"/>
              </w:rPr>
            </w:pPr>
          </w:p>
        </w:tc>
        <w:tc>
          <w:tcPr>
            <w:tcW w:w="1195" w:type="dxa"/>
            <w:vAlign w:val="center"/>
          </w:tcPr>
          <w:p w14:paraId="7514F84B" w14:textId="11854306" w:rsidR="0024527A" w:rsidRPr="008C414E" w:rsidRDefault="003521BB">
            <w:pPr>
              <w:jc w:val="center"/>
              <w:rPr>
                <w:rFonts w:ascii="Times" w:hAnsi="Times"/>
                <w:sz w:val="24"/>
                <w:szCs w:val="24"/>
              </w:rPr>
            </w:pPr>
            <w:r>
              <w:rPr>
                <w:rFonts w:ascii="Times" w:hAnsi="Times" w:cs="Calibri"/>
                <w:color w:val="000000"/>
                <w:sz w:val="24"/>
                <w:szCs w:val="24"/>
              </w:rPr>
              <w:t>2</w:t>
            </w:r>
            <w:r w:rsidR="00A03360">
              <w:rPr>
                <w:rFonts w:ascii="Times" w:hAnsi="Times" w:cs="Calibri"/>
                <w:color w:val="000000"/>
                <w:sz w:val="24"/>
                <w:szCs w:val="24"/>
              </w:rPr>
              <w:t>1</w:t>
            </w:r>
            <w:r>
              <w:rPr>
                <w:rFonts w:ascii="Times" w:hAnsi="Times" w:cs="Calibri"/>
                <w:color w:val="000000"/>
                <w:sz w:val="24"/>
                <w:szCs w:val="24"/>
              </w:rPr>
              <w:t>00</w:t>
            </w:r>
            <w:r w:rsidR="0024527A" w:rsidRPr="008C414E">
              <w:rPr>
                <w:rFonts w:ascii="Times" w:hAnsi="Times" w:cs="Calibri"/>
                <w:color w:val="000000"/>
                <w:sz w:val="24"/>
                <w:szCs w:val="24"/>
              </w:rPr>
              <w:t>0</w:t>
            </w:r>
          </w:p>
        </w:tc>
      </w:tr>
      <w:tr w:rsidR="0024527A" w:rsidRPr="008C414E" w14:paraId="1C392C80" w14:textId="77777777" w:rsidTr="00B61B4E">
        <w:tc>
          <w:tcPr>
            <w:tcW w:w="1777" w:type="dxa"/>
            <w:vMerge w:val="restart"/>
          </w:tcPr>
          <w:p w14:paraId="79F6AC36" w14:textId="77777777" w:rsidR="0024527A" w:rsidRPr="008C414E" w:rsidRDefault="0024527A">
            <w:pPr>
              <w:rPr>
                <w:rFonts w:ascii="Times" w:hAnsi="Times"/>
                <w:sz w:val="24"/>
                <w:szCs w:val="24"/>
              </w:rPr>
            </w:pPr>
            <w:r w:rsidRPr="008C414E">
              <w:rPr>
                <w:rFonts w:ascii="Times" w:hAnsi="Times"/>
                <w:sz w:val="24"/>
                <w:szCs w:val="24"/>
              </w:rPr>
              <w:t>Фокус-група</w:t>
            </w:r>
          </w:p>
        </w:tc>
        <w:tc>
          <w:tcPr>
            <w:tcW w:w="2386" w:type="dxa"/>
          </w:tcPr>
          <w:p w14:paraId="073991F3" w14:textId="77777777" w:rsidR="0024527A" w:rsidRPr="008C414E" w:rsidRDefault="0024527A">
            <w:pPr>
              <w:rPr>
                <w:rFonts w:ascii="Times" w:hAnsi="Times"/>
                <w:sz w:val="24"/>
                <w:szCs w:val="24"/>
              </w:rPr>
            </w:pPr>
            <w:r w:rsidRPr="008C414E">
              <w:rPr>
                <w:rFonts w:ascii="Times" w:hAnsi="Times"/>
                <w:sz w:val="24"/>
                <w:szCs w:val="24"/>
              </w:rPr>
              <w:t xml:space="preserve">Уточнення завдань анкети та створення анкети фокус-групи </w:t>
            </w:r>
          </w:p>
        </w:tc>
        <w:tc>
          <w:tcPr>
            <w:tcW w:w="1529" w:type="dxa"/>
          </w:tcPr>
          <w:p w14:paraId="46A0D458" w14:textId="77777777" w:rsidR="0024527A" w:rsidRPr="008C414E" w:rsidRDefault="0024527A">
            <w:pPr>
              <w:rPr>
                <w:rFonts w:ascii="Times" w:hAnsi="Times"/>
                <w:sz w:val="24"/>
                <w:szCs w:val="24"/>
              </w:rPr>
            </w:pPr>
            <w:r w:rsidRPr="008C414E">
              <w:rPr>
                <w:rFonts w:ascii="Times" w:hAnsi="Times"/>
                <w:sz w:val="24"/>
                <w:szCs w:val="24"/>
              </w:rPr>
              <w:t>Помічник маркетолога</w:t>
            </w:r>
          </w:p>
        </w:tc>
        <w:tc>
          <w:tcPr>
            <w:tcW w:w="1816" w:type="dxa"/>
            <w:vAlign w:val="center"/>
          </w:tcPr>
          <w:p w14:paraId="22FF0F3C" w14:textId="77777777" w:rsidR="0024527A" w:rsidRPr="008C414E" w:rsidRDefault="0024527A">
            <w:pPr>
              <w:jc w:val="center"/>
              <w:rPr>
                <w:rFonts w:ascii="Times" w:hAnsi="Times"/>
                <w:sz w:val="24"/>
                <w:szCs w:val="24"/>
              </w:rPr>
            </w:pPr>
            <w:r w:rsidRPr="008C414E">
              <w:rPr>
                <w:rFonts w:ascii="Times" w:hAnsi="Times"/>
                <w:sz w:val="24"/>
                <w:szCs w:val="24"/>
              </w:rPr>
              <w:t>4</w:t>
            </w:r>
          </w:p>
        </w:tc>
        <w:tc>
          <w:tcPr>
            <w:tcW w:w="1208" w:type="dxa"/>
            <w:vAlign w:val="center"/>
          </w:tcPr>
          <w:p w14:paraId="2DF82D6A" w14:textId="6E793820" w:rsidR="0024527A" w:rsidRPr="008C414E" w:rsidRDefault="003521BB">
            <w:pPr>
              <w:jc w:val="center"/>
              <w:rPr>
                <w:rFonts w:ascii="Times" w:hAnsi="Times"/>
                <w:sz w:val="24"/>
                <w:szCs w:val="24"/>
              </w:rPr>
            </w:pPr>
            <w:r>
              <w:rPr>
                <w:rFonts w:ascii="Times" w:hAnsi="Times"/>
                <w:sz w:val="24"/>
                <w:szCs w:val="24"/>
              </w:rPr>
              <w:t>10</w:t>
            </w:r>
            <w:r w:rsidR="0024527A" w:rsidRPr="008C414E">
              <w:rPr>
                <w:rFonts w:ascii="Times" w:hAnsi="Times"/>
                <w:sz w:val="24"/>
                <w:szCs w:val="24"/>
              </w:rPr>
              <w:t>0</w:t>
            </w:r>
          </w:p>
        </w:tc>
        <w:tc>
          <w:tcPr>
            <w:tcW w:w="1195" w:type="dxa"/>
            <w:vAlign w:val="center"/>
          </w:tcPr>
          <w:p w14:paraId="24F31353" w14:textId="09BE10DB" w:rsidR="0024527A" w:rsidRPr="008C414E" w:rsidRDefault="003521BB">
            <w:pPr>
              <w:jc w:val="center"/>
              <w:rPr>
                <w:rFonts w:ascii="Times" w:hAnsi="Times"/>
                <w:sz w:val="24"/>
                <w:szCs w:val="24"/>
              </w:rPr>
            </w:pPr>
            <w:r>
              <w:rPr>
                <w:rFonts w:ascii="Times" w:hAnsi="Times" w:cs="Calibri"/>
                <w:color w:val="000000"/>
                <w:sz w:val="24"/>
                <w:szCs w:val="24"/>
              </w:rPr>
              <w:t>40</w:t>
            </w:r>
            <w:r w:rsidR="0024527A" w:rsidRPr="008C414E">
              <w:rPr>
                <w:rFonts w:ascii="Times" w:hAnsi="Times" w:cs="Calibri"/>
                <w:color w:val="000000"/>
                <w:sz w:val="24"/>
                <w:szCs w:val="24"/>
              </w:rPr>
              <w:t>00</w:t>
            </w:r>
          </w:p>
        </w:tc>
      </w:tr>
      <w:tr w:rsidR="0024527A" w:rsidRPr="008C414E" w14:paraId="66130CDB" w14:textId="77777777" w:rsidTr="00B61B4E">
        <w:tc>
          <w:tcPr>
            <w:tcW w:w="1777" w:type="dxa"/>
            <w:vMerge/>
          </w:tcPr>
          <w:p w14:paraId="586CD9B4" w14:textId="77777777" w:rsidR="0024527A" w:rsidRPr="008C414E" w:rsidRDefault="0024527A">
            <w:pPr>
              <w:rPr>
                <w:rFonts w:ascii="Times" w:hAnsi="Times"/>
                <w:sz w:val="24"/>
                <w:szCs w:val="24"/>
              </w:rPr>
            </w:pPr>
          </w:p>
        </w:tc>
        <w:tc>
          <w:tcPr>
            <w:tcW w:w="2386" w:type="dxa"/>
          </w:tcPr>
          <w:p w14:paraId="62E8B8DD" w14:textId="77777777" w:rsidR="0024527A" w:rsidRPr="008C414E" w:rsidRDefault="0024527A">
            <w:pPr>
              <w:rPr>
                <w:rFonts w:ascii="Times" w:hAnsi="Times"/>
                <w:sz w:val="24"/>
                <w:szCs w:val="24"/>
              </w:rPr>
            </w:pPr>
            <w:r w:rsidRPr="008C414E">
              <w:rPr>
                <w:rFonts w:ascii="Times" w:hAnsi="Times"/>
                <w:sz w:val="24"/>
                <w:szCs w:val="24"/>
              </w:rPr>
              <w:t>Відбір респондентів та формування фокус-групи</w:t>
            </w:r>
          </w:p>
        </w:tc>
        <w:tc>
          <w:tcPr>
            <w:tcW w:w="1529" w:type="dxa"/>
          </w:tcPr>
          <w:p w14:paraId="1508D466" w14:textId="77777777" w:rsidR="0024527A" w:rsidRPr="008C414E" w:rsidRDefault="0024527A">
            <w:pPr>
              <w:rPr>
                <w:rFonts w:ascii="Times" w:hAnsi="Times"/>
                <w:sz w:val="24"/>
                <w:szCs w:val="24"/>
              </w:rPr>
            </w:pPr>
            <w:proofErr w:type="spellStart"/>
            <w:r w:rsidRPr="008C414E">
              <w:rPr>
                <w:rFonts w:ascii="Times" w:hAnsi="Times"/>
                <w:sz w:val="24"/>
                <w:szCs w:val="24"/>
              </w:rPr>
              <w:t>Рекрутер</w:t>
            </w:r>
            <w:proofErr w:type="spellEnd"/>
          </w:p>
        </w:tc>
        <w:tc>
          <w:tcPr>
            <w:tcW w:w="1816" w:type="dxa"/>
            <w:vAlign w:val="center"/>
          </w:tcPr>
          <w:p w14:paraId="0EC905EE" w14:textId="77777777" w:rsidR="0024527A" w:rsidRPr="008C414E" w:rsidRDefault="0024527A">
            <w:pPr>
              <w:jc w:val="center"/>
              <w:rPr>
                <w:rFonts w:ascii="Times" w:hAnsi="Times"/>
                <w:sz w:val="24"/>
                <w:szCs w:val="24"/>
              </w:rPr>
            </w:pPr>
            <w:r w:rsidRPr="008C414E">
              <w:rPr>
                <w:rFonts w:ascii="Times" w:hAnsi="Times"/>
                <w:sz w:val="24"/>
                <w:szCs w:val="24"/>
              </w:rPr>
              <w:t>5</w:t>
            </w:r>
          </w:p>
        </w:tc>
        <w:tc>
          <w:tcPr>
            <w:tcW w:w="1208" w:type="dxa"/>
            <w:vAlign w:val="center"/>
          </w:tcPr>
          <w:p w14:paraId="50F529C4" w14:textId="5A7C7B60" w:rsidR="0024527A" w:rsidRPr="008C414E" w:rsidRDefault="003521BB">
            <w:pPr>
              <w:jc w:val="center"/>
              <w:rPr>
                <w:rFonts w:ascii="Times" w:hAnsi="Times"/>
                <w:sz w:val="24"/>
                <w:szCs w:val="24"/>
              </w:rPr>
            </w:pPr>
            <w:r>
              <w:rPr>
                <w:rFonts w:ascii="Times" w:hAnsi="Times"/>
                <w:sz w:val="24"/>
                <w:szCs w:val="24"/>
              </w:rPr>
              <w:t>4</w:t>
            </w:r>
            <w:r w:rsidR="0024527A" w:rsidRPr="008C414E">
              <w:rPr>
                <w:rFonts w:ascii="Times" w:hAnsi="Times"/>
                <w:sz w:val="24"/>
                <w:szCs w:val="24"/>
              </w:rPr>
              <w:t>00</w:t>
            </w:r>
          </w:p>
        </w:tc>
        <w:tc>
          <w:tcPr>
            <w:tcW w:w="1195" w:type="dxa"/>
            <w:vAlign w:val="center"/>
          </w:tcPr>
          <w:p w14:paraId="685027C8" w14:textId="36A31B9A" w:rsidR="0024527A" w:rsidRPr="008C414E" w:rsidRDefault="003521BB">
            <w:pPr>
              <w:jc w:val="center"/>
              <w:rPr>
                <w:rFonts w:ascii="Times" w:hAnsi="Times"/>
                <w:sz w:val="24"/>
                <w:szCs w:val="24"/>
              </w:rPr>
            </w:pPr>
            <w:r>
              <w:rPr>
                <w:rFonts w:ascii="Times" w:hAnsi="Times" w:cs="Calibri"/>
                <w:color w:val="000000"/>
                <w:sz w:val="24"/>
                <w:szCs w:val="24"/>
              </w:rPr>
              <w:t>2</w:t>
            </w:r>
            <w:r w:rsidR="0024527A" w:rsidRPr="008C414E">
              <w:rPr>
                <w:rFonts w:ascii="Times" w:hAnsi="Times" w:cs="Calibri"/>
                <w:color w:val="000000"/>
                <w:sz w:val="24"/>
                <w:szCs w:val="24"/>
              </w:rPr>
              <w:t>000</w:t>
            </w:r>
          </w:p>
        </w:tc>
      </w:tr>
      <w:tr w:rsidR="0024527A" w:rsidRPr="008C414E" w14:paraId="4B12F343" w14:textId="77777777" w:rsidTr="00B61B4E">
        <w:tc>
          <w:tcPr>
            <w:tcW w:w="1777" w:type="dxa"/>
            <w:vMerge/>
          </w:tcPr>
          <w:p w14:paraId="03E1084D" w14:textId="77777777" w:rsidR="0024527A" w:rsidRPr="008C414E" w:rsidRDefault="0024527A">
            <w:pPr>
              <w:rPr>
                <w:rFonts w:ascii="Times" w:hAnsi="Times"/>
                <w:sz w:val="24"/>
                <w:szCs w:val="24"/>
              </w:rPr>
            </w:pPr>
          </w:p>
        </w:tc>
        <w:tc>
          <w:tcPr>
            <w:tcW w:w="2386" w:type="dxa"/>
          </w:tcPr>
          <w:p w14:paraId="6B08242C" w14:textId="77777777" w:rsidR="0024527A" w:rsidRPr="008C414E" w:rsidRDefault="0024527A">
            <w:pPr>
              <w:rPr>
                <w:rFonts w:ascii="Times" w:hAnsi="Times"/>
                <w:sz w:val="24"/>
                <w:szCs w:val="24"/>
              </w:rPr>
            </w:pPr>
            <w:r w:rsidRPr="008C414E">
              <w:rPr>
                <w:rFonts w:ascii="Times" w:hAnsi="Times"/>
                <w:sz w:val="24"/>
                <w:szCs w:val="24"/>
              </w:rPr>
              <w:t>Проведення фокус-групи</w:t>
            </w:r>
          </w:p>
        </w:tc>
        <w:tc>
          <w:tcPr>
            <w:tcW w:w="1529" w:type="dxa"/>
          </w:tcPr>
          <w:p w14:paraId="3260A0A6" w14:textId="77777777" w:rsidR="0024527A" w:rsidRPr="008C414E" w:rsidRDefault="0024527A">
            <w:pPr>
              <w:rPr>
                <w:rFonts w:ascii="Times" w:hAnsi="Times"/>
                <w:sz w:val="24"/>
                <w:szCs w:val="24"/>
              </w:rPr>
            </w:pPr>
            <w:r w:rsidRPr="008C414E">
              <w:rPr>
                <w:rFonts w:ascii="Times" w:hAnsi="Times"/>
                <w:sz w:val="24"/>
                <w:szCs w:val="24"/>
              </w:rPr>
              <w:t>Модератор</w:t>
            </w:r>
          </w:p>
        </w:tc>
        <w:tc>
          <w:tcPr>
            <w:tcW w:w="1816" w:type="dxa"/>
            <w:vAlign w:val="center"/>
          </w:tcPr>
          <w:p w14:paraId="3FFFD31A" w14:textId="4D269D1A" w:rsidR="0024527A" w:rsidRPr="008C414E" w:rsidRDefault="005D5105">
            <w:pPr>
              <w:jc w:val="center"/>
              <w:rPr>
                <w:rFonts w:ascii="Times" w:hAnsi="Times"/>
                <w:sz w:val="24"/>
                <w:szCs w:val="24"/>
              </w:rPr>
            </w:pPr>
            <w:r>
              <w:rPr>
                <w:rFonts w:ascii="Times" w:hAnsi="Times"/>
                <w:sz w:val="24"/>
                <w:szCs w:val="24"/>
              </w:rPr>
              <w:t>1</w:t>
            </w:r>
          </w:p>
        </w:tc>
        <w:tc>
          <w:tcPr>
            <w:tcW w:w="1208" w:type="dxa"/>
            <w:vAlign w:val="center"/>
          </w:tcPr>
          <w:p w14:paraId="54525B45" w14:textId="03D882D3" w:rsidR="0024527A" w:rsidRPr="008C414E" w:rsidRDefault="00886616">
            <w:pPr>
              <w:jc w:val="center"/>
              <w:rPr>
                <w:rFonts w:ascii="Times" w:hAnsi="Times"/>
                <w:sz w:val="24"/>
                <w:szCs w:val="24"/>
              </w:rPr>
            </w:pPr>
            <w:r>
              <w:rPr>
                <w:rFonts w:ascii="Times" w:hAnsi="Times"/>
                <w:sz w:val="24"/>
                <w:szCs w:val="24"/>
              </w:rPr>
              <w:t>10</w:t>
            </w:r>
            <w:r w:rsidR="0024527A" w:rsidRPr="008C414E">
              <w:rPr>
                <w:rFonts w:ascii="Times" w:hAnsi="Times"/>
                <w:sz w:val="24"/>
                <w:szCs w:val="24"/>
              </w:rPr>
              <w:t>00</w:t>
            </w:r>
          </w:p>
        </w:tc>
        <w:tc>
          <w:tcPr>
            <w:tcW w:w="1195" w:type="dxa"/>
            <w:vAlign w:val="center"/>
          </w:tcPr>
          <w:p w14:paraId="76844333" w14:textId="5A765AE6" w:rsidR="0024527A" w:rsidRPr="008C414E" w:rsidRDefault="00886616">
            <w:pPr>
              <w:jc w:val="center"/>
              <w:rPr>
                <w:rFonts w:ascii="Times" w:hAnsi="Times"/>
                <w:sz w:val="24"/>
                <w:szCs w:val="24"/>
              </w:rPr>
            </w:pPr>
            <w:r>
              <w:rPr>
                <w:rFonts w:ascii="Times" w:hAnsi="Times" w:cs="Calibri"/>
                <w:color w:val="000000"/>
                <w:sz w:val="24"/>
                <w:szCs w:val="24"/>
              </w:rPr>
              <w:t>10</w:t>
            </w:r>
            <w:r w:rsidR="0024527A" w:rsidRPr="008C414E">
              <w:rPr>
                <w:rFonts w:ascii="Times" w:hAnsi="Times" w:cs="Calibri"/>
                <w:color w:val="000000"/>
                <w:sz w:val="24"/>
                <w:szCs w:val="24"/>
              </w:rPr>
              <w:t>00</w:t>
            </w:r>
          </w:p>
        </w:tc>
      </w:tr>
      <w:tr w:rsidR="0024527A" w:rsidRPr="008C414E" w14:paraId="02EBB4E6" w14:textId="77777777" w:rsidTr="00B61B4E">
        <w:tc>
          <w:tcPr>
            <w:tcW w:w="1777" w:type="dxa"/>
            <w:vMerge/>
          </w:tcPr>
          <w:p w14:paraId="310B355F" w14:textId="77777777" w:rsidR="0024527A" w:rsidRPr="008C414E" w:rsidRDefault="0024527A">
            <w:pPr>
              <w:rPr>
                <w:rFonts w:ascii="Times" w:hAnsi="Times"/>
                <w:sz w:val="24"/>
                <w:szCs w:val="24"/>
              </w:rPr>
            </w:pPr>
          </w:p>
        </w:tc>
        <w:tc>
          <w:tcPr>
            <w:tcW w:w="2386" w:type="dxa"/>
          </w:tcPr>
          <w:p w14:paraId="160B43CC" w14:textId="06715F96" w:rsidR="0024527A" w:rsidRPr="008C414E" w:rsidRDefault="0024527A">
            <w:pPr>
              <w:rPr>
                <w:rFonts w:ascii="Times" w:hAnsi="Times"/>
                <w:sz w:val="24"/>
                <w:szCs w:val="24"/>
              </w:rPr>
            </w:pPr>
            <w:r w:rsidRPr="008C414E">
              <w:rPr>
                <w:rFonts w:ascii="Times" w:hAnsi="Times"/>
                <w:sz w:val="24"/>
                <w:szCs w:val="24"/>
              </w:rPr>
              <w:t xml:space="preserve">Винагорода </w:t>
            </w:r>
            <w:r w:rsidR="003521BB">
              <w:rPr>
                <w:rFonts w:ascii="Times" w:hAnsi="Times"/>
                <w:sz w:val="24"/>
                <w:szCs w:val="24"/>
              </w:rPr>
              <w:t xml:space="preserve">10-ти </w:t>
            </w:r>
            <w:r w:rsidRPr="008C414E">
              <w:rPr>
                <w:rFonts w:ascii="Times" w:hAnsi="Times"/>
                <w:sz w:val="24"/>
                <w:szCs w:val="24"/>
              </w:rPr>
              <w:t>учасникам</w:t>
            </w:r>
          </w:p>
        </w:tc>
        <w:tc>
          <w:tcPr>
            <w:tcW w:w="1529" w:type="dxa"/>
          </w:tcPr>
          <w:p w14:paraId="4934AB1F" w14:textId="77777777" w:rsidR="0024527A" w:rsidRPr="008C414E" w:rsidRDefault="0024527A">
            <w:pPr>
              <w:rPr>
                <w:rFonts w:ascii="Times" w:hAnsi="Times"/>
                <w:sz w:val="24"/>
                <w:szCs w:val="24"/>
              </w:rPr>
            </w:pPr>
            <w:r w:rsidRPr="008C414E">
              <w:rPr>
                <w:rFonts w:ascii="Times" w:hAnsi="Times"/>
                <w:sz w:val="24"/>
                <w:szCs w:val="24"/>
              </w:rPr>
              <w:t>-</w:t>
            </w:r>
          </w:p>
        </w:tc>
        <w:tc>
          <w:tcPr>
            <w:tcW w:w="1816" w:type="dxa"/>
            <w:vAlign w:val="center"/>
          </w:tcPr>
          <w:p w14:paraId="04959F14" w14:textId="6A4C9B54" w:rsidR="0024527A" w:rsidRPr="008C414E" w:rsidRDefault="0019211E">
            <w:pPr>
              <w:jc w:val="center"/>
              <w:rPr>
                <w:rFonts w:ascii="Times" w:hAnsi="Times"/>
                <w:sz w:val="24"/>
                <w:szCs w:val="24"/>
              </w:rPr>
            </w:pPr>
            <w:r>
              <w:rPr>
                <w:rFonts w:ascii="Times" w:hAnsi="Times"/>
                <w:sz w:val="24"/>
                <w:szCs w:val="24"/>
              </w:rPr>
              <w:t>1</w:t>
            </w:r>
          </w:p>
        </w:tc>
        <w:tc>
          <w:tcPr>
            <w:tcW w:w="1208" w:type="dxa"/>
            <w:vAlign w:val="center"/>
          </w:tcPr>
          <w:p w14:paraId="7B047B6F" w14:textId="63810B9F" w:rsidR="0024527A" w:rsidRPr="008C414E" w:rsidRDefault="0019211E">
            <w:pPr>
              <w:jc w:val="center"/>
              <w:rPr>
                <w:rFonts w:ascii="Times" w:hAnsi="Times"/>
                <w:sz w:val="24"/>
                <w:szCs w:val="24"/>
              </w:rPr>
            </w:pPr>
            <w:r>
              <w:rPr>
                <w:rFonts w:ascii="Times" w:hAnsi="Times"/>
                <w:sz w:val="24"/>
                <w:szCs w:val="24"/>
              </w:rPr>
              <w:t>400</w:t>
            </w:r>
          </w:p>
        </w:tc>
        <w:tc>
          <w:tcPr>
            <w:tcW w:w="1195" w:type="dxa"/>
            <w:vAlign w:val="center"/>
          </w:tcPr>
          <w:p w14:paraId="760041DD" w14:textId="05728C27" w:rsidR="0024527A" w:rsidRPr="008C414E" w:rsidRDefault="0024527A">
            <w:pPr>
              <w:jc w:val="center"/>
              <w:rPr>
                <w:rFonts w:ascii="Times" w:hAnsi="Times" w:cs="Calibri"/>
                <w:color w:val="000000"/>
                <w:sz w:val="24"/>
                <w:szCs w:val="24"/>
              </w:rPr>
            </w:pPr>
            <w:r w:rsidRPr="008C414E">
              <w:rPr>
                <w:rFonts w:ascii="Times" w:hAnsi="Times" w:cs="Calibri"/>
                <w:color w:val="000000"/>
                <w:sz w:val="24"/>
                <w:szCs w:val="24"/>
              </w:rPr>
              <w:t>4</w:t>
            </w:r>
            <w:r w:rsidR="0019211E">
              <w:rPr>
                <w:rFonts w:ascii="Times" w:hAnsi="Times" w:cs="Calibri"/>
                <w:color w:val="000000"/>
                <w:sz w:val="24"/>
                <w:szCs w:val="24"/>
              </w:rPr>
              <w:t>0</w:t>
            </w:r>
            <w:r w:rsidRPr="008C414E">
              <w:rPr>
                <w:rFonts w:ascii="Times" w:hAnsi="Times" w:cs="Calibri"/>
                <w:color w:val="000000"/>
                <w:sz w:val="24"/>
                <w:szCs w:val="24"/>
              </w:rPr>
              <w:t>00</w:t>
            </w:r>
          </w:p>
        </w:tc>
      </w:tr>
      <w:tr w:rsidR="0024527A" w:rsidRPr="008C414E" w14:paraId="3A35C254" w14:textId="77777777" w:rsidTr="00B61B4E">
        <w:tc>
          <w:tcPr>
            <w:tcW w:w="1777" w:type="dxa"/>
            <w:vMerge/>
          </w:tcPr>
          <w:p w14:paraId="2787878A" w14:textId="77777777" w:rsidR="0024527A" w:rsidRPr="008C414E" w:rsidRDefault="0024527A">
            <w:pPr>
              <w:rPr>
                <w:rFonts w:ascii="Times" w:hAnsi="Times"/>
                <w:sz w:val="24"/>
                <w:szCs w:val="24"/>
              </w:rPr>
            </w:pPr>
          </w:p>
        </w:tc>
        <w:tc>
          <w:tcPr>
            <w:tcW w:w="2386" w:type="dxa"/>
          </w:tcPr>
          <w:p w14:paraId="15678484" w14:textId="77777777" w:rsidR="0024527A" w:rsidRPr="008C414E" w:rsidRDefault="0024527A">
            <w:pPr>
              <w:rPr>
                <w:rFonts w:ascii="Times" w:hAnsi="Times"/>
                <w:sz w:val="24"/>
                <w:szCs w:val="24"/>
              </w:rPr>
            </w:pPr>
            <w:proofErr w:type="spellStart"/>
            <w:r w:rsidRPr="008C414E">
              <w:rPr>
                <w:rFonts w:ascii="Times" w:hAnsi="Times"/>
                <w:sz w:val="24"/>
                <w:szCs w:val="24"/>
              </w:rPr>
              <w:t>Транскрибація</w:t>
            </w:r>
            <w:proofErr w:type="spellEnd"/>
            <w:r w:rsidRPr="008C414E">
              <w:rPr>
                <w:rFonts w:ascii="Times" w:hAnsi="Times"/>
                <w:sz w:val="24"/>
                <w:szCs w:val="24"/>
              </w:rPr>
              <w:t xml:space="preserve"> даних</w:t>
            </w:r>
          </w:p>
        </w:tc>
        <w:tc>
          <w:tcPr>
            <w:tcW w:w="1529" w:type="dxa"/>
          </w:tcPr>
          <w:p w14:paraId="3F537C18" w14:textId="77777777" w:rsidR="0024527A" w:rsidRPr="008C414E" w:rsidRDefault="0024527A">
            <w:pPr>
              <w:rPr>
                <w:rFonts w:ascii="Times" w:hAnsi="Times"/>
                <w:sz w:val="24"/>
                <w:szCs w:val="24"/>
              </w:rPr>
            </w:pPr>
            <w:r w:rsidRPr="008C414E">
              <w:rPr>
                <w:rFonts w:ascii="Times" w:hAnsi="Times"/>
                <w:sz w:val="24"/>
                <w:szCs w:val="24"/>
              </w:rPr>
              <w:t>Помічник маркетолога</w:t>
            </w:r>
          </w:p>
        </w:tc>
        <w:tc>
          <w:tcPr>
            <w:tcW w:w="1816" w:type="dxa"/>
            <w:vAlign w:val="center"/>
          </w:tcPr>
          <w:p w14:paraId="00CC6AC8" w14:textId="77777777" w:rsidR="0024527A" w:rsidRPr="008C414E" w:rsidRDefault="0024527A">
            <w:pPr>
              <w:jc w:val="center"/>
              <w:rPr>
                <w:rFonts w:ascii="Times" w:hAnsi="Times"/>
                <w:sz w:val="24"/>
                <w:szCs w:val="24"/>
              </w:rPr>
            </w:pPr>
            <w:r w:rsidRPr="008C414E">
              <w:rPr>
                <w:rFonts w:ascii="Times" w:hAnsi="Times"/>
                <w:sz w:val="24"/>
                <w:szCs w:val="24"/>
              </w:rPr>
              <w:t>6</w:t>
            </w:r>
          </w:p>
        </w:tc>
        <w:tc>
          <w:tcPr>
            <w:tcW w:w="1208" w:type="dxa"/>
            <w:vAlign w:val="center"/>
          </w:tcPr>
          <w:p w14:paraId="3D2927C3" w14:textId="549C5D8E" w:rsidR="0024527A" w:rsidRPr="008C414E" w:rsidRDefault="008E6DCC">
            <w:pPr>
              <w:jc w:val="center"/>
              <w:rPr>
                <w:rFonts w:ascii="Times" w:hAnsi="Times"/>
                <w:sz w:val="24"/>
                <w:szCs w:val="24"/>
              </w:rPr>
            </w:pPr>
            <w:r>
              <w:rPr>
                <w:rFonts w:ascii="Times" w:hAnsi="Times"/>
                <w:sz w:val="24"/>
                <w:szCs w:val="24"/>
              </w:rPr>
              <w:t>10</w:t>
            </w:r>
            <w:r w:rsidR="0024527A" w:rsidRPr="008C414E">
              <w:rPr>
                <w:rFonts w:ascii="Times" w:hAnsi="Times"/>
                <w:sz w:val="24"/>
                <w:szCs w:val="24"/>
              </w:rPr>
              <w:t>0</w:t>
            </w:r>
          </w:p>
        </w:tc>
        <w:tc>
          <w:tcPr>
            <w:tcW w:w="1195" w:type="dxa"/>
            <w:vAlign w:val="center"/>
          </w:tcPr>
          <w:p w14:paraId="6EE74B04" w14:textId="490B1274" w:rsidR="0024527A" w:rsidRPr="008C414E" w:rsidRDefault="0024527A">
            <w:pPr>
              <w:jc w:val="center"/>
              <w:rPr>
                <w:rFonts w:ascii="Times" w:hAnsi="Times"/>
                <w:sz w:val="24"/>
                <w:szCs w:val="24"/>
              </w:rPr>
            </w:pPr>
            <w:r w:rsidRPr="008C414E">
              <w:rPr>
                <w:rFonts w:ascii="Times" w:hAnsi="Times" w:cs="Calibri"/>
                <w:color w:val="000000"/>
                <w:sz w:val="24"/>
                <w:szCs w:val="24"/>
              </w:rPr>
              <w:t>6</w:t>
            </w:r>
            <w:r w:rsidR="008E6DCC">
              <w:rPr>
                <w:rFonts w:ascii="Times" w:hAnsi="Times" w:cs="Calibri"/>
                <w:color w:val="000000"/>
                <w:sz w:val="24"/>
                <w:szCs w:val="24"/>
              </w:rPr>
              <w:t>0</w:t>
            </w:r>
            <w:r w:rsidRPr="008C414E">
              <w:rPr>
                <w:rFonts w:ascii="Times" w:hAnsi="Times" w:cs="Calibri"/>
                <w:color w:val="000000"/>
                <w:sz w:val="24"/>
                <w:szCs w:val="24"/>
              </w:rPr>
              <w:t>00</w:t>
            </w:r>
          </w:p>
        </w:tc>
      </w:tr>
      <w:tr w:rsidR="0024527A" w:rsidRPr="008C414E" w14:paraId="150C4042" w14:textId="77777777" w:rsidTr="00B61B4E">
        <w:tc>
          <w:tcPr>
            <w:tcW w:w="1777" w:type="dxa"/>
            <w:vMerge/>
          </w:tcPr>
          <w:p w14:paraId="3B6CDD51" w14:textId="77777777" w:rsidR="0024527A" w:rsidRPr="008C414E" w:rsidRDefault="0024527A">
            <w:pPr>
              <w:rPr>
                <w:rFonts w:ascii="Times" w:hAnsi="Times"/>
                <w:sz w:val="24"/>
                <w:szCs w:val="24"/>
              </w:rPr>
            </w:pPr>
          </w:p>
        </w:tc>
        <w:tc>
          <w:tcPr>
            <w:tcW w:w="2386" w:type="dxa"/>
          </w:tcPr>
          <w:p w14:paraId="5A734D3B" w14:textId="77777777" w:rsidR="0024527A" w:rsidRPr="008C414E" w:rsidRDefault="0024527A">
            <w:pPr>
              <w:rPr>
                <w:rFonts w:ascii="Times" w:hAnsi="Times"/>
                <w:sz w:val="24"/>
                <w:szCs w:val="24"/>
              </w:rPr>
            </w:pPr>
            <w:r w:rsidRPr="008C414E">
              <w:rPr>
                <w:rFonts w:ascii="Times" w:hAnsi="Times"/>
                <w:sz w:val="24"/>
                <w:szCs w:val="24"/>
              </w:rPr>
              <w:t>Аналіз даних, формування звіту</w:t>
            </w:r>
          </w:p>
        </w:tc>
        <w:tc>
          <w:tcPr>
            <w:tcW w:w="1529" w:type="dxa"/>
          </w:tcPr>
          <w:p w14:paraId="1466C45A" w14:textId="77777777" w:rsidR="0024527A" w:rsidRPr="008C414E" w:rsidRDefault="0024527A">
            <w:pPr>
              <w:rPr>
                <w:rFonts w:ascii="Times" w:hAnsi="Times"/>
                <w:sz w:val="24"/>
                <w:szCs w:val="24"/>
              </w:rPr>
            </w:pPr>
            <w:r w:rsidRPr="008C414E">
              <w:rPr>
                <w:rFonts w:ascii="Times" w:hAnsi="Times"/>
                <w:sz w:val="24"/>
                <w:szCs w:val="24"/>
              </w:rPr>
              <w:t>Маркетолог-аналітик</w:t>
            </w:r>
          </w:p>
        </w:tc>
        <w:tc>
          <w:tcPr>
            <w:tcW w:w="1816" w:type="dxa"/>
            <w:vAlign w:val="center"/>
          </w:tcPr>
          <w:p w14:paraId="45876419" w14:textId="77777777" w:rsidR="0024527A" w:rsidRPr="008C414E" w:rsidRDefault="0024527A">
            <w:pPr>
              <w:jc w:val="center"/>
              <w:rPr>
                <w:rFonts w:ascii="Times" w:hAnsi="Times"/>
                <w:sz w:val="24"/>
                <w:szCs w:val="24"/>
              </w:rPr>
            </w:pPr>
            <w:r w:rsidRPr="008C414E">
              <w:rPr>
                <w:rFonts w:ascii="Times" w:hAnsi="Times"/>
                <w:sz w:val="24"/>
                <w:szCs w:val="24"/>
              </w:rPr>
              <w:t>5</w:t>
            </w:r>
          </w:p>
        </w:tc>
        <w:tc>
          <w:tcPr>
            <w:tcW w:w="1208" w:type="dxa"/>
            <w:vAlign w:val="center"/>
          </w:tcPr>
          <w:p w14:paraId="7617DDC8" w14:textId="7D0F798E" w:rsidR="0024527A" w:rsidRPr="008C414E" w:rsidRDefault="008E6DCC">
            <w:pPr>
              <w:jc w:val="center"/>
              <w:rPr>
                <w:rFonts w:ascii="Times" w:hAnsi="Times"/>
                <w:sz w:val="24"/>
                <w:szCs w:val="24"/>
              </w:rPr>
            </w:pPr>
            <w:r>
              <w:rPr>
                <w:rFonts w:ascii="Times" w:hAnsi="Times"/>
                <w:sz w:val="24"/>
                <w:szCs w:val="24"/>
              </w:rPr>
              <w:t>20</w:t>
            </w:r>
            <w:r w:rsidR="0024527A" w:rsidRPr="008C414E">
              <w:rPr>
                <w:rFonts w:ascii="Times" w:hAnsi="Times"/>
                <w:sz w:val="24"/>
                <w:szCs w:val="24"/>
              </w:rPr>
              <w:t>00</w:t>
            </w:r>
          </w:p>
        </w:tc>
        <w:tc>
          <w:tcPr>
            <w:tcW w:w="1195" w:type="dxa"/>
            <w:vAlign w:val="center"/>
          </w:tcPr>
          <w:p w14:paraId="0CA44589" w14:textId="08269942" w:rsidR="0024527A" w:rsidRPr="008C414E" w:rsidRDefault="008E6DCC">
            <w:pPr>
              <w:jc w:val="center"/>
              <w:rPr>
                <w:rFonts w:ascii="Times" w:hAnsi="Times"/>
                <w:sz w:val="24"/>
                <w:szCs w:val="24"/>
              </w:rPr>
            </w:pPr>
            <w:r>
              <w:rPr>
                <w:rFonts w:ascii="Times" w:hAnsi="Times" w:cs="Calibri"/>
                <w:color w:val="000000"/>
                <w:sz w:val="24"/>
                <w:szCs w:val="24"/>
              </w:rPr>
              <w:t>100</w:t>
            </w:r>
            <w:r w:rsidR="0024527A" w:rsidRPr="008C414E">
              <w:rPr>
                <w:rFonts w:ascii="Times" w:hAnsi="Times" w:cs="Calibri"/>
                <w:color w:val="000000"/>
                <w:sz w:val="24"/>
                <w:szCs w:val="24"/>
              </w:rPr>
              <w:t>00</w:t>
            </w:r>
          </w:p>
        </w:tc>
      </w:tr>
      <w:tr w:rsidR="0024527A" w:rsidRPr="008C414E" w14:paraId="2C2DCBF4" w14:textId="77777777" w:rsidTr="00B61B4E">
        <w:tc>
          <w:tcPr>
            <w:tcW w:w="1777" w:type="dxa"/>
          </w:tcPr>
          <w:p w14:paraId="1209F341" w14:textId="77777777" w:rsidR="0024527A" w:rsidRPr="008C414E" w:rsidRDefault="0024527A">
            <w:pPr>
              <w:rPr>
                <w:rFonts w:ascii="Times" w:hAnsi="Times"/>
                <w:sz w:val="24"/>
                <w:szCs w:val="24"/>
              </w:rPr>
            </w:pPr>
            <w:r w:rsidRPr="008C414E">
              <w:rPr>
                <w:rFonts w:ascii="Times" w:hAnsi="Times"/>
                <w:sz w:val="24"/>
                <w:szCs w:val="24"/>
              </w:rPr>
              <w:t>Всього на етап</w:t>
            </w:r>
          </w:p>
        </w:tc>
        <w:tc>
          <w:tcPr>
            <w:tcW w:w="2386" w:type="dxa"/>
          </w:tcPr>
          <w:p w14:paraId="22C5BED6" w14:textId="77777777" w:rsidR="0024527A" w:rsidRPr="008C414E" w:rsidRDefault="0024527A">
            <w:pPr>
              <w:rPr>
                <w:rFonts w:ascii="Times" w:hAnsi="Times"/>
                <w:sz w:val="24"/>
                <w:szCs w:val="24"/>
              </w:rPr>
            </w:pPr>
          </w:p>
        </w:tc>
        <w:tc>
          <w:tcPr>
            <w:tcW w:w="1529" w:type="dxa"/>
          </w:tcPr>
          <w:p w14:paraId="1736D064" w14:textId="77777777" w:rsidR="0024527A" w:rsidRPr="008C414E" w:rsidRDefault="0024527A">
            <w:pPr>
              <w:rPr>
                <w:rFonts w:ascii="Times" w:hAnsi="Times"/>
                <w:sz w:val="24"/>
                <w:szCs w:val="24"/>
              </w:rPr>
            </w:pPr>
          </w:p>
        </w:tc>
        <w:tc>
          <w:tcPr>
            <w:tcW w:w="1816" w:type="dxa"/>
            <w:vAlign w:val="center"/>
          </w:tcPr>
          <w:p w14:paraId="2CE54C18" w14:textId="77777777" w:rsidR="0024527A" w:rsidRPr="008C414E" w:rsidRDefault="0024527A">
            <w:pPr>
              <w:jc w:val="center"/>
              <w:rPr>
                <w:rFonts w:ascii="Times" w:hAnsi="Times"/>
                <w:sz w:val="24"/>
                <w:szCs w:val="24"/>
              </w:rPr>
            </w:pPr>
            <w:r w:rsidRPr="008C414E">
              <w:rPr>
                <w:rFonts w:ascii="Times" w:hAnsi="Times"/>
                <w:sz w:val="24"/>
                <w:szCs w:val="24"/>
              </w:rPr>
              <w:t>22</w:t>
            </w:r>
          </w:p>
        </w:tc>
        <w:tc>
          <w:tcPr>
            <w:tcW w:w="1208" w:type="dxa"/>
            <w:vAlign w:val="center"/>
          </w:tcPr>
          <w:p w14:paraId="73A4FE4C" w14:textId="77777777" w:rsidR="0024527A" w:rsidRPr="008C414E" w:rsidRDefault="0024527A">
            <w:pPr>
              <w:jc w:val="center"/>
              <w:rPr>
                <w:rFonts w:ascii="Times" w:hAnsi="Times"/>
                <w:sz w:val="24"/>
                <w:szCs w:val="24"/>
              </w:rPr>
            </w:pPr>
          </w:p>
        </w:tc>
        <w:tc>
          <w:tcPr>
            <w:tcW w:w="1195" w:type="dxa"/>
            <w:vAlign w:val="center"/>
          </w:tcPr>
          <w:p w14:paraId="1BBC91B0" w14:textId="31CD612A" w:rsidR="0024527A" w:rsidRPr="008C414E" w:rsidRDefault="008E6DCC">
            <w:pPr>
              <w:jc w:val="center"/>
              <w:rPr>
                <w:rFonts w:ascii="Times" w:hAnsi="Times"/>
                <w:sz w:val="24"/>
                <w:szCs w:val="24"/>
              </w:rPr>
            </w:pPr>
            <w:r>
              <w:rPr>
                <w:rFonts w:ascii="Times" w:hAnsi="Times" w:cs="Calibri"/>
                <w:color w:val="000000"/>
                <w:sz w:val="24"/>
                <w:szCs w:val="24"/>
              </w:rPr>
              <w:t>2</w:t>
            </w:r>
            <w:r w:rsidR="00886616">
              <w:rPr>
                <w:rFonts w:ascii="Times" w:hAnsi="Times" w:cs="Calibri"/>
                <w:color w:val="000000"/>
                <w:sz w:val="24"/>
                <w:szCs w:val="24"/>
              </w:rPr>
              <w:t>70</w:t>
            </w:r>
            <w:r w:rsidR="0024527A" w:rsidRPr="008C414E">
              <w:rPr>
                <w:rFonts w:ascii="Times" w:hAnsi="Times" w:cs="Calibri"/>
                <w:color w:val="000000"/>
                <w:sz w:val="24"/>
                <w:szCs w:val="24"/>
              </w:rPr>
              <w:t>00</w:t>
            </w:r>
          </w:p>
        </w:tc>
      </w:tr>
    </w:tbl>
    <w:p w14:paraId="2389B4D6" w14:textId="265693FE" w:rsidR="00B61B4E" w:rsidRDefault="00024CBF">
      <w:pPr>
        <w:rPr>
          <w:rFonts w:ascii="Times" w:hAnsi="Times"/>
          <w:sz w:val="28"/>
          <w:szCs w:val="28"/>
        </w:rPr>
      </w:pPr>
      <w:r>
        <w:rPr>
          <w:rFonts w:ascii="Times" w:hAnsi="Times"/>
          <w:sz w:val="28"/>
          <w:szCs w:val="28"/>
        </w:rPr>
        <w:tab/>
        <w:t>Джерело: Розроблено автором</w:t>
      </w:r>
    </w:p>
    <w:p w14:paraId="37DDF808" w14:textId="7E374F20" w:rsidR="00024CBF" w:rsidRPr="00024CBF" w:rsidRDefault="00024CBF">
      <w:pPr>
        <w:rPr>
          <w:rFonts w:ascii="Times" w:hAnsi="Times"/>
          <w:sz w:val="28"/>
          <w:szCs w:val="28"/>
        </w:rPr>
      </w:pPr>
      <w:r>
        <w:rPr>
          <w:rFonts w:ascii="Times" w:hAnsi="Times"/>
          <w:sz w:val="28"/>
          <w:szCs w:val="28"/>
        </w:rPr>
        <w:lastRenderedPageBreak/>
        <w:tab/>
        <w:t>Продовження таблиці 2.5</w:t>
      </w:r>
    </w:p>
    <w:tbl>
      <w:tblPr>
        <w:tblStyle w:val="a3"/>
        <w:tblW w:w="0" w:type="auto"/>
        <w:tblLook w:val="04A0" w:firstRow="1" w:lastRow="0" w:firstColumn="1" w:lastColumn="0" w:noHBand="0" w:noVBand="1"/>
      </w:tblPr>
      <w:tblGrid>
        <w:gridCol w:w="1777"/>
        <w:gridCol w:w="2386"/>
        <w:gridCol w:w="1529"/>
        <w:gridCol w:w="1816"/>
        <w:gridCol w:w="1208"/>
        <w:gridCol w:w="1195"/>
      </w:tblGrid>
      <w:tr w:rsidR="00024CBF" w:rsidRPr="008C414E" w14:paraId="3CB722AB" w14:textId="77777777">
        <w:tc>
          <w:tcPr>
            <w:tcW w:w="1777" w:type="dxa"/>
            <w:vAlign w:val="center"/>
          </w:tcPr>
          <w:p w14:paraId="0AE7489F" w14:textId="3085DE59" w:rsidR="00024CBF" w:rsidRPr="008C414E" w:rsidRDefault="00024CBF" w:rsidP="00024CBF">
            <w:pPr>
              <w:rPr>
                <w:rFonts w:ascii="Times" w:hAnsi="Times"/>
                <w:sz w:val="24"/>
                <w:szCs w:val="24"/>
              </w:rPr>
            </w:pPr>
            <w:r w:rsidRPr="008C414E">
              <w:rPr>
                <w:rFonts w:ascii="Times" w:hAnsi="Times"/>
                <w:sz w:val="24"/>
                <w:szCs w:val="24"/>
              </w:rPr>
              <w:t>Етап дослідження</w:t>
            </w:r>
          </w:p>
        </w:tc>
        <w:tc>
          <w:tcPr>
            <w:tcW w:w="2386" w:type="dxa"/>
            <w:vAlign w:val="center"/>
          </w:tcPr>
          <w:p w14:paraId="65D9A4AC" w14:textId="1AAFBF8C" w:rsidR="00024CBF" w:rsidRPr="008C414E" w:rsidRDefault="00024CBF" w:rsidP="00024CBF">
            <w:pPr>
              <w:rPr>
                <w:rFonts w:ascii="Times" w:hAnsi="Times"/>
                <w:sz w:val="24"/>
                <w:szCs w:val="24"/>
              </w:rPr>
            </w:pPr>
            <w:r w:rsidRPr="008C414E">
              <w:rPr>
                <w:rFonts w:ascii="Times" w:hAnsi="Times"/>
                <w:sz w:val="24"/>
                <w:szCs w:val="24"/>
              </w:rPr>
              <w:t>Зміст етапу</w:t>
            </w:r>
          </w:p>
        </w:tc>
        <w:tc>
          <w:tcPr>
            <w:tcW w:w="1529" w:type="dxa"/>
            <w:vAlign w:val="center"/>
          </w:tcPr>
          <w:p w14:paraId="698F3B11" w14:textId="63540EB6" w:rsidR="00024CBF" w:rsidRPr="008C414E" w:rsidRDefault="00024CBF" w:rsidP="00024CBF">
            <w:pPr>
              <w:rPr>
                <w:rFonts w:ascii="Times" w:hAnsi="Times"/>
                <w:sz w:val="24"/>
                <w:szCs w:val="24"/>
              </w:rPr>
            </w:pPr>
            <w:r w:rsidRPr="008C414E">
              <w:rPr>
                <w:rFonts w:ascii="Times" w:hAnsi="Times"/>
                <w:sz w:val="24"/>
                <w:szCs w:val="24"/>
              </w:rPr>
              <w:t>Необхідний спеціаліст</w:t>
            </w:r>
          </w:p>
        </w:tc>
        <w:tc>
          <w:tcPr>
            <w:tcW w:w="1816" w:type="dxa"/>
            <w:vAlign w:val="center"/>
          </w:tcPr>
          <w:p w14:paraId="36D9DA30" w14:textId="2AC54671" w:rsidR="00024CBF" w:rsidRDefault="00024CBF" w:rsidP="00024CBF">
            <w:pPr>
              <w:jc w:val="center"/>
              <w:rPr>
                <w:rFonts w:ascii="Times" w:hAnsi="Times"/>
                <w:sz w:val="24"/>
                <w:szCs w:val="24"/>
              </w:rPr>
            </w:pPr>
            <w:r w:rsidRPr="008C414E">
              <w:rPr>
                <w:rFonts w:ascii="Times" w:hAnsi="Times"/>
                <w:sz w:val="24"/>
                <w:szCs w:val="24"/>
              </w:rPr>
              <w:t>Трудомісткість робіт (людино дні)</w:t>
            </w:r>
          </w:p>
        </w:tc>
        <w:tc>
          <w:tcPr>
            <w:tcW w:w="1208" w:type="dxa"/>
            <w:vAlign w:val="center"/>
          </w:tcPr>
          <w:p w14:paraId="5E942333" w14:textId="6D2C2D39" w:rsidR="00024CBF" w:rsidRPr="008C414E" w:rsidRDefault="00024CBF" w:rsidP="00024CBF">
            <w:pPr>
              <w:jc w:val="center"/>
              <w:rPr>
                <w:rFonts w:ascii="Times" w:hAnsi="Times"/>
                <w:sz w:val="24"/>
                <w:szCs w:val="24"/>
              </w:rPr>
            </w:pPr>
            <w:r w:rsidRPr="008C414E">
              <w:rPr>
                <w:rFonts w:ascii="Times" w:hAnsi="Times"/>
                <w:sz w:val="24"/>
                <w:szCs w:val="24"/>
              </w:rPr>
              <w:t>Вартість одного людино дня</w:t>
            </w:r>
          </w:p>
        </w:tc>
        <w:tc>
          <w:tcPr>
            <w:tcW w:w="1195" w:type="dxa"/>
            <w:vAlign w:val="center"/>
          </w:tcPr>
          <w:p w14:paraId="74174B78" w14:textId="52CFCB2F" w:rsidR="00024CBF" w:rsidRPr="008C414E" w:rsidRDefault="00024CBF" w:rsidP="00024CBF">
            <w:pPr>
              <w:jc w:val="center"/>
              <w:rPr>
                <w:rFonts w:ascii="Times" w:hAnsi="Times" w:cs="Calibri"/>
                <w:color w:val="000000"/>
                <w:sz w:val="24"/>
                <w:szCs w:val="24"/>
              </w:rPr>
            </w:pPr>
            <w:r w:rsidRPr="008C414E">
              <w:rPr>
                <w:rFonts w:ascii="Times" w:hAnsi="Times"/>
                <w:sz w:val="24"/>
                <w:szCs w:val="24"/>
              </w:rPr>
              <w:t>Вартість роботи, грн</w:t>
            </w:r>
          </w:p>
        </w:tc>
      </w:tr>
      <w:tr w:rsidR="008E6773" w:rsidRPr="008C414E" w14:paraId="59053FCC" w14:textId="77777777" w:rsidTr="00B61B4E">
        <w:tc>
          <w:tcPr>
            <w:tcW w:w="1777" w:type="dxa"/>
            <w:vMerge w:val="restart"/>
          </w:tcPr>
          <w:p w14:paraId="31443AF5" w14:textId="08A17C0F" w:rsidR="008E6773" w:rsidRDefault="008E6773">
            <w:pPr>
              <w:rPr>
                <w:rFonts w:ascii="Times" w:hAnsi="Times"/>
                <w:sz w:val="24"/>
                <w:szCs w:val="24"/>
              </w:rPr>
            </w:pPr>
            <w:r>
              <w:rPr>
                <w:rFonts w:ascii="Times" w:hAnsi="Times"/>
                <w:sz w:val="24"/>
                <w:szCs w:val="24"/>
              </w:rPr>
              <w:t>Опитування</w:t>
            </w:r>
          </w:p>
        </w:tc>
        <w:tc>
          <w:tcPr>
            <w:tcW w:w="2386" w:type="dxa"/>
          </w:tcPr>
          <w:p w14:paraId="2196A23F" w14:textId="2981A594" w:rsidR="008E6773" w:rsidRPr="008C414E" w:rsidRDefault="008E6773" w:rsidP="008E6773">
            <w:pPr>
              <w:rPr>
                <w:rFonts w:ascii="Times" w:hAnsi="Times"/>
                <w:sz w:val="24"/>
                <w:szCs w:val="24"/>
              </w:rPr>
            </w:pPr>
            <w:r w:rsidRPr="008C414E">
              <w:rPr>
                <w:rFonts w:ascii="Times" w:hAnsi="Times"/>
                <w:sz w:val="24"/>
                <w:szCs w:val="24"/>
              </w:rPr>
              <w:t>Розробка, складання, апробація запитань анкети</w:t>
            </w:r>
          </w:p>
        </w:tc>
        <w:tc>
          <w:tcPr>
            <w:tcW w:w="1529" w:type="dxa"/>
          </w:tcPr>
          <w:p w14:paraId="2ADB0B2D" w14:textId="6DB9F934" w:rsidR="008E6773" w:rsidRPr="008C414E" w:rsidRDefault="008E6773" w:rsidP="008E6773">
            <w:pPr>
              <w:rPr>
                <w:rFonts w:ascii="Times" w:hAnsi="Times"/>
                <w:sz w:val="24"/>
                <w:szCs w:val="24"/>
              </w:rPr>
            </w:pPr>
            <w:r w:rsidRPr="008C414E">
              <w:rPr>
                <w:rFonts w:ascii="Times" w:hAnsi="Times"/>
                <w:sz w:val="24"/>
                <w:szCs w:val="24"/>
              </w:rPr>
              <w:t>Помічний маркетолога</w:t>
            </w:r>
          </w:p>
        </w:tc>
        <w:tc>
          <w:tcPr>
            <w:tcW w:w="1816" w:type="dxa"/>
            <w:vAlign w:val="center"/>
          </w:tcPr>
          <w:p w14:paraId="30489158" w14:textId="129A22F3" w:rsidR="008E6773" w:rsidRDefault="008E6773" w:rsidP="008E6773">
            <w:pPr>
              <w:jc w:val="center"/>
              <w:rPr>
                <w:rFonts w:ascii="Times" w:hAnsi="Times"/>
                <w:sz w:val="24"/>
                <w:szCs w:val="24"/>
              </w:rPr>
            </w:pPr>
            <w:r w:rsidRPr="008C414E">
              <w:rPr>
                <w:rFonts w:ascii="Times" w:hAnsi="Times"/>
                <w:sz w:val="24"/>
                <w:szCs w:val="24"/>
              </w:rPr>
              <w:t>4</w:t>
            </w:r>
          </w:p>
        </w:tc>
        <w:tc>
          <w:tcPr>
            <w:tcW w:w="1208" w:type="dxa"/>
            <w:vAlign w:val="center"/>
          </w:tcPr>
          <w:p w14:paraId="6AFCA832" w14:textId="3E3B7CD9" w:rsidR="008E6773" w:rsidRPr="008C414E" w:rsidRDefault="008E6773" w:rsidP="008E6773">
            <w:pPr>
              <w:jc w:val="center"/>
              <w:rPr>
                <w:rFonts w:ascii="Times" w:hAnsi="Times"/>
                <w:sz w:val="24"/>
                <w:szCs w:val="24"/>
              </w:rPr>
            </w:pPr>
            <w:r>
              <w:rPr>
                <w:rFonts w:ascii="Times" w:hAnsi="Times"/>
                <w:sz w:val="24"/>
                <w:szCs w:val="24"/>
              </w:rPr>
              <w:t>100</w:t>
            </w:r>
            <w:r w:rsidRPr="008C414E">
              <w:rPr>
                <w:rFonts w:ascii="Times" w:hAnsi="Times"/>
                <w:sz w:val="24"/>
                <w:szCs w:val="24"/>
              </w:rPr>
              <w:t>0</w:t>
            </w:r>
          </w:p>
        </w:tc>
        <w:tc>
          <w:tcPr>
            <w:tcW w:w="1195" w:type="dxa"/>
            <w:vAlign w:val="center"/>
          </w:tcPr>
          <w:p w14:paraId="79CD6E16" w14:textId="0B316FFF" w:rsidR="008E6773" w:rsidRPr="008C414E" w:rsidRDefault="008E6773" w:rsidP="008E6773">
            <w:pPr>
              <w:jc w:val="center"/>
              <w:rPr>
                <w:rFonts w:ascii="Times" w:hAnsi="Times" w:cs="Calibri"/>
                <w:color w:val="000000"/>
                <w:sz w:val="24"/>
                <w:szCs w:val="24"/>
              </w:rPr>
            </w:pPr>
            <w:r>
              <w:rPr>
                <w:rFonts w:ascii="Times" w:hAnsi="Times" w:cs="Calibri"/>
                <w:color w:val="000000"/>
                <w:sz w:val="24"/>
                <w:szCs w:val="24"/>
              </w:rPr>
              <w:t>40</w:t>
            </w:r>
            <w:r w:rsidRPr="008C414E">
              <w:rPr>
                <w:rFonts w:ascii="Times" w:hAnsi="Times" w:cs="Calibri"/>
                <w:color w:val="000000"/>
                <w:sz w:val="24"/>
                <w:szCs w:val="24"/>
              </w:rPr>
              <w:t>00</w:t>
            </w:r>
          </w:p>
        </w:tc>
      </w:tr>
      <w:tr w:rsidR="008E6773" w:rsidRPr="008C414E" w14:paraId="697CED31" w14:textId="77777777" w:rsidTr="00B61B4E">
        <w:tc>
          <w:tcPr>
            <w:tcW w:w="1777" w:type="dxa"/>
            <w:vMerge/>
          </w:tcPr>
          <w:p w14:paraId="02E55745" w14:textId="38E20B08" w:rsidR="008E6773" w:rsidRPr="008C414E" w:rsidRDefault="008E6773">
            <w:pPr>
              <w:rPr>
                <w:rFonts w:ascii="Times" w:hAnsi="Times"/>
                <w:sz w:val="24"/>
                <w:szCs w:val="24"/>
              </w:rPr>
            </w:pPr>
          </w:p>
        </w:tc>
        <w:tc>
          <w:tcPr>
            <w:tcW w:w="2386" w:type="dxa"/>
          </w:tcPr>
          <w:p w14:paraId="3351A88A" w14:textId="77777777" w:rsidR="008E6773" w:rsidRPr="008C414E" w:rsidRDefault="008E6773">
            <w:pPr>
              <w:rPr>
                <w:rFonts w:ascii="Times" w:hAnsi="Times"/>
                <w:sz w:val="24"/>
                <w:szCs w:val="24"/>
              </w:rPr>
            </w:pPr>
            <w:r w:rsidRPr="008C414E">
              <w:rPr>
                <w:rFonts w:ascii="Times" w:hAnsi="Times"/>
                <w:sz w:val="24"/>
                <w:szCs w:val="24"/>
              </w:rPr>
              <w:t>Проведення опитування</w:t>
            </w:r>
          </w:p>
        </w:tc>
        <w:tc>
          <w:tcPr>
            <w:tcW w:w="1529" w:type="dxa"/>
          </w:tcPr>
          <w:p w14:paraId="5EBB91FF" w14:textId="77777777" w:rsidR="008E6773" w:rsidRPr="008C414E" w:rsidRDefault="008E6773">
            <w:pPr>
              <w:rPr>
                <w:rFonts w:ascii="Times" w:hAnsi="Times"/>
                <w:sz w:val="24"/>
                <w:szCs w:val="24"/>
              </w:rPr>
            </w:pPr>
            <w:r w:rsidRPr="008C414E">
              <w:rPr>
                <w:rFonts w:ascii="Times" w:hAnsi="Times"/>
                <w:sz w:val="24"/>
                <w:szCs w:val="24"/>
              </w:rPr>
              <w:t xml:space="preserve">Платформа </w:t>
            </w:r>
            <w:r w:rsidRPr="008C414E">
              <w:rPr>
                <w:rFonts w:ascii="Times" w:hAnsi="Times"/>
                <w:sz w:val="24"/>
                <w:szCs w:val="24"/>
                <w:lang w:val="en-US"/>
              </w:rPr>
              <w:t>Google-Forms</w:t>
            </w:r>
          </w:p>
        </w:tc>
        <w:tc>
          <w:tcPr>
            <w:tcW w:w="1816" w:type="dxa"/>
            <w:vAlign w:val="center"/>
          </w:tcPr>
          <w:p w14:paraId="5CDCC8A3" w14:textId="76C919AC" w:rsidR="008E6773" w:rsidRPr="008C414E" w:rsidRDefault="008E6773">
            <w:pPr>
              <w:jc w:val="center"/>
              <w:rPr>
                <w:rFonts w:ascii="Times" w:hAnsi="Times"/>
                <w:sz w:val="24"/>
                <w:szCs w:val="24"/>
              </w:rPr>
            </w:pPr>
            <w:r>
              <w:rPr>
                <w:rFonts w:ascii="Times" w:hAnsi="Times"/>
                <w:sz w:val="24"/>
                <w:szCs w:val="24"/>
              </w:rPr>
              <w:t>1</w:t>
            </w:r>
            <w:r w:rsidRPr="008C414E">
              <w:rPr>
                <w:rFonts w:ascii="Times" w:hAnsi="Times"/>
                <w:sz w:val="24"/>
                <w:szCs w:val="24"/>
              </w:rPr>
              <w:t>0</w:t>
            </w:r>
          </w:p>
        </w:tc>
        <w:tc>
          <w:tcPr>
            <w:tcW w:w="1208" w:type="dxa"/>
            <w:vAlign w:val="center"/>
          </w:tcPr>
          <w:p w14:paraId="1D0A0FBA" w14:textId="77777777" w:rsidR="008E6773" w:rsidRPr="008C414E" w:rsidRDefault="008E6773">
            <w:pPr>
              <w:jc w:val="center"/>
              <w:rPr>
                <w:rFonts w:ascii="Times" w:hAnsi="Times"/>
                <w:sz w:val="24"/>
                <w:szCs w:val="24"/>
              </w:rPr>
            </w:pPr>
            <w:r w:rsidRPr="008C414E">
              <w:rPr>
                <w:rFonts w:ascii="Times" w:hAnsi="Times"/>
                <w:sz w:val="24"/>
                <w:szCs w:val="24"/>
              </w:rPr>
              <w:t>-</w:t>
            </w:r>
          </w:p>
        </w:tc>
        <w:tc>
          <w:tcPr>
            <w:tcW w:w="1195" w:type="dxa"/>
            <w:vAlign w:val="center"/>
          </w:tcPr>
          <w:p w14:paraId="260A0560" w14:textId="77777777" w:rsidR="008E6773" w:rsidRPr="008C414E" w:rsidRDefault="008E6773">
            <w:pPr>
              <w:jc w:val="center"/>
              <w:rPr>
                <w:rFonts w:ascii="Times" w:hAnsi="Times"/>
                <w:sz w:val="24"/>
                <w:szCs w:val="24"/>
              </w:rPr>
            </w:pPr>
            <w:r w:rsidRPr="008C414E">
              <w:rPr>
                <w:rFonts w:ascii="Times" w:hAnsi="Times" w:cs="Calibri"/>
                <w:color w:val="000000"/>
                <w:sz w:val="24"/>
                <w:szCs w:val="24"/>
              </w:rPr>
              <w:t>0</w:t>
            </w:r>
          </w:p>
        </w:tc>
      </w:tr>
      <w:tr w:rsidR="008E6773" w:rsidRPr="008C414E" w14:paraId="095FE706" w14:textId="77777777" w:rsidTr="00B61B4E">
        <w:tc>
          <w:tcPr>
            <w:tcW w:w="1777" w:type="dxa"/>
            <w:vMerge/>
          </w:tcPr>
          <w:p w14:paraId="49F40A09" w14:textId="77777777" w:rsidR="008E6773" w:rsidRPr="008C414E" w:rsidRDefault="008E6773">
            <w:pPr>
              <w:rPr>
                <w:rFonts w:ascii="Times" w:hAnsi="Times"/>
                <w:sz w:val="24"/>
                <w:szCs w:val="24"/>
              </w:rPr>
            </w:pPr>
          </w:p>
        </w:tc>
        <w:tc>
          <w:tcPr>
            <w:tcW w:w="2386" w:type="dxa"/>
          </w:tcPr>
          <w:p w14:paraId="3231DC4E" w14:textId="5807CC89" w:rsidR="008E6773" w:rsidRPr="008C414E" w:rsidRDefault="008E6773">
            <w:pPr>
              <w:rPr>
                <w:rFonts w:ascii="Times" w:hAnsi="Times"/>
                <w:sz w:val="24"/>
                <w:szCs w:val="24"/>
              </w:rPr>
            </w:pPr>
            <w:r>
              <w:rPr>
                <w:rFonts w:ascii="Times" w:hAnsi="Times"/>
                <w:sz w:val="24"/>
                <w:szCs w:val="24"/>
              </w:rPr>
              <w:t>Поширення анкети</w:t>
            </w:r>
          </w:p>
        </w:tc>
        <w:tc>
          <w:tcPr>
            <w:tcW w:w="1529" w:type="dxa"/>
          </w:tcPr>
          <w:p w14:paraId="3DDD586E" w14:textId="15066F0C" w:rsidR="008E6773" w:rsidRPr="008C414E" w:rsidRDefault="008E6773">
            <w:pPr>
              <w:rPr>
                <w:rFonts w:ascii="Times" w:hAnsi="Times"/>
                <w:sz w:val="24"/>
                <w:szCs w:val="24"/>
              </w:rPr>
            </w:pPr>
            <w:r>
              <w:rPr>
                <w:rFonts w:ascii="Times" w:hAnsi="Times"/>
                <w:sz w:val="24"/>
                <w:szCs w:val="24"/>
              </w:rPr>
              <w:t>-</w:t>
            </w:r>
          </w:p>
        </w:tc>
        <w:tc>
          <w:tcPr>
            <w:tcW w:w="1816" w:type="dxa"/>
            <w:vAlign w:val="center"/>
          </w:tcPr>
          <w:p w14:paraId="6F96415C" w14:textId="00E69E82" w:rsidR="008E6773" w:rsidRPr="008C414E" w:rsidRDefault="008E6773">
            <w:pPr>
              <w:jc w:val="center"/>
              <w:rPr>
                <w:rFonts w:ascii="Times" w:hAnsi="Times"/>
                <w:sz w:val="24"/>
                <w:szCs w:val="24"/>
              </w:rPr>
            </w:pPr>
            <w:r>
              <w:rPr>
                <w:rFonts w:ascii="Times" w:hAnsi="Times"/>
                <w:sz w:val="24"/>
                <w:szCs w:val="24"/>
              </w:rPr>
              <w:t>10</w:t>
            </w:r>
          </w:p>
        </w:tc>
        <w:tc>
          <w:tcPr>
            <w:tcW w:w="1208" w:type="dxa"/>
            <w:vAlign w:val="center"/>
          </w:tcPr>
          <w:p w14:paraId="7256589C" w14:textId="1087BE06" w:rsidR="008E6773" w:rsidRPr="008C414E" w:rsidRDefault="008E6773">
            <w:pPr>
              <w:jc w:val="center"/>
              <w:rPr>
                <w:rFonts w:ascii="Times" w:hAnsi="Times"/>
                <w:sz w:val="24"/>
                <w:szCs w:val="24"/>
              </w:rPr>
            </w:pPr>
            <w:r>
              <w:rPr>
                <w:rFonts w:ascii="Times" w:hAnsi="Times"/>
                <w:sz w:val="24"/>
                <w:szCs w:val="24"/>
              </w:rPr>
              <w:t>850</w:t>
            </w:r>
          </w:p>
        </w:tc>
        <w:tc>
          <w:tcPr>
            <w:tcW w:w="1195" w:type="dxa"/>
            <w:vAlign w:val="center"/>
          </w:tcPr>
          <w:p w14:paraId="759251FA" w14:textId="6736A6BF" w:rsidR="008E6773" w:rsidRPr="008C414E" w:rsidRDefault="008E6773">
            <w:pPr>
              <w:jc w:val="center"/>
              <w:rPr>
                <w:rFonts w:ascii="Times" w:hAnsi="Times" w:cs="Calibri"/>
                <w:color w:val="000000"/>
                <w:sz w:val="24"/>
                <w:szCs w:val="24"/>
              </w:rPr>
            </w:pPr>
            <w:r>
              <w:rPr>
                <w:rFonts w:ascii="Times" w:hAnsi="Times" w:cs="Calibri"/>
                <w:color w:val="000000"/>
                <w:sz w:val="24"/>
                <w:szCs w:val="24"/>
              </w:rPr>
              <w:t>8500</w:t>
            </w:r>
          </w:p>
        </w:tc>
      </w:tr>
      <w:tr w:rsidR="008E6773" w:rsidRPr="008C414E" w14:paraId="08FB752A" w14:textId="77777777" w:rsidTr="00B61B4E">
        <w:tc>
          <w:tcPr>
            <w:tcW w:w="1777" w:type="dxa"/>
            <w:vMerge/>
          </w:tcPr>
          <w:p w14:paraId="78A46F47" w14:textId="77777777" w:rsidR="008E6773" w:rsidRPr="008C414E" w:rsidRDefault="008E6773">
            <w:pPr>
              <w:rPr>
                <w:rFonts w:ascii="Times" w:hAnsi="Times"/>
                <w:sz w:val="24"/>
                <w:szCs w:val="24"/>
              </w:rPr>
            </w:pPr>
          </w:p>
        </w:tc>
        <w:tc>
          <w:tcPr>
            <w:tcW w:w="2386" w:type="dxa"/>
          </w:tcPr>
          <w:p w14:paraId="574DE802" w14:textId="77777777" w:rsidR="008E6773" w:rsidRPr="008C414E" w:rsidRDefault="008E6773">
            <w:pPr>
              <w:rPr>
                <w:rFonts w:ascii="Times" w:hAnsi="Times"/>
                <w:sz w:val="24"/>
                <w:szCs w:val="24"/>
              </w:rPr>
            </w:pPr>
            <w:r w:rsidRPr="008C414E">
              <w:rPr>
                <w:rFonts w:ascii="Times" w:hAnsi="Times"/>
                <w:sz w:val="24"/>
                <w:szCs w:val="24"/>
              </w:rPr>
              <w:t>Аналіз отриманих результатів, формування звіту</w:t>
            </w:r>
          </w:p>
        </w:tc>
        <w:tc>
          <w:tcPr>
            <w:tcW w:w="1529" w:type="dxa"/>
          </w:tcPr>
          <w:p w14:paraId="62CA803F" w14:textId="77777777" w:rsidR="008E6773" w:rsidRPr="008C414E" w:rsidRDefault="008E6773">
            <w:pPr>
              <w:rPr>
                <w:rFonts w:ascii="Times" w:hAnsi="Times"/>
                <w:sz w:val="24"/>
                <w:szCs w:val="24"/>
              </w:rPr>
            </w:pPr>
            <w:r w:rsidRPr="008C414E">
              <w:rPr>
                <w:rFonts w:ascii="Times" w:hAnsi="Times"/>
                <w:sz w:val="24"/>
                <w:szCs w:val="24"/>
              </w:rPr>
              <w:t>Маркетолог-аналітик</w:t>
            </w:r>
          </w:p>
        </w:tc>
        <w:tc>
          <w:tcPr>
            <w:tcW w:w="1816" w:type="dxa"/>
            <w:vAlign w:val="center"/>
          </w:tcPr>
          <w:p w14:paraId="0DA6E3D5" w14:textId="77777777" w:rsidR="008E6773" w:rsidRPr="008C414E" w:rsidRDefault="008E6773">
            <w:pPr>
              <w:jc w:val="center"/>
              <w:rPr>
                <w:rFonts w:ascii="Times" w:hAnsi="Times"/>
                <w:sz w:val="24"/>
                <w:szCs w:val="24"/>
              </w:rPr>
            </w:pPr>
            <w:r w:rsidRPr="008C414E">
              <w:rPr>
                <w:rFonts w:ascii="Times" w:hAnsi="Times"/>
                <w:sz w:val="24"/>
                <w:szCs w:val="24"/>
              </w:rPr>
              <w:t>3</w:t>
            </w:r>
          </w:p>
        </w:tc>
        <w:tc>
          <w:tcPr>
            <w:tcW w:w="1208" w:type="dxa"/>
            <w:vAlign w:val="center"/>
          </w:tcPr>
          <w:p w14:paraId="567F07EB" w14:textId="5806D87C" w:rsidR="008E6773" w:rsidRPr="008C414E" w:rsidRDefault="008E6773">
            <w:pPr>
              <w:jc w:val="center"/>
              <w:rPr>
                <w:rFonts w:ascii="Times" w:hAnsi="Times"/>
                <w:sz w:val="24"/>
                <w:szCs w:val="24"/>
              </w:rPr>
            </w:pPr>
            <w:r>
              <w:rPr>
                <w:rFonts w:ascii="Times" w:hAnsi="Times"/>
                <w:sz w:val="24"/>
                <w:szCs w:val="24"/>
              </w:rPr>
              <w:t>20</w:t>
            </w:r>
            <w:r w:rsidRPr="008C414E">
              <w:rPr>
                <w:rFonts w:ascii="Times" w:hAnsi="Times"/>
                <w:sz w:val="24"/>
                <w:szCs w:val="24"/>
              </w:rPr>
              <w:t>00</w:t>
            </w:r>
          </w:p>
        </w:tc>
        <w:tc>
          <w:tcPr>
            <w:tcW w:w="1195" w:type="dxa"/>
            <w:vAlign w:val="center"/>
          </w:tcPr>
          <w:p w14:paraId="625F9C49" w14:textId="359E701F" w:rsidR="008E6773" w:rsidRPr="008C414E" w:rsidRDefault="008E6773">
            <w:pPr>
              <w:jc w:val="center"/>
              <w:rPr>
                <w:rFonts w:ascii="Times" w:hAnsi="Times"/>
                <w:sz w:val="24"/>
                <w:szCs w:val="24"/>
              </w:rPr>
            </w:pPr>
            <w:r>
              <w:rPr>
                <w:rFonts w:ascii="Times" w:hAnsi="Times" w:cs="Calibri"/>
                <w:color w:val="000000"/>
                <w:sz w:val="24"/>
                <w:szCs w:val="24"/>
              </w:rPr>
              <w:t>60</w:t>
            </w:r>
            <w:r w:rsidRPr="008C414E">
              <w:rPr>
                <w:rFonts w:ascii="Times" w:hAnsi="Times" w:cs="Calibri"/>
                <w:color w:val="000000"/>
                <w:sz w:val="24"/>
                <w:szCs w:val="24"/>
              </w:rPr>
              <w:t>00</w:t>
            </w:r>
          </w:p>
        </w:tc>
      </w:tr>
      <w:tr w:rsidR="0024527A" w:rsidRPr="008C414E" w14:paraId="691C782E" w14:textId="77777777" w:rsidTr="00B61B4E">
        <w:tc>
          <w:tcPr>
            <w:tcW w:w="1777" w:type="dxa"/>
          </w:tcPr>
          <w:p w14:paraId="31CA7B2A" w14:textId="77777777" w:rsidR="0024527A" w:rsidRPr="008C414E" w:rsidRDefault="0024527A">
            <w:pPr>
              <w:rPr>
                <w:rFonts w:ascii="Times" w:hAnsi="Times"/>
                <w:sz w:val="24"/>
                <w:szCs w:val="24"/>
              </w:rPr>
            </w:pPr>
            <w:r w:rsidRPr="008C414E">
              <w:rPr>
                <w:rFonts w:ascii="Times" w:hAnsi="Times"/>
                <w:sz w:val="24"/>
                <w:szCs w:val="24"/>
              </w:rPr>
              <w:t>Всього на етап</w:t>
            </w:r>
          </w:p>
        </w:tc>
        <w:tc>
          <w:tcPr>
            <w:tcW w:w="2386" w:type="dxa"/>
          </w:tcPr>
          <w:p w14:paraId="3FE3C8DC" w14:textId="77777777" w:rsidR="0024527A" w:rsidRPr="008C414E" w:rsidRDefault="0024527A">
            <w:pPr>
              <w:rPr>
                <w:rFonts w:ascii="Times" w:hAnsi="Times"/>
                <w:sz w:val="24"/>
                <w:szCs w:val="24"/>
              </w:rPr>
            </w:pPr>
          </w:p>
        </w:tc>
        <w:tc>
          <w:tcPr>
            <w:tcW w:w="1529" w:type="dxa"/>
          </w:tcPr>
          <w:p w14:paraId="209D6828" w14:textId="77777777" w:rsidR="0024527A" w:rsidRPr="008C414E" w:rsidRDefault="0024527A">
            <w:pPr>
              <w:rPr>
                <w:rFonts w:ascii="Times" w:hAnsi="Times"/>
                <w:sz w:val="24"/>
                <w:szCs w:val="24"/>
              </w:rPr>
            </w:pPr>
          </w:p>
        </w:tc>
        <w:tc>
          <w:tcPr>
            <w:tcW w:w="1816" w:type="dxa"/>
            <w:vAlign w:val="center"/>
          </w:tcPr>
          <w:p w14:paraId="51B17DE7" w14:textId="66712255" w:rsidR="0024527A" w:rsidRPr="008C414E" w:rsidRDefault="00965381">
            <w:pPr>
              <w:jc w:val="center"/>
              <w:rPr>
                <w:rFonts w:ascii="Times" w:hAnsi="Times"/>
                <w:sz w:val="24"/>
                <w:szCs w:val="24"/>
              </w:rPr>
            </w:pPr>
            <w:r>
              <w:rPr>
                <w:rFonts w:ascii="Times" w:hAnsi="Times"/>
                <w:sz w:val="24"/>
                <w:szCs w:val="24"/>
              </w:rPr>
              <w:t>27</w:t>
            </w:r>
          </w:p>
        </w:tc>
        <w:tc>
          <w:tcPr>
            <w:tcW w:w="1208" w:type="dxa"/>
            <w:vAlign w:val="center"/>
          </w:tcPr>
          <w:p w14:paraId="2137E9AD" w14:textId="77777777" w:rsidR="0024527A" w:rsidRPr="008C414E" w:rsidRDefault="0024527A">
            <w:pPr>
              <w:jc w:val="center"/>
              <w:rPr>
                <w:rFonts w:ascii="Times" w:hAnsi="Times"/>
                <w:sz w:val="24"/>
                <w:szCs w:val="24"/>
              </w:rPr>
            </w:pPr>
          </w:p>
        </w:tc>
        <w:tc>
          <w:tcPr>
            <w:tcW w:w="1195" w:type="dxa"/>
            <w:vAlign w:val="center"/>
          </w:tcPr>
          <w:p w14:paraId="790C54C1" w14:textId="0FE2D9A2" w:rsidR="0024527A" w:rsidRPr="008C414E" w:rsidRDefault="00173DDD">
            <w:pPr>
              <w:jc w:val="center"/>
              <w:rPr>
                <w:rFonts w:ascii="Times" w:hAnsi="Times"/>
                <w:sz w:val="24"/>
                <w:szCs w:val="24"/>
              </w:rPr>
            </w:pPr>
            <w:r>
              <w:rPr>
                <w:rFonts w:ascii="Times" w:hAnsi="Times" w:cs="Calibri"/>
                <w:color w:val="000000"/>
                <w:sz w:val="24"/>
                <w:szCs w:val="24"/>
              </w:rPr>
              <w:t>185</w:t>
            </w:r>
            <w:r w:rsidR="0024527A" w:rsidRPr="008C414E">
              <w:rPr>
                <w:rFonts w:ascii="Times" w:hAnsi="Times" w:cs="Calibri"/>
                <w:color w:val="000000"/>
                <w:sz w:val="24"/>
                <w:szCs w:val="24"/>
              </w:rPr>
              <w:t>00</w:t>
            </w:r>
          </w:p>
        </w:tc>
      </w:tr>
      <w:tr w:rsidR="0024527A" w:rsidRPr="008C414E" w14:paraId="2E28A02E" w14:textId="77777777" w:rsidTr="00B61B4E">
        <w:tc>
          <w:tcPr>
            <w:tcW w:w="1777" w:type="dxa"/>
            <w:vMerge w:val="restart"/>
          </w:tcPr>
          <w:p w14:paraId="043B7786" w14:textId="77777777" w:rsidR="0024527A" w:rsidRPr="008C414E" w:rsidRDefault="0024527A">
            <w:pPr>
              <w:rPr>
                <w:rFonts w:ascii="Times" w:hAnsi="Times"/>
                <w:sz w:val="24"/>
                <w:szCs w:val="24"/>
              </w:rPr>
            </w:pPr>
            <w:r w:rsidRPr="008C414E">
              <w:rPr>
                <w:rFonts w:ascii="Times" w:hAnsi="Times"/>
                <w:sz w:val="24"/>
                <w:szCs w:val="24"/>
              </w:rPr>
              <w:t>Підготовка та представлення звіту та презентацій</w:t>
            </w:r>
          </w:p>
        </w:tc>
        <w:tc>
          <w:tcPr>
            <w:tcW w:w="2386" w:type="dxa"/>
          </w:tcPr>
          <w:p w14:paraId="7864F7FD" w14:textId="77777777" w:rsidR="0024527A" w:rsidRPr="008C414E" w:rsidRDefault="0024527A">
            <w:pPr>
              <w:rPr>
                <w:rFonts w:ascii="Times" w:hAnsi="Times"/>
                <w:sz w:val="24"/>
                <w:szCs w:val="24"/>
              </w:rPr>
            </w:pPr>
            <w:r w:rsidRPr="008C414E">
              <w:rPr>
                <w:rFonts w:ascii="Times" w:hAnsi="Times"/>
                <w:sz w:val="24"/>
                <w:szCs w:val="24"/>
              </w:rPr>
              <w:t>Узгодження формату звіту</w:t>
            </w:r>
          </w:p>
        </w:tc>
        <w:tc>
          <w:tcPr>
            <w:tcW w:w="1529" w:type="dxa"/>
          </w:tcPr>
          <w:p w14:paraId="548A9A79" w14:textId="77777777" w:rsidR="0024527A" w:rsidRPr="008C414E" w:rsidRDefault="0024527A">
            <w:pPr>
              <w:rPr>
                <w:rFonts w:ascii="Times" w:hAnsi="Times"/>
                <w:sz w:val="24"/>
                <w:szCs w:val="24"/>
              </w:rPr>
            </w:pPr>
            <w:r w:rsidRPr="008C414E">
              <w:rPr>
                <w:rFonts w:ascii="Times" w:hAnsi="Times"/>
                <w:sz w:val="24"/>
                <w:szCs w:val="24"/>
              </w:rPr>
              <w:t>Маркетолог-аналітик</w:t>
            </w:r>
          </w:p>
        </w:tc>
        <w:tc>
          <w:tcPr>
            <w:tcW w:w="1816" w:type="dxa"/>
            <w:vAlign w:val="center"/>
          </w:tcPr>
          <w:p w14:paraId="6454EDA5" w14:textId="77777777" w:rsidR="0024527A" w:rsidRPr="008C414E" w:rsidRDefault="0024527A">
            <w:pPr>
              <w:jc w:val="center"/>
              <w:rPr>
                <w:rFonts w:ascii="Times" w:hAnsi="Times"/>
                <w:sz w:val="24"/>
                <w:szCs w:val="24"/>
              </w:rPr>
            </w:pPr>
            <w:r w:rsidRPr="008C414E">
              <w:rPr>
                <w:rFonts w:ascii="Times" w:hAnsi="Times"/>
                <w:sz w:val="24"/>
                <w:szCs w:val="24"/>
              </w:rPr>
              <w:t>1</w:t>
            </w:r>
          </w:p>
        </w:tc>
        <w:tc>
          <w:tcPr>
            <w:tcW w:w="1208" w:type="dxa"/>
            <w:vAlign w:val="center"/>
          </w:tcPr>
          <w:p w14:paraId="292DBD0B" w14:textId="2DAA5DD7" w:rsidR="0024527A" w:rsidRPr="008C414E" w:rsidRDefault="00461174">
            <w:pPr>
              <w:jc w:val="center"/>
              <w:rPr>
                <w:rFonts w:ascii="Times" w:hAnsi="Times"/>
                <w:sz w:val="24"/>
                <w:szCs w:val="24"/>
              </w:rPr>
            </w:pPr>
            <w:r>
              <w:rPr>
                <w:rFonts w:ascii="Times" w:hAnsi="Times"/>
                <w:sz w:val="24"/>
                <w:szCs w:val="24"/>
              </w:rPr>
              <w:t>20</w:t>
            </w:r>
            <w:r w:rsidR="0024527A" w:rsidRPr="008C414E">
              <w:rPr>
                <w:rFonts w:ascii="Times" w:hAnsi="Times"/>
                <w:sz w:val="24"/>
                <w:szCs w:val="24"/>
              </w:rPr>
              <w:t>00</w:t>
            </w:r>
          </w:p>
        </w:tc>
        <w:tc>
          <w:tcPr>
            <w:tcW w:w="1195" w:type="dxa"/>
            <w:vAlign w:val="center"/>
          </w:tcPr>
          <w:p w14:paraId="5ABA0A43" w14:textId="70396EE1" w:rsidR="0024527A" w:rsidRPr="008C414E" w:rsidRDefault="00461174">
            <w:pPr>
              <w:jc w:val="center"/>
              <w:rPr>
                <w:rFonts w:ascii="Times" w:hAnsi="Times"/>
                <w:sz w:val="24"/>
                <w:szCs w:val="24"/>
              </w:rPr>
            </w:pPr>
            <w:r>
              <w:rPr>
                <w:rFonts w:ascii="Times" w:hAnsi="Times"/>
                <w:sz w:val="24"/>
                <w:szCs w:val="24"/>
              </w:rPr>
              <w:t>20</w:t>
            </w:r>
            <w:r w:rsidR="0024527A" w:rsidRPr="008C414E">
              <w:rPr>
                <w:rFonts w:ascii="Times" w:hAnsi="Times"/>
                <w:sz w:val="24"/>
                <w:szCs w:val="24"/>
              </w:rPr>
              <w:t>00</w:t>
            </w:r>
          </w:p>
        </w:tc>
      </w:tr>
      <w:tr w:rsidR="0024527A" w:rsidRPr="008C414E" w14:paraId="5B3715B3" w14:textId="77777777" w:rsidTr="00B61B4E">
        <w:tc>
          <w:tcPr>
            <w:tcW w:w="1777" w:type="dxa"/>
            <w:vMerge/>
          </w:tcPr>
          <w:p w14:paraId="6795D781" w14:textId="77777777" w:rsidR="0024527A" w:rsidRPr="008C414E" w:rsidRDefault="0024527A">
            <w:pPr>
              <w:rPr>
                <w:rFonts w:ascii="Times" w:hAnsi="Times"/>
                <w:sz w:val="24"/>
                <w:szCs w:val="24"/>
              </w:rPr>
            </w:pPr>
          </w:p>
        </w:tc>
        <w:tc>
          <w:tcPr>
            <w:tcW w:w="2386" w:type="dxa"/>
          </w:tcPr>
          <w:p w14:paraId="7A79650C" w14:textId="77777777" w:rsidR="0024527A" w:rsidRPr="008C414E" w:rsidRDefault="0024527A">
            <w:pPr>
              <w:rPr>
                <w:rFonts w:ascii="Times" w:hAnsi="Times"/>
                <w:sz w:val="24"/>
                <w:szCs w:val="24"/>
              </w:rPr>
            </w:pPr>
            <w:r w:rsidRPr="008C414E">
              <w:rPr>
                <w:rFonts w:ascii="Times" w:hAnsi="Times"/>
                <w:sz w:val="24"/>
                <w:szCs w:val="24"/>
              </w:rPr>
              <w:t>Формування загального звіту</w:t>
            </w:r>
          </w:p>
        </w:tc>
        <w:tc>
          <w:tcPr>
            <w:tcW w:w="1529" w:type="dxa"/>
          </w:tcPr>
          <w:p w14:paraId="1E2680DC" w14:textId="77777777" w:rsidR="0024527A" w:rsidRPr="008C414E" w:rsidRDefault="0024527A">
            <w:pPr>
              <w:rPr>
                <w:rFonts w:ascii="Times" w:hAnsi="Times"/>
                <w:sz w:val="24"/>
                <w:szCs w:val="24"/>
              </w:rPr>
            </w:pPr>
            <w:r w:rsidRPr="008C414E">
              <w:rPr>
                <w:rFonts w:ascii="Times" w:hAnsi="Times"/>
                <w:sz w:val="24"/>
                <w:szCs w:val="24"/>
              </w:rPr>
              <w:t>Маркетолог-аналітик</w:t>
            </w:r>
          </w:p>
        </w:tc>
        <w:tc>
          <w:tcPr>
            <w:tcW w:w="1816" w:type="dxa"/>
            <w:vAlign w:val="center"/>
          </w:tcPr>
          <w:p w14:paraId="462A495E" w14:textId="77777777" w:rsidR="0024527A" w:rsidRPr="008C414E" w:rsidRDefault="0024527A">
            <w:pPr>
              <w:jc w:val="center"/>
              <w:rPr>
                <w:rFonts w:ascii="Times" w:hAnsi="Times"/>
                <w:sz w:val="24"/>
                <w:szCs w:val="24"/>
              </w:rPr>
            </w:pPr>
            <w:r w:rsidRPr="008C414E">
              <w:rPr>
                <w:rFonts w:ascii="Times" w:hAnsi="Times"/>
                <w:sz w:val="24"/>
                <w:szCs w:val="24"/>
              </w:rPr>
              <w:t>1</w:t>
            </w:r>
          </w:p>
        </w:tc>
        <w:tc>
          <w:tcPr>
            <w:tcW w:w="1208" w:type="dxa"/>
            <w:vAlign w:val="center"/>
          </w:tcPr>
          <w:p w14:paraId="5F4D85FF" w14:textId="3E6C3F1C" w:rsidR="0024527A" w:rsidRPr="008C414E" w:rsidRDefault="00461174">
            <w:pPr>
              <w:jc w:val="center"/>
              <w:rPr>
                <w:rFonts w:ascii="Times" w:hAnsi="Times"/>
                <w:sz w:val="24"/>
                <w:szCs w:val="24"/>
              </w:rPr>
            </w:pPr>
            <w:r>
              <w:rPr>
                <w:rFonts w:ascii="Times" w:hAnsi="Times"/>
                <w:sz w:val="24"/>
                <w:szCs w:val="24"/>
              </w:rPr>
              <w:t>20</w:t>
            </w:r>
            <w:r w:rsidR="0024527A" w:rsidRPr="008C414E">
              <w:rPr>
                <w:rFonts w:ascii="Times" w:hAnsi="Times"/>
                <w:sz w:val="24"/>
                <w:szCs w:val="24"/>
              </w:rPr>
              <w:t>00</w:t>
            </w:r>
          </w:p>
        </w:tc>
        <w:tc>
          <w:tcPr>
            <w:tcW w:w="1195" w:type="dxa"/>
            <w:vAlign w:val="center"/>
          </w:tcPr>
          <w:p w14:paraId="3C1A623A" w14:textId="4335AAFD" w:rsidR="0024527A" w:rsidRPr="008C414E" w:rsidRDefault="00461174">
            <w:pPr>
              <w:jc w:val="center"/>
              <w:rPr>
                <w:rFonts w:ascii="Times" w:hAnsi="Times"/>
                <w:sz w:val="24"/>
                <w:szCs w:val="24"/>
              </w:rPr>
            </w:pPr>
            <w:r>
              <w:rPr>
                <w:rFonts w:ascii="Times" w:hAnsi="Times"/>
                <w:sz w:val="24"/>
                <w:szCs w:val="24"/>
              </w:rPr>
              <w:t>20</w:t>
            </w:r>
            <w:r w:rsidR="0024527A" w:rsidRPr="008C414E">
              <w:rPr>
                <w:rFonts w:ascii="Times" w:hAnsi="Times"/>
                <w:sz w:val="24"/>
                <w:szCs w:val="24"/>
              </w:rPr>
              <w:t>00</w:t>
            </w:r>
          </w:p>
        </w:tc>
      </w:tr>
      <w:tr w:rsidR="0024527A" w:rsidRPr="008C414E" w14:paraId="03BD5E86" w14:textId="77777777" w:rsidTr="00B61B4E">
        <w:tc>
          <w:tcPr>
            <w:tcW w:w="1777" w:type="dxa"/>
            <w:vMerge/>
          </w:tcPr>
          <w:p w14:paraId="6B484A91" w14:textId="77777777" w:rsidR="0024527A" w:rsidRPr="008C414E" w:rsidRDefault="0024527A">
            <w:pPr>
              <w:rPr>
                <w:rFonts w:ascii="Times" w:hAnsi="Times"/>
                <w:sz w:val="24"/>
                <w:szCs w:val="24"/>
              </w:rPr>
            </w:pPr>
          </w:p>
        </w:tc>
        <w:tc>
          <w:tcPr>
            <w:tcW w:w="2386" w:type="dxa"/>
          </w:tcPr>
          <w:p w14:paraId="4F619503" w14:textId="77777777" w:rsidR="0024527A" w:rsidRPr="008C414E" w:rsidRDefault="0024527A">
            <w:pPr>
              <w:rPr>
                <w:rFonts w:ascii="Times" w:hAnsi="Times"/>
                <w:sz w:val="24"/>
                <w:szCs w:val="24"/>
              </w:rPr>
            </w:pPr>
            <w:r w:rsidRPr="008C414E">
              <w:rPr>
                <w:rFonts w:ascii="Times" w:hAnsi="Times"/>
                <w:sz w:val="24"/>
                <w:szCs w:val="24"/>
              </w:rPr>
              <w:t>Презентація результатів</w:t>
            </w:r>
          </w:p>
        </w:tc>
        <w:tc>
          <w:tcPr>
            <w:tcW w:w="1529" w:type="dxa"/>
          </w:tcPr>
          <w:p w14:paraId="6D9E6323" w14:textId="77777777" w:rsidR="0024527A" w:rsidRPr="008C414E" w:rsidRDefault="0024527A">
            <w:pPr>
              <w:rPr>
                <w:rFonts w:ascii="Times" w:hAnsi="Times"/>
                <w:sz w:val="24"/>
                <w:szCs w:val="24"/>
              </w:rPr>
            </w:pPr>
            <w:r w:rsidRPr="008C414E">
              <w:rPr>
                <w:rFonts w:ascii="Times" w:hAnsi="Times"/>
                <w:sz w:val="24"/>
                <w:szCs w:val="24"/>
              </w:rPr>
              <w:t>Маркетолог-аналітик</w:t>
            </w:r>
          </w:p>
        </w:tc>
        <w:tc>
          <w:tcPr>
            <w:tcW w:w="1816" w:type="dxa"/>
            <w:vAlign w:val="center"/>
          </w:tcPr>
          <w:p w14:paraId="704E27C1" w14:textId="77777777" w:rsidR="0024527A" w:rsidRPr="008C414E" w:rsidRDefault="0024527A">
            <w:pPr>
              <w:jc w:val="center"/>
              <w:rPr>
                <w:rFonts w:ascii="Times" w:hAnsi="Times"/>
                <w:sz w:val="24"/>
                <w:szCs w:val="24"/>
              </w:rPr>
            </w:pPr>
            <w:r w:rsidRPr="008C414E">
              <w:rPr>
                <w:rFonts w:ascii="Times" w:hAnsi="Times"/>
                <w:sz w:val="24"/>
                <w:szCs w:val="24"/>
              </w:rPr>
              <w:t>1</w:t>
            </w:r>
          </w:p>
        </w:tc>
        <w:tc>
          <w:tcPr>
            <w:tcW w:w="1208" w:type="dxa"/>
            <w:vAlign w:val="center"/>
          </w:tcPr>
          <w:p w14:paraId="015802A4" w14:textId="3C30B8F7" w:rsidR="0024527A" w:rsidRPr="008C414E" w:rsidRDefault="00461174">
            <w:pPr>
              <w:jc w:val="center"/>
              <w:rPr>
                <w:rFonts w:ascii="Times" w:hAnsi="Times"/>
                <w:sz w:val="24"/>
                <w:szCs w:val="24"/>
              </w:rPr>
            </w:pPr>
            <w:r>
              <w:rPr>
                <w:rFonts w:ascii="Times" w:hAnsi="Times"/>
                <w:sz w:val="24"/>
                <w:szCs w:val="24"/>
              </w:rPr>
              <w:t>20</w:t>
            </w:r>
            <w:r w:rsidR="0024527A" w:rsidRPr="008C414E">
              <w:rPr>
                <w:rFonts w:ascii="Times" w:hAnsi="Times"/>
                <w:sz w:val="24"/>
                <w:szCs w:val="24"/>
              </w:rPr>
              <w:t>00</w:t>
            </w:r>
          </w:p>
        </w:tc>
        <w:tc>
          <w:tcPr>
            <w:tcW w:w="1195" w:type="dxa"/>
            <w:vAlign w:val="center"/>
          </w:tcPr>
          <w:p w14:paraId="2869F3DE" w14:textId="6C88F68A" w:rsidR="0024527A" w:rsidRPr="008C414E" w:rsidRDefault="00461174">
            <w:pPr>
              <w:jc w:val="center"/>
              <w:rPr>
                <w:rFonts w:ascii="Times" w:hAnsi="Times"/>
                <w:sz w:val="24"/>
                <w:szCs w:val="24"/>
              </w:rPr>
            </w:pPr>
            <w:r>
              <w:rPr>
                <w:rFonts w:ascii="Times" w:hAnsi="Times"/>
                <w:sz w:val="24"/>
                <w:szCs w:val="24"/>
              </w:rPr>
              <w:t>20</w:t>
            </w:r>
            <w:r w:rsidR="0024527A" w:rsidRPr="008C414E">
              <w:rPr>
                <w:rFonts w:ascii="Times" w:hAnsi="Times"/>
                <w:sz w:val="24"/>
                <w:szCs w:val="24"/>
              </w:rPr>
              <w:t>00</w:t>
            </w:r>
          </w:p>
        </w:tc>
      </w:tr>
      <w:tr w:rsidR="0024527A" w:rsidRPr="008C414E" w14:paraId="2F674494" w14:textId="77777777" w:rsidTr="00B61B4E">
        <w:tc>
          <w:tcPr>
            <w:tcW w:w="1777" w:type="dxa"/>
          </w:tcPr>
          <w:p w14:paraId="12DFF59D" w14:textId="77777777" w:rsidR="0024527A" w:rsidRPr="008C414E" w:rsidRDefault="0024527A">
            <w:pPr>
              <w:rPr>
                <w:rFonts w:ascii="Times" w:hAnsi="Times"/>
                <w:sz w:val="24"/>
                <w:szCs w:val="24"/>
              </w:rPr>
            </w:pPr>
            <w:r w:rsidRPr="008C414E">
              <w:rPr>
                <w:rFonts w:ascii="Times" w:hAnsi="Times"/>
                <w:sz w:val="24"/>
                <w:szCs w:val="24"/>
              </w:rPr>
              <w:t>Всього на етап</w:t>
            </w:r>
          </w:p>
        </w:tc>
        <w:tc>
          <w:tcPr>
            <w:tcW w:w="2386" w:type="dxa"/>
          </w:tcPr>
          <w:p w14:paraId="34DE4956" w14:textId="77777777" w:rsidR="0024527A" w:rsidRPr="008C414E" w:rsidRDefault="0024527A">
            <w:pPr>
              <w:rPr>
                <w:rFonts w:ascii="Times" w:hAnsi="Times"/>
                <w:sz w:val="24"/>
                <w:szCs w:val="24"/>
              </w:rPr>
            </w:pPr>
          </w:p>
        </w:tc>
        <w:tc>
          <w:tcPr>
            <w:tcW w:w="1529" w:type="dxa"/>
          </w:tcPr>
          <w:p w14:paraId="4EB03A67" w14:textId="77777777" w:rsidR="0024527A" w:rsidRPr="008C414E" w:rsidRDefault="0024527A">
            <w:pPr>
              <w:rPr>
                <w:rFonts w:ascii="Times" w:hAnsi="Times"/>
                <w:sz w:val="24"/>
                <w:szCs w:val="24"/>
              </w:rPr>
            </w:pPr>
          </w:p>
        </w:tc>
        <w:tc>
          <w:tcPr>
            <w:tcW w:w="1816" w:type="dxa"/>
            <w:vAlign w:val="center"/>
          </w:tcPr>
          <w:p w14:paraId="59BD4E8E" w14:textId="77777777" w:rsidR="0024527A" w:rsidRPr="008C414E" w:rsidRDefault="0024527A">
            <w:pPr>
              <w:jc w:val="center"/>
              <w:rPr>
                <w:rFonts w:ascii="Times" w:hAnsi="Times"/>
                <w:sz w:val="24"/>
                <w:szCs w:val="24"/>
              </w:rPr>
            </w:pPr>
            <w:r w:rsidRPr="008C414E">
              <w:rPr>
                <w:rFonts w:ascii="Times" w:hAnsi="Times"/>
                <w:sz w:val="24"/>
                <w:szCs w:val="24"/>
              </w:rPr>
              <w:t>3</w:t>
            </w:r>
          </w:p>
        </w:tc>
        <w:tc>
          <w:tcPr>
            <w:tcW w:w="1208" w:type="dxa"/>
            <w:vAlign w:val="center"/>
          </w:tcPr>
          <w:p w14:paraId="4E7B8A88" w14:textId="77777777" w:rsidR="0024527A" w:rsidRPr="008C414E" w:rsidRDefault="0024527A">
            <w:pPr>
              <w:jc w:val="center"/>
              <w:rPr>
                <w:rFonts w:ascii="Times" w:hAnsi="Times"/>
                <w:sz w:val="24"/>
                <w:szCs w:val="24"/>
              </w:rPr>
            </w:pPr>
          </w:p>
        </w:tc>
        <w:tc>
          <w:tcPr>
            <w:tcW w:w="1195" w:type="dxa"/>
            <w:vAlign w:val="center"/>
          </w:tcPr>
          <w:p w14:paraId="747E614A" w14:textId="0518773F" w:rsidR="0024527A" w:rsidRPr="008C414E" w:rsidRDefault="00461174">
            <w:pPr>
              <w:jc w:val="center"/>
              <w:rPr>
                <w:rFonts w:ascii="Times" w:hAnsi="Times"/>
                <w:sz w:val="24"/>
                <w:szCs w:val="24"/>
              </w:rPr>
            </w:pPr>
            <w:r>
              <w:rPr>
                <w:rFonts w:ascii="Times" w:hAnsi="Times"/>
                <w:sz w:val="24"/>
                <w:szCs w:val="24"/>
              </w:rPr>
              <w:t>80</w:t>
            </w:r>
            <w:r w:rsidR="0024527A" w:rsidRPr="008C414E">
              <w:rPr>
                <w:rFonts w:ascii="Times" w:hAnsi="Times"/>
                <w:sz w:val="24"/>
                <w:szCs w:val="24"/>
              </w:rPr>
              <w:t>00</w:t>
            </w:r>
          </w:p>
        </w:tc>
      </w:tr>
      <w:tr w:rsidR="0024527A" w:rsidRPr="008C414E" w14:paraId="7FB00A20" w14:textId="77777777" w:rsidTr="00B61B4E">
        <w:tc>
          <w:tcPr>
            <w:tcW w:w="1777" w:type="dxa"/>
            <w:tcBorders>
              <w:bottom w:val="single" w:sz="4" w:space="0" w:color="auto"/>
            </w:tcBorders>
          </w:tcPr>
          <w:p w14:paraId="27BE9C70" w14:textId="77777777" w:rsidR="0024527A" w:rsidRPr="008C414E" w:rsidRDefault="0024527A">
            <w:pPr>
              <w:rPr>
                <w:rFonts w:ascii="Times" w:hAnsi="Times"/>
                <w:sz w:val="24"/>
                <w:szCs w:val="24"/>
              </w:rPr>
            </w:pPr>
            <w:r w:rsidRPr="008C414E">
              <w:rPr>
                <w:rFonts w:ascii="Times" w:hAnsi="Times"/>
                <w:sz w:val="24"/>
                <w:szCs w:val="24"/>
              </w:rPr>
              <w:t>Всього на дослідження</w:t>
            </w:r>
          </w:p>
        </w:tc>
        <w:tc>
          <w:tcPr>
            <w:tcW w:w="2386" w:type="dxa"/>
            <w:tcBorders>
              <w:bottom w:val="single" w:sz="4" w:space="0" w:color="auto"/>
            </w:tcBorders>
          </w:tcPr>
          <w:p w14:paraId="568430C7" w14:textId="77777777" w:rsidR="0024527A" w:rsidRPr="008C414E" w:rsidRDefault="0024527A">
            <w:pPr>
              <w:rPr>
                <w:rFonts w:ascii="Times" w:hAnsi="Times"/>
                <w:sz w:val="24"/>
                <w:szCs w:val="24"/>
              </w:rPr>
            </w:pPr>
          </w:p>
        </w:tc>
        <w:tc>
          <w:tcPr>
            <w:tcW w:w="1529" w:type="dxa"/>
            <w:tcBorders>
              <w:bottom w:val="single" w:sz="4" w:space="0" w:color="auto"/>
            </w:tcBorders>
          </w:tcPr>
          <w:p w14:paraId="2850360F" w14:textId="77777777" w:rsidR="0024527A" w:rsidRPr="008C414E" w:rsidRDefault="0024527A">
            <w:pPr>
              <w:rPr>
                <w:rFonts w:ascii="Times" w:hAnsi="Times"/>
                <w:sz w:val="24"/>
                <w:szCs w:val="24"/>
              </w:rPr>
            </w:pPr>
          </w:p>
        </w:tc>
        <w:tc>
          <w:tcPr>
            <w:tcW w:w="1816" w:type="dxa"/>
            <w:tcBorders>
              <w:bottom w:val="single" w:sz="4" w:space="0" w:color="auto"/>
            </w:tcBorders>
            <w:vAlign w:val="center"/>
          </w:tcPr>
          <w:p w14:paraId="2836A947" w14:textId="264298DD" w:rsidR="0024527A" w:rsidRPr="008C414E" w:rsidRDefault="0024527A">
            <w:pPr>
              <w:jc w:val="center"/>
              <w:rPr>
                <w:rFonts w:ascii="Times" w:hAnsi="Times"/>
                <w:sz w:val="24"/>
                <w:szCs w:val="24"/>
              </w:rPr>
            </w:pPr>
            <w:r w:rsidRPr="008C414E">
              <w:rPr>
                <w:rFonts w:ascii="Times" w:hAnsi="Times"/>
                <w:sz w:val="24"/>
                <w:szCs w:val="24"/>
              </w:rPr>
              <w:t>6</w:t>
            </w:r>
            <w:r w:rsidR="005D5105">
              <w:rPr>
                <w:rFonts w:ascii="Times" w:hAnsi="Times"/>
                <w:sz w:val="24"/>
                <w:szCs w:val="24"/>
              </w:rPr>
              <w:t>5</w:t>
            </w:r>
          </w:p>
        </w:tc>
        <w:tc>
          <w:tcPr>
            <w:tcW w:w="1208" w:type="dxa"/>
            <w:tcBorders>
              <w:bottom w:val="single" w:sz="4" w:space="0" w:color="auto"/>
            </w:tcBorders>
            <w:vAlign w:val="center"/>
          </w:tcPr>
          <w:p w14:paraId="5408DBBD" w14:textId="77777777" w:rsidR="0024527A" w:rsidRPr="008C414E" w:rsidRDefault="0024527A">
            <w:pPr>
              <w:jc w:val="center"/>
              <w:rPr>
                <w:rFonts w:ascii="Times" w:hAnsi="Times"/>
                <w:sz w:val="24"/>
                <w:szCs w:val="24"/>
              </w:rPr>
            </w:pPr>
          </w:p>
        </w:tc>
        <w:tc>
          <w:tcPr>
            <w:tcW w:w="1195" w:type="dxa"/>
            <w:tcBorders>
              <w:bottom w:val="single" w:sz="4" w:space="0" w:color="auto"/>
            </w:tcBorders>
            <w:vAlign w:val="center"/>
          </w:tcPr>
          <w:p w14:paraId="72E2BE6B" w14:textId="298B1DE6" w:rsidR="0024527A" w:rsidRPr="008C414E" w:rsidRDefault="00E82184">
            <w:pPr>
              <w:jc w:val="center"/>
              <w:rPr>
                <w:rFonts w:ascii="Times" w:hAnsi="Times"/>
                <w:sz w:val="24"/>
                <w:szCs w:val="24"/>
              </w:rPr>
            </w:pPr>
            <w:r>
              <w:rPr>
                <w:rFonts w:ascii="Times" w:hAnsi="Times"/>
                <w:sz w:val="24"/>
                <w:szCs w:val="24"/>
              </w:rPr>
              <w:t>72300</w:t>
            </w:r>
          </w:p>
        </w:tc>
      </w:tr>
    </w:tbl>
    <w:p w14:paraId="45A9FB5A" w14:textId="7498C986" w:rsidR="0024527A" w:rsidRDefault="0028121B" w:rsidP="00254BA0">
      <w:pPr>
        <w:widowControl/>
        <w:autoSpaceDE/>
        <w:autoSpaceDN/>
        <w:spacing w:line="360" w:lineRule="auto"/>
        <w:ind w:firstLine="708"/>
        <w:rPr>
          <w:rFonts w:ascii="Times" w:hAnsi="Times"/>
          <w:sz w:val="28"/>
          <w:szCs w:val="28"/>
        </w:rPr>
      </w:pPr>
      <w:r w:rsidRPr="0028121B">
        <w:rPr>
          <w:rFonts w:ascii="Times" w:hAnsi="Times"/>
          <w:sz w:val="28"/>
          <w:szCs w:val="28"/>
        </w:rPr>
        <w:t xml:space="preserve">Джерело: </w:t>
      </w:r>
      <w:r w:rsidR="007852C1">
        <w:rPr>
          <w:rFonts w:ascii="Times" w:hAnsi="Times"/>
          <w:sz w:val="28"/>
          <w:szCs w:val="28"/>
        </w:rPr>
        <w:t>Р</w:t>
      </w:r>
      <w:r w:rsidRPr="0028121B">
        <w:rPr>
          <w:rFonts w:ascii="Times" w:hAnsi="Times"/>
          <w:sz w:val="28"/>
          <w:szCs w:val="28"/>
        </w:rPr>
        <w:t>озроблено автором</w:t>
      </w:r>
    </w:p>
    <w:p w14:paraId="1ECB1F94" w14:textId="77777777" w:rsidR="007058B8" w:rsidRDefault="007058B8" w:rsidP="003133CA">
      <w:pPr>
        <w:widowControl/>
        <w:autoSpaceDE/>
        <w:autoSpaceDN/>
        <w:rPr>
          <w:rFonts w:ascii="Times" w:hAnsi="Times"/>
          <w:sz w:val="28"/>
          <w:szCs w:val="28"/>
        </w:rPr>
      </w:pPr>
    </w:p>
    <w:p w14:paraId="251C75F4" w14:textId="6D3E0CA8" w:rsidR="0024527A" w:rsidRDefault="007058B8" w:rsidP="008C414E">
      <w:pPr>
        <w:widowControl/>
        <w:autoSpaceDE/>
        <w:autoSpaceDN/>
        <w:spacing w:line="360" w:lineRule="auto"/>
        <w:ind w:firstLine="708"/>
        <w:jc w:val="both"/>
        <w:rPr>
          <w:rFonts w:ascii="Times" w:hAnsi="Times"/>
          <w:sz w:val="28"/>
          <w:szCs w:val="28"/>
        </w:rPr>
      </w:pPr>
      <w:r>
        <w:rPr>
          <w:rFonts w:ascii="Times" w:hAnsi="Times"/>
          <w:sz w:val="28"/>
          <w:szCs w:val="28"/>
        </w:rPr>
        <w:t xml:space="preserve">За проведеними підрахунками, вартість проведення дослідження становить 72300 грн. Також з цієї суми варто сплатити податки, а саме єдиний соціальний внесок (ЄСВ), податок на доходи фізичних осіб (ПДФО) та військовий збір. </w:t>
      </w:r>
      <w:r w:rsidR="0024527A">
        <w:rPr>
          <w:rFonts w:ascii="Times" w:hAnsi="Times"/>
          <w:sz w:val="28"/>
          <w:szCs w:val="28"/>
        </w:rPr>
        <w:t xml:space="preserve">За даними НБУ станом на 2023 рік, ставки податків становлять відповідно: ЄСВ – 22%, ПДФО – 18%, військовий збір – 1,5%. </w:t>
      </w:r>
      <w:r w:rsidR="009B4B9F">
        <w:rPr>
          <w:rFonts w:ascii="Times" w:hAnsi="Times"/>
          <w:sz w:val="28"/>
          <w:szCs w:val="28"/>
        </w:rPr>
        <w:t>В</w:t>
      </w:r>
      <w:r w:rsidR="0024527A">
        <w:rPr>
          <w:rFonts w:ascii="Times" w:hAnsi="Times"/>
          <w:sz w:val="28"/>
          <w:szCs w:val="28"/>
        </w:rPr>
        <w:t xml:space="preserve"> грошовому еквіваленті це складе </w:t>
      </w:r>
      <w:r w:rsidR="009C0940">
        <w:rPr>
          <w:rFonts w:ascii="Times" w:hAnsi="Times"/>
          <w:sz w:val="28"/>
          <w:szCs w:val="28"/>
        </w:rPr>
        <w:t>30 087</w:t>
      </w:r>
      <w:r w:rsidR="0024527A">
        <w:rPr>
          <w:rFonts w:ascii="Times" w:hAnsi="Times"/>
          <w:sz w:val="28"/>
          <w:szCs w:val="28"/>
        </w:rPr>
        <w:t>,5 грн</w:t>
      </w:r>
      <w:r w:rsidR="009B4B9F">
        <w:rPr>
          <w:rFonts w:ascii="Times" w:hAnsi="Times"/>
          <w:sz w:val="28"/>
          <w:szCs w:val="28"/>
        </w:rPr>
        <w:t xml:space="preserve"> (табл.2.6)</w:t>
      </w:r>
      <w:r w:rsidR="0024527A">
        <w:rPr>
          <w:rFonts w:ascii="Times" w:hAnsi="Times"/>
          <w:sz w:val="28"/>
          <w:szCs w:val="28"/>
        </w:rPr>
        <w:t>.</w:t>
      </w:r>
    </w:p>
    <w:p w14:paraId="6FF9867C" w14:textId="77777777" w:rsidR="008C414E" w:rsidRDefault="008C414E" w:rsidP="008C414E">
      <w:pPr>
        <w:widowControl/>
        <w:autoSpaceDE/>
        <w:autoSpaceDN/>
        <w:spacing w:line="360" w:lineRule="auto"/>
        <w:ind w:firstLine="708"/>
        <w:jc w:val="both"/>
        <w:rPr>
          <w:rFonts w:ascii="Times" w:hAnsi="Times"/>
          <w:sz w:val="28"/>
          <w:szCs w:val="28"/>
        </w:rPr>
      </w:pPr>
    </w:p>
    <w:p w14:paraId="4FE5C557" w14:textId="7977C0DB" w:rsidR="0024527A" w:rsidRDefault="0024527A" w:rsidP="0028121B">
      <w:pPr>
        <w:spacing w:line="360" w:lineRule="auto"/>
        <w:ind w:firstLine="708"/>
        <w:jc w:val="both"/>
        <w:rPr>
          <w:rFonts w:ascii="Times" w:hAnsi="Times"/>
          <w:sz w:val="28"/>
          <w:szCs w:val="28"/>
        </w:rPr>
      </w:pPr>
      <w:r>
        <w:rPr>
          <w:rFonts w:ascii="Times" w:hAnsi="Times"/>
          <w:sz w:val="28"/>
          <w:szCs w:val="28"/>
        </w:rPr>
        <w:t>Таблиця 2.</w:t>
      </w:r>
      <w:r w:rsidR="00B90E03">
        <w:rPr>
          <w:rFonts w:ascii="Times" w:hAnsi="Times"/>
          <w:sz w:val="28"/>
          <w:szCs w:val="28"/>
        </w:rPr>
        <w:t>6</w:t>
      </w:r>
      <w:r>
        <w:rPr>
          <w:rFonts w:ascii="Times" w:hAnsi="Times"/>
          <w:sz w:val="28"/>
          <w:szCs w:val="28"/>
        </w:rPr>
        <w:t xml:space="preserve"> – Відрахування в соціальні фонди</w:t>
      </w:r>
    </w:p>
    <w:tbl>
      <w:tblPr>
        <w:tblStyle w:val="a3"/>
        <w:tblW w:w="0" w:type="auto"/>
        <w:tblLook w:val="04A0" w:firstRow="1" w:lastRow="0" w:firstColumn="1" w:lastColumn="0" w:noHBand="0" w:noVBand="1"/>
      </w:tblPr>
      <w:tblGrid>
        <w:gridCol w:w="929"/>
        <w:gridCol w:w="3329"/>
        <w:gridCol w:w="3180"/>
        <w:gridCol w:w="2473"/>
      </w:tblGrid>
      <w:tr w:rsidR="0024527A" w14:paraId="036C4280" w14:textId="77777777" w:rsidTr="0073486B">
        <w:tc>
          <w:tcPr>
            <w:tcW w:w="914" w:type="dxa"/>
          </w:tcPr>
          <w:p w14:paraId="3CD0812F" w14:textId="77777777" w:rsidR="0024527A" w:rsidRPr="0073486B" w:rsidRDefault="0024527A">
            <w:pPr>
              <w:spacing w:line="360" w:lineRule="auto"/>
              <w:jc w:val="both"/>
              <w:rPr>
                <w:rFonts w:ascii="Times" w:hAnsi="Times"/>
                <w:sz w:val="24"/>
                <w:szCs w:val="24"/>
              </w:rPr>
            </w:pPr>
            <w:r w:rsidRPr="0073486B">
              <w:rPr>
                <w:rFonts w:ascii="Times" w:hAnsi="Times"/>
                <w:sz w:val="24"/>
                <w:szCs w:val="24"/>
              </w:rPr>
              <w:t>№ з</w:t>
            </w:r>
            <w:r w:rsidRPr="0073486B">
              <w:rPr>
                <w:rFonts w:ascii="Times" w:hAnsi="Times"/>
                <w:sz w:val="24"/>
                <w:szCs w:val="24"/>
                <w:lang w:val="en-US"/>
              </w:rPr>
              <w:t>/</w:t>
            </w:r>
            <w:r w:rsidRPr="0073486B">
              <w:rPr>
                <w:rFonts w:ascii="Times" w:hAnsi="Times"/>
                <w:sz w:val="24"/>
                <w:szCs w:val="24"/>
              </w:rPr>
              <w:t>п</w:t>
            </w:r>
          </w:p>
        </w:tc>
        <w:tc>
          <w:tcPr>
            <w:tcW w:w="3334" w:type="dxa"/>
          </w:tcPr>
          <w:p w14:paraId="25F8B51A" w14:textId="77777777" w:rsidR="0024527A" w:rsidRPr="0073486B" w:rsidRDefault="0024527A">
            <w:pPr>
              <w:spacing w:line="360" w:lineRule="auto"/>
              <w:jc w:val="both"/>
              <w:rPr>
                <w:rFonts w:ascii="Times" w:hAnsi="Times"/>
                <w:sz w:val="24"/>
                <w:szCs w:val="24"/>
              </w:rPr>
            </w:pPr>
            <w:r w:rsidRPr="0073486B">
              <w:rPr>
                <w:rFonts w:ascii="Times" w:hAnsi="Times"/>
                <w:sz w:val="24"/>
                <w:szCs w:val="24"/>
              </w:rPr>
              <w:t>Відрахування</w:t>
            </w:r>
          </w:p>
        </w:tc>
        <w:tc>
          <w:tcPr>
            <w:tcW w:w="3185" w:type="dxa"/>
          </w:tcPr>
          <w:p w14:paraId="514875CB" w14:textId="77777777" w:rsidR="0024527A" w:rsidRPr="0073486B" w:rsidRDefault="0024527A">
            <w:pPr>
              <w:spacing w:line="360" w:lineRule="auto"/>
              <w:jc w:val="both"/>
              <w:rPr>
                <w:rFonts w:ascii="Times" w:hAnsi="Times"/>
                <w:sz w:val="24"/>
                <w:szCs w:val="24"/>
              </w:rPr>
            </w:pPr>
            <w:r w:rsidRPr="0073486B">
              <w:rPr>
                <w:rFonts w:ascii="Times" w:hAnsi="Times"/>
                <w:sz w:val="24"/>
                <w:szCs w:val="24"/>
              </w:rPr>
              <w:t>Розмір відрахування, %</w:t>
            </w:r>
          </w:p>
        </w:tc>
        <w:tc>
          <w:tcPr>
            <w:tcW w:w="2478" w:type="dxa"/>
          </w:tcPr>
          <w:p w14:paraId="63DBD44C" w14:textId="77777777" w:rsidR="0024527A" w:rsidRPr="0073486B" w:rsidRDefault="0024527A">
            <w:pPr>
              <w:spacing w:line="360" w:lineRule="auto"/>
              <w:jc w:val="both"/>
              <w:rPr>
                <w:rFonts w:ascii="Times" w:hAnsi="Times"/>
                <w:sz w:val="24"/>
                <w:szCs w:val="24"/>
              </w:rPr>
            </w:pPr>
            <w:r w:rsidRPr="0073486B">
              <w:rPr>
                <w:rFonts w:ascii="Times" w:hAnsi="Times"/>
                <w:sz w:val="24"/>
                <w:szCs w:val="24"/>
              </w:rPr>
              <w:t>Сума, грн</w:t>
            </w:r>
          </w:p>
        </w:tc>
      </w:tr>
      <w:tr w:rsidR="0024527A" w14:paraId="1BAD1334" w14:textId="77777777" w:rsidTr="0073486B">
        <w:tc>
          <w:tcPr>
            <w:tcW w:w="914" w:type="dxa"/>
          </w:tcPr>
          <w:p w14:paraId="6B3FE8A3" w14:textId="77777777" w:rsidR="0024527A" w:rsidRPr="0073486B" w:rsidRDefault="0024527A">
            <w:pPr>
              <w:spacing w:line="360" w:lineRule="auto"/>
              <w:jc w:val="both"/>
              <w:rPr>
                <w:rFonts w:ascii="Times" w:hAnsi="Times"/>
                <w:sz w:val="24"/>
                <w:szCs w:val="24"/>
              </w:rPr>
            </w:pPr>
            <w:r w:rsidRPr="0073486B">
              <w:rPr>
                <w:rFonts w:ascii="Times" w:hAnsi="Times"/>
                <w:sz w:val="24"/>
                <w:szCs w:val="24"/>
              </w:rPr>
              <w:t>1</w:t>
            </w:r>
          </w:p>
        </w:tc>
        <w:tc>
          <w:tcPr>
            <w:tcW w:w="3334" w:type="dxa"/>
          </w:tcPr>
          <w:p w14:paraId="0DCCA1A4" w14:textId="77777777" w:rsidR="0024527A" w:rsidRPr="0073486B" w:rsidRDefault="0024527A">
            <w:pPr>
              <w:spacing w:line="360" w:lineRule="auto"/>
              <w:jc w:val="both"/>
              <w:rPr>
                <w:rFonts w:ascii="Times" w:hAnsi="Times"/>
                <w:sz w:val="24"/>
                <w:szCs w:val="24"/>
              </w:rPr>
            </w:pPr>
            <w:r w:rsidRPr="0073486B">
              <w:rPr>
                <w:rFonts w:ascii="Times" w:hAnsi="Times"/>
                <w:sz w:val="24"/>
                <w:szCs w:val="24"/>
              </w:rPr>
              <w:t>ЄСВ</w:t>
            </w:r>
          </w:p>
        </w:tc>
        <w:tc>
          <w:tcPr>
            <w:tcW w:w="3185" w:type="dxa"/>
          </w:tcPr>
          <w:p w14:paraId="7E61BDC2" w14:textId="77777777" w:rsidR="0024527A" w:rsidRPr="0073486B" w:rsidRDefault="0024527A">
            <w:pPr>
              <w:spacing w:line="360" w:lineRule="auto"/>
              <w:jc w:val="both"/>
              <w:rPr>
                <w:rFonts w:ascii="Times" w:hAnsi="Times"/>
                <w:sz w:val="24"/>
                <w:szCs w:val="24"/>
              </w:rPr>
            </w:pPr>
            <w:r w:rsidRPr="0073486B">
              <w:rPr>
                <w:rFonts w:ascii="Times" w:hAnsi="Times"/>
                <w:sz w:val="24"/>
                <w:szCs w:val="24"/>
              </w:rPr>
              <w:t>22</w:t>
            </w:r>
          </w:p>
        </w:tc>
        <w:tc>
          <w:tcPr>
            <w:tcW w:w="2478" w:type="dxa"/>
          </w:tcPr>
          <w:p w14:paraId="06B9A9A0" w14:textId="0632722C" w:rsidR="0024527A" w:rsidRPr="0073486B" w:rsidRDefault="0024527A">
            <w:pPr>
              <w:spacing w:line="360" w:lineRule="auto"/>
              <w:jc w:val="both"/>
              <w:rPr>
                <w:rFonts w:ascii="Times" w:hAnsi="Times"/>
                <w:sz w:val="24"/>
                <w:szCs w:val="24"/>
              </w:rPr>
            </w:pPr>
            <w:r w:rsidRPr="0073486B">
              <w:rPr>
                <w:rFonts w:ascii="Times" w:hAnsi="Times"/>
                <w:sz w:val="24"/>
                <w:szCs w:val="24"/>
              </w:rPr>
              <w:t>1</w:t>
            </w:r>
            <w:r w:rsidR="00E06A2D" w:rsidRPr="0073486B">
              <w:rPr>
                <w:rFonts w:ascii="Times" w:hAnsi="Times"/>
                <w:sz w:val="24"/>
                <w:szCs w:val="24"/>
              </w:rPr>
              <w:t>5950</w:t>
            </w:r>
          </w:p>
        </w:tc>
      </w:tr>
      <w:tr w:rsidR="0024527A" w14:paraId="181D5CD4" w14:textId="77777777" w:rsidTr="0073486B">
        <w:tc>
          <w:tcPr>
            <w:tcW w:w="914" w:type="dxa"/>
          </w:tcPr>
          <w:p w14:paraId="59C66E95" w14:textId="77777777" w:rsidR="0024527A" w:rsidRPr="0073486B" w:rsidRDefault="0024527A">
            <w:pPr>
              <w:spacing w:line="360" w:lineRule="auto"/>
              <w:jc w:val="both"/>
              <w:rPr>
                <w:rFonts w:ascii="Times" w:hAnsi="Times"/>
                <w:sz w:val="24"/>
                <w:szCs w:val="24"/>
              </w:rPr>
            </w:pPr>
            <w:r w:rsidRPr="0073486B">
              <w:rPr>
                <w:rFonts w:ascii="Times" w:hAnsi="Times"/>
                <w:sz w:val="24"/>
                <w:szCs w:val="24"/>
              </w:rPr>
              <w:t>2</w:t>
            </w:r>
          </w:p>
        </w:tc>
        <w:tc>
          <w:tcPr>
            <w:tcW w:w="3334" w:type="dxa"/>
          </w:tcPr>
          <w:p w14:paraId="2C8D28EA" w14:textId="77777777" w:rsidR="0024527A" w:rsidRPr="0073486B" w:rsidRDefault="0024527A">
            <w:pPr>
              <w:spacing w:line="360" w:lineRule="auto"/>
              <w:jc w:val="both"/>
              <w:rPr>
                <w:rFonts w:ascii="Times" w:hAnsi="Times"/>
                <w:sz w:val="24"/>
                <w:szCs w:val="24"/>
              </w:rPr>
            </w:pPr>
            <w:r w:rsidRPr="0073486B">
              <w:rPr>
                <w:rFonts w:ascii="Times" w:hAnsi="Times"/>
                <w:sz w:val="24"/>
                <w:szCs w:val="24"/>
              </w:rPr>
              <w:t>ПДФО</w:t>
            </w:r>
          </w:p>
        </w:tc>
        <w:tc>
          <w:tcPr>
            <w:tcW w:w="3185" w:type="dxa"/>
          </w:tcPr>
          <w:p w14:paraId="3E676A3B" w14:textId="77777777" w:rsidR="0024527A" w:rsidRPr="0073486B" w:rsidRDefault="0024527A">
            <w:pPr>
              <w:spacing w:line="360" w:lineRule="auto"/>
              <w:jc w:val="both"/>
              <w:rPr>
                <w:rFonts w:ascii="Times" w:hAnsi="Times"/>
                <w:sz w:val="24"/>
                <w:szCs w:val="24"/>
              </w:rPr>
            </w:pPr>
            <w:r w:rsidRPr="0073486B">
              <w:rPr>
                <w:rFonts w:ascii="Times" w:hAnsi="Times"/>
                <w:sz w:val="24"/>
                <w:szCs w:val="24"/>
              </w:rPr>
              <w:t>18</w:t>
            </w:r>
          </w:p>
        </w:tc>
        <w:tc>
          <w:tcPr>
            <w:tcW w:w="2478" w:type="dxa"/>
          </w:tcPr>
          <w:p w14:paraId="20632F61" w14:textId="2D6EF012" w:rsidR="0024527A" w:rsidRPr="0073486B" w:rsidRDefault="00591BAF">
            <w:pPr>
              <w:spacing w:line="360" w:lineRule="auto"/>
              <w:jc w:val="both"/>
              <w:rPr>
                <w:rFonts w:ascii="Times" w:hAnsi="Times"/>
                <w:sz w:val="24"/>
                <w:szCs w:val="24"/>
              </w:rPr>
            </w:pPr>
            <w:r w:rsidRPr="0073486B">
              <w:rPr>
                <w:rFonts w:ascii="Times" w:hAnsi="Times"/>
                <w:sz w:val="24"/>
                <w:szCs w:val="24"/>
              </w:rPr>
              <w:t>13050</w:t>
            </w:r>
          </w:p>
        </w:tc>
      </w:tr>
      <w:tr w:rsidR="0024527A" w14:paraId="5A52E20C" w14:textId="77777777" w:rsidTr="0073486B">
        <w:tc>
          <w:tcPr>
            <w:tcW w:w="914" w:type="dxa"/>
          </w:tcPr>
          <w:p w14:paraId="397EFA85" w14:textId="77777777" w:rsidR="0024527A" w:rsidRPr="0073486B" w:rsidRDefault="0024527A">
            <w:pPr>
              <w:spacing w:line="360" w:lineRule="auto"/>
              <w:jc w:val="both"/>
              <w:rPr>
                <w:rFonts w:ascii="Times" w:hAnsi="Times"/>
                <w:sz w:val="24"/>
                <w:szCs w:val="24"/>
              </w:rPr>
            </w:pPr>
            <w:r w:rsidRPr="0073486B">
              <w:rPr>
                <w:rFonts w:ascii="Times" w:hAnsi="Times"/>
                <w:sz w:val="24"/>
                <w:szCs w:val="24"/>
              </w:rPr>
              <w:t>3</w:t>
            </w:r>
          </w:p>
        </w:tc>
        <w:tc>
          <w:tcPr>
            <w:tcW w:w="3334" w:type="dxa"/>
          </w:tcPr>
          <w:p w14:paraId="575DA16C" w14:textId="77777777" w:rsidR="0024527A" w:rsidRPr="0073486B" w:rsidRDefault="0024527A">
            <w:pPr>
              <w:spacing w:line="360" w:lineRule="auto"/>
              <w:jc w:val="both"/>
              <w:rPr>
                <w:rFonts w:ascii="Times" w:hAnsi="Times"/>
                <w:sz w:val="24"/>
                <w:szCs w:val="24"/>
              </w:rPr>
            </w:pPr>
            <w:r w:rsidRPr="0073486B">
              <w:rPr>
                <w:rFonts w:ascii="Times" w:hAnsi="Times"/>
                <w:sz w:val="24"/>
                <w:szCs w:val="24"/>
              </w:rPr>
              <w:t>Військовий збір</w:t>
            </w:r>
          </w:p>
        </w:tc>
        <w:tc>
          <w:tcPr>
            <w:tcW w:w="3185" w:type="dxa"/>
          </w:tcPr>
          <w:p w14:paraId="3E0695A9" w14:textId="77777777" w:rsidR="0024527A" w:rsidRPr="0073486B" w:rsidRDefault="0024527A">
            <w:pPr>
              <w:spacing w:line="360" w:lineRule="auto"/>
              <w:jc w:val="both"/>
              <w:rPr>
                <w:rFonts w:ascii="Times" w:hAnsi="Times"/>
                <w:sz w:val="24"/>
                <w:szCs w:val="24"/>
              </w:rPr>
            </w:pPr>
            <w:r w:rsidRPr="0073486B">
              <w:rPr>
                <w:rFonts w:ascii="Times" w:hAnsi="Times"/>
                <w:sz w:val="24"/>
                <w:szCs w:val="24"/>
              </w:rPr>
              <w:t>1,5</w:t>
            </w:r>
          </w:p>
        </w:tc>
        <w:tc>
          <w:tcPr>
            <w:tcW w:w="2478" w:type="dxa"/>
          </w:tcPr>
          <w:p w14:paraId="1DA83DAD" w14:textId="700B5BE5" w:rsidR="0024527A" w:rsidRPr="0073486B" w:rsidRDefault="00591BAF">
            <w:pPr>
              <w:spacing w:line="360" w:lineRule="auto"/>
              <w:jc w:val="both"/>
              <w:rPr>
                <w:rFonts w:ascii="Times" w:hAnsi="Times"/>
                <w:sz w:val="24"/>
                <w:szCs w:val="24"/>
              </w:rPr>
            </w:pPr>
            <w:r w:rsidRPr="0073486B">
              <w:rPr>
                <w:rFonts w:ascii="Times" w:hAnsi="Times"/>
                <w:sz w:val="24"/>
                <w:szCs w:val="24"/>
              </w:rPr>
              <w:t>1087,5</w:t>
            </w:r>
          </w:p>
        </w:tc>
      </w:tr>
      <w:tr w:rsidR="0024527A" w14:paraId="051589F9" w14:textId="77777777" w:rsidTr="0073486B">
        <w:tc>
          <w:tcPr>
            <w:tcW w:w="914" w:type="dxa"/>
          </w:tcPr>
          <w:p w14:paraId="38B6DC26" w14:textId="77777777" w:rsidR="0024527A" w:rsidRPr="0073486B" w:rsidRDefault="0024527A">
            <w:pPr>
              <w:spacing w:line="360" w:lineRule="auto"/>
              <w:jc w:val="both"/>
              <w:rPr>
                <w:rFonts w:ascii="Times" w:hAnsi="Times"/>
                <w:sz w:val="24"/>
                <w:szCs w:val="24"/>
              </w:rPr>
            </w:pPr>
            <w:r w:rsidRPr="0073486B">
              <w:rPr>
                <w:rFonts w:ascii="Times" w:hAnsi="Times"/>
                <w:sz w:val="24"/>
                <w:szCs w:val="24"/>
              </w:rPr>
              <w:t>Всього</w:t>
            </w:r>
          </w:p>
        </w:tc>
        <w:tc>
          <w:tcPr>
            <w:tcW w:w="3334" w:type="dxa"/>
          </w:tcPr>
          <w:p w14:paraId="5A2865F6" w14:textId="77777777" w:rsidR="0024527A" w:rsidRPr="0073486B" w:rsidRDefault="0024527A">
            <w:pPr>
              <w:spacing w:line="360" w:lineRule="auto"/>
              <w:jc w:val="both"/>
              <w:rPr>
                <w:rFonts w:ascii="Times" w:hAnsi="Times"/>
                <w:sz w:val="24"/>
                <w:szCs w:val="24"/>
              </w:rPr>
            </w:pPr>
          </w:p>
        </w:tc>
        <w:tc>
          <w:tcPr>
            <w:tcW w:w="3185" w:type="dxa"/>
          </w:tcPr>
          <w:p w14:paraId="5ADC6522" w14:textId="77777777" w:rsidR="0024527A" w:rsidRPr="0073486B" w:rsidRDefault="0024527A">
            <w:pPr>
              <w:spacing w:line="360" w:lineRule="auto"/>
              <w:jc w:val="both"/>
              <w:rPr>
                <w:rFonts w:ascii="Times" w:hAnsi="Times"/>
                <w:sz w:val="24"/>
                <w:szCs w:val="24"/>
              </w:rPr>
            </w:pPr>
            <w:r w:rsidRPr="0073486B">
              <w:rPr>
                <w:rFonts w:ascii="Times" w:hAnsi="Times"/>
                <w:sz w:val="24"/>
                <w:szCs w:val="24"/>
              </w:rPr>
              <w:t>41,5</w:t>
            </w:r>
          </w:p>
        </w:tc>
        <w:tc>
          <w:tcPr>
            <w:tcW w:w="2478" w:type="dxa"/>
          </w:tcPr>
          <w:p w14:paraId="5420B03A" w14:textId="6335318A" w:rsidR="0024527A" w:rsidRPr="0073486B" w:rsidRDefault="00456A7C">
            <w:pPr>
              <w:spacing w:line="360" w:lineRule="auto"/>
              <w:jc w:val="both"/>
              <w:rPr>
                <w:rFonts w:ascii="Times" w:hAnsi="Times"/>
                <w:sz w:val="24"/>
                <w:szCs w:val="24"/>
              </w:rPr>
            </w:pPr>
            <w:r w:rsidRPr="0073486B">
              <w:rPr>
                <w:rFonts w:ascii="Times" w:hAnsi="Times"/>
                <w:sz w:val="24"/>
                <w:szCs w:val="24"/>
              </w:rPr>
              <w:t>30087,5</w:t>
            </w:r>
          </w:p>
        </w:tc>
      </w:tr>
    </w:tbl>
    <w:p w14:paraId="265AD453" w14:textId="2AF3ADFA" w:rsidR="0024527A" w:rsidRDefault="0024527A" w:rsidP="0024527A">
      <w:pPr>
        <w:spacing w:line="360" w:lineRule="auto"/>
        <w:ind w:firstLine="708"/>
        <w:jc w:val="both"/>
        <w:rPr>
          <w:rFonts w:ascii="Times" w:hAnsi="Times"/>
          <w:sz w:val="28"/>
          <w:szCs w:val="28"/>
        </w:rPr>
      </w:pPr>
      <w:r>
        <w:rPr>
          <w:rFonts w:ascii="Times" w:hAnsi="Times"/>
          <w:sz w:val="28"/>
          <w:szCs w:val="28"/>
        </w:rPr>
        <w:t xml:space="preserve">Джерело: </w:t>
      </w:r>
      <w:r w:rsidR="007852C1">
        <w:rPr>
          <w:rFonts w:ascii="Times" w:hAnsi="Times"/>
          <w:sz w:val="28"/>
          <w:szCs w:val="28"/>
        </w:rPr>
        <w:t>П</w:t>
      </w:r>
      <w:r>
        <w:rPr>
          <w:rFonts w:ascii="Times" w:hAnsi="Times"/>
          <w:sz w:val="28"/>
          <w:szCs w:val="28"/>
        </w:rPr>
        <w:t>обудовано автором</w:t>
      </w:r>
    </w:p>
    <w:p w14:paraId="3F37BAFE" w14:textId="3710B8C6" w:rsidR="0024527A" w:rsidRDefault="0024527A" w:rsidP="008E6773">
      <w:pPr>
        <w:spacing w:line="360" w:lineRule="auto"/>
        <w:ind w:firstLine="708"/>
        <w:jc w:val="both"/>
        <w:rPr>
          <w:rFonts w:ascii="Times New Roman" w:hAnsi="Times New Roman" w:cs="Times New Roman"/>
          <w:sz w:val="28"/>
        </w:rPr>
      </w:pPr>
      <w:r>
        <w:rPr>
          <w:rFonts w:ascii="Times New Roman" w:hAnsi="Times New Roman" w:cs="Times New Roman"/>
          <w:sz w:val="28"/>
        </w:rPr>
        <w:lastRenderedPageBreak/>
        <w:t xml:space="preserve">Підсумуємо загальний бюджет на проведення маркетингового дослідження. Бюджет дослідження становить – </w:t>
      </w:r>
      <w:r w:rsidR="00456A7C">
        <w:rPr>
          <w:rFonts w:ascii="Times New Roman" w:hAnsi="Times New Roman" w:cs="Times New Roman"/>
          <w:sz w:val="28"/>
        </w:rPr>
        <w:t>102</w:t>
      </w:r>
      <w:r>
        <w:rPr>
          <w:rFonts w:ascii="Times New Roman" w:hAnsi="Times New Roman" w:cs="Times New Roman"/>
          <w:sz w:val="28"/>
        </w:rPr>
        <w:t> 5</w:t>
      </w:r>
      <w:r w:rsidR="00456A7C">
        <w:rPr>
          <w:rFonts w:ascii="Times New Roman" w:hAnsi="Times New Roman" w:cs="Times New Roman"/>
          <w:sz w:val="28"/>
        </w:rPr>
        <w:t>8</w:t>
      </w:r>
      <w:r>
        <w:rPr>
          <w:rFonts w:ascii="Times New Roman" w:hAnsi="Times New Roman" w:cs="Times New Roman"/>
          <w:sz w:val="28"/>
        </w:rPr>
        <w:t>7, 5 грн.</w:t>
      </w:r>
    </w:p>
    <w:p w14:paraId="27C19752" w14:textId="77777777" w:rsidR="0073486B" w:rsidRDefault="0073486B" w:rsidP="0024527A">
      <w:pPr>
        <w:spacing w:line="360" w:lineRule="auto"/>
        <w:ind w:firstLine="708"/>
        <w:jc w:val="both"/>
        <w:outlineLvl w:val="0"/>
        <w:rPr>
          <w:rFonts w:ascii="Times New Roman" w:hAnsi="Times New Roman" w:cs="Times New Roman"/>
          <w:sz w:val="28"/>
        </w:rPr>
      </w:pPr>
    </w:p>
    <w:p w14:paraId="5B37FFE0" w14:textId="1156DA40" w:rsidR="0024527A" w:rsidRDefault="0024527A" w:rsidP="00AA2E44">
      <w:pPr>
        <w:spacing w:line="360" w:lineRule="auto"/>
        <w:ind w:firstLine="708"/>
        <w:outlineLvl w:val="1"/>
        <w:rPr>
          <w:rFonts w:ascii="Times New Roman" w:hAnsi="Times New Roman" w:cs="Times New Roman"/>
          <w:sz w:val="28"/>
        </w:rPr>
      </w:pPr>
      <w:bookmarkStart w:id="25" w:name="_Toc137489456"/>
      <w:bookmarkStart w:id="26" w:name="_Toc137489606"/>
      <w:r>
        <w:rPr>
          <w:rFonts w:ascii="Times New Roman" w:hAnsi="Times New Roman" w:cs="Times New Roman"/>
          <w:sz w:val="28"/>
        </w:rPr>
        <w:t>Виснов</w:t>
      </w:r>
      <w:r w:rsidR="007C6ABA">
        <w:rPr>
          <w:rFonts w:ascii="Times New Roman" w:hAnsi="Times New Roman" w:cs="Times New Roman"/>
          <w:sz w:val="28"/>
        </w:rPr>
        <w:t>ки</w:t>
      </w:r>
      <w:r>
        <w:rPr>
          <w:rFonts w:ascii="Times New Roman" w:hAnsi="Times New Roman" w:cs="Times New Roman"/>
          <w:sz w:val="28"/>
        </w:rPr>
        <w:t xml:space="preserve"> до </w:t>
      </w:r>
      <w:r w:rsidR="007C6ABA">
        <w:rPr>
          <w:rFonts w:ascii="Times New Roman" w:hAnsi="Times New Roman" w:cs="Times New Roman"/>
          <w:sz w:val="28"/>
        </w:rPr>
        <w:t>розділу 2</w:t>
      </w:r>
      <w:bookmarkEnd w:id="25"/>
      <w:bookmarkEnd w:id="26"/>
    </w:p>
    <w:p w14:paraId="0E601AE1" w14:textId="3335DEB3" w:rsidR="0024527A" w:rsidRDefault="0024527A" w:rsidP="0024527A">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В даному розділі було розглянуто методологію дослідження процесу формування іміджу торгової марки, визначено цілі, завдання дослідження, визначені пошукові питання, особливості збору даних. </w:t>
      </w:r>
      <w:r>
        <w:rPr>
          <w:rFonts w:ascii="Times" w:hAnsi="Times" w:cs="Arial"/>
          <w:color w:val="000000"/>
          <w:sz w:val="28"/>
          <w:szCs w:val="28"/>
          <w:shd w:val="clear" w:color="auto" w:fill="FFFFFF"/>
        </w:rPr>
        <w:t xml:space="preserve">Ціль – </w:t>
      </w:r>
      <w:r w:rsidRPr="00EB0F64">
        <w:rPr>
          <w:rFonts w:ascii="Times" w:hAnsi="Times" w:cs="Arial"/>
          <w:color w:val="000000"/>
          <w:sz w:val="28"/>
          <w:szCs w:val="28"/>
          <w:shd w:val="clear" w:color="auto" w:fill="FFFFFF"/>
        </w:rPr>
        <w:t xml:space="preserve">виявлення шляхів формування позитивного іміджу ТМ </w:t>
      </w:r>
      <w:r w:rsidR="007478CB">
        <w:rPr>
          <w:rFonts w:ascii="Times" w:hAnsi="Times" w:cs="Arial"/>
          <w:color w:val="000000"/>
          <w:sz w:val="28"/>
          <w:szCs w:val="28"/>
          <w:shd w:val="clear" w:color="auto" w:fill="FFFFFF"/>
        </w:rPr>
        <w:t>«</w:t>
      </w:r>
      <w:proofErr w:type="spellStart"/>
      <w:r w:rsidRPr="00EB0F64">
        <w:rPr>
          <w:rFonts w:ascii="Times" w:hAnsi="Times" w:cs="Arial"/>
          <w:color w:val="000000"/>
          <w:sz w:val="28"/>
          <w:szCs w:val="28"/>
          <w:shd w:val="clear" w:color="auto" w:fill="FFFFFF"/>
        </w:rPr>
        <w:t>Мʼясна</w:t>
      </w:r>
      <w:proofErr w:type="spellEnd"/>
      <w:r w:rsidRPr="00EB0F64">
        <w:rPr>
          <w:rFonts w:ascii="Times" w:hAnsi="Times" w:cs="Arial"/>
          <w:color w:val="000000"/>
          <w:sz w:val="28"/>
          <w:szCs w:val="28"/>
          <w:shd w:val="clear" w:color="auto" w:fill="FFFFFF"/>
        </w:rPr>
        <w:t xml:space="preserve"> Гільдія</w:t>
      </w:r>
      <w:r w:rsidR="007478CB">
        <w:rPr>
          <w:rFonts w:ascii="Times" w:hAnsi="Times" w:cs="Arial"/>
          <w:color w:val="000000"/>
          <w:sz w:val="28"/>
          <w:szCs w:val="28"/>
          <w:shd w:val="clear" w:color="auto" w:fill="FFFFFF"/>
        </w:rPr>
        <w:t>»</w:t>
      </w:r>
      <w:r>
        <w:rPr>
          <w:rFonts w:ascii="Times" w:hAnsi="Times" w:cs="Arial"/>
          <w:color w:val="000000"/>
          <w:sz w:val="28"/>
          <w:szCs w:val="28"/>
          <w:shd w:val="clear" w:color="auto" w:fill="FFFFFF"/>
        </w:rPr>
        <w:t>.</w:t>
      </w:r>
    </w:p>
    <w:p w14:paraId="17F3EFCD" w14:textId="4668AE1B" w:rsidR="0024527A" w:rsidRPr="00132104" w:rsidRDefault="0024527A" w:rsidP="0024527A">
      <w:pPr>
        <w:spacing w:line="360" w:lineRule="auto"/>
        <w:ind w:firstLine="709"/>
        <w:jc w:val="both"/>
        <w:rPr>
          <w:rFonts w:ascii="Times New Roman" w:hAnsi="Times New Roman" w:cs="Times New Roman"/>
          <w:sz w:val="28"/>
        </w:rPr>
      </w:pPr>
      <w:r>
        <w:rPr>
          <w:rFonts w:ascii="Times New Roman" w:hAnsi="Times New Roman" w:cs="Times New Roman"/>
          <w:sz w:val="28"/>
        </w:rPr>
        <w:t>Були визначені наступні завдання дослідження: оцінити поточний імідж ТМ «</w:t>
      </w:r>
      <w:proofErr w:type="spellStart"/>
      <w:r>
        <w:rPr>
          <w:rFonts w:ascii="Times New Roman" w:hAnsi="Times New Roman" w:cs="Times New Roman"/>
          <w:sz w:val="28"/>
        </w:rPr>
        <w:t>Мʼясна</w:t>
      </w:r>
      <w:proofErr w:type="spellEnd"/>
      <w:r>
        <w:rPr>
          <w:rFonts w:ascii="Times New Roman" w:hAnsi="Times New Roman" w:cs="Times New Roman"/>
          <w:sz w:val="28"/>
        </w:rPr>
        <w:t xml:space="preserve"> Гільдія», </w:t>
      </w:r>
      <w:r>
        <w:rPr>
          <w:rFonts w:ascii="Times" w:hAnsi="Times" w:cs="Arial"/>
          <w:color w:val="000000"/>
          <w:sz w:val="28"/>
          <w:szCs w:val="28"/>
          <w:shd w:val="clear" w:color="auto" w:fill="FFFFFF"/>
        </w:rPr>
        <w:t>д</w:t>
      </w:r>
      <w:r w:rsidRPr="00132104">
        <w:rPr>
          <w:rFonts w:ascii="Times" w:hAnsi="Times" w:cs="Arial"/>
          <w:color w:val="000000"/>
          <w:sz w:val="28"/>
          <w:szCs w:val="28"/>
          <w:shd w:val="clear" w:color="auto" w:fill="FFFFFF"/>
        </w:rPr>
        <w:t>ослідити, які засоби формування/підтримання іміджу використовує ТМ «</w:t>
      </w:r>
      <w:proofErr w:type="spellStart"/>
      <w:r w:rsidRPr="00132104">
        <w:rPr>
          <w:rFonts w:ascii="Times" w:hAnsi="Times" w:cs="Arial"/>
          <w:color w:val="000000"/>
          <w:sz w:val="28"/>
          <w:szCs w:val="28"/>
          <w:shd w:val="clear" w:color="auto" w:fill="FFFFFF"/>
        </w:rPr>
        <w:t>Мʼясна</w:t>
      </w:r>
      <w:proofErr w:type="spellEnd"/>
      <w:r w:rsidRPr="00132104">
        <w:rPr>
          <w:rFonts w:ascii="Times" w:hAnsi="Times" w:cs="Arial"/>
          <w:color w:val="000000"/>
          <w:sz w:val="28"/>
          <w:szCs w:val="28"/>
          <w:shd w:val="clear" w:color="auto" w:fill="FFFFFF"/>
        </w:rPr>
        <w:t xml:space="preserve"> Гільдія»</w:t>
      </w:r>
      <w:r>
        <w:rPr>
          <w:rFonts w:ascii="Times New Roman" w:hAnsi="Times New Roman" w:cs="Times New Roman"/>
          <w:sz w:val="28"/>
        </w:rPr>
        <w:t>, в</w:t>
      </w:r>
      <w:r w:rsidRPr="00132104">
        <w:rPr>
          <w:rFonts w:ascii="Times" w:hAnsi="Times" w:cs="Arial"/>
          <w:color w:val="000000"/>
          <w:sz w:val="28"/>
          <w:szCs w:val="28"/>
          <w:shd w:val="clear" w:color="auto" w:fill="FFFFFF"/>
        </w:rPr>
        <w:t>изначити цінності та споживчі мотивації цільової аудиторії</w:t>
      </w:r>
      <w:r>
        <w:rPr>
          <w:rFonts w:ascii="Times New Roman" w:hAnsi="Times New Roman" w:cs="Times New Roman"/>
          <w:sz w:val="28"/>
        </w:rPr>
        <w:t>, д</w:t>
      </w:r>
      <w:r w:rsidRPr="00132104">
        <w:rPr>
          <w:rFonts w:ascii="Times" w:hAnsi="Times" w:cs="Arial"/>
          <w:color w:val="000000"/>
          <w:sz w:val="28"/>
          <w:szCs w:val="28"/>
          <w:shd w:val="clear" w:color="auto" w:fill="FFFFFF"/>
        </w:rPr>
        <w:t xml:space="preserve">ослідити поточне сприйняття ТМ </w:t>
      </w:r>
      <w:r w:rsidR="007478CB">
        <w:rPr>
          <w:rFonts w:ascii="Times" w:hAnsi="Times" w:cs="Arial"/>
          <w:color w:val="000000"/>
          <w:sz w:val="28"/>
          <w:szCs w:val="28"/>
          <w:shd w:val="clear" w:color="auto" w:fill="FFFFFF"/>
        </w:rPr>
        <w:t>«</w:t>
      </w:r>
      <w:proofErr w:type="spellStart"/>
      <w:r w:rsidRPr="00132104">
        <w:rPr>
          <w:rFonts w:ascii="Times" w:hAnsi="Times" w:cs="Arial"/>
          <w:color w:val="000000"/>
          <w:sz w:val="28"/>
          <w:szCs w:val="28"/>
          <w:shd w:val="clear" w:color="auto" w:fill="FFFFFF"/>
        </w:rPr>
        <w:t>Мʼясна</w:t>
      </w:r>
      <w:proofErr w:type="spellEnd"/>
      <w:r w:rsidRPr="00132104">
        <w:rPr>
          <w:rFonts w:ascii="Times" w:hAnsi="Times" w:cs="Arial"/>
          <w:color w:val="000000"/>
          <w:sz w:val="28"/>
          <w:szCs w:val="28"/>
          <w:shd w:val="clear" w:color="auto" w:fill="FFFFFF"/>
        </w:rPr>
        <w:t xml:space="preserve"> Гільдія</w:t>
      </w:r>
      <w:r w:rsidR="007478CB">
        <w:rPr>
          <w:rFonts w:ascii="Times" w:hAnsi="Times" w:cs="Arial"/>
          <w:color w:val="000000"/>
          <w:sz w:val="28"/>
          <w:szCs w:val="28"/>
          <w:shd w:val="clear" w:color="auto" w:fill="FFFFFF"/>
        </w:rPr>
        <w:t>»</w:t>
      </w:r>
      <w:r w:rsidRPr="00132104">
        <w:rPr>
          <w:rFonts w:ascii="Times" w:hAnsi="Times" w:cs="Arial"/>
          <w:color w:val="000000"/>
          <w:sz w:val="28"/>
          <w:szCs w:val="28"/>
          <w:shd w:val="clear" w:color="auto" w:fill="FFFFFF"/>
        </w:rPr>
        <w:t xml:space="preserve"> та ТМ-конкурентів</w:t>
      </w:r>
      <w:r>
        <w:rPr>
          <w:rFonts w:ascii="Times New Roman" w:hAnsi="Times New Roman" w:cs="Times New Roman"/>
          <w:sz w:val="28"/>
        </w:rPr>
        <w:t>, д</w:t>
      </w:r>
      <w:r w:rsidRPr="00132104">
        <w:rPr>
          <w:rFonts w:ascii="Times" w:hAnsi="Times" w:cs="Arial"/>
          <w:color w:val="000000"/>
          <w:sz w:val="28"/>
          <w:szCs w:val="28"/>
          <w:shd w:val="clear" w:color="auto" w:fill="FFFFFF"/>
        </w:rPr>
        <w:t>ослідити рівень лояльності споживачів ТМ «</w:t>
      </w:r>
      <w:proofErr w:type="spellStart"/>
      <w:r w:rsidRPr="00132104">
        <w:rPr>
          <w:rFonts w:ascii="Times" w:hAnsi="Times" w:cs="Arial"/>
          <w:color w:val="000000"/>
          <w:sz w:val="28"/>
          <w:szCs w:val="28"/>
          <w:shd w:val="clear" w:color="auto" w:fill="FFFFFF"/>
        </w:rPr>
        <w:t>Мʼясна</w:t>
      </w:r>
      <w:proofErr w:type="spellEnd"/>
      <w:r w:rsidRPr="00132104">
        <w:rPr>
          <w:rFonts w:ascii="Times" w:hAnsi="Times" w:cs="Arial"/>
          <w:color w:val="000000"/>
          <w:sz w:val="28"/>
          <w:szCs w:val="28"/>
          <w:shd w:val="clear" w:color="auto" w:fill="FFFFFF"/>
        </w:rPr>
        <w:t xml:space="preserve"> Гільдія»</w:t>
      </w:r>
      <w:r>
        <w:rPr>
          <w:rFonts w:ascii="Times New Roman" w:hAnsi="Times New Roman" w:cs="Times New Roman"/>
          <w:sz w:val="28"/>
        </w:rPr>
        <w:t>, в</w:t>
      </w:r>
      <w:r w:rsidRPr="00132104">
        <w:rPr>
          <w:rFonts w:ascii="Times" w:hAnsi="Times" w:cs="Arial"/>
          <w:color w:val="000000"/>
          <w:sz w:val="28"/>
          <w:szCs w:val="28"/>
          <w:shd w:val="clear" w:color="auto" w:fill="FFFFFF"/>
        </w:rPr>
        <w:t>изначити концепцію іміджу та заходи, які слід використати для формування іміджу</w:t>
      </w:r>
      <w:r>
        <w:rPr>
          <w:rFonts w:ascii="Times" w:hAnsi="Times" w:cs="Arial"/>
          <w:color w:val="000000"/>
          <w:sz w:val="28"/>
          <w:szCs w:val="28"/>
          <w:shd w:val="clear" w:color="auto" w:fill="FFFFFF"/>
        </w:rPr>
        <w:t>.</w:t>
      </w:r>
    </w:p>
    <w:p w14:paraId="00C91C62" w14:textId="45FAEAD1" w:rsidR="0024527A" w:rsidRDefault="0024527A" w:rsidP="0073486B">
      <w:pPr>
        <w:spacing w:line="360" w:lineRule="auto"/>
        <w:ind w:firstLine="709"/>
        <w:jc w:val="both"/>
        <w:rPr>
          <w:rFonts w:ascii="Times New Roman" w:hAnsi="Times New Roman" w:cs="Times New Roman"/>
          <w:sz w:val="28"/>
        </w:rPr>
      </w:pPr>
      <w:r>
        <w:rPr>
          <w:rFonts w:ascii="Times New Roman" w:hAnsi="Times New Roman" w:cs="Times New Roman"/>
          <w:sz w:val="28"/>
        </w:rPr>
        <w:t>Для виконання поставлених завдань дослідження було сформовано графік проведення дослідження</w:t>
      </w:r>
      <w:r w:rsidR="005F3AB5">
        <w:rPr>
          <w:rFonts w:ascii="Times New Roman" w:hAnsi="Times New Roman" w:cs="Times New Roman"/>
          <w:sz w:val="28"/>
        </w:rPr>
        <w:t>.</w:t>
      </w:r>
      <w:r>
        <w:rPr>
          <w:rFonts w:ascii="Times New Roman" w:hAnsi="Times New Roman" w:cs="Times New Roman"/>
          <w:sz w:val="28"/>
        </w:rPr>
        <w:t xml:space="preserve"> </w:t>
      </w:r>
      <w:r w:rsidR="005F3AB5">
        <w:rPr>
          <w:rFonts w:ascii="Times New Roman" w:hAnsi="Times New Roman" w:cs="Times New Roman"/>
          <w:sz w:val="28"/>
        </w:rPr>
        <w:t>В</w:t>
      </w:r>
      <w:r>
        <w:rPr>
          <w:rFonts w:ascii="Times New Roman" w:hAnsi="Times New Roman" w:cs="Times New Roman"/>
          <w:sz w:val="28"/>
        </w:rPr>
        <w:t xml:space="preserve">ідповідно до </w:t>
      </w:r>
      <w:r w:rsidR="005F3AB5">
        <w:rPr>
          <w:rFonts w:ascii="Times New Roman" w:hAnsi="Times New Roman" w:cs="Times New Roman"/>
          <w:sz w:val="28"/>
        </w:rPr>
        <w:t>нього</w:t>
      </w:r>
      <w:r>
        <w:rPr>
          <w:rFonts w:ascii="Times New Roman" w:hAnsi="Times New Roman" w:cs="Times New Roman"/>
          <w:sz w:val="28"/>
        </w:rPr>
        <w:t xml:space="preserve"> тривалість дослідження становить </w:t>
      </w:r>
      <w:r w:rsidRPr="00193329">
        <w:rPr>
          <w:rFonts w:ascii="Times New Roman" w:hAnsi="Times New Roman" w:cs="Times New Roman"/>
          <w:sz w:val="28"/>
          <w:lang w:val="ru-RU"/>
        </w:rPr>
        <w:t>6</w:t>
      </w:r>
      <w:r w:rsidR="00C73B67">
        <w:rPr>
          <w:rFonts w:ascii="Times New Roman" w:hAnsi="Times New Roman" w:cs="Times New Roman"/>
          <w:sz w:val="28"/>
          <w:lang w:val="ru-RU"/>
        </w:rPr>
        <w:t>5</w:t>
      </w:r>
      <w:r>
        <w:rPr>
          <w:rFonts w:ascii="Times New Roman" w:hAnsi="Times New Roman" w:cs="Times New Roman"/>
          <w:sz w:val="28"/>
        </w:rPr>
        <w:t xml:space="preserve"> днів.</w:t>
      </w:r>
    </w:p>
    <w:p w14:paraId="543AC2F5" w14:textId="77777777" w:rsidR="001E31B4" w:rsidRDefault="001E31B4" w:rsidP="001E31B4">
      <w:pPr>
        <w:spacing w:line="360" w:lineRule="auto"/>
        <w:ind w:firstLine="708"/>
        <w:jc w:val="center"/>
        <w:outlineLvl w:val="0"/>
        <w:rPr>
          <w:rFonts w:ascii="Times New Roman" w:hAnsi="Times New Roman" w:cs="Times New Roman"/>
          <w:sz w:val="28"/>
        </w:rPr>
        <w:sectPr w:rsidR="001E31B4" w:rsidSect="0024527A">
          <w:pgSz w:w="11906" w:h="16838"/>
          <w:pgMar w:top="1134" w:right="567" w:bottom="1134" w:left="1418" w:header="709" w:footer="709" w:gutter="0"/>
          <w:cols w:space="708"/>
          <w:docGrid w:linePitch="360"/>
        </w:sectPr>
      </w:pPr>
    </w:p>
    <w:p w14:paraId="14C7F2D3" w14:textId="2C23F9A5" w:rsidR="0024527A" w:rsidRPr="001E31B4" w:rsidRDefault="0024527A" w:rsidP="006F6152">
      <w:pPr>
        <w:spacing w:line="360" w:lineRule="auto"/>
        <w:ind w:firstLine="709"/>
        <w:jc w:val="center"/>
        <w:outlineLvl w:val="0"/>
        <w:rPr>
          <w:rFonts w:ascii="Times New Roman" w:hAnsi="Times New Roman" w:cs="Times New Roman"/>
          <w:sz w:val="28"/>
        </w:rPr>
      </w:pPr>
      <w:bookmarkStart w:id="27" w:name="_Toc137489457"/>
      <w:bookmarkStart w:id="28" w:name="_Toc137489607"/>
      <w:r>
        <w:rPr>
          <w:rFonts w:ascii="Times New Roman" w:hAnsi="Times New Roman" w:cs="Times New Roman"/>
          <w:sz w:val="28"/>
        </w:rPr>
        <w:lastRenderedPageBreak/>
        <w:t>РОЗДІЛ 3</w:t>
      </w:r>
      <w:r w:rsidR="001E31B4" w:rsidRPr="001E31B4">
        <w:rPr>
          <w:rFonts w:ascii="Times New Roman" w:hAnsi="Times New Roman" w:cs="Times New Roman"/>
          <w:sz w:val="28"/>
          <w:lang w:val="ru-RU"/>
        </w:rPr>
        <w:t xml:space="preserve"> </w:t>
      </w:r>
      <w:r w:rsidR="001E31B4">
        <w:rPr>
          <w:rFonts w:ascii="Times New Roman" w:hAnsi="Times New Roman" w:cs="Times New Roman"/>
          <w:sz w:val="28"/>
        </w:rPr>
        <w:t>РЕАЛІЗАЦІЯ ДОСЛІДЖЕННЯ ТА ВЕРИФІКАЦІЯ РЕЗУЛЬТАТІВ</w:t>
      </w:r>
      <w:bookmarkEnd w:id="27"/>
      <w:bookmarkEnd w:id="28"/>
    </w:p>
    <w:p w14:paraId="5D8474F5" w14:textId="77777777" w:rsidR="0024527A" w:rsidRPr="001E31B4" w:rsidRDefault="0024527A" w:rsidP="0024527A">
      <w:pPr>
        <w:spacing w:line="360" w:lineRule="auto"/>
        <w:ind w:firstLine="708"/>
        <w:jc w:val="both"/>
        <w:outlineLvl w:val="0"/>
        <w:rPr>
          <w:rFonts w:ascii="Times New Roman" w:hAnsi="Times New Roman" w:cs="Times New Roman"/>
          <w:sz w:val="28"/>
          <w:lang w:val="ru-RU"/>
        </w:rPr>
      </w:pPr>
    </w:p>
    <w:p w14:paraId="3D87B42B" w14:textId="14D67DF6" w:rsidR="0024527A" w:rsidRPr="006F6152" w:rsidRDefault="0024527A" w:rsidP="006F6152">
      <w:pPr>
        <w:pStyle w:val="a4"/>
        <w:numPr>
          <w:ilvl w:val="1"/>
          <w:numId w:val="21"/>
        </w:numPr>
        <w:spacing w:line="360" w:lineRule="auto"/>
        <w:jc w:val="both"/>
        <w:outlineLvl w:val="1"/>
        <w:rPr>
          <w:rFonts w:ascii="Times" w:hAnsi="Times"/>
          <w:sz w:val="28"/>
          <w:szCs w:val="28"/>
        </w:rPr>
      </w:pPr>
      <w:bookmarkStart w:id="29" w:name="_Toc137489458"/>
      <w:bookmarkStart w:id="30" w:name="_Toc137489608"/>
      <w:r w:rsidRPr="006F6152">
        <w:rPr>
          <w:rFonts w:ascii="Times" w:hAnsi="Times"/>
          <w:sz w:val="28"/>
          <w:szCs w:val="28"/>
        </w:rPr>
        <w:t>Збір та верифікація результатів</w:t>
      </w:r>
      <w:bookmarkEnd w:id="29"/>
      <w:bookmarkEnd w:id="30"/>
    </w:p>
    <w:p w14:paraId="1A17B54F" w14:textId="77777777" w:rsidR="0024527A" w:rsidRDefault="0024527A" w:rsidP="0024527A">
      <w:pPr>
        <w:spacing w:line="360" w:lineRule="auto"/>
        <w:ind w:firstLine="709"/>
        <w:jc w:val="both"/>
        <w:rPr>
          <w:rFonts w:ascii="Times" w:hAnsi="Times"/>
          <w:sz w:val="28"/>
          <w:szCs w:val="28"/>
        </w:rPr>
      </w:pPr>
    </w:p>
    <w:p w14:paraId="1A934974" w14:textId="054AA46D" w:rsidR="0024527A" w:rsidRPr="000F553E" w:rsidRDefault="009C2129" w:rsidP="0024527A">
      <w:pPr>
        <w:spacing w:line="360" w:lineRule="auto"/>
        <w:ind w:firstLine="709"/>
        <w:jc w:val="both"/>
        <w:rPr>
          <w:rFonts w:ascii="Times" w:hAnsi="Times"/>
          <w:sz w:val="28"/>
          <w:szCs w:val="28"/>
        </w:rPr>
      </w:pPr>
      <w:r>
        <w:rPr>
          <w:rFonts w:ascii="Times" w:hAnsi="Times"/>
          <w:sz w:val="28"/>
          <w:szCs w:val="28"/>
        </w:rPr>
        <w:t>У попередньому розділі було визначено використати такі методи збору та обробки даних як</w:t>
      </w:r>
      <w:r w:rsidR="0024527A">
        <w:rPr>
          <w:rFonts w:ascii="Times" w:hAnsi="Times"/>
          <w:sz w:val="28"/>
          <w:szCs w:val="28"/>
        </w:rPr>
        <w:t xml:space="preserve"> кабінетне дослідження, онлайн-опитування та проведення фокус-групи</w:t>
      </w:r>
      <w:r>
        <w:rPr>
          <w:rFonts w:ascii="Times" w:hAnsi="Times"/>
          <w:sz w:val="28"/>
          <w:szCs w:val="28"/>
        </w:rPr>
        <w:t>. Проаналізуємо отримані результати після їх проведення.</w:t>
      </w:r>
    </w:p>
    <w:p w14:paraId="1F75B1FF" w14:textId="0F5A36D4" w:rsidR="0024527A" w:rsidRDefault="0024527A" w:rsidP="0024527A">
      <w:pPr>
        <w:spacing w:line="360" w:lineRule="auto"/>
        <w:ind w:firstLine="709"/>
        <w:jc w:val="both"/>
        <w:rPr>
          <w:rFonts w:ascii="Times" w:hAnsi="Times"/>
          <w:sz w:val="28"/>
          <w:szCs w:val="28"/>
        </w:rPr>
      </w:pPr>
      <w:r>
        <w:rPr>
          <w:rFonts w:ascii="Times" w:hAnsi="Times"/>
          <w:sz w:val="28"/>
          <w:szCs w:val="28"/>
        </w:rPr>
        <w:t>Пошукове питання 1: Які засоби формування</w:t>
      </w:r>
      <w:r w:rsidRPr="00895E3C">
        <w:rPr>
          <w:rFonts w:ascii="Times" w:hAnsi="Times"/>
          <w:sz w:val="28"/>
          <w:szCs w:val="28"/>
        </w:rPr>
        <w:t>/</w:t>
      </w:r>
      <w:r>
        <w:rPr>
          <w:rFonts w:ascii="Times" w:hAnsi="Times"/>
          <w:sz w:val="28"/>
          <w:szCs w:val="28"/>
        </w:rPr>
        <w:t>підтримки іміджу застосовує ТМ «</w:t>
      </w:r>
      <w:proofErr w:type="spellStart"/>
      <w:r>
        <w:rPr>
          <w:rFonts w:ascii="Times" w:hAnsi="Times"/>
          <w:sz w:val="28"/>
          <w:szCs w:val="28"/>
        </w:rPr>
        <w:t>Мʼясна</w:t>
      </w:r>
      <w:proofErr w:type="spellEnd"/>
      <w:r>
        <w:rPr>
          <w:rFonts w:ascii="Times" w:hAnsi="Times"/>
          <w:sz w:val="28"/>
          <w:szCs w:val="28"/>
        </w:rPr>
        <w:t xml:space="preserve"> Гільдія» та марки-конкуренти? За допомогою кабінетного дослідження, </w:t>
      </w:r>
      <w:r w:rsidR="00F97D59">
        <w:rPr>
          <w:rFonts w:ascii="Times" w:hAnsi="Times"/>
          <w:sz w:val="28"/>
          <w:szCs w:val="28"/>
        </w:rPr>
        <w:t>було проаналізовано</w:t>
      </w:r>
      <w:r>
        <w:rPr>
          <w:rFonts w:ascii="Times" w:hAnsi="Times"/>
          <w:sz w:val="28"/>
          <w:szCs w:val="28"/>
        </w:rPr>
        <w:t xml:space="preserve"> соціальн</w:t>
      </w:r>
      <w:r w:rsidR="00F97D59">
        <w:rPr>
          <w:rFonts w:ascii="Times" w:hAnsi="Times"/>
          <w:sz w:val="28"/>
          <w:szCs w:val="28"/>
        </w:rPr>
        <w:t>і</w:t>
      </w:r>
      <w:r>
        <w:rPr>
          <w:rFonts w:ascii="Times" w:hAnsi="Times"/>
          <w:sz w:val="28"/>
          <w:szCs w:val="28"/>
        </w:rPr>
        <w:t xml:space="preserve"> мереж</w:t>
      </w:r>
      <w:r w:rsidR="00F97D59">
        <w:rPr>
          <w:rFonts w:ascii="Times" w:hAnsi="Times"/>
          <w:sz w:val="28"/>
          <w:szCs w:val="28"/>
        </w:rPr>
        <w:t>і</w:t>
      </w:r>
      <w:r>
        <w:rPr>
          <w:rFonts w:ascii="Times" w:hAnsi="Times"/>
          <w:sz w:val="28"/>
          <w:szCs w:val="28"/>
        </w:rPr>
        <w:t>, сайт</w:t>
      </w:r>
      <w:r w:rsidR="00F97D59">
        <w:rPr>
          <w:rFonts w:ascii="Times" w:hAnsi="Times"/>
          <w:sz w:val="28"/>
          <w:szCs w:val="28"/>
        </w:rPr>
        <w:t>и</w:t>
      </w:r>
      <w:r>
        <w:rPr>
          <w:rFonts w:ascii="Times" w:hAnsi="Times"/>
          <w:sz w:val="28"/>
          <w:szCs w:val="28"/>
        </w:rPr>
        <w:t xml:space="preserve">, </w:t>
      </w:r>
      <w:proofErr w:type="spellStart"/>
      <w:r>
        <w:rPr>
          <w:rFonts w:ascii="Times" w:hAnsi="Times"/>
          <w:sz w:val="28"/>
          <w:szCs w:val="28"/>
        </w:rPr>
        <w:t>інтервʼю</w:t>
      </w:r>
      <w:proofErr w:type="spellEnd"/>
      <w:r>
        <w:rPr>
          <w:rFonts w:ascii="Times" w:hAnsi="Times"/>
          <w:sz w:val="28"/>
          <w:szCs w:val="28"/>
        </w:rPr>
        <w:t xml:space="preserve"> з керівництвом та </w:t>
      </w:r>
      <w:proofErr w:type="spellStart"/>
      <w:r>
        <w:rPr>
          <w:rFonts w:ascii="Times" w:hAnsi="Times"/>
          <w:sz w:val="28"/>
          <w:szCs w:val="28"/>
        </w:rPr>
        <w:t>іншех</w:t>
      </w:r>
      <w:proofErr w:type="spellEnd"/>
      <w:r>
        <w:rPr>
          <w:rFonts w:ascii="Times" w:hAnsi="Times"/>
          <w:sz w:val="28"/>
          <w:szCs w:val="28"/>
        </w:rPr>
        <w:t xml:space="preserve"> статей у ЗМІ </w:t>
      </w:r>
      <w:r w:rsidR="002C1C96">
        <w:rPr>
          <w:rFonts w:ascii="Times" w:hAnsi="Times"/>
          <w:sz w:val="28"/>
          <w:szCs w:val="28"/>
        </w:rPr>
        <w:t>пов’язаних</w:t>
      </w:r>
      <w:r>
        <w:rPr>
          <w:rFonts w:ascii="Times" w:hAnsi="Times"/>
          <w:sz w:val="28"/>
          <w:szCs w:val="28"/>
        </w:rPr>
        <w:t xml:space="preserve"> з такими брендами ковбасної продукції як ТМ «</w:t>
      </w:r>
      <w:proofErr w:type="spellStart"/>
      <w:r>
        <w:rPr>
          <w:rFonts w:ascii="Times" w:hAnsi="Times"/>
          <w:sz w:val="28"/>
          <w:szCs w:val="28"/>
        </w:rPr>
        <w:t>Мʼясна</w:t>
      </w:r>
      <w:proofErr w:type="spellEnd"/>
      <w:r>
        <w:rPr>
          <w:rFonts w:ascii="Times" w:hAnsi="Times"/>
          <w:sz w:val="28"/>
          <w:szCs w:val="28"/>
        </w:rPr>
        <w:t xml:space="preserve"> Гільдія», ТМ «Алан», ТМ «</w:t>
      </w:r>
      <w:proofErr w:type="spellStart"/>
      <w:r>
        <w:rPr>
          <w:rFonts w:ascii="Times" w:hAnsi="Times"/>
          <w:sz w:val="28"/>
          <w:szCs w:val="28"/>
        </w:rPr>
        <w:t>Бащинський</w:t>
      </w:r>
      <w:proofErr w:type="spellEnd"/>
      <w:r>
        <w:rPr>
          <w:rFonts w:ascii="Times" w:hAnsi="Times"/>
          <w:sz w:val="28"/>
          <w:szCs w:val="28"/>
        </w:rPr>
        <w:t>», ТМ «</w:t>
      </w:r>
      <w:proofErr w:type="spellStart"/>
      <w:r>
        <w:rPr>
          <w:rFonts w:ascii="Times" w:hAnsi="Times"/>
          <w:sz w:val="28"/>
          <w:szCs w:val="28"/>
        </w:rPr>
        <w:t>Глобіно</w:t>
      </w:r>
      <w:proofErr w:type="spellEnd"/>
      <w:r>
        <w:rPr>
          <w:rFonts w:ascii="Times" w:hAnsi="Times"/>
          <w:sz w:val="28"/>
          <w:szCs w:val="28"/>
        </w:rPr>
        <w:t>»</w:t>
      </w:r>
      <w:r w:rsidR="00F97D59">
        <w:rPr>
          <w:rFonts w:ascii="Times" w:hAnsi="Times"/>
          <w:sz w:val="28"/>
          <w:szCs w:val="28"/>
        </w:rPr>
        <w:t>. Були отримані наступні результати.</w:t>
      </w:r>
    </w:p>
    <w:p w14:paraId="3404A6D1" w14:textId="495E6225" w:rsidR="0024527A" w:rsidRPr="002F65A5" w:rsidRDefault="0024527A" w:rsidP="00C57532">
      <w:pPr>
        <w:spacing w:line="360" w:lineRule="auto"/>
        <w:ind w:firstLine="709"/>
        <w:jc w:val="both"/>
        <w:rPr>
          <w:rFonts w:ascii="Times" w:hAnsi="Times"/>
          <w:sz w:val="28"/>
          <w:szCs w:val="28"/>
        </w:rPr>
      </w:pPr>
      <w:r>
        <w:rPr>
          <w:rFonts w:ascii="Times" w:hAnsi="Times"/>
          <w:sz w:val="28"/>
          <w:szCs w:val="28"/>
        </w:rPr>
        <w:t>ТМ «</w:t>
      </w:r>
      <w:proofErr w:type="spellStart"/>
      <w:r>
        <w:rPr>
          <w:rFonts w:ascii="Times" w:hAnsi="Times"/>
          <w:sz w:val="28"/>
          <w:szCs w:val="28"/>
        </w:rPr>
        <w:t>Мʼясна</w:t>
      </w:r>
      <w:proofErr w:type="spellEnd"/>
      <w:r>
        <w:rPr>
          <w:rFonts w:ascii="Times" w:hAnsi="Times"/>
          <w:sz w:val="28"/>
          <w:szCs w:val="28"/>
        </w:rPr>
        <w:t xml:space="preserve"> Гільдія» для формування сприйняття торгової марки споживачами продукції як сімейного бренду використовує такі засоби: рекламні повідомлення на телебаченні та в </w:t>
      </w:r>
      <w:r w:rsidR="00166F28">
        <w:rPr>
          <w:rFonts w:ascii="Times" w:hAnsi="Times"/>
          <w:sz w:val="28"/>
          <w:szCs w:val="28"/>
          <w:lang w:val="en-US"/>
        </w:rPr>
        <w:t>YouTube</w:t>
      </w:r>
      <w:r>
        <w:rPr>
          <w:rFonts w:ascii="Times" w:hAnsi="Times"/>
          <w:sz w:val="28"/>
          <w:szCs w:val="28"/>
        </w:rPr>
        <w:t xml:space="preserve">, на які приходиться основна частка комунікацій зі споживачем,  участь у міжнародних галузевих виставках (останньою міжнародною виставкою є Всесвітній міжнародній виставці харчових продуктів </w:t>
      </w:r>
      <w:proofErr w:type="spellStart"/>
      <w:r>
        <w:rPr>
          <w:rFonts w:ascii="Times" w:hAnsi="Times"/>
          <w:sz w:val="28"/>
          <w:szCs w:val="28"/>
          <w:lang w:val="en-US"/>
        </w:rPr>
        <w:t>GulFood</w:t>
      </w:r>
      <w:proofErr w:type="spellEnd"/>
      <w:r>
        <w:rPr>
          <w:rFonts w:ascii="Times" w:hAnsi="Times"/>
          <w:sz w:val="28"/>
          <w:szCs w:val="28"/>
        </w:rPr>
        <w:t xml:space="preserve"> у 202</w:t>
      </w:r>
      <w:r w:rsidR="00486CD1">
        <w:rPr>
          <w:rFonts w:ascii="Times" w:hAnsi="Times"/>
          <w:sz w:val="28"/>
          <w:szCs w:val="28"/>
        </w:rPr>
        <w:t>1</w:t>
      </w:r>
      <w:r>
        <w:rPr>
          <w:rFonts w:ascii="Times" w:hAnsi="Times"/>
          <w:sz w:val="28"/>
          <w:szCs w:val="28"/>
        </w:rPr>
        <w:t xml:space="preserve"> році у Дубаї </w:t>
      </w:r>
      <w:r w:rsidRPr="00A656C0">
        <w:rPr>
          <w:rFonts w:ascii="Times" w:hAnsi="Times"/>
          <w:sz w:val="28"/>
          <w:szCs w:val="28"/>
        </w:rPr>
        <w:t>[</w:t>
      </w:r>
      <w:r w:rsidR="00B76430">
        <w:rPr>
          <w:rFonts w:ascii="Times" w:hAnsi="Times"/>
          <w:sz w:val="28"/>
          <w:szCs w:val="28"/>
        </w:rPr>
        <w:t>5</w:t>
      </w:r>
      <w:r w:rsidR="0035708F">
        <w:rPr>
          <w:rFonts w:ascii="Times" w:hAnsi="Times"/>
          <w:sz w:val="28"/>
          <w:szCs w:val="28"/>
        </w:rPr>
        <w:t>4</w:t>
      </w:r>
      <w:r w:rsidRPr="00A656C0">
        <w:rPr>
          <w:rFonts w:ascii="Times" w:hAnsi="Times"/>
          <w:sz w:val="28"/>
          <w:szCs w:val="28"/>
        </w:rPr>
        <w:t>]</w:t>
      </w:r>
      <w:r>
        <w:rPr>
          <w:rFonts w:ascii="Times" w:hAnsi="Times"/>
          <w:sz w:val="28"/>
          <w:szCs w:val="28"/>
        </w:rPr>
        <w:t xml:space="preserve">), введення соціальних сторінок та сайту підприємства займає невелику частку від усіх комунікацій підприємства та ведеться неактивно. Підприємство бере участь у соціальних ініціативах, зокрема з початком військових дій у 2022 році підприємство активно співпрацює з фондами для забезпечення гуманітарною допомогою окуповані області. Нещодавно підприємство співпрацювало з фондом </w:t>
      </w:r>
      <w:r>
        <w:rPr>
          <w:rFonts w:ascii="Times" w:hAnsi="Times"/>
          <w:sz w:val="28"/>
          <w:szCs w:val="28"/>
          <w:lang w:val="en-US"/>
        </w:rPr>
        <w:t>Overhelp</w:t>
      </w:r>
      <w:r w:rsidRPr="005471C1">
        <w:rPr>
          <w:rFonts w:ascii="Times" w:hAnsi="Times"/>
          <w:sz w:val="28"/>
          <w:szCs w:val="28"/>
        </w:rPr>
        <w:t xml:space="preserve"> </w:t>
      </w:r>
      <w:r>
        <w:rPr>
          <w:rFonts w:ascii="Times" w:hAnsi="Times"/>
          <w:sz w:val="28"/>
          <w:szCs w:val="28"/>
          <w:lang w:val="en-US"/>
        </w:rPr>
        <w:t>Hub</w:t>
      </w:r>
      <w:r>
        <w:rPr>
          <w:rFonts w:ascii="Times" w:hAnsi="Times"/>
          <w:sz w:val="28"/>
          <w:szCs w:val="28"/>
        </w:rPr>
        <w:t xml:space="preserve">, для організації гуманітарної допомоги жителям Чернігівщини </w:t>
      </w:r>
      <w:r w:rsidRPr="002F65A5">
        <w:rPr>
          <w:rFonts w:ascii="Times" w:hAnsi="Times"/>
          <w:sz w:val="28"/>
          <w:szCs w:val="28"/>
        </w:rPr>
        <w:t>[</w:t>
      </w:r>
      <w:r w:rsidR="006B4371">
        <w:rPr>
          <w:rFonts w:ascii="Times" w:hAnsi="Times"/>
          <w:sz w:val="28"/>
          <w:szCs w:val="28"/>
        </w:rPr>
        <w:t>26</w:t>
      </w:r>
      <w:r w:rsidRPr="002F65A5">
        <w:rPr>
          <w:rFonts w:ascii="Times" w:hAnsi="Times"/>
          <w:sz w:val="28"/>
          <w:szCs w:val="28"/>
        </w:rPr>
        <w:t>]</w:t>
      </w:r>
      <w:r>
        <w:rPr>
          <w:rFonts w:ascii="Times" w:hAnsi="Times"/>
          <w:sz w:val="28"/>
          <w:szCs w:val="28"/>
        </w:rPr>
        <w:t xml:space="preserve">. Керівник підприємства є непублічною особою, а тому такі засоби формування іміджу як </w:t>
      </w:r>
      <w:proofErr w:type="spellStart"/>
      <w:r>
        <w:rPr>
          <w:rFonts w:ascii="Times" w:hAnsi="Times"/>
          <w:sz w:val="28"/>
          <w:szCs w:val="28"/>
        </w:rPr>
        <w:t>інтервʼю</w:t>
      </w:r>
      <w:proofErr w:type="spellEnd"/>
      <w:r>
        <w:rPr>
          <w:rFonts w:ascii="Times" w:hAnsi="Times"/>
          <w:sz w:val="28"/>
          <w:szCs w:val="28"/>
        </w:rPr>
        <w:t xml:space="preserve"> з власником та керівництвом кампанії є відсутніми. </w:t>
      </w:r>
    </w:p>
    <w:p w14:paraId="31806FF4" w14:textId="0D606032" w:rsidR="0024527A" w:rsidRDefault="0024527A" w:rsidP="0024527A">
      <w:pPr>
        <w:spacing w:line="360" w:lineRule="auto"/>
        <w:ind w:firstLine="709"/>
        <w:jc w:val="both"/>
        <w:rPr>
          <w:rFonts w:ascii="Times" w:hAnsi="Times"/>
          <w:sz w:val="28"/>
          <w:szCs w:val="28"/>
        </w:rPr>
      </w:pPr>
      <w:r>
        <w:rPr>
          <w:rFonts w:ascii="Times" w:hAnsi="Times"/>
          <w:sz w:val="28"/>
          <w:szCs w:val="28"/>
        </w:rPr>
        <w:t>Одним з конкурентів було виділено ТМ «</w:t>
      </w:r>
      <w:proofErr w:type="spellStart"/>
      <w:r>
        <w:rPr>
          <w:rFonts w:ascii="Times" w:hAnsi="Times"/>
          <w:sz w:val="28"/>
          <w:szCs w:val="28"/>
        </w:rPr>
        <w:t>Бащинський</w:t>
      </w:r>
      <w:proofErr w:type="spellEnd"/>
      <w:r>
        <w:rPr>
          <w:rFonts w:ascii="Times" w:hAnsi="Times"/>
          <w:sz w:val="28"/>
          <w:szCs w:val="28"/>
        </w:rPr>
        <w:t xml:space="preserve">». Було виявлено, що основними засоби формування іміджу, які використовує компанія є рекламна в </w:t>
      </w:r>
      <w:r>
        <w:rPr>
          <w:rFonts w:ascii="Times" w:hAnsi="Times"/>
          <w:sz w:val="28"/>
          <w:szCs w:val="28"/>
        </w:rPr>
        <w:lastRenderedPageBreak/>
        <w:t>мережі та на телебаченні</w:t>
      </w:r>
      <w:r w:rsidR="001F4E97">
        <w:rPr>
          <w:rFonts w:ascii="Times" w:hAnsi="Times"/>
          <w:sz w:val="28"/>
          <w:szCs w:val="28"/>
        </w:rPr>
        <w:t xml:space="preserve"> та мережі</w:t>
      </w:r>
      <w:r>
        <w:rPr>
          <w:rFonts w:ascii="Times" w:hAnsi="Times"/>
          <w:sz w:val="28"/>
          <w:szCs w:val="28"/>
        </w:rPr>
        <w:t xml:space="preserve">, введення соціальних мереж, де підприємство зокрема організовує розіграші (навесні на сторінках соціальних мереж було розіграно квитків на благодійний </w:t>
      </w:r>
      <w:r>
        <w:rPr>
          <w:rFonts w:ascii="Times" w:hAnsi="Times"/>
          <w:sz w:val="28"/>
          <w:szCs w:val="28"/>
          <w:lang w:val="en-US"/>
        </w:rPr>
        <w:t>Explosion</w:t>
      </w:r>
      <w:r w:rsidRPr="0029101B">
        <w:rPr>
          <w:rFonts w:ascii="Times" w:hAnsi="Times"/>
          <w:sz w:val="28"/>
          <w:szCs w:val="28"/>
        </w:rPr>
        <w:t xml:space="preserve"> </w:t>
      </w:r>
      <w:r>
        <w:rPr>
          <w:rFonts w:ascii="Times" w:hAnsi="Times"/>
          <w:sz w:val="28"/>
          <w:szCs w:val="28"/>
          <w:lang w:val="en-US"/>
        </w:rPr>
        <w:t>Battle</w:t>
      </w:r>
      <w:r w:rsidRPr="0029101B">
        <w:rPr>
          <w:rFonts w:ascii="Times" w:hAnsi="Times"/>
          <w:sz w:val="28"/>
          <w:szCs w:val="28"/>
        </w:rPr>
        <w:t xml:space="preserve"> </w:t>
      </w:r>
      <w:proofErr w:type="spellStart"/>
      <w:r>
        <w:rPr>
          <w:rFonts w:ascii="Times" w:hAnsi="Times"/>
          <w:sz w:val="28"/>
          <w:szCs w:val="28"/>
          <w:lang w:val="en-US"/>
        </w:rPr>
        <w:t>Fesrival</w:t>
      </w:r>
      <w:proofErr w:type="spellEnd"/>
      <w:r>
        <w:rPr>
          <w:rFonts w:ascii="Times" w:hAnsi="Times"/>
          <w:sz w:val="28"/>
          <w:szCs w:val="28"/>
        </w:rPr>
        <w:t xml:space="preserve"> </w:t>
      </w:r>
      <w:r w:rsidRPr="0029675E">
        <w:rPr>
          <w:rFonts w:ascii="Times" w:hAnsi="Times"/>
          <w:sz w:val="28"/>
          <w:szCs w:val="28"/>
        </w:rPr>
        <w:t>[</w:t>
      </w:r>
      <w:r w:rsidR="006B4371">
        <w:rPr>
          <w:rFonts w:ascii="Times" w:hAnsi="Times"/>
          <w:sz w:val="28"/>
          <w:szCs w:val="28"/>
        </w:rPr>
        <w:t>35</w:t>
      </w:r>
      <w:r w:rsidRPr="0029675E">
        <w:rPr>
          <w:rFonts w:ascii="Times" w:hAnsi="Times"/>
          <w:sz w:val="28"/>
          <w:szCs w:val="28"/>
        </w:rPr>
        <w:t>]</w:t>
      </w:r>
      <w:r w:rsidRPr="0029101B">
        <w:rPr>
          <w:rFonts w:ascii="Times" w:hAnsi="Times"/>
          <w:sz w:val="28"/>
          <w:szCs w:val="28"/>
        </w:rPr>
        <w:t>.</w:t>
      </w:r>
      <w:r>
        <w:rPr>
          <w:rFonts w:ascii="Times" w:hAnsi="Times"/>
          <w:sz w:val="28"/>
          <w:szCs w:val="28"/>
        </w:rPr>
        <w:t>), реклама в місцях купівлі. Аналізуючи рекламні матеріали, можна зробити висновок, що наразі підприємство націлено на новий сегмент споживачів - активну молодь 2</w:t>
      </w:r>
      <w:r w:rsidR="00815741">
        <w:rPr>
          <w:rFonts w:ascii="Times" w:hAnsi="Times"/>
          <w:sz w:val="28"/>
          <w:szCs w:val="28"/>
        </w:rPr>
        <w:t>5</w:t>
      </w:r>
      <w:r>
        <w:rPr>
          <w:rFonts w:ascii="Times" w:hAnsi="Times"/>
          <w:sz w:val="28"/>
          <w:szCs w:val="28"/>
        </w:rPr>
        <w:t>-3</w:t>
      </w:r>
      <w:r w:rsidR="00815741">
        <w:rPr>
          <w:rFonts w:ascii="Times" w:hAnsi="Times"/>
          <w:sz w:val="28"/>
          <w:szCs w:val="28"/>
        </w:rPr>
        <w:t>5</w:t>
      </w:r>
      <w:r>
        <w:rPr>
          <w:rFonts w:ascii="Times" w:hAnsi="Times"/>
          <w:sz w:val="28"/>
          <w:szCs w:val="28"/>
        </w:rPr>
        <w:t xml:space="preserve"> років, що прослідковується в </w:t>
      </w:r>
      <w:r>
        <w:rPr>
          <w:rFonts w:ascii="Times" w:hAnsi="Times"/>
          <w:sz w:val="28"/>
          <w:szCs w:val="28"/>
          <w:lang w:val="en-US"/>
        </w:rPr>
        <w:t>tone</w:t>
      </w:r>
      <w:r w:rsidRPr="00CC4E00">
        <w:rPr>
          <w:rFonts w:ascii="Times" w:hAnsi="Times"/>
          <w:sz w:val="28"/>
          <w:szCs w:val="28"/>
        </w:rPr>
        <w:t>-</w:t>
      </w:r>
      <w:r>
        <w:rPr>
          <w:rFonts w:ascii="Times" w:hAnsi="Times"/>
          <w:sz w:val="28"/>
          <w:szCs w:val="28"/>
          <w:lang w:val="en-US"/>
        </w:rPr>
        <w:t>of</w:t>
      </w:r>
      <w:r w:rsidRPr="00CC4E00">
        <w:rPr>
          <w:rFonts w:ascii="Times" w:hAnsi="Times"/>
          <w:sz w:val="28"/>
          <w:szCs w:val="28"/>
        </w:rPr>
        <w:t>-</w:t>
      </w:r>
      <w:r>
        <w:rPr>
          <w:rFonts w:ascii="Times" w:hAnsi="Times"/>
          <w:sz w:val="28"/>
          <w:szCs w:val="28"/>
          <w:lang w:val="en-US"/>
        </w:rPr>
        <w:t>voice</w:t>
      </w:r>
      <w:r>
        <w:rPr>
          <w:rFonts w:ascii="Times" w:hAnsi="Times"/>
          <w:sz w:val="28"/>
          <w:szCs w:val="28"/>
        </w:rPr>
        <w:t xml:space="preserve"> їх соціальних мереж та рекламних заходах. Раніше підприємство будувало комунікацію на сімейні пари високого достатку. </w:t>
      </w:r>
    </w:p>
    <w:p w14:paraId="2753A252" w14:textId="7362A98E" w:rsidR="0024527A" w:rsidRPr="008C1BDB" w:rsidRDefault="0024527A" w:rsidP="0024527A">
      <w:pPr>
        <w:spacing w:line="360" w:lineRule="auto"/>
        <w:ind w:firstLine="709"/>
        <w:jc w:val="both"/>
        <w:rPr>
          <w:rFonts w:ascii="Times" w:hAnsi="Times"/>
          <w:sz w:val="28"/>
          <w:szCs w:val="28"/>
        </w:rPr>
      </w:pPr>
      <w:proofErr w:type="spellStart"/>
      <w:r>
        <w:rPr>
          <w:rFonts w:ascii="Times" w:hAnsi="Times"/>
          <w:sz w:val="28"/>
          <w:szCs w:val="28"/>
        </w:rPr>
        <w:t>ПРаТ</w:t>
      </w:r>
      <w:proofErr w:type="spellEnd"/>
      <w:r>
        <w:rPr>
          <w:rFonts w:ascii="Times" w:hAnsi="Times"/>
          <w:sz w:val="28"/>
          <w:szCs w:val="28"/>
        </w:rPr>
        <w:t xml:space="preserve"> «Миронівський Хлібопродукт», до складу якого входить ТМ «</w:t>
      </w:r>
      <w:proofErr w:type="spellStart"/>
      <w:r>
        <w:rPr>
          <w:rFonts w:ascii="Times" w:hAnsi="Times"/>
          <w:sz w:val="28"/>
          <w:szCs w:val="28"/>
        </w:rPr>
        <w:t>Бащинський</w:t>
      </w:r>
      <w:proofErr w:type="spellEnd"/>
      <w:r>
        <w:rPr>
          <w:rFonts w:ascii="Times" w:hAnsi="Times"/>
          <w:sz w:val="28"/>
          <w:szCs w:val="28"/>
        </w:rPr>
        <w:t xml:space="preserve">» підтримує та реалізовує низку соціальний проектів. Так за 2022 рік підприємство витратило понад 132 млн грн, а також передала понад 12 тисяч </w:t>
      </w:r>
      <w:proofErr w:type="spellStart"/>
      <w:r>
        <w:rPr>
          <w:rFonts w:ascii="Times" w:hAnsi="Times"/>
          <w:sz w:val="28"/>
          <w:szCs w:val="28"/>
        </w:rPr>
        <w:t>тонн</w:t>
      </w:r>
      <w:proofErr w:type="spellEnd"/>
      <w:r>
        <w:rPr>
          <w:rFonts w:ascii="Times" w:hAnsi="Times"/>
          <w:sz w:val="28"/>
          <w:szCs w:val="28"/>
        </w:rPr>
        <w:t xml:space="preserve"> продукції власного виробництва волонтерам, співробітникам, їх </w:t>
      </w:r>
      <w:proofErr w:type="spellStart"/>
      <w:r>
        <w:rPr>
          <w:rFonts w:ascii="Times" w:hAnsi="Times"/>
          <w:sz w:val="28"/>
          <w:szCs w:val="28"/>
        </w:rPr>
        <w:t>сімʼям</w:t>
      </w:r>
      <w:proofErr w:type="spellEnd"/>
      <w:r>
        <w:rPr>
          <w:rFonts w:ascii="Times" w:hAnsi="Times"/>
          <w:sz w:val="28"/>
          <w:szCs w:val="28"/>
        </w:rPr>
        <w:t xml:space="preserve"> та внутрішньо переміщеним особам </w:t>
      </w:r>
      <w:r w:rsidRPr="00811E8A">
        <w:rPr>
          <w:rFonts w:ascii="Times" w:hAnsi="Times"/>
          <w:sz w:val="28"/>
          <w:szCs w:val="28"/>
          <w:lang w:val="ru-RU"/>
        </w:rPr>
        <w:t>[</w:t>
      </w:r>
      <w:r w:rsidR="00E63E6F">
        <w:rPr>
          <w:rFonts w:ascii="Times" w:hAnsi="Times"/>
          <w:sz w:val="28"/>
          <w:szCs w:val="28"/>
          <w:lang w:val="ru-RU"/>
        </w:rPr>
        <w:t>5</w:t>
      </w:r>
      <w:r w:rsidR="005A16BD">
        <w:rPr>
          <w:rFonts w:ascii="Times" w:hAnsi="Times"/>
          <w:sz w:val="28"/>
          <w:szCs w:val="28"/>
          <w:lang w:val="ru-RU"/>
        </w:rPr>
        <w:t>5</w:t>
      </w:r>
      <w:r w:rsidRPr="00811E8A">
        <w:rPr>
          <w:rFonts w:ascii="Times" w:hAnsi="Times"/>
          <w:sz w:val="28"/>
          <w:szCs w:val="28"/>
          <w:lang w:val="ru-RU"/>
        </w:rPr>
        <w:t>]</w:t>
      </w:r>
      <w:r>
        <w:rPr>
          <w:rFonts w:ascii="Times" w:hAnsi="Times"/>
          <w:sz w:val="28"/>
          <w:szCs w:val="28"/>
        </w:rPr>
        <w:t xml:space="preserve">. Підприємство має власний благодійний фонд «МХП - Громаді», що наразі допомагає в </w:t>
      </w:r>
      <w:proofErr w:type="spellStart"/>
      <w:r>
        <w:rPr>
          <w:rFonts w:ascii="Times" w:hAnsi="Times"/>
          <w:sz w:val="28"/>
          <w:szCs w:val="28"/>
        </w:rPr>
        <w:t>облаштувані</w:t>
      </w:r>
      <w:proofErr w:type="spellEnd"/>
      <w:r>
        <w:rPr>
          <w:rFonts w:ascii="Times" w:hAnsi="Times"/>
          <w:sz w:val="28"/>
          <w:szCs w:val="28"/>
        </w:rPr>
        <w:t xml:space="preserve"> </w:t>
      </w:r>
      <w:proofErr w:type="spellStart"/>
      <w:r>
        <w:rPr>
          <w:rFonts w:ascii="Times" w:hAnsi="Times"/>
          <w:sz w:val="28"/>
          <w:szCs w:val="28"/>
        </w:rPr>
        <w:t>укриттів</w:t>
      </w:r>
      <w:proofErr w:type="spellEnd"/>
      <w:r>
        <w:rPr>
          <w:rFonts w:ascii="Times" w:hAnsi="Times"/>
          <w:sz w:val="28"/>
          <w:szCs w:val="28"/>
        </w:rPr>
        <w:t xml:space="preserve"> у школах, садках, медичних закладах. Також підприємство використовує такі засоби формування іміджу як статті про підприємство та його діяльність на сайтах-порталах ЗМІ, зокрема підтримує формат </w:t>
      </w:r>
      <w:proofErr w:type="spellStart"/>
      <w:r>
        <w:rPr>
          <w:rFonts w:ascii="Times" w:hAnsi="Times"/>
          <w:sz w:val="28"/>
          <w:szCs w:val="28"/>
        </w:rPr>
        <w:t>інтервʼю</w:t>
      </w:r>
      <w:proofErr w:type="spellEnd"/>
      <w:r>
        <w:rPr>
          <w:rFonts w:ascii="Times" w:hAnsi="Times"/>
          <w:sz w:val="28"/>
          <w:szCs w:val="28"/>
        </w:rPr>
        <w:t xml:space="preserve"> з керівництвом компанії, що дозволяє споживачу ближче познайомитись з підприємством та його планами на майбутнє. Підприємство бере участь у галузевих виставках, зокрема у 2022 році підприємство взяло участь у </w:t>
      </w:r>
      <w:bookmarkStart w:id="31" w:name="OLE_LINK1"/>
      <w:r>
        <w:rPr>
          <w:rFonts w:ascii="Times" w:hAnsi="Times"/>
          <w:sz w:val="28"/>
          <w:szCs w:val="28"/>
        </w:rPr>
        <w:t>Всесвітній міжнародній виставці харчових продуктів</w:t>
      </w:r>
      <w:bookmarkEnd w:id="31"/>
      <w:r>
        <w:rPr>
          <w:rFonts w:ascii="Times" w:hAnsi="Times"/>
          <w:sz w:val="28"/>
          <w:szCs w:val="28"/>
        </w:rPr>
        <w:t xml:space="preserve"> </w:t>
      </w:r>
      <w:proofErr w:type="spellStart"/>
      <w:r>
        <w:rPr>
          <w:rFonts w:ascii="Times" w:hAnsi="Times"/>
          <w:sz w:val="28"/>
          <w:szCs w:val="28"/>
          <w:lang w:val="en-US"/>
        </w:rPr>
        <w:t>GulFood</w:t>
      </w:r>
      <w:proofErr w:type="spellEnd"/>
      <w:r w:rsidRPr="0045636D">
        <w:rPr>
          <w:rFonts w:ascii="Times" w:hAnsi="Times"/>
          <w:sz w:val="28"/>
          <w:szCs w:val="28"/>
          <w:lang w:val="ru-RU"/>
        </w:rPr>
        <w:t xml:space="preserve"> </w:t>
      </w:r>
      <w:r>
        <w:rPr>
          <w:rFonts w:ascii="Times" w:hAnsi="Times"/>
          <w:sz w:val="28"/>
          <w:szCs w:val="28"/>
          <w:lang w:val="ru-RU"/>
        </w:rPr>
        <w:t xml:space="preserve">у </w:t>
      </w:r>
      <w:proofErr w:type="spellStart"/>
      <w:r>
        <w:rPr>
          <w:rFonts w:ascii="Times" w:hAnsi="Times"/>
          <w:sz w:val="28"/>
          <w:szCs w:val="28"/>
          <w:lang w:val="ru-RU"/>
        </w:rPr>
        <w:t>Дубаї</w:t>
      </w:r>
      <w:proofErr w:type="spellEnd"/>
      <w:r>
        <w:rPr>
          <w:rFonts w:ascii="Times" w:hAnsi="Times"/>
          <w:sz w:val="28"/>
          <w:szCs w:val="28"/>
          <w:lang w:val="ru-RU"/>
        </w:rPr>
        <w:t xml:space="preserve"> </w:t>
      </w:r>
      <w:r w:rsidRPr="0045636D">
        <w:rPr>
          <w:rFonts w:ascii="Times" w:hAnsi="Times"/>
          <w:sz w:val="28"/>
          <w:szCs w:val="28"/>
          <w:lang w:val="ru-RU"/>
        </w:rPr>
        <w:t>[</w:t>
      </w:r>
      <w:r w:rsidR="00A41AFC">
        <w:rPr>
          <w:rFonts w:ascii="Times" w:hAnsi="Times"/>
          <w:sz w:val="28"/>
          <w:szCs w:val="28"/>
          <w:lang w:val="ru-RU"/>
        </w:rPr>
        <w:t>5</w:t>
      </w:r>
      <w:r w:rsidR="005A16BD">
        <w:rPr>
          <w:rFonts w:ascii="Times" w:hAnsi="Times"/>
          <w:sz w:val="28"/>
          <w:szCs w:val="28"/>
          <w:lang w:val="ru-RU"/>
        </w:rPr>
        <w:t>6</w:t>
      </w:r>
      <w:r w:rsidR="008C1BDB" w:rsidRPr="008C1BDB">
        <w:rPr>
          <w:rFonts w:ascii="Times" w:hAnsi="Times"/>
          <w:sz w:val="28"/>
          <w:szCs w:val="28"/>
          <w:lang w:val="ru-RU"/>
        </w:rPr>
        <w:t>].</w:t>
      </w:r>
    </w:p>
    <w:p w14:paraId="4E86E83C" w14:textId="12C61D3C" w:rsidR="0024527A" w:rsidRPr="002145EE" w:rsidRDefault="0024527A" w:rsidP="0024527A">
      <w:pPr>
        <w:spacing w:line="360" w:lineRule="auto"/>
        <w:ind w:firstLine="709"/>
        <w:jc w:val="both"/>
        <w:rPr>
          <w:rFonts w:ascii="Times" w:hAnsi="Times"/>
          <w:sz w:val="28"/>
          <w:szCs w:val="28"/>
        </w:rPr>
      </w:pPr>
      <w:r>
        <w:rPr>
          <w:rFonts w:ascii="Times" w:hAnsi="Times"/>
          <w:sz w:val="28"/>
          <w:szCs w:val="28"/>
        </w:rPr>
        <w:t xml:space="preserve">ТМ «Алан» використовує такі засоби формування іміджу як рекламу на телебаченні та в </w:t>
      </w:r>
      <w:r>
        <w:rPr>
          <w:rFonts w:ascii="Times" w:hAnsi="Times"/>
          <w:sz w:val="28"/>
          <w:szCs w:val="28"/>
          <w:lang w:val="en-US"/>
        </w:rPr>
        <w:t>YouTube</w:t>
      </w:r>
      <w:r>
        <w:rPr>
          <w:rFonts w:ascii="Times" w:hAnsi="Times"/>
          <w:sz w:val="28"/>
          <w:szCs w:val="28"/>
        </w:rPr>
        <w:t xml:space="preserve"> (останній ролик підприємства випущений у 2020 році), рекламні засоби в точках продажу. Частка комунікацій припадає на власні соціальні мережі в </w:t>
      </w:r>
      <w:r>
        <w:rPr>
          <w:rFonts w:ascii="Times" w:hAnsi="Times"/>
          <w:sz w:val="28"/>
          <w:szCs w:val="28"/>
          <w:lang w:val="en-US"/>
        </w:rPr>
        <w:t>Instagram</w:t>
      </w:r>
      <w:r w:rsidRPr="002145EE">
        <w:rPr>
          <w:rFonts w:ascii="Times" w:hAnsi="Times"/>
          <w:sz w:val="28"/>
          <w:szCs w:val="28"/>
        </w:rPr>
        <w:t xml:space="preserve">, </w:t>
      </w:r>
      <w:r>
        <w:rPr>
          <w:rFonts w:ascii="Times" w:hAnsi="Times"/>
          <w:sz w:val="28"/>
          <w:szCs w:val="28"/>
          <w:lang w:val="en-US"/>
        </w:rPr>
        <w:t>Facebook</w:t>
      </w:r>
      <w:r w:rsidRPr="002145EE">
        <w:rPr>
          <w:rFonts w:ascii="Times" w:hAnsi="Times"/>
          <w:sz w:val="28"/>
          <w:szCs w:val="28"/>
        </w:rPr>
        <w:t xml:space="preserve">, </w:t>
      </w:r>
      <w:r>
        <w:rPr>
          <w:rFonts w:ascii="Times" w:hAnsi="Times"/>
          <w:sz w:val="28"/>
          <w:szCs w:val="28"/>
          <w:lang w:val="en-US"/>
        </w:rPr>
        <w:t>YouTube</w:t>
      </w:r>
      <w:r>
        <w:rPr>
          <w:rFonts w:ascii="Times" w:hAnsi="Times"/>
          <w:sz w:val="28"/>
          <w:szCs w:val="28"/>
        </w:rPr>
        <w:t>, де веде активну комунікацію зі споживачем та сторінку сайту</w:t>
      </w:r>
      <w:r w:rsidR="001C3189">
        <w:rPr>
          <w:rFonts w:ascii="Times" w:hAnsi="Times"/>
          <w:sz w:val="28"/>
          <w:szCs w:val="28"/>
        </w:rPr>
        <w:t xml:space="preserve"> та</w:t>
      </w:r>
      <w:r>
        <w:rPr>
          <w:rFonts w:ascii="Times" w:hAnsi="Times"/>
          <w:sz w:val="28"/>
          <w:szCs w:val="28"/>
        </w:rPr>
        <w:t xml:space="preserve"> можна ознайомитись з продукції марки</w:t>
      </w:r>
      <w:r w:rsidR="001C3189">
        <w:rPr>
          <w:rFonts w:ascii="Times" w:hAnsi="Times"/>
          <w:sz w:val="28"/>
          <w:szCs w:val="28"/>
        </w:rPr>
        <w:t xml:space="preserve"> </w:t>
      </w:r>
      <w:r w:rsidR="001C3189" w:rsidRPr="001C3189">
        <w:rPr>
          <w:rFonts w:ascii="Times" w:hAnsi="Times"/>
          <w:sz w:val="28"/>
          <w:szCs w:val="28"/>
        </w:rPr>
        <w:t>[</w:t>
      </w:r>
      <w:r w:rsidR="00A41AFC">
        <w:rPr>
          <w:rFonts w:ascii="Times" w:hAnsi="Times"/>
          <w:sz w:val="28"/>
          <w:szCs w:val="28"/>
        </w:rPr>
        <w:t>27</w:t>
      </w:r>
      <w:r w:rsidR="001C3189" w:rsidRPr="001C3189">
        <w:rPr>
          <w:rFonts w:ascii="Times" w:hAnsi="Times"/>
          <w:sz w:val="28"/>
          <w:szCs w:val="28"/>
        </w:rPr>
        <w:t>]</w:t>
      </w:r>
      <w:r>
        <w:rPr>
          <w:rFonts w:ascii="Times" w:hAnsi="Times"/>
          <w:sz w:val="28"/>
          <w:szCs w:val="28"/>
        </w:rPr>
        <w:t xml:space="preserve">. В результаті аналізу статей інтернет-порталів було </w:t>
      </w:r>
      <w:proofErr w:type="spellStart"/>
      <w:r>
        <w:rPr>
          <w:rFonts w:ascii="Times" w:hAnsi="Times"/>
          <w:sz w:val="28"/>
          <w:szCs w:val="28"/>
        </w:rPr>
        <w:t>відмічено</w:t>
      </w:r>
      <w:proofErr w:type="spellEnd"/>
      <w:r>
        <w:rPr>
          <w:rFonts w:ascii="Times" w:hAnsi="Times"/>
          <w:sz w:val="28"/>
          <w:szCs w:val="28"/>
        </w:rPr>
        <w:t xml:space="preserve"> низьку представленість, тому можемо зробити висновок, що підприємство майже не їх не використовує</w:t>
      </w:r>
    </w:p>
    <w:p w14:paraId="28883016" w14:textId="32709C80" w:rsidR="0024527A" w:rsidRDefault="0024527A" w:rsidP="0024527A">
      <w:pPr>
        <w:spacing w:line="360" w:lineRule="auto"/>
        <w:ind w:firstLine="709"/>
        <w:jc w:val="both"/>
        <w:rPr>
          <w:rFonts w:ascii="Times" w:hAnsi="Times"/>
          <w:sz w:val="28"/>
          <w:szCs w:val="28"/>
        </w:rPr>
      </w:pPr>
      <w:r>
        <w:rPr>
          <w:rFonts w:ascii="Times" w:hAnsi="Times"/>
          <w:sz w:val="28"/>
          <w:szCs w:val="28"/>
        </w:rPr>
        <w:t>Для ТМ «</w:t>
      </w:r>
      <w:proofErr w:type="spellStart"/>
      <w:r>
        <w:rPr>
          <w:rFonts w:ascii="Times" w:hAnsi="Times"/>
          <w:sz w:val="28"/>
          <w:szCs w:val="28"/>
        </w:rPr>
        <w:t>Глоб</w:t>
      </w:r>
      <w:r w:rsidR="005B7C85">
        <w:rPr>
          <w:rFonts w:ascii="Times" w:hAnsi="Times"/>
          <w:sz w:val="28"/>
          <w:szCs w:val="28"/>
        </w:rPr>
        <w:t>и</w:t>
      </w:r>
      <w:r>
        <w:rPr>
          <w:rFonts w:ascii="Times" w:hAnsi="Times"/>
          <w:sz w:val="28"/>
          <w:szCs w:val="28"/>
        </w:rPr>
        <w:t>но</w:t>
      </w:r>
      <w:proofErr w:type="spellEnd"/>
      <w:r>
        <w:rPr>
          <w:rFonts w:ascii="Times" w:hAnsi="Times"/>
          <w:sz w:val="28"/>
          <w:szCs w:val="28"/>
        </w:rPr>
        <w:t xml:space="preserve">» основними засоби формування іміджу лишається реклама на </w:t>
      </w:r>
      <w:r w:rsidR="005B7C85">
        <w:rPr>
          <w:rFonts w:ascii="Times" w:hAnsi="Times"/>
          <w:sz w:val="28"/>
          <w:szCs w:val="28"/>
        </w:rPr>
        <w:t>телебаченні</w:t>
      </w:r>
      <w:r>
        <w:rPr>
          <w:rFonts w:ascii="Times" w:hAnsi="Times"/>
          <w:sz w:val="28"/>
          <w:szCs w:val="28"/>
        </w:rPr>
        <w:t xml:space="preserve">, </w:t>
      </w:r>
      <w:r>
        <w:rPr>
          <w:rFonts w:ascii="Times" w:hAnsi="Times"/>
          <w:sz w:val="28"/>
          <w:szCs w:val="28"/>
          <w:lang w:val="en-US"/>
        </w:rPr>
        <w:t>YouTube</w:t>
      </w:r>
      <w:r>
        <w:rPr>
          <w:rFonts w:ascii="Times" w:hAnsi="Times"/>
          <w:sz w:val="28"/>
          <w:szCs w:val="28"/>
        </w:rPr>
        <w:t xml:space="preserve"> та місцях продажу. Останній рекламний ролик випущений компанією датується 2020 роком. Підприємство активно веде власні соціальні </w:t>
      </w:r>
      <w:r>
        <w:rPr>
          <w:rFonts w:ascii="Times" w:hAnsi="Times"/>
          <w:sz w:val="28"/>
          <w:szCs w:val="28"/>
        </w:rPr>
        <w:lastRenderedPageBreak/>
        <w:t xml:space="preserve">мережі, де окрім інформування про події та заходи компанії, інформує споживачів про вихід нової продукції на ринку. Підприємство веде ряд соціальних ініціатив та проектів для покращення Глобинської громади. З початком повномасштабного вторгнення підприємство співпрацює з ГО «Патріотичні Підприємці України», разом з якою забезпечує гуманітарною допомогою Київ, Харків, Чернігів, Суми  переселенців та території, де ведуться активні бойові дії </w:t>
      </w:r>
      <w:r w:rsidRPr="003F086B">
        <w:rPr>
          <w:rFonts w:ascii="Times" w:hAnsi="Times"/>
          <w:sz w:val="28"/>
          <w:szCs w:val="28"/>
        </w:rPr>
        <w:t>[</w:t>
      </w:r>
      <w:r w:rsidR="00C13827" w:rsidRPr="00C13827">
        <w:rPr>
          <w:rFonts w:ascii="Times" w:hAnsi="Times"/>
          <w:sz w:val="28"/>
          <w:szCs w:val="28"/>
          <w:lang w:val="ru-RU"/>
        </w:rPr>
        <w:t>5</w:t>
      </w:r>
      <w:r w:rsidR="005376DA">
        <w:rPr>
          <w:rFonts w:ascii="Times" w:hAnsi="Times"/>
          <w:sz w:val="28"/>
          <w:szCs w:val="28"/>
          <w:lang w:val="ru-RU"/>
        </w:rPr>
        <w:t>7</w:t>
      </w:r>
      <w:r w:rsidRPr="003F086B">
        <w:rPr>
          <w:rFonts w:ascii="Times" w:hAnsi="Times"/>
          <w:sz w:val="28"/>
          <w:szCs w:val="28"/>
        </w:rPr>
        <w:t>]</w:t>
      </w:r>
      <w:r>
        <w:rPr>
          <w:rFonts w:ascii="Times" w:hAnsi="Times"/>
          <w:sz w:val="28"/>
          <w:szCs w:val="28"/>
        </w:rPr>
        <w:t xml:space="preserve">. Керівник підприємства є непублічним, а тому такий засіб як </w:t>
      </w:r>
      <w:proofErr w:type="spellStart"/>
      <w:r>
        <w:rPr>
          <w:rFonts w:ascii="Times" w:hAnsi="Times"/>
          <w:sz w:val="28"/>
          <w:szCs w:val="28"/>
        </w:rPr>
        <w:t>інтервʼю</w:t>
      </w:r>
      <w:proofErr w:type="spellEnd"/>
      <w:r>
        <w:rPr>
          <w:rFonts w:ascii="Times" w:hAnsi="Times"/>
          <w:sz w:val="28"/>
          <w:szCs w:val="28"/>
        </w:rPr>
        <w:t xml:space="preserve"> з керівником підприємства не використовується, проте співробітники підприємства, які займають керівні посади дають інтерв’ю для галузевих інтернет-порталів </w:t>
      </w:r>
      <w:r w:rsidRPr="006B7E96">
        <w:rPr>
          <w:rFonts w:ascii="Times" w:hAnsi="Times"/>
          <w:sz w:val="28"/>
          <w:szCs w:val="28"/>
        </w:rPr>
        <w:t>[</w:t>
      </w:r>
      <w:r w:rsidR="00C13827" w:rsidRPr="00C13827">
        <w:rPr>
          <w:rFonts w:ascii="Times" w:hAnsi="Times"/>
          <w:sz w:val="28"/>
          <w:szCs w:val="28"/>
        </w:rPr>
        <w:t>5</w:t>
      </w:r>
      <w:r w:rsidR="005376DA">
        <w:rPr>
          <w:rFonts w:ascii="Times" w:hAnsi="Times"/>
          <w:sz w:val="28"/>
          <w:szCs w:val="28"/>
        </w:rPr>
        <w:t>8</w:t>
      </w:r>
      <w:r w:rsidRPr="006B7E96">
        <w:rPr>
          <w:rFonts w:ascii="Times" w:hAnsi="Times"/>
          <w:sz w:val="28"/>
          <w:szCs w:val="28"/>
        </w:rPr>
        <w:t>].</w:t>
      </w:r>
    </w:p>
    <w:p w14:paraId="0BA9758A"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Таким чином, можемо визначити, що основними засобами для формування іміджу підприємствами ковбасної продукції є рекламні заходи, введення соціальних мереж та власних сайтів, </w:t>
      </w:r>
      <w:r>
        <w:rPr>
          <w:rFonts w:ascii="Times" w:hAnsi="Times"/>
          <w:sz w:val="28"/>
          <w:szCs w:val="28"/>
          <w:lang w:val="en-US"/>
        </w:rPr>
        <w:t>PR</w:t>
      </w:r>
      <w:r>
        <w:rPr>
          <w:rFonts w:ascii="Times" w:hAnsi="Times"/>
          <w:sz w:val="28"/>
          <w:szCs w:val="28"/>
        </w:rPr>
        <w:t>-заходи (участь у виставках, інтерв’ю з робітниками та керівництвом підприємства, статті та інтернет-порталах та фахових виданнях), участь в соціальних заходах та ініціативах.</w:t>
      </w:r>
    </w:p>
    <w:p w14:paraId="7BF82B3C" w14:textId="71DACDE2" w:rsidR="0024527A" w:rsidRDefault="0024527A" w:rsidP="00DA0571">
      <w:pPr>
        <w:spacing w:line="360" w:lineRule="auto"/>
        <w:ind w:firstLine="709"/>
        <w:jc w:val="both"/>
        <w:rPr>
          <w:rFonts w:ascii="Times" w:hAnsi="Times"/>
          <w:sz w:val="28"/>
          <w:szCs w:val="28"/>
        </w:rPr>
      </w:pPr>
      <w:r>
        <w:rPr>
          <w:rFonts w:ascii="Times" w:hAnsi="Times"/>
          <w:sz w:val="28"/>
          <w:szCs w:val="28"/>
        </w:rPr>
        <w:t>Пошукове питання</w:t>
      </w:r>
      <w:r w:rsidR="004E3435">
        <w:rPr>
          <w:rFonts w:ascii="Times" w:hAnsi="Times"/>
          <w:sz w:val="28"/>
          <w:szCs w:val="28"/>
        </w:rPr>
        <w:t xml:space="preserve"> </w:t>
      </w:r>
      <w:r>
        <w:rPr>
          <w:rFonts w:ascii="Times" w:hAnsi="Times"/>
          <w:sz w:val="28"/>
          <w:szCs w:val="28"/>
        </w:rPr>
        <w:t>2: Які критерії оцінки іміджу виділяють споживачі?</w:t>
      </w:r>
      <w:r w:rsidR="00DA0571">
        <w:rPr>
          <w:rFonts w:ascii="Times" w:hAnsi="Times"/>
          <w:sz w:val="28"/>
          <w:szCs w:val="28"/>
        </w:rPr>
        <w:t xml:space="preserve"> </w:t>
      </w:r>
      <w:r>
        <w:rPr>
          <w:rFonts w:ascii="Times" w:hAnsi="Times"/>
          <w:sz w:val="28"/>
          <w:szCs w:val="28"/>
        </w:rPr>
        <w:t>В ході проведення фокус-групи з кінцевими споживачами продукції ТМ «</w:t>
      </w:r>
      <w:proofErr w:type="spellStart"/>
      <w:r>
        <w:rPr>
          <w:rFonts w:ascii="Times" w:hAnsi="Times"/>
          <w:sz w:val="28"/>
          <w:szCs w:val="28"/>
        </w:rPr>
        <w:t>Мʼясна</w:t>
      </w:r>
      <w:proofErr w:type="spellEnd"/>
      <w:r>
        <w:rPr>
          <w:rFonts w:ascii="Times" w:hAnsi="Times"/>
          <w:sz w:val="28"/>
          <w:szCs w:val="28"/>
        </w:rPr>
        <w:t xml:space="preserve"> Гільдія» було проаналізовано критерії за якими споживачі обирають ковбасну продукцію, деталізовано їх процес покупки, визначено бренди ковбасної продукції, які для них є улюбленими, а також виявлені асоціації з брендами.</w:t>
      </w:r>
    </w:p>
    <w:p w14:paraId="7A9F8984"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Таким чином провівши фокус-групу з 6 кінцевими споживачами було виявлено наступне. Кінцеві споживачі купують продукції в основному у супер- та </w:t>
      </w:r>
      <w:proofErr w:type="spellStart"/>
      <w:r>
        <w:rPr>
          <w:rFonts w:ascii="Times" w:hAnsi="Times"/>
          <w:sz w:val="28"/>
          <w:szCs w:val="28"/>
        </w:rPr>
        <w:t>гіпер</w:t>
      </w:r>
      <w:proofErr w:type="spellEnd"/>
      <w:r>
        <w:rPr>
          <w:rFonts w:ascii="Times" w:hAnsi="Times"/>
          <w:sz w:val="28"/>
          <w:szCs w:val="28"/>
        </w:rPr>
        <w:t xml:space="preserve">-маркетах та вони заздалегідь знають, що хочуть купити ковбасну продукцію. Під час вибору ковбасної продукції споживачі зазвичай беруть до уваги такі критерії як: колір, запах, розмір сала, консистенцію (вигляд у розрізі), «сухість» ковбасної продукції, акційні пропозиції та ціну продукції. Зазвичай у споживачів є декілька торгових марок з якими вони знайомі та купують продукцію. На прийняття рішення про покупку також може вплинути рекомендація знайомих та друзів. Отже, можемо відхилити гіпотезу щодо ірраціональних мотивів купівлі продукції. </w:t>
      </w:r>
    </w:p>
    <w:p w14:paraId="556B7C5F" w14:textId="1592C223"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Для подальшого </w:t>
      </w:r>
      <w:r w:rsidR="007B6AE4">
        <w:rPr>
          <w:rFonts w:ascii="Times" w:hAnsi="Times"/>
          <w:sz w:val="28"/>
          <w:szCs w:val="28"/>
        </w:rPr>
        <w:t>проведення оцінювання</w:t>
      </w:r>
      <w:r>
        <w:rPr>
          <w:rFonts w:ascii="Times" w:hAnsi="Times"/>
          <w:sz w:val="28"/>
          <w:szCs w:val="28"/>
        </w:rPr>
        <w:t xml:space="preserve"> іміджу ТМ «</w:t>
      </w:r>
      <w:proofErr w:type="spellStart"/>
      <w:r>
        <w:rPr>
          <w:rFonts w:ascii="Times" w:hAnsi="Times"/>
          <w:sz w:val="28"/>
          <w:szCs w:val="28"/>
        </w:rPr>
        <w:t>Мʼясна</w:t>
      </w:r>
      <w:proofErr w:type="spellEnd"/>
      <w:r>
        <w:rPr>
          <w:rFonts w:ascii="Times" w:hAnsi="Times"/>
          <w:sz w:val="28"/>
          <w:szCs w:val="28"/>
        </w:rPr>
        <w:t xml:space="preserve"> Гільдія» </w:t>
      </w:r>
      <w:r w:rsidR="007B6AE4">
        <w:rPr>
          <w:rFonts w:ascii="Times" w:hAnsi="Times"/>
          <w:sz w:val="28"/>
          <w:szCs w:val="28"/>
        </w:rPr>
        <w:t xml:space="preserve">визначимо критерії оцінювання. Як зазначалося у минулому розділі, </w:t>
      </w:r>
      <w:r>
        <w:rPr>
          <w:rFonts w:ascii="Times" w:hAnsi="Times"/>
          <w:sz w:val="28"/>
          <w:szCs w:val="28"/>
        </w:rPr>
        <w:t xml:space="preserve">на основі </w:t>
      </w:r>
      <w:r>
        <w:rPr>
          <w:rFonts w:ascii="Times" w:hAnsi="Times"/>
          <w:sz w:val="28"/>
          <w:szCs w:val="28"/>
        </w:rPr>
        <w:lastRenderedPageBreak/>
        <w:t>отриманих даних з фокус</w:t>
      </w:r>
      <w:r w:rsidR="007B6AE4">
        <w:rPr>
          <w:rFonts w:ascii="Times" w:hAnsi="Times"/>
          <w:sz w:val="28"/>
          <w:szCs w:val="28"/>
        </w:rPr>
        <w:t>-</w:t>
      </w:r>
      <w:r>
        <w:rPr>
          <w:rFonts w:ascii="Times" w:hAnsi="Times"/>
          <w:sz w:val="28"/>
          <w:szCs w:val="28"/>
        </w:rPr>
        <w:t>групи сформуємо пари для порівняння, а саме:</w:t>
      </w:r>
    </w:p>
    <w:p w14:paraId="178F2640" w14:textId="76EC18D4" w:rsidR="0024527A" w:rsidRDefault="0024527A" w:rsidP="005D1446">
      <w:pPr>
        <w:pStyle w:val="a4"/>
        <w:numPr>
          <w:ilvl w:val="0"/>
          <w:numId w:val="63"/>
        </w:numPr>
        <w:spacing w:line="360" w:lineRule="auto"/>
        <w:ind w:left="1134" w:hanging="425"/>
        <w:jc w:val="both"/>
        <w:rPr>
          <w:rFonts w:ascii="Times" w:hAnsi="Times"/>
          <w:sz w:val="28"/>
          <w:szCs w:val="28"/>
        </w:rPr>
      </w:pPr>
      <w:r>
        <w:rPr>
          <w:rFonts w:ascii="Times" w:hAnsi="Times"/>
          <w:sz w:val="28"/>
          <w:szCs w:val="28"/>
        </w:rPr>
        <w:t>Смачна – несмачна продукція</w:t>
      </w:r>
      <w:r w:rsidR="00F56543">
        <w:rPr>
          <w:rFonts w:ascii="Times" w:hAnsi="Times"/>
          <w:sz w:val="28"/>
          <w:szCs w:val="28"/>
        </w:rPr>
        <w:t>.</w:t>
      </w:r>
    </w:p>
    <w:p w14:paraId="69BB21A4" w14:textId="6154005B" w:rsidR="0024527A" w:rsidRDefault="0024527A" w:rsidP="005D1446">
      <w:pPr>
        <w:pStyle w:val="a4"/>
        <w:numPr>
          <w:ilvl w:val="0"/>
          <w:numId w:val="63"/>
        </w:numPr>
        <w:spacing w:line="360" w:lineRule="auto"/>
        <w:ind w:left="1134" w:hanging="425"/>
        <w:jc w:val="both"/>
        <w:rPr>
          <w:rFonts w:ascii="Times" w:hAnsi="Times"/>
          <w:sz w:val="28"/>
          <w:szCs w:val="28"/>
        </w:rPr>
      </w:pPr>
      <w:r>
        <w:rPr>
          <w:rFonts w:ascii="Times" w:hAnsi="Times"/>
          <w:sz w:val="28"/>
          <w:szCs w:val="28"/>
        </w:rPr>
        <w:t>Неприємний запах – приємний запах</w:t>
      </w:r>
      <w:r w:rsidR="00F56543">
        <w:rPr>
          <w:rFonts w:ascii="Times" w:hAnsi="Times"/>
          <w:sz w:val="28"/>
          <w:szCs w:val="28"/>
        </w:rPr>
        <w:t>.</w:t>
      </w:r>
    </w:p>
    <w:p w14:paraId="4B0679DA" w14:textId="6E9E9758" w:rsidR="0024527A" w:rsidRDefault="0024527A" w:rsidP="005D1446">
      <w:pPr>
        <w:pStyle w:val="a4"/>
        <w:numPr>
          <w:ilvl w:val="0"/>
          <w:numId w:val="63"/>
        </w:numPr>
        <w:spacing w:line="360" w:lineRule="auto"/>
        <w:ind w:left="1134" w:hanging="425"/>
        <w:jc w:val="both"/>
        <w:rPr>
          <w:rFonts w:ascii="Times" w:hAnsi="Times"/>
          <w:sz w:val="28"/>
          <w:szCs w:val="28"/>
        </w:rPr>
      </w:pPr>
      <w:r>
        <w:rPr>
          <w:rFonts w:ascii="Times" w:hAnsi="Times"/>
          <w:sz w:val="28"/>
          <w:szCs w:val="28"/>
        </w:rPr>
        <w:t>Різкий колір – натуральний колір</w:t>
      </w:r>
      <w:r w:rsidR="00F56543">
        <w:rPr>
          <w:rFonts w:ascii="Times" w:hAnsi="Times"/>
          <w:sz w:val="28"/>
          <w:szCs w:val="28"/>
        </w:rPr>
        <w:t>.</w:t>
      </w:r>
    </w:p>
    <w:p w14:paraId="527D81E7" w14:textId="55210793" w:rsidR="0024527A" w:rsidRDefault="0024527A" w:rsidP="005D1446">
      <w:pPr>
        <w:pStyle w:val="a4"/>
        <w:numPr>
          <w:ilvl w:val="0"/>
          <w:numId w:val="63"/>
        </w:numPr>
        <w:spacing w:line="360" w:lineRule="auto"/>
        <w:ind w:left="1134" w:hanging="425"/>
        <w:jc w:val="both"/>
        <w:rPr>
          <w:rFonts w:ascii="Times" w:hAnsi="Times"/>
          <w:sz w:val="28"/>
          <w:szCs w:val="28"/>
        </w:rPr>
      </w:pPr>
      <w:r>
        <w:rPr>
          <w:rFonts w:ascii="Times" w:hAnsi="Times"/>
          <w:sz w:val="28"/>
          <w:szCs w:val="28"/>
        </w:rPr>
        <w:t xml:space="preserve">Низький вміст </w:t>
      </w:r>
      <w:proofErr w:type="spellStart"/>
      <w:r>
        <w:rPr>
          <w:rFonts w:ascii="Times" w:hAnsi="Times"/>
          <w:sz w:val="28"/>
          <w:szCs w:val="28"/>
        </w:rPr>
        <w:t>мʼяса</w:t>
      </w:r>
      <w:proofErr w:type="spellEnd"/>
      <w:r>
        <w:rPr>
          <w:rFonts w:ascii="Times" w:hAnsi="Times"/>
          <w:sz w:val="28"/>
          <w:szCs w:val="28"/>
        </w:rPr>
        <w:t xml:space="preserve"> – високий вміст </w:t>
      </w:r>
      <w:proofErr w:type="spellStart"/>
      <w:r>
        <w:rPr>
          <w:rFonts w:ascii="Times" w:hAnsi="Times"/>
          <w:sz w:val="28"/>
          <w:szCs w:val="28"/>
        </w:rPr>
        <w:t>мʼяса</w:t>
      </w:r>
      <w:proofErr w:type="spellEnd"/>
      <w:r w:rsidR="00F56543">
        <w:rPr>
          <w:rFonts w:ascii="Times" w:hAnsi="Times"/>
          <w:sz w:val="28"/>
          <w:szCs w:val="28"/>
        </w:rPr>
        <w:t>.</w:t>
      </w:r>
    </w:p>
    <w:p w14:paraId="33ED4F5D" w14:textId="29A8E363" w:rsidR="0024527A" w:rsidRDefault="0024527A" w:rsidP="005D1446">
      <w:pPr>
        <w:pStyle w:val="a4"/>
        <w:numPr>
          <w:ilvl w:val="0"/>
          <w:numId w:val="63"/>
        </w:numPr>
        <w:spacing w:line="360" w:lineRule="auto"/>
        <w:ind w:left="1134" w:hanging="425"/>
        <w:jc w:val="both"/>
        <w:rPr>
          <w:rFonts w:ascii="Times" w:hAnsi="Times"/>
          <w:sz w:val="28"/>
          <w:szCs w:val="28"/>
        </w:rPr>
      </w:pPr>
      <w:r>
        <w:rPr>
          <w:rFonts w:ascii="Times" w:hAnsi="Times"/>
          <w:sz w:val="28"/>
          <w:szCs w:val="28"/>
        </w:rPr>
        <w:t>Н</w:t>
      </w:r>
      <w:r w:rsidR="00352ECF">
        <w:rPr>
          <w:rFonts w:ascii="Times" w:hAnsi="Times"/>
          <w:sz w:val="28"/>
          <w:szCs w:val="28"/>
        </w:rPr>
        <w:t>изька фракція сала</w:t>
      </w:r>
      <w:r>
        <w:rPr>
          <w:rFonts w:ascii="Times" w:hAnsi="Times"/>
          <w:sz w:val="28"/>
          <w:szCs w:val="28"/>
        </w:rPr>
        <w:t xml:space="preserve"> – в</w:t>
      </w:r>
      <w:r w:rsidR="00352ECF">
        <w:rPr>
          <w:rFonts w:ascii="Times" w:hAnsi="Times"/>
          <w:sz w:val="28"/>
          <w:szCs w:val="28"/>
        </w:rPr>
        <w:t>исока фракція</w:t>
      </w:r>
      <w:r>
        <w:rPr>
          <w:rFonts w:ascii="Times" w:hAnsi="Times"/>
          <w:sz w:val="28"/>
          <w:szCs w:val="28"/>
        </w:rPr>
        <w:t xml:space="preserve"> сала</w:t>
      </w:r>
      <w:r w:rsidR="00F56543">
        <w:rPr>
          <w:rFonts w:ascii="Times" w:hAnsi="Times"/>
          <w:sz w:val="28"/>
          <w:szCs w:val="28"/>
        </w:rPr>
        <w:t>.</w:t>
      </w:r>
    </w:p>
    <w:p w14:paraId="320A7176" w14:textId="16A8D38B" w:rsidR="0024527A" w:rsidRDefault="0024527A" w:rsidP="005D1446">
      <w:pPr>
        <w:pStyle w:val="a4"/>
        <w:numPr>
          <w:ilvl w:val="0"/>
          <w:numId w:val="63"/>
        </w:numPr>
        <w:spacing w:line="360" w:lineRule="auto"/>
        <w:ind w:left="1134" w:hanging="425"/>
        <w:jc w:val="both"/>
        <w:rPr>
          <w:rFonts w:ascii="Times" w:hAnsi="Times"/>
          <w:sz w:val="28"/>
          <w:szCs w:val="28"/>
        </w:rPr>
      </w:pPr>
      <w:r>
        <w:rPr>
          <w:rFonts w:ascii="Times" w:hAnsi="Times"/>
          <w:sz w:val="28"/>
          <w:szCs w:val="28"/>
        </w:rPr>
        <w:t>Волога ковбаса – суха ковбаса</w:t>
      </w:r>
      <w:r w:rsidR="00F56543">
        <w:rPr>
          <w:rFonts w:ascii="Times" w:hAnsi="Times"/>
          <w:sz w:val="28"/>
          <w:szCs w:val="28"/>
        </w:rPr>
        <w:t>.</w:t>
      </w:r>
    </w:p>
    <w:p w14:paraId="55AF8B11" w14:textId="65C833C4" w:rsidR="0024527A" w:rsidRDefault="0024527A" w:rsidP="005D1446">
      <w:pPr>
        <w:pStyle w:val="a4"/>
        <w:numPr>
          <w:ilvl w:val="0"/>
          <w:numId w:val="63"/>
        </w:numPr>
        <w:spacing w:line="360" w:lineRule="auto"/>
        <w:ind w:left="1134" w:hanging="425"/>
        <w:jc w:val="both"/>
        <w:rPr>
          <w:rFonts w:ascii="Times" w:hAnsi="Times"/>
          <w:sz w:val="28"/>
          <w:szCs w:val="28"/>
        </w:rPr>
      </w:pPr>
      <w:r>
        <w:rPr>
          <w:rFonts w:ascii="Times" w:hAnsi="Times"/>
          <w:sz w:val="28"/>
          <w:szCs w:val="28"/>
        </w:rPr>
        <w:t>Низька вартість – висока вартість</w:t>
      </w:r>
      <w:r w:rsidR="00F56543">
        <w:rPr>
          <w:rFonts w:ascii="Times" w:hAnsi="Times"/>
          <w:sz w:val="28"/>
          <w:szCs w:val="28"/>
        </w:rPr>
        <w:t>.</w:t>
      </w:r>
    </w:p>
    <w:p w14:paraId="4A76E4CA" w14:textId="324B6C1D" w:rsidR="0024527A" w:rsidRDefault="00212714" w:rsidP="005D1446">
      <w:pPr>
        <w:pStyle w:val="a4"/>
        <w:numPr>
          <w:ilvl w:val="0"/>
          <w:numId w:val="63"/>
        </w:numPr>
        <w:spacing w:line="360" w:lineRule="auto"/>
        <w:ind w:left="1134" w:hanging="425"/>
        <w:jc w:val="both"/>
        <w:rPr>
          <w:rFonts w:ascii="Times" w:hAnsi="Times"/>
          <w:sz w:val="28"/>
          <w:szCs w:val="28"/>
        </w:rPr>
      </w:pPr>
      <w:r>
        <w:rPr>
          <w:rFonts w:ascii="Times" w:hAnsi="Times"/>
          <w:sz w:val="28"/>
          <w:szCs w:val="28"/>
        </w:rPr>
        <w:t>Нерегулярні</w:t>
      </w:r>
      <w:r w:rsidR="0024527A">
        <w:rPr>
          <w:rFonts w:ascii="Times" w:hAnsi="Times"/>
          <w:sz w:val="28"/>
          <w:szCs w:val="28"/>
        </w:rPr>
        <w:t xml:space="preserve"> знижки – </w:t>
      </w:r>
      <w:r>
        <w:rPr>
          <w:rFonts w:ascii="Times" w:hAnsi="Times"/>
          <w:sz w:val="28"/>
          <w:szCs w:val="28"/>
        </w:rPr>
        <w:t>регулярні</w:t>
      </w:r>
      <w:r w:rsidR="0024527A">
        <w:rPr>
          <w:rFonts w:ascii="Times" w:hAnsi="Times"/>
          <w:sz w:val="28"/>
          <w:szCs w:val="28"/>
        </w:rPr>
        <w:t xml:space="preserve"> знижки</w:t>
      </w:r>
      <w:r w:rsidR="00F56543">
        <w:rPr>
          <w:rFonts w:ascii="Times" w:hAnsi="Times"/>
          <w:sz w:val="28"/>
          <w:szCs w:val="28"/>
        </w:rPr>
        <w:t>.</w:t>
      </w:r>
    </w:p>
    <w:p w14:paraId="4E33FC83" w14:textId="5F8F9461" w:rsidR="0024527A" w:rsidRPr="00854CB5" w:rsidRDefault="0024527A" w:rsidP="0024527A">
      <w:pPr>
        <w:spacing w:line="360" w:lineRule="auto"/>
        <w:ind w:firstLine="708"/>
        <w:jc w:val="both"/>
        <w:rPr>
          <w:rFonts w:ascii="Times" w:hAnsi="Times"/>
          <w:sz w:val="28"/>
          <w:szCs w:val="28"/>
        </w:rPr>
      </w:pPr>
      <w:r>
        <w:rPr>
          <w:rFonts w:ascii="Times" w:hAnsi="Times"/>
          <w:sz w:val="28"/>
          <w:szCs w:val="28"/>
        </w:rPr>
        <w:t xml:space="preserve">Отримані шкали за змістом розділимо на дві групи: якість та ціна. Відповідно до першої групи увійдуть критерії: смак, запах, колір, </w:t>
      </w:r>
      <w:r w:rsidR="005B7C85">
        <w:rPr>
          <w:rFonts w:ascii="Times" w:hAnsi="Times"/>
          <w:sz w:val="28"/>
          <w:szCs w:val="28"/>
        </w:rPr>
        <w:t>фракція</w:t>
      </w:r>
      <w:r>
        <w:rPr>
          <w:rFonts w:ascii="Times" w:hAnsi="Times"/>
          <w:sz w:val="28"/>
          <w:szCs w:val="28"/>
        </w:rPr>
        <w:t xml:space="preserve"> сала, сухість ковбасного виробку. До другої групи: вартість продукції та система знижок.</w:t>
      </w:r>
    </w:p>
    <w:p w14:paraId="15D1E413" w14:textId="253D7604" w:rsidR="0024527A" w:rsidRDefault="0024527A" w:rsidP="00DA0571">
      <w:pPr>
        <w:spacing w:line="360" w:lineRule="auto"/>
        <w:ind w:firstLine="709"/>
        <w:jc w:val="both"/>
        <w:rPr>
          <w:rFonts w:ascii="Times" w:hAnsi="Times"/>
          <w:sz w:val="28"/>
          <w:szCs w:val="28"/>
        </w:rPr>
      </w:pPr>
      <w:r>
        <w:rPr>
          <w:rFonts w:ascii="Times" w:hAnsi="Times"/>
          <w:sz w:val="28"/>
          <w:szCs w:val="28"/>
        </w:rPr>
        <w:t>Пошукове питання 3: Чому споживачі не обирають продукцію?</w:t>
      </w:r>
      <w:r w:rsidR="00DA0571">
        <w:rPr>
          <w:rFonts w:ascii="Times" w:hAnsi="Times"/>
          <w:sz w:val="28"/>
          <w:szCs w:val="28"/>
        </w:rPr>
        <w:t xml:space="preserve"> </w:t>
      </w:r>
      <w:r>
        <w:rPr>
          <w:rFonts w:ascii="Times" w:hAnsi="Times"/>
          <w:sz w:val="28"/>
          <w:szCs w:val="28"/>
        </w:rPr>
        <w:t>Під час проведення фокус-групи було виявлено, що на рішення споживачів про подальше споживання ковбасного виробу може вплинути змінена технологія виробництва, яка відображається у смаку, а також швидка «</w:t>
      </w:r>
      <w:proofErr w:type="spellStart"/>
      <w:r>
        <w:rPr>
          <w:rFonts w:ascii="Times" w:hAnsi="Times"/>
          <w:sz w:val="28"/>
          <w:szCs w:val="28"/>
        </w:rPr>
        <w:t>завітрюваність</w:t>
      </w:r>
      <w:proofErr w:type="spellEnd"/>
      <w:r>
        <w:rPr>
          <w:rFonts w:ascii="Times" w:hAnsi="Times"/>
          <w:sz w:val="28"/>
          <w:szCs w:val="28"/>
        </w:rPr>
        <w:t>» продукту та його консистенція. Опитані споживачі продовжують споживати надалі продукцію ТМ «</w:t>
      </w:r>
      <w:proofErr w:type="spellStart"/>
      <w:r>
        <w:rPr>
          <w:rFonts w:ascii="Times" w:hAnsi="Times"/>
          <w:sz w:val="28"/>
          <w:szCs w:val="28"/>
        </w:rPr>
        <w:t>Мʼясна</w:t>
      </w:r>
      <w:proofErr w:type="spellEnd"/>
      <w:r>
        <w:rPr>
          <w:rFonts w:ascii="Times" w:hAnsi="Times"/>
          <w:sz w:val="28"/>
          <w:szCs w:val="28"/>
        </w:rPr>
        <w:t xml:space="preserve"> Гільдія», так як подібних проблем з продукцією ними не було відстежено, проте вони можуть купити продукцію іншого бренду, якщо ТМ «</w:t>
      </w:r>
      <w:proofErr w:type="spellStart"/>
      <w:r>
        <w:rPr>
          <w:rFonts w:ascii="Times" w:hAnsi="Times"/>
          <w:sz w:val="28"/>
          <w:szCs w:val="28"/>
        </w:rPr>
        <w:t>Мʼясна</w:t>
      </w:r>
      <w:proofErr w:type="spellEnd"/>
      <w:r>
        <w:rPr>
          <w:rFonts w:ascii="Times" w:hAnsi="Times"/>
          <w:sz w:val="28"/>
          <w:szCs w:val="28"/>
        </w:rPr>
        <w:t xml:space="preserve"> Гільдія» не буде в наявності. Отже, представленість на полицях місцях продажу, смак та досвід споживання брендів є одними з ключових факторів за якими споживачі не обирають продукцію марки. </w:t>
      </w:r>
    </w:p>
    <w:p w14:paraId="712220FC" w14:textId="34703967" w:rsidR="0024527A" w:rsidRDefault="0024527A" w:rsidP="00DA0571">
      <w:pPr>
        <w:spacing w:line="360" w:lineRule="auto"/>
        <w:ind w:firstLine="709"/>
        <w:jc w:val="both"/>
        <w:rPr>
          <w:rFonts w:ascii="Times" w:hAnsi="Times"/>
          <w:sz w:val="28"/>
          <w:szCs w:val="28"/>
        </w:rPr>
      </w:pPr>
      <w:r w:rsidRPr="00B322DD">
        <w:rPr>
          <w:rFonts w:ascii="Times" w:hAnsi="Times"/>
          <w:sz w:val="28"/>
          <w:szCs w:val="28"/>
        </w:rPr>
        <w:t>Пошукове питання 4: Чи є певні категорії ковбасних продуктів, які споживач купує виключно в одного виробника?</w:t>
      </w:r>
      <w:r w:rsidR="00DA0571">
        <w:rPr>
          <w:rFonts w:ascii="Times" w:hAnsi="Times"/>
          <w:sz w:val="28"/>
          <w:szCs w:val="28"/>
        </w:rPr>
        <w:t xml:space="preserve"> </w:t>
      </w:r>
      <w:r w:rsidRPr="00B322DD">
        <w:rPr>
          <w:rFonts w:ascii="Times" w:hAnsi="Times"/>
          <w:sz w:val="28"/>
          <w:szCs w:val="28"/>
        </w:rPr>
        <w:t>Під час проведення фокус-групи було виявлено, що споживачі зазвичай купують сирокопчені вироби ТМ «</w:t>
      </w:r>
      <w:proofErr w:type="spellStart"/>
      <w:r w:rsidRPr="00B322DD">
        <w:rPr>
          <w:rFonts w:ascii="Times" w:hAnsi="Times"/>
          <w:sz w:val="28"/>
          <w:szCs w:val="28"/>
        </w:rPr>
        <w:t>Мʼясна</w:t>
      </w:r>
      <w:proofErr w:type="spellEnd"/>
      <w:r w:rsidRPr="00B322DD">
        <w:rPr>
          <w:rFonts w:ascii="Times" w:hAnsi="Times"/>
          <w:sz w:val="28"/>
          <w:szCs w:val="28"/>
        </w:rPr>
        <w:t xml:space="preserve"> Гільдія», сосиски ТМ «</w:t>
      </w:r>
      <w:proofErr w:type="spellStart"/>
      <w:r w:rsidRPr="00B322DD">
        <w:rPr>
          <w:rFonts w:ascii="Times" w:hAnsi="Times"/>
          <w:sz w:val="28"/>
          <w:szCs w:val="28"/>
        </w:rPr>
        <w:t>Мʼясна</w:t>
      </w:r>
      <w:proofErr w:type="spellEnd"/>
      <w:r w:rsidRPr="00B322DD">
        <w:rPr>
          <w:rFonts w:ascii="Times" w:hAnsi="Times"/>
          <w:sz w:val="28"/>
          <w:szCs w:val="28"/>
        </w:rPr>
        <w:t xml:space="preserve"> Гільдія», сосиски та сирокопчені ковбаси ТМ «</w:t>
      </w:r>
      <w:proofErr w:type="spellStart"/>
      <w:r w:rsidRPr="00B322DD">
        <w:rPr>
          <w:rFonts w:ascii="Times" w:hAnsi="Times"/>
          <w:sz w:val="28"/>
          <w:szCs w:val="28"/>
        </w:rPr>
        <w:t>Бащинський</w:t>
      </w:r>
      <w:proofErr w:type="spellEnd"/>
      <w:r w:rsidRPr="00B322DD">
        <w:rPr>
          <w:rFonts w:ascii="Times" w:hAnsi="Times"/>
          <w:sz w:val="28"/>
          <w:szCs w:val="28"/>
        </w:rPr>
        <w:t>» та варену та копчену ковбасу ТМ «Алан». Це відобразилось і на асоціаціях брендів з певним ковбасним виробом.</w:t>
      </w:r>
    </w:p>
    <w:p w14:paraId="4558652C" w14:textId="45850287"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Наступним кроком було проведення опитування споживачів. </w:t>
      </w:r>
      <w:r w:rsidRPr="007F2DA2">
        <w:rPr>
          <w:rFonts w:ascii="Times" w:hAnsi="Times"/>
          <w:sz w:val="28"/>
          <w:szCs w:val="28"/>
        </w:rPr>
        <w:t xml:space="preserve">Під час </w:t>
      </w:r>
      <w:r>
        <w:rPr>
          <w:rFonts w:ascii="Times" w:hAnsi="Times"/>
          <w:sz w:val="28"/>
          <w:szCs w:val="28"/>
        </w:rPr>
        <w:t>онлайн-</w:t>
      </w:r>
      <w:r w:rsidRPr="007F2DA2">
        <w:rPr>
          <w:rFonts w:ascii="Times" w:hAnsi="Times"/>
          <w:sz w:val="28"/>
          <w:szCs w:val="28"/>
        </w:rPr>
        <w:t>опитування було виявлено частоту споживання ковбасної продукції (рис. 3.1).</w:t>
      </w:r>
      <w:r>
        <w:rPr>
          <w:rFonts w:ascii="Times" w:hAnsi="Times"/>
          <w:sz w:val="28"/>
          <w:szCs w:val="28"/>
        </w:rPr>
        <w:t xml:space="preserve"> </w:t>
      </w:r>
    </w:p>
    <w:p w14:paraId="1B87F07A" w14:textId="77777777" w:rsidR="00B90E03" w:rsidRDefault="00B90E03" w:rsidP="0024527A">
      <w:pPr>
        <w:spacing w:line="360" w:lineRule="auto"/>
        <w:ind w:firstLine="709"/>
        <w:jc w:val="both"/>
        <w:rPr>
          <w:rFonts w:ascii="Times" w:hAnsi="Times"/>
          <w:sz w:val="28"/>
          <w:szCs w:val="28"/>
        </w:rPr>
      </w:pPr>
    </w:p>
    <w:p w14:paraId="6B2E2C1D" w14:textId="77777777" w:rsidR="0024527A" w:rsidRPr="007F2DA2" w:rsidRDefault="0024527A" w:rsidP="0024527A">
      <w:pPr>
        <w:spacing w:line="360" w:lineRule="auto"/>
        <w:jc w:val="center"/>
        <w:rPr>
          <w:rFonts w:ascii="Times" w:hAnsi="Times"/>
          <w:sz w:val="28"/>
          <w:szCs w:val="28"/>
        </w:rPr>
      </w:pPr>
      <w:r w:rsidRPr="007F2DA2">
        <w:rPr>
          <w:noProof/>
        </w:rPr>
        <w:drawing>
          <wp:inline distT="0" distB="0" distL="0" distR="0" wp14:anchorId="1788C69D" wp14:editId="4B206C18">
            <wp:extent cx="4318000" cy="2472267"/>
            <wp:effectExtent l="0" t="0" r="12700" b="17145"/>
            <wp:docPr id="765554254" name="Диаграмма 1">
              <a:extLst xmlns:a="http://schemas.openxmlformats.org/drawingml/2006/main">
                <a:ext uri="{FF2B5EF4-FFF2-40B4-BE49-F238E27FC236}">
                  <a16:creationId xmlns:a16="http://schemas.microsoft.com/office/drawing/2014/main" id="{1047E7BB-1C78-5020-F663-818098EF51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55F3A49" w14:textId="508BA576" w:rsidR="0024527A" w:rsidRDefault="0024527A" w:rsidP="007852C1">
      <w:pPr>
        <w:spacing w:line="360" w:lineRule="auto"/>
        <w:ind w:firstLine="709"/>
        <w:jc w:val="center"/>
        <w:rPr>
          <w:rFonts w:ascii="Times" w:hAnsi="Times"/>
          <w:sz w:val="28"/>
          <w:szCs w:val="28"/>
        </w:rPr>
      </w:pPr>
      <w:r w:rsidRPr="007F2DA2">
        <w:rPr>
          <w:rFonts w:ascii="Times" w:hAnsi="Times"/>
          <w:sz w:val="28"/>
          <w:szCs w:val="28"/>
        </w:rPr>
        <w:t>Рисунок 3.1 – Частота споживання ковбасних виробів респондентами</w:t>
      </w:r>
      <w:r w:rsidR="00BA500B">
        <w:rPr>
          <w:rFonts w:ascii="Times" w:hAnsi="Times"/>
          <w:sz w:val="28"/>
          <w:szCs w:val="28"/>
        </w:rPr>
        <w:t>.</w:t>
      </w:r>
    </w:p>
    <w:p w14:paraId="237F166D" w14:textId="42CCFC0E" w:rsidR="007852C1" w:rsidRDefault="007852C1" w:rsidP="007852C1">
      <w:pPr>
        <w:spacing w:line="360" w:lineRule="auto"/>
        <w:ind w:firstLine="709"/>
        <w:jc w:val="center"/>
        <w:rPr>
          <w:rFonts w:ascii="Times" w:hAnsi="Times"/>
          <w:sz w:val="28"/>
          <w:szCs w:val="28"/>
        </w:rPr>
      </w:pPr>
      <w:r>
        <w:rPr>
          <w:rFonts w:ascii="Times" w:hAnsi="Times"/>
          <w:sz w:val="28"/>
          <w:szCs w:val="28"/>
        </w:rPr>
        <w:t>Джерело: Розроблено автором</w:t>
      </w:r>
    </w:p>
    <w:p w14:paraId="7D4A12DF" w14:textId="77777777" w:rsidR="00C415FE" w:rsidRDefault="00C415FE" w:rsidP="0024527A">
      <w:pPr>
        <w:spacing w:line="360" w:lineRule="auto"/>
        <w:ind w:firstLine="709"/>
        <w:jc w:val="both"/>
        <w:rPr>
          <w:rFonts w:ascii="Times" w:hAnsi="Times"/>
          <w:sz w:val="28"/>
          <w:szCs w:val="28"/>
        </w:rPr>
      </w:pPr>
    </w:p>
    <w:p w14:paraId="114BF623" w14:textId="22F71E17" w:rsidR="0024527A" w:rsidRDefault="00C415FE" w:rsidP="0024527A">
      <w:pPr>
        <w:spacing w:line="360" w:lineRule="auto"/>
        <w:ind w:firstLine="709"/>
        <w:jc w:val="both"/>
        <w:rPr>
          <w:rFonts w:ascii="Times" w:hAnsi="Times"/>
          <w:sz w:val="28"/>
          <w:szCs w:val="28"/>
        </w:rPr>
      </w:pPr>
      <w:r>
        <w:rPr>
          <w:rFonts w:ascii="Times" w:hAnsi="Times"/>
          <w:sz w:val="28"/>
          <w:szCs w:val="28"/>
        </w:rPr>
        <w:t>Як можемо побачити з отриманих результатів, більшість опитаних респондентів споживають ковбасну продукцію 1 раз на тиждень (33%) або 1 раз на 2 тижні (27%). Отже, можемо стверджувати що попит на ковбасну продукцію зберігається.</w:t>
      </w:r>
    </w:p>
    <w:p w14:paraId="43AEDCE9" w14:textId="758DEEAE" w:rsidR="004E3435" w:rsidRDefault="004E3435" w:rsidP="00593FFC">
      <w:pPr>
        <w:spacing w:line="360" w:lineRule="auto"/>
        <w:ind w:firstLine="709"/>
        <w:jc w:val="both"/>
        <w:rPr>
          <w:rFonts w:ascii="Times" w:hAnsi="Times"/>
          <w:sz w:val="28"/>
          <w:szCs w:val="28"/>
        </w:rPr>
      </w:pPr>
      <w:r>
        <w:rPr>
          <w:rFonts w:ascii="Times" w:hAnsi="Times"/>
          <w:sz w:val="28"/>
          <w:szCs w:val="28"/>
        </w:rPr>
        <w:t>Пошукове питання 5:</w:t>
      </w:r>
      <w:r w:rsidR="000E7DC0">
        <w:rPr>
          <w:rFonts w:ascii="Times" w:hAnsi="Times"/>
          <w:sz w:val="28"/>
          <w:szCs w:val="28"/>
        </w:rPr>
        <w:t xml:space="preserve"> Який відсоток споживачів може переключитися на іншу торгову марку? За результатами опитування виявилось, що </w:t>
      </w:r>
      <w:r w:rsidR="0061496F">
        <w:rPr>
          <w:rFonts w:ascii="Times" w:hAnsi="Times"/>
          <w:sz w:val="28"/>
          <w:szCs w:val="28"/>
        </w:rPr>
        <w:t>1</w:t>
      </w:r>
      <w:r w:rsidR="009F655A">
        <w:rPr>
          <w:rFonts w:ascii="Times" w:hAnsi="Times"/>
          <w:sz w:val="28"/>
          <w:szCs w:val="28"/>
        </w:rPr>
        <w:t>3</w:t>
      </w:r>
      <w:r w:rsidR="000E7DC0">
        <w:rPr>
          <w:rFonts w:ascii="Times" w:hAnsi="Times"/>
          <w:sz w:val="28"/>
          <w:szCs w:val="28"/>
        </w:rPr>
        <w:t>% респондентів знають про ТМ «</w:t>
      </w:r>
      <w:proofErr w:type="spellStart"/>
      <w:r w:rsidR="000E7DC0">
        <w:rPr>
          <w:rFonts w:ascii="Times" w:hAnsi="Times"/>
          <w:sz w:val="28"/>
          <w:szCs w:val="28"/>
        </w:rPr>
        <w:t>Мʼясна</w:t>
      </w:r>
      <w:proofErr w:type="spellEnd"/>
      <w:r w:rsidR="000E7DC0">
        <w:rPr>
          <w:rFonts w:ascii="Times" w:hAnsi="Times"/>
          <w:sz w:val="28"/>
          <w:szCs w:val="28"/>
        </w:rPr>
        <w:t xml:space="preserve"> Гільдія»</w:t>
      </w:r>
      <w:r w:rsidR="00573ABA">
        <w:rPr>
          <w:rFonts w:ascii="Times" w:hAnsi="Times"/>
          <w:sz w:val="28"/>
          <w:szCs w:val="28"/>
        </w:rPr>
        <w:t xml:space="preserve">, постійними покупцями себе вважають </w:t>
      </w:r>
      <w:r w:rsidR="0061496F">
        <w:rPr>
          <w:rFonts w:ascii="Times" w:hAnsi="Times"/>
          <w:sz w:val="28"/>
          <w:szCs w:val="28"/>
        </w:rPr>
        <w:t>8</w:t>
      </w:r>
      <w:r w:rsidR="00573ABA">
        <w:rPr>
          <w:rFonts w:ascii="Times" w:hAnsi="Times"/>
          <w:sz w:val="28"/>
          <w:szCs w:val="28"/>
        </w:rPr>
        <w:t xml:space="preserve">%. Серед респондентів, які не </w:t>
      </w:r>
      <w:r w:rsidR="003252BC">
        <w:rPr>
          <w:rFonts w:ascii="Times" w:hAnsi="Times"/>
          <w:sz w:val="28"/>
          <w:szCs w:val="28"/>
        </w:rPr>
        <w:t>споживають продукцію бренду і не знають про нього</w:t>
      </w:r>
      <w:r w:rsidR="003241C6">
        <w:rPr>
          <w:rFonts w:ascii="Times" w:hAnsi="Times"/>
          <w:sz w:val="28"/>
          <w:szCs w:val="28"/>
        </w:rPr>
        <w:t xml:space="preserve"> 24% вважають, що спробували б новий </w:t>
      </w:r>
      <w:r w:rsidR="009B624D">
        <w:rPr>
          <w:rFonts w:ascii="Times" w:hAnsi="Times"/>
          <w:sz w:val="28"/>
          <w:szCs w:val="28"/>
        </w:rPr>
        <w:t xml:space="preserve">для себе </w:t>
      </w:r>
      <w:r w:rsidR="003241C6">
        <w:rPr>
          <w:rFonts w:ascii="Times" w:hAnsi="Times"/>
          <w:sz w:val="28"/>
          <w:szCs w:val="28"/>
        </w:rPr>
        <w:t>бренд ковбасної продукції</w:t>
      </w:r>
      <w:r w:rsidR="009B624D">
        <w:rPr>
          <w:rFonts w:ascii="Times" w:hAnsi="Times"/>
          <w:sz w:val="28"/>
          <w:szCs w:val="28"/>
        </w:rPr>
        <w:t xml:space="preserve">. Отже, підприємство може націлитись на цих споживачів, </w:t>
      </w:r>
      <w:r w:rsidR="008C05C8">
        <w:rPr>
          <w:rFonts w:ascii="Times" w:hAnsi="Times"/>
          <w:sz w:val="28"/>
          <w:szCs w:val="28"/>
        </w:rPr>
        <w:t xml:space="preserve">сформувавши імідж високоякісного бренду за помірної ціни. Відповіді респондентів щодо </w:t>
      </w:r>
      <w:r w:rsidR="00E47B43">
        <w:rPr>
          <w:rFonts w:ascii="Times" w:hAnsi="Times"/>
          <w:sz w:val="28"/>
          <w:szCs w:val="28"/>
        </w:rPr>
        <w:t xml:space="preserve">купівлі продукції в залежності від певного засобу комунікації розподілились наступним чином: </w:t>
      </w:r>
      <w:r w:rsidR="00F71C4F">
        <w:rPr>
          <w:rFonts w:ascii="Times" w:hAnsi="Times"/>
          <w:sz w:val="28"/>
          <w:szCs w:val="28"/>
        </w:rPr>
        <w:t xml:space="preserve">купили ковбасний виріб побачивши рекламне звернення – </w:t>
      </w:r>
      <w:r w:rsidR="00DF1DC9">
        <w:rPr>
          <w:rFonts w:ascii="Times" w:hAnsi="Times"/>
          <w:sz w:val="28"/>
          <w:szCs w:val="28"/>
        </w:rPr>
        <w:t>44</w:t>
      </w:r>
      <w:r w:rsidR="00F71C4F">
        <w:rPr>
          <w:rFonts w:ascii="Times" w:hAnsi="Times"/>
          <w:sz w:val="28"/>
          <w:szCs w:val="28"/>
        </w:rPr>
        <w:t xml:space="preserve">%, за рекомендацією знайомих – </w:t>
      </w:r>
      <w:r w:rsidR="00DF1DC9">
        <w:rPr>
          <w:rFonts w:ascii="Times" w:hAnsi="Times"/>
          <w:sz w:val="28"/>
          <w:szCs w:val="28"/>
        </w:rPr>
        <w:t>36</w:t>
      </w:r>
      <w:r w:rsidR="00F71C4F">
        <w:rPr>
          <w:rFonts w:ascii="Times" w:hAnsi="Times"/>
          <w:sz w:val="28"/>
          <w:szCs w:val="28"/>
        </w:rPr>
        <w:t xml:space="preserve">%, прийнявши участь в дегустації </w:t>
      </w:r>
      <w:r w:rsidR="00480710">
        <w:rPr>
          <w:rFonts w:ascii="Times" w:hAnsi="Times"/>
          <w:sz w:val="28"/>
          <w:szCs w:val="28"/>
        </w:rPr>
        <w:t>–</w:t>
      </w:r>
      <w:r w:rsidR="00F71C4F">
        <w:rPr>
          <w:rFonts w:ascii="Times" w:hAnsi="Times"/>
          <w:sz w:val="28"/>
          <w:szCs w:val="28"/>
        </w:rPr>
        <w:t xml:space="preserve"> </w:t>
      </w:r>
      <w:r w:rsidR="00DF1DC9">
        <w:rPr>
          <w:rFonts w:ascii="Times" w:hAnsi="Times"/>
          <w:sz w:val="28"/>
          <w:szCs w:val="28"/>
        </w:rPr>
        <w:t>34</w:t>
      </w:r>
      <w:r w:rsidR="00480710">
        <w:rPr>
          <w:rFonts w:ascii="Times" w:hAnsi="Times"/>
          <w:sz w:val="28"/>
          <w:szCs w:val="28"/>
        </w:rPr>
        <w:t>%.</w:t>
      </w:r>
    </w:p>
    <w:p w14:paraId="4F302F26" w14:textId="08407337" w:rsidR="0024527A" w:rsidRDefault="0024527A" w:rsidP="00B90E03">
      <w:pPr>
        <w:spacing w:line="360" w:lineRule="auto"/>
        <w:ind w:firstLine="709"/>
        <w:jc w:val="both"/>
        <w:rPr>
          <w:rFonts w:ascii="Times" w:hAnsi="Times"/>
          <w:sz w:val="28"/>
          <w:szCs w:val="28"/>
        </w:rPr>
      </w:pPr>
      <w:r>
        <w:rPr>
          <w:rFonts w:ascii="Times" w:hAnsi="Times"/>
          <w:sz w:val="28"/>
          <w:szCs w:val="28"/>
        </w:rPr>
        <w:t xml:space="preserve">Пошукове питання </w:t>
      </w:r>
      <w:r w:rsidR="004E3435">
        <w:rPr>
          <w:rFonts w:ascii="Times" w:hAnsi="Times"/>
          <w:sz w:val="28"/>
          <w:szCs w:val="28"/>
        </w:rPr>
        <w:t>6</w:t>
      </w:r>
      <w:r>
        <w:rPr>
          <w:rFonts w:ascii="Times" w:hAnsi="Times"/>
          <w:sz w:val="28"/>
          <w:szCs w:val="28"/>
        </w:rPr>
        <w:t>: Як оцінюють імідж споживачі продукції?</w:t>
      </w:r>
      <w:r w:rsidR="009358C3">
        <w:rPr>
          <w:rFonts w:ascii="Times" w:hAnsi="Times"/>
          <w:sz w:val="28"/>
          <w:szCs w:val="28"/>
        </w:rPr>
        <w:t xml:space="preserve"> </w:t>
      </w:r>
      <w:r>
        <w:rPr>
          <w:rFonts w:ascii="Times" w:hAnsi="Times"/>
          <w:sz w:val="28"/>
          <w:szCs w:val="28"/>
        </w:rPr>
        <w:t xml:space="preserve">Як зазначалося вище, під час проведення фокус-групи було визначено критерії за якими споживачі обирають ковбасну продукцію в місцях продажу. За допомогою онлайн-опитування було запропоновано споживачам оцінити важливість даних </w:t>
      </w:r>
      <w:r w:rsidR="005B7C85">
        <w:rPr>
          <w:rFonts w:ascii="Times" w:hAnsi="Times"/>
          <w:sz w:val="28"/>
          <w:szCs w:val="28"/>
        </w:rPr>
        <w:t>критеріїв</w:t>
      </w:r>
      <w:r>
        <w:rPr>
          <w:rFonts w:ascii="Times" w:hAnsi="Times"/>
          <w:sz w:val="28"/>
          <w:szCs w:val="28"/>
        </w:rPr>
        <w:t xml:space="preserve"> та </w:t>
      </w:r>
      <w:r>
        <w:rPr>
          <w:rFonts w:ascii="Times" w:hAnsi="Times"/>
          <w:sz w:val="28"/>
          <w:szCs w:val="28"/>
        </w:rPr>
        <w:lastRenderedPageBreak/>
        <w:t>оцінити наскільки відповідають даним критеріям ковбасна продукція ТМ «</w:t>
      </w:r>
      <w:proofErr w:type="spellStart"/>
      <w:r>
        <w:rPr>
          <w:rFonts w:ascii="Times" w:hAnsi="Times"/>
          <w:sz w:val="28"/>
          <w:szCs w:val="28"/>
        </w:rPr>
        <w:t>Мʼясна</w:t>
      </w:r>
      <w:proofErr w:type="spellEnd"/>
      <w:r>
        <w:rPr>
          <w:rFonts w:ascii="Times" w:hAnsi="Times"/>
          <w:sz w:val="28"/>
          <w:szCs w:val="28"/>
        </w:rPr>
        <w:t xml:space="preserve"> Гільдія» за шкалою від «-3» до «3» (табл. 3.</w:t>
      </w:r>
      <w:r w:rsidR="00B90E03">
        <w:rPr>
          <w:rFonts w:ascii="Times" w:hAnsi="Times"/>
          <w:sz w:val="28"/>
          <w:szCs w:val="28"/>
        </w:rPr>
        <w:t>1</w:t>
      </w:r>
      <w:r>
        <w:rPr>
          <w:rFonts w:ascii="Times" w:hAnsi="Times"/>
          <w:sz w:val="28"/>
          <w:szCs w:val="28"/>
        </w:rPr>
        <w:t xml:space="preserve">). </w:t>
      </w:r>
    </w:p>
    <w:p w14:paraId="2F247789" w14:textId="77777777" w:rsidR="00593FFC" w:rsidRDefault="00593FFC" w:rsidP="00B90E03">
      <w:pPr>
        <w:spacing w:line="360" w:lineRule="auto"/>
        <w:ind w:firstLine="709"/>
        <w:jc w:val="both"/>
        <w:rPr>
          <w:rFonts w:ascii="Times" w:hAnsi="Times"/>
          <w:sz w:val="28"/>
          <w:szCs w:val="28"/>
        </w:rPr>
      </w:pPr>
    </w:p>
    <w:p w14:paraId="068DA0BF" w14:textId="77777777" w:rsidR="0024527A" w:rsidRDefault="0024527A" w:rsidP="007E1EDF">
      <w:pPr>
        <w:spacing w:line="360" w:lineRule="auto"/>
        <w:ind w:firstLine="708"/>
        <w:jc w:val="both"/>
        <w:rPr>
          <w:rFonts w:ascii="Times" w:hAnsi="Times"/>
          <w:sz w:val="28"/>
          <w:szCs w:val="28"/>
        </w:rPr>
      </w:pPr>
      <w:r>
        <w:rPr>
          <w:rFonts w:ascii="Times" w:hAnsi="Times"/>
          <w:sz w:val="28"/>
          <w:szCs w:val="28"/>
        </w:rPr>
        <w:t>Таблиця 3.1 – Зведена таблиця відповідей респондентів на питання анкети «Для торгової марки «</w:t>
      </w:r>
      <w:proofErr w:type="spellStart"/>
      <w:r>
        <w:rPr>
          <w:rFonts w:ascii="Times" w:hAnsi="Times"/>
          <w:sz w:val="28"/>
          <w:szCs w:val="28"/>
        </w:rPr>
        <w:t>Мʼясна</w:t>
      </w:r>
      <w:proofErr w:type="spellEnd"/>
      <w:r>
        <w:rPr>
          <w:rFonts w:ascii="Times" w:hAnsi="Times"/>
          <w:sz w:val="28"/>
          <w:szCs w:val="28"/>
        </w:rPr>
        <w:t xml:space="preserve"> Гільдія» характерні…»</w:t>
      </w:r>
    </w:p>
    <w:tbl>
      <w:tblPr>
        <w:tblStyle w:val="a3"/>
        <w:tblW w:w="0" w:type="auto"/>
        <w:tblLook w:val="04A0" w:firstRow="1" w:lastRow="0" w:firstColumn="1" w:lastColumn="0" w:noHBand="0" w:noVBand="1"/>
      </w:tblPr>
      <w:tblGrid>
        <w:gridCol w:w="2539"/>
        <w:gridCol w:w="424"/>
        <w:gridCol w:w="456"/>
        <w:gridCol w:w="583"/>
        <w:gridCol w:w="565"/>
        <w:gridCol w:w="565"/>
        <w:gridCol w:w="565"/>
        <w:gridCol w:w="565"/>
        <w:gridCol w:w="2529"/>
        <w:gridCol w:w="1130"/>
      </w:tblGrid>
      <w:tr w:rsidR="0024527A" w:rsidRPr="009C1BCE" w14:paraId="4D06C4FC" w14:textId="77777777" w:rsidTr="00CA15F2">
        <w:tc>
          <w:tcPr>
            <w:tcW w:w="2539" w:type="dxa"/>
            <w:tcBorders>
              <w:top w:val="nil"/>
              <w:left w:val="nil"/>
              <w:right w:val="nil"/>
            </w:tcBorders>
            <w:vAlign w:val="center"/>
          </w:tcPr>
          <w:p w14:paraId="025C6DFF" w14:textId="77777777" w:rsidR="0024527A" w:rsidRPr="009C1BCE" w:rsidRDefault="0024527A">
            <w:pPr>
              <w:spacing w:line="276" w:lineRule="auto"/>
              <w:jc w:val="center"/>
              <w:rPr>
                <w:rFonts w:ascii="Times" w:hAnsi="Times"/>
                <w:sz w:val="24"/>
                <w:szCs w:val="24"/>
              </w:rPr>
            </w:pPr>
          </w:p>
        </w:tc>
        <w:tc>
          <w:tcPr>
            <w:tcW w:w="424" w:type="dxa"/>
            <w:tcBorders>
              <w:top w:val="nil"/>
              <w:left w:val="nil"/>
              <w:right w:val="nil"/>
            </w:tcBorders>
            <w:vAlign w:val="center"/>
          </w:tcPr>
          <w:p w14:paraId="2EF4825D"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-3</w:t>
            </w:r>
          </w:p>
        </w:tc>
        <w:tc>
          <w:tcPr>
            <w:tcW w:w="456" w:type="dxa"/>
            <w:tcBorders>
              <w:top w:val="nil"/>
              <w:left w:val="nil"/>
              <w:right w:val="nil"/>
            </w:tcBorders>
            <w:vAlign w:val="center"/>
          </w:tcPr>
          <w:p w14:paraId="753A0280"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-2</w:t>
            </w:r>
          </w:p>
        </w:tc>
        <w:tc>
          <w:tcPr>
            <w:tcW w:w="583" w:type="dxa"/>
            <w:tcBorders>
              <w:top w:val="nil"/>
              <w:left w:val="nil"/>
              <w:right w:val="nil"/>
            </w:tcBorders>
            <w:vAlign w:val="center"/>
          </w:tcPr>
          <w:p w14:paraId="4D7EDBBD"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-1</w:t>
            </w:r>
          </w:p>
        </w:tc>
        <w:tc>
          <w:tcPr>
            <w:tcW w:w="565" w:type="dxa"/>
            <w:tcBorders>
              <w:top w:val="nil"/>
              <w:left w:val="nil"/>
              <w:right w:val="nil"/>
            </w:tcBorders>
            <w:vAlign w:val="center"/>
          </w:tcPr>
          <w:p w14:paraId="16C0C997"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0</w:t>
            </w:r>
          </w:p>
        </w:tc>
        <w:tc>
          <w:tcPr>
            <w:tcW w:w="565" w:type="dxa"/>
            <w:tcBorders>
              <w:top w:val="nil"/>
              <w:left w:val="nil"/>
              <w:right w:val="nil"/>
            </w:tcBorders>
            <w:vAlign w:val="center"/>
          </w:tcPr>
          <w:p w14:paraId="7D0256DB"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1</w:t>
            </w:r>
          </w:p>
        </w:tc>
        <w:tc>
          <w:tcPr>
            <w:tcW w:w="565" w:type="dxa"/>
            <w:tcBorders>
              <w:top w:val="nil"/>
              <w:left w:val="nil"/>
              <w:right w:val="nil"/>
            </w:tcBorders>
            <w:vAlign w:val="center"/>
          </w:tcPr>
          <w:p w14:paraId="5DCB07D1"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2</w:t>
            </w:r>
          </w:p>
        </w:tc>
        <w:tc>
          <w:tcPr>
            <w:tcW w:w="565" w:type="dxa"/>
            <w:tcBorders>
              <w:top w:val="nil"/>
              <w:left w:val="nil"/>
              <w:right w:val="nil"/>
            </w:tcBorders>
            <w:vAlign w:val="center"/>
          </w:tcPr>
          <w:p w14:paraId="50F7CB4B"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3</w:t>
            </w:r>
          </w:p>
        </w:tc>
        <w:tc>
          <w:tcPr>
            <w:tcW w:w="2529" w:type="dxa"/>
            <w:tcBorders>
              <w:top w:val="nil"/>
              <w:left w:val="nil"/>
              <w:right w:val="nil"/>
            </w:tcBorders>
            <w:vAlign w:val="center"/>
          </w:tcPr>
          <w:p w14:paraId="4D3EEB70" w14:textId="77777777" w:rsidR="0024527A" w:rsidRPr="009C1BCE" w:rsidRDefault="0024527A">
            <w:pPr>
              <w:spacing w:line="276" w:lineRule="auto"/>
              <w:jc w:val="center"/>
              <w:rPr>
                <w:rFonts w:ascii="Times" w:hAnsi="Times"/>
                <w:sz w:val="24"/>
                <w:szCs w:val="24"/>
              </w:rPr>
            </w:pPr>
          </w:p>
        </w:tc>
        <w:tc>
          <w:tcPr>
            <w:tcW w:w="1130" w:type="dxa"/>
            <w:tcBorders>
              <w:top w:val="nil"/>
              <w:left w:val="nil"/>
              <w:right w:val="nil"/>
            </w:tcBorders>
          </w:tcPr>
          <w:p w14:paraId="01DB16CF" w14:textId="77777777" w:rsidR="0024527A" w:rsidRPr="009C1BCE" w:rsidRDefault="0024527A">
            <w:pPr>
              <w:spacing w:line="276" w:lineRule="auto"/>
              <w:jc w:val="center"/>
              <w:rPr>
                <w:rFonts w:ascii="Times" w:hAnsi="Times"/>
                <w:sz w:val="24"/>
                <w:szCs w:val="24"/>
              </w:rPr>
            </w:pPr>
          </w:p>
        </w:tc>
      </w:tr>
      <w:tr w:rsidR="0024527A" w:rsidRPr="009C1BCE" w14:paraId="2A20388C" w14:textId="77777777" w:rsidTr="00CA15F2">
        <w:tc>
          <w:tcPr>
            <w:tcW w:w="2539" w:type="dxa"/>
            <w:vAlign w:val="center"/>
          </w:tcPr>
          <w:p w14:paraId="17BFE3D3"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Ознаки</w:t>
            </w:r>
          </w:p>
        </w:tc>
        <w:tc>
          <w:tcPr>
            <w:tcW w:w="3723" w:type="dxa"/>
            <w:gridSpan w:val="7"/>
            <w:vAlign w:val="center"/>
          </w:tcPr>
          <w:p w14:paraId="3793CBD4"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Оцінки</w:t>
            </w:r>
          </w:p>
        </w:tc>
        <w:tc>
          <w:tcPr>
            <w:tcW w:w="2529" w:type="dxa"/>
            <w:vAlign w:val="center"/>
          </w:tcPr>
          <w:p w14:paraId="3BFF4401"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Протилежне значення</w:t>
            </w:r>
          </w:p>
        </w:tc>
        <w:tc>
          <w:tcPr>
            <w:tcW w:w="1130" w:type="dxa"/>
          </w:tcPr>
          <w:p w14:paraId="4AE0B8D9"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Медіани</w:t>
            </w:r>
          </w:p>
        </w:tc>
      </w:tr>
      <w:tr w:rsidR="00CA15F2" w:rsidRPr="009C1BCE" w14:paraId="549BC3A9" w14:textId="77777777" w:rsidTr="00CA15F2">
        <w:tc>
          <w:tcPr>
            <w:tcW w:w="2539" w:type="dxa"/>
            <w:vAlign w:val="center"/>
          </w:tcPr>
          <w:p w14:paraId="312612ED" w14:textId="77777777" w:rsidR="00CA15F2" w:rsidRPr="009C1BCE" w:rsidRDefault="00CA15F2" w:rsidP="00CA15F2">
            <w:pPr>
              <w:spacing w:line="276" w:lineRule="auto"/>
              <w:jc w:val="center"/>
              <w:rPr>
                <w:rFonts w:ascii="Times" w:hAnsi="Times"/>
                <w:sz w:val="24"/>
                <w:szCs w:val="24"/>
              </w:rPr>
            </w:pPr>
            <w:r w:rsidRPr="009C1BCE">
              <w:rPr>
                <w:rFonts w:ascii="Times" w:hAnsi="Times"/>
                <w:sz w:val="24"/>
                <w:szCs w:val="24"/>
              </w:rPr>
              <w:t>Несмачна</w:t>
            </w:r>
          </w:p>
        </w:tc>
        <w:tc>
          <w:tcPr>
            <w:tcW w:w="424" w:type="dxa"/>
            <w:vAlign w:val="center"/>
          </w:tcPr>
          <w:p w14:paraId="1CB0CD31" w14:textId="7C2066F8" w:rsidR="00CA15F2" w:rsidRPr="005149D3" w:rsidRDefault="00CA15F2" w:rsidP="00CA15F2">
            <w:pPr>
              <w:spacing w:line="276" w:lineRule="auto"/>
              <w:jc w:val="center"/>
              <w:rPr>
                <w:rFonts w:ascii="Times" w:hAnsi="Times"/>
                <w:sz w:val="24"/>
                <w:szCs w:val="24"/>
              </w:rPr>
            </w:pPr>
            <w:r>
              <w:rPr>
                <w:rFonts w:ascii="Times" w:hAnsi="Times" w:cs="Calibri"/>
                <w:color w:val="000000"/>
              </w:rPr>
              <w:t>0</w:t>
            </w:r>
          </w:p>
        </w:tc>
        <w:tc>
          <w:tcPr>
            <w:tcW w:w="456" w:type="dxa"/>
            <w:vAlign w:val="center"/>
          </w:tcPr>
          <w:p w14:paraId="45BC8207" w14:textId="673AA526" w:rsidR="00CA15F2" w:rsidRPr="005149D3" w:rsidRDefault="00CA15F2" w:rsidP="00CA15F2">
            <w:pPr>
              <w:spacing w:line="276" w:lineRule="auto"/>
              <w:jc w:val="center"/>
              <w:rPr>
                <w:rFonts w:ascii="Times" w:hAnsi="Times"/>
                <w:sz w:val="24"/>
                <w:szCs w:val="24"/>
              </w:rPr>
            </w:pPr>
            <w:r>
              <w:rPr>
                <w:rFonts w:ascii="Times" w:hAnsi="Times" w:cs="Calibri"/>
                <w:color w:val="000000"/>
              </w:rPr>
              <w:t>0</w:t>
            </w:r>
          </w:p>
        </w:tc>
        <w:tc>
          <w:tcPr>
            <w:tcW w:w="583" w:type="dxa"/>
            <w:vAlign w:val="center"/>
          </w:tcPr>
          <w:p w14:paraId="6BD52D58" w14:textId="2AC190AC" w:rsidR="00CA15F2" w:rsidRPr="005149D3" w:rsidRDefault="00CA15F2" w:rsidP="00CA15F2">
            <w:pPr>
              <w:spacing w:line="276" w:lineRule="auto"/>
              <w:jc w:val="center"/>
              <w:rPr>
                <w:rFonts w:ascii="Times" w:hAnsi="Times"/>
                <w:sz w:val="24"/>
                <w:szCs w:val="24"/>
              </w:rPr>
            </w:pPr>
            <w:r>
              <w:rPr>
                <w:rFonts w:ascii="Times" w:hAnsi="Times" w:cs="Calibri"/>
                <w:color w:val="000000"/>
              </w:rPr>
              <w:t>0</w:t>
            </w:r>
          </w:p>
        </w:tc>
        <w:tc>
          <w:tcPr>
            <w:tcW w:w="565" w:type="dxa"/>
            <w:vAlign w:val="center"/>
          </w:tcPr>
          <w:p w14:paraId="6C396AE6" w14:textId="1920A062" w:rsidR="00CA15F2" w:rsidRPr="005149D3" w:rsidRDefault="00CA15F2" w:rsidP="00CA15F2">
            <w:pPr>
              <w:spacing w:line="276" w:lineRule="auto"/>
              <w:jc w:val="center"/>
              <w:rPr>
                <w:rFonts w:ascii="Times" w:hAnsi="Times"/>
                <w:sz w:val="24"/>
                <w:szCs w:val="24"/>
              </w:rPr>
            </w:pPr>
            <w:r>
              <w:rPr>
                <w:rFonts w:ascii="Times" w:hAnsi="Times" w:cs="Calibri"/>
                <w:color w:val="000000"/>
              </w:rPr>
              <w:t>49</w:t>
            </w:r>
          </w:p>
        </w:tc>
        <w:tc>
          <w:tcPr>
            <w:tcW w:w="565" w:type="dxa"/>
            <w:vAlign w:val="center"/>
          </w:tcPr>
          <w:p w14:paraId="71C6E2FA" w14:textId="393DFC3A" w:rsidR="00CA15F2" w:rsidRPr="005149D3" w:rsidRDefault="00CA15F2" w:rsidP="00CA15F2">
            <w:pPr>
              <w:spacing w:line="276" w:lineRule="auto"/>
              <w:jc w:val="center"/>
              <w:rPr>
                <w:rFonts w:ascii="Times" w:hAnsi="Times"/>
                <w:sz w:val="24"/>
                <w:szCs w:val="24"/>
              </w:rPr>
            </w:pPr>
            <w:r>
              <w:rPr>
                <w:rFonts w:ascii="Times" w:hAnsi="Times" w:cs="Calibri"/>
                <w:color w:val="000000"/>
              </w:rPr>
              <w:t>63</w:t>
            </w:r>
          </w:p>
        </w:tc>
        <w:tc>
          <w:tcPr>
            <w:tcW w:w="565" w:type="dxa"/>
            <w:vAlign w:val="center"/>
          </w:tcPr>
          <w:p w14:paraId="75FE8089" w14:textId="5B5E4F86" w:rsidR="00CA15F2" w:rsidRPr="005149D3" w:rsidRDefault="00CA15F2" w:rsidP="00CA15F2">
            <w:pPr>
              <w:spacing w:line="276" w:lineRule="auto"/>
              <w:jc w:val="center"/>
              <w:rPr>
                <w:rFonts w:ascii="Times" w:hAnsi="Times"/>
                <w:sz w:val="24"/>
                <w:szCs w:val="24"/>
              </w:rPr>
            </w:pPr>
            <w:r>
              <w:rPr>
                <w:rFonts w:ascii="Times" w:hAnsi="Times" w:cs="Calibri"/>
                <w:color w:val="000000"/>
              </w:rPr>
              <w:t>73</w:t>
            </w:r>
          </w:p>
        </w:tc>
        <w:tc>
          <w:tcPr>
            <w:tcW w:w="565" w:type="dxa"/>
            <w:vAlign w:val="center"/>
          </w:tcPr>
          <w:p w14:paraId="3F960161" w14:textId="2B4554E6" w:rsidR="00CA15F2" w:rsidRPr="005149D3" w:rsidRDefault="00CA15F2" w:rsidP="00CA15F2">
            <w:pPr>
              <w:spacing w:line="276" w:lineRule="auto"/>
              <w:jc w:val="center"/>
              <w:rPr>
                <w:rFonts w:ascii="Times" w:hAnsi="Times"/>
                <w:sz w:val="24"/>
                <w:szCs w:val="24"/>
              </w:rPr>
            </w:pPr>
            <w:r>
              <w:rPr>
                <w:rFonts w:ascii="Times" w:hAnsi="Times" w:cs="Calibri"/>
                <w:color w:val="000000"/>
              </w:rPr>
              <w:t>65</w:t>
            </w:r>
          </w:p>
        </w:tc>
        <w:tc>
          <w:tcPr>
            <w:tcW w:w="2529" w:type="dxa"/>
            <w:vAlign w:val="center"/>
          </w:tcPr>
          <w:p w14:paraId="78BFB895" w14:textId="77777777" w:rsidR="00CA15F2" w:rsidRPr="009C1BCE" w:rsidRDefault="00CA15F2" w:rsidP="00CA15F2">
            <w:pPr>
              <w:spacing w:line="276" w:lineRule="auto"/>
              <w:jc w:val="center"/>
              <w:rPr>
                <w:rFonts w:ascii="Times" w:hAnsi="Times"/>
                <w:sz w:val="24"/>
                <w:szCs w:val="24"/>
              </w:rPr>
            </w:pPr>
            <w:r w:rsidRPr="009C1BCE">
              <w:rPr>
                <w:rFonts w:ascii="Times" w:hAnsi="Times"/>
                <w:sz w:val="24"/>
                <w:szCs w:val="24"/>
              </w:rPr>
              <w:t>Смачна</w:t>
            </w:r>
          </w:p>
        </w:tc>
        <w:tc>
          <w:tcPr>
            <w:tcW w:w="1130" w:type="dxa"/>
            <w:vAlign w:val="bottom"/>
          </w:tcPr>
          <w:p w14:paraId="6E191DDE" w14:textId="77777777" w:rsidR="00CA15F2" w:rsidRPr="009C1BCE" w:rsidRDefault="00CA15F2" w:rsidP="00CA15F2">
            <w:pPr>
              <w:spacing w:line="276" w:lineRule="auto"/>
              <w:jc w:val="center"/>
              <w:rPr>
                <w:rFonts w:ascii="Times" w:hAnsi="Times"/>
                <w:sz w:val="24"/>
                <w:szCs w:val="24"/>
              </w:rPr>
            </w:pPr>
            <w:r w:rsidRPr="009C1BCE">
              <w:rPr>
                <w:rFonts w:ascii="Times" w:hAnsi="Times" w:cs="Calibri"/>
                <w:color w:val="000000"/>
                <w:sz w:val="24"/>
                <w:szCs w:val="24"/>
              </w:rPr>
              <w:t>2</w:t>
            </w:r>
          </w:p>
        </w:tc>
      </w:tr>
      <w:tr w:rsidR="00CA15F2" w:rsidRPr="009C1BCE" w14:paraId="559B5638" w14:textId="77777777" w:rsidTr="00CA15F2">
        <w:tc>
          <w:tcPr>
            <w:tcW w:w="2539" w:type="dxa"/>
            <w:vAlign w:val="center"/>
          </w:tcPr>
          <w:p w14:paraId="76AE0787" w14:textId="77777777" w:rsidR="00CA15F2" w:rsidRPr="009C1BCE" w:rsidRDefault="00CA15F2" w:rsidP="00CA15F2">
            <w:pPr>
              <w:spacing w:line="276" w:lineRule="auto"/>
              <w:jc w:val="center"/>
              <w:rPr>
                <w:rFonts w:ascii="Times" w:hAnsi="Times"/>
                <w:sz w:val="24"/>
                <w:szCs w:val="24"/>
              </w:rPr>
            </w:pPr>
            <w:r w:rsidRPr="009C1BCE">
              <w:rPr>
                <w:rFonts w:ascii="Times" w:hAnsi="Times"/>
                <w:sz w:val="24"/>
                <w:szCs w:val="24"/>
              </w:rPr>
              <w:t>Неприємний запах</w:t>
            </w:r>
          </w:p>
        </w:tc>
        <w:tc>
          <w:tcPr>
            <w:tcW w:w="424" w:type="dxa"/>
            <w:vAlign w:val="center"/>
          </w:tcPr>
          <w:p w14:paraId="0D63BDC8" w14:textId="53F96A0E" w:rsidR="00CA15F2" w:rsidRPr="005149D3" w:rsidRDefault="00CA15F2" w:rsidP="00CA15F2">
            <w:pPr>
              <w:spacing w:line="276" w:lineRule="auto"/>
              <w:jc w:val="center"/>
              <w:rPr>
                <w:rFonts w:ascii="Times" w:hAnsi="Times"/>
                <w:sz w:val="24"/>
                <w:szCs w:val="24"/>
              </w:rPr>
            </w:pPr>
            <w:r>
              <w:rPr>
                <w:rFonts w:ascii="Times" w:hAnsi="Times" w:cs="Calibri"/>
                <w:color w:val="000000"/>
              </w:rPr>
              <w:t>0</w:t>
            </w:r>
          </w:p>
        </w:tc>
        <w:tc>
          <w:tcPr>
            <w:tcW w:w="456" w:type="dxa"/>
            <w:vAlign w:val="center"/>
          </w:tcPr>
          <w:p w14:paraId="46745F52" w14:textId="50A32E21" w:rsidR="00CA15F2" w:rsidRPr="005149D3" w:rsidRDefault="00CA15F2" w:rsidP="00CA15F2">
            <w:pPr>
              <w:spacing w:line="276" w:lineRule="auto"/>
              <w:jc w:val="center"/>
              <w:rPr>
                <w:rFonts w:ascii="Times" w:hAnsi="Times"/>
                <w:sz w:val="24"/>
                <w:szCs w:val="24"/>
              </w:rPr>
            </w:pPr>
            <w:r>
              <w:rPr>
                <w:rFonts w:ascii="Times" w:hAnsi="Times" w:cs="Calibri"/>
                <w:color w:val="000000"/>
              </w:rPr>
              <w:t>0</w:t>
            </w:r>
          </w:p>
        </w:tc>
        <w:tc>
          <w:tcPr>
            <w:tcW w:w="583" w:type="dxa"/>
            <w:vAlign w:val="center"/>
          </w:tcPr>
          <w:p w14:paraId="7979B96F" w14:textId="31B1DE7B" w:rsidR="00CA15F2" w:rsidRPr="005149D3" w:rsidRDefault="00CA15F2" w:rsidP="00CA15F2">
            <w:pPr>
              <w:spacing w:line="276" w:lineRule="auto"/>
              <w:jc w:val="center"/>
              <w:rPr>
                <w:rFonts w:ascii="Times" w:hAnsi="Times"/>
                <w:sz w:val="24"/>
                <w:szCs w:val="24"/>
              </w:rPr>
            </w:pPr>
            <w:r>
              <w:rPr>
                <w:rFonts w:ascii="Times" w:hAnsi="Times" w:cs="Calibri"/>
                <w:color w:val="000000"/>
              </w:rPr>
              <w:t>6</w:t>
            </w:r>
          </w:p>
        </w:tc>
        <w:tc>
          <w:tcPr>
            <w:tcW w:w="565" w:type="dxa"/>
            <w:vAlign w:val="center"/>
          </w:tcPr>
          <w:p w14:paraId="4DCBBFB3" w14:textId="0E1DC5FF" w:rsidR="00CA15F2" w:rsidRPr="005149D3" w:rsidRDefault="00CA15F2" w:rsidP="00CA15F2">
            <w:pPr>
              <w:spacing w:line="276" w:lineRule="auto"/>
              <w:jc w:val="center"/>
              <w:rPr>
                <w:rFonts w:ascii="Times" w:hAnsi="Times"/>
                <w:sz w:val="24"/>
                <w:szCs w:val="24"/>
              </w:rPr>
            </w:pPr>
            <w:r>
              <w:rPr>
                <w:rFonts w:ascii="Times" w:hAnsi="Times" w:cs="Calibri"/>
                <w:color w:val="000000"/>
              </w:rPr>
              <w:t>43</w:t>
            </w:r>
          </w:p>
        </w:tc>
        <w:tc>
          <w:tcPr>
            <w:tcW w:w="565" w:type="dxa"/>
            <w:vAlign w:val="center"/>
          </w:tcPr>
          <w:p w14:paraId="1C8610EB" w14:textId="196FB2EE" w:rsidR="00CA15F2" w:rsidRPr="005149D3" w:rsidRDefault="00CA15F2" w:rsidP="00CA15F2">
            <w:pPr>
              <w:spacing w:line="276" w:lineRule="auto"/>
              <w:jc w:val="center"/>
              <w:rPr>
                <w:rFonts w:ascii="Times" w:hAnsi="Times"/>
                <w:sz w:val="24"/>
                <w:szCs w:val="24"/>
              </w:rPr>
            </w:pPr>
            <w:r>
              <w:rPr>
                <w:rFonts w:ascii="Times" w:hAnsi="Times" w:cs="Calibri"/>
                <w:color w:val="000000"/>
              </w:rPr>
              <w:t>73</w:t>
            </w:r>
          </w:p>
        </w:tc>
        <w:tc>
          <w:tcPr>
            <w:tcW w:w="565" w:type="dxa"/>
            <w:vAlign w:val="center"/>
          </w:tcPr>
          <w:p w14:paraId="5E43C782" w14:textId="67C7072F" w:rsidR="00CA15F2" w:rsidRPr="005149D3" w:rsidRDefault="00CA15F2" w:rsidP="00CA15F2">
            <w:pPr>
              <w:spacing w:line="276" w:lineRule="auto"/>
              <w:jc w:val="center"/>
              <w:rPr>
                <w:rFonts w:ascii="Times" w:hAnsi="Times"/>
                <w:sz w:val="24"/>
                <w:szCs w:val="24"/>
              </w:rPr>
            </w:pPr>
            <w:r>
              <w:rPr>
                <w:rFonts w:ascii="Times" w:hAnsi="Times" w:cs="Calibri"/>
                <w:color w:val="000000"/>
              </w:rPr>
              <w:t>68</w:t>
            </w:r>
          </w:p>
        </w:tc>
        <w:tc>
          <w:tcPr>
            <w:tcW w:w="565" w:type="dxa"/>
            <w:vAlign w:val="center"/>
          </w:tcPr>
          <w:p w14:paraId="6949B2A5" w14:textId="0C57972A" w:rsidR="00CA15F2" w:rsidRPr="005149D3" w:rsidRDefault="00CA15F2" w:rsidP="00CA15F2">
            <w:pPr>
              <w:spacing w:line="276" w:lineRule="auto"/>
              <w:jc w:val="center"/>
              <w:rPr>
                <w:rFonts w:ascii="Times" w:hAnsi="Times"/>
                <w:sz w:val="24"/>
                <w:szCs w:val="24"/>
              </w:rPr>
            </w:pPr>
            <w:r>
              <w:rPr>
                <w:rFonts w:ascii="Times" w:hAnsi="Times" w:cs="Calibri"/>
                <w:color w:val="000000"/>
              </w:rPr>
              <w:t>60</w:t>
            </w:r>
          </w:p>
        </w:tc>
        <w:tc>
          <w:tcPr>
            <w:tcW w:w="2529" w:type="dxa"/>
            <w:vAlign w:val="center"/>
          </w:tcPr>
          <w:p w14:paraId="4B575DC6" w14:textId="6E2F1668" w:rsidR="00CA15F2" w:rsidRPr="009C1BCE" w:rsidRDefault="00CA15F2" w:rsidP="00CA15F2">
            <w:pPr>
              <w:spacing w:line="276" w:lineRule="auto"/>
              <w:jc w:val="center"/>
              <w:rPr>
                <w:rFonts w:ascii="Times" w:hAnsi="Times"/>
                <w:sz w:val="24"/>
                <w:szCs w:val="24"/>
              </w:rPr>
            </w:pPr>
            <w:r>
              <w:rPr>
                <w:rFonts w:ascii="Times" w:hAnsi="Times"/>
                <w:sz w:val="24"/>
                <w:szCs w:val="24"/>
              </w:rPr>
              <w:t>Приємний</w:t>
            </w:r>
            <w:r w:rsidRPr="009C1BCE">
              <w:rPr>
                <w:rFonts w:ascii="Times" w:hAnsi="Times"/>
                <w:sz w:val="24"/>
                <w:szCs w:val="24"/>
              </w:rPr>
              <w:t xml:space="preserve"> запах</w:t>
            </w:r>
          </w:p>
        </w:tc>
        <w:tc>
          <w:tcPr>
            <w:tcW w:w="1130" w:type="dxa"/>
            <w:vAlign w:val="bottom"/>
          </w:tcPr>
          <w:p w14:paraId="71B55C1A" w14:textId="59D48239" w:rsidR="00CA15F2" w:rsidRPr="009C1BCE" w:rsidRDefault="00CA15F2" w:rsidP="00CA15F2">
            <w:pPr>
              <w:spacing w:line="276" w:lineRule="auto"/>
              <w:jc w:val="center"/>
              <w:rPr>
                <w:rFonts w:ascii="Times" w:hAnsi="Times"/>
                <w:sz w:val="24"/>
                <w:szCs w:val="24"/>
              </w:rPr>
            </w:pPr>
            <w:r>
              <w:rPr>
                <w:rFonts w:ascii="Times" w:hAnsi="Times"/>
                <w:sz w:val="24"/>
                <w:szCs w:val="24"/>
              </w:rPr>
              <w:t>1</w:t>
            </w:r>
          </w:p>
        </w:tc>
      </w:tr>
      <w:tr w:rsidR="00CA15F2" w:rsidRPr="009C1BCE" w14:paraId="3B1A32D9" w14:textId="77777777" w:rsidTr="00CA15F2">
        <w:tc>
          <w:tcPr>
            <w:tcW w:w="2539" w:type="dxa"/>
            <w:vAlign w:val="center"/>
          </w:tcPr>
          <w:p w14:paraId="43477716" w14:textId="77777777" w:rsidR="00CA15F2" w:rsidRPr="009C1BCE" w:rsidRDefault="00CA15F2" w:rsidP="00CA15F2">
            <w:pPr>
              <w:spacing w:line="276" w:lineRule="auto"/>
              <w:jc w:val="center"/>
              <w:rPr>
                <w:rFonts w:ascii="Times" w:hAnsi="Times"/>
                <w:sz w:val="24"/>
                <w:szCs w:val="24"/>
              </w:rPr>
            </w:pPr>
            <w:r w:rsidRPr="009C1BCE">
              <w:rPr>
                <w:rFonts w:ascii="Times" w:hAnsi="Times"/>
                <w:sz w:val="24"/>
                <w:szCs w:val="24"/>
              </w:rPr>
              <w:t>Різкий колір</w:t>
            </w:r>
          </w:p>
        </w:tc>
        <w:tc>
          <w:tcPr>
            <w:tcW w:w="424" w:type="dxa"/>
            <w:vAlign w:val="center"/>
          </w:tcPr>
          <w:p w14:paraId="27B0718B" w14:textId="44ED2B06" w:rsidR="00CA15F2" w:rsidRPr="005149D3" w:rsidRDefault="00CA15F2" w:rsidP="00CA15F2">
            <w:pPr>
              <w:spacing w:line="276" w:lineRule="auto"/>
              <w:jc w:val="center"/>
              <w:rPr>
                <w:rFonts w:ascii="Times" w:hAnsi="Times"/>
                <w:sz w:val="24"/>
                <w:szCs w:val="24"/>
              </w:rPr>
            </w:pPr>
            <w:r>
              <w:rPr>
                <w:rFonts w:ascii="Times" w:hAnsi="Times" w:cs="Calibri"/>
                <w:color w:val="000000"/>
              </w:rPr>
              <w:t>0</w:t>
            </w:r>
          </w:p>
        </w:tc>
        <w:tc>
          <w:tcPr>
            <w:tcW w:w="456" w:type="dxa"/>
            <w:vAlign w:val="center"/>
          </w:tcPr>
          <w:p w14:paraId="3700A036" w14:textId="4554168F" w:rsidR="00CA15F2" w:rsidRPr="005149D3" w:rsidRDefault="00CA15F2" w:rsidP="00CA15F2">
            <w:pPr>
              <w:spacing w:line="276" w:lineRule="auto"/>
              <w:jc w:val="center"/>
              <w:rPr>
                <w:rFonts w:ascii="Times" w:hAnsi="Times"/>
                <w:sz w:val="24"/>
                <w:szCs w:val="24"/>
              </w:rPr>
            </w:pPr>
            <w:r>
              <w:rPr>
                <w:rFonts w:ascii="Times" w:hAnsi="Times" w:cs="Calibri"/>
                <w:color w:val="000000"/>
              </w:rPr>
              <w:t>0</w:t>
            </w:r>
          </w:p>
        </w:tc>
        <w:tc>
          <w:tcPr>
            <w:tcW w:w="583" w:type="dxa"/>
            <w:vAlign w:val="center"/>
          </w:tcPr>
          <w:p w14:paraId="2E0F12BB" w14:textId="78BCFB73" w:rsidR="00CA15F2" w:rsidRPr="005149D3" w:rsidRDefault="00CA15F2" w:rsidP="00CA15F2">
            <w:pPr>
              <w:spacing w:line="276" w:lineRule="auto"/>
              <w:jc w:val="center"/>
              <w:rPr>
                <w:rFonts w:ascii="Times" w:hAnsi="Times"/>
                <w:sz w:val="24"/>
                <w:szCs w:val="24"/>
              </w:rPr>
            </w:pPr>
            <w:r>
              <w:rPr>
                <w:rFonts w:ascii="Times" w:hAnsi="Times" w:cs="Calibri"/>
                <w:color w:val="000000"/>
              </w:rPr>
              <w:t>27</w:t>
            </w:r>
          </w:p>
        </w:tc>
        <w:tc>
          <w:tcPr>
            <w:tcW w:w="565" w:type="dxa"/>
            <w:vAlign w:val="center"/>
          </w:tcPr>
          <w:p w14:paraId="134E64FB" w14:textId="09356A36" w:rsidR="00CA15F2" w:rsidRPr="005149D3" w:rsidRDefault="00CA15F2" w:rsidP="00CA15F2">
            <w:pPr>
              <w:spacing w:line="276" w:lineRule="auto"/>
              <w:jc w:val="center"/>
              <w:rPr>
                <w:rFonts w:ascii="Times" w:hAnsi="Times"/>
                <w:sz w:val="24"/>
                <w:szCs w:val="24"/>
              </w:rPr>
            </w:pPr>
            <w:r>
              <w:rPr>
                <w:rFonts w:ascii="Times" w:hAnsi="Times" w:cs="Calibri"/>
                <w:color w:val="000000"/>
              </w:rPr>
              <w:t>62</w:t>
            </w:r>
          </w:p>
        </w:tc>
        <w:tc>
          <w:tcPr>
            <w:tcW w:w="565" w:type="dxa"/>
            <w:vAlign w:val="center"/>
          </w:tcPr>
          <w:p w14:paraId="4184AAE1" w14:textId="458E1EF0" w:rsidR="00CA15F2" w:rsidRPr="005149D3" w:rsidRDefault="00CA15F2" w:rsidP="00CA15F2">
            <w:pPr>
              <w:spacing w:line="276" w:lineRule="auto"/>
              <w:jc w:val="center"/>
              <w:rPr>
                <w:rFonts w:ascii="Times" w:hAnsi="Times"/>
                <w:sz w:val="24"/>
                <w:szCs w:val="24"/>
              </w:rPr>
            </w:pPr>
            <w:r>
              <w:rPr>
                <w:rFonts w:ascii="Times" w:hAnsi="Times" w:cs="Calibri"/>
                <w:color w:val="000000"/>
              </w:rPr>
              <w:t>51</w:t>
            </w:r>
          </w:p>
        </w:tc>
        <w:tc>
          <w:tcPr>
            <w:tcW w:w="565" w:type="dxa"/>
            <w:vAlign w:val="center"/>
          </w:tcPr>
          <w:p w14:paraId="199C4E56" w14:textId="24CAC1E2" w:rsidR="00CA15F2" w:rsidRPr="005149D3" w:rsidRDefault="00CA15F2" w:rsidP="00CA15F2">
            <w:pPr>
              <w:spacing w:line="276" w:lineRule="auto"/>
              <w:jc w:val="center"/>
              <w:rPr>
                <w:rFonts w:ascii="Times" w:hAnsi="Times"/>
                <w:sz w:val="24"/>
                <w:szCs w:val="24"/>
              </w:rPr>
            </w:pPr>
            <w:r>
              <w:rPr>
                <w:rFonts w:ascii="Times" w:hAnsi="Times" w:cs="Calibri"/>
                <w:color w:val="000000"/>
              </w:rPr>
              <w:t>58</w:t>
            </w:r>
          </w:p>
        </w:tc>
        <w:tc>
          <w:tcPr>
            <w:tcW w:w="565" w:type="dxa"/>
            <w:vAlign w:val="center"/>
          </w:tcPr>
          <w:p w14:paraId="1C75EF7E" w14:textId="78562905" w:rsidR="00CA15F2" w:rsidRPr="005149D3" w:rsidRDefault="00CA15F2" w:rsidP="00CA15F2">
            <w:pPr>
              <w:spacing w:line="276" w:lineRule="auto"/>
              <w:jc w:val="center"/>
              <w:rPr>
                <w:rFonts w:ascii="Times" w:hAnsi="Times"/>
                <w:sz w:val="24"/>
                <w:szCs w:val="24"/>
              </w:rPr>
            </w:pPr>
            <w:r>
              <w:rPr>
                <w:rFonts w:ascii="Times" w:hAnsi="Times" w:cs="Calibri"/>
                <w:color w:val="000000"/>
              </w:rPr>
              <w:t>52</w:t>
            </w:r>
          </w:p>
        </w:tc>
        <w:tc>
          <w:tcPr>
            <w:tcW w:w="2529" w:type="dxa"/>
            <w:vAlign w:val="center"/>
          </w:tcPr>
          <w:p w14:paraId="73717BBA" w14:textId="77777777" w:rsidR="00CA15F2" w:rsidRPr="009C1BCE" w:rsidRDefault="00CA15F2" w:rsidP="00CA15F2">
            <w:pPr>
              <w:spacing w:line="276" w:lineRule="auto"/>
              <w:jc w:val="center"/>
              <w:rPr>
                <w:rFonts w:ascii="Times" w:hAnsi="Times"/>
                <w:sz w:val="24"/>
                <w:szCs w:val="24"/>
              </w:rPr>
            </w:pPr>
            <w:r w:rsidRPr="009C1BCE">
              <w:rPr>
                <w:rFonts w:ascii="Times" w:hAnsi="Times"/>
                <w:sz w:val="24"/>
                <w:szCs w:val="24"/>
              </w:rPr>
              <w:t>Натуральний колір</w:t>
            </w:r>
          </w:p>
        </w:tc>
        <w:tc>
          <w:tcPr>
            <w:tcW w:w="1130" w:type="dxa"/>
            <w:vAlign w:val="bottom"/>
          </w:tcPr>
          <w:p w14:paraId="63A48F4C" w14:textId="77777777" w:rsidR="00CA15F2" w:rsidRPr="009C1BCE" w:rsidRDefault="00CA15F2" w:rsidP="00CA15F2">
            <w:pPr>
              <w:spacing w:line="276" w:lineRule="auto"/>
              <w:jc w:val="center"/>
              <w:rPr>
                <w:rFonts w:ascii="Times" w:hAnsi="Times"/>
                <w:sz w:val="24"/>
                <w:szCs w:val="24"/>
              </w:rPr>
            </w:pPr>
            <w:r w:rsidRPr="009C1BCE">
              <w:rPr>
                <w:rFonts w:ascii="Times" w:hAnsi="Times" w:cs="Calibri"/>
                <w:color w:val="000000"/>
                <w:sz w:val="24"/>
                <w:szCs w:val="24"/>
              </w:rPr>
              <w:t>0</w:t>
            </w:r>
          </w:p>
        </w:tc>
      </w:tr>
      <w:tr w:rsidR="00CA15F2" w:rsidRPr="009C1BCE" w14:paraId="1F683BF1" w14:textId="77777777" w:rsidTr="00CA15F2">
        <w:tc>
          <w:tcPr>
            <w:tcW w:w="2539" w:type="dxa"/>
            <w:vAlign w:val="center"/>
          </w:tcPr>
          <w:p w14:paraId="771D794F" w14:textId="77777777" w:rsidR="00CA15F2" w:rsidRPr="009C1BCE" w:rsidRDefault="00CA15F2" w:rsidP="00CA15F2">
            <w:pPr>
              <w:spacing w:line="276" w:lineRule="auto"/>
              <w:jc w:val="center"/>
              <w:rPr>
                <w:rFonts w:ascii="Times" w:hAnsi="Times"/>
                <w:sz w:val="24"/>
                <w:szCs w:val="24"/>
              </w:rPr>
            </w:pPr>
            <w:r w:rsidRPr="009C1BCE">
              <w:rPr>
                <w:rFonts w:ascii="Times" w:hAnsi="Times"/>
                <w:sz w:val="24"/>
                <w:szCs w:val="24"/>
              </w:rPr>
              <w:t xml:space="preserve">Низький вміст </w:t>
            </w:r>
            <w:proofErr w:type="spellStart"/>
            <w:r w:rsidRPr="009C1BCE">
              <w:rPr>
                <w:rFonts w:ascii="Times" w:hAnsi="Times"/>
                <w:sz w:val="24"/>
                <w:szCs w:val="24"/>
              </w:rPr>
              <w:t>мʼяса</w:t>
            </w:r>
            <w:proofErr w:type="spellEnd"/>
          </w:p>
        </w:tc>
        <w:tc>
          <w:tcPr>
            <w:tcW w:w="424" w:type="dxa"/>
            <w:vAlign w:val="center"/>
          </w:tcPr>
          <w:p w14:paraId="40C3BAAB" w14:textId="269A5808" w:rsidR="00CA15F2" w:rsidRPr="005149D3" w:rsidRDefault="00CA15F2" w:rsidP="00CA15F2">
            <w:pPr>
              <w:spacing w:line="276" w:lineRule="auto"/>
              <w:jc w:val="center"/>
              <w:rPr>
                <w:rFonts w:ascii="Times" w:hAnsi="Times" w:cs="Calibri"/>
                <w:color w:val="000000"/>
                <w:sz w:val="24"/>
                <w:szCs w:val="24"/>
              </w:rPr>
            </w:pPr>
            <w:r>
              <w:rPr>
                <w:rFonts w:ascii="Times" w:hAnsi="Times" w:cs="Calibri"/>
                <w:color w:val="000000"/>
              </w:rPr>
              <w:t>0</w:t>
            </w:r>
          </w:p>
        </w:tc>
        <w:tc>
          <w:tcPr>
            <w:tcW w:w="456" w:type="dxa"/>
            <w:vAlign w:val="center"/>
          </w:tcPr>
          <w:p w14:paraId="2FDD0C69" w14:textId="6F35C4ED" w:rsidR="00CA15F2" w:rsidRPr="005149D3" w:rsidRDefault="00CA15F2" w:rsidP="00CA15F2">
            <w:pPr>
              <w:spacing w:line="276" w:lineRule="auto"/>
              <w:jc w:val="center"/>
              <w:rPr>
                <w:rFonts w:ascii="Times" w:hAnsi="Times" w:cs="Calibri"/>
                <w:color w:val="000000"/>
                <w:sz w:val="24"/>
                <w:szCs w:val="24"/>
              </w:rPr>
            </w:pPr>
            <w:r>
              <w:rPr>
                <w:rFonts w:ascii="Times" w:hAnsi="Times" w:cs="Calibri"/>
                <w:color w:val="000000"/>
              </w:rPr>
              <w:t>0</w:t>
            </w:r>
          </w:p>
        </w:tc>
        <w:tc>
          <w:tcPr>
            <w:tcW w:w="583" w:type="dxa"/>
            <w:vAlign w:val="center"/>
          </w:tcPr>
          <w:p w14:paraId="4E31ED43" w14:textId="6D8BDBAE" w:rsidR="00CA15F2" w:rsidRPr="005149D3" w:rsidRDefault="00CA15F2" w:rsidP="00CA15F2">
            <w:pPr>
              <w:spacing w:line="276" w:lineRule="auto"/>
              <w:jc w:val="center"/>
              <w:rPr>
                <w:rFonts w:ascii="Times" w:hAnsi="Times" w:cs="Calibri"/>
                <w:color w:val="000000"/>
                <w:sz w:val="24"/>
                <w:szCs w:val="24"/>
              </w:rPr>
            </w:pPr>
            <w:r>
              <w:rPr>
                <w:rFonts w:ascii="Times" w:hAnsi="Times" w:cs="Calibri"/>
                <w:color w:val="000000"/>
              </w:rPr>
              <w:t>10</w:t>
            </w:r>
          </w:p>
        </w:tc>
        <w:tc>
          <w:tcPr>
            <w:tcW w:w="565" w:type="dxa"/>
            <w:vAlign w:val="center"/>
          </w:tcPr>
          <w:p w14:paraId="6C680A5D" w14:textId="6D149476" w:rsidR="00CA15F2" w:rsidRPr="005149D3" w:rsidRDefault="00CA15F2" w:rsidP="00CA15F2">
            <w:pPr>
              <w:spacing w:line="276" w:lineRule="auto"/>
              <w:jc w:val="center"/>
              <w:rPr>
                <w:rFonts w:ascii="Times" w:hAnsi="Times" w:cs="Calibri"/>
                <w:color w:val="000000"/>
                <w:sz w:val="24"/>
                <w:szCs w:val="24"/>
              </w:rPr>
            </w:pPr>
            <w:r>
              <w:rPr>
                <w:rFonts w:ascii="Times" w:hAnsi="Times" w:cs="Calibri"/>
                <w:color w:val="000000"/>
              </w:rPr>
              <w:t>56</w:t>
            </w:r>
          </w:p>
        </w:tc>
        <w:tc>
          <w:tcPr>
            <w:tcW w:w="565" w:type="dxa"/>
            <w:vAlign w:val="center"/>
          </w:tcPr>
          <w:p w14:paraId="6E62889E" w14:textId="41BB97FA" w:rsidR="00CA15F2" w:rsidRPr="005149D3" w:rsidRDefault="00CA15F2" w:rsidP="00CA15F2">
            <w:pPr>
              <w:spacing w:line="276" w:lineRule="auto"/>
              <w:jc w:val="center"/>
              <w:rPr>
                <w:rFonts w:ascii="Times" w:hAnsi="Times" w:cs="Calibri"/>
                <w:color w:val="000000"/>
                <w:sz w:val="24"/>
                <w:szCs w:val="24"/>
              </w:rPr>
            </w:pPr>
            <w:r>
              <w:rPr>
                <w:rFonts w:ascii="Times" w:hAnsi="Times" w:cs="Calibri"/>
                <w:color w:val="000000"/>
              </w:rPr>
              <w:t>68</w:t>
            </w:r>
          </w:p>
        </w:tc>
        <w:tc>
          <w:tcPr>
            <w:tcW w:w="565" w:type="dxa"/>
            <w:vAlign w:val="center"/>
          </w:tcPr>
          <w:p w14:paraId="552018E6" w14:textId="3A7048C7" w:rsidR="00CA15F2" w:rsidRPr="005149D3" w:rsidRDefault="00CA15F2" w:rsidP="00CA15F2">
            <w:pPr>
              <w:spacing w:line="276" w:lineRule="auto"/>
              <w:jc w:val="center"/>
              <w:rPr>
                <w:rFonts w:ascii="Times" w:hAnsi="Times" w:cs="Calibri"/>
                <w:color w:val="000000"/>
                <w:sz w:val="24"/>
                <w:szCs w:val="24"/>
              </w:rPr>
            </w:pPr>
            <w:r>
              <w:rPr>
                <w:rFonts w:ascii="Times" w:hAnsi="Times" w:cs="Calibri"/>
                <w:color w:val="000000"/>
              </w:rPr>
              <w:t>79</w:t>
            </w:r>
          </w:p>
        </w:tc>
        <w:tc>
          <w:tcPr>
            <w:tcW w:w="565" w:type="dxa"/>
            <w:vAlign w:val="center"/>
          </w:tcPr>
          <w:p w14:paraId="4B680100" w14:textId="504538AF" w:rsidR="00CA15F2" w:rsidRPr="005149D3" w:rsidRDefault="00CA15F2" w:rsidP="00CA15F2">
            <w:pPr>
              <w:spacing w:line="276" w:lineRule="auto"/>
              <w:jc w:val="center"/>
              <w:rPr>
                <w:rFonts w:ascii="Times" w:hAnsi="Times" w:cs="Calibri"/>
                <w:color w:val="000000"/>
                <w:sz w:val="24"/>
                <w:szCs w:val="24"/>
              </w:rPr>
            </w:pPr>
            <w:r>
              <w:rPr>
                <w:rFonts w:ascii="Times" w:hAnsi="Times" w:cs="Calibri"/>
                <w:color w:val="000000"/>
              </w:rPr>
              <w:t>37</w:t>
            </w:r>
          </w:p>
        </w:tc>
        <w:tc>
          <w:tcPr>
            <w:tcW w:w="2529" w:type="dxa"/>
            <w:vAlign w:val="center"/>
          </w:tcPr>
          <w:p w14:paraId="6FFB47D8" w14:textId="77777777" w:rsidR="00CA15F2" w:rsidRPr="009C1BCE" w:rsidRDefault="00CA15F2" w:rsidP="00CA15F2">
            <w:pPr>
              <w:spacing w:line="276" w:lineRule="auto"/>
              <w:jc w:val="center"/>
              <w:rPr>
                <w:rFonts w:ascii="Times" w:hAnsi="Times"/>
                <w:sz w:val="24"/>
                <w:szCs w:val="24"/>
              </w:rPr>
            </w:pPr>
            <w:r w:rsidRPr="009C1BCE">
              <w:rPr>
                <w:rFonts w:ascii="Times" w:hAnsi="Times"/>
                <w:sz w:val="24"/>
                <w:szCs w:val="24"/>
              </w:rPr>
              <w:t xml:space="preserve">Високий вміст </w:t>
            </w:r>
            <w:proofErr w:type="spellStart"/>
            <w:r w:rsidRPr="009C1BCE">
              <w:rPr>
                <w:rFonts w:ascii="Times" w:hAnsi="Times"/>
                <w:sz w:val="24"/>
                <w:szCs w:val="24"/>
              </w:rPr>
              <w:t>мʼяса</w:t>
            </w:r>
            <w:proofErr w:type="spellEnd"/>
          </w:p>
        </w:tc>
        <w:tc>
          <w:tcPr>
            <w:tcW w:w="1130" w:type="dxa"/>
            <w:vAlign w:val="bottom"/>
          </w:tcPr>
          <w:p w14:paraId="16002A6C" w14:textId="77777777" w:rsidR="00CA15F2" w:rsidRPr="009C1BCE" w:rsidRDefault="00CA15F2" w:rsidP="00CA15F2">
            <w:pPr>
              <w:spacing w:line="276" w:lineRule="auto"/>
              <w:jc w:val="center"/>
              <w:rPr>
                <w:rFonts w:ascii="Times" w:hAnsi="Times" w:cs="Calibri"/>
                <w:color w:val="000000"/>
                <w:sz w:val="24"/>
                <w:szCs w:val="24"/>
              </w:rPr>
            </w:pPr>
            <w:r w:rsidRPr="009C1BCE">
              <w:rPr>
                <w:rFonts w:ascii="Times" w:hAnsi="Times" w:cs="Calibri"/>
                <w:color w:val="000000"/>
                <w:sz w:val="24"/>
                <w:szCs w:val="24"/>
              </w:rPr>
              <w:t>2</w:t>
            </w:r>
          </w:p>
        </w:tc>
      </w:tr>
      <w:tr w:rsidR="00CA15F2" w:rsidRPr="009C1BCE" w14:paraId="35B9F597" w14:textId="77777777" w:rsidTr="00CA15F2">
        <w:tc>
          <w:tcPr>
            <w:tcW w:w="2539" w:type="dxa"/>
            <w:vAlign w:val="center"/>
          </w:tcPr>
          <w:p w14:paraId="7CD043B2" w14:textId="37A7622E" w:rsidR="00CA15F2" w:rsidRPr="009C1BCE" w:rsidRDefault="00CA15F2" w:rsidP="00CA15F2">
            <w:pPr>
              <w:spacing w:line="276" w:lineRule="auto"/>
              <w:jc w:val="center"/>
              <w:rPr>
                <w:rFonts w:ascii="Times" w:hAnsi="Times"/>
                <w:sz w:val="24"/>
                <w:szCs w:val="24"/>
              </w:rPr>
            </w:pPr>
            <w:r w:rsidRPr="009C1BCE">
              <w:rPr>
                <w:rFonts w:ascii="Times" w:hAnsi="Times"/>
                <w:sz w:val="24"/>
                <w:szCs w:val="24"/>
              </w:rPr>
              <w:t>Н</w:t>
            </w:r>
            <w:r>
              <w:rPr>
                <w:rFonts w:ascii="Times" w:hAnsi="Times"/>
                <w:sz w:val="24"/>
                <w:szCs w:val="24"/>
              </w:rPr>
              <w:t>изька фракція сала</w:t>
            </w:r>
          </w:p>
        </w:tc>
        <w:tc>
          <w:tcPr>
            <w:tcW w:w="424" w:type="dxa"/>
            <w:vAlign w:val="center"/>
          </w:tcPr>
          <w:p w14:paraId="5CC1F7E0" w14:textId="2F55AD30" w:rsidR="00CA15F2" w:rsidRPr="005149D3" w:rsidRDefault="00CA15F2" w:rsidP="00CA15F2">
            <w:pPr>
              <w:spacing w:line="276" w:lineRule="auto"/>
              <w:jc w:val="center"/>
              <w:rPr>
                <w:rFonts w:ascii="Times" w:hAnsi="Times"/>
                <w:sz w:val="24"/>
                <w:szCs w:val="24"/>
              </w:rPr>
            </w:pPr>
            <w:r>
              <w:rPr>
                <w:rFonts w:ascii="Times" w:hAnsi="Times" w:cs="Calibri"/>
                <w:color w:val="000000"/>
              </w:rPr>
              <w:t>0</w:t>
            </w:r>
          </w:p>
        </w:tc>
        <w:tc>
          <w:tcPr>
            <w:tcW w:w="456" w:type="dxa"/>
            <w:vAlign w:val="center"/>
          </w:tcPr>
          <w:p w14:paraId="184F4217" w14:textId="64D7B950" w:rsidR="00CA15F2" w:rsidRPr="005149D3" w:rsidRDefault="00CA15F2" w:rsidP="00CA15F2">
            <w:pPr>
              <w:spacing w:line="276" w:lineRule="auto"/>
              <w:jc w:val="center"/>
              <w:rPr>
                <w:rFonts w:ascii="Times" w:hAnsi="Times"/>
                <w:sz w:val="24"/>
                <w:szCs w:val="24"/>
              </w:rPr>
            </w:pPr>
            <w:r>
              <w:rPr>
                <w:rFonts w:ascii="Times" w:hAnsi="Times" w:cs="Calibri"/>
                <w:color w:val="000000"/>
              </w:rPr>
              <w:t>29</w:t>
            </w:r>
          </w:p>
        </w:tc>
        <w:tc>
          <w:tcPr>
            <w:tcW w:w="583" w:type="dxa"/>
            <w:vAlign w:val="center"/>
          </w:tcPr>
          <w:p w14:paraId="33A72D8B" w14:textId="1F273DF7" w:rsidR="00CA15F2" w:rsidRPr="005149D3" w:rsidRDefault="00CA15F2" w:rsidP="00CA15F2">
            <w:pPr>
              <w:spacing w:line="276" w:lineRule="auto"/>
              <w:jc w:val="center"/>
              <w:rPr>
                <w:rFonts w:ascii="Times" w:hAnsi="Times"/>
                <w:sz w:val="24"/>
                <w:szCs w:val="24"/>
              </w:rPr>
            </w:pPr>
            <w:r>
              <w:rPr>
                <w:rFonts w:ascii="Times" w:hAnsi="Times" w:cs="Calibri"/>
                <w:color w:val="000000"/>
              </w:rPr>
              <w:t>45</w:t>
            </w:r>
          </w:p>
        </w:tc>
        <w:tc>
          <w:tcPr>
            <w:tcW w:w="565" w:type="dxa"/>
            <w:vAlign w:val="center"/>
          </w:tcPr>
          <w:p w14:paraId="2F8B0863" w14:textId="5195BB5A" w:rsidR="00CA15F2" w:rsidRPr="005149D3" w:rsidRDefault="00CA15F2" w:rsidP="00CA15F2">
            <w:pPr>
              <w:spacing w:line="276" w:lineRule="auto"/>
              <w:jc w:val="center"/>
              <w:rPr>
                <w:rFonts w:ascii="Times" w:hAnsi="Times"/>
                <w:sz w:val="24"/>
                <w:szCs w:val="24"/>
              </w:rPr>
            </w:pPr>
            <w:r>
              <w:rPr>
                <w:rFonts w:ascii="Times" w:hAnsi="Times" w:cs="Calibri"/>
                <w:color w:val="000000"/>
              </w:rPr>
              <w:t>65</w:t>
            </w:r>
          </w:p>
        </w:tc>
        <w:tc>
          <w:tcPr>
            <w:tcW w:w="565" w:type="dxa"/>
            <w:vAlign w:val="center"/>
          </w:tcPr>
          <w:p w14:paraId="03CD7E1C" w14:textId="7BC1E2AE" w:rsidR="00CA15F2" w:rsidRPr="005149D3" w:rsidRDefault="00CA15F2" w:rsidP="00CA15F2">
            <w:pPr>
              <w:spacing w:line="276" w:lineRule="auto"/>
              <w:jc w:val="center"/>
              <w:rPr>
                <w:rFonts w:ascii="Times" w:hAnsi="Times"/>
                <w:sz w:val="24"/>
                <w:szCs w:val="24"/>
              </w:rPr>
            </w:pPr>
            <w:r>
              <w:rPr>
                <w:rFonts w:ascii="Times" w:hAnsi="Times" w:cs="Calibri"/>
                <w:color w:val="000000"/>
              </w:rPr>
              <w:t>66</w:t>
            </w:r>
          </w:p>
        </w:tc>
        <w:tc>
          <w:tcPr>
            <w:tcW w:w="565" w:type="dxa"/>
            <w:vAlign w:val="center"/>
          </w:tcPr>
          <w:p w14:paraId="7D6B97DD" w14:textId="2F9A2B42" w:rsidR="00CA15F2" w:rsidRPr="005149D3" w:rsidRDefault="00CA15F2" w:rsidP="00CA15F2">
            <w:pPr>
              <w:spacing w:line="276" w:lineRule="auto"/>
              <w:jc w:val="center"/>
              <w:rPr>
                <w:rFonts w:ascii="Times" w:hAnsi="Times"/>
                <w:sz w:val="24"/>
                <w:szCs w:val="24"/>
              </w:rPr>
            </w:pPr>
            <w:r>
              <w:rPr>
                <w:rFonts w:ascii="Times" w:hAnsi="Times" w:cs="Calibri"/>
                <w:color w:val="000000"/>
              </w:rPr>
              <w:t>45</w:t>
            </w:r>
          </w:p>
        </w:tc>
        <w:tc>
          <w:tcPr>
            <w:tcW w:w="565" w:type="dxa"/>
            <w:vAlign w:val="center"/>
          </w:tcPr>
          <w:p w14:paraId="23ADF31F" w14:textId="19CEA986" w:rsidR="00CA15F2" w:rsidRPr="005149D3" w:rsidRDefault="00CA15F2" w:rsidP="00CA15F2">
            <w:pPr>
              <w:spacing w:line="276" w:lineRule="auto"/>
              <w:jc w:val="center"/>
              <w:rPr>
                <w:rFonts w:ascii="Times" w:hAnsi="Times"/>
                <w:sz w:val="24"/>
                <w:szCs w:val="24"/>
              </w:rPr>
            </w:pPr>
            <w:r>
              <w:rPr>
                <w:rFonts w:ascii="Times" w:hAnsi="Times" w:cs="Calibri"/>
                <w:color w:val="000000"/>
              </w:rPr>
              <w:t>0</w:t>
            </w:r>
          </w:p>
        </w:tc>
        <w:tc>
          <w:tcPr>
            <w:tcW w:w="2529" w:type="dxa"/>
            <w:vAlign w:val="center"/>
          </w:tcPr>
          <w:p w14:paraId="6354AD39" w14:textId="2F7A1AA8" w:rsidR="00CA15F2" w:rsidRPr="009C1BCE" w:rsidRDefault="00CA15F2" w:rsidP="00CA15F2">
            <w:pPr>
              <w:spacing w:line="276" w:lineRule="auto"/>
              <w:jc w:val="center"/>
              <w:rPr>
                <w:rFonts w:ascii="Times" w:hAnsi="Times"/>
                <w:sz w:val="24"/>
                <w:szCs w:val="24"/>
              </w:rPr>
            </w:pPr>
            <w:r w:rsidRPr="009C1BCE">
              <w:rPr>
                <w:rFonts w:ascii="Times" w:hAnsi="Times"/>
                <w:sz w:val="24"/>
                <w:szCs w:val="24"/>
              </w:rPr>
              <w:t>В</w:t>
            </w:r>
            <w:r>
              <w:rPr>
                <w:rFonts w:ascii="Times" w:hAnsi="Times"/>
                <w:sz w:val="24"/>
                <w:szCs w:val="24"/>
              </w:rPr>
              <w:t>исока фракція сала</w:t>
            </w:r>
          </w:p>
        </w:tc>
        <w:tc>
          <w:tcPr>
            <w:tcW w:w="1130" w:type="dxa"/>
            <w:vAlign w:val="bottom"/>
          </w:tcPr>
          <w:p w14:paraId="4286500E" w14:textId="77777777" w:rsidR="00CA15F2" w:rsidRPr="009C1BCE" w:rsidRDefault="00CA15F2" w:rsidP="00CA15F2">
            <w:pPr>
              <w:spacing w:line="276" w:lineRule="auto"/>
              <w:jc w:val="center"/>
              <w:rPr>
                <w:rFonts w:ascii="Times" w:hAnsi="Times"/>
                <w:sz w:val="24"/>
                <w:szCs w:val="24"/>
              </w:rPr>
            </w:pPr>
            <w:r w:rsidRPr="009C1BCE">
              <w:rPr>
                <w:rFonts w:ascii="Times" w:hAnsi="Times" w:cs="Calibri"/>
                <w:color w:val="000000"/>
                <w:sz w:val="24"/>
                <w:szCs w:val="24"/>
              </w:rPr>
              <w:t>1</w:t>
            </w:r>
          </w:p>
        </w:tc>
      </w:tr>
      <w:tr w:rsidR="00CA15F2" w:rsidRPr="009C1BCE" w14:paraId="67552D22" w14:textId="77777777" w:rsidTr="00CA15F2">
        <w:tc>
          <w:tcPr>
            <w:tcW w:w="2539" w:type="dxa"/>
            <w:vAlign w:val="center"/>
          </w:tcPr>
          <w:p w14:paraId="3A0F66CA" w14:textId="77777777" w:rsidR="00CA15F2" w:rsidRPr="009C1BCE" w:rsidRDefault="00CA15F2" w:rsidP="00CA15F2">
            <w:pPr>
              <w:spacing w:line="276" w:lineRule="auto"/>
              <w:jc w:val="center"/>
              <w:rPr>
                <w:rFonts w:ascii="Times" w:hAnsi="Times"/>
                <w:sz w:val="24"/>
                <w:szCs w:val="24"/>
              </w:rPr>
            </w:pPr>
            <w:r w:rsidRPr="009C1BCE">
              <w:rPr>
                <w:rFonts w:ascii="Times" w:hAnsi="Times"/>
                <w:sz w:val="24"/>
                <w:szCs w:val="24"/>
              </w:rPr>
              <w:t>Волога ковбаса</w:t>
            </w:r>
          </w:p>
        </w:tc>
        <w:tc>
          <w:tcPr>
            <w:tcW w:w="424" w:type="dxa"/>
            <w:vAlign w:val="center"/>
          </w:tcPr>
          <w:p w14:paraId="7BE7316A" w14:textId="405A0D36" w:rsidR="00CA15F2" w:rsidRPr="005149D3" w:rsidRDefault="00CA15F2" w:rsidP="00CA15F2">
            <w:pPr>
              <w:spacing w:line="276" w:lineRule="auto"/>
              <w:jc w:val="center"/>
              <w:rPr>
                <w:rFonts w:ascii="Times" w:hAnsi="Times"/>
                <w:sz w:val="24"/>
                <w:szCs w:val="24"/>
              </w:rPr>
            </w:pPr>
            <w:r>
              <w:rPr>
                <w:rFonts w:ascii="Times" w:hAnsi="Times" w:cs="Calibri"/>
                <w:color w:val="000000"/>
              </w:rPr>
              <w:t>0</w:t>
            </w:r>
          </w:p>
        </w:tc>
        <w:tc>
          <w:tcPr>
            <w:tcW w:w="456" w:type="dxa"/>
            <w:vAlign w:val="center"/>
          </w:tcPr>
          <w:p w14:paraId="6F5FAE22" w14:textId="44A1A718" w:rsidR="00CA15F2" w:rsidRPr="005149D3" w:rsidRDefault="00CA15F2" w:rsidP="00CA15F2">
            <w:pPr>
              <w:spacing w:line="276" w:lineRule="auto"/>
              <w:jc w:val="center"/>
              <w:rPr>
                <w:rFonts w:ascii="Times" w:hAnsi="Times"/>
                <w:sz w:val="24"/>
                <w:szCs w:val="24"/>
              </w:rPr>
            </w:pPr>
            <w:r>
              <w:rPr>
                <w:rFonts w:ascii="Times" w:hAnsi="Times" w:cs="Calibri"/>
                <w:color w:val="000000"/>
              </w:rPr>
              <w:t>0</w:t>
            </w:r>
          </w:p>
        </w:tc>
        <w:tc>
          <w:tcPr>
            <w:tcW w:w="583" w:type="dxa"/>
            <w:vAlign w:val="center"/>
          </w:tcPr>
          <w:p w14:paraId="44A84DA8" w14:textId="37FF08F0" w:rsidR="00CA15F2" w:rsidRPr="005149D3" w:rsidRDefault="00CA15F2" w:rsidP="00CA15F2">
            <w:pPr>
              <w:spacing w:line="276" w:lineRule="auto"/>
              <w:jc w:val="center"/>
              <w:rPr>
                <w:rFonts w:ascii="Times" w:hAnsi="Times"/>
                <w:sz w:val="24"/>
                <w:szCs w:val="24"/>
              </w:rPr>
            </w:pPr>
            <w:r>
              <w:rPr>
                <w:rFonts w:ascii="Times" w:hAnsi="Times" w:cs="Calibri"/>
                <w:color w:val="000000"/>
              </w:rPr>
              <w:t>15</w:t>
            </w:r>
          </w:p>
        </w:tc>
        <w:tc>
          <w:tcPr>
            <w:tcW w:w="565" w:type="dxa"/>
            <w:vAlign w:val="center"/>
          </w:tcPr>
          <w:p w14:paraId="07B7F0E3" w14:textId="710F4911" w:rsidR="00CA15F2" w:rsidRPr="005149D3" w:rsidRDefault="00CA15F2" w:rsidP="00CA15F2">
            <w:pPr>
              <w:spacing w:line="276" w:lineRule="auto"/>
              <w:jc w:val="center"/>
              <w:rPr>
                <w:rFonts w:ascii="Times" w:hAnsi="Times"/>
                <w:sz w:val="24"/>
                <w:szCs w:val="24"/>
              </w:rPr>
            </w:pPr>
            <w:r>
              <w:rPr>
                <w:rFonts w:ascii="Times" w:hAnsi="Times" w:cs="Calibri"/>
                <w:color w:val="000000"/>
              </w:rPr>
              <w:t>67</w:t>
            </w:r>
          </w:p>
        </w:tc>
        <w:tc>
          <w:tcPr>
            <w:tcW w:w="565" w:type="dxa"/>
            <w:vAlign w:val="center"/>
          </w:tcPr>
          <w:p w14:paraId="36A0F98D" w14:textId="44405E78" w:rsidR="00CA15F2" w:rsidRPr="005149D3" w:rsidRDefault="00CA15F2" w:rsidP="00CA15F2">
            <w:pPr>
              <w:spacing w:line="276" w:lineRule="auto"/>
              <w:jc w:val="center"/>
              <w:rPr>
                <w:rFonts w:ascii="Times" w:hAnsi="Times"/>
                <w:sz w:val="24"/>
                <w:szCs w:val="24"/>
              </w:rPr>
            </w:pPr>
            <w:r>
              <w:rPr>
                <w:rFonts w:ascii="Times" w:hAnsi="Times" w:cs="Calibri"/>
                <w:color w:val="000000"/>
              </w:rPr>
              <w:t>76</w:t>
            </w:r>
          </w:p>
        </w:tc>
        <w:tc>
          <w:tcPr>
            <w:tcW w:w="565" w:type="dxa"/>
            <w:vAlign w:val="center"/>
          </w:tcPr>
          <w:p w14:paraId="58925BD4" w14:textId="47B9192B" w:rsidR="00CA15F2" w:rsidRPr="005149D3" w:rsidRDefault="00CA15F2" w:rsidP="00CA15F2">
            <w:pPr>
              <w:spacing w:line="276" w:lineRule="auto"/>
              <w:jc w:val="center"/>
              <w:rPr>
                <w:rFonts w:ascii="Times" w:hAnsi="Times"/>
                <w:sz w:val="24"/>
                <w:szCs w:val="24"/>
              </w:rPr>
            </w:pPr>
            <w:r>
              <w:rPr>
                <w:rFonts w:ascii="Times" w:hAnsi="Times" w:cs="Calibri"/>
                <w:color w:val="000000"/>
              </w:rPr>
              <w:t>64</w:t>
            </w:r>
          </w:p>
        </w:tc>
        <w:tc>
          <w:tcPr>
            <w:tcW w:w="565" w:type="dxa"/>
            <w:vAlign w:val="center"/>
          </w:tcPr>
          <w:p w14:paraId="01D9CA68" w14:textId="6C0F6BEB" w:rsidR="00CA15F2" w:rsidRPr="005149D3" w:rsidRDefault="00CA15F2" w:rsidP="00CA15F2">
            <w:pPr>
              <w:spacing w:line="276" w:lineRule="auto"/>
              <w:jc w:val="center"/>
              <w:rPr>
                <w:rFonts w:ascii="Times" w:hAnsi="Times"/>
                <w:sz w:val="24"/>
                <w:szCs w:val="24"/>
              </w:rPr>
            </w:pPr>
            <w:r>
              <w:rPr>
                <w:rFonts w:ascii="Times" w:hAnsi="Times" w:cs="Calibri"/>
                <w:color w:val="000000"/>
              </w:rPr>
              <w:t>28</w:t>
            </w:r>
          </w:p>
        </w:tc>
        <w:tc>
          <w:tcPr>
            <w:tcW w:w="2529" w:type="dxa"/>
            <w:vAlign w:val="center"/>
          </w:tcPr>
          <w:p w14:paraId="1B36AAF6" w14:textId="77777777" w:rsidR="00CA15F2" w:rsidRPr="009C1BCE" w:rsidRDefault="00CA15F2" w:rsidP="00CA15F2">
            <w:pPr>
              <w:spacing w:line="276" w:lineRule="auto"/>
              <w:jc w:val="center"/>
              <w:rPr>
                <w:rFonts w:ascii="Times" w:hAnsi="Times"/>
                <w:sz w:val="24"/>
                <w:szCs w:val="24"/>
              </w:rPr>
            </w:pPr>
            <w:r w:rsidRPr="009C1BCE">
              <w:rPr>
                <w:rFonts w:ascii="Times" w:hAnsi="Times"/>
                <w:sz w:val="24"/>
                <w:szCs w:val="24"/>
              </w:rPr>
              <w:t>Суха ковбаса</w:t>
            </w:r>
          </w:p>
        </w:tc>
        <w:tc>
          <w:tcPr>
            <w:tcW w:w="1130" w:type="dxa"/>
            <w:vAlign w:val="bottom"/>
          </w:tcPr>
          <w:p w14:paraId="1B49552C" w14:textId="77777777" w:rsidR="00CA15F2" w:rsidRPr="009C1BCE" w:rsidRDefault="00CA15F2" w:rsidP="00CA15F2">
            <w:pPr>
              <w:spacing w:line="276" w:lineRule="auto"/>
              <w:jc w:val="center"/>
              <w:rPr>
                <w:rFonts w:ascii="Times" w:hAnsi="Times"/>
                <w:sz w:val="24"/>
                <w:szCs w:val="24"/>
              </w:rPr>
            </w:pPr>
            <w:r w:rsidRPr="009C1BCE">
              <w:rPr>
                <w:rFonts w:ascii="Times" w:hAnsi="Times" w:cs="Calibri"/>
                <w:color w:val="000000"/>
                <w:sz w:val="24"/>
                <w:szCs w:val="24"/>
              </w:rPr>
              <w:t>2</w:t>
            </w:r>
          </w:p>
        </w:tc>
      </w:tr>
      <w:tr w:rsidR="00CA15F2" w:rsidRPr="009C1BCE" w14:paraId="23720E8A" w14:textId="77777777" w:rsidTr="00CA15F2">
        <w:tc>
          <w:tcPr>
            <w:tcW w:w="2539" w:type="dxa"/>
            <w:vAlign w:val="center"/>
          </w:tcPr>
          <w:p w14:paraId="49B15B60" w14:textId="77777777" w:rsidR="00CA15F2" w:rsidRPr="009C1BCE" w:rsidRDefault="00CA15F2" w:rsidP="00CA15F2">
            <w:pPr>
              <w:spacing w:line="276" w:lineRule="auto"/>
              <w:jc w:val="center"/>
              <w:rPr>
                <w:rFonts w:ascii="Times" w:hAnsi="Times"/>
                <w:sz w:val="24"/>
                <w:szCs w:val="24"/>
              </w:rPr>
            </w:pPr>
            <w:r w:rsidRPr="009C1BCE">
              <w:rPr>
                <w:rFonts w:ascii="Times" w:hAnsi="Times"/>
                <w:sz w:val="24"/>
                <w:szCs w:val="24"/>
              </w:rPr>
              <w:t>Низька вартість</w:t>
            </w:r>
          </w:p>
        </w:tc>
        <w:tc>
          <w:tcPr>
            <w:tcW w:w="424" w:type="dxa"/>
            <w:vAlign w:val="center"/>
          </w:tcPr>
          <w:p w14:paraId="340B4C8A" w14:textId="2FB4BC23" w:rsidR="00CA15F2" w:rsidRPr="005149D3" w:rsidRDefault="00CA15F2" w:rsidP="00CA15F2">
            <w:pPr>
              <w:spacing w:line="276" w:lineRule="auto"/>
              <w:jc w:val="center"/>
              <w:rPr>
                <w:rFonts w:ascii="Times" w:hAnsi="Times"/>
                <w:sz w:val="24"/>
                <w:szCs w:val="24"/>
              </w:rPr>
            </w:pPr>
            <w:r>
              <w:rPr>
                <w:rFonts w:ascii="Times" w:hAnsi="Times" w:cs="Calibri"/>
                <w:color w:val="000000"/>
              </w:rPr>
              <w:t>0</w:t>
            </w:r>
          </w:p>
        </w:tc>
        <w:tc>
          <w:tcPr>
            <w:tcW w:w="456" w:type="dxa"/>
            <w:vAlign w:val="center"/>
          </w:tcPr>
          <w:p w14:paraId="30841BBB" w14:textId="475A545F" w:rsidR="00CA15F2" w:rsidRPr="005149D3" w:rsidRDefault="00CA15F2" w:rsidP="00CA15F2">
            <w:pPr>
              <w:spacing w:line="276" w:lineRule="auto"/>
              <w:jc w:val="center"/>
              <w:rPr>
                <w:rFonts w:ascii="Times" w:hAnsi="Times"/>
                <w:sz w:val="24"/>
                <w:szCs w:val="24"/>
              </w:rPr>
            </w:pPr>
            <w:r>
              <w:rPr>
                <w:rFonts w:ascii="Times" w:hAnsi="Times" w:cs="Calibri"/>
                <w:color w:val="000000"/>
              </w:rPr>
              <w:t>0</w:t>
            </w:r>
          </w:p>
        </w:tc>
        <w:tc>
          <w:tcPr>
            <w:tcW w:w="583" w:type="dxa"/>
            <w:vAlign w:val="center"/>
          </w:tcPr>
          <w:p w14:paraId="5728A75B" w14:textId="5A8CE738" w:rsidR="00CA15F2" w:rsidRPr="005149D3" w:rsidRDefault="00CA15F2" w:rsidP="00CA15F2">
            <w:pPr>
              <w:spacing w:line="276" w:lineRule="auto"/>
              <w:jc w:val="center"/>
              <w:rPr>
                <w:rFonts w:ascii="Times" w:hAnsi="Times"/>
                <w:sz w:val="24"/>
                <w:szCs w:val="24"/>
              </w:rPr>
            </w:pPr>
            <w:r>
              <w:rPr>
                <w:rFonts w:ascii="Times" w:hAnsi="Times" w:cs="Calibri"/>
                <w:color w:val="000000"/>
              </w:rPr>
              <w:t>19</w:t>
            </w:r>
          </w:p>
        </w:tc>
        <w:tc>
          <w:tcPr>
            <w:tcW w:w="565" w:type="dxa"/>
            <w:vAlign w:val="center"/>
          </w:tcPr>
          <w:p w14:paraId="4DA92067" w14:textId="1519D47C" w:rsidR="00CA15F2" w:rsidRPr="005149D3" w:rsidRDefault="00CA15F2" w:rsidP="00CA15F2">
            <w:pPr>
              <w:spacing w:line="276" w:lineRule="auto"/>
              <w:jc w:val="center"/>
              <w:rPr>
                <w:rFonts w:ascii="Times" w:hAnsi="Times"/>
                <w:sz w:val="24"/>
                <w:szCs w:val="24"/>
              </w:rPr>
            </w:pPr>
            <w:r>
              <w:rPr>
                <w:rFonts w:ascii="Times" w:hAnsi="Times" w:cs="Calibri"/>
                <w:color w:val="000000"/>
              </w:rPr>
              <w:t>53</w:t>
            </w:r>
          </w:p>
        </w:tc>
        <w:tc>
          <w:tcPr>
            <w:tcW w:w="565" w:type="dxa"/>
            <w:vAlign w:val="center"/>
          </w:tcPr>
          <w:p w14:paraId="6C4D0128" w14:textId="6B38687C" w:rsidR="00CA15F2" w:rsidRPr="005149D3" w:rsidRDefault="00CA15F2" w:rsidP="00CA15F2">
            <w:pPr>
              <w:spacing w:line="276" w:lineRule="auto"/>
              <w:jc w:val="center"/>
              <w:rPr>
                <w:rFonts w:ascii="Times" w:hAnsi="Times"/>
                <w:sz w:val="24"/>
                <w:szCs w:val="24"/>
              </w:rPr>
            </w:pPr>
            <w:r>
              <w:rPr>
                <w:rFonts w:ascii="Times" w:hAnsi="Times" w:cs="Calibri"/>
                <w:color w:val="000000"/>
              </w:rPr>
              <w:t>67</w:t>
            </w:r>
          </w:p>
        </w:tc>
        <w:tc>
          <w:tcPr>
            <w:tcW w:w="565" w:type="dxa"/>
            <w:vAlign w:val="center"/>
          </w:tcPr>
          <w:p w14:paraId="61325164" w14:textId="0EE512D9" w:rsidR="00CA15F2" w:rsidRPr="005149D3" w:rsidRDefault="00CA15F2" w:rsidP="00CA15F2">
            <w:pPr>
              <w:spacing w:line="276" w:lineRule="auto"/>
              <w:jc w:val="center"/>
              <w:rPr>
                <w:rFonts w:ascii="Times" w:hAnsi="Times"/>
                <w:sz w:val="24"/>
                <w:szCs w:val="24"/>
              </w:rPr>
            </w:pPr>
            <w:r>
              <w:rPr>
                <w:rFonts w:ascii="Times" w:hAnsi="Times" w:cs="Calibri"/>
                <w:color w:val="000000"/>
              </w:rPr>
              <w:t>68</w:t>
            </w:r>
          </w:p>
        </w:tc>
        <w:tc>
          <w:tcPr>
            <w:tcW w:w="565" w:type="dxa"/>
            <w:vAlign w:val="center"/>
          </w:tcPr>
          <w:p w14:paraId="62695EE4" w14:textId="719BC41B" w:rsidR="00CA15F2" w:rsidRPr="005149D3" w:rsidRDefault="00CA15F2" w:rsidP="00CA15F2">
            <w:pPr>
              <w:spacing w:line="276" w:lineRule="auto"/>
              <w:jc w:val="center"/>
              <w:rPr>
                <w:rFonts w:ascii="Times" w:hAnsi="Times"/>
                <w:sz w:val="24"/>
                <w:szCs w:val="24"/>
              </w:rPr>
            </w:pPr>
            <w:r>
              <w:rPr>
                <w:rFonts w:ascii="Times" w:hAnsi="Times" w:cs="Calibri"/>
                <w:color w:val="000000"/>
              </w:rPr>
              <w:t>43</w:t>
            </w:r>
          </w:p>
        </w:tc>
        <w:tc>
          <w:tcPr>
            <w:tcW w:w="2529" w:type="dxa"/>
            <w:vAlign w:val="center"/>
          </w:tcPr>
          <w:p w14:paraId="7F6A2A70" w14:textId="77777777" w:rsidR="00CA15F2" w:rsidRPr="009C1BCE" w:rsidRDefault="00CA15F2" w:rsidP="00CA15F2">
            <w:pPr>
              <w:spacing w:line="276" w:lineRule="auto"/>
              <w:jc w:val="center"/>
              <w:rPr>
                <w:rFonts w:ascii="Times" w:hAnsi="Times"/>
                <w:sz w:val="24"/>
                <w:szCs w:val="24"/>
              </w:rPr>
            </w:pPr>
            <w:r w:rsidRPr="009C1BCE">
              <w:rPr>
                <w:rFonts w:ascii="Times" w:hAnsi="Times"/>
                <w:sz w:val="24"/>
                <w:szCs w:val="24"/>
              </w:rPr>
              <w:t>Висока вартість</w:t>
            </w:r>
          </w:p>
        </w:tc>
        <w:tc>
          <w:tcPr>
            <w:tcW w:w="1130" w:type="dxa"/>
            <w:vAlign w:val="bottom"/>
          </w:tcPr>
          <w:p w14:paraId="26EB142F" w14:textId="635BF71E" w:rsidR="00CA15F2" w:rsidRPr="009C1BCE" w:rsidRDefault="00CA15F2" w:rsidP="00CA15F2">
            <w:pPr>
              <w:spacing w:line="276" w:lineRule="auto"/>
              <w:jc w:val="center"/>
              <w:rPr>
                <w:rFonts w:ascii="Times" w:hAnsi="Times"/>
                <w:sz w:val="24"/>
                <w:szCs w:val="24"/>
              </w:rPr>
            </w:pPr>
            <w:r>
              <w:rPr>
                <w:rFonts w:ascii="Times" w:hAnsi="Times"/>
                <w:sz w:val="24"/>
                <w:szCs w:val="24"/>
              </w:rPr>
              <w:t>2</w:t>
            </w:r>
          </w:p>
        </w:tc>
      </w:tr>
      <w:tr w:rsidR="00CA15F2" w:rsidRPr="009C1BCE" w14:paraId="7381AB7E" w14:textId="77777777" w:rsidTr="00CA15F2">
        <w:tc>
          <w:tcPr>
            <w:tcW w:w="2539" w:type="dxa"/>
            <w:vAlign w:val="center"/>
          </w:tcPr>
          <w:p w14:paraId="69A49833" w14:textId="54120C0A" w:rsidR="00CA15F2" w:rsidRPr="009C1BCE" w:rsidRDefault="00CA15F2" w:rsidP="00CA15F2">
            <w:pPr>
              <w:spacing w:line="276" w:lineRule="auto"/>
              <w:jc w:val="center"/>
              <w:rPr>
                <w:rFonts w:ascii="Times" w:hAnsi="Times"/>
                <w:sz w:val="24"/>
                <w:szCs w:val="24"/>
              </w:rPr>
            </w:pPr>
            <w:r>
              <w:rPr>
                <w:rFonts w:ascii="Times" w:hAnsi="Times"/>
                <w:sz w:val="24"/>
                <w:szCs w:val="24"/>
              </w:rPr>
              <w:t>Нерегулярні</w:t>
            </w:r>
            <w:r w:rsidRPr="009C1BCE">
              <w:rPr>
                <w:rFonts w:ascii="Times" w:hAnsi="Times"/>
                <w:sz w:val="24"/>
                <w:szCs w:val="24"/>
              </w:rPr>
              <w:t xml:space="preserve"> знижки</w:t>
            </w:r>
          </w:p>
        </w:tc>
        <w:tc>
          <w:tcPr>
            <w:tcW w:w="424" w:type="dxa"/>
            <w:vAlign w:val="center"/>
          </w:tcPr>
          <w:p w14:paraId="6A6FD516" w14:textId="662D0EAA" w:rsidR="00CA15F2" w:rsidRPr="005149D3" w:rsidRDefault="00CA15F2" w:rsidP="00CA15F2">
            <w:pPr>
              <w:spacing w:line="276" w:lineRule="auto"/>
              <w:jc w:val="center"/>
              <w:rPr>
                <w:rFonts w:ascii="Times" w:hAnsi="Times"/>
                <w:sz w:val="24"/>
                <w:szCs w:val="24"/>
              </w:rPr>
            </w:pPr>
            <w:r>
              <w:rPr>
                <w:rFonts w:ascii="Times" w:hAnsi="Times" w:cs="Calibri"/>
                <w:color w:val="000000"/>
              </w:rPr>
              <w:t>0</w:t>
            </w:r>
          </w:p>
        </w:tc>
        <w:tc>
          <w:tcPr>
            <w:tcW w:w="456" w:type="dxa"/>
            <w:vAlign w:val="center"/>
          </w:tcPr>
          <w:p w14:paraId="5F4E90CC" w14:textId="19064E03" w:rsidR="00CA15F2" w:rsidRPr="005149D3" w:rsidRDefault="00CA15F2" w:rsidP="00CA15F2">
            <w:pPr>
              <w:spacing w:line="276" w:lineRule="auto"/>
              <w:jc w:val="center"/>
              <w:rPr>
                <w:rFonts w:ascii="Times" w:hAnsi="Times"/>
                <w:sz w:val="24"/>
                <w:szCs w:val="24"/>
              </w:rPr>
            </w:pPr>
            <w:r>
              <w:rPr>
                <w:rFonts w:ascii="Times" w:hAnsi="Times" w:cs="Calibri"/>
                <w:color w:val="000000"/>
              </w:rPr>
              <w:t>35</w:t>
            </w:r>
          </w:p>
        </w:tc>
        <w:tc>
          <w:tcPr>
            <w:tcW w:w="583" w:type="dxa"/>
            <w:vAlign w:val="center"/>
          </w:tcPr>
          <w:p w14:paraId="6415B9D9" w14:textId="6507B676" w:rsidR="00CA15F2" w:rsidRPr="005149D3" w:rsidRDefault="00CA15F2" w:rsidP="00CA15F2">
            <w:pPr>
              <w:spacing w:line="276" w:lineRule="auto"/>
              <w:jc w:val="center"/>
              <w:rPr>
                <w:rFonts w:ascii="Times" w:hAnsi="Times"/>
                <w:sz w:val="24"/>
                <w:szCs w:val="24"/>
              </w:rPr>
            </w:pPr>
            <w:r>
              <w:rPr>
                <w:rFonts w:ascii="Times" w:hAnsi="Times" w:cs="Calibri"/>
                <w:color w:val="000000"/>
              </w:rPr>
              <w:t>53</w:t>
            </w:r>
          </w:p>
        </w:tc>
        <w:tc>
          <w:tcPr>
            <w:tcW w:w="565" w:type="dxa"/>
            <w:vAlign w:val="center"/>
          </w:tcPr>
          <w:p w14:paraId="3087AE92" w14:textId="50B5078E" w:rsidR="00CA15F2" w:rsidRPr="005149D3" w:rsidRDefault="00CA15F2" w:rsidP="00CA15F2">
            <w:pPr>
              <w:spacing w:line="276" w:lineRule="auto"/>
              <w:jc w:val="center"/>
              <w:rPr>
                <w:rFonts w:ascii="Times" w:hAnsi="Times"/>
                <w:sz w:val="24"/>
                <w:szCs w:val="24"/>
              </w:rPr>
            </w:pPr>
            <w:r>
              <w:rPr>
                <w:rFonts w:ascii="Times" w:hAnsi="Times" w:cs="Calibri"/>
                <w:color w:val="000000"/>
              </w:rPr>
              <w:t>55</w:t>
            </w:r>
          </w:p>
        </w:tc>
        <w:tc>
          <w:tcPr>
            <w:tcW w:w="565" w:type="dxa"/>
            <w:vAlign w:val="center"/>
          </w:tcPr>
          <w:p w14:paraId="6040F0BA" w14:textId="4814FC79" w:rsidR="00CA15F2" w:rsidRPr="005149D3" w:rsidRDefault="00CA15F2" w:rsidP="00CA15F2">
            <w:pPr>
              <w:spacing w:line="276" w:lineRule="auto"/>
              <w:jc w:val="center"/>
              <w:rPr>
                <w:rFonts w:ascii="Times" w:hAnsi="Times"/>
                <w:sz w:val="24"/>
                <w:szCs w:val="24"/>
              </w:rPr>
            </w:pPr>
            <w:r>
              <w:rPr>
                <w:rFonts w:ascii="Times" w:hAnsi="Times" w:cs="Calibri"/>
                <w:color w:val="000000"/>
              </w:rPr>
              <w:t>65</w:t>
            </w:r>
          </w:p>
        </w:tc>
        <w:tc>
          <w:tcPr>
            <w:tcW w:w="565" w:type="dxa"/>
            <w:vAlign w:val="center"/>
          </w:tcPr>
          <w:p w14:paraId="365FF9AB" w14:textId="27D5BE90" w:rsidR="00CA15F2" w:rsidRPr="005149D3" w:rsidRDefault="00CA15F2" w:rsidP="00CA15F2">
            <w:pPr>
              <w:spacing w:line="276" w:lineRule="auto"/>
              <w:jc w:val="center"/>
              <w:rPr>
                <w:rFonts w:ascii="Times" w:hAnsi="Times"/>
                <w:sz w:val="24"/>
                <w:szCs w:val="24"/>
              </w:rPr>
            </w:pPr>
            <w:r>
              <w:rPr>
                <w:rFonts w:ascii="Times" w:hAnsi="Times" w:cs="Calibri"/>
                <w:color w:val="000000"/>
              </w:rPr>
              <w:t>42</w:t>
            </w:r>
          </w:p>
        </w:tc>
        <w:tc>
          <w:tcPr>
            <w:tcW w:w="565" w:type="dxa"/>
            <w:vAlign w:val="center"/>
          </w:tcPr>
          <w:p w14:paraId="1AF9F6C1" w14:textId="63CB09D8" w:rsidR="00CA15F2" w:rsidRPr="005149D3" w:rsidRDefault="00CA15F2" w:rsidP="00CA15F2">
            <w:pPr>
              <w:spacing w:line="276" w:lineRule="auto"/>
              <w:jc w:val="center"/>
              <w:rPr>
                <w:rFonts w:ascii="Times" w:hAnsi="Times"/>
                <w:sz w:val="24"/>
                <w:szCs w:val="24"/>
              </w:rPr>
            </w:pPr>
            <w:r>
              <w:rPr>
                <w:rFonts w:ascii="Times" w:hAnsi="Times" w:cs="Calibri"/>
                <w:color w:val="000000"/>
              </w:rPr>
              <w:t>0</w:t>
            </w:r>
          </w:p>
        </w:tc>
        <w:tc>
          <w:tcPr>
            <w:tcW w:w="2529" w:type="dxa"/>
            <w:vAlign w:val="center"/>
          </w:tcPr>
          <w:p w14:paraId="027C1798" w14:textId="4A8193C3" w:rsidR="00CA15F2" w:rsidRPr="009C1BCE" w:rsidRDefault="00CA15F2" w:rsidP="00CA15F2">
            <w:pPr>
              <w:spacing w:line="276" w:lineRule="auto"/>
              <w:jc w:val="center"/>
              <w:rPr>
                <w:rFonts w:ascii="Times" w:hAnsi="Times"/>
                <w:sz w:val="24"/>
                <w:szCs w:val="24"/>
              </w:rPr>
            </w:pPr>
            <w:r>
              <w:rPr>
                <w:rFonts w:ascii="Times" w:hAnsi="Times"/>
                <w:sz w:val="24"/>
                <w:szCs w:val="24"/>
              </w:rPr>
              <w:t>Регулярні</w:t>
            </w:r>
            <w:r w:rsidRPr="009C1BCE">
              <w:rPr>
                <w:rFonts w:ascii="Times" w:hAnsi="Times"/>
                <w:sz w:val="24"/>
                <w:szCs w:val="24"/>
              </w:rPr>
              <w:t xml:space="preserve"> знижки</w:t>
            </w:r>
          </w:p>
        </w:tc>
        <w:tc>
          <w:tcPr>
            <w:tcW w:w="1130" w:type="dxa"/>
            <w:vAlign w:val="bottom"/>
          </w:tcPr>
          <w:p w14:paraId="6DA1CEA6" w14:textId="3A1AF186" w:rsidR="00CA15F2" w:rsidRPr="009C1BCE" w:rsidRDefault="00CA15F2" w:rsidP="00CA15F2">
            <w:pPr>
              <w:spacing w:line="276" w:lineRule="auto"/>
              <w:jc w:val="center"/>
              <w:rPr>
                <w:rFonts w:ascii="Times" w:hAnsi="Times"/>
                <w:sz w:val="24"/>
                <w:szCs w:val="24"/>
              </w:rPr>
            </w:pPr>
            <w:r>
              <w:rPr>
                <w:rFonts w:ascii="Times" w:hAnsi="Times"/>
                <w:sz w:val="24"/>
                <w:szCs w:val="24"/>
              </w:rPr>
              <w:t>1</w:t>
            </w:r>
          </w:p>
        </w:tc>
      </w:tr>
    </w:tbl>
    <w:p w14:paraId="509CF4FD"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Джерело: Розроблено автором</w:t>
      </w:r>
    </w:p>
    <w:p w14:paraId="1E5FEACA" w14:textId="77777777" w:rsidR="00B90E03" w:rsidRDefault="00B90E03" w:rsidP="00F56543">
      <w:pPr>
        <w:spacing w:line="360" w:lineRule="auto"/>
        <w:ind w:firstLine="708"/>
        <w:jc w:val="both"/>
        <w:rPr>
          <w:rFonts w:ascii="Times" w:hAnsi="Times"/>
          <w:sz w:val="28"/>
          <w:szCs w:val="28"/>
        </w:rPr>
      </w:pPr>
    </w:p>
    <w:p w14:paraId="3B599487" w14:textId="12B3FF90" w:rsidR="0024527A" w:rsidRDefault="0024527A" w:rsidP="00F56543">
      <w:pPr>
        <w:spacing w:line="360" w:lineRule="auto"/>
        <w:ind w:firstLine="708"/>
        <w:jc w:val="both"/>
        <w:rPr>
          <w:rFonts w:ascii="Times" w:hAnsi="Times"/>
          <w:sz w:val="28"/>
          <w:szCs w:val="28"/>
        </w:rPr>
      </w:pPr>
      <w:r>
        <w:rPr>
          <w:rFonts w:ascii="Times" w:hAnsi="Times"/>
          <w:sz w:val="28"/>
          <w:szCs w:val="28"/>
        </w:rPr>
        <w:t>У попередньому пункті було виділено два фактори, за якими відбувалося групування ознак, а саме якість та ціна продукції. У таблиці 3.2 наведено згруповані фактори, частота відповідей респондентів та визначенні середні.</w:t>
      </w:r>
    </w:p>
    <w:p w14:paraId="76A3D9EE" w14:textId="77777777" w:rsidR="0024527A" w:rsidRDefault="0024527A" w:rsidP="0024527A">
      <w:pPr>
        <w:spacing w:line="360" w:lineRule="auto"/>
        <w:ind w:firstLine="709"/>
        <w:jc w:val="both"/>
        <w:rPr>
          <w:rFonts w:ascii="Times" w:hAnsi="Times"/>
          <w:sz w:val="28"/>
          <w:szCs w:val="28"/>
        </w:rPr>
      </w:pPr>
    </w:p>
    <w:p w14:paraId="06EC65F7"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Таблиця 3.2 – Групування ознак у фактори і розраховані середні значення за кожним з них для ТМ «</w:t>
      </w:r>
      <w:proofErr w:type="spellStart"/>
      <w:r>
        <w:rPr>
          <w:rFonts w:ascii="Times" w:hAnsi="Times"/>
          <w:sz w:val="28"/>
          <w:szCs w:val="28"/>
        </w:rPr>
        <w:t>Мʼясна</w:t>
      </w:r>
      <w:proofErr w:type="spellEnd"/>
      <w:r>
        <w:rPr>
          <w:rFonts w:ascii="Times" w:hAnsi="Times"/>
          <w:sz w:val="28"/>
          <w:szCs w:val="28"/>
        </w:rPr>
        <w:t xml:space="preserve"> Гільдія»</w:t>
      </w:r>
    </w:p>
    <w:tbl>
      <w:tblPr>
        <w:tblStyle w:val="a3"/>
        <w:tblW w:w="0" w:type="auto"/>
        <w:tblLook w:val="04A0" w:firstRow="1" w:lastRow="0" w:firstColumn="1" w:lastColumn="0" w:noHBand="0" w:noVBand="1"/>
      </w:tblPr>
      <w:tblGrid>
        <w:gridCol w:w="2396"/>
        <w:gridCol w:w="543"/>
        <w:gridCol w:w="456"/>
        <w:gridCol w:w="581"/>
        <w:gridCol w:w="575"/>
        <w:gridCol w:w="575"/>
        <w:gridCol w:w="575"/>
        <w:gridCol w:w="575"/>
        <w:gridCol w:w="2516"/>
        <w:gridCol w:w="1129"/>
      </w:tblGrid>
      <w:tr w:rsidR="0024527A" w:rsidRPr="009C1BCE" w14:paraId="2B20CD74" w14:textId="77777777" w:rsidTr="00242B43">
        <w:trPr>
          <w:trHeight w:val="111"/>
        </w:trPr>
        <w:tc>
          <w:tcPr>
            <w:tcW w:w="2396" w:type="dxa"/>
            <w:tcBorders>
              <w:top w:val="nil"/>
              <w:left w:val="nil"/>
              <w:right w:val="nil"/>
            </w:tcBorders>
            <w:vAlign w:val="center"/>
          </w:tcPr>
          <w:p w14:paraId="36107ACA" w14:textId="77777777" w:rsidR="0024527A" w:rsidRPr="009C1BCE" w:rsidRDefault="0024527A">
            <w:pPr>
              <w:spacing w:line="276" w:lineRule="auto"/>
              <w:jc w:val="center"/>
              <w:rPr>
                <w:rFonts w:ascii="Times" w:hAnsi="Times"/>
                <w:sz w:val="24"/>
                <w:szCs w:val="24"/>
              </w:rPr>
            </w:pPr>
          </w:p>
        </w:tc>
        <w:tc>
          <w:tcPr>
            <w:tcW w:w="543" w:type="dxa"/>
            <w:tcBorders>
              <w:top w:val="nil"/>
              <w:left w:val="nil"/>
              <w:right w:val="nil"/>
            </w:tcBorders>
            <w:vAlign w:val="center"/>
          </w:tcPr>
          <w:p w14:paraId="31436ADB"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-3</w:t>
            </w:r>
          </w:p>
        </w:tc>
        <w:tc>
          <w:tcPr>
            <w:tcW w:w="456" w:type="dxa"/>
            <w:tcBorders>
              <w:top w:val="nil"/>
              <w:left w:val="nil"/>
              <w:right w:val="nil"/>
            </w:tcBorders>
            <w:vAlign w:val="center"/>
          </w:tcPr>
          <w:p w14:paraId="02671460"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-2</w:t>
            </w:r>
          </w:p>
        </w:tc>
        <w:tc>
          <w:tcPr>
            <w:tcW w:w="581" w:type="dxa"/>
            <w:tcBorders>
              <w:top w:val="nil"/>
              <w:left w:val="nil"/>
              <w:right w:val="nil"/>
            </w:tcBorders>
            <w:vAlign w:val="center"/>
          </w:tcPr>
          <w:p w14:paraId="47855EEC"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-1</w:t>
            </w:r>
          </w:p>
        </w:tc>
        <w:tc>
          <w:tcPr>
            <w:tcW w:w="575" w:type="dxa"/>
            <w:tcBorders>
              <w:top w:val="nil"/>
              <w:left w:val="nil"/>
              <w:right w:val="nil"/>
            </w:tcBorders>
            <w:vAlign w:val="center"/>
          </w:tcPr>
          <w:p w14:paraId="6297587B"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0</w:t>
            </w:r>
          </w:p>
        </w:tc>
        <w:tc>
          <w:tcPr>
            <w:tcW w:w="575" w:type="dxa"/>
            <w:tcBorders>
              <w:top w:val="nil"/>
              <w:left w:val="nil"/>
              <w:right w:val="nil"/>
            </w:tcBorders>
            <w:vAlign w:val="center"/>
          </w:tcPr>
          <w:p w14:paraId="632A41DF"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1</w:t>
            </w:r>
          </w:p>
        </w:tc>
        <w:tc>
          <w:tcPr>
            <w:tcW w:w="575" w:type="dxa"/>
            <w:tcBorders>
              <w:top w:val="nil"/>
              <w:left w:val="nil"/>
              <w:right w:val="nil"/>
            </w:tcBorders>
            <w:vAlign w:val="center"/>
          </w:tcPr>
          <w:p w14:paraId="672DE406"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2</w:t>
            </w:r>
          </w:p>
        </w:tc>
        <w:tc>
          <w:tcPr>
            <w:tcW w:w="575" w:type="dxa"/>
            <w:tcBorders>
              <w:top w:val="nil"/>
              <w:left w:val="nil"/>
              <w:right w:val="nil"/>
            </w:tcBorders>
            <w:vAlign w:val="center"/>
          </w:tcPr>
          <w:p w14:paraId="6691961D"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3</w:t>
            </w:r>
          </w:p>
        </w:tc>
        <w:tc>
          <w:tcPr>
            <w:tcW w:w="2516" w:type="dxa"/>
            <w:tcBorders>
              <w:top w:val="nil"/>
              <w:left w:val="nil"/>
              <w:right w:val="nil"/>
            </w:tcBorders>
            <w:vAlign w:val="center"/>
          </w:tcPr>
          <w:p w14:paraId="7A38D1DD" w14:textId="77777777" w:rsidR="0024527A" w:rsidRPr="009C1BCE" w:rsidRDefault="0024527A">
            <w:pPr>
              <w:spacing w:line="276" w:lineRule="auto"/>
              <w:jc w:val="center"/>
              <w:rPr>
                <w:rFonts w:ascii="Times" w:hAnsi="Times"/>
                <w:sz w:val="24"/>
                <w:szCs w:val="24"/>
              </w:rPr>
            </w:pPr>
          </w:p>
        </w:tc>
        <w:tc>
          <w:tcPr>
            <w:tcW w:w="1129" w:type="dxa"/>
            <w:tcBorders>
              <w:top w:val="nil"/>
              <w:left w:val="nil"/>
              <w:right w:val="nil"/>
            </w:tcBorders>
          </w:tcPr>
          <w:p w14:paraId="70D80ABC" w14:textId="77777777" w:rsidR="0024527A" w:rsidRPr="009C1BCE" w:rsidRDefault="0024527A">
            <w:pPr>
              <w:spacing w:line="276" w:lineRule="auto"/>
              <w:jc w:val="center"/>
              <w:rPr>
                <w:rFonts w:ascii="Times" w:hAnsi="Times"/>
                <w:sz w:val="24"/>
                <w:szCs w:val="24"/>
              </w:rPr>
            </w:pPr>
          </w:p>
        </w:tc>
      </w:tr>
      <w:tr w:rsidR="0024527A" w:rsidRPr="009C1BCE" w14:paraId="4E6D300E" w14:textId="77777777" w:rsidTr="00242B43">
        <w:tc>
          <w:tcPr>
            <w:tcW w:w="2396" w:type="dxa"/>
            <w:vAlign w:val="center"/>
          </w:tcPr>
          <w:p w14:paraId="2476980F"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Фактор</w:t>
            </w:r>
          </w:p>
        </w:tc>
        <w:tc>
          <w:tcPr>
            <w:tcW w:w="3880" w:type="dxa"/>
            <w:gridSpan w:val="7"/>
            <w:vAlign w:val="center"/>
          </w:tcPr>
          <w:p w14:paraId="74B444C6"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Оцінки</w:t>
            </w:r>
          </w:p>
        </w:tc>
        <w:tc>
          <w:tcPr>
            <w:tcW w:w="2516" w:type="dxa"/>
            <w:vAlign w:val="center"/>
          </w:tcPr>
          <w:p w14:paraId="42BF4B27"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Протилежне значення</w:t>
            </w:r>
          </w:p>
        </w:tc>
        <w:tc>
          <w:tcPr>
            <w:tcW w:w="1129" w:type="dxa"/>
          </w:tcPr>
          <w:p w14:paraId="3FB2EE4F" w14:textId="77777777" w:rsidR="0024527A" w:rsidRPr="009C1BCE" w:rsidRDefault="0024527A">
            <w:pPr>
              <w:spacing w:line="276" w:lineRule="auto"/>
              <w:jc w:val="center"/>
              <w:rPr>
                <w:rFonts w:ascii="Times" w:hAnsi="Times"/>
                <w:sz w:val="24"/>
                <w:szCs w:val="24"/>
              </w:rPr>
            </w:pPr>
            <w:r w:rsidRPr="009C1BCE">
              <w:rPr>
                <w:rFonts w:ascii="Times" w:hAnsi="Times"/>
                <w:sz w:val="24"/>
                <w:szCs w:val="24"/>
              </w:rPr>
              <w:t>Медіани</w:t>
            </w:r>
          </w:p>
        </w:tc>
      </w:tr>
      <w:tr w:rsidR="00242B43" w:rsidRPr="009C1BCE" w14:paraId="493656DE" w14:textId="77777777" w:rsidTr="00242B43">
        <w:tc>
          <w:tcPr>
            <w:tcW w:w="2396" w:type="dxa"/>
            <w:vAlign w:val="center"/>
          </w:tcPr>
          <w:p w14:paraId="4DD95D61" w14:textId="77777777" w:rsidR="00242B43" w:rsidRPr="009C1BCE" w:rsidRDefault="00242B43" w:rsidP="00242B43">
            <w:pPr>
              <w:spacing w:line="276" w:lineRule="auto"/>
              <w:jc w:val="center"/>
              <w:rPr>
                <w:rFonts w:ascii="Times" w:hAnsi="Times"/>
                <w:sz w:val="24"/>
                <w:szCs w:val="24"/>
              </w:rPr>
            </w:pPr>
            <w:r w:rsidRPr="009C1BCE">
              <w:rPr>
                <w:rFonts w:ascii="Times" w:hAnsi="Times"/>
                <w:sz w:val="24"/>
                <w:szCs w:val="24"/>
              </w:rPr>
              <w:t>Низька якість</w:t>
            </w:r>
          </w:p>
        </w:tc>
        <w:tc>
          <w:tcPr>
            <w:tcW w:w="543" w:type="dxa"/>
            <w:vAlign w:val="bottom"/>
          </w:tcPr>
          <w:p w14:paraId="26E03957" w14:textId="5312FFA7" w:rsidR="00242B43" w:rsidRPr="00242B43" w:rsidRDefault="00242B43" w:rsidP="00242B43">
            <w:pPr>
              <w:spacing w:line="276" w:lineRule="auto"/>
              <w:jc w:val="center"/>
              <w:rPr>
                <w:rFonts w:ascii="Times" w:hAnsi="Times"/>
                <w:sz w:val="24"/>
                <w:szCs w:val="24"/>
              </w:rPr>
            </w:pPr>
            <w:r w:rsidRPr="00242B43">
              <w:rPr>
                <w:rFonts w:ascii="Times" w:hAnsi="Times" w:cs="Calibri"/>
                <w:color w:val="000000"/>
                <w:sz w:val="24"/>
                <w:szCs w:val="24"/>
              </w:rPr>
              <w:t>0</w:t>
            </w:r>
          </w:p>
        </w:tc>
        <w:tc>
          <w:tcPr>
            <w:tcW w:w="456" w:type="dxa"/>
            <w:vAlign w:val="bottom"/>
          </w:tcPr>
          <w:p w14:paraId="0304960D" w14:textId="175E6EC4" w:rsidR="00242B43" w:rsidRPr="00242B43" w:rsidRDefault="00242B43" w:rsidP="00242B43">
            <w:pPr>
              <w:spacing w:line="276" w:lineRule="auto"/>
              <w:jc w:val="center"/>
              <w:rPr>
                <w:rFonts w:ascii="Times" w:hAnsi="Times"/>
                <w:sz w:val="24"/>
                <w:szCs w:val="24"/>
              </w:rPr>
            </w:pPr>
            <w:r w:rsidRPr="00242B43">
              <w:rPr>
                <w:rFonts w:ascii="Times" w:hAnsi="Times" w:cs="Calibri"/>
                <w:color w:val="000000"/>
                <w:sz w:val="24"/>
                <w:szCs w:val="24"/>
              </w:rPr>
              <w:t>5</w:t>
            </w:r>
          </w:p>
        </w:tc>
        <w:tc>
          <w:tcPr>
            <w:tcW w:w="581" w:type="dxa"/>
            <w:vAlign w:val="bottom"/>
          </w:tcPr>
          <w:p w14:paraId="61FD2339" w14:textId="5A870C1B" w:rsidR="00242B43" w:rsidRPr="00242B43" w:rsidRDefault="00242B43" w:rsidP="00242B43">
            <w:pPr>
              <w:spacing w:line="276" w:lineRule="auto"/>
              <w:jc w:val="center"/>
              <w:rPr>
                <w:rFonts w:ascii="Times" w:hAnsi="Times"/>
                <w:sz w:val="24"/>
                <w:szCs w:val="24"/>
              </w:rPr>
            </w:pPr>
            <w:r w:rsidRPr="00242B43">
              <w:rPr>
                <w:rFonts w:ascii="Times" w:hAnsi="Times" w:cs="Calibri"/>
                <w:color w:val="000000"/>
                <w:sz w:val="24"/>
                <w:szCs w:val="24"/>
              </w:rPr>
              <w:t>17</w:t>
            </w:r>
          </w:p>
        </w:tc>
        <w:tc>
          <w:tcPr>
            <w:tcW w:w="575" w:type="dxa"/>
            <w:vAlign w:val="bottom"/>
          </w:tcPr>
          <w:p w14:paraId="473D2BE2" w14:textId="30253837" w:rsidR="00242B43" w:rsidRPr="00242B43" w:rsidRDefault="00242B43" w:rsidP="00242B43">
            <w:pPr>
              <w:spacing w:line="276" w:lineRule="auto"/>
              <w:jc w:val="center"/>
              <w:rPr>
                <w:rFonts w:ascii="Times" w:hAnsi="Times"/>
                <w:sz w:val="24"/>
                <w:szCs w:val="24"/>
              </w:rPr>
            </w:pPr>
            <w:r w:rsidRPr="00242B43">
              <w:rPr>
                <w:rFonts w:ascii="Times" w:hAnsi="Times" w:cs="Calibri"/>
                <w:color w:val="000000"/>
                <w:sz w:val="24"/>
                <w:szCs w:val="24"/>
              </w:rPr>
              <w:t>57</w:t>
            </w:r>
          </w:p>
        </w:tc>
        <w:tc>
          <w:tcPr>
            <w:tcW w:w="575" w:type="dxa"/>
            <w:vAlign w:val="bottom"/>
          </w:tcPr>
          <w:p w14:paraId="10C95658" w14:textId="23495788" w:rsidR="00242B43" w:rsidRPr="00242B43" w:rsidRDefault="00242B43" w:rsidP="00242B43">
            <w:pPr>
              <w:spacing w:line="276" w:lineRule="auto"/>
              <w:jc w:val="center"/>
              <w:rPr>
                <w:rFonts w:ascii="Times" w:hAnsi="Times"/>
                <w:sz w:val="24"/>
                <w:szCs w:val="24"/>
              </w:rPr>
            </w:pPr>
            <w:r w:rsidRPr="00242B43">
              <w:rPr>
                <w:rFonts w:ascii="Times" w:hAnsi="Times" w:cs="Calibri"/>
                <w:color w:val="000000"/>
                <w:sz w:val="24"/>
                <w:szCs w:val="24"/>
              </w:rPr>
              <w:t>66</w:t>
            </w:r>
          </w:p>
        </w:tc>
        <w:tc>
          <w:tcPr>
            <w:tcW w:w="575" w:type="dxa"/>
            <w:vAlign w:val="bottom"/>
          </w:tcPr>
          <w:p w14:paraId="17022E43" w14:textId="24B8A338" w:rsidR="00242B43" w:rsidRPr="00242B43" w:rsidRDefault="00242B43" w:rsidP="00242B43">
            <w:pPr>
              <w:spacing w:line="276" w:lineRule="auto"/>
              <w:jc w:val="center"/>
              <w:rPr>
                <w:rFonts w:ascii="Times" w:hAnsi="Times"/>
                <w:sz w:val="24"/>
                <w:szCs w:val="24"/>
              </w:rPr>
            </w:pPr>
            <w:r w:rsidRPr="00242B43">
              <w:rPr>
                <w:rFonts w:ascii="Times" w:hAnsi="Times" w:cs="Calibri"/>
                <w:color w:val="000000"/>
                <w:sz w:val="24"/>
                <w:szCs w:val="24"/>
              </w:rPr>
              <w:t>65</w:t>
            </w:r>
          </w:p>
        </w:tc>
        <w:tc>
          <w:tcPr>
            <w:tcW w:w="575" w:type="dxa"/>
            <w:vAlign w:val="bottom"/>
          </w:tcPr>
          <w:p w14:paraId="49B56DF9" w14:textId="5A06AC7D" w:rsidR="00242B43" w:rsidRPr="00242B43" w:rsidRDefault="00242B43" w:rsidP="00242B43">
            <w:pPr>
              <w:spacing w:line="276" w:lineRule="auto"/>
              <w:jc w:val="center"/>
              <w:rPr>
                <w:rFonts w:ascii="Times" w:hAnsi="Times"/>
                <w:sz w:val="24"/>
                <w:szCs w:val="24"/>
              </w:rPr>
            </w:pPr>
            <w:r w:rsidRPr="00242B43">
              <w:rPr>
                <w:rFonts w:ascii="Times" w:hAnsi="Times" w:cs="Calibri"/>
                <w:color w:val="000000"/>
                <w:sz w:val="24"/>
                <w:szCs w:val="24"/>
              </w:rPr>
              <w:t>40</w:t>
            </w:r>
          </w:p>
        </w:tc>
        <w:tc>
          <w:tcPr>
            <w:tcW w:w="2516" w:type="dxa"/>
            <w:vAlign w:val="center"/>
          </w:tcPr>
          <w:p w14:paraId="5048B4AF" w14:textId="77777777" w:rsidR="00242B43" w:rsidRPr="009C1BCE" w:rsidRDefault="00242B43" w:rsidP="00242B43">
            <w:pPr>
              <w:spacing w:line="276" w:lineRule="auto"/>
              <w:jc w:val="center"/>
              <w:rPr>
                <w:rFonts w:ascii="Times" w:hAnsi="Times"/>
                <w:sz w:val="24"/>
                <w:szCs w:val="24"/>
              </w:rPr>
            </w:pPr>
            <w:r w:rsidRPr="009C1BCE">
              <w:rPr>
                <w:rFonts w:ascii="Times" w:hAnsi="Times"/>
                <w:sz w:val="24"/>
                <w:szCs w:val="24"/>
              </w:rPr>
              <w:t>Висока якість</w:t>
            </w:r>
          </w:p>
        </w:tc>
        <w:tc>
          <w:tcPr>
            <w:tcW w:w="1129" w:type="dxa"/>
            <w:vAlign w:val="bottom"/>
          </w:tcPr>
          <w:p w14:paraId="10488581" w14:textId="7B557EA4" w:rsidR="00242B43" w:rsidRPr="009C1BCE" w:rsidRDefault="00242B43" w:rsidP="00242B43">
            <w:pPr>
              <w:spacing w:line="276" w:lineRule="auto"/>
              <w:jc w:val="center"/>
              <w:rPr>
                <w:rFonts w:ascii="Times" w:hAnsi="Times"/>
                <w:sz w:val="24"/>
                <w:szCs w:val="24"/>
              </w:rPr>
            </w:pPr>
            <w:r>
              <w:rPr>
                <w:rFonts w:ascii="Times" w:hAnsi="Times"/>
                <w:sz w:val="24"/>
                <w:szCs w:val="24"/>
              </w:rPr>
              <w:t>1</w:t>
            </w:r>
          </w:p>
        </w:tc>
      </w:tr>
      <w:tr w:rsidR="00242B43" w:rsidRPr="009C1BCE" w14:paraId="07500675" w14:textId="77777777" w:rsidTr="00242B43">
        <w:tc>
          <w:tcPr>
            <w:tcW w:w="2396" w:type="dxa"/>
            <w:vAlign w:val="center"/>
          </w:tcPr>
          <w:p w14:paraId="44AF548C" w14:textId="77777777" w:rsidR="00242B43" w:rsidRPr="009C1BCE" w:rsidRDefault="00242B43" w:rsidP="00242B43">
            <w:pPr>
              <w:spacing w:line="276" w:lineRule="auto"/>
              <w:jc w:val="center"/>
              <w:rPr>
                <w:rFonts w:ascii="Times" w:hAnsi="Times"/>
                <w:sz w:val="24"/>
                <w:szCs w:val="24"/>
              </w:rPr>
            </w:pPr>
            <w:r w:rsidRPr="009C1BCE">
              <w:rPr>
                <w:rFonts w:ascii="Times" w:hAnsi="Times"/>
                <w:sz w:val="24"/>
                <w:szCs w:val="24"/>
              </w:rPr>
              <w:t>Низька ціна</w:t>
            </w:r>
          </w:p>
        </w:tc>
        <w:tc>
          <w:tcPr>
            <w:tcW w:w="543" w:type="dxa"/>
            <w:vAlign w:val="bottom"/>
          </w:tcPr>
          <w:p w14:paraId="154B46CB" w14:textId="54A25681" w:rsidR="00242B43" w:rsidRPr="00242B43" w:rsidRDefault="00242B43" w:rsidP="00242B43">
            <w:pPr>
              <w:spacing w:line="276" w:lineRule="auto"/>
              <w:jc w:val="center"/>
              <w:rPr>
                <w:rFonts w:ascii="Times" w:hAnsi="Times"/>
                <w:sz w:val="24"/>
                <w:szCs w:val="24"/>
              </w:rPr>
            </w:pPr>
            <w:r w:rsidRPr="00242B43">
              <w:rPr>
                <w:rFonts w:ascii="Times" w:hAnsi="Times" w:cs="Calibri"/>
                <w:color w:val="000000"/>
                <w:sz w:val="24"/>
                <w:szCs w:val="24"/>
              </w:rPr>
              <w:t>0</w:t>
            </w:r>
          </w:p>
        </w:tc>
        <w:tc>
          <w:tcPr>
            <w:tcW w:w="456" w:type="dxa"/>
            <w:vAlign w:val="bottom"/>
          </w:tcPr>
          <w:p w14:paraId="03E79B9D" w14:textId="3668E6FE" w:rsidR="00242B43" w:rsidRPr="00242B43" w:rsidRDefault="00242B43" w:rsidP="00242B43">
            <w:pPr>
              <w:spacing w:line="276" w:lineRule="auto"/>
              <w:jc w:val="center"/>
              <w:rPr>
                <w:rFonts w:ascii="Times" w:hAnsi="Times"/>
                <w:sz w:val="24"/>
                <w:szCs w:val="24"/>
              </w:rPr>
            </w:pPr>
            <w:r w:rsidRPr="00242B43">
              <w:rPr>
                <w:rFonts w:ascii="Times" w:hAnsi="Times" w:cs="Calibri"/>
                <w:color w:val="000000"/>
                <w:sz w:val="24"/>
                <w:szCs w:val="24"/>
              </w:rPr>
              <w:t>18</w:t>
            </w:r>
          </w:p>
        </w:tc>
        <w:tc>
          <w:tcPr>
            <w:tcW w:w="581" w:type="dxa"/>
            <w:vAlign w:val="bottom"/>
          </w:tcPr>
          <w:p w14:paraId="67497C8C" w14:textId="4BBC6D25" w:rsidR="00242B43" w:rsidRPr="00242B43" w:rsidRDefault="00242B43" w:rsidP="00242B43">
            <w:pPr>
              <w:spacing w:line="276" w:lineRule="auto"/>
              <w:jc w:val="center"/>
              <w:rPr>
                <w:rFonts w:ascii="Times" w:hAnsi="Times"/>
                <w:sz w:val="24"/>
                <w:szCs w:val="24"/>
              </w:rPr>
            </w:pPr>
            <w:r w:rsidRPr="00242B43">
              <w:rPr>
                <w:rFonts w:ascii="Times" w:hAnsi="Times" w:cs="Calibri"/>
                <w:color w:val="000000"/>
                <w:sz w:val="24"/>
                <w:szCs w:val="24"/>
              </w:rPr>
              <w:t>36</w:t>
            </w:r>
          </w:p>
        </w:tc>
        <w:tc>
          <w:tcPr>
            <w:tcW w:w="575" w:type="dxa"/>
            <w:vAlign w:val="bottom"/>
          </w:tcPr>
          <w:p w14:paraId="093BEEA4" w14:textId="1034F898" w:rsidR="00242B43" w:rsidRPr="00242B43" w:rsidRDefault="00242B43" w:rsidP="00242B43">
            <w:pPr>
              <w:spacing w:line="276" w:lineRule="auto"/>
              <w:jc w:val="center"/>
              <w:rPr>
                <w:rFonts w:ascii="Times" w:hAnsi="Times"/>
                <w:sz w:val="24"/>
                <w:szCs w:val="24"/>
              </w:rPr>
            </w:pPr>
            <w:r w:rsidRPr="00242B43">
              <w:rPr>
                <w:rFonts w:ascii="Times" w:hAnsi="Times" w:cs="Calibri"/>
                <w:color w:val="000000"/>
                <w:sz w:val="24"/>
                <w:szCs w:val="24"/>
              </w:rPr>
              <w:t>54</w:t>
            </w:r>
          </w:p>
        </w:tc>
        <w:tc>
          <w:tcPr>
            <w:tcW w:w="575" w:type="dxa"/>
            <w:vAlign w:val="bottom"/>
          </w:tcPr>
          <w:p w14:paraId="5B3EACA5" w14:textId="173A4F53" w:rsidR="00242B43" w:rsidRPr="00242B43" w:rsidRDefault="00242B43" w:rsidP="00242B43">
            <w:pPr>
              <w:spacing w:line="276" w:lineRule="auto"/>
              <w:jc w:val="center"/>
              <w:rPr>
                <w:rFonts w:ascii="Times" w:hAnsi="Times"/>
                <w:sz w:val="24"/>
                <w:szCs w:val="24"/>
              </w:rPr>
            </w:pPr>
            <w:r w:rsidRPr="00242B43">
              <w:rPr>
                <w:rFonts w:ascii="Times" w:hAnsi="Times" w:cs="Calibri"/>
                <w:color w:val="000000"/>
                <w:sz w:val="24"/>
                <w:szCs w:val="24"/>
              </w:rPr>
              <w:t>66</w:t>
            </w:r>
          </w:p>
        </w:tc>
        <w:tc>
          <w:tcPr>
            <w:tcW w:w="575" w:type="dxa"/>
            <w:vAlign w:val="bottom"/>
          </w:tcPr>
          <w:p w14:paraId="0E721015" w14:textId="675D3E20" w:rsidR="00242B43" w:rsidRPr="00242B43" w:rsidRDefault="00242B43" w:rsidP="00242B43">
            <w:pPr>
              <w:spacing w:line="276" w:lineRule="auto"/>
              <w:jc w:val="center"/>
              <w:rPr>
                <w:rFonts w:ascii="Times" w:hAnsi="Times"/>
                <w:sz w:val="24"/>
                <w:szCs w:val="24"/>
              </w:rPr>
            </w:pPr>
            <w:r w:rsidRPr="00242B43">
              <w:rPr>
                <w:rFonts w:ascii="Times" w:hAnsi="Times" w:cs="Calibri"/>
                <w:color w:val="000000"/>
                <w:sz w:val="24"/>
                <w:szCs w:val="24"/>
              </w:rPr>
              <w:t>55</w:t>
            </w:r>
          </w:p>
        </w:tc>
        <w:tc>
          <w:tcPr>
            <w:tcW w:w="575" w:type="dxa"/>
            <w:vAlign w:val="bottom"/>
          </w:tcPr>
          <w:p w14:paraId="48DFBCD0" w14:textId="53655ED8" w:rsidR="00242B43" w:rsidRPr="00242B43" w:rsidRDefault="00242B43" w:rsidP="00242B43">
            <w:pPr>
              <w:spacing w:line="276" w:lineRule="auto"/>
              <w:jc w:val="center"/>
              <w:rPr>
                <w:rFonts w:ascii="Times" w:hAnsi="Times"/>
                <w:sz w:val="24"/>
                <w:szCs w:val="24"/>
              </w:rPr>
            </w:pPr>
            <w:r w:rsidRPr="00242B43">
              <w:rPr>
                <w:rFonts w:ascii="Times" w:hAnsi="Times" w:cs="Calibri"/>
                <w:color w:val="000000"/>
                <w:sz w:val="24"/>
                <w:szCs w:val="24"/>
              </w:rPr>
              <w:t>22</w:t>
            </w:r>
          </w:p>
        </w:tc>
        <w:tc>
          <w:tcPr>
            <w:tcW w:w="2516" w:type="dxa"/>
            <w:vAlign w:val="center"/>
          </w:tcPr>
          <w:p w14:paraId="4A5B4078" w14:textId="77777777" w:rsidR="00242B43" w:rsidRPr="009C1BCE" w:rsidRDefault="00242B43" w:rsidP="00242B43">
            <w:pPr>
              <w:spacing w:line="276" w:lineRule="auto"/>
              <w:jc w:val="center"/>
              <w:rPr>
                <w:rFonts w:ascii="Times" w:hAnsi="Times"/>
                <w:sz w:val="24"/>
                <w:szCs w:val="24"/>
              </w:rPr>
            </w:pPr>
            <w:r w:rsidRPr="009C1BCE">
              <w:rPr>
                <w:rFonts w:ascii="Times" w:hAnsi="Times"/>
                <w:sz w:val="24"/>
                <w:szCs w:val="24"/>
              </w:rPr>
              <w:t>Висока ціна</w:t>
            </w:r>
          </w:p>
        </w:tc>
        <w:tc>
          <w:tcPr>
            <w:tcW w:w="1129" w:type="dxa"/>
            <w:vAlign w:val="bottom"/>
          </w:tcPr>
          <w:p w14:paraId="29C50B52" w14:textId="7E2E68FD" w:rsidR="00242B43" w:rsidRPr="009C1BCE" w:rsidRDefault="00242B43" w:rsidP="00242B43">
            <w:pPr>
              <w:spacing w:line="276" w:lineRule="auto"/>
              <w:jc w:val="center"/>
              <w:rPr>
                <w:rFonts w:ascii="Times" w:hAnsi="Times"/>
                <w:sz w:val="24"/>
                <w:szCs w:val="24"/>
              </w:rPr>
            </w:pPr>
            <w:r>
              <w:rPr>
                <w:rFonts w:ascii="Times" w:hAnsi="Times"/>
                <w:sz w:val="24"/>
                <w:szCs w:val="24"/>
              </w:rPr>
              <w:t>1</w:t>
            </w:r>
          </w:p>
        </w:tc>
      </w:tr>
    </w:tbl>
    <w:p w14:paraId="24147CCA" w14:textId="734EC9DD" w:rsidR="0024527A" w:rsidRDefault="0024527A" w:rsidP="007852C1">
      <w:pPr>
        <w:spacing w:line="360" w:lineRule="auto"/>
        <w:ind w:firstLine="708"/>
        <w:jc w:val="both"/>
        <w:rPr>
          <w:rFonts w:ascii="Times" w:hAnsi="Times"/>
          <w:sz w:val="28"/>
          <w:szCs w:val="28"/>
        </w:rPr>
      </w:pPr>
      <w:r>
        <w:rPr>
          <w:rFonts w:ascii="Times" w:hAnsi="Times"/>
          <w:sz w:val="28"/>
          <w:szCs w:val="28"/>
        </w:rPr>
        <w:t xml:space="preserve">Джерело: </w:t>
      </w:r>
      <w:r w:rsidR="007852C1">
        <w:rPr>
          <w:rFonts w:ascii="Times" w:hAnsi="Times"/>
          <w:sz w:val="28"/>
          <w:szCs w:val="28"/>
        </w:rPr>
        <w:t>Р</w:t>
      </w:r>
      <w:r>
        <w:rPr>
          <w:rFonts w:ascii="Times" w:hAnsi="Times"/>
          <w:sz w:val="28"/>
          <w:szCs w:val="28"/>
        </w:rPr>
        <w:t>озроблено автором</w:t>
      </w:r>
    </w:p>
    <w:p w14:paraId="41041365" w14:textId="77777777" w:rsidR="0024527A" w:rsidRDefault="0024527A" w:rsidP="0024527A">
      <w:pPr>
        <w:spacing w:line="360" w:lineRule="auto"/>
        <w:ind w:firstLine="708"/>
        <w:jc w:val="both"/>
        <w:rPr>
          <w:rFonts w:ascii="Times" w:hAnsi="Times"/>
          <w:sz w:val="28"/>
          <w:szCs w:val="28"/>
        </w:rPr>
      </w:pPr>
    </w:p>
    <w:p w14:paraId="732C1813" w14:textId="61F60A51" w:rsidR="00123757" w:rsidRPr="000B5485" w:rsidRDefault="0024527A" w:rsidP="000B5485">
      <w:pPr>
        <w:spacing w:line="360" w:lineRule="auto"/>
        <w:ind w:firstLine="708"/>
        <w:jc w:val="both"/>
        <w:rPr>
          <w:rFonts w:ascii="Times" w:hAnsi="Times"/>
          <w:sz w:val="28"/>
          <w:szCs w:val="28"/>
          <w:lang w:val="ru-RU"/>
        </w:rPr>
      </w:pPr>
      <w:r w:rsidRPr="00C83494">
        <w:rPr>
          <w:rFonts w:ascii="Times" w:hAnsi="Times"/>
          <w:sz w:val="28"/>
          <w:szCs w:val="28"/>
        </w:rPr>
        <w:t xml:space="preserve">Отже, можемо зробити висновок, що споживачами </w:t>
      </w:r>
      <w:r w:rsidR="00405CB1">
        <w:rPr>
          <w:rFonts w:ascii="Times" w:hAnsi="Times"/>
          <w:sz w:val="28"/>
          <w:szCs w:val="28"/>
        </w:rPr>
        <w:t>ТМ «</w:t>
      </w:r>
      <w:proofErr w:type="spellStart"/>
      <w:r w:rsidR="00405CB1">
        <w:rPr>
          <w:rFonts w:ascii="Times" w:hAnsi="Times"/>
          <w:sz w:val="28"/>
          <w:szCs w:val="28"/>
        </w:rPr>
        <w:t>Мʼясна</w:t>
      </w:r>
      <w:proofErr w:type="spellEnd"/>
      <w:r w:rsidR="00405CB1">
        <w:rPr>
          <w:rFonts w:ascii="Times" w:hAnsi="Times"/>
          <w:sz w:val="28"/>
          <w:szCs w:val="28"/>
        </w:rPr>
        <w:t xml:space="preserve"> Гільдія»</w:t>
      </w:r>
      <w:r w:rsidRPr="00C83494">
        <w:rPr>
          <w:rFonts w:ascii="Times" w:hAnsi="Times"/>
          <w:sz w:val="28"/>
          <w:szCs w:val="28"/>
        </w:rPr>
        <w:t xml:space="preserve"> сприймається як виробник якісної продукції. Показник іміджу є вище середнього, гіпотеза відхилена, проте підприємству необхідно донести до споживача переваги продукції.</w:t>
      </w:r>
      <w:r w:rsidR="00123757">
        <w:rPr>
          <w:rFonts w:ascii="Times" w:hAnsi="Times"/>
          <w:sz w:val="28"/>
          <w:szCs w:val="28"/>
        </w:rPr>
        <w:t xml:space="preserve"> Аналогічні розрахунки були проведені для найближчих конкурентів, а саме ТМ «Алан», ТМ «</w:t>
      </w:r>
      <w:proofErr w:type="spellStart"/>
      <w:r w:rsidR="00123757">
        <w:rPr>
          <w:rFonts w:ascii="Times" w:hAnsi="Times"/>
          <w:sz w:val="28"/>
          <w:szCs w:val="28"/>
        </w:rPr>
        <w:t>Глобино</w:t>
      </w:r>
      <w:proofErr w:type="spellEnd"/>
      <w:r w:rsidR="00123757">
        <w:rPr>
          <w:rFonts w:ascii="Times" w:hAnsi="Times"/>
          <w:sz w:val="28"/>
          <w:szCs w:val="28"/>
        </w:rPr>
        <w:t>», ТМ «</w:t>
      </w:r>
      <w:proofErr w:type="spellStart"/>
      <w:r w:rsidR="00123757">
        <w:rPr>
          <w:rFonts w:ascii="Times" w:hAnsi="Times"/>
          <w:sz w:val="28"/>
          <w:szCs w:val="28"/>
        </w:rPr>
        <w:t>Бащинський</w:t>
      </w:r>
      <w:proofErr w:type="spellEnd"/>
      <w:r w:rsidR="00123757">
        <w:rPr>
          <w:rFonts w:ascii="Times" w:hAnsi="Times"/>
          <w:sz w:val="28"/>
          <w:szCs w:val="28"/>
        </w:rPr>
        <w:t xml:space="preserve">» </w:t>
      </w:r>
      <w:r w:rsidR="00123757" w:rsidRPr="00480710">
        <w:rPr>
          <w:rFonts w:ascii="Times" w:hAnsi="Times"/>
          <w:sz w:val="28"/>
          <w:szCs w:val="28"/>
          <w:lang w:val="ru-RU"/>
        </w:rPr>
        <w:t>(</w:t>
      </w:r>
      <w:r w:rsidR="00123757">
        <w:rPr>
          <w:rFonts w:ascii="Times" w:hAnsi="Times"/>
          <w:sz w:val="28"/>
          <w:szCs w:val="28"/>
        </w:rPr>
        <w:t>Додаток В</w:t>
      </w:r>
      <w:r w:rsidR="00123757" w:rsidRPr="00480710">
        <w:rPr>
          <w:rFonts w:ascii="Times" w:hAnsi="Times"/>
          <w:sz w:val="28"/>
          <w:szCs w:val="28"/>
          <w:lang w:val="ru-RU"/>
        </w:rPr>
        <w:t>)</w:t>
      </w:r>
      <w:r w:rsidR="00123757">
        <w:rPr>
          <w:rFonts w:ascii="Times" w:hAnsi="Times"/>
          <w:sz w:val="28"/>
          <w:szCs w:val="28"/>
          <w:lang w:val="ru-RU"/>
        </w:rPr>
        <w:t xml:space="preserve">. </w:t>
      </w:r>
      <w:proofErr w:type="spellStart"/>
      <w:r w:rsidR="00123757">
        <w:rPr>
          <w:rFonts w:ascii="Times" w:hAnsi="Times"/>
          <w:sz w:val="28"/>
          <w:szCs w:val="28"/>
          <w:lang w:val="ru-RU"/>
        </w:rPr>
        <w:t>Згідно</w:t>
      </w:r>
      <w:proofErr w:type="spellEnd"/>
      <w:r w:rsidR="00123757">
        <w:rPr>
          <w:rFonts w:ascii="Times" w:hAnsi="Times"/>
          <w:sz w:val="28"/>
          <w:szCs w:val="28"/>
          <w:lang w:val="ru-RU"/>
        </w:rPr>
        <w:t xml:space="preserve"> </w:t>
      </w:r>
      <w:proofErr w:type="spellStart"/>
      <w:r w:rsidR="00123757">
        <w:rPr>
          <w:rFonts w:ascii="Times" w:hAnsi="Times"/>
          <w:sz w:val="28"/>
          <w:szCs w:val="28"/>
          <w:lang w:val="ru-RU"/>
        </w:rPr>
        <w:t>отриманих</w:t>
      </w:r>
      <w:proofErr w:type="spellEnd"/>
      <w:r w:rsidR="00123757">
        <w:rPr>
          <w:rFonts w:ascii="Times" w:hAnsi="Times"/>
          <w:sz w:val="28"/>
          <w:szCs w:val="28"/>
          <w:lang w:val="ru-RU"/>
        </w:rPr>
        <w:t xml:space="preserve"> </w:t>
      </w:r>
      <w:proofErr w:type="spellStart"/>
      <w:r w:rsidR="00123757">
        <w:rPr>
          <w:rFonts w:ascii="Times" w:hAnsi="Times"/>
          <w:sz w:val="28"/>
          <w:szCs w:val="28"/>
          <w:lang w:val="ru-RU"/>
        </w:rPr>
        <w:lastRenderedPageBreak/>
        <w:t>результатів</w:t>
      </w:r>
      <w:proofErr w:type="spellEnd"/>
      <w:r w:rsidR="00123757">
        <w:rPr>
          <w:rFonts w:ascii="Times" w:hAnsi="Times"/>
          <w:sz w:val="28"/>
          <w:szCs w:val="28"/>
          <w:lang w:val="ru-RU"/>
        </w:rPr>
        <w:t xml:space="preserve"> ТМ «Алан» </w:t>
      </w:r>
      <w:proofErr w:type="spellStart"/>
      <w:r w:rsidR="00123757">
        <w:rPr>
          <w:rFonts w:ascii="Times" w:hAnsi="Times"/>
          <w:sz w:val="28"/>
          <w:szCs w:val="28"/>
          <w:lang w:val="ru-RU"/>
        </w:rPr>
        <w:t>сприймається</w:t>
      </w:r>
      <w:proofErr w:type="spellEnd"/>
      <w:r w:rsidR="00123757">
        <w:rPr>
          <w:rFonts w:ascii="Times" w:hAnsi="Times"/>
          <w:sz w:val="28"/>
          <w:szCs w:val="28"/>
          <w:lang w:val="ru-RU"/>
        </w:rPr>
        <w:t xml:space="preserve"> як </w:t>
      </w:r>
      <w:proofErr w:type="spellStart"/>
      <w:r w:rsidR="00123757">
        <w:rPr>
          <w:rFonts w:ascii="Times" w:hAnsi="Times"/>
          <w:sz w:val="28"/>
          <w:szCs w:val="28"/>
          <w:lang w:val="ru-RU"/>
        </w:rPr>
        <w:t>виробник</w:t>
      </w:r>
      <w:proofErr w:type="spellEnd"/>
      <w:r w:rsidR="00123757">
        <w:rPr>
          <w:rFonts w:ascii="Times" w:hAnsi="Times"/>
          <w:sz w:val="28"/>
          <w:szCs w:val="28"/>
          <w:lang w:val="ru-RU"/>
        </w:rPr>
        <w:t xml:space="preserve"> </w:t>
      </w:r>
      <w:proofErr w:type="spellStart"/>
      <w:r w:rsidR="00123757">
        <w:rPr>
          <w:rFonts w:ascii="Times" w:hAnsi="Times"/>
          <w:sz w:val="28"/>
          <w:szCs w:val="28"/>
          <w:lang w:val="ru-RU"/>
        </w:rPr>
        <w:t>високоякісної</w:t>
      </w:r>
      <w:proofErr w:type="spellEnd"/>
      <w:r w:rsidR="00123757">
        <w:rPr>
          <w:rFonts w:ascii="Times" w:hAnsi="Times"/>
          <w:sz w:val="28"/>
          <w:szCs w:val="28"/>
          <w:lang w:val="ru-RU"/>
        </w:rPr>
        <w:t xml:space="preserve"> </w:t>
      </w:r>
      <w:proofErr w:type="spellStart"/>
      <w:r w:rsidR="00123757">
        <w:rPr>
          <w:rFonts w:ascii="Times" w:hAnsi="Times"/>
          <w:sz w:val="28"/>
          <w:szCs w:val="28"/>
          <w:lang w:val="ru-RU"/>
        </w:rPr>
        <w:t>продукції</w:t>
      </w:r>
      <w:proofErr w:type="spellEnd"/>
      <w:r w:rsidR="00123757">
        <w:rPr>
          <w:rFonts w:ascii="Times" w:hAnsi="Times"/>
          <w:sz w:val="28"/>
          <w:szCs w:val="28"/>
          <w:lang w:val="ru-RU"/>
        </w:rPr>
        <w:t xml:space="preserve"> за </w:t>
      </w:r>
      <w:proofErr w:type="spellStart"/>
      <w:r w:rsidR="00123757">
        <w:rPr>
          <w:rFonts w:ascii="Times" w:hAnsi="Times"/>
          <w:sz w:val="28"/>
          <w:szCs w:val="28"/>
          <w:lang w:val="ru-RU"/>
        </w:rPr>
        <w:t>високою</w:t>
      </w:r>
      <w:proofErr w:type="spellEnd"/>
      <w:r w:rsidR="00123757">
        <w:rPr>
          <w:rFonts w:ascii="Times" w:hAnsi="Times"/>
          <w:sz w:val="28"/>
          <w:szCs w:val="28"/>
          <w:lang w:val="ru-RU"/>
        </w:rPr>
        <w:t xml:space="preserve"> </w:t>
      </w:r>
      <w:proofErr w:type="spellStart"/>
      <w:r w:rsidR="00123757">
        <w:rPr>
          <w:rFonts w:ascii="Times" w:hAnsi="Times"/>
          <w:sz w:val="28"/>
          <w:szCs w:val="28"/>
          <w:lang w:val="ru-RU"/>
        </w:rPr>
        <w:t>ціною</w:t>
      </w:r>
      <w:proofErr w:type="spellEnd"/>
      <w:r w:rsidR="00123757">
        <w:rPr>
          <w:rFonts w:ascii="Times" w:hAnsi="Times"/>
          <w:sz w:val="28"/>
          <w:szCs w:val="28"/>
          <w:lang w:val="ru-RU"/>
        </w:rPr>
        <w:t>, ТМ «</w:t>
      </w:r>
      <w:proofErr w:type="spellStart"/>
      <w:r w:rsidR="00123757">
        <w:rPr>
          <w:rFonts w:ascii="Times" w:hAnsi="Times"/>
          <w:sz w:val="28"/>
          <w:szCs w:val="28"/>
          <w:lang w:val="ru-RU"/>
        </w:rPr>
        <w:t>Бащинський</w:t>
      </w:r>
      <w:proofErr w:type="spellEnd"/>
      <w:r w:rsidR="00123757">
        <w:rPr>
          <w:rFonts w:ascii="Times" w:hAnsi="Times"/>
          <w:sz w:val="28"/>
          <w:szCs w:val="28"/>
          <w:lang w:val="ru-RU"/>
        </w:rPr>
        <w:t xml:space="preserve">» </w:t>
      </w:r>
      <w:proofErr w:type="spellStart"/>
      <w:r w:rsidR="00123757">
        <w:rPr>
          <w:rFonts w:ascii="Times" w:hAnsi="Times"/>
          <w:sz w:val="28"/>
          <w:szCs w:val="28"/>
          <w:lang w:val="ru-RU"/>
        </w:rPr>
        <w:t>сприймається</w:t>
      </w:r>
      <w:proofErr w:type="spellEnd"/>
      <w:r w:rsidR="00123757">
        <w:rPr>
          <w:rFonts w:ascii="Times" w:hAnsi="Times"/>
          <w:sz w:val="28"/>
          <w:szCs w:val="28"/>
          <w:lang w:val="ru-RU"/>
        </w:rPr>
        <w:t xml:space="preserve"> як </w:t>
      </w:r>
      <w:proofErr w:type="spellStart"/>
      <w:r w:rsidR="00123757">
        <w:rPr>
          <w:rFonts w:ascii="Times" w:hAnsi="Times"/>
          <w:sz w:val="28"/>
          <w:szCs w:val="28"/>
          <w:lang w:val="ru-RU"/>
        </w:rPr>
        <w:t>продукція</w:t>
      </w:r>
      <w:proofErr w:type="spellEnd"/>
      <w:r w:rsidR="00123757">
        <w:rPr>
          <w:rFonts w:ascii="Times" w:hAnsi="Times"/>
          <w:sz w:val="28"/>
          <w:szCs w:val="28"/>
          <w:lang w:val="ru-RU"/>
        </w:rPr>
        <w:t xml:space="preserve"> з </w:t>
      </w:r>
      <w:proofErr w:type="spellStart"/>
      <w:r w:rsidR="00123757">
        <w:rPr>
          <w:rFonts w:ascii="Times" w:hAnsi="Times"/>
          <w:sz w:val="28"/>
          <w:szCs w:val="28"/>
          <w:lang w:val="ru-RU"/>
        </w:rPr>
        <w:t>якістю</w:t>
      </w:r>
      <w:proofErr w:type="spellEnd"/>
      <w:r w:rsidR="00123757">
        <w:rPr>
          <w:rFonts w:ascii="Times" w:hAnsi="Times"/>
          <w:sz w:val="28"/>
          <w:szCs w:val="28"/>
          <w:lang w:val="ru-RU"/>
        </w:rPr>
        <w:t xml:space="preserve"> </w:t>
      </w:r>
      <w:proofErr w:type="spellStart"/>
      <w:r w:rsidR="00123757">
        <w:rPr>
          <w:rFonts w:ascii="Times" w:hAnsi="Times"/>
          <w:sz w:val="28"/>
          <w:szCs w:val="28"/>
          <w:lang w:val="ru-RU"/>
        </w:rPr>
        <w:t>вище</w:t>
      </w:r>
      <w:proofErr w:type="spellEnd"/>
      <w:r w:rsidR="00123757">
        <w:rPr>
          <w:rFonts w:ascii="Times" w:hAnsi="Times"/>
          <w:sz w:val="28"/>
          <w:szCs w:val="28"/>
          <w:lang w:val="ru-RU"/>
        </w:rPr>
        <w:t xml:space="preserve"> </w:t>
      </w:r>
      <w:proofErr w:type="spellStart"/>
      <w:r w:rsidR="00123757">
        <w:rPr>
          <w:rFonts w:ascii="Times" w:hAnsi="Times"/>
          <w:sz w:val="28"/>
          <w:szCs w:val="28"/>
          <w:lang w:val="ru-RU"/>
        </w:rPr>
        <w:t>середнього</w:t>
      </w:r>
      <w:proofErr w:type="spellEnd"/>
      <w:r w:rsidR="00123757">
        <w:rPr>
          <w:rFonts w:ascii="Times" w:hAnsi="Times"/>
          <w:sz w:val="28"/>
          <w:szCs w:val="28"/>
          <w:lang w:val="ru-RU"/>
        </w:rPr>
        <w:t xml:space="preserve"> та </w:t>
      </w:r>
      <w:proofErr w:type="spellStart"/>
      <w:r w:rsidR="00123757">
        <w:rPr>
          <w:rFonts w:ascii="Times" w:hAnsi="Times"/>
          <w:sz w:val="28"/>
          <w:szCs w:val="28"/>
          <w:lang w:val="ru-RU"/>
        </w:rPr>
        <w:t>ціною</w:t>
      </w:r>
      <w:proofErr w:type="spellEnd"/>
      <w:r w:rsidR="00123757">
        <w:rPr>
          <w:rFonts w:ascii="Times" w:hAnsi="Times"/>
          <w:sz w:val="28"/>
          <w:szCs w:val="28"/>
          <w:lang w:val="ru-RU"/>
        </w:rPr>
        <w:t xml:space="preserve"> </w:t>
      </w:r>
      <w:proofErr w:type="spellStart"/>
      <w:r w:rsidR="00123757">
        <w:rPr>
          <w:rFonts w:ascii="Times" w:hAnsi="Times"/>
          <w:sz w:val="28"/>
          <w:szCs w:val="28"/>
          <w:lang w:val="ru-RU"/>
        </w:rPr>
        <w:t>вище</w:t>
      </w:r>
      <w:proofErr w:type="spellEnd"/>
      <w:r w:rsidR="00123757">
        <w:rPr>
          <w:rFonts w:ascii="Times" w:hAnsi="Times"/>
          <w:sz w:val="28"/>
          <w:szCs w:val="28"/>
          <w:lang w:val="ru-RU"/>
        </w:rPr>
        <w:t xml:space="preserve"> </w:t>
      </w:r>
      <w:proofErr w:type="spellStart"/>
      <w:r w:rsidR="00123757">
        <w:rPr>
          <w:rFonts w:ascii="Times" w:hAnsi="Times"/>
          <w:sz w:val="28"/>
          <w:szCs w:val="28"/>
          <w:lang w:val="ru-RU"/>
        </w:rPr>
        <w:t>середньої</w:t>
      </w:r>
      <w:proofErr w:type="spellEnd"/>
      <w:r w:rsidR="00123757">
        <w:rPr>
          <w:rFonts w:ascii="Times" w:hAnsi="Times"/>
          <w:sz w:val="28"/>
          <w:szCs w:val="28"/>
          <w:lang w:val="ru-RU"/>
        </w:rPr>
        <w:t>, ТМ «Глоб</w:t>
      </w:r>
      <w:r w:rsidR="00BC0027">
        <w:rPr>
          <w:rFonts w:ascii="Times" w:hAnsi="Times"/>
          <w:sz w:val="28"/>
          <w:szCs w:val="28"/>
          <w:lang w:val="ru-RU"/>
        </w:rPr>
        <w:t>и</w:t>
      </w:r>
      <w:r w:rsidR="00123757">
        <w:rPr>
          <w:rFonts w:ascii="Times" w:hAnsi="Times"/>
          <w:sz w:val="28"/>
          <w:szCs w:val="28"/>
          <w:lang w:val="ru-RU"/>
        </w:rPr>
        <w:t xml:space="preserve">но» - як </w:t>
      </w:r>
      <w:proofErr w:type="spellStart"/>
      <w:r w:rsidR="00123757">
        <w:rPr>
          <w:rFonts w:ascii="Times" w:hAnsi="Times"/>
          <w:sz w:val="28"/>
          <w:szCs w:val="28"/>
          <w:lang w:val="ru-RU"/>
        </w:rPr>
        <w:t>продукція</w:t>
      </w:r>
      <w:proofErr w:type="spellEnd"/>
      <w:r w:rsidR="00123757">
        <w:rPr>
          <w:rFonts w:ascii="Times" w:hAnsi="Times"/>
          <w:sz w:val="28"/>
          <w:szCs w:val="28"/>
          <w:lang w:val="ru-RU"/>
        </w:rPr>
        <w:t xml:space="preserve"> </w:t>
      </w:r>
      <w:proofErr w:type="spellStart"/>
      <w:r w:rsidR="00123757">
        <w:rPr>
          <w:rFonts w:ascii="Times" w:hAnsi="Times"/>
          <w:sz w:val="28"/>
          <w:szCs w:val="28"/>
          <w:lang w:val="ru-RU"/>
        </w:rPr>
        <w:t>високої</w:t>
      </w:r>
      <w:proofErr w:type="spellEnd"/>
      <w:r w:rsidR="00123757">
        <w:rPr>
          <w:rFonts w:ascii="Times" w:hAnsi="Times"/>
          <w:sz w:val="28"/>
          <w:szCs w:val="28"/>
          <w:lang w:val="ru-RU"/>
        </w:rPr>
        <w:t xml:space="preserve"> </w:t>
      </w:r>
      <w:proofErr w:type="spellStart"/>
      <w:r w:rsidR="00123757">
        <w:rPr>
          <w:rFonts w:ascii="Times" w:hAnsi="Times"/>
          <w:sz w:val="28"/>
          <w:szCs w:val="28"/>
          <w:lang w:val="ru-RU"/>
        </w:rPr>
        <w:t>якості</w:t>
      </w:r>
      <w:proofErr w:type="spellEnd"/>
      <w:r w:rsidR="00123757">
        <w:rPr>
          <w:rFonts w:ascii="Times" w:hAnsi="Times"/>
          <w:sz w:val="28"/>
          <w:szCs w:val="28"/>
          <w:lang w:val="ru-RU"/>
        </w:rPr>
        <w:t xml:space="preserve"> за </w:t>
      </w:r>
      <w:proofErr w:type="spellStart"/>
      <w:r w:rsidR="00123757">
        <w:rPr>
          <w:rFonts w:ascii="Times" w:hAnsi="Times"/>
          <w:sz w:val="28"/>
          <w:szCs w:val="28"/>
          <w:lang w:val="ru-RU"/>
        </w:rPr>
        <w:t>середньої</w:t>
      </w:r>
      <w:proofErr w:type="spellEnd"/>
      <w:r w:rsidR="00123757">
        <w:rPr>
          <w:rFonts w:ascii="Times" w:hAnsi="Times"/>
          <w:sz w:val="28"/>
          <w:szCs w:val="28"/>
          <w:lang w:val="ru-RU"/>
        </w:rPr>
        <w:t xml:space="preserve"> </w:t>
      </w:r>
      <w:proofErr w:type="spellStart"/>
      <w:r w:rsidR="00123757">
        <w:rPr>
          <w:rFonts w:ascii="Times" w:hAnsi="Times"/>
          <w:sz w:val="28"/>
          <w:szCs w:val="28"/>
          <w:lang w:val="ru-RU"/>
        </w:rPr>
        <w:t>ціни</w:t>
      </w:r>
      <w:proofErr w:type="spellEnd"/>
      <w:r w:rsidR="00123757">
        <w:rPr>
          <w:rFonts w:ascii="Times" w:hAnsi="Times"/>
          <w:sz w:val="28"/>
          <w:szCs w:val="28"/>
          <w:lang w:val="ru-RU"/>
        </w:rPr>
        <w:t>.</w:t>
      </w:r>
    </w:p>
    <w:p w14:paraId="01F3FFE5" w14:textId="6CB3D788" w:rsidR="0024527A" w:rsidRDefault="0024527A" w:rsidP="000B5485">
      <w:pPr>
        <w:spacing w:line="360" w:lineRule="auto"/>
        <w:ind w:firstLine="708"/>
        <w:jc w:val="both"/>
        <w:rPr>
          <w:rFonts w:ascii="Times" w:hAnsi="Times"/>
          <w:sz w:val="28"/>
          <w:szCs w:val="28"/>
        </w:rPr>
      </w:pPr>
      <w:r>
        <w:rPr>
          <w:rFonts w:ascii="Times" w:hAnsi="Times"/>
          <w:sz w:val="28"/>
          <w:szCs w:val="28"/>
        </w:rPr>
        <w:t xml:space="preserve">Пошукове питання </w:t>
      </w:r>
      <w:r w:rsidR="004E3435">
        <w:rPr>
          <w:rFonts w:ascii="Times" w:hAnsi="Times"/>
          <w:sz w:val="28"/>
          <w:szCs w:val="28"/>
        </w:rPr>
        <w:t>7</w:t>
      </w:r>
      <w:r>
        <w:rPr>
          <w:rFonts w:ascii="Times" w:hAnsi="Times"/>
          <w:sz w:val="28"/>
          <w:szCs w:val="28"/>
        </w:rPr>
        <w:t>: Який рівень лояльності споживачів ТМ «</w:t>
      </w:r>
      <w:proofErr w:type="spellStart"/>
      <w:r>
        <w:rPr>
          <w:rFonts w:ascii="Times" w:hAnsi="Times"/>
          <w:sz w:val="28"/>
          <w:szCs w:val="28"/>
        </w:rPr>
        <w:t>Мʼясна</w:t>
      </w:r>
      <w:proofErr w:type="spellEnd"/>
      <w:r>
        <w:rPr>
          <w:rFonts w:ascii="Times" w:hAnsi="Times"/>
          <w:sz w:val="28"/>
          <w:szCs w:val="28"/>
        </w:rPr>
        <w:t xml:space="preserve"> Гільдія»</w:t>
      </w:r>
      <w:r w:rsidR="00574B89">
        <w:rPr>
          <w:rFonts w:ascii="Times" w:hAnsi="Times"/>
          <w:sz w:val="28"/>
          <w:szCs w:val="28"/>
        </w:rPr>
        <w:t xml:space="preserve"> та її найближчих конкурентів</w:t>
      </w:r>
      <w:r>
        <w:rPr>
          <w:rFonts w:ascii="Times" w:hAnsi="Times"/>
          <w:sz w:val="28"/>
          <w:szCs w:val="28"/>
        </w:rPr>
        <w:t>?</w:t>
      </w:r>
      <w:r w:rsidR="0001735F">
        <w:rPr>
          <w:rFonts w:ascii="Times" w:hAnsi="Times"/>
          <w:sz w:val="28"/>
          <w:szCs w:val="28"/>
        </w:rPr>
        <w:t xml:space="preserve"> </w:t>
      </w:r>
      <w:r>
        <w:rPr>
          <w:rFonts w:ascii="Times" w:hAnsi="Times"/>
          <w:sz w:val="28"/>
          <w:szCs w:val="28"/>
        </w:rPr>
        <w:t xml:space="preserve">Визначимо рівень лояльності споживачів за допомогою запитань анкети та відповідей за шкалою </w:t>
      </w:r>
      <w:proofErr w:type="spellStart"/>
      <w:r>
        <w:rPr>
          <w:rFonts w:ascii="Times" w:hAnsi="Times"/>
          <w:sz w:val="28"/>
          <w:szCs w:val="28"/>
        </w:rPr>
        <w:t>Лайкерта</w:t>
      </w:r>
      <w:proofErr w:type="spellEnd"/>
      <w:r>
        <w:rPr>
          <w:rFonts w:ascii="Times" w:hAnsi="Times"/>
          <w:sz w:val="28"/>
          <w:szCs w:val="28"/>
        </w:rPr>
        <w:t xml:space="preserve"> від 1 до 7. У табличці 3.3 зазначимо загальну кількість відповідей за кожним балом та розрахуємо одиничний показник для кожного питання. </w:t>
      </w:r>
    </w:p>
    <w:p w14:paraId="47742F3B" w14:textId="77777777" w:rsidR="005A3E5C" w:rsidRDefault="005A3E5C" w:rsidP="00123757">
      <w:pPr>
        <w:spacing w:line="360" w:lineRule="auto"/>
        <w:jc w:val="both"/>
        <w:rPr>
          <w:rFonts w:ascii="Times" w:hAnsi="Times"/>
          <w:sz w:val="28"/>
          <w:szCs w:val="28"/>
        </w:rPr>
      </w:pPr>
    </w:p>
    <w:p w14:paraId="78A59986" w14:textId="147429CC" w:rsidR="0024527A" w:rsidRDefault="0024527A" w:rsidP="0024527A">
      <w:pPr>
        <w:spacing w:line="360" w:lineRule="auto"/>
        <w:ind w:firstLine="708"/>
        <w:jc w:val="both"/>
        <w:rPr>
          <w:rFonts w:ascii="Times" w:hAnsi="Times"/>
          <w:sz w:val="28"/>
          <w:szCs w:val="28"/>
        </w:rPr>
      </w:pPr>
      <w:r>
        <w:rPr>
          <w:rFonts w:ascii="Times" w:hAnsi="Times"/>
          <w:sz w:val="28"/>
          <w:szCs w:val="28"/>
        </w:rPr>
        <w:t>Таблиця 3.3 – Оцінка рівня лояльності</w:t>
      </w:r>
    </w:p>
    <w:tbl>
      <w:tblPr>
        <w:tblStyle w:val="a3"/>
        <w:tblW w:w="9918" w:type="dxa"/>
        <w:tblLayout w:type="fixed"/>
        <w:tblLook w:val="04A0" w:firstRow="1" w:lastRow="0" w:firstColumn="1" w:lastColumn="0" w:noHBand="0" w:noVBand="1"/>
      </w:tblPr>
      <w:tblGrid>
        <w:gridCol w:w="3114"/>
        <w:gridCol w:w="567"/>
        <w:gridCol w:w="567"/>
        <w:gridCol w:w="567"/>
        <w:gridCol w:w="709"/>
        <w:gridCol w:w="708"/>
        <w:gridCol w:w="709"/>
        <w:gridCol w:w="698"/>
        <w:gridCol w:w="929"/>
        <w:gridCol w:w="1350"/>
      </w:tblGrid>
      <w:tr w:rsidR="0024527A" w:rsidRPr="009C1BCE" w14:paraId="1037D249" w14:textId="77777777" w:rsidTr="000E7024">
        <w:tc>
          <w:tcPr>
            <w:tcW w:w="3114" w:type="dxa"/>
            <w:vMerge w:val="restart"/>
            <w:vAlign w:val="center"/>
          </w:tcPr>
          <w:p w14:paraId="03FFB3DA" w14:textId="77777777" w:rsidR="0024527A" w:rsidRPr="009C1BCE" w:rsidRDefault="0024527A">
            <w:pPr>
              <w:jc w:val="both"/>
              <w:rPr>
                <w:rFonts w:ascii="Times" w:hAnsi="Times"/>
                <w:sz w:val="24"/>
                <w:szCs w:val="24"/>
              </w:rPr>
            </w:pPr>
            <w:r w:rsidRPr="009C1BCE">
              <w:rPr>
                <w:rFonts w:ascii="Times" w:hAnsi="Times"/>
                <w:sz w:val="24"/>
                <w:szCs w:val="24"/>
              </w:rPr>
              <w:t>Запитання анкети</w:t>
            </w:r>
          </w:p>
        </w:tc>
        <w:tc>
          <w:tcPr>
            <w:tcW w:w="4525" w:type="dxa"/>
            <w:gridSpan w:val="7"/>
            <w:vAlign w:val="center"/>
          </w:tcPr>
          <w:p w14:paraId="03A36394" w14:textId="77777777" w:rsidR="0024527A" w:rsidRPr="009C1BCE" w:rsidRDefault="0024527A">
            <w:pPr>
              <w:jc w:val="both"/>
              <w:rPr>
                <w:rFonts w:ascii="Times" w:hAnsi="Times"/>
                <w:sz w:val="24"/>
                <w:szCs w:val="24"/>
              </w:rPr>
            </w:pPr>
            <w:r w:rsidRPr="009C1BCE">
              <w:rPr>
                <w:rFonts w:ascii="Times" w:hAnsi="Times"/>
                <w:sz w:val="24"/>
                <w:szCs w:val="24"/>
              </w:rPr>
              <w:t>Частоти оцінок</w:t>
            </w:r>
          </w:p>
        </w:tc>
        <w:tc>
          <w:tcPr>
            <w:tcW w:w="929" w:type="dxa"/>
            <w:vMerge w:val="restart"/>
            <w:vAlign w:val="center"/>
          </w:tcPr>
          <w:p w14:paraId="2E2FCCC7" w14:textId="77777777" w:rsidR="0024527A" w:rsidRPr="009C1BCE" w:rsidRDefault="0024527A">
            <w:pPr>
              <w:jc w:val="both"/>
              <w:rPr>
                <w:rFonts w:ascii="Times" w:hAnsi="Times"/>
                <w:sz w:val="24"/>
                <w:szCs w:val="24"/>
              </w:rPr>
            </w:pPr>
            <w:r w:rsidRPr="009C1BCE">
              <w:rPr>
                <w:rFonts w:ascii="Times" w:hAnsi="Times"/>
                <w:sz w:val="24"/>
                <w:szCs w:val="24"/>
              </w:rPr>
              <w:t>Всього</w:t>
            </w:r>
          </w:p>
        </w:tc>
        <w:tc>
          <w:tcPr>
            <w:tcW w:w="1350" w:type="dxa"/>
            <w:vMerge w:val="restart"/>
            <w:vAlign w:val="center"/>
          </w:tcPr>
          <w:p w14:paraId="7ACFC7FB" w14:textId="77777777" w:rsidR="0024527A" w:rsidRPr="009C1BCE" w:rsidRDefault="0024527A">
            <w:pPr>
              <w:jc w:val="both"/>
              <w:rPr>
                <w:rFonts w:ascii="Times" w:hAnsi="Times"/>
                <w:sz w:val="24"/>
                <w:szCs w:val="24"/>
              </w:rPr>
            </w:pPr>
            <w:r w:rsidRPr="009C1BCE">
              <w:rPr>
                <w:rFonts w:ascii="Times" w:hAnsi="Times"/>
                <w:sz w:val="24"/>
                <w:szCs w:val="24"/>
              </w:rPr>
              <w:t xml:space="preserve">Одиничний </w:t>
            </w:r>
            <w:proofErr w:type="spellStart"/>
            <w:r w:rsidRPr="009C1BCE">
              <w:rPr>
                <w:rFonts w:ascii="Times" w:hAnsi="Times"/>
                <w:sz w:val="24"/>
                <w:szCs w:val="24"/>
              </w:rPr>
              <w:t>інлекс</w:t>
            </w:r>
            <w:proofErr w:type="spellEnd"/>
          </w:p>
        </w:tc>
      </w:tr>
      <w:tr w:rsidR="0024527A" w:rsidRPr="009C1BCE" w14:paraId="745EE39F" w14:textId="77777777" w:rsidTr="000E7024">
        <w:tc>
          <w:tcPr>
            <w:tcW w:w="3114" w:type="dxa"/>
            <w:vMerge/>
          </w:tcPr>
          <w:p w14:paraId="488AF5CA" w14:textId="77777777" w:rsidR="0024527A" w:rsidRPr="009C1BCE" w:rsidRDefault="0024527A">
            <w:pPr>
              <w:jc w:val="both"/>
              <w:rPr>
                <w:rFonts w:ascii="Times" w:hAnsi="Times"/>
                <w:sz w:val="24"/>
                <w:szCs w:val="24"/>
              </w:rPr>
            </w:pPr>
          </w:p>
        </w:tc>
        <w:tc>
          <w:tcPr>
            <w:tcW w:w="567" w:type="dxa"/>
            <w:vAlign w:val="center"/>
          </w:tcPr>
          <w:p w14:paraId="160413DD" w14:textId="77777777" w:rsidR="0024527A" w:rsidRPr="009C1BCE" w:rsidRDefault="0024527A">
            <w:pPr>
              <w:jc w:val="both"/>
              <w:rPr>
                <w:rFonts w:ascii="Times" w:hAnsi="Times"/>
                <w:sz w:val="24"/>
                <w:szCs w:val="24"/>
              </w:rPr>
            </w:pPr>
            <w:r w:rsidRPr="009C1BCE">
              <w:rPr>
                <w:rFonts w:ascii="Times" w:hAnsi="Times"/>
                <w:sz w:val="24"/>
                <w:szCs w:val="24"/>
              </w:rPr>
              <w:t>1</w:t>
            </w:r>
          </w:p>
        </w:tc>
        <w:tc>
          <w:tcPr>
            <w:tcW w:w="567" w:type="dxa"/>
            <w:vAlign w:val="center"/>
          </w:tcPr>
          <w:p w14:paraId="357AB1B8" w14:textId="77777777" w:rsidR="0024527A" w:rsidRPr="009C1BCE" w:rsidRDefault="0024527A">
            <w:pPr>
              <w:jc w:val="both"/>
              <w:rPr>
                <w:rFonts w:ascii="Times" w:hAnsi="Times"/>
                <w:sz w:val="24"/>
                <w:szCs w:val="24"/>
              </w:rPr>
            </w:pPr>
            <w:r w:rsidRPr="009C1BCE">
              <w:rPr>
                <w:rFonts w:ascii="Times" w:hAnsi="Times"/>
                <w:sz w:val="24"/>
                <w:szCs w:val="24"/>
              </w:rPr>
              <w:t>2</w:t>
            </w:r>
          </w:p>
        </w:tc>
        <w:tc>
          <w:tcPr>
            <w:tcW w:w="567" w:type="dxa"/>
            <w:vAlign w:val="center"/>
          </w:tcPr>
          <w:p w14:paraId="3F00AEAB" w14:textId="77777777" w:rsidR="0024527A" w:rsidRPr="009C1BCE" w:rsidRDefault="0024527A">
            <w:pPr>
              <w:jc w:val="both"/>
              <w:rPr>
                <w:rFonts w:ascii="Times" w:hAnsi="Times"/>
                <w:sz w:val="24"/>
                <w:szCs w:val="24"/>
              </w:rPr>
            </w:pPr>
            <w:r w:rsidRPr="009C1BCE">
              <w:rPr>
                <w:rFonts w:ascii="Times" w:hAnsi="Times"/>
                <w:sz w:val="24"/>
                <w:szCs w:val="24"/>
              </w:rPr>
              <w:t>3</w:t>
            </w:r>
          </w:p>
        </w:tc>
        <w:tc>
          <w:tcPr>
            <w:tcW w:w="709" w:type="dxa"/>
            <w:vAlign w:val="center"/>
          </w:tcPr>
          <w:p w14:paraId="1839B342" w14:textId="77777777" w:rsidR="0024527A" w:rsidRPr="009C1BCE" w:rsidRDefault="0024527A">
            <w:pPr>
              <w:jc w:val="both"/>
              <w:rPr>
                <w:rFonts w:ascii="Times" w:hAnsi="Times"/>
                <w:sz w:val="24"/>
                <w:szCs w:val="24"/>
              </w:rPr>
            </w:pPr>
            <w:r w:rsidRPr="009C1BCE">
              <w:rPr>
                <w:rFonts w:ascii="Times" w:hAnsi="Times"/>
                <w:sz w:val="24"/>
                <w:szCs w:val="24"/>
              </w:rPr>
              <w:t>4</w:t>
            </w:r>
          </w:p>
        </w:tc>
        <w:tc>
          <w:tcPr>
            <w:tcW w:w="708" w:type="dxa"/>
            <w:vAlign w:val="center"/>
          </w:tcPr>
          <w:p w14:paraId="789EBC58" w14:textId="77777777" w:rsidR="0024527A" w:rsidRPr="009C1BCE" w:rsidRDefault="0024527A">
            <w:pPr>
              <w:jc w:val="both"/>
              <w:rPr>
                <w:rFonts w:ascii="Times" w:hAnsi="Times"/>
                <w:sz w:val="24"/>
                <w:szCs w:val="24"/>
              </w:rPr>
            </w:pPr>
            <w:r w:rsidRPr="009C1BCE">
              <w:rPr>
                <w:rFonts w:ascii="Times" w:hAnsi="Times"/>
                <w:sz w:val="24"/>
                <w:szCs w:val="24"/>
              </w:rPr>
              <w:t>5</w:t>
            </w:r>
          </w:p>
        </w:tc>
        <w:tc>
          <w:tcPr>
            <w:tcW w:w="709" w:type="dxa"/>
            <w:vAlign w:val="center"/>
          </w:tcPr>
          <w:p w14:paraId="7CAC8635" w14:textId="77777777" w:rsidR="0024527A" w:rsidRPr="009C1BCE" w:rsidRDefault="0024527A">
            <w:pPr>
              <w:jc w:val="both"/>
              <w:rPr>
                <w:rFonts w:ascii="Times" w:hAnsi="Times"/>
                <w:sz w:val="24"/>
                <w:szCs w:val="24"/>
              </w:rPr>
            </w:pPr>
            <w:r w:rsidRPr="009C1BCE">
              <w:rPr>
                <w:rFonts w:ascii="Times" w:hAnsi="Times"/>
                <w:sz w:val="24"/>
                <w:szCs w:val="24"/>
              </w:rPr>
              <w:t>6</w:t>
            </w:r>
          </w:p>
        </w:tc>
        <w:tc>
          <w:tcPr>
            <w:tcW w:w="698" w:type="dxa"/>
            <w:vAlign w:val="center"/>
          </w:tcPr>
          <w:p w14:paraId="01A5A468" w14:textId="77777777" w:rsidR="0024527A" w:rsidRPr="009C1BCE" w:rsidRDefault="0024527A">
            <w:pPr>
              <w:jc w:val="both"/>
              <w:rPr>
                <w:rFonts w:ascii="Times" w:hAnsi="Times"/>
                <w:sz w:val="24"/>
                <w:szCs w:val="24"/>
              </w:rPr>
            </w:pPr>
            <w:r w:rsidRPr="009C1BCE">
              <w:rPr>
                <w:rFonts w:ascii="Times" w:hAnsi="Times"/>
                <w:sz w:val="24"/>
                <w:szCs w:val="24"/>
              </w:rPr>
              <w:t>7</w:t>
            </w:r>
          </w:p>
        </w:tc>
        <w:tc>
          <w:tcPr>
            <w:tcW w:w="929" w:type="dxa"/>
            <w:vMerge/>
          </w:tcPr>
          <w:p w14:paraId="4AA0D4B7" w14:textId="77777777" w:rsidR="0024527A" w:rsidRPr="009C1BCE" w:rsidRDefault="0024527A">
            <w:pPr>
              <w:jc w:val="both"/>
              <w:rPr>
                <w:rFonts w:ascii="Times" w:hAnsi="Times"/>
                <w:sz w:val="24"/>
                <w:szCs w:val="24"/>
              </w:rPr>
            </w:pPr>
          </w:p>
        </w:tc>
        <w:tc>
          <w:tcPr>
            <w:tcW w:w="1350" w:type="dxa"/>
            <w:vMerge/>
          </w:tcPr>
          <w:p w14:paraId="170D4D65" w14:textId="77777777" w:rsidR="0024527A" w:rsidRPr="009C1BCE" w:rsidRDefault="0024527A">
            <w:pPr>
              <w:jc w:val="both"/>
              <w:rPr>
                <w:rFonts w:ascii="Times" w:hAnsi="Times"/>
                <w:sz w:val="24"/>
                <w:szCs w:val="24"/>
              </w:rPr>
            </w:pPr>
          </w:p>
        </w:tc>
      </w:tr>
      <w:tr w:rsidR="0024527A" w:rsidRPr="009C1BCE" w14:paraId="2E9E5E94" w14:textId="77777777" w:rsidTr="000E7024">
        <w:tc>
          <w:tcPr>
            <w:tcW w:w="3114" w:type="dxa"/>
          </w:tcPr>
          <w:p w14:paraId="774F32FC" w14:textId="77777777" w:rsidR="0024527A" w:rsidRPr="009C1BCE" w:rsidRDefault="0024527A">
            <w:pPr>
              <w:jc w:val="both"/>
              <w:rPr>
                <w:rFonts w:ascii="Times" w:hAnsi="Times"/>
                <w:sz w:val="24"/>
                <w:szCs w:val="24"/>
              </w:rPr>
            </w:pPr>
            <w:r w:rsidRPr="009C1BCE">
              <w:rPr>
                <w:rFonts w:ascii="Times" w:hAnsi="Times"/>
                <w:sz w:val="24"/>
                <w:szCs w:val="24"/>
              </w:rPr>
              <w:t>1.Чи задоволені ви якістю продукції ТМ «</w:t>
            </w:r>
            <w:proofErr w:type="spellStart"/>
            <w:r w:rsidRPr="009C1BCE">
              <w:rPr>
                <w:rFonts w:ascii="Times" w:hAnsi="Times"/>
                <w:sz w:val="24"/>
                <w:szCs w:val="24"/>
              </w:rPr>
              <w:t>Мʼясна</w:t>
            </w:r>
            <w:proofErr w:type="spellEnd"/>
            <w:r w:rsidRPr="009C1BCE">
              <w:rPr>
                <w:rFonts w:ascii="Times" w:hAnsi="Times"/>
                <w:sz w:val="24"/>
                <w:szCs w:val="24"/>
              </w:rPr>
              <w:t xml:space="preserve"> Гільдія»</w:t>
            </w:r>
          </w:p>
          <w:p w14:paraId="3463E0DD" w14:textId="77777777" w:rsidR="0024527A" w:rsidRPr="009C1BCE" w:rsidRDefault="0024527A">
            <w:pPr>
              <w:jc w:val="both"/>
              <w:rPr>
                <w:rFonts w:ascii="Times" w:hAnsi="Times"/>
                <w:sz w:val="24"/>
                <w:szCs w:val="24"/>
              </w:rPr>
            </w:pPr>
          </w:p>
          <w:p w14:paraId="76B646BD" w14:textId="77777777" w:rsidR="0024527A" w:rsidRPr="009C1BCE" w:rsidRDefault="0024527A">
            <w:pPr>
              <w:jc w:val="both"/>
              <w:rPr>
                <w:rFonts w:ascii="Times" w:hAnsi="Times"/>
                <w:sz w:val="24"/>
                <w:szCs w:val="24"/>
              </w:rPr>
            </w:pPr>
            <w:r w:rsidRPr="009C1BCE">
              <w:rPr>
                <w:rFonts w:ascii="Times" w:hAnsi="Times"/>
                <w:sz w:val="24"/>
                <w:szCs w:val="24"/>
              </w:rPr>
              <w:t>Всього відповідей</w:t>
            </w:r>
          </w:p>
          <w:p w14:paraId="49C4B34D" w14:textId="77777777" w:rsidR="0024527A" w:rsidRPr="009C1BCE" w:rsidRDefault="0024527A">
            <w:pPr>
              <w:jc w:val="both"/>
              <w:rPr>
                <w:rFonts w:ascii="Times" w:hAnsi="Times"/>
                <w:sz w:val="24"/>
                <w:szCs w:val="24"/>
              </w:rPr>
            </w:pPr>
            <w:r w:rsidRPr="009C1BCE">
              <w:rPr>
                <w:rFonts w:ascii="Times" w:hAnsi="Times"/>
                <w:sz w:val="24"/>
                <w:szCs w:val="24"/>
              </w:rPr>
              <w:t>Оцінка</w:t>
            </w:r>
          </w:p>
        </w:tc>
        <w:tc>
          <w:tcPr>
            <w:tcW w:w="567" w:type="dxa"/>
          </w:tcPr>
          <w:p w14:paraId="1A1F6784" w14:textId="77777777" w:rsidR="0024527A" w:rsidRPr="009C1BCE" w:rsidRDefault="0024527A">
            <w:pPr>
              <w:jc w:val="both"/>
              <w:rPr>
                <w:rFonts w:ascii="Times" w:hAnsi="Times"/>
                <w:sz w:val="24"/>
                <w:szCs w:val="24"/>
              </w:rPr>
            </w:pPr>
          </w:p>
          <w:p w14:paraId="41D304ED" w14:textId="77777777" w:rsidR="0024527A" w:rsidRPr="009C1BCE" w:rsidRDefault="0024527A">
            <w:pPr>
              <w:jc w:val="both"/>
              <w:rPr>
                <w:rFonts w:ascii="Times" w:hAnsi="Times"/>
                <w:sz w:val="24"/>
                <w:szCs w:val="24"/>
              </w:rPr>
            </w:pPr>
          </w:p>
          <w:p w14:paraId="5770C6FF" w14:textId="77777777" w:rsidR="0024527A" w:rsidRPr="009C1BCE" w:rsidRDefault="0024527A">
            <w:pPr>
              <w:jc w:val="both"/>
              <w:rPr>
                <w:rFonts w:ascii="Times" w:hAnsi="Times"/>
                <w:sz w:val="24"/>
                <w:szCs w:val="24"/>
              </w:rPr>
            </w:pPr>
          </w:p>
          <w:p w14:paraId="1C8F08BE" w14:textId="77777777" w:rsidR="0024527A" w:rsidRPr="009C1BCE" w:rsidRDefault="0024527A">
            <w:pPr>
              <w:jc w:val="both"/>
              <w:rPr>
                <w:rFonts w:ascii="Times" w:hAnsi="Times"/>
                <w:sz w:val="24"/>
                <w:szCs w:val="24"/>
              </w:rPr>
            </w:pPr>
          </w:p>
          <w:p w14:paraId="364F2E47" w14:textId="7D930687" w:rsidR="0024527A" w:rsidRPr="009C1BCE" w:rsidRDefault="00E1333E">
            <w:pPr>
              <w:jc w:val="both"/>
              <w:rPr>
                <w:rFonts w:ascii="Times" w:hAnsi="Times"/>
                <w:sz w:val="24"/>
                <w:szCs w:val="24"/>
              </w:rPr>
            </w:pPr>
            <w:r>
              <w:rPr>
                <w:rFonts w:ascii="Times" w:hAnsi="Times"/>
                <w:sz w:val="24"/>
                <w:szCs w:val="24"/>
              </w:rPr>
              <w:t>9</w:t>
            </w:r>
          </w:p>
          <w:p w14:paraId="16AF17B0" w14:textId="03F07A64" w:rsidR="0024527A" w:rsidRPr="009C1BCE" w:rsidRDefault="00E1333E">
            <w:pPr>
              <w:jc w:val="both"/>
              <w:rPr>
                <w:rFonts w:ascii="Times" w:hAnsi="Times"/>
                <w:sz w:val="24"/>
                <w:szCs w:val="24"/>
              </w:rPr>
            </w:pPr>
            <w:r>
              <w:rPr>
                <w:rFonts w:ascii="Times" w:hAnsi="Times"/>
                <w:sz w:val="24"/>
                <w:szCs w:val="24"/>
              </w:rPr>
              <w:t>9</w:t>
            </w:r>
          </w:p>
        </w:tc>
        <w:tc>
          <w:tcPr>
            <w:tcW w:w="567" w:type="dxa"/>
          </w:tcPr>
          <w:p w14:paraId="562C6FC3" w14:textId="77777777" w:rsidR="0024527A" w:rsidRPr="009C1BCE" w:rsidRDefault="0024527A">
            <w:pPr>
              <w:jc w:val="both"/>
              <w:rPr>
                <w:rFonts w:ascii="Times" w:hAnsi="Times"/>
                <w:sz w:val="24"/>
                <w:szCs w:val="24"/>
              </w:rPr>
            </w:pPr>
          </w:p>
          <w:p w14:paraId="01C867DB" w14:textId="77777777" w:rsidR="0024527A" w:rsidRPr="009C1BCE" w:rsidRDefault="0024527A">
            <w:pPr>
              <w:jc w:val="both"/>
              <w:rPr>
                <w:rFonts w:ascii="Times" w:hAnsi="Times"/>
                <w:sz w:val="24"/>
                <w:szCs w:val="24"/>
              </w:rPr>
            </w:pPr>
          </w:p>
          <w:p w14:paraId="0044F223" w14:textId="77777777" w:rsidR="0024527A" w:rsidRPr="009C1BCE" w:rsidRDefault="0024527A">
            <w:pPr>
              <w:jc w:val="both"/>
              <w:rPr>
                <w:rFonts w:ascii="Times" w:hAnsi="Times"/>
                <w:sz w:val="24"/>
                <w:szCs w:val="24"/>
              </w:rPr>
            </w:pPr>
          </w:p>
          <w:p w14:paraId="7009D752" w14:textId="77777777" w:rsidR="0024527A" w:rsidRPr="009C1BCE" w:rsidRDefault="0024527A">
            <w:pPr>
              <w:jc w:val="both"/>
              <w:rPr>
                <w:rFonts w:ascii="Times" w:hAnsi="Times"/>
                <w:sz w:val="24"/>
                <w:szCs w:val="24"/>
              </w:rPr>
            </w:pPr>
          </w:p>
          <w:p w14:paraId="449654E0" w14:textId="137FDB8C" w:rsidR="0024527A" w:rsidRPr="009C1BCE" w:rsidRDefault="00E1333E">
            <w:pPr>
              <w:jc w:val="both"/>
              <w:rPr>
                <w:rFonts w:ascii="Times" w:hAnsi="Times"/>
                <w:sz w:val="24"/>
                <w:szCs w:val="24"/>
              </w:rPr>
            </w:pPr>
            <w:r>
              <w:rPr>
                <w:rFonts w:ascii="Times" w:hAnsi="Times"/>
                <w:sz w:val="24"/>
                <w:szCs w:val="24"/>
              </w:rPr>
              <w:t>11</w:t>
            </w:r>
          </w:p>
          <w:p w14:paraId="5642FB34" w14:textId="03AEEC12" w:rsidR="0024527A" w:rsidRPr="009C1BCE" w:rsidRDefault="00E1333E">
            <w:pPr>
              <w:jc w:val="both"/>
              <w:rPr>
                <w:rFonts w:ascii="Times" w:hAnsi="Times"/>
                <w:sz w:val="24"/>
                <w:szCs w:val="24"/>
              </w:rPr>
            </w:pPr>
            <w:r>
              <w:rPr>
                <w:rFonts w:ascii="Times" w:hAnsi="Times"/>
                <w:sz w:val="24"/>
                <w:szCs w:val="24"/>
              </w:rPr>
              <w:t>22</w:t>
            </w:r>
          </w:p>
        </w:tc>
        <w:tc>
          <w:tcPr>
            <w:tcW w:w="567" w:type="dxa"/>
          </w:tcPr>
          <w:p w14:paraId="62ABCDF5" w14:textId="77777777" w:rsidR="0024527A" w:rsidRPr="009C1BCE" w:rsidRDefault="0024527A">
            <w:pPr>
              <w:jc w:val="both"/>
              <w:rPr>
                <w:rFonts w:ascii="Times" w:hAnsi="Times"/>
                <w:sz w:val="24"/>
                <w:szCs w:val="24"/>
              </w:rPr>
            </w:pPr>
          </w:p>
          <w:p w14:paraId="74092890" w14:textId="77777777" w:rsidR="0024527A" w:rsidRPr="009C1BCE" w:rsidRDefault="0024527A">
            <w:pPr>
              <w:jc w:val="both"/>
              <w:rPr>
                <w:rFonts w:ascii="Times" w:hAnsi="Times"/>
                <w:sz w:val="24"/>
                <w:szCs w:val="24"/>
              </w:rPr>
            </w:pPr>
          </w:p>
          <w:p w14:paraId="1E66001F" w14:textId="77777777" w:rsidR="0024527A" w:rsidRPr="009C1BCE" w:rsidRDefault="0024527A">
            <w:pPr>
              <w:jc w:val="both"/>
              <w:rPr>
                <w:rFonts w:ascii="Times" w:hAnsi="Times"/>
                <w:sz w:val="24"/>
                <w:szCs w:val="24"/>
              </w:rPr>
            </w:pPr>
          </w:p>
          <w:p w14:paraId="4A1F56A4" w14:textId="77777777" w:rsidR="0024527A" w:rsidRPr="009C1BCE" w:rsidRDefault="0024527A">
            <w:pPr>
              <w:jc w:val="both"/>
              <w:rPr>
                <w:rFonts w:ascii="Times" w:hAnsi="Times"/>
                <w:sz w:val="24"/>
                <w:szCs w:val="24"/>
              </w:rPr>
            </w:pPr>
          </w:p>
          <w:p w14:paraId="2F4B9FF4" w14:textId="579BAB42" w:rsidR="0024527A" w:rsidRPr="009C1BCE" w:rsidRDefault="0024527A">
            <w:pPr>
              <w:jc w:val="both"/>
              <w:rPr>
                <w:rFonts w:ascii="Times" w:hAnsi="Times"/>
                <w:sz w:val="24"/>
                <w:szCs w:val="24"/>
              </w:rPr>
            </w:pPr>
            <w:r w:rsidRPr="009C1BCE">
              <w:rPr>
                <w:rFonts w:ascii="Times" w:hAnsi="Times"/>
                <w:sz w:val="24"/>
                <w:szCs w:val="24"/>
              </w:rPr>
              <w:t>2</w:t>
            </w:r>
            <w:r w:rsidR="00E1333E">
              <w:rPr>
                <w:rFonts w:ascii="Times" w:hAnsi="Times"/>
                <w:sz w:val="24"/>
                <w:szCs w:val="24"/>
              </w:rPr>
              <w:t>7</w:t>
            </w:r>
          </w:p>
          <w:p w14:paraId="03442D55" w14:textId="3BF9A7FF" w:rsidR="0024527A" w:rsidRPr="009C1BCE" w:rsidRDefault="00E1333E">
            <w:pPr>
              <w:jc w:val="both"/>
              <w:rPr>
                <w:rFonts w:ascii="Times" w:hAnsi="Times"/>
                <w:sz w:val="24"/>
                <w:szCs w:val="24"/>
              </w:rPr>
            </w:pPr>
            <w:r>
              <w:rPr>
                <w:rFonts w:ascii="Times" w:hAnsi="Times"/>
                <w:sz w:val="24"/>
                <w:szCs w:val="24"/>
              </w:rPr>
              <w:t>81</w:t>
            </w:r>
          </w:p>
        </w:tc>
        <w:tc>
          <w:tcPr>
            <w:tcW w:w="709" w:type="dxa"/>
          </w:tcPr>
          <w:p w14:paraId="698BD99D" w14:textId="77777777" w:rsidR="0024527A" w:rsidRPr="009C1BCE" w:rsidRDefault="0024527A">
            <w:pPr>
              <w:jc w:val="both"/>
              <w:rPr>
                <w:rFonts w:ascii="Times" w:hAnsi="Times"/>
                <w:sz w:val="24"/>
                <w:szCs w:val="24"/>
              </w:rPr>
            </w:pPr>
          </w:p>
          <w:p w14:paraId="35283DAC" w14:textId="77777777" w:rsidR="0024527A" w:rsidRPr="009C1BCE" w:rsidRDefault="0024527A">
            <w:pPr>
              <w:jc w:val="both"/>
              <w:rPr>
                <w:rFonts w:ascii="Times" w:hAnsi="Times"/>
                <w:sz w:val="24"/>
                <w:szCs w:val="24"/>
              </w:rPr>
            </w:pPr>
          </w:p>
          <w:p w14:paraId="63D2AD99" w14:textId="77777777" w:rsidR="0024527A" w:rsidRPr="009C1BCE" w:rsidRDefault="0024527A">
            <w:pPr>
              <w:jc w:val="both"/>
              <w:rPr>
                <w:rFonts w:ascii="Times" w:hAnsi="Times"/>
                <w:sz w:val="24"/>
                <w:szCs w:val="24"/>
              </w:rPr>
            </w:pPr>
          </w:p>
          <w:p w14:paraId="245AB6AD" w14:textId="77777777" w:rsidR="0024527A" w:rsidRPr="009C1BCE" w:rsidRDefault="0024527A">
            <w:pPr>
              <w:jc w:val="both"/>
              <w:rPr>
                <w:rFonts w:ascii="Times" w:hAnsi="Times"/>
                <w:sz w:val="24"/>
                <w:szCs w:val="24"/>
              </w:rPr>
            </w:pPr>
          </w:p>
          <w:p w14:paraId="471EDA7F" w14:textId="37AB7AB8" w:rsidR="0024527A" w:rsidRPr="009C1BCE" w:rsidRDefault="00E1333E">
            <w:pPr>
              <w:jc w:val="both"/>
              <w:rPr>
                <w:rFonts w:ascii="Times" w:hAnsi="Times"/>
                <w:sz w:val="24"/>
                <w:szCs w:val="24"/>
              </w:rPr>
            </w:pPr>
            <w:r>
              <w:rPr>
                <w:rFonts w:ascii="Times" w:hAnsi="Times"/>
                <w:sz w:val="24"/>
                <w:szCs w:val="24"/>
              </w:rPr>
              <w:t>41</w:t>
            </w:r>
          </w:p>
          <w:p w14:paraId="05B11734" w14:textId="3A18C212" w:rsidR="0024527A" w:rsidRPr="009C1BCE" w:rsidRDefault="0024527A">
            <w:pPr>
              <w:jc w:val="both"/>
              <w:rPr>
                <w:rFonts w:ascii="Times" w:hAnsi="Times"/>
                <w:sz w:val="24"/>
                <w:szCs w:val="24"/>
              </w:rPr>
            </w:pPr>
            <w:r w:rsidRPr="009C1BCE">
              <w:rPr>
                <w:rFonts w:ascii="Times" w:hAnsi="Times"/>
                <w:sz w:val="24"/>
                <w:szCs w:val="24"/>
              </w:rPr>
              <w:t>1</w:t>
            </w:r>
            <w:r w:rsidR="00E1333E">
              <w:rPr>
                <w:rFonts w:ascii="Times" w:hAnsi="Times"/>
                <w:sz w:val="24"/>
                <w:szCs w:val="24"/>
              </w:rPr>
              <w:t>64</w:t>
            </w:r>
          </w:p>
        </w:tc>
        <w:tc>
          <w:tcPr>
            <w:tcW w:w="708" w:type="dxa"/>
          </w:tcPr>
          <w:p w14:paraId="75D3C9EE" w14:textId="77777777" w:rsidR="0024527A" w:rsidRPr="009C1BCE" w:rsidRDefault="0024527A">
            <w:pPr>
              <w:jc w:val="both"/>
              <w:rPr>
                <w:rFonts w:ascii="Times" w:hAnsi="Times"/>
                <w:sz w:val="24"/>
                <w:szCs w:val="24"/>
              </w:rPr>
            </w:pPr>
          </w:p>
          <w:p w14:paraId="58F69776" w14:textId="77777777" w:rsidR="0024527A" w:rsidRPr="009C1BCE" w:rsidRDefault="0024527A">
            <w:pPr>
              <w:jc w:val="both"/>
              <w:rPr>
                <w:rFonts w:ascii="Times" w:hAnsi="Times"/>
                <w:sz w:val="24"/>
                <w:szCs w:val="24"/>
              </w:rPr>
            </w:pPr>
          </w:p>
          <w:p w14:paraId="071D6835" w14:textId="77777777" w:rsidR="0024527A" w:rsidRPr="009C1BCE" w:rsidRDefault="0024527A">
            <w:pPr>
              <w:jc w:val="both"/>
              <w:rPr>
                <w:rFonts w:ascii="Times" w:hAnsi="Times"/>
                <w:sz w:val="24"/>
                <w:szCs w:val="24"/>
              </w:rPr>
            </w:pPr>
          </w:p>
          <w:p w14:paraId="0E3360AB" w14:textId="77777777" w:rsidR="0024527A" w:rsidRPr="009C1BCE" w:rsidRDefault="0024527A">
            <w:pPr>
              <w:jc w:val="both"/>
              <w:rPr>
                <w:rFonts w:ascii="Times" w:hAnsi="Times"/>
                <w:sz w:val="24"/>
                <w:szCs w:val="24"/>
              </w:rPr>
            </w:pPr>
          </w:p>
          <w:p w14:paraId="6410486D" w14:textId="5ED7E411" w:rsidR="0024527A" w:rsidRPr="009C1BCE" w:rsidRDefault="0024527A">
            <w:pPr>
              <w:jc w:val="both"/>
              <w:rPr>
                <w:rFonts w:ascii="Times" w:hAnsi="Times"/>
                <w:sz w:val="24"/>
                <w:szCs w:val="24"/>
              </w:rPr>
            </w:pPr>
            <w:r w:rsidRPr="009C1BCE">
              <w:rPr>
                <w:rFonts w:ascii="Times" w:hAnsi="Times"/>
                <w:sz w:val="24"/>
                <w:szCs w:val="24"/>
              </w:rPr>
              <w:t>4</w:t>
            </w:r>
            <w:r w:rsidR="00E1333E">
              <w:rPr>
                <w:rFonts w:ascii="Times" w:hAnsi="Times"/>
                <w:sz w:val="24"/>
                <w:szCs w:val="24"/>
              </w:rPr>
              <w:t>5</w:t>
            </w:r>
          </w:p>
          <w:p w14:paraId="5FB7624D" w14:textId="10EE3675" w:rsidR="0024527A" w:rsidRPr="009C1BCE" w:rsidRDefault="0024527A">
            <w:pPr>
              <w:jc w:val="both"/>
              <w:rPr>
                <w:rFonts w:ascii="Times" w:hAnsi="Times"/>
                <w:sz w:val="24"/>
                <w:szCs w:val="24"/>
              </w:rPr>
            </w:pPr>
            <w:r w:rsidRPr="009C1BCE">
              <w:rPr>
                <w:rFonts w:ascii="Times" w:hAnsi="Times"/>
                <w:sz w:val="24"/>
                <w:szCs w:val="24"/>
              </w:rPr>
              <w:t>2</w:t>
            </w:r>
            <w:r w:rsidR="00E1333E">
              <w:rPr>
                <w:rFonts w:ascii="Times" w:hAnsi="Times"/>
                <w:sz w:val="24"/>
                <w:szCs w:val="24"/>
              </w:rPr>
              <w:t>25</w:t>
            </w:r>
          </w:p>
        </w:tc>
        <w:tc>
          <w:tcPr>
            <w:tcW w:w="709" w:type="dxa"/>
          </w:tcPr>
          <w:p w14:paraId="1943029C" w14:textId="77777777" w:rsidR="0024527A" w:rsidRPr="009C1BCE" w:rsidRDefault="0024527A">
            <w:pPr>
              <w:jc w:val="both"/>
              <w:rPr>
                <w:rFonts w:ascii="Times" w:hAnsi="Times"/>
                <w:sz w:val="24"/>
                <w:szCs w:val="24"/>
              </w:rPr>
            </w:pPr>
          </w:p>
          <w:p w14:paraId="3AC7DDF5" w14:textId="77777777" w:rsidR="0024527A" w:rsidRPr="009C1BCE" w:rsidRDefault="0024527A">
            <w:pPr>
              <w:jc w:val="both"/>
              <w:rPr>
                <w:rFonts w:ascii="Times" w:hAnsi="Times"/>
                <w:sz w:val="24"/>
                <w:szCs w:val="24"/>
              </w:rPr>
            </w:pPr>
          </w:p>
          <w:p w14:paraId="209ADE31" w14:textId="77777777" w:rsidR="0024527A" w:rsidRPr="009C1BCE" w:rsidRDefault="0024527A">
            <w:pPr>
              <w:jc w:val="both"/>
              <w:rPr>
                <w:rFonts w:ascii="Times" w:hAnsi="Times"/>
                <w:sz w:val="24"/>
                <w:szCs w:val="24"/>
              </w:rPr>
            </w:pPr>
          </w:p>
          <w:p w14:paraId="704ABDA3" w14:textId="77777777" w:rsidR="0024527A" w:rsidRPr="009C1BCE" w:rsidRDefault="0024527A">
            <w:pPr>
              <w:jc w:val="both"/>
              <w:rPr>
                <w:rFonts w:ascii="Times" w:hAnsi="Times"/>
                <w:sz w:val="24"/>
                <w:szCs w:val="24"/>
              </w:rPr>
            </w:pPr>
          </w:p>
          <w:p w14:paraId="7E5A0D1F" w14:textId="23FA4E34" w:rsidR="0024527A" w:rsidRPr="009C1BCE" w:rsidRDefault="00E1333E">
            <w:pPr>
              <w:jc w:val="both"/>
              <w:rPr>
                <w:rFonts w:ascii="Times" w:hAnsi="Times"/>
                <w:sz w:val="24"/>
                <w:szCs w:val="24"/>
              </w:rPr>
            </w:pPr>
            <w:r>
              <w:rPr>
                <w:rFonts w:ascii="Times" w:hAnsi="Times"/>
                <w:sz w:val="24"/>
                <w:szCs w:val="24"/>
              </w:rPr>
              <w:t>50</w:t>
            </w:r>
          </w:p>
          <w:p w14:paraId="5FB668A7" w14:textId="66950B31" w:rsidR="0024527A" w:rsidRPr="009C1BCE" w:rsidRDefault="00E1333E">
            <w:pPr>
              <w:jc w:val="both"/>
              <w:rPr>
                <w:rFonts w:ascii="Times" w:hAnsi="Times"/>
                <w:sz w:val="24"/>
                <w:szCs w:val="24"/>
              </w:rPr>
            </w:pPr>
            <w:r>
              <w:rPr>
                <w:rFonts w:ascii="Times" w:hAnsi="Times"/>
                <w:sz w:val="24"/>
                <w:szCs w:val="24"/>
              </w:rPr>
              <w:t>300</w:t>
            </w:r>
          </w:p>
        </w:tc>
        <w:tc>
          <w:tcPr>
            <w:tcW w:w="698" w:type="dxa"/>
          </w:tcPr>
          <w:p w14:paraId="73D9BB63" w14:textId="77777777" w:rsidR="0024527A" w:rsidRPr="009C1BCE" w:rsidRDefault="0024527A">
            <w:pPr>
              <w:jc w:val="both"/>
              <w:rPr>
                <w:rFonts w:ascii="Times" w:hAnsi="Times"/>
                <w:sz w:val="24"/>
                <w:szCs w:val="24"/>
              </w:rPr>
            </w:pPr>
          </w:p>
          <w:p w14:paraId="02F6B450" w14:textId="77777777" w:rsidR="0024527A" w:rsidRPr="009C1BCE" w:rsidRDefault="0024527A">
            <w:pPr>
              <w:jc w:val="both"/>
              <w:rPr>
                <w:rFonts w:ascii="Times" w:hAnsi="Times"/>
                <w:sz w:val="24"/>
                <w:szCs w:val="24"/>
              </w:rPr>
            </w:pPr>
          </w:p>
          <w:p w14:paraId="4D70118A" w14:textId="77777777" w:rsidR="0024527A" w:rsidRPr="009C1BCE" w:rsidRDefault="0024527A">
            <w:pPr>
              <w:jc w:val="both"/>
              <w:rPr>
                <w:rFonts w:ascii="Times" w:hAnsi="Times"/>
                <w:sz w:val="24"/>
                <w:szCs w:val="24"/>
              </w:rPr>
            </w:pPr>
          </w:p>
          <w:p w14:paraId="5F5DC8FA" w14:textId="77777777" w:rsidR="0024527A" w:rsidRPr="009C1BCE" w:rsidRDefault="0024527A">
            <w:pPr>
              <w:jc w:val="both"/>
              <w:rPr>
                <w:rFonts w:ascii="Times" w:hAnsi="Times"/>
                <w:sz w:val="24"/>
                <w:szCs w:val="24"/>
              </w:rPr>
            </w:pPr>
          </w:p>
          <w:p w14:paraId="2BF41A9A" w14:textId="3E834019" w:rsidR="0024527A" w:rsidRPr="009C1BCE" w:rsidRDefault="0024527A">
            <w:pPr>
              <w:jc w:val="both"/>
              <w:rPr>
                <w:rFonts w:ascii="Times" w:hAnsi="Times"/>
                <w:sz w:val="24"/>
                <w:szCs w:val="24"/>
              </w:rPr>
            </w:pPr>
            <w:r w:rsidRPr="009C1BCE">
              <w:rPr>
                <w:rFonts w:ascii="Times" w:hAnsi="Times"/>
                <w:sz w:val="24"/>
                <w:szCs w:val="24"/>
              </w:rPr>
              <w:t>6</w:t>
            </w:r>
            <w:r w:rsidR="00E1333E">
              <w:rPr>
                <w:rFonts w:ascii="Times" w:hAnsi="Times"/>
                <w:sz w:val="24"/>
                <w:szCs w:val="24"/>
              </w:rPr>
              <w:t>7</w:t>
            </w:r>
          </w:p>
          <w:p w14:paraId="4EAD627B" w14:textId="38F22795" w:rsidR="0024527A" w:rsidRPr="009C1BCE" w:rsidRDefault="0024527A">
            <w:pPr>
              <w:jc w:val="both"/>
              <w:rPr>
                <w:rFonts w:ascii="Times" w:hAnsi="Times"/>
                <w:sz w:val="24"/>
                <w:szCs w:val="24"/>
              </w:rPr>
            </w:pPr>
            <w:r w:rsidRPr="009C1BCE">
              <w:rPr>
                <w:rFonts w:ascii="Times" w:hAnsi="Times"/>
                <w:sz w:val="24"/>
                <w:szCs w:val="24"/>
              </w:rPr>
              <w:t>4</w:t>
            </w:r>
            <w:r w:rsidR="00E1333E">
              <w:rPr>
                <w:rFonts w:ascii="Times" w:hAnsi="Times"/>
                <w:sz w:val="24"/>
                <w:szCs w:val="24"/>
              </w:rPr>
              <w:t>69</w:t>
            </w:r>
          </w:p>
        </w:tc>
        <w:tc>
          <w:tcPr>
            <w:tcW w:w="929" w:type="dxa"/>
          </w:tcPr>
          <w:p w14:paraId="6CA7EF09" w14:textId="77777777" w:rsidR="0024527A" w:rsidRPr="009C1BCE" w:rsidRDefault="0024527A">
            <w:pPr>
              <w:jc w:val="both"/>
              <w:rPr>
                <w:rFonts w:ascii="Times" w:hAnsi="Times"/>
                <w:sz w:val="24"/>
                <w:szCs w:val="24"/>
              </w:rPr>
            </w:pPr>
          </w:p>
          <w:p w14:paraId="018A0AC2" w14:textId="77777777" w:rsidR="0024527A" w:rsidRPr="009C1BCE" w:rsidRDefault="0024527A">
            <w:pPr>
              <w:jc w:val="both"/>
              <w:rPr>
                <w:rFonts w:ascii="Times" w:hAnsi="Times"/>
                <w:sz w:val="24"/>
                <w:szCs w:val="24"/>
              </w:rPr>
            </w:pPr>
          </w:p>
          <w:p w14:paraId="27CB69E7" w14:textId="77777777" w:rsidR="0024527A" w:rsidRPr="009C1BCE" w:rsidRDefault="0024527A">
            <w:pPr>
              <w:jc w:val="both"/>
              <w:rPr>
                <w:rFonts w:ascii="Times" w:hAnsi="Times"/>
                <w:sz w:val="24"/>
                <w:szCs w:val="24"/>
              </w:rPr>
            </w:pPr>
          </w:p>
          <w:p w14:paraId="41AA89F4" w14:textId="77777777" w:rsidR="0024527A" w:rsidRPr="009C1BCE" w:rsidRDefault="0024527A">
            <w:pPr>
              <w:jc w:val="both"/>
              <w:rPr>
                <w:rFonts w:ascii="Times" w:hAnsi="Times"/>
                <w:sz w:val="24"/>
                <w:szCs w:val="24"/>
              </w:rPr>
            </w:pPr>
          </w:p>
          <w:p w14:paraId="467B1C1C" w14:textId="37036912" w:rsidR="0024527A" w:rsidRPr="009C1BCE" w:rsidRDefault="0024527A">
            <w:pPr>
              <w:jc w:val="both"/>
              <w:rPr>
                <w:rFonts w:ascii="Times" w:hAnsi="Times"/>
                <w:sz w:val="24"/>
                <w:szCs w:val="24"/>
              </w:rPr>
            </w:pPr>
            <w:r w:rsidRPr="009C1BCE">
              <w:rPr>
                <w:rFonts w:ascii="Times" w:hAnsi="Times"/>
                <w:sz w:val="24"/>
                <w:szCs w:val="24"/>
              </w:rPr>
              <w:t>2</w:t>
            </w:r>
            <w:r w:rsidR="00E1333E">
              <w:rPr>
                <w:rFonts w:ascii="Times" w:hAnsi="Times"/>
                <w:sz w:val="24"/>
                <w:szCs w:val="24"/>
              </w:rPr>
              <w:t>50</w:t>
            </w:r>
          </w:p>
          <w:p w14:paraId="7BF244D2" w14:textId="57FD84C1" w:rsidR="0024527A" w:rsidRPr="009C1BCE" w:rsidRDefault="0024527A">
            <w:pPr>
              <w:jc w:val="both"/>
              <w:rPr>
                <w:rFonts w:ascii="Times" w:hAnsi="Times"/>
                <w:sz w:val="24"/>
                <w:szCs w:val="24"/>
              </w:rPr>
            </w:pPr>
            <w:r w:rsidRPr="009C1BCE">
              <w:rPr>
                <w:rFonts w:ascii="Times" w:hAnsi="Times"/>
                <w:sz w:val="24"/>
                <w:szCs w:val="24"/>
              </w:rPr>
              <w:t>1</w:t>
            </w:r>
            <w:r w:rsidR="00E1333E">
              <w:rPr>
                <w:rFonts w:ascii="Times" w:hAnsi="Times"/>
                <w:sz w:val="24"/>
                <w:szCs w:val="24"/>
              </w:rPr>
              <w:t>270</w:t>
            </w:r>
          </w:p>
        </w:tc>
        <w:tc>
          <w:tcPr>
            <w:tcW w:w="1350" w:type="dxa"/>
          </w:tcPr>
          <w:p w14:paraId="184726A6" w14:textId="77777777" w:rsidR="0024527A" w:rsidRPr="009C1BCE" w:rsidRDefault="0024527A">
            <w:pPr>
              <w:jc w:val="both"/>
              <w:rPr>
                <w:rFonts w:ascii="Times" w:hAnsi="Times"/>
                <w:sz w:val="24"/>
                <w:szCs w:val="24"/>
              </w:rPr>
            </w:pPr>
          </w:p>
          <w:p w14:paraId="7CA2799B" w14:textId="77777777" w:rsidR="0024527A" w:rsidRPr="009C1BCE" w:rsidRDefault="0024527A">
            <w:pPr>
              <w:jc w:val="both"/>
              <w:rPr>
                <w:rFonts w:ascii="Times" w:hAnsi="Times"/>
                <w:sz w:val="24"/>
                <w:szCs w:val="24"/>
              </w:rPr>
            </w:pPr>
          </w:p>
          <w:p w14:paraId="00201E35" w14:textId="77777777" w:rsidR="0024527A" w:rsidRPr="009C1BCE" w:rsidRDefault="0024527A">
            <w:pPr>
              <w:jc w:val="both"/>
              <w:rPr>
                <w:rFonts w:ascii="Times" w:hAnsi="Times"/>
                <w:sz w:val="24"/>
                <w:szCs w:val="24"/>
              </w:rPr>
            </w:pPr>
          </w:p>
          <w:p w14:paraId="6B338422" w14:textId="77777777" w:rsidR="0024527A" w:rsidRPr="009C1BCE" w:rsidRDefault="0024527A">
            <w:pPr>
              <w:jc w:val="both"/>
              <w:rPr>
                <w:rFonts w:ascii="Times" w:hAnsi="Times"/>
                <w:sz w:val="24"/>
                <w:szCs w:val="24"/>
              </w:rPr>
            </w:pPr>
          </w:p>
          <w:p w14:paraId="326104FD" w14:textId="77777777" w:rsidR="0024527A" w:rsidRPr="009C1BCE" w:rsidRDefault="0024527A">
            <w:pPr>
              <w:jc w:val="both"/>
              <w:rPr>
                <w:rFonts w:ascii="Times" w:hAnsi="Times"/>
                <w:sz w:val="24"/>
                <w:szCs w:val="24"/>
              </w:rPr>
            </w:pPr>
          </w:p>
          <w:p w14:paraId="4F0930B5" w14:textId="277DF3FC" w:rsidR="0024527A" w:rsidRPr="009C1BCE" w:rsidRDefault="0024527A">
            <w:pPr>
              <w:jc w:val="both"/>
              <w:rPr>
                <w:rFonts w:ascii="Times" w:hAnsi="Times"/>
                <w:sz w:val="24"/>
                <w:szCs w:val="24"/>
              </w:rPr>
            </w:pPr>
            <w:r w:rsidRPr="009C1BCE">
              <w:rPr>
                <w:rFonts w:ascii="Times" w:hAnsi="Times"/>
                <w:sz w:val="24"/>
                <w:szCs w:val="24"/>
              </w:rPr>
              <w:t>5,</w:t>
            </w:r>
            <w:r w:rsidR="00E1333E">
              <w:rPr>
                <w:rFonts w:ascii="Times" w:hAnsi="Times"/>
                <w:sz w:val="24"/>
                <w:szCs w:val="24"/>
              </w:rPr>
              <w:t>08</w:t>
            </w:r>
          </w:p>
        </w:tc>
      </w:tr>
      <w:tr w:rsidR="0024527A" w:rsidRPr="009C1BCE" w14:paraId="3D8AF8FB" w14:textId="77777777" w:rsidTr="000E7024">
        <w:tc>
          <w:tcPr>
            <w:tcW w:w="3114" w:type="dxa"/>
          </w:tcPr>
          <w:p w14:paraId="0C9F30E8" w14:textId="77777777" w:rsidR="0024527A" w:rsidRPr="009C1BCE" w:rsidRDefault="0024527A">
            <w:pPr>
              <w:jc w:val="both"/>
              <w:rPr>
                <w:rFonts w:ascii="Times" w:hAnsi="Times"/>
                <w:sz w:val="24"/>
                <w:szCs w:val="24"/>
              </w:rPr>
            </w:pPr>
            <w:r w:rsidRPr="009C1BCE">
              <w:rPr>
                <w:rFonts w:ascii="Times" w:hAnsi="Times"/>
                <w:sz w:val="24"/>
                <w:szCs w:val="24"/>
              </w:rPr>
              <w:t>2.Переважно ви купуєте ковбасну продукцію ТМ «</w:t>
            </w:r>
            <w:proofErr w:type="spellStart"/>
            <w:r w:rsidRPr="009C1BCE">
              <w:rPr>
                <w:rFonts w:ascii="Times" w:hAnsi="Times"/>
                <w:sz w:val="24"/>
                <w:szCs w:val="24"/>
              </w:rPr>
              <w:t>Мʼясна</w:t>
            </w:r>
            <w:proofErr w:type="spellEnd"/>
            <w:r w:rsidRPr="009C1BCE">
              <w:rPr>
                <w:rFonts w:ascii="Times" w:hAnsi="Times"/>
                <w:sz w:val="24"/>
                <w:szCs w:val="24"/>
              </w:rPr>
              <w:t xml:space="preserve"> Гільдія»?</w:t>
            </w:r>
          </w:p>
          <w:p w14:paraId="5223DF4A" w14:textId="77777777" w:rsidR="0024527A" w:rsidRPr="009C1BCE" w:rsidRDefault="0024527A">
            <w:pPr>
              <w:jc w:val="both"/>
              <w:rPr>
                <w:rFonts w:ascii="Times" w:hAnsi="Times"/>
                <w:sz w:val="24"/>
                <w:szCs w:val="24"/>
              </w:rPr>
            </w:pPr>
          </w:p>
          <w:p w14:paraId="4539FDC3" w14:textId="77777777" w:rsidR="0024527A" w:rsidRPr="009C1BCE" w:rsidRDefault="0024527A">
            <w:pPr>
              <w:jc w:val="both"/>
              <w:rPr>
                <w:rFonts w:ascii="Times" w:hAnsi="Times"/>
                <w:sz w:val="24"/>
                <w:szCs w:val="24"/>
              </w:rPr>
            </w:pPr>
            <w:r w:rsidRPr="009C1BCE">
              <w:rPr>
                <w:rFonts w:ascii="Times" w:hAnsi="Times"/>
                <w:sz w:val="24"/>
                <w:szCs w:val="24"/>
              </w:rPr>
              <w:t>Всього відповідей</w:t>
            </w:r>
          </w:p>
          <w:p w14:paraId="5CC9008C" w14:textId="77777777" w:rsidR="0024527A" w:rsidRPr="009C1BCE" w:rsidRDefault="0024527A">
            <w:pPr>
              <w:jc w:val="both"/>
              <w:rPr>
                <w:rFonts w:ascii="Times" w:hAnsi="Times"/>
                <w:sz w:val="24"/>
                <w:szCs w:val="24"/>
              </w:rPr>
            </w:pPr>
            <w:r w:rsidRPr="009C1BCE">
              <w:rPr>
                <w:rFonts w:ascii="Times" w:hAnsi="Times"/>
                <w:sz w:val="24"/>
                <w:szCs w:val="24"/>
              </w:rPr>
              <w:t>Оцінка</w:t>
            </w:r>
          </w:p>
        </w:tc>
        <w:tc>
          <w:tcPr>
            <w:tcW w:w="567" w:type="dxa"/>
          </w:tcPr>
          <w:p w14:paraId="2626EB7A" w14:textId="77777777" w:rsidR="0024527A" w:rsidRPr="009C1BCE" w:rsidRDefault="0024527A">
            <w:pPr>
              <w:jc w:val="both"/>
              <w:rPr>
                <w:rFonts w:ascii="Times" w:hAnsi="Times"/>
                <w:sz w:val="24"/>
                <w:szCs w:val="24"/>
              </w:rPr>
            </w:pPr>
          </w:p>
          <w:p w14:paraId="3E248162" w14:textId="77777777" w:rsidR="0024527A" w:rsidRPr="009C1BCE" w:rsidRDefault="0024527A">
            <w:pPr>
              <w:jc w:val="both"/>
              <w:rPr>
                <w:rFonts w:ascii="Times" w:hAnsi="Times"/>
                <w:sz w:val="24"/>
                <w:szCs w:val="24"/>
              </w:rPr>
            </w:pPr>
          </w:p>
          <w:p w14:paraId="094378BE" w14:textId="77777777" w:rsidR="0024527A" w:rsidRPr="009C1BCE" w:rsidRDefault="0024527A">
            <w:pPr>
              <w:jc w:val="both"/>
              <w:rPr>
                <w:rFonts w:ascii="Times" w:hAnsi="Times"/>
                <w:sz w:val="24"/>
                <w:szCs w:val="24"/>
              </w:rPr>
            </w:pPr>
          </w:p>
          <w:p w14:paraId="7C7BBA01" w14:textId="77777777" w:rsidR="0024527A" w:rsidRPr="009C1BCE" w:rsidRDefault="0024527A">
            <w:pPr>
              <w:jc w:val="both"/>
              <w:rPr>
                <w:rFonts w:ascii="Times" w:hAnsi="Times"/>
                <w:sz w:val="24"/>
                <w:szCs w:val="24"/>
              </w:rPr>
            </w:pPr>
          </w:p>
          <w:p w14:paraId="319BC647" w14:textId="3E086D21" w:rsidR="0024527A" w:rsidRPr="009C1BCE" w:rsidRDefault="00E1333E">
            <w:pPr>
              <w:jc w:val="both"/>
              <w:rPr>
                <w:rFonts w:ascii="Times" w:hAnsi="Times"/>
                <w:sz w:val="24"/>
                <w:szCs w:val="24"/>
              </w:rPr>
            </w:pPr>
            <w:r>
              <w:rPr>
                <w:rFonts w:ascii="Times" w:hAnsi="Times"/>
                <w:sz w:val="24"/>
                <w:szCs w:val="24"/>
              </w:rPr>
              <w:t>32</w:t>
            </w:r>
          </w:p>
          <w:p w14:paraId="40126CD5" w14:textId="1FFD885F" w:rsidR="0024527A" w:rsidRPr="009C1BCE" w:rsidRDefault="00E1333E">
            <w:pPr>
              <w:jc w:val="both"/>
              <w:rPr>
                <w:rFonts w:ascii="Times" w:hAnsi="Times"/>
                <w:sz w:val="24"/>
                <w:szCs w:val="24"/>
              </w:rPr>
            </w:pPr>
            <w:r>
              <w:rPr>
                <w:rFonts w:ascii="Times" w:hAnsi="Times"/>
                <w:sz w:val="24"/>
                <w:szCs w:val="24"/>
              </w:rPr>
              <w:t>32</w:t>
            </w:r>
          </w:p>
        </w:tc>
        <w:tc>
          <w:tcPr>
            <w:tcW w:w="567" w:type="dxa"/>
          </w:tcPr>
          <w:p w14:paraId="1DE5F575" w14:textId="77777777" w:rsidR="0024527A" w:rsidRPr="009C1BCE" w:rsidRDefault="0024527A">
            <w:pPr>
              <w:jc w:val="both"/>
              <w:rPr>
                <w:rFonts w:ascii="Times" w:hAnsi="Times"/>
                <w:sz w:val="24"/>
                <w:szCs w:val="24"/>
              </w:rPr>
            </w:pPr>
          </w:p>
          <w:p w14:paraId="1A064753" w14:textId="77777777" w:rsidR="0024527A" w:rsidRPr="009C1BCE" w:rsidRDefault="0024527A">
            <w:pPr>
              <w:jc w:val="both"/>
              <w:rPr>
                <w:rFonts w:ascii="Times" w:hAnsi="Times"/>
                <w:sz w:val="24"/>
                <w:szCs w:val="24"/>
              </w:rPr>
            </w:pPr>
          </w:p>
          <w:p w14:paraId="37F9D1DC" w14:textId="77777777" w:rsidR="0024527A" w:rsidRPr="009C1BCE" w:rsidRDefault="0024527A">
            <w:pPr>
              <w:jc w:val="both"/>
              <w:rPr>
                <w:rFonts w:ascii="Times" w:hAnsi="Times"/>
                <w:sz w:val="24"/>
                <w:szCs w:val="24"/>
              </w:rPr>
            </w:pPr>
          </w:p>
          <w:p w14:paraId="05F4C090" w14:textId="77777777" w:rsidR="0024527A" w:rsidRPr="009C1BCE" w:rsidRDefault="0024527A">
            <w:pPr>
              <w:jc w:val="both"/>
              <w:rPr>
                <w:rFonts w:ascii="Times" w:hAnsi="Times"/>
                <w:sz w:val="24"/>
                <w:szCs w:val="24"/>
              </w:rPr>
            </w:pPr>
          </w:p>
          <w:p w14:paraId="198C0D69" w14:textId="371594C6" w:rsidR="0024527A" w:rsidRPr="009C1BCE" w:rsidRDefault="0024527A">
            <w:pPr>
              <w:jc w:val="both"/>
              <w:rPr>
                <w:rFonts w:ascii="Times" w:hAnsi="Times"/>
                <w:sz w:val="24"/>
                <w:szCs w:val="24"/>
              </w:rPr>
            </w:pPr>
            <w:r w:rsidRPr="009C1BCE">
              <w:rPr>
                <w:rFonts w:ascii="Times" w:hAnsi="Times"/>
                <w:sz w:val="24"/>
                <w:szCs w:val="24"/>
              </w:rPr>
              <w:t>3</w:t>
            </w:r>
            <w:r w:rsidR="00E1333E">
              <w:rPr>
                <w:rFonts w:ascii="Times" w:hAnsi="Times"/>
                <w:sz w:val="24"/>
                <w:szCs w:val="24"/>
              </w:rPr>
              <w:t>8</w:t>
            </w:r>
          </w:p>
          <w:p w14:paraId="2CEB385B" w14:textId="6098FE61" w:rsidR="0024527A" w:rsidRPr="009C1BCE" w:rsidRDefault="0024527A">
            <w:pPr>
              <w:jc w:val="both"/>
              <w:rPr>
                <w:rFonts w:ascii="Times" w:hAnsi="Times"/>
                <w:sz w:val="24"/>
                <w:szCs w:val="24"/>
              </w:rPr>
            </w:pPr>
            <w:r w:rsidRPr="009C1BCE">
              <w:rPr>
                <w:rFonts w:ascii="Times" w:hAnsi="Times"/>
                <w:sz w:val="24"/>
                <w:szCs w:val="24"/>
              </w:rPr>
              <w:t>7</w:t>
            </w:r>
            <w:r w:rsidR="00E1333E">
              <w:rPr>
                <w:rFonts w:ascii="Times" w:hAnsi="Times"/>
                <w:sz w:val="24"/>
                <w:szCs w:val="24"/>
              </w:rPr>
              <w:t>6</w:t>
            </w:r>
          </w:p>
        </w:tc>
        <w:tc>
          <w:tcPr>
            <w:tcW w:w="567" w:type="dxa"/>
          </w:tcPr>
          <w:p w14:paraId="56DDD246" w14:textId="77777777" w:rsidR="0024527A" w:rsidRPr="009C1BCE" w:rsidRDefault="0024527A">
            <w:pPr>
              <w:jc w:val="both"/>
              <w:rPr>
                <w:rFonts w:ascii="Times" w:hAnsi="Times"/>
                <w:sz w:val="24"/>
                <w:szCs w:val="24"/>
              </w:rPr>
            </w:pPr>
          </w:p>
          <w:p w14:paraId="16D8B1C1" w14:textId="77777777" w:rsidR="0024527A" w:rsidRPr="009C1BCE" w:rsidRDefault="0024527A">
            <w:pPr>
              <w:jc w:val="both"/>
              <w:rPr>
                <w:rFonts w:ascii="Times" w:hAnsi="Times"/>
                <w:sz w:val="24"/>
                <w:szCs w:val="24"/>
              </w:rPr>
            </w:pPr>
          </w:p>
          <w:p w14:paraId="24F91CFF" w14:textId="77777777" w:rsidR="0024527A" w:rsidRPr="009C1BCE" w:rsidRDefault="0024527A">
            <w:pPr>
              <w:jc w:val="both"/>
              <w:rPr>
                <w:rFonts w:ascii="Times" w:hAnsi="Times"/>
                <w:sz w:val="24"/>
                <w:szCs w:val="24"/>
              </w:rPr>
            </w:pPr>
          </w:p>
          <w:p w14:paraId="03DA368F" w14:textId="77777777" w:rsidR="0024527A" w:rsidRPr="009C1BCE" w:rsidRDefault="0024527A">
            <w:pPr>
              <w:jc w:val="both"/>
              <w:rPr>
                <w:rFonts w:ascii="Times" w:hAnsi="Times"/>
                <w:sz w:val="24"/>
                <w:szCs w:val="24"/>
              </w:rPr>
            </w:pPr>
          </w:p>
          <w:p w14:paraId="656BD035" w14:textId="5459DEEB" w:rsidR="0024527A" w:rsidRPr="009C1BCE" w:rsidRDefault="0024527A">
            <w:pPr>
              <w:jc w:val="both"/>
              <w:rPr>
                <w:rFonts w:ascii="Times" w:hAnsi="Times"/>
                <w:sz w:val="24"/>
                <w:szCs w:val="24"/>
              </w:rPr>
            </w:pPr>
            <w:r w:rsidRPr="009C1BCE">
              <w:rPr>
                <w:rFonts w:ascii="Times" w:hAnsi="Times"/>
                <w:sz w:val="24"/>
                <w:szCs w:val="24"/>
              </w:rPr>
              <w:t>2</w:t>
            </w:r>
            <w:r w:rsidR="00E1333E">
              <w:rPr>
                <w:rFonts w:ascii="Times" w:hAnsi="Times"/>
                <w:sz w:val="24"/>
                <w:szCs w:val="24"/>
              </w:rPr>
              <w:t>8</w:t>
            </w:r>
          </w:p>
          <w:p w14:paraId="741F6D4C" w14:textId="087CB1DF" w:rsidR="0024527A" w:rsidRPr="009C1BCE" w:rsidRDefault="00E1333E">
            <w:pPr>
              <w:jc w:val="both"/>
              <w:rPr>
                <w:rFonts w:ascii="Times" w:hAnsi="Times"/>
                <w:sz w:val="24"/>
                <w:szCs w:val="24"/>
              </w:rPr>
            </w:pPr>
            <w:r>
              <w:rPr>
                <w:rFonts w:ascii="Times" w:hAnsi="Times"/>
                <w:sz w:val="24"/>
                <w:szCs w:val="24"/>
              </w:rPr>
              <w:t>84</w:t>
            </w:r>
          </w:p>
        </w:tc>
        <w:tc>
          <w:tcPr>
            <w:tcW w:w="709" w:type="dxa"/>
          </w:tcPr>
          <w:p w14:paraId="74B0F9F6" w14:textId="77777777" w:rsidR="0024527A" w:rsidRPr="009C1BCE" w:rsidRDefault="0024527A">
            <w:pPr>
              <w:jc w:val="both"/>
              <w:rPr>
                <w:rFonts w:ascii="Times" w:hAnsi="Times"/>
                <w:sz w:val="24"/>
                <w:szCs w:val="24"/>
              </w:rPr>
            </w:pPr>
          </w:p>
          <w:p w14:paraId="44724E39" w14:textId="77777777" w:rsidR="0024527A" w:rsidRPr="009C1BCE" w:rsidRDefault="0024527A">
            <w:pPr>
              <w:jc w:val="both"/>
              <w:rPr>
                <w:rFonts w:ascii="Times" w:hAnsi="Times"/>
                <w:sz w:val="24"/>
                <w:szCs w:val="24"/>
              </w:rPr>
            </w:pPr>
          </w:p>
          <w:p w14:paraId="738A0DB7" w14:textId="77777777" w:rsidR="0024527A" w:rsidRPr="009C1BCE" w:rsidRDefault="0024527A">
            <w:pPr>
              <w:jc w:val="both"/>
              <w:rPr>
                <w:rFonts w:ascii="Times" w:hAnsi="Times"/>
                <w:sz w:val="24"/>
                <w:szCs w:val="24"/>
              </w:rPr>
            </w:pPr>
          </w:p>
          <w:p w14:paraId="123D2696" w14:textId="77777777" w:rsidR="0024527A" w:rsidRPr="009C1BCE" w:rsidRDefault="0024527A">
            <w:pPr>
              <w:jc w:val="both"/>
              <w:rPr>
                <w:rFonts w:ascii="Times" w:hAnsi="Times"/>
                <w:sz w:val="24"/>
                <w:szCs w:val="24"/>
              </w:rPr>
            </w:pPr>
          </w:p>
          <w:p w14:paraId="4EFDFAC5" w14:textId="48DBF010" w:rsidR="0024527A" w:rsidRPr="009C1BCE" w:rsidRDefault="00E1333E">
            <w:pPr>
              <w:jc w:val="both"/>
              <w:rPr>
                <w:rFonts w:ascii="Times" w:hAnsi="Times"/>
                <w:sz w:val="24"/>
                <w:szCs w:val="24"/>
              </w:rPr>
            </w:pPr>
            <w:r>
              <w:rPr>
                <w:rFonts w:ascii="Times" w:hAnsi="Times"/>
                <w:sz w:val="24"/>
                <w:szCs w:val="24"/>
              </w:rPr>
              <w:t>42</w:t>
            </w:r>
          </w:p>
          <w:p w14:paraId="008A2CD7" w14:textId="64795694" w:rsidR="0024527A" w:rsidRPr="009C1BCE" w:rsidRDefault="0024527A">
            <w:pPr>
              <w:jc w:val="both"/>
              <w:rPr>
                <w:rFonts w:ascii="Times" w:hAnsi="Times"/>
                <w:sz w:val="24"/>
                <w:szCs w:val="24"/>
              </w:rPr>
            </w:pPr>
            <w:r w:rsidRPr="009C1BCE">
              <w:rPr>
                <w:rFonts w:ascii="Times" w:hAnsi="Times"/>
                <w:sz w:val="24"/>
                <w:szCs w:val="24"/>
              </w:rPr>
              <w:t>1</w:t>
            </w:r>
            <w:r w:rsidR="00E1333E">
              <w:rPr>
                <w:rFonts w:ascii="Times" w:hAnsi="Times"/>
                <w:sz w:val="24"/>
                <w:szCs w:val="24"/>
              </w:rPr>
              <w:t>68</w:t>
            </w:r>
          </w:p>
        </w:tc>
        <w:tc>
          <w:tcPr>
            <w:tcW w:w="708" w:type="dxa"/>
          </w:tcPr>
          <w:p w14:paraId="4FE6DC57" w14:textId="77777777" w:rsidR="0024527A" w:rsidRPr="009C1BCE" w:rsidRDefault="0024527A">
            <w:pPr>
              <w:jc w:val="both"/>
              <w:rPr>
                <w:rFonts w:ascii="Times" w:hAnsi="Times"/>
                <w:sz w:val="24"/>
                <w:szCs w:val="24"/>
              </w:rPr>
            </w:pPr>
          </w:p>
          <w:p w14:paraId="669FE433" w14:textId="77777777" w:rsidR="0024527A" w:rsidRPr="009C1BCE" w:rsidRDefault="0024527A">
            <w:pPr>
              <w:jc w:val="both"/>
              <w:rPr>
                <w:rFonts w:ascii="Times" w:hAnsi="Times"/>
                <w:sz w:val="24"/>
                <w:szCs w:val="24"/>
              </w:rPr>
            </w:pPr>
          </w:p>
          <w:p w14:paraId="396BF74F" w14:textId="77777777" w:rsidR="0024527A" w:rsidRPr="009C1BCE" w:rsidRDefault="0024527A">
            <w:pPr>
              <w:jc w:val="both"/>
              <w:rPr>
                <w:rFonts w:ascii="Times" w:hAnsi="Times"/>
                <w:sz w:val="24"/>
                <w:szCs w:val="24"/>
              </w:rPr>
            </w:pPr>
          </w:p>
          <w:p w14:paraId="7DFB6A43" w14:textId="77777777" w:rsidR="0024527A" w:rsidRPr="009C1BCE" w:rsidRDefault="0024527A">
            <w:pPr>
              <w:jc w:val="both"/>
              <w:rPr>
                <w:rFonts w:ascii="Times" w:hAnsi="Times"/>
                <w:sz w:val="24"/>
                <w:szCs w:val="24"/>
              </w:rPr>
            </w:pPr>
          </w:p>
          <w:p w14:paraId="31288101" w14:textId="6A127F1C" w:rsidR="0024527A" w:rsidRPr="009C1BCE" w:rsidRDefault="00E1333E">
            <w:pPr>
              <w:jc w:val="both"/>
              <w:rPr>
                <w:rFonts w:ascii="Times" w:hAnsi="Times"/>
                <w:sz w:val="24"/>
                <w:szCs w:val="24"/>
              </w:rPr>
            </w:pPr>
            <w:r>
              <w:rPr>
                <w:rFonts w:ascii="Times" w:hAnsi="Times"/>
                <w:sz w:val="24"/>
                <w:szCs w:val="24"/>
              </w:rPr>
              <w:t>40</w:t>
            </w:r>
          </w:p>
          <w:p w14:paraId="79E9D628" w14:textId="6A8881FA" w:rsidR="0024527A" w:rsidRPr="009C1BCE" w:rsidRDefault="00E1333E">
            <w:pPr>
              <w:jc w:val="both"/>
              <w:rPr>
                <w:rFonts w:ascii="Times" w:hAnsi="Times"/>
                <w:sz w:val="24"/>
                <w:szCs w:val="24"/>
              </w:rPr>
            </w:pPr>
            <w:r>
              <w:rPr>
                <w:rFonts w:ascii="Times" w:hAnsi="Times"/>
                <w:sz w:val="24"/>
                <w:szCs w:val="24"/>
              </w:rPr>
              <w:t>20</w:t>
            </w:r>
            <w:r w:rsidR="0024527A" w:rsidRPr="009C1BCE">
              <w:rPr>
                <w:rFonts w:ascii="Times" w:hAnsi="Times"/>
                <w:sz w:val="24"/>
                <w:szCs w:val="24"/>
              </w:rPr>
              <w:t>0</w:t>
            </w:r>
          </w:p>
        </w:tc>
        <w:tc>
          <w:tcPr>
            <w:tcW w:w="709" w:type="dxa"/>
          </w:tcPr>
          <w:p w14:paraId="1AC9B1B9" w14:textId="77777777" w:rsidR="0024527A" w:rsidRPr="009C1BCE" w:rsidRDefault="0024527A">
            <w:pPr>
              <w:jc w:val="both"/>
              <w:rPr>
                <w:rFonts w:ascii="Times" w:hAnsi="Times"/>
                <w:sz w:val="24"/>
                <w:szCs w:val="24"/>
              </w:rPr>
            </w:pPr>
          </w:p>
          <w:p w14:paraId="46B3BCFB" w14:textId="77777777" w:rsidR="0024527A" w:rsidRPr="009C1BCE" w:rsidRDefault="0024527A">
            <w:pPr>
              <w:jc w:val="both"/>
              <w:rPr>
                <w:rFonts w:ascii="Times" w:hAnsi="Times"/>
                <w:sz w:val="24"/>
                <w:szCs w:val="24"/>
              </w:rPr>
            </w:pPr>
          </w:p>
          <w:p w14:paraId="71B2BD76" w14:textId="77777777" w:rsidR="0024527A" w:rsidRPr="009C1BCE" w:rsidRDefault="0024527A">
            <w:pPr>
              <w:jc w:val="both"/>
              <w:rPr>
                <w:rFonts w:ascii="Times" w:hAnsi="Times"/>
                <w:sz w:val="24"/>
                <w:szCs w:val="24"/>
              </w:rPr>
            </w:pPr>
          </w:p>
          <w:p w14:paraId="711B5D03" w14:textId="77777777" w:rsidR="0024527A" w:rsidRPr="009C1BCE" w:rsidRDefault="0024527A">
            <w:pPr>
              <w:jc w:val="both"/>
              <w:rPr>
                <w:rFonts w:ascii="Times" w:hAnsi="Times"/>
                <w:sz w:val="24"/>
                <w:szCs w:val="24"/>
              </w:rPr>
            </w:pPr>
          </w:p>
          <w:p w14:paraId="41CC33C0" w14:textId="209D73B9" w:rsidR="0024527A" w:rsidRPr="009C1BCE" w:rsidRDefault="0024527A">
            <w:pPr>
              <w:jc w:val="both"/>
              <w:rPr>
                <w:rFonts w:ascii="Times" w:hAnsi="Times"/>
                <w:sz w:val="24"/>
                <w:szCs w:val="24"/>
              </w:rPr>
            </w:pPr>
            <w:r w:rsidRPr="009C1BCE">
              <w:rPr>
                <w:rFonts w:ascii="Times" w:hAnsi="Times"/>
                <w:sz w:val="24"/>
                <w:szCs w:val="24"/>
              </w:rPr>
              <w:t>3</w:t>
            </w:r>
            <w:r w:rsidR="00E1333E">
              <w:rPr>
                <w:rFonts w:ascii="Times" w:hAnsi="Times"/>
                <w:sz w:val="24"/>
                <w:szCs w:val="24"/>
              </w:rPr>
              <w:t>4</w:t>
            </w:r>
          </w:p>
          <w:p w14:paraId="51EA29BC" w14:textId="7C11DCDB" w:rsidR="0024527A" w:rsidRPr="009C1BCE" w:rsidRDefault="00E1333E">
            <w:pPr>
              <w:jc w:val="both"/>
              <w:rPr>
                <w:rFonts w:ascii="Times" w:hAnsi="Times"/>
                <w:sz w:val="24"/>
                <w:szCs w:val="24"/>
              </w:rPr>
            </w:pPr>
            <w:r>
              <w:rPr>
                <w:rFonts w:ascii="Times" w:hAnsi="Times"/>
                <w:sz w:val="24"/>
                <w:szCs w:val="24"/>
              </w:rPr>
              <w:t>204</w:t>
            </w:r>
          </w:p>
        </w:tc>
        <w:tc>
          <w:tcPr>
            <w:tcW w:w="698" w:type="dxa"/>
          </w:tcPr>
          <w:p w14:paraId="1F4FFB19" w14:textId="77777777" w:rsidR="0024527A" w:rsidRPr="009C1BCE" w:rsidRDefault="0024527A">
            <w:pPr>
              <w:jc w:val="both"/>
              <w:rPr>
                <w:rFonts w:ascii="Times" w:hAnsi="Times"/>
                <w:sz w:val="24"/>
                <w:szCs w:val="24"/>
              </w:rPr>
            </w:pPr>
          </w:p>
          <w:p w14:paraId="5A60B3D7" w14:textId="77777777" w:rsidR="0024527A" w:rsidRPr="009C1BCE" w:rsidRDefault="0024527A">
            <w:pPr>
              <w:jc w:val="both"/>
              <w:rPr>
                <w:rFonts w:ascii="Times" w:hAnsi="Times"/>
                <w:sz w:val="24"/>
                <w:szCs w:val="24"/>
              </w:rPr>
            </w:pPr>
          </w:p>
          <w:p w14:paraId="12C7E67A" w14:textId="77777777" w:rsidR="0024527A" w:rsidRPr="009C1BCE" w:rsidRDefault="0024527A">
            <w:pPr>
              <w:jc w:val="both"/>
              <w:rPr>
                <w:rFonts w:ascii="Times" w:hAnsi="Times"/>
                <w:sz w:val="24"/>
                <w:szCs w:val="24"/>
              </w:rPr>
            </w:pPr>
          </w:p>
          <w:p w14:paraId="19E18CDF" w14:textId="77777777" w:rsidR="0024527A" w:rsidRPr="009C1BCE" w:rsidRDefault="0024527A">
            <w:pPr>
              <w:jc w:val="both"/>
              <w:rPr>
                <w:rFonts w:ascii="Times" w:hAnsi="Times"/>
                <w:sz w:val="24"/>
                <w:szCs w:val="24"/>
              </w:rPr>
            </w:pPr>
          </w:p>
          <w:p w14:paraId="7CE6037A" w14:textId="044F7EB6" w:rsidR="0024527A" w:rsidRPr="009C1BCE" w:rsidRDefault="0024527A">
            <w:pPr>
              <w:jc w:val="both"/>
              <w:rPr>
                <w:rFonts w:ascii="Times" w:hAnsi="Times"/>
                <w:sz w:val="24"/>
                <w:szCs w:val="24"/>
              </w:rPr>
            </w:pPr>
            <w:r w:rsidRPr="009C1BCE">
              <w:rPr>
                <w:rFonts w:ascii="Times" w:hAnsi="Times"/>
                <w:sz w:val="24"/>
                <w:szCs w:val="24"/>
              </w:rPr>
              <w:t>3</w:t>
            </w:r>
            <w:r w:rsidR="00E1333E">
              <w:rPr>
                <w:rFonts w:ascii="Times" w:hAnsi="Times"/>
                <w:sz w:val="24"/>
                <w:szCs w:val="24"/>
              </w:rPr>
              <w:t>6</w:t>
            </w:r>
          </w:p>
          <w:p w14:paraId="1F204F91" w14:textId="7E67C0DC" w:rsidR="0024527A" w:rsidRPr="009C1BCE" w:rsidRDefault="0024527A">
            <w:pPr>
              <w:jc w:val="both"/>
              <w:rPr>
                <w:rFonts w:ascii="Times" w:hAnsi="Times"/>
                <w:sz w:val="24"/>
                <w:szCs w:val="24"/>
              </w:rPr>
            </w:pPr>
            <w:r w:rsidRPr="009C1BCE">
              <w:rPr>
                <w:rFonts w:ascii="Times" w:hAnsi="Times"/>
                <w:sz w:val="24"/>
                <w:szCs w:val="24"/>
              </w:rPr>
              <w:t>2</w:t>
            </w:r>
            <w:r w:rsidR="00E1333E">
              <w:rPr>
                <w:rFonts w:ascii="Times" w:hAnsi="Times"/>
                <w:sz w:val="24"/>
                <w:szCs w:val="24"/>
              </w:rPr>
              <w:t>5</w:t>
            </w:r>
            <w:r w:rsidRPr="009C1BCE">
              <w:rPr>
                <w:rFonts w:ascii="Times" w:hAnsi="Times"/>
                <w:sz w:val="24"/>
                <w:szCs w:val="24"/>
              </w:rPr>
              <w:t>2</w:t>
            </w:r>
          </w:p>
        </w:tc>
        <w:tc>
          <w:tcPr>
            <w:tcW w:w="929" w:type="dxa"/>
          </w:tcPr>
          <w:p w14:paraId="3599250C" w14:textId="77777777" w:rsidR="0024527A" w:rsidRPr="009C1BCE" w:rsidRDefault="0024527A">
            <w:pPr>
              <w:jc w:val="both"/>
              <w:rPr>
                <w:rFonts w:ascii="Times" w:hAnsi="Times"/>
                <w:sz w:val="24"/>
                <w:szCs w:val="24"/>
              </w:rPr>
            </w:pPr>
          </w:p>
          <w:p w14:paraId="4F2F201D" w14:textId="77777777" w:rsidR="0024527A" w:rsidRPr="009C1BCE" w:rsidRDefault="0024527A">
            <w:pPr>
              <w:jc w:val="both"/>
              <w:rPr>
                <w:rFonts w:ascii="Times" w:hAnsi="Times"/>
                <w:sz w:val="24"/>
                <w:szCs w:val="24"/>
              </w:rPr>
            </w:pPr>
          </w:p>
          <w:p w14:paraId="56B6A3E8" w14:textId="77777777" w:rsidR="0024527A" w:rsidRPr="009C1BCE" w:rsidRDefault="0024527A">
            <w:pPr>
              <w:jc w:val="both"/>
              <w:rPr>
                <w:rFonts w:ascii="Times" w:hAnsi="Times"/>
                <w:sz w:val="24"/>
                <w:szCs w:val="24"/>
              </w:rPr>
            </w:pPr>
          </w:p>
          <w:p w14:paraId="37BACFBA" w14:textId="77777777" w:rsidR="0024527A" w:rsidRPr="009C1BCE" w:rsidRDefault="0024527A">
            <w:pPr>
              <w:jc w:val="both"/>
              <w:rPr>
                <w:rFonts w:ascii="Times" w:hAnsi="Times"/>
                <w:sz w:val="24"/>
                <w:szCs w:val="24"/>
              </w:rPr>
            </w:pPr>
          </w:p>
          <w:p w14:paraId="14BFE13F" w14:textId="1F2F2E23" w:rsidR="0024527A" w:rsidRPr="009C1BCE" w:rsidRDefault="0024527A">
            <w:pPr>
              <w:jc w:val="both"/>
              <w:rPr>
                <w:rFonts w:ascii="Times" w:hAnsi="Times"/>
                <w:sz w:val="24"/>
                <w:szCs w:val="24"/>
              </w:rPr>
            </w:pPr>
            <w:r w:rsidRPr="009C1BCE">
              <w:rPr>
                <w:rFonts w:ascii="Times" w:hAnsi="Times"/>
                <w:sz w:val="24"/>
                <w:szCs w:val="24"/>
              </w:rPr>
              <w:t>2</w:t>
            </w:r>
            <w:r w:rsidR="00E1333E">
              <w:rPr>
                <w:rFonts w:ascii="Times" w:hAnsi="Times"/>
                <w:sz w:val="24"/>
                <w:szCs w:val="24"/>
              </w:rPr>
              <w:t>50</w:t>
            </w:r>
          </w:p>
          <w:p w14:paraId="2030FD17" w14:textId="709103D4" w:rsidR="0024527A" w:rsidRPr="009C1BCE" w:rsidRDefault="00E1333E">
            <w:pPr>
              <w:jc w:val="both"/>
              <w:rPr>
                <w:rFonts w:ascii="Times" w:hAnsi="Times"/>
                <w:sz w:val="24"/>
                <w:szCs w:val="24"/>
              </w:rPr>
            </w:pPr>
            <w:r>
              <w:rPr>
                <w:rFonts w:ascii="Times" w:hAnsi="Times"/>
                <w:sz w:val="24"/>
                <w:szCs w:val="24"/>
              </w:rPr>
              <w:t>1016</w:t>
            </w:r>
          </w:p>
        </w:tc>
        <w:tc>
          <w:tcPr>
            <w:tcW w:w="1350" w:type="dxa"/>
          </w:tcPr>
          <w:p w14:paraId="126A0E9C" w14:textId="77777777" w:rsidR="0024527A" w:rsidRPr="009C1BCE" w:rsidRDefault="0024527A">
            <w:pPr>
              <w:jc w:val="both"/>
              <w:rPr>
                <w:rFonts w:ascii="Times" w:hAnsi="Times"/>
                <w:sz w:val="24"/>
                <w:szCs w:val="24"/>
              </w:rPr>
            </w:pPr>
          </w:p>
          <w:p w14:paraId="09BF3371" w14:textId="77777777" w:rsidR="0024527A" w:rsidRPr="009C1BCE" w:rsidRDefault="0024527A">
            <w:pPr>
              <w:jc w:val="both"/>
              <w:rPr>
                <w:rFonts w:ascii="Times" w:hAnsi="Times"/>
                <w:sz w:val="24"/>
                <w:szCs w:val="24"/>
              </w:rPr>
            </w:pPr>
          </w:p>
          <w:p w14:paraId="397FFD27" w14:textId="77777777" w:rsidR="0024527A" w:rsidRPr="009C1BCE" w:rsidRDefault="0024527A">
            <w:pPr>
              <w:jc w:val="both"/>
              <w:rPr>
                <w:rFonts w:ascii="Times" w:hAnsi="Times"/>
                <w:sz w:val="24"/>
                <w:szCs w:val="24"/>
              </w:rPr>
            </w:pPr>
          </w:p>
          <w:p w14:paraId="7E1F977B" w14:textId="77777777" w:rsidR="0024527A" w:rsidRPr="009C1BCE" w:rsidRDefault="0024527A">
            <w:pPr>
              <w:jc w:val="both"/>
              <w:rPr>
                <w:rFonts w:ascii="Times" w:hAnsi="Times"/>
                <w:sz w:val="24"/>
                <w:szCs w:val="24"/>
              </w:rPr>
            </w:pPr>
          </w:p>
          <w:p w14:paraId="1D03537B" w14:textId="77777777" w:rsidR="0024527A" w:rsidRPr="009C1BCE" w:rsidRDefault="0024527A">
            <w:pPr>
              <w:jc w:val="both"/>
              <w:rPr>
                <w:rFonts w:ascii="Times" w:hAnsi="Times"/>
                <w:sz w:val="24"/>
                <w:szCs w:val="24"/>
              </w:rPr>
            </w:pPr>
          </w:p>
          <w:p w14:paraId="23A64AA9" w14:textId="77777777" w:rsidR="0024527A" w:rsidRPr="009C1BCE" w:rsidRDefault="0024527A">
            <w:pPr>
              <w:jc w:val="both"/>
              <w:rPr>
                <w:rFonts w:ascii="Times" w:hAnsi="Times"/>
                <w:sz w:val="24"/>
                <w:szCs w:val="24"/>
              </w:rPr>
            </w:pPr>
            <w:r w:rsidRPr="009C1BCE">
              <w:rPr>
                <w:rFonts w:ascii="Times" w:hAnsi="Times"/>
                <w:sz w:val="24"/>
                <w:szCs w:val="24"/>
              </w:rPr>
              <w:t>4,07</w:t>
            </w:r>
          </w:p>
        </w:tc>
      </w:tr>
      <w:tr w:rsidR="0024527A" w:rsidRPr="009C1BCE" w14:paraId="018081FE" w14:textId="77777777" w:rsidTr="000E7024">
        <w:trPr>
          <w:trHeight w:val="2342"/>
        </w:trPr>
        <w:tc>
          <w:tcPr>
            <w:tcW w:w="3114" w:type="dxa"/>
          </w:tcPr>
          <w:p w14:paraId="177E88E2" w14:textId="77777777" w:rsidR="0024527A" w:rsidRPr="009C1BCE" w:rsidRDefault="0024527A">
            <w:pPr>
              <w:jc w:val="both"/>
              <w:rPr>
                <w:rFonts w:ascii="Times" w:hAnsi="Times"/>
                <w:sz w:val="24"/>
                <w:szCs w:val="24"/>
              </w:rPr>
            </w:pPr>
            <w:r w:rsidRPr="009C1BCE">
              <w:rPr>
                <w:rFonts w:ascii="Times" w:hAnsi="Times"/>
                <w:sz w:val="24"/>
                <w:szCs w:val="24"/>
              </w:rPr>
              <w:t>3.Якщо ціни на продукцію ТМ «</w:t>
            </w:r>
            <w:proofErr w:type="spellStart"/>
            <w:r w:rsidRPr="009C1BCE">
              <w:rPr>
                <w:rFonts w:ascii="Times" w:hAnsi="Times"/>
                <w:sz w:val="24"/>
                <w:szCs w:val="24"/>
              </w:rPr>
              <w:t>Мʼясна</w:t>
            </w:r>
            <w:proofErr w:type="spellEnd"/>
            <w:r w:rsidRPr="009C1BCE">
              <w:rPr>
                <w:rFonts w:ascii="Times" w:hAnsi="Times"/>
                <w:sz w:val="24"/>
                <w:szCs w:val="24"/>
              </w:rPr>
              <w:t xml:space="preserve"> Гільдія» зростуть, ви продовжите купувати продукцію марки?</w:t>
            </w:r>
          </w:p>
          <w:p w14:paraId="6C55F574" w14:textId="77777777" w:rsidR="0024527A" w:rsidRDefault="0024527A">
            <w:pPr>
              <w:jc w:val="both"/>
              <w:rPr>
                <w:rFonts w:ascii="Times" w:hAnsi="Times"/>
                <w:sz w:val="24"/>
                <w:szCs w:val="24"/>
              </w:rPr>
            </w:pPr>
          </w:p>
          <w:p w14:paraId="1E667A5D" w14:textId="77777777" w:rsidR="009E3F1D" w:rsidRPr="009C1BCE" w:rsidRDefault="009E3F1D">
            <w:pPr>
              <w:jc w:val="both"/>
              <w:rPr>
                <w:rFonts w:ascii="Times" w:hAnsi="Times"/>
                <w:sz w:val="24"/>
                <w:szCs w:val="24"/>
              </w:rPr>
            </w:pPr>
          </w:p>
          <w:p w14:paraId="38B65B8D" w14:textId="77777777" w:rsidR="0024527A" w:rsidRPr="009C1BCE" w:rsidRDefault="0024527A">
            <w:pPr>
              <w:jc w:val="both"/>
              <w:rPr>
                <w:rFonts w:ascii="Times" w:hAnsi="Times"/>
                <w:sz w:val="24"/>
                <w:szCs w:val="24"/>
              </w:rPr>
            </w:pPr>
            <w:r w:rsidRPr="009C1BCE">
              <w:rPr>
                <w:rFonts w:ascii="Times" w:hAnsi="Times"/>
                <w:sz w:val="24"/>
                <w:szCs w:val="24"/>
              </w:rPr>
              <w:t>Всього відповідей</w:t>
            </w:r>
          </w:p>
          <w:p w14:paraId="46E3062A" w14:textId="77777777" w:rsidR="0024527A" w:rsidRPr="009C1BCE" w:rsidRDefault="0024527A">
            <w:pPr>
              <w:jc w:val="both"/>
              <w:rPr>
                <w:rFonts w:ascii="Times" w:hAnsi="Times"/>
                <w:sz w:val="24"/>
                <w:szCs w:val="24"/>
              </w:rPr>
            </w:pPr>
            <w:r w:rsidRPr="009C1BCE">
              <w:rPr>
                <w:rFonts w:ascii="Times" w:hAnsi="Times"/>
                <w:sz w:val="24"/>
                <w:szCs w:val="24"/>
              </w:rPr>
              <w:t>Оцінка</w:t>
            </w:r>
          </w:p>
        </w:tc>
        <w:tc>
          <w:tcPr>
            <w:tcW w:w="567" w:type="dxa"/>
          </w:tcPr>
          <w:p w14:paraId="0E706036" w14:textId="77777777" w:rsidR="0024527A" w:rsidRPr="009C1BCE" w:rsidRDefault="0024527A">
            <w:pPr>
              <w:jc w:val="both"/>
              <w:rPr>
                <w:rFonts w:ascii="Times" w:hAnsi="Times"/>
                <w:sz w:val="24"/>
                <w:szCs w:val="24"/>
              </w:rPr>
            </w:pPr>
          </w:p>
          <w:p w14:paraId="0827C120" w14:textId="77777777" w:rsidR="0024527A" w:rsidRPr="009C1BCE" w:rsidRDefault="0024527A">
            <w:pPr>
              <w:jc w:val="both"/>
              <w:rPr>
                <w:rFonts w:ascii="Times" w:hAnsi="Times"/>
                <w:sz w:val="24"/>
                <w:szCs w:val="24"/>
              </w:rPr>
            </w:pPr>
          </w:p>
          <w:p w14:paraId="4A103692" w14:textId="77777777" w:rsidR="0024527A" w:rsidRDefault="0024527A">
            <w:pPr>
              <w:jc w:val="both"/>
              <w:rPr>
                <w:rFonts w:ascii="Times" w:hAnsi="Times"/>
                <w:sz w:val="24"/>
                <w:szCs w:val="24"/>
              </w:rPr>
            </w:pPr>
          </w:p>
          <w:p w14:paraId="7829D2B8" w14:textId="77777777" w:rsidR="009E3F1D" w:rsidRPr="009C1BCE" w:rsidRDefault="009E3F1D">
            <w:pPr>
              <w:jc w:val="both"/>
              <w:rPr>
                <w:rFonts w:ascii="Times" w:hAnsi="Times"/>
                <w:sz w:val="24"/>
                <w:szCs w:val="24"/>
              </w:rPr>
            </w:pPr>
          </w:p>
          <w:p w14:paraId="6B0A6EC1" w14:textId="77777777" w:rsidR="0024527A" w:rsidRPr="009C1BCE" w:rsidRDefault="0024527A">
            <w:pPr>
              <w:jc w:val="both"/>
              <w:rPr>
                <w:rFonts w:ascii="Times" w:hAnsi="Times"/>
                <w:sz w:val="24"/>
                <w:szCs w:val="24"/>
              </w:rPr>
            </w:pPr>
          </w:p>
          <w:p w14:paraId="0A47DBA7" w14:textId="77777777" w:rsidR="0024527A" w:rsidRPr="009C1BCE" w:rsidRDefault="0024527A">
            <w:pPr>
              <w:jc w:val="both"/>
              <w:rPr>
                <w:rFonts w:ascii="Times" w:hAnsi="Times"/>
                <w:sz w:val="24"/>
                <w:szCs w:val="24"/>
              </w:rPr>
            </w:pPr>
          </w:p>
          <w:p w14:paraId="4C5C2C32" w14:textId="77777777" w:rsidR="0024527A" w:rsidRDefault="00FB38FC">
            <w:pPr>
              <w:jc w:val="both"/>
              <w:rPr>
                <w:rFonts w:ascii="Times" w:hAnsi="Times"/>
                <w:sz w:val="24"/>
                <w:szCs w:val="24"/>
              </w:rPr>
            </w:pPr>
            <w:r>
              <w:rPr>
                <w:rFonts w:ascii="Times" w:hAnsi="Times"/>
                <w:sz w:val="24"/>
                <w:szCs w:val="24"/>
              </w:rPr>
              <w:t>31</w:t>
            </w:r>
          </w:p>
          <w:p w14:paraId="34608165" w14:textId="4AB4C389" w:rsidR="00FB38FC" w:rsidRPr="009C1BCE" w:rsidRDefault="00FB38FC">
            <w:pPr>
              <w:jc w:val="both"/>
              <w:rPr>
                <w:rFonts w:ascii="Times" w:hAnsi="Times"/>
                <w:sz w:val="24"/>
                <w:szCs w:val="24"/>
              </w:rPr>
            </w:pPr>
            <w:r>
              <w:rPr>
                <w:rFonts w:ascii="Times" w:hAnsi="Times"/>
                <w:sz w:val="24"/>
                <w:szCs w:val="24"/>
              </w:rPr>
              <w:t>31</w:t>
            </w:r>
          </w:p>
        </w:tc>
        <w:tc>
          <w:tcPr>
            <w:tcW w:w="567" w:type="dxa"/>
          </w:tcPr>
          <w:p w14:paraId="7550DA5A" w14:textId="77777777" w:rsidR="0024527A" w:rsidRPr="009C1BCE" w:rsidRDefault="0024527A">
            <w:pPr>
              <w:jc w:val="both"/>
              <w:rPr>
                <w:rFonts w:ascii="Times" w:hAnsi="Times"/>
                <w:sz w:val="24"/>
                <w:szCs w:val="24"/>
              </w:rPr>
            </w:pPr>
          </w:p>
          <w:p w14:paraId="54674D87" w14:textId="77777777" w:rsidR="0024527A" w:rsidRDefault="0024527A">
            <w:pPr>
              <w:jc w:val="both"/>
              <w:rPr>
                <w:rFonts w:ascii="Times" w:hAnsi="Times"/>
                <w:sz w:val="24"/>
                <w:szCs w:val="24"/>
              </w:rPr>
            </w:pPr>
          </w:p>
          <w:p w14:paraId="64B1D036" w14:textId="77777777" w:rsidR="009E3F1D" w:rsidRPr="009C1BCE" w:rsidRDefault="009E3F1D">
            <w:pPr>
              <w:jc w:val="both"/>
              <w:rPr>
                <w:rFonts w:ascii="Times" w:hAnsi="Times"/>
                <w:sz w:val="24"/>
                <w:szCs w:val="24"/>
              </w:rPr>
            </w:pPr>
          </w:p>
          <w:p w14:paraId="1A160D5C" w14:textId="77777777" w:rsidR="0024527A" w:rsidRPr="009C1BCE" w:rsidRDefault="0024527A">
            <w:pPr>
              <w:jc w:val="both"/>
              <w:rPr>
                <w:rFonts w:ascii="Times" w:hAnsi="Times"/>
                <w:sz w:val="24"/>
                <w:szCs w:val="24"/>
              </w:rPr>
            </w:pPr>
          </w:p>
          <w:p w14:paraId="5B0B49AD" w14:textId="77777777" w:rsidR="0024527A" w:rsidRPr="009C1BCE" w:rsidRDefault="0024527A">
            <w:pPr>
              <w:jc w:val="both"/>
              <w:rPr>
                <w:rFonts w:ascii="Times" w:hAnsi="Times"/>
                <w:sz w:val="24"/>
                <w:szCs w:val="24"/>
              </w:rPr>
            </w:pPr>
          </w:p>
          <w:p w14:paraId="7AC5AE9F" w14:textId="77777777" w:rsidR="0024527A" w:rsidRPr="009C1BCE" w:rsidRDefault="0024527A">
            <w:pPr>
              <w:jc w:val="both"/>
              <w:rPr>
                <w:rFonts w:ascii="Times" w:hAnsi="Times"/>
                <w:sz w:val="24"/>
                <w:szCs w:val="24"/>
              </w:rPr>
            </w:pPr>
          </w:p>
          <w:p w14:paraId="0CC8F2E4" w14:textId="18CE32F3" w:rsidR="0024527A" w:rsidRPr="009C1BCE" w:rsidRDefault="0024527A">
            <w:pPr>
              <w:jc w:val="both"/>
              <w:rPr>
                <w:rFonts w:ascii="Times" w:hAnsi="Times"/>
                <w:sz w:val="24"/>
                <w:szCs w:val="24"/>
              </w:rPr>
            </w:pPr>
            <w:r w:rsidRPr="009C1BCE">
              <w:rPr>
                <w:rFonts w:ascii="Times" w:hAnsi="Times"/>
                <w:sz w:val="24"/>
                <w:szCs w:val="24"/>
              </w:rPr>
              <w:t>3</w:t>
            </w:r>
            <w:r w:rsidR="00FB38FC">
              <w:rPr>
                <w:rFonts w:ascii="Times" w:hAnsi="Times"/>
                <w:sz w:val="24"/>
                <w:szCs w:val="24"/>
              </w:rPr>
              <w:t>6</w:t>
            </w:r>
          </w:p>
          <w:p w14:paraId="141AC250" w14:textId="4CDE9D97" w:rsidR="0024527A" w:rsidRPr="009C1BCE" w:rsidRDefault="00FB38FC">
            <w:pPr>
              <w:jc w:val="both"/>
              <w:rPr>
                <w:rFonts w:ascii="Times" w:hAnsi="Times"/>
                <w:sz w:val="24"/>
                <w:szCs w:val="24"/>
              </w:rPr>
            </w:pPr>
            <w:r>
              <w:rPr>
                <w:rFonts w:ascii="Times" w:hAnsi="Times"/>
                <w:sz w:val="24"/>
                <w:szCs w:val="24"/>
              </w:rPr>
              <w:t>7</w:t>
            </w:r>
            <w:r w:rsidR="00E1333E">
              <w:rPr>
                <w:rFonts w:ascii="Times" w:hAnsi="Times"/>
                <w:sz w:val="24"/>
                <w:szCs w:val="24"/>
              </w:rPr>
              <w:t>2</w:t>
            </w:r>
          </w:p>
        </w:tc>
        <w:tc>
          <w:tcPr>
            <w:tcW w:w="567" w:type="dxa"/>
          </w:tcPr>
          <w:p w14:paraId="619D345A" w14:textId="77777777" w:rsidR="0024527A" w:rsidRPr="009C1BCE" w:rsidRDefault="0024527A">
            <w:pPr>
              <w:jc w:val="both"/>
              <w:rPr>
                <w:rFonts w:ascii="Times" w:hAnsi="Times"/>
                <w:sz w:val="24"/>
                <w:szCs w:val="24"/>
              </w:rPr>
            </w:pPr>
          </w:p>
          <w:p w14:paraId="5FA104E7" w14:textId="77777777" w:rsidR="0024527A" w:rsidRDefault="0024527A">
            <w:pPr>
              <w:jc w:val="both"/>
              <w:rPr>
                <w:rFonts w:ascii="Times" w:hAnsi="Times"/>
                <w:sz w:val="24"/>
                <w:szCs w:val="24"/>
              </w:rPr>
            </w:pPr>
          </w:p>
          <w:p w14:paraId="17388E50" w14:textId="77777777" w:rsidR="009E3F1D" w:rsidRPr="009C1BCE" w:rsidRDefault="009E3F1D">
            <w:pPr>
              <w:jc w:val="both"/>
              <w:rPr>
                <w:rFonts w:ascii="Times" w:hAnsi="Times"/>
                <w:sz w:val="24"/>
                <w:szCs w:val="24"/>
              </w:rPr>
            </w:pPr>
          </w:p>
          <w:p w14:paraId="3F45EADC" w14:textId="77777777" w:rsidR="0024527A" w:rsidRPr="009C1BCE" w:rsidRDefault="0024527A">
            <w:pPr>
              <w:jc w:val="both"/>
              <w:rPr>
                <w:rFonts w:ascii="Times" w:hAnsi="Times"/>
                <w:sz w:val="24"/>
                <w:szCs w:val="24"/>
              </w:rPr>
            </w:pPr>
          </w:p>
          <w:p w14:paraId="784FC4B2" w14:textId="77777777" w:rsidR="0024527A" w:rsidRPr="009C1BCE" w:rsidRDefault="0024527A">
            <w:pPr>
              <w:jc w:val="both"/>
              <w:rPr>
                <w:rFonts w:ascii="Times" w:hAnsi="Times"/>
                <w:sz w:val="24"/>
                <w:szCs w:val="24"/>
              </w:rPr>
            </w:pPr>
          </w:p>
          <w:p w14:paraId="2739EB82" w14:textId="77777777" w:rsidR="0024527A" w:rsidRPr="009C1BCE" w:rsidRDefault="0024527A">
            <w:pPr>
              <w:jc w:val="both"/>
              <w:rPr>
                <w:rFonts w:ascii="Times" w:hAnsi="Times"/>
                <w:sz w:val="24"/>
                <w:szCs w:val="24"/>
              </w:rPr>
            </w:pPr>
          </w:p>
          <w:p w14:paraId="740CA407" w14:textId="4DB1512C" w:rsidR="0024527A" w:rsidRPr="009C1BCE" w:rsidRDefault="00CE2B4D">
            <w:pPr>
              <w:jc w:val="both"/>
              <w:rPr>
                <w:rFonts w:ascii="Times" w:hAnsi="Times"/>
                <w:sz w:val="24"/>
                <w:szCs w:val="24"/>
              </w:rPr>
            </w:pPr>
            <w:r>
              <w:rPr>
                <w:rFonts w:ascii="Times" w:hAnsi="Times"/>
                <w:sz w:val="24"/>
                <w:szCs w:val="24"/>
              </w:rPr>
              <w:t>32</w:t>
            </w:r>
          </w:p>
          <w:p w14:paraId="7B51FC89" w14:textId="164C4FDB" w:rsidR="0024527A" w:rsidRPr="009C1BCE" w:rsidRDefault="00CE2B4D">
            <w:pPr>
              <w:jc w:val="both"/>
              <w:rPr>
                <w:rFonts w:ascii="Times" w:hAnsi="Times"/>
                <w:sz w:val="24"/>
                <w:szCs w:val="24"/>
              </w:rPr>
            </w:pPr>
            <w:r>
              <w:rPr>
                <w:rFonts w:ascii="Times" w:hAnsi="Times"/>
                <w:sz w:val="24"/>
                <w:szCs w:val="24"/>
              </w:rPr>
              <w:t>96</w:t>
            </w:r>
          </w:p>
        </w:tc>
        <w:tc>
          <w:tcPr>
            <w:tcW w:w="709" w:type="dxa"/>
          </w:tcPr>
          <w:p w14:paraId="13521E9D" w14:textId="77777777" w:rsidR="0024527A" w:rsidRPr="009C1BCE" w:rsidRDefault="0024527A">
            <w:pPr>
              <w:jc w:val="both"/>
              <w:rPr>
                <w:rFonts w:ascii="Times" w:hAnsi="Times"/>
                <w:sz w:val="24"/>
                <w:szCs w:val="24"/>
              </w:rPr>
            </w:pPr>
          </w:p>
          <w:p w14:paraId="08DDACBA" w14:textId="77777777" w:rsidR="0024527A" w:rsidRPr="009C1BCE" w:rsidRDefault="0024527A">
            <w:pPr>
              <w:jc w:val="both"/>
              <w:rPr>
                <w:rFonts w:ascii="Times" w:hAnsi="Times"/>
                <w:sz w:val="24"/>
                <w:szCs w:val="24"/>
              </w:rPr>
            </w:pPr>
          </w:p>
          <w:p w14:paraId="3B380E26" w14:textId="77777777" w:rsidR="0024527A" w:rsidRDefault="0024527A">
            <w:pPr>
              <w:jc w:val="both"/>
              <w:rPr>
                <w:rFonts w:ascii="Times" w:hAnsi="Times"/>
                <w:sz w:val="24"/>
                <w:szCs w:val="24"/>
              </w:rPr>
            </w:pPr>
          </w:p>
          <w:p w14:paraId="0BB62AF7" w14:textId="77777777" w:rsidR="009E3F1D" w:rsidRPr="009C1BCE" w:rsidRDefault="009E3F1D">
            <w:pPr>
              <w:jc w:val="both"/>
              <w:rPr>
                <w:rFonts w:ascii="Times" w:hAnsi="Times"/>
                <w:sz w:val="24"/>
                <w:szCs w:val="24"/>
              </w:rPr>
            </w:pPr>
          </w:p>
          <w:p w14:paraId="70839295" w14:textId="77777777" w:rsidR="0024527A" w:rsidRPr="009C1BCE" w:rsidRDefault="0024527A">
            <w:pPr>
              <w:jc w:val="both"/>
              <w:rPr>
                <w:rFonts w:ascii="Times" w:hAnsi="Times"/>
                <w:sz w:val="24"/>
                <w:szCs w:val="24"/>
              </w:rPr>
            </w:pPr>
          </w:p>
          <w:p w14:paraId="029B429D" w14:textId="77777777" w:rsidR="0024527A" w:rsidRDefault="0024527A">
            <w:pPr>
              <w:jc w:val="both"/>
              <w:rPr>
                <w:rFonts w:ascii="Times" w:hAnsi="Times"/>
                <w:sz w:val="24"/>
                <w:szCs w:val="24"/>
              </w:rPr>
            </w:pPr>
          </w:p>
          <w:p w14:paraId="301EBA68" w14:textId="68DB3426" w:rsidR="00CE2B4D" w:rsidRDefault="00CE2B4D">
            <w:pPr>
              <w:jc w:val="both"/>
              <w:rPr>
                <w:rFonts w:ascii="Times" w:hAnsi="Times"/>
                <w:sz w:val="24"/>
                <w:szCs w:val="24"/>
              </w:rPr>
            </w:pPr>
            <w:r>
              <w:rPr>
                <w:rFonts w:ascii="Times" w:hAnsi="Times"/>
                <w:sz w:val="24"/>
                <w:szCs w:val="24"/>
              </w:rPr>
              <w:t>35</w:t>
            </w:r>
          </w:p>
          <w:p w14:paraId="23880711" w14:textId="1F4374B5" w:rsidR="0024527A" w:rsidRPr="009C1BCE" w:rsidRDefault="00CE2B4D">
            <w:pPr>
              <w:jc w:val="both"/>
              <w:rPr>
                <w:rFonts w:ascii="Times" w:hAnsi="Times"/>
                <w:sz w:val="24"/>
                <w:szCs w:val="24"/>
              </w:rPr>
            </w:pPr>
            <w:r>
              <w:rPr>
                <w:rFonts w:ascii="Times" w:hAnsi="Times"/>
                <w:sz w:val="24"/>
                <w:szCs w:val="24"/>
              </w:rPr>
              <w:t>140</w:t>
            </w:r>
          </w:p>
        </w:tc>
        <w:tc>
          <w:tcPr>
            <w:tcW w:w="708" w:type="dxa"/>
          </w:tcPr>
          <w:p w14:paraId="3483D61E" w14:textId="77777777" w:rsidR="0024527A" w:rsidRPr="009C1BCE" w:rsidRDefault="0024527A">
            <w:pPr>
              <w:jc w:val="both"/>
              <w:rPr>
                <w:rFonts w:ascii="Times" w:hAnsi="Times"/>
                <w:sz w:val="24"/>
                <w:szCs w:val="24"/>
              </w:rPr>
            </w:pPr>
          </w:p>
          <w:p w14:paraId="40BA068E" w14:textId="77777777" w:rsidR="0024527A" w:rsidRPr="009C1BCE" w:rsidRDefault="0024527A">
            <w:pPr>
              <w:jc w:val="both"/>
              <w:rPr>
                <w:rFonts w:ascii="Times" w:hAnsi="Times"/>
                <w:sz w:val="24"/>
                <w:szCs w:val="24"/>
              </w:rPr>
            </w:pPr>
          </w:p>
          <w:p w14:paraId="275397E3" w14:textId="77777777" w:rsidR="0024527A" w:rsidRDefault="0024527A">
            <w:pPr>
              <w:jc w:val="both"/>
              <w:rPr>
                <w:rFonts w:ascii="Times" w:hAnsi="Times"/>
                <w:sz w:val="24"/>
                <w:szCs w:val="24"/>
              </w:rPr>
            </w:pPr>
          </w:p>
          <w:p w14:paraId="602F50C1" w14:textId="77777777" w:rsidR="009E3F1D" w:rsidRPr="009C1BCE" w:rsidRDefault="009E3F1D">
            <w:pPr>
              <w:jc w:val="both"/>
              <w:rPr>
                <w:rFonts w:ascii="Times" w:hAnsi="Times"/>
                <w:sz w:val="24"/>
                <w:szCs w:val="24"/>
              </w:rPr>
            </w:pPr>
          </w:p>
          <w:p w14:paraId="4CF6A97E" w14:textId="77777777" w:rsidR="0024527A" w:rsidRPr="009C1BCE" w:rsidRDefault="0024527A">
            <w:pPr>
              <w:jc w:val="both"/>
              <w:rPr>
                <w:rFonts w:ascii="Times" w:hAnsi="Times"/>
                <w:sz w:val="24"/>
                <w:szCs w:val="24"/>
              </w:rPr>
            </w:pPr>
          </w:p>
          <w:p w14:paraId="4327AF57" w14:textId="77777777" w:rsidR="0024527A" w:rsidRPr="009C1BCE" w:rsidRDefault="0024527A">
            <w:pPr>
              <w:jc w:val="both"/>
              <w:rPr>
                <w:rFonts w:ascii="Times" w:hAnsi="Times"/>
                <w:sz w:val="24"/>
                <w:szCs w:val="24"/>
              </w:rPr>
            </w:pPr>
          </w:p>
          <w:p w14:paraId="647E7684" w14:textId="6C09E433" w:rsidR="0024527A" w:rsidRPr="009C1BCE" w:rsidRDefault="0024527A">
            <w:pPr>
              <w:jc w:val="both"/>
              <w:rPr>
                <w:rFonts w:ascii="Times" w:hAnsi="Times"/>
                <w:sz w:val="24"/>
                <w:szCs w:val="24"/>
              </w:rPr>
            </w:pPr>
            <w:r w:rsidRPr="009C1BCE">
              <w:rPr>
                <w:rFonts w:ascii="Times" w:hAnsi="Times"/>
                <w:sz w:val="24"/>
                <w:szCs w:val="24"/>
              </w:rPr>
              <w:t>4</w:t>
            </w:r>
            <w:r w:rsidR="00CE2B4D">
              <w:rPr>
                <w:rFonts w:ascii="Times" w:hAnsi="Times"/>
                <w:sz w:val="24"/>
                <w:szCs w:val="24"/>
              </w:rPr>
              <w:t>4</w:t>
            </w:r>
          </w:p>
          <w:p w14:paraId="6295A4F4" w14:textId="3CA2EBEE" w:rsidR="0024527A" w:rsidRPr="009C1BCE" w:rsidRDefault="0024527A">
            <w:pPr>
              <w:jc w:val="both"/>
              <w:rPr>
                <w:rFonts w:ascii="Times" w:hAnsi="Times"/>
                <w:sz w:val="24"/>
                <w:szCs w:val="24"/>
              </w:rPr>
            </w:pPr>
            <w:r w:rsidRPr="009C1BCE">
              <w:rPr>
                <w:rFonts w:ascii="Times" w:hAnsi="Times"/>
                <w:sz w:val="24"/>
                <w:szCs w:val="24"/>
              </w:rPr>
              <w:t>2</w:t>
            </w:r>
            <w:r w:rsidR="00CE2B4D">
              <w:rPr>
                <w:rFonts w:ascii="Times" w:hAnsi="Times"/>
                <w:sz w:val="24"/>
                <w:szCs w:val="24"/>
              </w:rPr>
              <w:t>2</w:t>
            </w:r>
            <w:r w:rsidR="00E1333E">
              <w:rPr>
                <w:rFonts w:ascii="Times" w:hAnsi="Times"/>
                <w:sz w:val="24"/>
                <w:szCs w:val="24"/>
              </w:rPr>
              <w:t>0</w:t>
            </w:r>
          </w:p>
        </w:tc>
        <w:tc>
          <w:tcPr>
            <w:tcW w:w="709" w:type="dxa"/>
          </w:tcPr>
          <w:p w14:paraId="21E62046" w14:textId="77777777" w:rsidR="0024527A" w:rsidRPr="009C1BCE" w:rsidRDefault="0024527A">
            <w:pPr>
              <w:jc w:val="both"/>
              <w:rPr>
                <w:rFonts w:ascii="Times" w:hAnsi="Times"/>
                <w:sz w:val="24"/>
                <w:szCs w:val="24"/>
              </w:rPr>
            </w:pPr>
          </w:p>
          <w:p w14:paraId="1470EC08" w14:textId="77777777" w:rsidR="0024527A" w:rsidRPr="009C1BCE" w:rsidRDefault="0024527A">
            <w:pPr>
              <w:jc w:val="both"/>
              <w:rPr>
                <w:rFonts w:ascii="Times" w:hAnsi="Times"/>
                <w:sz w:val="24"/>
                <w:szCs w:val="24"/>
              </w:rPr>
            </w:pPr>
          </w:p>
          <w:p w14:paraId="014D9774" w14:textId="77777777" w:rsidR="0024527A" w:rsidRDefault="0024527A">
            <w:pPr>
              <w:jc w:val="both"/>
              <w:rPr>
                <w:rFonts w:ascii="Times" w:hAnsi="Times"/>
                <w:sz w:val="24"/>
                <w:szCs w:val="24"/>
              </w:rPr>
            </w:pPr>
          </w:p>
          <w:p w14:paraId="53585AB4" w14:textId="77777777" w:rsidR="009E3F1D" w:rsidRPr="009C1BCE" w:rsidRDefault="009E3F1D">
            <w:pPr>
              <w:jc w:val="both"/>
              <w:rPr>
                <w:rFonts w:ascii="Times" w:hAnsi="Times"/>
                <w:sz w:val="24"/>
                <w:szCs w:val="24"/>
              </w:rPr>
            </w:pPr>
          </w:p>
          <w:p w14:paraId="6982636B" w14:textId="77777777" w:rsidR="0024527A" w:rsidRPr="009C1BCE" w:rsidRDefault="0024527A">
            <w:pPr>
              <w:jc w:val="both"/>
              <w:rPr>
                <w:rFonts w:ascii="Times" w:hAnsi="Times"/>
                <w:sz w:val="24"/>
                <w:szCs w:val="24"/>
              </w:rPr>
            </w:pPr>
          </w:p>
          <w:p w14:paraId="4A2CE2ED" w14:textId="77777777" w:rsidR="0024527A" w:rsidRPr="009C1BCE" w:rsidRDefault="0024527A">
            <w:pPr>
              <w:jc w:val="both"/>
              <w:rPr>
                <w:rFonts w:ascii="Times" w:hAnsi="Times"/>
                <w:sz w:val="24"/>
                <w:szCs w:val="24"/>
              </w:rPr>
            </w:pPr>
          </w:p>
          <w:p w14:paraId="370A7CE2" w14:textId="52BD63DE" w:rsidR="0024527A" w:rsidRPr="009C1BCE" w:rsidRDefault="00CE2B4D">
            <w:pPr>
              <w:jc w:val="both"/>
              <w:rPr>
                <w:rFonts w:ascii="Times" w:hAnsi="Times"/>
                <w:sz w:val="24"/>
                <w:szCs w:val="24"/>
              </w:rPr>
            </w:pPr>
            <w:r>
              <w:rPr>
                <w:rFonts w:ascii="Times" w:hAnsi="Times"/>
                <w:sz w:val="24"/>
                <w:szCs w:val="24"/>
              </w:rPr>
              <w:t>40</w:t>
            </w:r>
          </w:p>
          <w:p w14:paraId="2865BB53" w14:textId="705FD660" w:rsidR="0024527A" w:rsidRPr="009C1BCE" w:rsidRDefault="00CE2B4D">
            <w:pPr>
              <w:jc w:val="both"/>
              <w:rPr>
                <w:rFonts w:ascii="Times" w:hAnsi="Times"/>
                <w:sz w:val="24"/>
                <w:szCs w:val="24"/>
              </w:rPr>
            </w:pPr>
            <w:r>
              <w:rPr>
                <w:rFonts w:ascii="Times" w:hAnsi="Times"/>
                <w:sz w:val="24"/>
                <w:szCs w:val="24"/>
              </w:rPr>
              <w:t>240</w:t>
            </w:r>
          </w:p>
        </w:tc>
        <w:tc>
          <w:tcPr>
            <w:tcW w:w="698" w:type="dxa"/>
          </w:tcPr>
          <w:p w14:paraId="61D03518" w14:textId="77777777" w:rsidR="0024527A" w:rsidRPr="009C1BCE" w:rsidRDefault="0024527A">
            <w:pPr>
              <w:jc w:val="both"/>
              <w:rPr>
                <w:rFonts w:ascii="Times" w:hAnsi="Times"/>
                <w:sz w:val="24"/>
                <w:szCs w:val="24"/>
              </w:rPr>
            </w:pPr>
          </w:p>
          <w:p w14:paraId="0B91C0AC" w14:textId="77777777" w:rsidR="0024527A" w:rsidRPr="009C1BCE" w:rsidRDefault="0024527A">
            <w:pPr>
              <w:jc w:val="both"/>
              <w:rPr>
                <w:rFonts w:ascii="Times" w:hAnsi="Times"/>
                <w:sz w:val="24"/>
                <w:szCs w:val="24"/>
              </w:rPr>
            </w:pPr>
          </w:p>
          <w:p w14:paraId="219E7E05" w14:textId="77777777" w:rsidR="0024527A" w:rsidRDefault="0024527A">
            <w:pPr>
              <w:jc w:val="both"/>
              <w:rPr>
                <w:rFonts w:ascii="Times" w:hAnsi="Times"/>
                <w:sz w:val="24"/>
                <w:szCs w:val="24"/>
              </w:rPr>
            </w:pPr>
          </w:p>
          <w:p w14:paraId="342B6909" w14:textId="77777777" w:rsidR="009E3F1D" w:rsidRPr="009C1BCE" w:rsidRDefault="009E3F1D">
            <w:pPr>
              <w:jc w:val="both"/>
              <w:rPr>
                <w:rFonts w:ascii="Times" w:hAnsi="Times"/>
                <w:sz w:val="24"/>
                <w:szCs w:val="24"/>
              </w:rPr>
            </w:pPr>
          </w:p>
          <w:p w14:paraId="585548E0" w14:textId="77777777" w:rsidR="0024527A" w:rsidRPr="009C1BCE" w:rsidRDefault="0024527A">
            <w:pPr>
              <w:jc w:val="both"/>
              <w:rPr>
                <w:rFonts w:ascii="Times" w:hAnsi="Times"/>
                <w:sz w:val="24"/>
                <w:szCs w:val="24"/>
              </w:rPr>
            </w:pPr>
          </w:p>
          <w:p w14:paraId="0F6C1C3E" w14:textId="77777777" w:rsidR="0024527A" w:rsidRPr="009C1BCE" w:rsidRDefault="0024527A">
            <w:pPr>
              <w:jc w:val="both"/>
              <w:rPr>
                <w:rFonts w:ascii="Times" w:hAnsi="Times"/>
                <w:sz w:val="24"/>
                <w:szCs w:val="24"/>
              </w:rPr>
            </w:pPr>
          </w:p>
          <w:p w14:paraId="41843EAE" w14:textId="40100EF8" w:rsidR="0024527A" w:rsidRPr="009C1BCE" w:rsidRDefault="00CE2B4D">
            <w:pPr>
              <w:jc w:val="both"/>
              <w:rPr>
                <w:rFonts w:ascii="Times" w:hAnsi="Times"/>
                <w:sz w:val="24"/>
                <w:szCs w:val="24"/>
              </w:rPr>
            </w:pPr>
            <w:r>
              <w:rPr>
                <w:rFonts w:ascii="Times" w:hAnsi="Times"/>
                <w:sz w:val="24"/>
                <w:szCs w:val="24"/>
              </w:rPr>
              <w:t>32</w:t>
            </w:r>
          </w:p>
          <w:p w14:paraId="09656FFB" w14:textId="46A8E683" w:rsidR="0024527A" w:rsidRPr="009C1BCE" w:rsidRDefault="00CE2B4D">
            <w:pPr>
              <w:jc w:val="both"/>
              <w:rPr>
                <w:rFonts w:ascii="Times" w:hAnsi="Times"/>
                <w:sz w:val="24"/>
                <w:szCs w:val="24"/>
              </w:rPr>
            </w:pPr>
            <w:r>
              <w:rPr>
                <w:rFonts w:ascii="Times" w:hAnsi="Times"/>
                <w:sz w:val="24"/>
                <w:szCs w:val="24"/>
              </w:rPr>
              <w:t>224</w:t>
            </w:r>
          </w:p>
        </w:tc>
        <w:tc>
          <w:tcPr>
            <w:tcW w:w="929" w:type="dxa"/>
          </w:tcPr>
          <w:p w14:paraId="1385B0B3" w14:textId="77777777" w:rsidR="0024527A" w:rsidRPr="009C1BCE" w:rsidRDefault="0024527A">
            <w:pPr>
              <w:jc w:val="both"/>
              <w:rPr>
                <w:rFonts w:ascii="Times" w:hAnsi="Times"/>
                <w:sz w:val="24"/>
                <w:szCs w:val="24"/>
              </w:rPr>
            </w:pPr>
          </w:p>
          <w:p w14:paraId="0AD88591" w14:textId="77777777" w:rsidR="0024527A" w:rsidRPr="009C1BCE" w:rsidRDefault="0024527A">
            <w:pPr>
              <w:jc w:val="both"/>
              <w:rPr>
                <w:rFonts w:ascii="Times" w:hAnsi="Times"/>
                <w:sz w:val="24"/>
                <w:szCs w:val="24"/>
              </w:rPr>
            </w:pPr>
          </w:p>
          <w:p w14:paraId="2DCEF92F" w14:textId="77777777" w:rsidR="0024527A" w:rsidRDefault="0024527A">
            <w:pPr>
              <w:jc w:val="both"/>
              <w:rPr>
                <w:rFonts w:ascii="Times" w:hAnsi="Times"/>
                <w:sz w:val="24"/>
                <w:szCs w:val="24"/>
              </w:rPr>
            </w:pPr>
          </w:p>
          <w:p w14:paraId="63520842" w14:textId="77777777" w:rsidR="009E3F1D" w:rsidRPr="009C1BCE" w:rsidRDefault="009E3F1D">
            <w:pPr>
              <w:jc w:val="both"/>
              <w:rPr>
                <w:rFonts w:ascii="Times" w:hAnsi="Times"/>
                <w:sz w:val="24"/>
                <w:szCs w:val="24"/>
              </w:rPr>
            </w:pPr>
          </w:p>
          <w:p w14:paraId="03C0EEA1" w14:textId="77777777" w:rsidR="0024527A" w:rsidRPr="009C1BCE" w:rsidRDefault="0024527A">
            <w:pPr>
              <w:jc w:val="both"/>
              <w:rPr>
                <w:rFonts w:ascii="Times" w:hAnsi="Times"/>
                <w:sz w:val="24"/>
                <w:szCs w:val="24"/>
              </w:rPr>
            </w:pPr>
          </w:p>
          <w:p w14:paraId="1B8F49F7" w14:textId="77777777" w:rsidR="0024527A" w:rsidRPr="009C1BCE" w:rsidRDefault="0024527A">
            <w:pPr>
              <w:jc w:val="both"/>
              <w:rPr>
                <w:rFonts w:ascii="Times" w:hAnsi="Times"/>
                <w:sz w:val="24"/>
                <w:szCs w:val="24"/>
              </w:rPr>
            </w:pPr>
          </w:p>
          <w:p w14:paraId="63155A67" w14:textId="283819F2" w:rsidR="0024527A" w:rsidRPr="009C1BCE" w:rsidRDefault="0024527A">
            <w:pPr>
              <w:jc w:val="both"/>
              <w:rPr>
                <w:rFonts w:ascii="Times" w:hAnsi="Times"/>
                <w:sz w:val="24"/>
                <w:szCs w:val="24"/>
              </w:rPr>
            </w:pPr>
            <w:r w:rsidRPr="009C1BCE">
              <w:rPr>
                <w:rFonts w:ascii="Times" w:hAnsi="Times"/>
                <w:sz w:val="24"/>
                <w:szCs w:val="24"/>
              </w:rPr>
              <w:t>2</w:t>
            </w:r>
            <w:r w:rsidR="002870FB">
              <w:rPr>
                <w:rFonts w:ascii="Times" w:hAnsi="Times"/>
                <w:sz w:val="24"/>
                <w:szCs w:val="24"/>
              </w:rPr>
              <w:t>50</w:t>
            </w:r>
          </w:p>
          <w:p w14:paraId="4539FACF" w14:textId="7B00187A" w:rsidR="0024527A" w:rsidRPr="009C1BCE" w:rsidRDefault="00CE2B4D">
            <w:pPr>
              <w:jc w:val="both"/>
              <w:rPr>
                <w:rFonts w:ascii="Times" w:hAnsi="Times"/>
                <w:sz w:val="24"/>
                <w:szCs w:val="24"/>
              </w:rPr>
            </w:pPr>
            <w:r>
              <w:rPr>
                <w:rFonts w:ascii="Times" w:hAnsi="Times"/>
                <w:sz w:val="24"/>
                <w:szCs w:val="24"/>
              </w:rPr>
              <w:t>1023</w:t>
            </w:r>
          </w:p>
        </w:tc>
        <w:tc>
          <w:tcPr>
            <w:tcW w:w="1350" w:type="dxa"/>
          </w:tcPr>
          <w:p w14:paraId="5C57A56C" w14:textId="77777777" w:rsidR="0024527A" w:rsidRPr="009C1BCE" w:rsidRDefault="0024527A">
            <w:pPr>
              <w:jc w:val="both"/>
              <w:rPr>
                <w:rFonts w:ascii="Times" w:hAnsi="Times"/>
                <w:sz w:val="24"/>
                <w:szCs w:val="24"/>
              </w:rPr>
            </w:pPr>
          </w:p>
          <w:p w14:paraId="2972125A" w14:textId="77777777" w:rsidR="0024527A" w:rsidRPr="009C1BCE" w:rsidRDefault="0024527A">
            <w:pPr>
              <w:jc w:val="both"/>
              <w:rPr>
                <w:rFonts w:ascii="Times" w:hAnsi="Times"/>
                <w:sz w:val="24"/>
                <w:szCs w:val="24"/>
              </w:rPr>
            </w:pPr>
          </w:p>
          <w:p w14:paraId="1836D2AD" w14:textId="77777777" w:rsidR="0024527A" w:rsidRPr="009C1BCE" w:rsidRDefault="0024527A">
            <w:pPr>
              <w:jc w:val="both"/>
              <w:rPr>
                <w:rFonts w:ascii="Times" w:hAnsi="Times"/>
                <w:sz w:val="24"/>
                <w:szCs w:val="24"/>
              </w:rPr>
            </w:pPr>
          </w:p>
          <w:p w14:paraId="5F0477AA" w14:textId="77777777" w:rsidR="0024527A" w:rsidRDefault="0024527A">
            <w:pPr>
              <w:jc w:val="both"/>
              <w:rPr>
                <w:rFonts w:ascii="Times" w:hAnsi="Times"/>
                <w:sz w:val="24"/>
                <w:szCs w:val="24"/>
              </w:rPr>
            </w:pPr>
          </w:p>
          <w:p w14:paraId="5787CF11" w14:textId="77777777" w:rsidR="009E3F1D" w:rsidRPr="009C1BCE" w:rsidRDefault="009E3F1D">
            <w:pPr>
              <w:jc w:val="both"/>
              <w:rPr>
                <w:rFonts w:ascii="Times" w:hAnsi="Times"/>
                <w:sz w:val="24"/>
                <w:szCs w:val="24"/>
              </w:rPr>
            </w:pPr>
          </w:p>
          <w:p w14:paraId="496FB0C4" w14:textId="77777777" w:rsidR="0024527A" w:rsidRPr="009C1BCE" w:rsidRDefault="0024527A">
            <w:pPr>
              <w:jc w:val="both"/>
              <w:rPr>
                <w:rFonts w:ascii="Times" w:hAnsi="Times"/>
                <w:sz w:val="24"/>
                <w:szCs w:val="24"/>
              </w:rPr>
            </w:pPr>
          </w:p>
          <w:p w14:paraId="5CDD1A48" w14:textId="77777777" w:rsidR="0024527A" w:rsidRPr="009C1BCE" w:rsidRDefault="0024527A">
            <w:pPr>
              <w:jc w:val="both"/>
              <w:rPr>
                <w:rFonts w:ascii="Times" w:hAnsi="Times"/>
                <w:sz w:val="24"/>
                <w:szCs w:val="24"/>
              </w:rPr>
            </w:pPr>
          </w:p>
          <w:p w14:paraId="3CE6E8DF" w14:textId="72F01319" w:rsidR="0024527A" w:rsidRPr="009C1BCE" w:rsidRDefault="00CE2B4D">
            <w:pPr>
              <w:jc w:val="both"/>
              <w:rPr>
                <w:rFonts w:ascii="Times" w:hAnsi="Times"/>
                <w:sz w:val="24"/>
                <w:szCs w:val="24"/>
              </w:rPr>
            </w:pPr>
            <w:r>
              <w:rPr>
                <w:rFonts w:ascii="Times" w:hAnsi="Times"/>
                <w:sz w:val="24"/>
                <w:szCs w:val="24"/>
              </w:rPr>
              <w:t>4,09</w:t>
            </w:r>
          </w:p>
        </w:tc>
      </w:tr>
      <w:tr w:rsidR="000B5485" w:rsidRPr="009C1BCE" w14:paraId="2625D9EF" w14:textId="77777777" w:rsidTr="000E7024">
        <w:trPr>
          <w:trHeight w:val="2342"/>
        </w:trPr>
        <w:tc>
          <w:tcPr>
            <w:tcW w:w="3114" w:type="dxa"/>
          </w:tcPr>
          <w:p w14:paraId="68E49786" w14:textId="77777777" w:rsidR="000B5485" w:rsidRPr="009C1BCE" w:rsidRDefault="000B5485" w:rsidP="000B5485">
            <w:pPr>
              <w:jc w:val="both"/>
              <w:rPr>
                <w:rFonts w:ascii="Times" w:hAnsi="Times"/>
                <w:sz w:val="24"/>
                <w:szCs w:val="24"/>
              </w:rPr>
            </w:pPr>
            <w:r w:rsidRPr="009C1BCE">
              <w:rPr>
                <w:rFonts w:ascii="Times" w:hAnsi="Times"/>
                <w:sz w:val="24"/>
                <w:szCs w:val="24"/>
              </w:rPr>
              <w:t>4.Якщо бажаний товар ТМ «</w:t>
            </w:r>
            <w:proofErr w:type="spellStart"/>
            <w:r w:rsidRPr="009C1BCE">
              <w:rPr>
                <w:rFonts w:ascii="Times" w:hAnsi="Times"/>
                <w:sz w:val="24"/>
                <w:szCs w:val="24"/>
              </w:rPr>
              <w:t>Мʼясна</w:t>
            </w:r>
            <w:proofErr w:type="spellEnd"/>
            <w:r w:rsidRPr="009C1BCE">
              <w:rPr>
                <w:rFonts w:ascii="Times" w:hAnsi="Times"/>
                <w:sz w:val="24"/>
                <w:szCs w:val="24"/>
              </w:rPr>
              <w:t xml:space="preserve"> Гільдія» буде відсутній у звичайному місці купівлі чи утримаєтесь ви від покупки?</w:t>
            </w:r>
          </w:p>
          <w:p w14:paraId="2495D882" w14:textId="77777777" w:rsidR="000B5485" w:rsidRPr="009C1BCE" w:rsidRDefault="000B5485" w:rsidP="000B5485">
            <w:pPr>
              <w:jc w:val="both"/>
              <w:rPr>
                <w:rFonts w:ascii="Times" w:hAnsi="Times"/>
                <w:sz w:val="24"/>
                <w:szCs w:val="24"/>
              </w:rPr>
            </w:pPr>
          </w:p>
          <w:p w14:paraId="239FAB20" w14:textId="77777777" w:rsidR="000B5485" w:rsidRPr="009C1BCE" w:rsidRDefault="000B5485" w:rsidP="000B5485">
            <w:pPr>
              <w:jc w:val="both"/>
              <w:rPr>
                <w:rFonts w:ascii="Times" w:hAnsi="Times"/>
                <w:sz w:val="24"/>
                <w:szCs w:val="24"/>
              </w:rPr>
            </w:pPr>
            <w:r w:rsidRPr="009C1BCE">
              <w:rPr>
                <w:rFonts w:ascii="Times" w:hAnsi="Times"/>
                <w:sz w:val="24"/>
                <w:szCs w:val="24"/>
              </w:rPr>
              <w:t>Всього відповідей</w:t>
            </w:r>
          </w:p>
          <w:p w14:paraId="1526ADC2" w14:textId="3F74B16F" w:rsidR="000B5485" w:rsidRPr="009C1BCE" w:rsidRDefault="000B5485" w:rsidP="000B5485">
            <w:pPr>
              <w:jc w:val="both"/>
              <w:rPr>
                <w:rFonts w:ascii="Times" w:hAnsi="Times"/>
                <w:sz w:val="24"/>
                <w:szCs w:val="24"/>
              </w:rPr>
            </w:pPr>
            <w:r w:rsidRPr="009C1BCE">
              <w:rPr>
                <w:rFonts w:ascii="Times" w:hAnsi="Times"/>
                <w:sz w:val="24"/>
                <w:szCs w:val="24"/>
              </w:rPr>
              <w:t>Оцінка</w:t>
            </w:r>
          </w:p>
        </w:tc>
        <w:tc>
          <w:tcPr>
            <w:tcW w:w="567" w:type="dxa"/>
          </w:tcPr>
          <w:p w14:paraId="7AC7BBBF" w14:textId="77777777" w:rsidR="000B5485" w:rsidRPr="009C1BCE" w:rsidRDefault="000B5485" w:rsidP="000B5485">
            <w:pPr>
              <w:jc w:val="both"/>
              <w:rPr>
                <w:rFonts w:ascii="Times" w:hAnsi="Times"/>
                <w:sz w:val="24"/>
                <w:szCs w:val="24"/>
              </w:rPr>
            </w:pPr>
          </w:p>
          <w:p w14:paraId="094F7680" w14:textId="77777777" w:rsidR="000B5485" w:rsidRPr="009C1BCE" w:rsidRDefault="000B5485" w:rsidP="000B5485">
            <w:pPr>
              <w:jc w:val="both"/>
              <w:rPr>
                <w:rFonts w:ascii="Times" w:hAnsi="Times"/>
                <w:sz w:val="24"/>
                <w:szCs w:val="24"/>
              </w:rPr>
            </w:pPr>
          </w:p>
          <w:p w14:paraId="4881C4FF" w14:textId="77777777" w:rsidR="000B5485" w:rsidRPr="009C1BCE" w:rsidRDefault="000B5485" w:rsidP="000B5485">
            <w:pPr>
              <w:jc w:val="both"/>
              <w:rPr>
                <w:rFonts w:ascii="Times" w:hAnsi="Times"/>
                <w:sz w:val="24"/>
                <w:szCs w:val="24"/>
              </w:rPr>
            </w:pPr>
          </w:p>
          <w:p w14:paraId="356F42D4" w14:textId="77777777" w:rsidR="000B5485" w:rsidRPr="009C1BCE" w:rsidRDefault="000B5485" w:rsidP="000B5485">
            <w:pPr>
              <w:jc w:val="both"/>
              <w:rPr>
                <w:rFonts w:ascii="Times" w:hAnsi="Times"/>
                <w:sz w:val="24"/>
                <w:szCs w:val="24"/>
              </w:rPr>
            </w:pPr>
          </w:p>
          <w:p w14:paraId="086390D7" w14:textId="77777777" w:rsidR="000B5485" w:rsidRPr="009C1BCE" w:rsidRDefault="000B5485" w:rsidP="000B5485">
            <w:pPr>
              <w:jc w:val="both"/>
              <w:rPr>
                <w:rFonts w:ascii="Times" w:hAnsi="Times"/>
                <w:sz w:val="24"/>
                <w:szCs w:val="24"/>
              </w:rPr>
            </w:pPr>
          </w:p>
          <w:p w14:paraId="6EB84911" w14:textId="77777777" w:rsidR="000B5485" w:rsidRPr="009C1BCE" w:rsidRDefault="000B5485" w:rsidP="000B5485">
            <w:pPr>
              <w:jc w:val="both"/>
              <w:rPr>
                <w:rFonts w:ascii="Times" w:hAnsi="Times"/>
                <w:sz w:val="24"/>
                <w:szCs w:val="24"/>
              </w:rPr>
            </w:pPr>
          </w:p>
          <w:p w14:paraId="2ED7FD86" w14:textId="77777777" w:rsidR="000B5485" w:rsidRPr="009C1BCE" w:rsidRDefault="000B5485" w:rsidP="000B5485">
            <w:pPr>
              <w:jc w:val="both"/>
              <w:rPr>
                <w:rFonts w:ascii="Times" w:hAnsi="Times"/>
                <w:sz w:val="24"/>
                <w:szCs w:val="24"/>
              </w:rPr>
            </w:pPr>
            <w:r>
              <w:rPr>
                <w:rFonts w:ascii="Times" w:hAnsi="Times"/>
                <w:sz w:val="24"/>
                <w:szCs w:val="24"/>
              </w:rPr>
              <w:t>67</w:t>
            </w:r>
          </w:p>
          <w:p w14:paraId="07E49D15" w14:textId="2F25CA55" w:rsidR="000B5485" w:rsidRPr="009C1BCE" w:rsidRDefault="000B5485" w:rsidP="000B5485">
            <w:pPr>
              <w:jc w:val="both"/>
              <w:rPr>
                <w:rFonts w:ascii="Times" w:hAnsi="Times"/>
                <w:sz w:val="24"/>
                <w:szCs w:val="24"/>
              </w:rPr>
            </w:pPr>
            <w:r>
              <w:rPr>
                <w:rFonts w:ascii="Times" w:hAnsi="Times"/>
                <w:sz w:val="24"/>
                <w:szCs w:val="24"/>
              </w:rPr>
              <w:t>67</w:t>
            </w:r>
          </w:p>
        </w:tc>
        <w:tc>
          <w:tcPr>
            <w:tcW w:w="567" w:type="dxa"/>
          </w:tcPr>
          <w:p w14:paraId="57CFF1C0" w14:textId="77777777" w:rsidR="000B5485" w:rsidRPr="009C1BCE" w:rsidRDefault="000B5485" w:rsidP="000B5485">
            <w:pPr>
              <w:jc w:val="both"/>
              <w:rPr>
                <w:rFonts w:ascii="Times" w:hAnsi="Times"/>
                <w:sz w:val="24"/>
                <w:szCs w:val="24"/>
              </w:rPr>
            </w:pPr>
          </w:p>
          <w:p w14:paraId="5F7A288B" w14:textId="77777777" w:rsidR="000B5485" w:rsidRPr="009C1BCE" w:rsidRDefault="000B5485" w:rsidP="000B5485">
            <w:pPr>
              <w:jc w:val="both"/>
              <w:rPr>
                <w:rFonts w:ascii="Times" w:hAnsi="Times"/>
                <w:sz w:val="24"/>
                <w:szCs w:val="24"/>
              </w:rPr>
            </w:pPr>
          </w:p>
          <w:p w14:paraId="747BB455" w14:textId="77777777" w:rsidR="000B5485" w:rsidRPr="009C1BCE" w:rsidRDefault="000B5485" w:rsidP="000B5485">
            <w:pPr>
              <w:jc w:val="both"/>
              <w:rPr>
                <w:rFonts w:ascii="Times" w:hAnsi="Times"/>
                <w:sz w:val="24"/>
                <w:szCs w:val="24"/>
              </w:rPr>
            </w:pPr>
          </w:p>
          <w:p w14:paraId="48C227AD" w14:textId="77777777" w:rsidR="000B5485" w:rsidRPr="009C1BCE" w:rsidRDefault="000B5485" w:rsidP="000B5485">
            <w:pPr>
              <w:jc w:val="both"/>
              <w:rPr>
                <w:rFonts w:ascii="Times" w:hAnsi="Times"/>
                <w:sz w:val="24"/>
                <w:szCs w:val="24"/>
              </w:rPr>
            </w:pPr>
          </w:p>
          <w:p w14:paraId="5B78E8FE" w14:textId="77777777" w:rsidR="000B5485" w:rsidRPr="009C1BCE" w:rsidRDefault="000B5485" w:rsidP="000B5485">
            <w:pPr>
              <w:jc w:val="both"/>
              <w:rPr>
                <w:rFonts w:ascii="Times" w:hAnsi="Times"/>
                <w:sz w:val="24"/>
                <w:szCs w:val="24"/>
              </w:rPr>
            </w:pPr>
          </w:p>
          <w:p w14:paraId="488F4D9C" w14:textId="77777777" w:rsidR="000B5485" w:rsidRPr="009C1BCE" w:rsidRDefault="000B5485" w:rsidP="000B5485">
            <w:pPr>
              <w:jc w:val="both"/>
              <w:rPr>
                <w:rFonts w:ascii="Times" w:hAnsi="Times"/>
                <w:sz w:val="24"/>
                <w:szCs w:val="24"/>
              </w:rPr>
            </w:pPr>
          </w:p>
          <w:p w14:paraId="3CA144BF" w14:textId="77777777" w:rsidR="000B5485" w:rsidRPr="009C1BCE" w:rsidRDefault="000B5485" w:rsidP="000B5485">
            <w:pPr>
              <w:jc w:val="both"/>
              <w:rPr>
                <w:rFonts w:ascii="Times" w:hAnsi="Times"/>
                <w:sz w:val="24"/>
                <w:szCs w:val="24"/>
              </w:rPr>
            </w:pPr>
            <w:r w:rsidRPr="009C1BCE">
              <w:rPr>
                <w:rFonts w:ascii="Times" w:hAnsi="Times"/>
                <w:sz w:val="24"/>
                <w:szCs w:val="24"/>
              </w:rPr>
              <w:t>3</w:t>
            </w:r>
            <w:r>
              <w:rPr>
                <w:rFonts w:ascii="Times" w:hAnsi="Times"/>
                <w:sz w:val="24"/>
                <w:szCs w:val="24"/>
              </w:rPr>
              <w:t>1</w:t>
            </w:r>
          </w:p>
          <w:p w14:paraId="686AEB8B" w14:textId="11D71C85" w:rsidR="000B5485" w:rsidRPr="009C1BCE" w:rsidRDefault="000B5485" w:rsidP="000B5485">
            <w:pPr>
              <w:jc w:val="both"/>
              <w:rPr>
                <w:rFonts w:ascii="Times" w:hAnsi="Times"/>
                <w:sz w:val="24"/>
                <w:szCs w:val="24"/>
              </w:rPr>
            </w:pPr>
            <w:r w:rsidRPr="009C1BCE">
              <w:rPr>
                <w:rFonts w:ascii="Times" w:hAnsi="Times"/>
                <w:sz w:val="24"/>
                <w:szCs w:val="24"/>
              </w:rPr>
              <w:t>6</w:t>
            </w:r>
            <w:r>
              <w:rPr>
                <w:rFonts w:ascii="Times" w:hAnsi="Times"/>
                <w:sz w:val="24"/>
                <w:szCs w:val="24"/>
              </w:rPr>
              <w:t>2</w:t>
            </w:r>
          </w:p>
        </w:tc>
        <w:tc>
          <w:tcPr>
            <w:tcW w:w="567" w:type="dxa"/>
          </w:tcPr>
          <w:p w14:paraId="046DD896" w14:textId="77777777" w:rsidR="000B5485" w:rsidRPr="009C1BCE" w:rsidRDefault="000B5485" w:rsidP="000B5485">
            <w:pPr>
              <w:jc w:val="both"/>
              <w:rPr>
                <w:rFonts w:ascii="Times" w:hAnsi="Times"/>
                <w:sz w:val="24"/>
                <w:szCs w:val="24"/>
              </w:rPr>
            </w:pPr>
          </w:p>
          <w:p w14:paraId="6A0A9084" w14:textId="77777777" w:rsidR="000B5485" w:rsidRPr="009C1BCE" w:rsidRDefault="000B5485" w:rsidP="000B5485">
            <w:pPr>
              <w:jc w:val="both"/>
              <w:rPr>
                <w:rFonts w:ascii="Times" w:hAnsi="Times"/>
                <w:sz w:val="24"/>
                <w:szCs w:val="24"/>
              </w:rPr>
            </w:pPr>
          </w:p>
          <w:p w14:paraId="3256F5C4" w14:textId="77777777" w:rsidR="000B5485" w:rsidRPr="009C1BCE" w:rsidRDefault="000B5485" w:rsidP="000B5485">
            <w:pPr>
              <w:jc w:val="both"/>
              <w:rPr>
                <w:rFonts w:ascii="Times" w:hAnsi="Times"/>
                <w:sz w:val="24"/>
                <w:szCs w:val="24"/>
              </w:rPr>
            </w:pPr>
          </w:p>
          <w:p w14:paraId="4D1F2390" w14:textId="77777777" w:rsidR="000B5485" w:rsidRPr="009C1BCE" w:rsidRDefault="000B5485" w:rsidP="000B5485">
            <w:pPr>
              <w:jc w:val="both"/>
              <w:rPr>
                <w:rFonts w:ascii="Times" w:hAnsi="Times"/>
                <w:sz w:val="24"/>
                <w:szCs w:val="24"/>
              </w:rPr>
            </w:pPr>
          </w:p>
          <w:p w14:paraId="3EA43077" w14:textId="77777777" w:rsidR="000B5485" w:rsidRPr="009C1BCE" w:rsidRDefault="000B5485" w:rsidP="000B5485">
            <w:pPr>
              <w:jc w:val="both"/>
              <w:rPr>
                <w:rFonts w:ascii="Times" w:hAnsi="Times"/>
                <w:sz w:val="24"/>
                <w:szCs w:val="24"/>
              </w:rPr>
            </w:pPr>
          </w:p>
          <w:p w14:paraId="3BE42750" w14:textId="77777777" w:rsidR="000B5485" w:rsidRPr="009C1BCE" w:rsidRDefault="000B5485" w:rsidP="000B5485">
            <w:pPr>
              <w:jc w:val="both"/>
              <w:rPr>
                <w:rFonts w:ascii="Times" w:hAnsi="Times"/>
                <w:sz w:val="24"/>
                <w:szCs w:val="24"/>
              </w:rPr>
            </w:pPr>
          </w:p>
          <w:p w14:paraId="3AC4F8FC" w14:textId="77777777" w:rsidR="000B5485" w:rsidRPr="009C1BCE" w:rsidRDefault="000B5485" w:rsidP="000B5485">
            <w:pPr>
              <w:jc w:val="both"/>
              <w:rPr>
                <w:rFonts w:ascii="Times" w:hAnsi="Times"/>
                <w:sz w:val="24"/>
                <w:szCs w:val="24"/>
              </w:rPr>
            </w:pPr>
            <w:r w:rsidRPr="009C1BCE">
              <w:rPr>
                <w:rFonts w:ascii="Times" w:hAnsi="Times"/>
                <w:sz w:val="24"/>
                <w:szCs w:val="24"/>
              </w:rPr>
              <w:t>28</w:t>
            </w:r>
          </w:p>
          <w:p w14:paraId="68DB272F" w14:textId="3190BBFB" w:rsidR="000B5485" w:rsidRPr="009C1BCE" w:rsidRDefault="000B5485" w:rsidP="000B5485">
            <w:pPr>
              <w:jc w:val="both"/>
              <w:rPr>
                <w:rFonts w:ascii="Times" w:hAnsi="Times"/>
                <w:sz w:val="24"/>
                <w:szCs w:val="24"/>
              </w:rPr>
            </w:pPr>
            <w:r w:rsidRPr="009C1BCE">
              <w:rPr>
                <w:rFonts w:ascii="Times" w:hAnsi="Times"/>
                <w:sz w:val="24"/>
                <w:szCs w:val="24"/>
              </w:rPr>
              <w:t>84</w:t>
            </w:r>
          </w:p>
        </w:tc>
        <w:tc>
          <w:tcPr>
            <w:tcW w:w="709" w:type="dxa"/>
          </w:tcPr>
          <w:p w14:paraId="18885D42" w14:textId="77777777" w:rsidR="000B5485" w:rsidRPr="009C1BCE" w:rsidRDefault="000B5485" w:rsidP="000B5485">
            <w:pPr>
              <w:jc w:val="both"/>
              <w:rPr>
                <w:rFonts w:ascii="Times" w:hAnsi="Times"/>
                <w:sz w:val="24"/>
                <w:szCs w:val="24"/>
              </w:rPr>
            </w:pPr>
          </w:p>
          <w:p w14:paraId="228AB061" w14:textId="77777777" w:rsidR="000B5485" w:rsidRPr="009C1BCE" w:rsidRDefault="000B5485" w:rsidP="000B5485">
            <w:pPr>
              <w:jc w:val="both"/>
              <w:rPr>
                <w:rFonts w:ascii="Times" w:hAnsi="Times"/>
                <w:sz w:val="24"/>
                <w:szCs w:val="24"/>
              </w:rPr>
            </w:pPr>
          </w:p>
          <w:p w14:paraId="3D9D41FE" w14:textId="77777777" w:rsidR="000B5485" w:rsidRPr="009C1BCE" w:rsidRDefault="000B5485" w:rsidP="000B5485">
            <w:pPr>
              <w:jc w:val="both"/>
              <w:rPr>
                <w:rFonts w:ascii="Times" w:hAnsi="Times"/>
                <w:sz w:val="24"/>
                <w:szCs w:val="24"/>
              </w:rPr>
            </w:pPr>
          </w:p>
          <w:p w14:paraId="54F9956C" w14:textId="77777777" w:rsidR="000B5485" w:rsidRPr="009C1BCE" w:rsidRDefault="000B5485" w:rsidP="000B5485">
            <w:pPr>
              <w:jc w:val="both"/>
              <w:rPr>
                <w:rFonts w:ascii="Times" w:hAnsi="Times"/>
                <w:sz w:val="24"/>
                <w:szCs w:val="24"/>
              </w:rPr>
            </w:pPr>
          </w:p>
          <w:p w14:paraId="05E63C82" w14:textId="77777777" w:rsidR="000B5485" w:rsidRPr="009C1BCE" w:rsidRDefault="000B5485" w:rsidP="000B5485">
            <w:pPr>
              <w:jc w:val="both"/>
              <w:rPr>
                <w:rFonts w:ascii="Times" w:hAnsi="Times"/>
                <w:sz w:val="24"/>
                <w:szCs w:val="24"/>
              </w:rPr>
            </w:pPr>
          </w:p>
          <w:p w14:paraId="6CAC0CC2" w14:textId="77777777" w:rsidR="000B5485" w:rsidRPr="009C1BCE" w:rsidRDefault="000B5485" w:rsidP="000B5485">
            <w:pPr>
              <w:jc w:val="both"/>
              <w:rPr>
                <w:rFonts w:ascii="Times" w:hAnsi="Times"/>
                <w:sz w:val="24"/>
                <w:szCs w:val="24"/>
              </w:rPr>
            </w:pPr>
          </w:p>
          <w:p w14:paraId="1F725DE6" w14:textId="77777777" w:rsidR="000B5485" w:rsidRPr="009C1BCE" w:rsidRDefault="000B5485" w:rsidP="000B5485">
            <w:pPr>
              <w:jc w:val="both"/>
              <w:rPr>
                <w:rFonts w:ascii="Times" w:hAnsi="Times"/>
                <w:sz w:val="24"/>
                <w:szCs w:val="24"/>
              </w:rPr>
            </w:pPr>
            <w:r w:rsidRPr="009C1BCE">
              <w:rPr>
                <w:rFonts w:ascii="Times" w:hAnsi="Times"/>
                <w:sz w:val="24"/>
                <w:szCs w:val="24"/>
              </w:rPr>
              <w:t>3</w:t>
            </w:r>
            <w:r>
              <w:rPr>
                <w:rFonts w:ascii="Times" w:hAnsi="Times"/>
                <w:sz w:val="24"/>
                <w:szCs w:val="24"/>
              </w:rPr>
              <w:t>9</w:t>
            </w:r>
          </w:p>
          <w:p w14:paraId="3A7B214C" w14:textId="0188F7EE" w:rsidR="000B5485" w:rsidRPr="009C1BCE" w:rsidRDefault="000B5485" w:rsidP="000B5485">
            <w:pPr>
              <w:jc w:val="both"/>
              <w:rPr>
                <w:rFonts w:ascii="Times" w:hAnsi="Times"/>
                <w:sz w:val="24"/>
                <w:szCs w:val="24"/>
              </w:rPr>
            </w:pPr>
            <w:r w:rsidRPr="009C1BCE">
              <w:rPr>
                <w:rFonts w:ascii="Times" w:hAnsi="Times"/>
                <w:sz w:val="24"/>
                <w:szCs w:val="24"/>
              </w:rPr>
              <w:t>1</w:t>
            </w:r>
            <w:r>
              <w:rPr>
                <w:rFonts w:ascii="Times" w:hAnsi="Times"/>
                <w:sz w:val="24"/>
                <w:szCs w:val="24"/>
              </w:rPr>
              <w:t>56</w:t>
            </w:r>
          </w:p>
        </w:tc>
        <w:tc>
          <w:tcPr>
            <w:tcW w:w="708" w:type="dxa"/>
          </w:tcPr>
          <w:p w14:paraId="7E9C21DA" w14:textId="77777777" w:rsidR="000B5485" w:rsidRPr="009C1BCE" w:rsidRDefault="000B5485" w:rsidP="000B5485">
            <w:pPr>
              <w:jc w:val="both"/>
              <w:rPr>
                <w:rFonts w:ascii="Times" w:hAnsi="Times"/>
                <w:sz w:val="24"/>
                <w:szCs w:val="24"/>
              </w:rPr>
            </w:pPr>
          </w:p>
          <w:p w14:paraId="0A9895EB" w14:textId="77777777" w:rsidR="000B5485" w:rsidRPr="009C1BCE" w:rsidRDefault="000B5485" w:rsidP="000B5485">
            <w:pPr>
              <w:jc w:val="both"/>
              <w:rPr>
                <w:rFonts w:ascii="Times" w:hAnsi="Times"/>
                <w:sz w:val="24"/>
                <w:szCs w:val="24"/>
              </w:rPr>
            </w:pPr>
          </w:p>
          <w:p w14:paraId="1ABC0C60" w14:textId="77777777" w:rsidR="000B5485" w:rsidRPr="009C1BCE" w:rsidRDefault="000B5485" w:rsidP="000B5485">
            <w:pPr>
              <w:jc w:val="both"/>
              <w:rPr>
                <w:rFonts w:ascii="Times" w:hAnsi="Times"/>
                <w:sz w:val="24"/>
                <w:szCs w:val="24"/>
              </w:rPr>
            </w:pPr>
          </w:p>
          <w:p w14:paraId="3B337499" w14:textId="77777777" w:rsidR="000B5485" w:rsidRPr="009C1BCE" w:rsidRDefault="000B5485" w:rsidP="000B5485">
            <w:pPr>
              <w:jc w:val="both"/>
              <w:rPr>
                <w:rFonts w:ascii="Times" w:hAnsi="Times"/>
                <w:sz w:val="24"/>
                <w:szCs w:val="24"/>
              </w:rPr>
            </w:pPr>
          </w:p>
          <w:p w14:paraId="400CF47D" w14:textId="77777777" w:rsidR="000B5485" w:rsidRPr="009C1BCE" w:rsidRDefault="000B5485" w:rsidP="000B5485">
            <w:pPr>
              <w:jc w:val="both"/>
              <w:rPr>
                <w:rFonts w:ascii="Times" w:hAnsi="Times"/>
                <w:sz w:val="24"/>
                <w:szCs w:val="24"/>
              </w:rPr>
            </w:pPr>
          </w:p>
          <w:p w14:paraId="4C0C3042" w14:textId="77777777" w:rsidR="000B5485" w:rsidRPr="009C1BCE" w:rsidRDefault="000B5485" w:rsidP="000B5485">
            <w:pPr>
              <w:jc w:val="both"/>
              <w:rPr>
                <w:rFonts w:ascii="Times" w:hAnsi="Times"/>
                <w:sz w:val="24"/>
                <w:szCs w:val="24"/>
              </w:rPr>
            </w:pPr>
          </w:p>
          <w:p w14:paraId="0AA42D72" w14:textId="77777777" w:rsidR="000B5485" w:rsidRPr="009C1BCE" w:rsidRDefault="000B5485" w:rsidP="000B5485">
            <w:pPr>
              <w:jc w:val="both"/>
              <w:rPr>
                <w:rFonts w:ascii="Times" w:hAnsi="Times"/>
                <w:sz w:val="24"/>
                <w:szCs w:val="24"/>
              </w:rPr>
            </w:pPr>
            <w:r w:rsidRPr="009C1BCE">
              <w:rPr>
                <w:rFonts w:ascii="Times" w:hAnsi="Times"/>
                <w:sz w:val="24"/>
                <w:szCs w:val="24"/>
              </w:rPr>
              <w:t>4</w:t>
            </w:r>
            <w:r>
              <w:rPr>
                <w:rFonts w:ascii="Times" w:hAnsi="Times"/>
                <w:sz w:val="24"/>
                <w:szCs w:val="24"/>
              </w:rPr>
              <w:t>0</w:t>
            </w:r>
          </w:p>
          <w:p w14:paraId="20B937AE" w14:textId="57701D3E" w:rsidR="000B5485" w:rsidRPr="009C1BCE" w:rsidRDefault="000B5485" w:rsidP="000B5485">
            <w:pPr>
              <w:jc w:val="both"/>
              <w:rPr>
                <w:rFonts w:ascii="Times" w:hAnsi="Times"/>
                <w:sz w:val="24"/>
                <w:szCs w:val="24"/>
              </w:rPr>
            </w:pPr>
            <w:r w:rsidRPr="009C1BCE">
              <w:rPr>
                <w:rFonts w:ascii="Times" w:hAnsi="Times"/>
                <w:sz w:val="24"/>
                <w:szCs w:val="24"/>
              </w:rPr>
              <w:t>20</w:t>
            </w:r>
            <w:r>
              <w:rPr>
                <w:rFonts w:ascii="Times" w:hAnsi="Times"/>
                <w:sz w:val="24"/>
                <w:szCs w:val="24"/>
              </w:rPr>
              <w:t>0</w:t>
            </w:r>
          </w:p>
        </w:tc>
        <w:tc>
          <w:tcPr>
            <w:tcW w:w="709" w:type="dxa"/>
          </w:tcPr>
          <w:p w14:paraId="031EC186" w14:textId="77777777" w:rsidR="000B5485" w:rsidRPr="009C1BCE" w:rsidRDefault="000B5485" w:rsidP="000B5485">
            <w:pPr>
              <w:jc w:val="both"/>
              <w:rPr>
                <w:rFonts w:ascii="Times" w:hAnsi="Times"/>
                <w:sz w:val="24"/>
                <w:szCs w:val="24"/>
              </w:rPr>
            </w:pPr>
          </w:p>
          <w:p w14:paraId="4DF2D7AB" w14:textId="77777777" w:rsidR="000B5485" w:rsidRPr="009C1BCE" w:rsidRDefault="000B5485" w:rsidP="000B5485">
            <w:pPr>
              <w:jc w:val="both"/>
              <w:rPr>
                <w:rFonts w:ascii="Times" w:hAnsi="Times"/>
                <w:sz w:val="24"/>
                <w:szCs w:val="24"/>
              </w:rPr>
            </w:pPr>
          </w:p>
          <w:p w14:paraId="140EA3F7" w14:textId="77777777" w:rsidR="000B5485" w:rsidRPr="009C1BCE" w:rsidRDefault="000B5485" w:rsidP="000B5485">
            <w:pPr>
              <w:jc w:val="both"/>
              <w:rPr>
                <w:rFonts w:ascii="Times" w:hAnsi="Times"/>
                <w:sz w:val="24"/>
                <w:szCs w:val="24"/>
              </w:rPr>
            </w:pPr>
          </w:p>
          <w:p w14:paraId="10B5092F" w14:textId="77777777" w:rsidR="000B5485" w:rsidRPr="009C1BCE" w:rsidRDefault="000B5485" w:rsidP="000B5485">
            <w:pPr>
              <w:jc w:val="both"/>
              <w:rPr>
                <w:rFonts w:ascii="Times" w:hAnsi="Times"/>
                <w:sz w:val="24"/>
                <w:szCs w:val="24"/>
              </w:rPr>
            </w:pPr>
          </w:p>
          <w:p w14:paraId="0C2E0A5F" w14:textId="77777777" w:rsidR="000B5485" w:rsidRPr="009C1BCE" w:rsidRDefault="000B5485" w:rsidP="000B5485">
            <w:pPr>
              <w:jc w:val="both"/>
              <w:rPr>
                <w:rFonts w:ascii="Times" w:hAnsi="Times"/>
                <w:sz w:val="24"/>
                <w:szCs w:val="24"/>
              </w:rPr>
            </w:pPr>
          </w:p>
          <w:p w14:paraId="5D509E20" w14:textId="77777777" w:rsidR="000B5485" w:rsidRPr="009C1BCE" w:rsidRDefault="000B5485" w:rsidP="000B5485">
            <w:pPr>
              <w:jc w:val="both"/>
              <w:rPr>
                <w:rFonts w:ascii="Times" w:hAnsi="Times"/>
                <w:sz w:val="24"/>
                <w:szCs w:val="24"/>
              </w:rPr>
            </w:pPr>
          </w:p>
          <w:p w14:paraId="78CF13A1" w14:textId="77777777" w:rsidR="000B5485" w:rsidRPr="009C1BCE" w:rsidRDefault="000B5485" w:rsidP="000B5485">
            <w:pPr>
              <w:jc w:val="both"/>
              <w:rPr>
                <w:rFonts w:ascii="Times" w:hAnsi="Times"/>
                <w:sz w:val="24"/>
                <w:szCs w:val="24"/>
              </w:rPr>
            </w:pPr>
            <w:r>
              <w:rPr>
                <w:rFonts w:ascii="Times" w:hAnsi="Times"/>
                <w:sz w:val="24"/>
                <w:szCs w:val="24"/>
              </w:rPr>
              <w:t>17</w:t>
            </w:r>
          </w:p>
          <w:p w14:paraId="7C99C43B" w14:textId="3B30F7CE" w:rsidR="000B5485" w:rsidRPr="009C1BCE" w:rsidRDefault="000B5485" w:rsidP="000B5485">
            <w:pPr>
              <w:jc w:val="both"/>
              <w:rPr>
                <w:rFonts w:ascii="Times" w:hAnsi="Times"/>
                <w:sz w:val="24"/>
                <w:szCs w:val="24"/>
              </w:rPr>
            </w:pPr>
            <w:r>
              <w:rPr>
                <w:rFonts w:ascii="Times" w:hAnsi="Times"/>
                <w:sz w:val="24"/>
                <w:szCs w:val="24"/>
              </w:rPr>
              <w:t>102</w:t>
            </w:r>
          </w:p>
        </w:tc>
        <w:tc>
          <w:tcPr>
            <w:tcW w:w="698" w:type="dxa"/>
          </w:tcPr>
          <w:p w14:paraId="609F7E77" w14:textId="77777777" w:rsidR="000B5485" w:rsidRPr="009C1BCE" w:rsidRDefault="000B5485" w:rsidP="000B5485">
            <w:pPr>
              <w:jc w:val="both"/>
              <w:rPr>
                <w:rFonts w:ascii="Times" w:hAnsi="Times"/>
                <w:sz w:val="24"/>
                <w:szCs w:val="24"/>
              </w:rPr>
            </w:pPr>
          </w:p>
          <w:p w14:paraId="61C372E5" w14:textId="77777777" w:rsidR="000B5485" w:rsidRPr="009C1BCE" w:rsidRDefault="000B5485" w:rsidP="000B5485">
            <w:pPr>
              <w:jc w:val="both"/>
              <w:rPr>
                <w:rFonts w:ascii="Times" w:hAnsi="Times"/>
                <w:sz w:val="24"/>
                <w:szCs w:val="24"/>
              </w:rPr>
            </w:pPr>
          </w:p>
          <w:p w14:paraId="1A2DC32E" w14:textId="77777777" w:rsidR="000B5485" w:rsidRPr="009C1BCE" w:rsidRDefault="000B5485" w:rsidP="000B5485">
            <w:pPr>
              <w:jc w:val="both"/>
              <w:rPr>
                <w:rFonts w:ascii="Times" w:hAnsi="Times"/>
                <w:sz w:val="24"/>
                <w:szCs w:val="24"/>
              </w:rPr>
            </w:pPr>
          </w:p>
          <w:p w14:paraId="68A57F12" w14:textId="77777777" w:rsidR="000B5485" w:rsidRPr="009C1BCE" w:rsidRDefault="000B5485" w:rsidP="000B5485">
            <w:pPr>
              <w:jc w:val="both"/>
              <w:rPr>
                <w:rFonts w:ascii="Times" w:hAnsi="Times"/>
                <w:sz w:val="24"/>
                <w:szCs w:val="24"/>
              </w:rPr>
            </w:pPr>
          </w:p>
          <w:p w14:paraId="3008BAB2" w14:textId="77777777" w:rsidR="000B5485" w:rsidRPr="009C1BCE" w:rsidRDefault="000B5485" w:rsidP="000B5485">
            <w:pPr>
              <w:jc w:val="both"/>
              <w:rPr>
                <w:rFonts w:ascii="Times" w:hAnsi="Times"/>
                <w:sz w:val="24"/>
                <w:szCs w:val="24"/>
              </w:rPr>
            </w:pPr>
          </w:p>
          <w:p w14:paraId="59EEFA61" w14:textId="77777777" w:rsidR="000B5485" w:rsidRPr="009C1BCE" w:rsidRDefault="000B5485" w:rsidP="000B5485">
            <w:pPr>
              <w:jc w:val="both"/>
              <w:rPr>
                <w:rFonts w:ascii="Times" w:hAnsi="Times"/>
                <w:sz w:val="24"/>
                <w:szCs w:val="24"/>
              </w:rPr>
            </w:pPr>
          </w:p>
          <w:p w14:paraId="40085286" w14:textId="77777777" w:rsidR="000B5485" w:rsidRPr="009C1BCE" w:rsidRDefault="000B5485" w:rsidP="000B5485">
            <w:pPr>
              <w:jc w:val="both"/>
              <w:rPr>
                <w:rFonts w:ascii="Times" w:hAnsi="Times"/>
                <w:sz w:val="24"/>
                <w:szCs w:val="24"/>
              </w:rPr>
            </w:pPr>
            <w:r w:rsidRPr="009C1BCE">
              <w:rPr>
                <w:rFonts w:ascii="Times" w:hAnsi="Times"/>
                <w:sz w:val="24"/>
                <w:szCs w:val="24"/>
              </w:rPr>
              <w:t>2</w:t>
            </w:r>
            <w:r>
              <w:rPr>
                <w:rFonts w:ascii="Times" w:hAnsi="Times"/>
                <w:sz w:val="24"/>
                <w:szCs w:val="24"/>
              </w:rPr>
              <w:t>8</w:t>
            </w:r>
          </w:p>
          <w:p w14:paraId="320A0A37" w14:textId="1A52BF1D" w:rsidR="000B5485" w:rsidRPr="009C1BCE" w:rsidRDefault="000B5485" w:rsidP="000B5485">
            <w:pPr>
              <w:jc w:val="both"/>
              <w:rPr>
                <w:rFonts w:ascii="Times" w:hAnsi="Times"/>
                <w:sz w:val="24"/>
                <w:szCs w:val="24"/>
              </w:rPr>
            </w:pPr>
            <w:r>
              <w:rPr>
                <w:rFonts w:ascii="Times" w:hAnsi="Times"/>
                <w:sz w:val="24"/>
                <w:szCs w:val="24"/>
              </w:rPr>
              <w:t>196</w:t>
            </w:r>
          </w:p>
        </w:tc>
        <w:tc>
          <w:tcPr>
            <w:tcW w:w="929" w:type="dxa"/>
          </w:tcPr>
          <w:p w14:paraId="737A8C9B" w14:textId="77777777" w:rsidR="000B5485" w:rsidRPr="009C1BCE" w:rsidRDefault="000B5485" w:rsidP="000B5485">
            <w:pPr>
              <w:jc w:val="both"/>
              <w:rPr>
                <w:rFonts w:ascii="Times" w:hAnsi="Times"/>
                <w:sz w:val="24"/>
                <w:szCs w:val="24"/>
              </w:rPr>
            </w:pPr>
          </w:p>
          <w:p w14:paraId="3F7104AE" w14:textId="77777777" w:rsidR="000B5485" w:rsidRPr="009C1BCE" w:rsidRDefault="000B5485" w:rsidP="000B5485">
            <w:pPr>
              <w:jc w:val="both"/>
              <w:rPr>
                <w:rFonts w:ascii="Times" w:hAnsi="Times"/>
                <w:sz w:val="24"/>
                <w:szCs w:val="24"/>
              </w:rPr>
            </w:pPr>
          </w:p>
          <w:p w14:paraId="78875E9E" w14:textId="77777777" w:rsidR="000B5485" w:rsidRPr="009C1BCE" w:rsidRDefault="000B5485" w:rsidP="000B5485">
            <w:pPr>
              <w:jc w:val="both"/>
              <w:rPr>
                <w:rFonts w:ascii="Times" w:hAnsi="Times"/>
                <w:sz w:val="24"/>
                <w:szCs w:val="24"/>
              </w:rPr>
            </w:pPr>
          </w:p>
          <w:p w14:paraId="7C45DDCA" w14:textId="77777777" w:rsidR="000B5485" w:rsidRPr="009C1BCE" w:rsidRDefault="000B5485" w:rsidP="000B5485">
            <w:pPr>
              <w:jc w:val="both"/>
              <w:rPr>
                <w:rFonts w:ascii="Times" w:hAnsi="Times"/>
                <w:sz w:val="24"/>
                <w:szCs w:val="24"/>
              </w:rPr>
            </w:pPr>
          </w:p>
          <w:p w14:paraId="1F5A7B1B" w14:textId="77777777" w:rsidR="000B5485" w:rsidRPr="009C1BCE" w:rsidRDefault="000B5485" w:rsidP="000B5485">
            <w:pPr>
              <w:jc w:val="both"/>
              <w:rPr>
                <w:rFonts w:ascii="Times" w:hAnsi="Times"/>
                <w:sz w:val="24"/>
                <w:szCs w:val="24"/>
              </w:rPr>
            </w:pPr>
          </w:p>
          <w:p w14:paraId="6D3183DC" w14:textId="77777777" w:rsidR="000B5485" w:rsidRPr="009C1BCE" w:rsidRDefault="000B5485" w:rsidP="000B5485">
            <w:pPr>
              <w:jc w:val="both"/>
              <w:rPr>
                <w:rFonts w:ascii="Times" w:hAnsi="Times"/>
                <w:sz w:val="24"/>
                <w:szCs w:val="24"/>
              </w:rPr>
            </w:pPr>
          </w:p>
          <w:p w14:paraId="1F9C92F3" w14:textId="77777777" w:rsidR="000B5485" w:rsidRPr="009C1BCE" w:rsidRDefault="000B5485" w:rsidP="000B5485">
            <w:pPr>
              <w:jc w:val="both"/>
              <w:rPr>
                <w:rFonts w:ascii="Times" w:hAnsi="Times"/>
                <w:sz w:val="24"/>
                <w:szCs w:val="24"/>
              </w:rPr>
            </w:pPr>
            <w:r w:rsidRPr="009C1BCE">
              <w:rPr>
                <w:rFonts w:ascii="Times" w:hAnsi="Times"/>
                <w:sz w:val="24"/>
                <w:szCs w:val="24"/>
              </w:rPr>
              <w:t>2</w:t>
            </w:r>
            <w:r>
              <w:rPr>
                <w:rFonts w:ascii="Times" w:hAnsi="Times"/>
                <w:sz w:val="24"/>
                <w:szCs w:val="24"/>
              </w:rPr>
              <w:t>50</w:t>
            </w:r>
          </w:p>
          <w:p w14:paraId="4636A058" w14:textId="54BE29DA" w:rsidR="000B5485" w:rsidRPr="009C1BCE" w:rsidRDefault="000B5485" w:rsidP="000B5485">
            <w:pPr>
              <w:jc w:val="both"/>
              <w:rPr>
                <w:rFonts w:ascii="Times" w:hAnsi="Times"/>
                <w:sz w:val="24"/>
                <w:szCs w:val="24"/>
              </w:rPr>
            </w:pPr>
            <w:r>
              <w:rPr>
                <w:rFonts w:ascii="Times" w:hAnsi="Times"/>
                <w:sz w:val="24"/>
                <w:szCs w:val="24"/>
              </w:rPr>
              <w:t>867</w:t>
            </w:r>
          </w:p>
        </w:tc>
        <w:tc>
          <w:tcPr>
            <w:tcW w:w="1350" w:type="dxa"/>
          </w:tcPr>
          <w:p w14:paraId="1E58652B" w14:textId="77777777" w:rsidR="000B5485" w:rsidRPr="009C1BCE" w:rsidRDefault="000B5485" w:rsidP="000B5485">
            <w:pPr>
              <w:jc w:val="both"/>
              <w:rPr>
                <w:rFonts w:ascii="Times" w:hAnsi="Times"/>
                <w:sz w:val="24"/>
                <w:szCs w:val="24"/>
              </w:rPr>
            </w:pPr>
          </w:p>
          <w:p w14:paraId="402DD559" w14:textId="77777777" w:rsidR="000B5485" w:rsidRPr="009C1BCE" w:rsidRDefault="000B5485" w:rsidP="000B5485">
            <w:pPr>
              <w:jc w:val="both"/>
              <w:rPr>
                <w:rFonts w:ascii="Times" w:hAnsi="Times"/>
                <w:sz w:val="24"/>
                <w:szCs w:val="24"/>
              </w:rPr>
            </w:pPr>
          </w:p>
          <w:p w14:paraId="7BC8F898" w14:textId="77777777" w:rsidR="000B5485" w:rsidRPr="009C1BCE" w:rsidRDefault="000B5485" w:rsidP="000B5485">
            <w:pPr>
              <w:jc w:val="both"/>
              <w:rPr>
                <w:rFonts w:ascii="Times" w:hAnsi="Times"/>
                <w:sz w:val="24"/>
                <w:szCs w:val="24"/>
              </w:rPr>
            </w:pPr>
          </w:p>
          <w:p w14:paraId="67F5D00F" w14:textId="77777777" w:rsidR="000B5485" w:rsidRPr="009C1BCE" w:rsidRDefault="000B5485" w:rsidP="000B5485">
            <w:pPr>
              <w:jc w:val="both"/>
              <w:rPr>
                <w:rFonts w:ascii="Times" w:hAnsi="Times"/>
                <w:sz w:val="24"/>
                <w:szCs w:val="24"/>
              </w:rPr>
            </w:pPr>
          </w:p>
          <w:p w14:paraId="5C3BBE91" w14:textId="77777777" w:rsidR="000B5485" w:rsidRPr="009C1BCE" w:rsidRDefault="000B5485" w:rsidP="000B5485">
            <w:pPr>
              <w:jc w:val="both"/>
              <w:rPr>
                <w:rFonts w:ascii="Times" w:hAnsi="Times"/>
                <w:sz w:val="24"/>
                <w:szCs w:val="24"/>
              </w:rPr>
            </w:pPr>
          </w:p>
          <w:p w14:paraId="7B0AA8D3" w14:textId="77777777" w:rsidR="000B5485" w:rsidRPr="009C1BCE" w:rsidRDefault="000B5485" w:rsidP="000B5485">
            <w:pPr>
              <w:jc w:val="both"/>
              <w:rPr>
                <w:rFonts w:ascii="Times" w:hAnsi="Times"/>
                <w:sz w:val="24"/>
                <w:szCs w:val="24"/>
              </w:rPr>
            </w:pPr>
          </w:p>
          <w:p w14:paraId="62FB92EC" w14:textId="77777777" w:rsidR="000B5485" w:rsidRPr="009C1BCE" w:rsidRDefault="000B5485" w:rsidP="000B5485">
            <w:pPr>
              <w:jc w:val="both"/>
              <w:rPr>
                <w:rFonts w:ascii="Times" w:hAnsi="Times"/>
                <w:sz w:val="24"/>
                <w:szCs w:val="24"/>
              </w:rPr>
            </w:pPr>
          </w:p>
          <w:p w14:paraId="38B22AEF" w14:textId="684053B4" w:rsidR="000B5485" w:rsidRPr="009C1BCE" w:rsidRDefault="000B5485" w:rsidP="000B5485">
            <w:pPr>
              <w:jc w:val="both"/>
              <w:rPr>
                <w:rFonts w:ascii="Times" w:hAnsi="Times"/>
                <w:sz w:val="24"/>
                <w:szCs w:val="24"/>
              </w:rPr>
            </w:pPr>
            <w:r>
              <w:rPr>
                <w:rFonts w:ascii="Times" w:hAnsi="Times"/>
                <w:sz w:val="24"/>
                <w:szCs w:val="24"/>
              </w:rPr>
              <w:t>3,47</w:t>
            </w:r>
          </w:p>
        </w:tc>
      </w:tr>
    </w:tbl>
    <w:p w14:paraId="0724F0D7" w14:textId="170C69C4" w:rsidR="00CE2B4D" w:rsidRDefault="00BC0027">
      <w:pPr>
        <w:rPr>
          <w:rFonts w:ascii="Times" w:hAnsi="Times"/>
          <w:sz w:val="28"/>
          <w:szCs w:val="28"/>
        </w:rPr>
      </w:pPr>
      <w:r>
        <w:rPr>
          <w:rFonts w:ascii="Times" w:hAnsi="Times"/>
          <w:sz w:val="28"/>
          <w:szCs w:val="28"/>
        </w:rPr>
        <w:tab/>
        <w:t xml:space="preserve">Джерело: </w:t>
      </w:r>
      <w:r w:rsidR="007852C1">
        <w:rPr>
          <w:rFonts w:ascii="Times" w:hAnsi="Times"/>
          <w:sz w:val="28"/>
          <w:szCs w:val="28"/>
        </w:rPr>
        <w:t>Р</w:t>
      </w:r>
      <w:r>
        <w:rPr>
          <w:rFonts w:ascii="Times" w:hAnsi="Times"/>
          <w:sz w:val="28"/>
          <w:szCs w:val="28"/>
        </w:rPr>
        <w:t>озроблено авторо</w:t>
      </w:r>
      <w:r w:rsidR="000A1A24">
        <w:rPr>
          <w:rFonts w:ascii="Times" w:hAnsi="Times"/>
          <w:sz w:val="28"/>
          <w:szCs w:val="28"/>
        </w:rPr>
        <w:t>м</w:t>
      </w:r>
    </w:p>
    <w:p w14:paraId="07C12A56" w14:textId="16010B6E" w:rsidR="00BC0027" w:rsidRPr="00DB3F9B" w:rsidRDefault="00BC0027" w:rsidP="00BC0027">
      <w:pPr>
        <w:ind w:firstLine="708"/>
        <w:rPr>
          <w:rFonts w:ascii="Times" w:hAnsi="Times"/>
          <w:sz w:val="28"/>
          <w:szCs w:val="28"/>
        </w:rPr>
      </w:pPr>
      <w:r>
        <w:rPr>
          <w:rFonts w:ascii="Times" w:hAnsi="Times"/>
          <w:sz w:val="28"/>
          <w:szCs w:val="28"/>
        </w:rPr>
        <w:lastRenderedPageBreak/>
        <w:t>Продовження таблиці 3.3</w:t>
      </w:r>
    </w:p>
    <w:tbl>
      <w:tblPr>
        <w:tblStyle w:val="a3"/>
        <w:tblW w:w="9918" w:type="dxa"/>
        <w:tblLayout w:type="fixed"/>
        <w:tblLook w:val="04A0" w:firstRow="1" w:lastRow="0" w:firstColumn="1" w:lastColumn="0" w:noHBand="0" w:noVBand="1"/>
      </w:tblPr>
      <w:tblGrid>
        <w:gridCol w:w="2972"/>
        <w:gridCol w:w="567"/>
        <w:gridCol w:w="567"/>
        <w:gridCol w:w="709"/>
        <w:gridCol w:w="709"/>
        <w:gridCol w:w="708"/>
        <w:gridCol w:w="709"/>
        <w:gridCol w:w="698"/>
        <w:gridCol w:w="929"/>
        <w:gridCol w:w="1350"/>
      </w:tblGrid>
      <w:tr w:rsidR="00BC0027" w:rsidRPr="009C1BCE" w14:paraId="62471279" w14:textId="77777777" w:rsidTr="000A1A24">
        <w:tc>
          <w:tcPr>
            <w:tcW w:w="2972" w:type="dxa"/>
            <w:vMerge w:val="restart"/>
          </w:tcPr>
          <w:p w14:paraId="5880D775" w14:textId="4D9F4B94" w:rsidR="00BC0027" w:rsidRPr="009C1BCE" w:rsidRDefault="00BC0027" w:rsidP="00BC0027">
            <w:pPr>
              <w:jc w:val="both"/>
              <w:rPr>
                <w:rFonts w:ascii="Times" w:hAnsi="Times"/>
                <w:sz w:val="24"/>
                <w:szCs w:val="24"/>
              </w:rPr>
            </w:pPr>
            <w:r w:rsidRPr="005A3E5C">
              <w:rPr>
                <w:rFonts w:ascii="Times" w:hAnsi="Times"/>
                <w:sz w:val="24"/>
                <w:szCs w:val="24"/>
              </w:rPr>
              <w:t>Запитання анкети</w:t>
            </w:r>
          </w:p>
        </w:tc>
        <w:tc>
          <w:tcPr>
            <w:tcW w:w="4667" w:type="dxa"/>
            <w:gridSpan w:val="7"/>
          </w:tcPr>
          <w:p w14:paraId="6B3F1C8B" w14:textId="4EDA569B" w:rsidR="00BC0027" w:rsidRPr="009C1BCE" w:rsidRDefault="00BC0027" w:rsidP="00BC0027">
            <w:pPr>
              <w:jc w:val="both"/>
              <w:rPr>
                <w:rFonts w:ascii="Times" w:hAnsi="Times"/>
                <w:sz w:val="24"/>
                <w:szCs w:val="24"/>
              </w:rPr>
            </w:pPr>
            <w:r w:rsidRPr="005A3E5C">
              <w:rPr>
                <w:rFonts w:ascii="Times" w:hAnsi="Times"/>
                <w:sz w:val="24"/>
                <w:szCs w:val="24"/>
              </w:rPr>
              <w:t>Частоти оцінок</w:t>
            </w:r>
          </w:p>
        </w:tc>
        <w:tc>
          <w:tcPr>
            <w:tcW w:w="929" w:type="dxa"/>
            <w:vMerge w:val="restart"/>
          </w:tcPr>
          <w:p w14:paraId="6F36E951" w14:textId="2DFEB092" w:rsidR="00BC0027" w:rsidRPr="009C1BCE" w:rsidRDefault="00BC0027" w:rsidP="00BC0027">
            <w:pPr>
              <w:jc w:val="both"/>
              <w:rPr>
                <w:rFonts w:ascii="Times" w:hAnsi="Times"/>
                <w:sz w:val="24"/>
                <w:szCs w:val="24"/>
              </w:rPr>
            </w:pPr>
            <w:r w:rsidRPr="005A3E5C">
              <w:rPr>
                <w:rFonts w:ascii="Times" w:hAnsi="Times"/>
                <w:sz w:val="24"/>
                <w:szCs w:val="24"/>
              </w:rPr>
              <w:t>Всього</w:t>
            </w:r>
          </w:p>
        </w:tc>
        <w:tc>
          <w:tcPr>
            <w:tcW w:w="1350" w:type="dxa"/>
            <w:vMerge w:val="restart"/>
          </w:tcPr>
          <w:p w14:paraId="28A1CD20" w14:textId="1EC8A437" w:rsidR="00BC0027" w:rsidRPr="009C1BCE" w:rsidRDefault="00BC0027" w:rsidP="00BC0027">
            <w:pPr>
              <w:jc w:val="both"/>
              <w:rPr>
                <w:rFonts w:ascii="Times" w:hAnsi="Times"/>
                <w:sz w:val="24"/>
                <w:szCs w:val="24"/>
              </w:rPr>
            </w:pPr>
            <w:r w:rsidRPr="005A3E5C">
              <w:rPr>
                <w:rFonts w:ascii="Times" w:hAnsi="Times"/>
                <w:sz w:val="24"/>
                <w:szCs w:val="24"/>
              </w:rPr>
              <w:t>Одиничний індекс</w:t>
            </w:r>
          </w:p>
        </w:tc>
      </w:tr>
      <w:tr w:rsidR="00BC0027" w:rsidRPr="009C1BCE" w14:paraId="349968A5" w14:textId="77777777" w:rsidTr="000A1A24">
        <w:tc>
          <w:tcPr>
            <w:tcW w:w="2972" w:type="dxa"/>
            <w:vMerge/>
          </w:tcPr>
          <w:p w14:paraId="79D9564D" w14:textId="77777777" w:rsidR="00BC0027" w:rsidRPr="009C1BCE" w:rsidRDefault="00BC0027" w:rsidP="00BC0027">
            <w:pPr>
              <w:jc w:val="both"/>
              <w:rPr>
                <w:rFonts w:ascii="Times" w:hAnsi="Times"/>
                <w:sz w:val="24"/>
                <w:szCs w:val="24"/>
              </w:rPr>
            </w:pPr>
          </w:p>
        </w:tc>
        <w:tc>
          <w:tcPr>
            <w:tcW w:w="567" w:type="dxa"/>
            <w:vAlign w:val="center"/>
          </w:tcPr>
          <w:p w14:paraId="21D0B54C" w14:textId="6179C447" w:rsidR="00BC0027" w:rsidRPr="009C1BCE" w:rsidRDefault="00BC0027" w:rsidP="00BC0027">
            <w:pPr>
              <w:jc w:val="both"/>
              <w:rPr>
                <w:rFonts w:ascii="Times" w:hAnsi="Times"/>
                <w:sz w:val="24"/>
                <w:szCs w:val="24"/>
              </w:rPr>
            </w:pPr>
            <w:r w:rsidRPr="005A3E5C">
              <w:rPr>
                <w:rFonts w:ascii="Times" w:hAnsi="Times"/>
                <w:sz w:val="24"/>
                <w:szCs w:val="24"/>
              </w:rPr>
              <w:t>1</w:t>
            </w:r>
          </w:p>
        </w:tc>
        <w:tc>
          <w:tcPr>
            <w:tcW w:w="567" w:type="dxa"/>
            <w:vAlign w:val="center"/>
          </w:tcPr>
          <w:p w14:paraId="5EC7D8AF" w14:textId="176BCCE9" w:rsidR="00BC0027" w:rsidRPr="009C1BCE" w:rsidRDefault="00BC0027" w:rsidP="00BC0027">
            <w:pPr>
              <w:jc w:val="both"/>
              <w:rPr>
                <w:rFonts w:ascii="Times" w:hAnsi="Times"/>
                <w:sz w:val="24"/>
                <w:szCs w:val="24"/>
              </w:rPr>
            </w:pPr>
            <w:r w:rsidRPr="005A3E5C">
              <w:rPr>
                <w:rFonts w:ascii="Times" w:hAnsi="Times"/>
                <w:sz w:val="24"/>
                <w:szCs w:val="24"/>
              </w:rPr>
              <w:t>2</w:t>
            </w:r>
          </w:p>
        </w:tc>
        <w:tc>
          <w:tcPr>
            <w:tcW w:w="709" w:type="dxa"/>
            <w:vAlign w:val="center"/>
          </w:tcPr>
          <w:p w14:paraId="33D094A1" w14:textId="1DA0B674" w:rsidR="00BC0027" w:rsidRPr="009C1BCE" w:rsidRDefault="00BC0027" w:rsidP="00BC0027">
            <w:pPr>
              <w:jc w:val="both"/>
              <w:rPr>
                <w:rFonts w:ascii="Times" w:hAnsi="Times"/>
                <w:sz w:val="24"/>
                <w:szCs w:val="24"/>
              </w:rPr>
            </w:pPr>
            <w:r w:rsidRPr="005A3E5C">
              <w:rPr>
                <w:rFonts w:ascii="Times" w:hAnsi="Times"/>
                <w:sz w:val="24"/>
                <w:szCs w:val="24"/>
              </w:rPr>
              <w:t>3</w:t>
            </w:r>
          </w:p>
        </w:tc>
        <w:tc>
          <w:tcPr>
            <w:tcW w:w="709" w:type="dxa"/>
            <w:vAlign w:val="center"/>
          </w:tcPr>
          <w:p w14:paraId="63E2C345" w14:textId="39842F45" w:rsidR="00BC0027" w:rsidRPr="009C1BCE" w:rsidRDefault="00BC0027" w:rsidP="00BC0027">
            <w:pPr>
              <w:jc w:val="both"/>
              <w:rPr>
                <w:rFonts w:ascii="Times" w:hAnsi="Times"/>
                <w:sz w:val="24"/>
                <w:szCs w:val="24"/>
              </w:rPr>
            </w:pPr>
            <w:r w:rsidRPr="005A3E5C">
              <w:rPr>
                <w:rFonts w:ascii="Times" w:hAnsi="Times"/>
                <w:sz w:val="24"/>
                <w:szCs w:val="24"/>
              </w:rPr>
              <w:t>4</w:t>
            </w:r>
          </w:p>
        </w:tc>
        <w:tc>
          <w:tcPr>
            <w:tcW w:w="708" w:type="dxa"/>
            <w:vAlign w:val="center"/>
          </w:tcPr>
          <w:p w14:paraId="0D6A25A8" w14:textId="1F164D93" w:rsidR="00BC0027" w:rsidRPr="009C1BCE" w:rsidRDefault="00BC0027" w:rsidP="00BC0027">
            <w:pPr>
              <w:jc w:val="both"/>
              <w:rPr>
                <w:rFonts w:ascii="Times" w:hAnsi="Times"/>
                <w:sz w:val="24"/>
                <w:szCs w:val="24"/>
              </w:rPr>
            </w:pPr>
            <w:r w:rsidRPr="005A3E5C">
              <w:rPr>
                <w:rFonts w:ascii="Times" w:hAnsi="Times"/>
                <w:sz w:val="24"/>
                <w:szCs w:val="24"/>
              </w:rPr>
              <w:t>5</w:t>
            </w:r>
          </w:p>
        </w:tc>
        <w:tc>
          <w:tcPr>
            <w:tcW w:w="709" w:type="dxa"/>
            <w:vAlign w:val="center"/>
          </w:tcPr>
          <w:p w14:paraId="3C334D9C" w14:textId="35AABC45" w:rsidR="00BC0027" w:rsidRPr="009C1BCE" w:rsidRDefault="00BC0027" w:rsidP="00BC0027">
            <w:pPr>
              <w:jc w:val="both"/>
              <w:rPr>
                <w:rFonts w:ascii="Times" w:hAnsi="Times"/>
                <w:sz w:val="24"/>
                <w:szCs w:val="24"/>
              </w:rPr>
            </w:pPr>
            <w:r w:rsidRPr="005A3E5C">
              <w:rPr>
                <w:rFonts w:ascii="Times" w:hAnsi="Times"/>
                <w:sz w:val="24"/>
                <w:szCs w:val="24"/>
              </w:rPr>
              <w:t>6</w:t>
            </w:r>
          </w:p>
        </w:tc>
        <w:tc>
          <w:tcPr>
            <w:tcW w:w="698" w:type="dxa"/>
            <w:vAlign w:val="center"/>
          </w:tcPr>
          <w:p w14:paraId="173540A0" w14:textId="720581EC" w:rsidR="00BC0027" w:rsidRPr="009C1BCE" w:rsidRDefault="00BC0027" w:rsidP="00BC0027">
            <w:pPr>
              <w:jc w:val="both"/>
              <w:rPr>
                <w:rFonts w:ascii="Times" w:hAnsi="Times"/>
                <w:sz w:val="24"/>
                <w:szCs w:val="24"/>
              </w:rPr>
            </w:pPr>
            <w:r w:rsidRPr="005A3E5C">
              <w:rPr>
                <w:rFonts w:ascii="Times" w:hAnsi="Times"/>
                <w:sz w:val="24"/>
                <w:szCs w:val="24"/>
              </w:rPr>
              <w:t>7</w:t>
            </w:r>
          </w:p>
        </w:tc>
        <w:tc>
          <w:tcPr>
            <w:tcW w:w="929" w:type="dxa"/>
            <w:vMerge/>
          </w:tcPr>
          <w:p w14:paraId="70FD03A1" w14:textId="77777777" w:rsidR="00BC0027" w:rsidRPr="009C1BCE" w:rsidRDefault="00BC0027" w:rsidP="00BC0027">
            <w:pPr>
              <w:jc w:val="both"/>
              <w:rPr>
                <w:rFonts w:ascii="Times" w:hAnsi="Times"/>
                <w:sz w:val="24"/>
                <w:szCs w:val="24"/>
              </w:rPr>
            </w:pPr>
          </w:p>
        </w:tc>
        <w:tc>
          <w:tcPr>
            <w:tcW w:w="1350" w:type="dxa"/>
            <w:vMerge/>
          </w:tcPr>
          <w:p w14:paraId="35811899" w14:textId="77777777" w:rsidR="00BC0027" w:rsidRPr="009C1BCE" w:rsidRDefault="00BC0027" w:rsidP="00BC0027">
            <w:pPr>
              <w:jc w:val="both"/>
              <w:rPr>
                <w:rFonts w:ascii="Times" w:hAnsi="Times"/>
                <w:sz w:val="24"/>
                <w:szCs w:val="24"/>
              </w:rPr>
            </w:pPr>
          </w:p>
        </w:tc>
      </w:tr>
      <w:tr w:rsidR="00FB38FC" w:rsidRPr="009C1BCE" w14:paraId="752F1AF4" w14:textId="77777777" w:rsidTr="000A1A24">
        <w:tc>
          <w:tcPr>
            <w:tcW w:w="2972" w:type="dxa"/>
          </w:tcPr>
          <w:p w14:paraId="3A079716" w14:textId="77777777" w:rsidR="00FB38FC" w:rsidRPr="009C1BCE" w:rsidRDefault="00FB38FC" w:rsidP="00FB38FC">
            <w:pPr>
              <w:jc w:val="both"/>
              <w:rPr>
                <w:rFonts w:ascii="Times" w:hAnsi="Times"/>
                <w:sz w:val="24"/>
                <w:szCs w:val="24"/>
              </w:rPr>
            </w:pPr>
            <w:r w:rsidRPr="009C1BCE">
              <w:rPr>
                <w:rFonts w:ascii="Times" w:hAnsi="Times"/>
                <w:sz w:val="24"/>
                <w:szCs w:val="24"/>
              </w:rPr>
              <w:t>4.Якщо бажаний товар ТМ «</w:t>
            </w:r>
            <w:proofErr w:type="spellStart"/>
            <w:r w:rsidRPr="009C1BCE">
              <w:rPr>
                <w:rFonts w:ascii="Times" w:hAnsi="Times"/>
                <w:sz w:val="24"/>
                <w:szCs w:val="24"/>
              </w:rPr>
              <w:t>Мʼясна</w:t>
            </w:r>
            <w:proofErr w:type="spellEnd"/>
            <w:r w:rsidRPr="009C1BCE">
              <w:rPr>
                <w:rFonts w:ascii="Times" w:hAnsi="Times"/>
                <w:sz w:val="24"/>
                <w:szCs w:val="24"/>
              </w:rPr>
              <w:t xml:space="preserve"> Гільдія» буде відсутній у звичайному місці купівлі чи утримаєтесь ви від покупки?</w:t>
            </w:r>
          </w:p>
          <w:p w14:paraId="503BE81B" w14:textId="77777777" w:rsidR="00FB38FC" w:rsidRPr="009C1BCE" w:rsidRDefault="00FB38FC" w:rsidP="00FB38FC">
            <w:pPr>
              <w:jc w:val="both"/>
              <w:rPr>
                <w:rFonts w:ascii="Times" w:hAnsi="Times"/>
                <w:sz w:val="24"/>
                <w:szCs w:val="24"/>
              </w:rPr>
            </w:pPr>
          </w:p>
          <w:p w14:paraId="25443332" w14:textId="77777777" w:rsidR="00FB38FC" w:rsidRPr="009C1BCE" w:rsidRDefault="00FB38FC" w:rsidP="00FB38FC">
            <w:pPr>
              <w:jc w:val="both"/>
              <w:rPr>
                <w:rFonts w:ascii="Times" w:hAnsi="Times"/>
                <w:sz w:val="24"/>
                <w:szCs w:val="24"/>
              </w:rPr>
            </w:pPr>
            <w:r w:rsidRPr="009C1BCE">
              <w:rPr>
                <w:rFonts w:ascii="Times" w:hAnsi="Times"/>
                <w:sz w:val="24"/>
                <w:szCs w:val="24"/>
              </w:rPr>
              <w:t>Всього відповідей</w:t>
            </w:r>
          </w:p>
          <w:p w14:paraId="446CC168" w14:textId="77777777" w:rsidR="00FB38FC" w:rsidRPr="009C1BCE" w:rsidRDefault="00FB38FC" w:rsidP="00FB38FC">
            <w:pPr>
              <w:jc w:val="both"/>
              <w:rPr>
                <w:rFonts w:ascii="Times" w:hAnsi="Times"/>
                <w:sz w:val="24"/>
                <w:szCs w:val="24"/>
              </w:rPr>
            </w:pPr>
            <w:r w:rsidRPr="009C1BCE">
              <w:rPr>
                <w:rFonts w:ascii="Times" w:hAnsi="Times"/>
                <w:sz w:val="24"/>
                <w:szCs w:val="24"/>
              </w:rPr>
              <w:t>Оцінка</w:t>
            </w:r>
          </w:p>
        </w:tc>
        <w:tc>
          <w:tcPr>
            <w:tcW w:w="567" w:type="dxa"/>
          </w:tcPr>
          <w:p w14:paraId="38E2AD3F" w14:textId="77777777" w:rsidR="00FB38FC" w:rsidRPr="009C1BCE" w:rsidRDefault="00FB38FC" w:rsidP="00FB38FC">
            <w:pPr>
              <w:jc w:val="both"/>
              <w:rPr>
                <w:rFonts w:ascii="Times" w:hAnsi="Times"/>
                <w:sz w:val="24"/>
                <w:szCs w:val="24"/>
              </w:rPr>
            </w:pPr>
          </w:p>
          <w:p w14:paraId="6B1D09E0" w14:textId="77777777" w:rsidR="00FB38FC" w:rsidRPr="009C1BCE" w:rsidRDefault="00FB38FC" w:rsidP="00FB38FC">
            <w:pPr>
              <w:jc w:val="both"/>
              <w:rPr>
                <w:rFonts w:ascii="Times" w:hAnsi="Times"/>
                <w:sz w:val="24"/>
                <w:szCs w:val="24"/>
              </w:rPr>
            </w:pPr>
          </w:p>
          <w:p w14:paraId="5410B4DC" w14:textId="77777777" w:rsidR="00FB38FC" w:rsidRPr="009C1BCE" w:rsidRDefault="00FB38FC" w:rsidP="00FB38FC">
            <w:pPr>
              <w:jc w:val="both"/>
              <w:rPr>
                <w:rFonts w:ascii="Times" w:hAnsi="Times"/>
                <w:sz w:val="24"/>
                <w:szCs w:val="24"/>
              </w:rPr>
            </w:pPr>
          </w:p>
          <w:p w14:paraId="1FF737B6" w14:textId="77777777" w:rsidR="00FB38FC" w:rsidRPr="009C1BCE" w:rsidRDefault="00FB38FC" w:rsidP="00FB38FC">
            <w:pPr>
              <w:jc w:val="both"/>
              <w:rPr>
                <w:rFonts w:ascii="Times" w:hAnsi="Times"/>
                <w:sz w:val="24"/>
                <w:szCs w:val="24"/>
              </w:rPr>
            </w:pPr>
          </w:p>
          <w:p w14:paraId="6A210826" w14:textId="77777777" w:rsidR="00FB38FC" w:rsidRPr="009C1BCE" w:rsidRDefault="00FB38FC" w:rsidP="00FB38FC">
            <w:pPr>
              <w:jc w:val="both"/>
              <w:rPr>
                <w:rFonts w:ascii="Times" w:hAnsi="Times"/>
                <w:sz w:val="24"/>
                <w:szCs w:val="24"/>
              </w:rPr>
            </w:pPr>
          </w:p>
          <w:p w14:paraId="617AC5AE" w14:textId="77777777" w:rsidR="00FB38FC" w:rsidRPr="009C1BCE" w:rsidRDefault="00FB38FC" w:rsidP="00FB38FC">
            <w:pPr>
              <w:jc w:val="both"/>
              <w:rPr>
                <w:rFonts w:ascii="Times" w:hAnsi="Times"/>
                <w:sz w:val="24"/>
                <w:szCs w:val="24"/>
              </w:rPr>
            </w:pPr>
          </w:p>
          <w:p w14:paraId="3DFE877E" w14:textId="77777777" w:rsidR="00FB38FC" w:rsidRPr="009C1BCE" w:rsidRDefault="00FB38FC" w:rsidP="00FB38FC">
            <w:pPr>
              <w:jc w:val="both"/>
              <w:rPr>
                <w:rFonts w:ascii="Times" w:hAnsi="Times"/>
                <w:sz w:val="24"/>
                <w:szCs w:val="24"/>
              </w:rPr>
            </w:pPr>
          </w:p>
          <w:p w14:paraId="68A0BA19" w14:textId="77777777" w:rsidR="00FB38FC" w:rsidRPr="009C1BCE" w:rsidRDefault="00FB38FC" w:rsidP="00FB38FC">
            <w:pPr>
              <w:jc w:val="both"/>
              <w:rPr>
                <w:rFonts w:ascii="Times" w:hAnsi="Times"/>
                <w:sz w:val="24"/>
                <w:szCs w:val="24"/>
              </w:rPr>
            </w:pPr>
            <w:r>
              <w:rPr>
                <w:rFonts w:ascii="Times" w:hAnsi="Times"/>
                <w:sz w:val="24"/>
                <w:szCs w:val="24"/>
              </w:rPr>
              <w:t>67</w:t>
            </w:r>
          </w:p>
          <w:p w14:paraId="76565060" w14:textId="79103C4D" w:rsidR="00FB38FC" w:rsidRPr="009C1BCE" w:rsidRDefault="00FB38FC" w:rsidP="00FB38FC">
            <w:pPr>
              <w:jc w:val="both"/>
              <w:rPr>
                <w:rFonts w:ascii="Times" w:hAnsi="Times"/>
                <w:sz w:val="24"/>
                <w:szCs w:val="24"/>
              </w:rPr>
            </w:pPr>
            <w:r>
              <w:rPr>
                <w:rFonts w:ascii="Times" w:hAnsi="Times"/>
                <w:sz w:val="24"/>
                <w:szCs w:val="24"/>
              </w:rPr>
              <w:t>67</w:t>
            </w:r>
          </w:p>
        </w:tc>
        <w:tc>
          <w:tcPr>
            <w:tcW w:w="567" w:type="dxa"/>
          </w:tcPr>
          <w:p w14:paraId="651A72F4" w14:textId="77777777" w:rsidR="00FB38FC" w:rsidRPr="009C1BCE" w:rsidRDefault="00FB38FC" w:rsidP="00FB38FC">
            <w:pPr>
              <w:jc w:val="both"/>
              <w:rPr>
                <w:rFonts w:ascii="Times" w:hAnsi="Times"/>
                <w:sz w:val="24"/>
                <w:szCs w:val="24"/>
              </w:rPr>
            </w:pPr>
          </w:p>
          <w:p w14:paraId="42B8E111" w14:textId="77777777" w:rsidR="00FB38FC" w:rsidRPr="009C1BCE" w:rsidRDefault="00FB38FC" w:rsidP="00FB38FC">
            <w:pPr>
              <w:jc w:val="both"/>
              <w:rPr>
                <w:rFonts w:ascii="Times" w:hAnsi="Times"/>
                <w:sz w:val="24"/>
                <w:szCs w:val="24"/>
              </w:rPr>
            </w:pPr>
          </w:p>
          <w:p w14:paraId="499F2EA1" w14:textId="77777777" w:rsidR="00FB38FC" w:rsidRPr="009C1BCE" w:rsidRDefault="00FB38FC" w:rsidP="00FB38FC">
            <w:pPr>
              <w:jc w:val="both"/>
              <w:rPr>
                <w:rFonts w:ascii="Times" w:hAnsi="Times"/>
                <w:sz w:val="24"/>
                <w:szCs w:val="24"/>
              </w:rPr>
            </w:pPr>
          </w:p>
          <w:p w14:paraId="193F1C12" w14:textId="77777777" w:rsidR="00FB38FC" w:rsidRPr="009C1BCE" w:rsidRDefault="00FB38FC" w:rsidP="00FB38FC">
            <w:pPr>
              <w:jc w:val="both"/>
              <w:rPr>
                <w:rFonts w:ascii="Times" w:hAnsi="Times"/>
                <w:sz w:val="24"/>
                <w:szCs w:val="24"/>
              </w:rPr>
            </w:pPr>
          </w:p>
          <w:p w14:paraId="25249A1C" w14:textId="77777777" w:rsidR="00FB38FC" w:rsidRPr="009C1BCE" w:rsidRDefault="00FB38FC" w:rsidP="00FB38FC">
            <w:pPr>
              <w:jc w:val="both"/>
              <w:rPr>
                <w:rFonts w:ascii="Times" w:hAnsi="Times"/>
                <w:sz w:val="24"/>
                <w:szCs w:val="24"/>
              </w:rPr>
            </w:pPr>
          </w:p>
          <w:p w14:paraId="0838E729" w14:textId="77777777" w:rsidR="00FB38FC" w:rsidRPr="009C1BCE" w:rsidRDefault="00FB38FC" w:rsidP="00FB38FC">
            <w:pPr>
              <w:jc w:val="both"/>
              <w:rPr>
                <w:rFonts w:ascii="Times" w:hAnsi="Times"/>
                <w:sz w:val="24"/>
                <w:szCs w:val="24"/>
              </w:rPr>
            </w:pPr>
          </w:p>
          <w:p w14:paraId="0A08D236" w14:textId="77777777" w:rsidR="00FB38FC" w:rsidRPr="009C1BCE" w:rsidRDefault="00FB38FC" w:rsidP="00FB38FC">
            <w:pPr>
              <w:jc w:val="both"/>
              <w:rPr>
                <w:rFonts w:ascii="Times" w:hAnsi="Times"/>
                <w:sz w:val="24"/>
                <w:szCs w:val="24"/>
              </w:rPr>
            </w:pPr>
          </w:p>
          <w:p w14:paraId="0F750B95" w14:textId="77777777" w:rsidR="00FB38FC" w:rsidRPr="009C1BCE" w:rsidRDefault="00FB38FC" w:rsidP="00FB38FC">
            <w:pPr>
              <w:jc w:val="both"/>
              <w:rPr>
                <w:rFonts w:ascii="Times" w:hAnsi="Times"/>
                <w:sz w:val="24"/>
                <w:szCs w:val="24"/>
              </w:rPr>
            </w:pPr>
            <w:r w:rsidRPr="009C1BCE">
              <w:rPr>
                <w:rFonts w:ascii="Times" w:hAnsi="Times"/>
                <w:sz w:val="24"/>
                <w:szCs w:val="24"/>
              </w:rPr>
              <w:t>3</w:t>
            </w:r>
            <w:r>
              <w:rPr>
                <w:rFonts w:ascii="Times" w:hAnsi="Times"/>
                <w:sz w:val="24"/>
                <w:szCs w:val="24"/>
              </w:rPr>
              <w:t>1</w:t>
            </w:r>
          </w:p>
          <w:p w14:paraId="0C52ABCF" w14:textId="1849FBD1" w:rsidR="00FB38FC" w:rsidRPr="009C1BCE" w:rsidRDefault="00FB38FC" w:rsidP="00FB38FC">
            <w:pPr>
              <w:jc w:val="both"/>
              <w:rPr>
                <w:rFonts w:ascii="Times" w:hAnsi="Times"/>
                <w:sz w:val="24"/>
                <w:szCs w:val="24"/>
              </w:rPr>
            </w:pPr>
            <w:r w:rsidRPr="009C1BCE">
              <w:rPr>
                <w:rFonts w:ascii="Times" w:hAnsi="Times"/>
                <w:sz w:val="24"/>
                <w:szCs w:val="24"/>
              </w:rPr>
              <w:t>6</w:t>
            </w:r>
            <w:r>
              <w:rPr>
                <w:rFonts w:ascii="Times" w:hAnsi="Times"/>
                <w:sz w:val="24"/>
                <w:szCs w:val="24"/>
              </w:rPr>
              <w:t>2</w:t>
            </w:r>
          </w:p>
        </w:tc>
        <w:tc>
          <w:tcPr>
            <w:tcW w:w="709" w:type="dxa"/>
          </w:tcPr>
          <w:p w14:paraId="7BDD9B50" w14:textId="77777777" w:rsidR="00FB38FC" w:rsidRPr="009C1BCE" w:rsidRDefault="00FB38FC" w:rsidP="00FB38FC">
            <w:pPr>
              <w:jc w:val="both"/>
              <w:rPr>
                <w:rFonts w:ascii="Times" w:hAnsi="Times"/>
                <w:sz w:val="24"/>
                <w:szCs w:val="24"/>
              </w:rPr>
            </w:pPr>
          </w:p>
          <w:p w14:paraId="7F9C576D" w14:textId="77777777" w:rsidR="00FB38FC" w:rsidRPr="009C1BCE" w:rsidRDefault="00FB38FC" w:rsidP="00FB38FC">
            <w:pPr>
              <w:jc w:val="both"/>
              <w:rPr>
                <w:rFonts w:ascii="Times" w:hAnsi="Times"/>
                <w:sz w:val="24"/>
                <w:szCs w:val="24"/>
              </w:rPr>
            </w:pPr>
          </w:p>
          <w:p w14:paraId="2BD2EB1B" w14:textId="77777777" w:rsidR="00FB38FC" w:rsidRPr="009C1BCE" w:rsidRDefault="00FB38FC" w:rsidP="00FB38FC">
            <w:pPr>
              <w:jc w:val="both"/>
              <w:rPr>
                <w:rFonts w:ascii="Times" w:hAnsi="Times"/>
                <w:sz w:val="24"/>
                <w:szCs w:val="24"/>
              </w:rPr>
            </w:pPr>
          </w:p>
          <w:p w14:paraId="67496702" w14:textId="77777777" w:rsidR="00FB38FC" w:rsidRPr="009C1BCE" w:rsidRDefault="00FB38FC" w:rsidP="00FB38FC">
            <w:pPr>
              <w:jc w:val="both"/>
              <w:rPr>
                <w:rFonts w:ascii="Times" w:hAnsi="Times"/>
                <w:sz w:val="24"/>
                <w:szCs w:val="24"/>
              </w:rPr>
            </w:pPr>
          </w:p>
          <w:p w14:paraId="0601B217" w14:textId="77777777" w:rsidR="00FB38FC" w:rsidRPr="009C1BCE" w:rsidRDefault="00FB38FC" w:rsidP="00FB38FC">
            <w:pPr>
              <w:jc w:val="both"/>
              <w:rPr>
                <w:rFonts w:ascii="Times" w:hAnsi="Times"/>
                <w:sz w:val="24"/>
                <w:szCs w:val="24"/>
              </w:rPr>
            </w:pPr>
          </w:p>
          <w:p w14:paraId="0A19C139" w14:textId="77777777" w:rsidR="00FB38FC" w:rsidRPr="009C1BCE" w:rsidRDefault="00FB38FC" w:rsidP="00FB38FC">
            <w:pPr>
              <w:jc w:val="both"/>
              <w:rPr>
                <w:rFonts w:ascii="Times" w:hAnsi="Times"/>
                <w:sz w:val="24"/>
                <w:szCs w:val="24"/>
              </w:rPr>
            </w:pPr>
          </w:p>
          <w:p w14:paraId="19166946" w14:textId="77777777" w:rsidR="00FB38FC" w:rsidRPr="009C1BCE" w:rsidRDefault="00FB38FC" w:rsidP="00FB38FC">
            <w:pPr>
              <w:jc w:val="both"/>
              <w:rPr>
                <w:rFonts w:ascii="Times" w:hAnsi="Times"/>
                <w:sz w:val="24"/>
                <w:szCs w:val="24"/>
              </w:rPr>
            </w:pPr>
          </w:p>
          <w:p w14:paraId="0BD15370" w14:textId="77777777" w:rsidR="00FB38FC" w:rsidRPr="009C1BCE" w:rsidRDefault="00FB38FC" w:rsidP="00FB38FC">
            <w:pPr>
              <w:jc w:val="both"/>
              <w:rPr>
                <w:rFonts w:ascii="Times" w:hAnsi="Times"/>
                <w:sz w:val="24"/>
                <w:szCs w:val="24"/>
              </w:rPr>
            </w:pPr>
            <w:r w:rsidRPr="009C1BCE">
              <w:rPr>
                <w:rFonts w:ascii="Times" w:hAnsi="Times"/>
                <w:sz w:val="24"/>
                <w:szCs w:val="24"/>
              </w:rPr>
              <w:t>28</w:t>
            </w:r>
          </w:p>
          <w:p w14:paraId="1F4C2C79" w14:textId="787A9B38" w:rsidR="00FB38FC" w:rsidRPr="009C1BCE" w:rsidRDefault="00FB38FC" w:rsidP="00FB38FC">
            <w:pPr>
              <w:jc w:val="both"/>
              <w:rPr>
                <w:rFonts w:ascii="Times" w:hAnsi="Times"/>
                <w:sz w:val="24"/>
                <w:szCs w:val="24"/>
              </w:rPr>
            </w:pPr>
            <w:r w:rsidRPr="009C1BCE">
              <w:rPr>
                <w:rFonts w:ascii="Times" w:hAnsi="Times"/>
                <w:sz w:val="24"/>
                <w:szCs w:val="24"/>
              </w:rPr>
              <w:t>84</w:t>
            </w:r>
          </w:p>
        </w:tc>
        <w:tc>
          <w:tcPr>
            <w:tcW w:w="709" w:type="dxa"/>
          </w:tcPr>
          <w:p w14:paraId="5DC2D270" w14:textId="77777777" w:rsidR="00FB38FC" w:rsidRPr="009C1BCE" w:rsidRDefault="00FB38FC" w:rsidP="00FB38FC">
            <w:pPr>
              <w:jc w:val="both"/>
              <w:rPr>
                <w:rFonts w:ascii="Times" w:hAnsi="Times"/>
                <w:sz w:val="24"/>
                <w:szCs w:val="24"/>
              </w:rPr>
            </w:pPr>
          </w:p>
          <w:p w14:paraId="161005EE" w14:textId="77777777" w:rsidR="00FB38FC" w:rsidRPr="009C1BCE" w:rsidRDefault="00FB38FC" w:rsidP="00FB38FC">
            <w:pPr>
              <w:jc w:val="both"/>
              <w:rPr>
                <w:rFonts w:ascii="Times" w:hAnsi="Times"/>
                <w:sz w:val="24"/>
                <w:szCs w:val="24"/>
              </w:rPr>
            </w:pPr>
          </w:p>
          <w:p w14:paraId="7FC03CDF" w14:textId="77777777" w:rsidR="00FB38FC" w:rsidRPr="009C1BCE" w:rsidRDefault="00FB38FC" w:rsidP="00FB38FC">
            <w:pPr>
              <w:jc w:val="both"/>
              <w:rPr>
                <w:rFonts w:ascii="Times" w:hAnsi="Times"/>
                <w:sz w:val="24"/>
                <w:szCs w:val="24"/>
              </w:rPr>
            </w:pPr>
          </w:p>
          <w:p w14:paraId="0CEC26CF" w14:textId="77777777" w:rsidR="00FB38FC" w:rsidRPr="009C1BCE" w:rsidRDefault="00FB38FC" w:rsidP="00FB38FC">
            <w:pPr>
              <w:jc w:val="both"/>
              <w:rPr>
                <w:rFonts w:ascii="Times" w:hAnsi="Times"/>
                <w:sz w:val="24"/>
                <w:szCs w:val="24"/>
              </w:rPr>
            </w:pPr>
          </w:p>
          <w:p w14:paraId="4EDBEC00" w14:textId="77777777" w:rsidR="00FB38FC" w:rsidRPr="009C1BCE" w:rsidRDefault="00FB38FC" w:rsidP="00FB38FC">
            <w:pPr>
              <w:jc w:val="both"/>
              <w:rPr>
                <w:rFonts w:ascii="Times" w:hAnsi="Times"/>
                <w:sz w:val="24"/>
                <w:szCs w:val="24"/>
              </w:rPr>
            </w:pPr>
          </w:p>
          <w:p w14:paraId="65F9AB44" w14:textId="77777777" w:rsidR="00FB38FC" w:rsidRPr="009C1BCE" w:rsidRDefault="00FB38FC" w:rsidP="00FB38FC">
            <w:pPr>
              <w:jc w:val="both"/>
              <w:rPr>
                <w:rFonts w:ascii="Times" w:hAnsi="Times"/>
                <w:sz w:val="24"/>
                <w:szCs w:val="24"/>
              </w:rPr>
            </w:pPr>
          </w:p>
          <w:p w14:paraId="362C45CB" w14:textId="77777777" w:rsidR="00FB38FC" w:rsidRPr="009C1BCE" w:rsidRDefault="00FB38FC" w:rsidP="00FB38FC">
            <w:pPr>
              <w:jc w:val="both"/>
              <w:rPr>
                <w:rFonts w:ascii="Times" w:hAnsi="Times"/>
                <w:sz w:val="24"/>
                <w:szCs w:val="24"/>
              </w:rPr>
            </w:pPr>
          </w:p>
          <w:p w14:paraId="5B7E3A69" w14:textId="77777777" w:rsidR="00FB38FC" w:rsidRPr="009C1BCE" w:rsidRDefault="00FB38FC" w:rsidP="00FB38FC">
            <w:pPr>
              <w:jc w:val="both"/>
              <w:rPr>
                <w:rFonts w:ascii="Times" w:hAnsi="Times"/>
                <w:sz w:val="24"/>
                <w:szCs w:val="24"/>
              </w:rPr>
            </w:pPr>
            <w:r w:rsidRPr="009C1BCE">
              <w:rPr>
                <w:rFonts w:ascii="Times" w:hAnsi="Times"/>
                <w:sz w:val="24"/>
                <w:szCs w:val="24"/>
              </w:rPr>
              <w:t>3</w:t>
            </w:r>
            <w:r>
              <w:rPr>
                <w:rFonts w:ascii="Times" w:hAnsi="Times"/>
                <w:sz w:val="24"/>
                <w:szCs w:val="24"/>
              </w:rPr>
              <w:t>9</w:t>
            </w:r>
          </w:p>
          <w:p w14:paraId="28D6194E" w14:textId="1493BACB" w:rsidR="00FB38FC" w:rsidRPr="009C1BCE" w:rsidRDefault="00FB38FC" w:rsidP="00FB38FC">
            <w:pPr>
              <w:jc w:val="both"/>
              <w:rPr>
                <w:rFonts w:ascii="Times" w:hAnsi="Times"/>
                <w:sz w:val="24"/>
                <w:szCs w:val="24"/>
              </w:rPr>
            </w:pPr>
            <w:r w:rsidRPr="009C1BCE">
              <w:rPr>
                <w:rFonts w:ascii="Times" w:hAnsi="Times"/>
                <w:sz w:val="24"/>
                <w:szCs w:val="24"/>
              </w:rPr>
              <w:t>1</w:t>
            </w:r>
            <w:r>
              <w:rPr>
                <w:rFonts w:ascii="Times" w:hAnsi="Times"/>
                <w:sz w:val="24"/>
                <w:szCs w:val="24"/>
              </w:rPr>
              <w:t>56</w:t>
            </w:r>
          </w:p>
        </w:tc>
        <w:tc>
          <w:tcPr>
            <w:tcW w:w="708" w:type="dxa"/>
          </w:tcPr>
          <w:p w14:paraId="60D6504A" w14:textId="77777777" w:rsidR="00FB38FC" w:rsidRPr="009C1BCE" w:rsidRDefault="00FB38FC" w:rsidP="00FB38FC">
            <w:pPr>
              <w:jc w:val="both"/>
              <w:rPr>
                <w:rFonts w:ascii="Times" w:hAnsi="Times"/>
                <w:sz w:val="24"/>
                <w:szCs w:val="24"/>
              </w:rPr>
            </w:pPr>
          </w:p>
          <w:p w14:paraId="18D3066C" w14:textId="77777777" w:rsidR="00FB38FC" w:rsidRPr="009C1BCE" w:rsidRDefault="00FB38FC" w:rsidP="00FB38FC">
            <w:pPr>
              <w:jc w:val="both"/>
              <w:rPr>
                <w:rFonts w:ascii="Times" w:hAnsi="Times"/>
                <w:sz w:val="24"/>
                <w:szCs w:val="24"/>
              </w:rPr>
            </w:pPr>
          </w:p>
          <w:p w14:paraId="72AA180D" w14:textId="77777777" w:rsidR="00FB38FC" w:rsidRPr="009C1BCE" w:rsidRDefault="00FB38FC" w:rsidP="00FB38FC">
            <w:pPr>
              <w:jc w:val="both"/>
              <w:rPr>
                <w:rFonts w:ascii="Times" w:hAnsi="Times"/>
                <w:sz w:val="24"/>
                <w:szCs w:val="24"/>
              </w:rPr>
            </w:pPr>
          </w:p>
          <w:p w14:paraId="02699B1F" w14:textId="77777777" w:rsidR="00FB38FC" w:rsidRPr="009C1BCE" w:rsidRDefault="00FB38FC" w:rsidP="00FB38FC">
            <w:pPr>
              <w:jc w:val="both"/>
              <w:rPr>
                <w:rFonts w:ascii="Times" w:hAnsi="Times"/>
                <w:sz w:val="24"/>
                <w:szCs w:val="24"/>
              </w:rPr>
            </w:pPr>
          </w:p>
          <w:p w14:paraId="01C67308" w14:textId="77777777" w:rsidR="00FB38FC" w:rsidRPr="009C1BCE" w:rsidRDefault="00FB38FC" w:rsidP="00FB38FC">
            <w:pPr>
              <w:jc w:val="both"/>
              <w:rPr>
                <w:rFonts w:ascii="Times" w:hAnsi="Times"/>
                <w:sz w:val="24"/>
                <w:szCs w:val="24"/>
              </w:rPr>
            </w:pPr>
          </w:p>
          <w:p w14:paraId="3537B673" w14:textId="77777777" w:rsidR="00FB38FC" w:rsidRPr="009C1BCE" w:rsidRDefault="00FB38FC" w:rsidP="00FB38FC">
            <w:pPr>
              <w:jc w:val="both"/>
              <w:rPr>
                <w:rFonts w:ascii="Times" w:hAnsi="Times"/>
                <w:sz w:val="24"/>
                <w:szCs w:val="24"/>
              </w:rPr>
            </w:pPr>
          </w:p>
          <w:p w14:paraId="355F2AA1" w14:textId="77777777" w:rsidR="00FB38FC" w:rsidRPr="009C1BCE" w:rsidRDefault="00FB38FC" w:rsidP="00FB38FC">
            <w:pPr>
              <w:jc w:val="both"/>
              <w:rPr>
                <w:rFonts w:ascii="Times" w:hAnsi="Times"/>
                <w:sz w:val="24"/>
                <w:szCs w:val="24"/>
              </w:rPr>
            </w:pPr>
          </w:p>
          <w:p w14:paraId="1EF32C98" w14:textId="77777777" w:rsidR="00FB38FC" w:rsidRPr="009C1BCE" w:rsidRDefault="00FB38FC" w:rsidP="00FB38FC">
            <w:pPr>
              <w:jc w:val="both"/>
              <w:rPr>
                <w:rFonts w:ascii="Times" w:hAnsi="Times"/>
                <w:sz w:val="24"/>
                <w:szCs w:val="24"/>
              </w:rPr>
            </w:pPr>
            <w:r w:rsidRPr="009C1BCE">
              <w:rPr>
                <w:rFonts w:ascii="Times" w:hAnsi="Times"/>
                <w:sz w:val="24"/>
                <w:szCs w:val="24"/>
              </w:rPr>
              <w:t>4</w:t>
            </w:r>
            <w:r>
              <w:rPr>
                <w:rFonts w:ascii="Times" w:hAnsi="Times"/>
                <w:sz w:val="24"/>
                <w:szCs w:val="24"/>
              </w:rPr>
              <w:t>0</w:t>
            </w:r>
          </w:p>
          <w:p w14:paraId="7FB7D1B3" w14:textId="72028F58" w:rsidR="00FB38FC" w:rsidRPr="009C1BCE" w:rsidRDefault="00FB38FC" w:rsidP="00FB38FC">
            <w:pPr>
              <w:jc w:val="both"/>
              <w:rPr>
                <w:rFonts w:ascii="Times" w:hAnsi="Times"/>
                <w:sz w:val="24"/>
                <w:szCs w:val="24"/>
              </w:rPr>
            </w:pPr>
            <w:r w:rsidRPr="009C1BCE">
              <w:rPr>
                <w:rFonts w:ascii="Times" w:hAnsi="Times"/>
                <w:sz w:val="24"/>
                <w:szCs w:val="24"/>
              </w:rPr>
              <w:t>20</w:t>
            </w:r>
            <w:r>
              <w:rPr>
                <w:rFonts w:ascii="Times" w:hAnsi="Times"/>
                <w:sz w:val="24"/>
                <w:szCs w:val="24"/>
              </w:rPr>
              <w:t>0</w:t>
            </w:r>
          </w:p>
        </w:tc>
        <w:tc>
          <w:tcPr>
            <w:tcW w:w="709" w:type="dxa"/>
          </w:tcPr>
          <w:p w14:paraId="6CB13EBB" w14:textId="77777777" w:rsidR="00FB38FC" w:rsidRPr="009C1BCE" w:rsidRDefault="00FB38FC" w:rsidP="00FB38FC">
            <w:pPr>
              <w:jc w:val="both"/>
              <w:rPr>
                <w:rFonts w:ascii="Times" w:hAnsi="Times"/>
                <w:sz w:val="24"/>
                <w:szCs w:val="24"/>
              </w:rPr>
            </w:pPr>
          </w:p>
          <w:p w14:paraId="66C08FA8" w14:textId="77777777" w:rsidR="00FB38FC" w:rsidRPr="009C1BCE" w:rsidRDefault="00FB38FC" w:rsidP="00FB38FC">
            <w:pPr>
              <w:jc w:val="both"/>
              <w:rPr>
                <w:rFonts w:ascii="Times" w:hAnsi="Times"/>
                <w:sz w:val="24"/>
                <w:szCs w:val="24"/>
              </w:rPr>
            </w:pPr>
          </w:p>
          <w:p w14:paraId="04540676" w14:textId="77777777" w:rsidR="00FB38FC" w:rsidRPr="009C1BCE" w:rsidRDefault="00FB38FC" w:rsidP="00FB38FC">
            <w:pPr>
              <w:jc w:val="both"/>
              <w:rPr>
                <w:rFonts w:ascii="Times" w:hAnsi="Times"/>
                <w:sz w:val="24"/>
                <w:szCs w:val="24"/>
              </w:rPr>
            </w:pPr>
          </w:p>
          <w:p w14:paraId="26889BF5" w14:textId="77777777" w:rsidR="00FB38FC" w:rsidRPr="009C1BCE" w:rsidRDefault="00FB38FC" w:rsidP="00FB38FC">
            <w:pPr>
              <w:jc w:val="both"/>
              <w:rPr>
                <w:rFonts w:ascii="Times" w:hAnsi="Times"/>
                <w:sz w:val="24"/>
                <w:szCs w:val="24"/>
              </w:rPr>
            </w:pPr>
          </w:p>
          <w:p w14:paraId="17E8F706" w14:textId="77777777" w:rsidR="00FB38FC" w:rsidRPr="009C1BCE" w:rsidRDefault="00FB38FC" w:rsidP="00FB38FC">
            <w:pPr>
              <w:jc w:val="both"/>
              <w:rPr>
                <w:rFonts w:ascii="Times" w:hAnsi="Times"/>
                <w:sz w:val="24"/>
                <w:szCs w:val="24"/>
              </w:rPr>
            </w:pPr>
          </w:p>
          <w:p w14:paraId="5F595CBF" w14:textId="77777777" w:rsidR="00FB38FC" w:rsidRPr="009C1BCE" w:rsidRDefault="00FB38FC" w:rsidP="00FB38FC">
            <w:pPr>
              <w:jc w:val="both"/>
              <w:rPr>
                <w:rFonts w:ascii="Times" w:hAnsi="Times"/>
                <w:sz w:val="24"/>
                <w:szCs w:val="24"/>
              </w:rPr>
            </w:pPr>
          </w:p>
          <w:p w14:paraId="0247F4BD" w14:textId="77777777" w:rsidR="00FB38FC" w:rsidRPr="009C1BCE" w:rsidRDefault="00FB38FC" w:rsidP="00FB38FC">
            <w:pPr>
              <w:jc w:val="both"/>
              <w:rPr>
                <w:rFonts w:ascii="Times" w:hAnsi="Times"/>
                <w:sz w:val="24"/>
                <w:szCs w:val="24"/>
              </w:rPr>
            </w:pPr>
          </w:p>
          <w:p w14:paraId="1D84B8F9" w14:textId="77777777" w:rsidR="00FB38FC" w:rsidRPr="009C1BCE" w:rsidRDefault="00FB38FC" w:rsidP="00FB38FC">
            <w:pPr>
              <w:jc w:val="both"/>
              <w:rPr>
                <w:rFonts w:ascii="Times" w:hAnsi="Times"/>
                <w:sz w:val="24"/>
                <w:szCs w:val="24"/>
              </w:rPr>
            </w:pPr>
            <w:r>
              <w:rPr>
                <w:rFonts w:ascii="Times" w:hAnsi="Times"/>
                <w:sz w:val="24"/>
                <w:szCs w:val="24"/>
              </w:rPr>
              <w:t>17</w:t>
            </w:r>
          </w:p>
          <w:p w14:paraId="2F3279AB" w14:textId="07B8F8C9" w:rsidR="00FB38FC" w:rsidRPr="009C1BCE" w:rsidRDefault="00FB38FC" w:rsidP="00FB38FC">
            <w:pPr>
              <w:jc w:val="both"/>
              <w:rPr>
                <w:rFonts w:ascii="Times" w:hAnsi="Times"/>
                <w:sz w:val="24"/>
                <w:szCs w:val="24"/>
              </w:rPr>
            </w:pPr>
            <w:r>
              <w:rPr>
                <w:rFonts w:ascii="Times" w:hAnsi="Times"/>
                <w:sz w:val="24"/>
                <w:szCs w:val="24"/>
              </w:rPr>
              <w:t>102</w:t>
            </w:r>
          </w:p>
        </w:tc>
        <w:tc>
          <w:tcPr>
            <w:tcW w:w="698" w:type="dxa"/>
          </w:tcPr>
          <w:p w14:paraId="7E0166BA" w14:textId="77777777" w:rsidR="00FB38FC" w:rsidRPr="009C1BCE" w:rsidRDefault="00FB38FC" w:rsidP="00FB38FC">
            <w:pPr>
              <w:jc w:val="both"/>
              <w:rPr>
                <w:rFonts w:ascii="Times" w:hAnsi="Times"/>
                <w:sz w:val="24"/>
                <w:szCs w:val="24"/>
              </w:rPr>
            </w:pPr>
          </w:p>
          <w:p w14:paraId="16CED9C5" w14:textId="77777777" w:rsidR="00FB38FC" w:rsidRPr="009C1BCE" w:rsidRDefault="00FB38FC" w:rsidP="00FB38FC">
            <w:pPr>
              <w:jc w:val="both"/>
              <w:rPr>
                <w:rFonts w:ascii="Times" w:hAnsi="Times"/>
                <w:sz w:val="24"/>
                <w:szCs w:val="24"/>
              </w:rPr>
            </w:pPr>
          </w:p>
          <w:p w14:paraId="18851922" w14:textId="77777777" w:rsidR="00FB38FC" w:rsidRPr="009C1BCE" w:rsidRDefault="00FB38FC" w:rsidP="00FB38FC">
            <w:pPr>
              <w:jc w:val="both"/>
              <w:rPr>
                <w:rFonts w:ascii="Times" w:hAnsi="Times"/>
                <w:sz w:val="24"/>
                <w:szCs w:val="24"/>
              </w:rPr>
            </w:pPr>
          </w:p>
          <w:p w14:paraId="4521FA87" w14:textId="77777777" w:rsidR="00FB38FC" w:rsidRPr="009C1BCE" w:rsidRDefault="00FB38FC" w:rsidP="00FB38FC">
            <w:pPr>
              <w:jc w:val="both"/>
              <w:rPr>
                <w:rFonts w:ascii="Times" w:hAnsi="Times"/>
                <w:sz w:val="24"/>
                <w:szCs w:val="24"/>
              </w:rPr>
            </w:pPr>
          </w:p>
          <w:p w14:paraId="4394EA54" w14:textId="77777777" w:rsidR="00FB38FC" w:rsidRPr="009C1BCE" w:rsidRDefault="00FB38FC" w:rsidP="00FB38FC">
            <w:pPr>
              <w:jc w:val="both"/>
              <w:rPr>
                <w:rFonts w:ascii="Times" w:hAnsi="Times"/>
                <w:sz w:val="24"/>
                <w:szCs w:val="24"/>
              </w:rPr>
            </w:pPr>
          </w:p>
          <w:p w14:paraId="5177B54A" w14:textId="77777777" w:rsidR="00FB38FC" w:rsidRPr="009C1BCE" w:rsidRDefault="00FB38FC" w:rsidP="00FB38FC">
            <w:pPr>
              <w:jc w:val="both"/>
              <w:rPr>
                <w:rFonts w:ascii="Times" w:hAnsi="Times"/>
                <w:sz w:val="24"/>
                <w:szCs w:val="24"/>
              </w:rPr>
            </w:pPr>
          </w:p>
          <w:p w14:paraId="7872B757" w14:textId="77777777" w:rsidR="00FB38FC" w:rsidRPr="009C1BCE" w:rsidRDefault="00FB38FC" w:rsidP="00FB38FC">
            <w:pPr>
              <w:jc w:val="both"/>
              <w:rPr>
                <w:rFonts w:ascii="Times" w:hAnsi="Times"/>
                <w:sz w:val="24"/>
                <w:szCs w:val="24"/>
              </w:rPr>
            </w:pPr>
          </w:p>
          <w:p w14:paraId="63F06E2D" w14:textId="77777777" w:rsidR="00FB38FC" w:rsidRPr="009C1BCE" w:rsidRDefault="00FB38FC" w:rsidP="00FB38FC">
            <w:pPr>
              <w:jc w:val="both"/>
              <w:rPr>
                <w:rFonts w:ascii="Times" w:hAnsi="Times"/>
                <w:sz w:val="24"/>
                <w:szCs w:val="24"/>
              </w:rPr>
            </w:pPr>
            <w:r w:rsidRPr="009C1BCE">
              <w:rPr>
                <w:rFonts w:ascii="Times" w:hAnsi="Times"/>
                <w:sz w:val="24"/>
                <w:szCs w:val="24"/>
              </w:rPr>
              <w:t>2</w:t>
            </w:r>
            <w:r>
              <w:rPr>
                <w:rFonts w:ascii="Times" w:hAnsi="Times"/>
                <w:sz w:val="24"/>
                <w:szCs w:val="24"/>
              </w:rPr>
              <w:t>8</w:t>
            </w:r>
          </w:p>
          <w:p w14:paraId="49DE24B1" w14:textId="19BFB201" w:rsidR="00FB38FC" w:rsidRPr="009C1BCE" w:rsidRDefault="00FB38FC" w:rsidP="00FB38FC">
            <w:pPr>
              <w:jc w:val="both"/>
              <w:rPr>
                <w:rFonts w:ascii="Times" w:hAnsi="Times"/>
                <w:sz w:val="24"/>
                <w:szCs w:val="24"/>
              </w:rPr>
            </w:pPr>
            <w:r>
              <w:rPr>
                <w:rFonts w:ascii="Times" w:hAnsi="Times"/>
                <w:sz w:val="24"/>
                <w:szCs w:val="24"/>
              </w:rPr>
              <w:t>196</w:t>
            </w:r>
          </w:p>
        </w:tc>
        <w:tc>
          <w:tcPr>
            <w:tcW w:w="929" w:type="dxa"/>
          </w:tcPr>
          <w:p w14:paraId="667E584C" w14:textId="77777777" w:rsidR="00FB38FC" w:rsidRPr="009C1BCE" w:rsidRDefault="00FB38FC" w:rsidP="00FB38FC">
            <w:pPr>
              <w:jc w:val="both"/>
              <w:rPr>
                <w:rFonts w:ascii="Times" w:hAnsi="Times"/>
                <w:sz w:val="24"/>
                <w:szCs w:val="24"/>
              </w:rPr>
            </w:pPr>
          </w:p>
          <w:p w14:paraId="180E4376" w14:textId="77777777" w:rsidR="00FB38FC" w:rsidRPr="009C1BCE" w:rsidRDefault="00FB38FC" w:rsidP="00FB38FC">
            <w:pPr>
              <w:jc w:val="both"/>
              <w:rPr>
                <w:rFonts w:ascii="Times" w:hAnsi="Times"/>
                <w:sz w:val="24"/>
                <w:szCs w:val="24"/>
              </w:rPr>
            </w:pPr>
          </w:p>
          <w:p w14:paraId="763ED643" w14:textId="77777777" w:rsidR="00FB38FC" w:rsidRPr="009C1BCE" w:rsidRDefault="00FB38FC" w:rsidP="00FB38FC">
            <w:pPr>
              <w:jc w:val="both"/>
              <w:rPr>
                <w:rFonts w:ascii="Times" w:hAnsi="Times"/>
                <w:sz w:val="24"/>
                <w:szCs w:val="24"/>
              </w:rPr>
            </w:pPr>
          </w:p>
          <w:p w14:paraId="63AEC4B8" w14:textId="77777777" w:rsidR="00FB38FC" w:rsidRPr="009C1BCE" w:rsidRDefault="00FB38FC" w:rsidP="00FB38FC">
            <w:pPr>
              <w:jc w:val="both"/>
              <w:rPr>
                <w:rFonts w:ascii="Times" w:hAnsi="Times"/>
                <w:sz w:val="24"/>
                <w:szCs w:val="24"/>
              </w:rPr>
            </w:pPr>
          </w:p>
          <w:p w14:paraId="02CC8897" w14:textId="77777777" w:rsidR="00FB38FC" w:rsidRPr="009C1BCE" w:rsidRDefault="00FB38FC" w:rsidP="00FB38FC">
            <w:pPr>
              <w:jc w:val="both"/>
              <w:rPr>
                <w:rFonts w:ascii="Times" w:hAnsi="Times"/>
                <w:sz w:val="24"/>
                <w:szCs w:val="24"/>
              </w:rPr>
            </w:pPr>
          </w:p>
          <w:p w14:paraId="7BA0C3F8" w14:textId="77777777" w:rsidR="00FB38FC" w:rsidRPr="009C1BCE" w:rsidRDefault="00FB38FC" w:rsidP="00FB38FC">
            <w:pPr>
              <w:jc w:val="both"/>
              <w:rPr>
                <w:rFonts w:ascii="Times" w:hAnsi="Times"/>
                <w:sz w:val="24"/>
                <w:szCs w:val="24"/>
              </w:rPr>
            </w:pPr>
          </w:p>
          <w:p w14:paraId="618B0D5C" w14:textId="77777777" w:rsidR="00FB38FC" w:rsidRPr="009C1BCE" w:rsidRDefault="00FB38FC" w:rsidP="00FB38FC">
            <w:pPr>
              <w:jc w:val="both"/>
              <w:rPr>
                <w:rFonts w:ascii="Times" w:hAnsi="Times"/>
                <w:sz w:val="24"/>
                <w:szCs w:val="24"/>
              </w:rPr>
            </w:pPr>
          </w:p>
          <w:p w14:paraId="2E8C748A" w14:textId="77777777" w:rsidR="00FB38FC" w:rsidRPr="009C1BCE" w:rsidRDefault="00FB38FC" w:rsidP="00FB38FC">
            <w:pPr>
              <w:jc w:val="both"/>
              <w:rPr>
                <w:rFonts w:ascii="Times" w:hAnsi="Times"/>
                <w:sz w:val="24"/>
                <w:szCs w:val="24"/>
              </w:rPr>
            </w:pPr>
            <w:r w:rsidRPr="009C1BCE">
              <w:rPr>
                <w:rFonts w:ascii="Times" w:hAnsi="Times"/>
                <w:sz w:val="24"/>
                <w:szCs w:val="24"/>
              </w:rPr>
              <w:t>2</w:t>
            </w:r>
            <w:r>
              <w:rPr>
                <w:rFonts w:ascii="Times" w:hAnsi="Times"/>
                <w:sz w:val="24"/>
                <w:szCs w:val="24"/>
              </w:rPr>
              <w:t>50</w:t>
            </w:r>
          </w:p>
          <w:p w14:paraId="1C93AA5E" w14:textId="5D5F9E1C" w:rsidR="00FB38FC" w:rsidRPr="009C1BCE" w:rsidRDefault="00FB38FC" w:rsidP="00FB38FC">
            <w:pPr>
              <w:jc w:val="both"/>
              <w:rPr>
                <w:rFonts w:ascii="Times" w:hAnsi="Times"/>
                <w:sz w:val="24"/>
                <w:szCs w:val="24"/>
              </w:rPr>
            </w:pPr>
            <w:r>
              <w:rPr>
                <w:rFonts w:ascii="Times" w:hAnsi="Times"/>
                <w:sz w:val="24"/>
                <w:szCs w:val="24"/>
              </w:rPr>
              <w:t>867</w:t>
            </w:r>
          </w:p>
        </w:tc>
        <w:tc>
          <w:tcPr>
            <w:tcW w:w="1350" w:type="dxa"/>
          </w:tcPr>
          <w:p w14:paraId="42CDE29B" w14:textId="77777777" w:rsidR="00FB38FC" w:rsidRPr="009C1BCE" w:rsidRDefault="00FB38FC" w:rsidP="00FB38FC">
            <w:pPr>
              <w:jc w:val="both"/>
              <w:rPr>
                <w:rFonts w:ascii="Times" w:hAnsi="Times"/>
                <w:sz w:val="24"/>
                <w:szCs w:val="24"/>
              </w:rPr>
            </w:pPr>
          </w:p>
          <w:p w14:paraId="6F7B29F3" w14:textId="77777777" w:rsidR="00FB38FC" w:rsidRPr="009C1BCE" w:rsidRDefault="00FB38FC" w:rsidP="00FB38FC">
            <w:pPr>
              <w:jc w:val="both"/>
              <w:rPr>
                <w:rFonts w:ascii="Times" w:hAnsi="Times"/>
                <w:sz w:val="24"/>
                <w:szCs w:val="24"/>
              </w:rPr>
            </w:pPr>
          </w:p>
          <w:p w14:paraId="630540B8" w14:textId="77777777" w:rsidR="00FB38FC" w:rsidRPr="009C1BCE" w:rsidRDefault="00FB38FC" w:rsidP="00FB38FC">
            <w:pPr>
              <w:jc w:val="both"/>
              <w:rPr>
                <w:rFonts w:ascii="Times" w:hAnsi="Times"/>
                <w:sz w:val="24"/>
                <w:szCs w:val="24"/>
              </w:rPr>
            </w:pPr>
          </w:p>
          <w:p w14:paraId="5B90ACFB" w14:textId="77777777" w:rsidR="00FB38FC" w:rsidRPr="009C1BCE" w:rsidRDefault="00FB38FC" w:rsidP="00FB38FC">
            <w:pPr>
              <w:jc w:val="both"/>
              <w:rPr>
                <w:rFonts w:ascii="Times" w:hAnsi="Times"/>
                <w:sz w:val="24"/>
                <w:szCs w:val="24"/>
              </w:rPr>
            </w:pPr>
          </w:p>
          <w:p w14:paraId="0493FCD8" w14:textId="77777777" w:rsidR="00FB38FC" w:rsidRPr="009C1BCE" w:rsidRDefault="00FB38FC" w:rsidP="00FB38FC">
            <w:pPr>
              <w:jc w:val="both"/>
              <w:rPr>
                <w:rFonts w:ascii="Times" w:hAnsi="Times"/>
                <w:sz w:val="24"/>
                <w:szCs w:val="24"/>
              </w:rPr>
            </w:pPr>
          </w:p>
          <w:p w14:paraId="3C5793D4" w14:textId="77777777" w:rsidR="00FB38FC" w:rsidRPr="009C1BCE" w:rsidRDefault="00FB38FC" w:rsidP="00FB38FC">
            <w:pPr>
              <w:jc w:val="both"/>
              <w:rPr>
                <w:rFonts w:ascii="Times" w:hAnsi="Times"/>
                <w:sz w:val="24"/>
                <w:szCs w:val="24"/>
              </w:rPr>
            </w:pPr>
          </w:p>
          <w:p w14:paraId="06CF100C" w14:textId="77777777" w:rsidR="00FB38FC" w:rsidRPr="009C1BCE" w:rsidRDefault="00FB38FC" w:rsidP="00FB38FC">
            <w:pPr>
              <w:jc w:val="both"/>
              <w:rPr>
                <w:rFonts w:ascii="Times" w:hAnsi="Times"/>
                <w:sz w:val="24"/>
                <w:szCs w:val="24"/>
              </w:rPr>
            </w:pPr>
          </w:p>
          <w:p w14:paraId="50A762A4" w14:textId="77777777" w:rsidR="00FB38FC" w:rsidRPr="009C1BCE" w:rsidRDefault="00FB38FC" w:rsidP="00FB38FC">
            <w:pPr>
              <w:jc w:val="both"/>
              <w:rPr>
                <w:rFonts w:ascii="Times" w:hAnsi="Times"/>
                <w:sz w:val="24"/>
                <w:szCs w:val="24"/>
              </w:rPr>
            </w:pPr>
          </w:p>
          <w:p w14:paraId="703D27DC" w14:textId="408015F4" w:rsidR="00FB38FC" w:rsidRPr="009C1BCE" w:rsidRDefault="00FB38FC" w:rsidP="00FB38FC">
            <w:pPr>
              <w:jc w:val="both"/>
              <w:rPr>
                <w:rFonts w:ascii="Times" w:hAnsi="Times"/>
                <w:sz w:val="24"/>
                <w:szCs w:val="24"/>
              </w:rPr>
            </w:pPr>
            <w:r>
              <w:rPr>
                <w:rFonts w:ascii="Times" w:hAnsi="Times"/>
                <w:sz w:val="24"/>
                <w:szCs w:val="24"/>
              </w:rPr>
              <w:t>3,47</w:t>
            </w:r>
          </w:p>
        </w:tc>
      </w:tr>
      <w:tr w:rsidR="0024527A" w:rsidRPr="009C1BCE" w14:paraId="3D698D2C" w14:textId="77777777" w:rsidTr="000A1A24">
        <w:tc>
          <w:tcPr>
            <w:tcW w:w="2972" w:type="dxa"/>
          </w:tcPr>
          <w:p w14:paraId="2B2A028B" w14:textId="77777777" w:rsidR="0024527A" w:rsidRPr="009C1BCE" w:rsidRDefault="0024527A">
            <w:pPr>
              <w:jc w:val="both"/>
              <w:rPr>
                <w:rFonts w:ascii="Times" w:hAnsi="Times"/>
                <w:sz w:val="24"/>
                <w:szCs w:val="24"/>
              </w:rPr>
            </w:pPr>
            <w:r w:rsidRPr="009C1BCE">
              <w:rPr>
                <w:rFonts w:ascii="Times" w:hAnsi="Times"/>
                <w:sz w:val="24"/>
                <w:szCs w:val="24"/>
              </w:rPr>
              <w:t>5.Ви отримуєте позитивні емоції від споживання продукції ТМ «</w:t>
            </w:r>
            <w:proofErr w:type="spellStart"/>
            <w:r w:rsidRPr="009C1BCE">
              <w:rPr>
                <w:rFonts w:ascii="Times" w:hAnsi="Times"/>
                <w:sz w:val="24"/>
                <w:szCs w:val="24"/>
              </w:rPr>
              <w:t>Мʼясна</w:t>
            </w:r>
            <w:proofErr w:type="spellEnd"/>
            <w:r w:rsidRPr="009C1BCE">
              <w:rPr>
                <w:rFonts w:ascii="Times" w:hAnsi="Times"/>
                <w:sz w:val="24"/>
                <w:szCs w:val="24"/>
              </w:rPr>
              <w:t xml:space="preserve"> Гільдія»?</w:t>
            </w:r>
          </w:p>
          <w:p w14:paraId="05B06ABD" w14:textId="77777777" w:rsidR="0024527A" w:rsidRPr="009C1BCE" w:rsidRDefault="0024527A">
            <w:pPr>
              <w:jc w:val="both"/>
              <w:rPr>
                <w:rFonts w:ascii="Times" w:hAnsi="Times"/>
                <w:sz w:val="24"/>
                <w:szCs w:val="24"/>
              </w:rPr>
            </w:pPr>
          </w:p>
          <w:p w14:paraId="5BFB78C6" w14:textId="77777777" w:rsidR="0024527A" w:rsidRPr="009C1BCE" w:rsidRDefault="0024527A">
            <w:pPr>
              <w:jc w:val="both"/>
              <w:rPr>
                <w:rFonts w:ascii="Times" w:hAnsi="Times"/>
                <w:sz w:val="24"/>
                <w:szCs w:val="24"/>
              </w:rPr>
            </w:pPr>
            <w:r w:rsidRPr="009C1BCE">
              <w:rPr>
                <w:rFonts w:ascii="Times" w:hAnsi="Times"/>
                <w:sz w:val="24"/>
                <w:szCs w:val="24"/>
              </w:rPr>
              <w:t>Всього відповідей</w:t>
            </w:r>
          </w:p>
          <w:p w14:paraId="595532E6" w14:textId="77777777" w:rsidR="0024527A" w:rsidRPr="009C1BCE" w:rsidRDefault="0024527A">
            <w:pPr>
              <w:jc w:val="both"/>
              <w:rPr>
                <w:rFonts w:ascii="Times" w:hAnsi="Times"/>
                <w:sz w:val="24"/>
                <w:szCs w:val="24"/>
              </w:rPr>
            </w:pPr>
            <w:r w:rsidRPr="009C1BCE">
              <w:rPr>
                <w:rFonts w:ascii="Times" w:hAnsi="Times"/>
                <w:sz w:val="24"/>
                <w:szCs w:val="24"/>
              </w:rPr>
              <w:t>Оцінка</w:t>
            </w:r>
          </w:p>
        </w:tc>
        <w:tc>
          <w:tcPr>
            <w:tcW w:w="567" w:type="dxa"/>
          </w:tcPr>
          <w:p w14:paraId="348E7BC5" w14:textId="77777777" w:rsidR="0024527A" w:rsidRPr="009C1BCE" w:rsidRDefault="0024527A">
            <w:pPr>
              <w:jc w:val="both"/>
              <w:rPr>
                <w:rFonts w:ascii="Times" w:hAnsi="Times"/>
                <w:sz w:val="24"/>
                <w:szCs w:val="24"/>
              </w:rPr>
            </w:pPr>
          </w:p>
          <w:p w14:paraId="7B8811A0" w14:textId="77777777" w:rsidR="0024527A" w:rsidRPr="009C1BCE" w:rsidRDefault="0024527A">
            <w:pPr>
              <w:jc w:val="both"/>
              <w:rPr>
                <w:rFonts w:ascii="Times" w:hAnsi="Times"/>
                <w:sz w:val="24"/>
                <w:szCs w:val="24"/>
              </w:rPr>
            </w:pPr>
          </w:p>
          <w:p w14:paraId="2E191D97" w14:textId="77777777" w:rsidR="0024527A" w:rsidRPr="009C1BCE" w:rsidRDefault="0024527A">
            <w:pPr>
              <w:jc w:val="both"/>
              <w:rPr>
                <w:rFonts w:ascii="Times" w:hAnsi="Times"/>
                <w:sz w:val="24"/>
                <w:szCs w:val="24"/>
              </w:rPr>
            </w:pPr>
          </w:p>
          <w:p w14:paraId="1490E414" w14:textId="77777777" w:rsidR="0024527A" w:rsidRPr="009C1BCE" w:rsidRDefault="0024527A">
            <w:pPr>
              <w:jc w:val="both"/>
              <w:rPr>
                <w:rFonts w:ascii="Times" w:hAnsi="Times"/>
                <w:sz w:val="24"/>
                <w:szCs w:val="24"/>
              </w:rPr>
            </w:pPr>
          </w:p>
          <w:p w14:paraId="158A8BEA" w14:textId="77777777" w:rsidR="0024527A" w:rsidRPr="009C1BCE" w:rsidRDefault="0024527A">
            <w:pPr>
              <w:jc w:val="both"/>
              <w:rPr>
                <w:rFonts w:ascii="Times" w:hAnsi="Times"/>
                <w:sz w:val="24"/>
                <w:szCs w:val="24"/>
              </w:rPr>
            </w:pPr>
          </w:p>
          <w:p w14:paraId="7F264FC5" w14:textId="39406272" w:rsidR="0024527A" w:rsidRPr="009C1BCE" w:rsidRDefault="00E50AC0">
            <w:pPr>
              <w:jc w:val="both"/>
              <w:rPr>
                <w:rFonts w:ascii="Times" w:hAnsi="Times"/>
                <w:sz w:val="24"/>
                <w:szCs w:val="24"/>
              </w:rPr>
            </w:pPr>
            <w:r>
              <w:rPr>
                <w:rFonts w:ascii="Times" w:hAnsi="Times"/>
                <w:sz w:val="24"/>
                <w:szCs w:val="24"/>
              </w:rPr>
              <w:t>10</w:t>
            </w:r>
          </w:p>
          <w:p w14:paraId="7BCF2882" w14:textId="7D60C3BF" w:rsidR="0024527A" w:rsidRPr="009C1BCE" w:rsidRDefault="00E50AC0">
            <w:pPr>
              <w:jc w:val="both"/>
              <w:rPr>
                <w:rFonts w:ascii="Times" w:hAnsi="Times"/>
                <w:sz w:val="24"/>
                <w:szCs w:val="24"/>
              </w:rPr>
            </w:pPr>
            <w:r>
              <w:rPr>
                <w:rFonts w:ascii="Times" w:hAnsi="Times"/>
                <w:sz w:val="24"/>
                <w:szCs w:val="24"/>
              </w:rPr>
              <w:t>10</w:t>
            </w:r>
          </w:p>
        </w:tc>
        <w:tc>
          <w:tcPr>
            <w:tcW w:w="567" w:type="dxa"/>
          </w:tcPr>
          <w:p w14:paraId="5551EB73" w14:textId="77777777" w:rsidR="0024527A" w:rsidRPr="009C1BCE" w:rsidRDefault="0024527A">
            <w:pPr>
              <w:jc w:val="both"/>
              <w:rPr>
                <w:rFonts w:ascii="Times" w:hAnsi="Times"/>
                <w:sz w:val="24"/>
                <w:szCs w:val="24"/>
              </w:rPr>
            </w:pPr>
          </w:p>
          <w:p w14:paraId="42C28E18" w14:textId="77777777" w:rsidR="0024527A" w:rsidRPr="009C1BCE" w:rsidRDefault="0024527A">
            <w:pPr>
              <w:jc w:val="both"/>
              <w:rPr>
                <w:rFonts w:ascii="Times" w:hAnsi="Times"/>
                <w:sz w:val="24"/>
                <w:szCs w:val="24"/>
              </w:rPr>
            </w:pPr>
          </w:p>
          <w:p w14:paraId="5E0165C1" w14:textId="77777777" w:rsidR="0024527A" w:rsidRPr="009C1BCE" w:rsidRDefault="0024527A">
            <w:pPr>
              <w:jc w:val="both"/>
              <w:rPr>
                <w:rFonts w:ascii="Times" w:hAnsi="Times"/>
                <w:sz w:val="24"/>
                <w:szCs w:val="24"/>
              </w:rPr>
            </w:pPr>
          </w:p>
          <w:p w14:paraId="76A977A0" w14:textId="77777777" w:rsidR="0024527A" w:rsidRPr="009C1BCE" w:rsidRDefault="0024527A">
            <w:pPr>
              <w:jc w:val="both"/>
              <w:rPr>
                <w:rFonts w:ascii="Times" w:hAnsi="Times"/>
                <w:sz w:val="24"/>
                <w:szCs w:val="24"/>
              </w:rPr>
            </w:pPr>
          </w:p>
          <w:p w14:paraId="5E5F1F26" w14:textId="77777777" w:rsidR="0024527A" w:rsidRPr="009C1BCE" w:rsidRDefault="0024527A">
            <w:pPr>
              <w:jc w:val="both"/>
              <w:rPr>
                <w:rFonts w:ascii="Times" w:hAnsi="Times"/>
                <w:sz w:val="24"/>
                <w:szCs w:val="24"/>
              </w:rPr>
            </w:pPr>
          </w:p>
          <w:p w14:paraId="023ACF8C" w14:textId="062DE0C6" w:rsidR="0024527A" w:rsidRPr="009C1BCE" w:rsidRDefault="0024527A">
            <w:pPr>
              <w:jc w:val="both"/>
              <w:rPr>
                <w:rFonts w:ascii="Times" w:hAnsi="Times"/>
                <w:sz w:val="24"/>
                <w:szCs w:val="24"/>
              </w:rPr>
            </w:pPr>
            <w:r w:rsidRPr="009C1BCE">
              <w:rPr>
                <w:rFonts w:ascii="Times" w:hAnsi="Times"/>
                <w:sz w:val="24"/>
                <w:szCs w:val="24"/>
              </w:rPr>
              <w:t>1</w:t>
            </w:r>
            <w:r w:rsidR="00E50AC0">
              <w:rPr>
                <w:rFonts w:ascii="Times" w:hAnsi="Times"/>
                <w:sz w:val="24"/>
                <w:szCs w:val="24"/>
              </w:rPr>
              <w:t>4</w:t>
            </w:r>
          </w:p>
          <w:p w14:paraId="2538E010" w14:textId="1CCBE146" w:rsidR="0024527A" w:rsidRPr="009C1BCE" w:rsidRDefault="0024527A">
            <w:pPr>
              <w:jc w:val="both"/>
              <w:rPr>
                <w:rFonts w:ascii="Times" w:hAnsi="Times"/>
                <w:sz w:val="24"/>
                <w:szCs w:val="24"/>
              </w:rPr>
            </w:pPr>
            <w:r w:rsidRPr="009C1BCE">
              <w:rPr>
                <w:rFonts w:ascii="Times" w:hAnsi="Times"/>
                <w:sz w:val="24"/>
                <w:szCs w:val="24"/>
              </w:rPr>
              <w:t>2</w:t>
            </w:r>
            <w:r w:rsidR="00E50AC0">
              <w:rPr>
                <w:rFonts w:ascii="Times" w:hAnsi="Times"/>
                <w:sz w:val="24"/>
                <w:szCs w:val="24"/>
              </w:rPr>
              <w:t>8</w:t>
            </w:r>
          </w:p>
        </w:tc>
        <w:tc>
          <w:tcPr>
            <w:tcW w:w="709" w:type="dxa"/>
          </w:tcPr>
          <w:p w14:paraId="11F8941E" w14:textId="77777777" w:rsidR="0024527A" w:rsidRPr="009C1BCE" w:rsidRDefault="0024527A">
            <w:pPr>
              <w:jc w:val="both"/>
              <w:rPr>
                <w:rFonts w:ascii="Times" w:hAnsi="Times"/>
                <w:sz w:val="24"/>
                <w:szCs w:val="24"/>
              </w:rPr>
            </w:pPr>
          </w:p>
          <w:p w14:paraId="08570643" w14:textId="77777777" w:rsidR="0024527A" w:rsidRPr="009C1BCE" w:rsidRDefault="0024527A">
            <w:pPr>
              <w:jc w:val="both"/>
              <w:rPr>
                <w:rFonts w:ascii="Times" w:hAnsi="Times"/>
                <w:sz w:val="24"/>
                <w:szCs w:val="24"/>
              </w:rPr>
            </w:pPr>
          </w:p>
          <w:p w14:paraId="19F08F12" w14:textId="77777777" w:rsidR="0024527A" w:rsidRPr="009C1BCE" w:rsidRDefault="0024527A">
            <w:pPr>
              <w:jc w:val="both"/>
              <w:rPr>
                <w:rFonts w:ascii="Times" w:hAnsi="Times"/>
                <w:sz w:val="24"/>
                <w:szCs w:val="24"/>
              </w:rPr>
            </w:pPr>
          </w:p>
          <w:p w14:paraId="3CAD7676" w14:textId="77777777" w:rsidR="0024527A" w:rsidRPr="009C1BCE" w:rsidRDefault="0024527A">
            <w:pPr>
              <w:jc w:val="both"/>
              <w:rPr>
                <w:rFonts w:ascii="Times" w:hAnsi="Times"/>
                <w:sz w:val="24"/>
                <w:szCs w:val="24"/>
              </w:rPr>
            </w:pPr>
          </w:p>
          <w:p w14:paraId="65A66D4C" w14:textId="77777777" w:rsidR="0024527A" w:rsidRPr="009C1BCE" w:rsidRDefault="0024527A">
            <w:pPr>
              <w:jc w:val="both"/>
              <w:rPr>
                <w:rFonts w:ascii="Times" w:hAnsi="Times"/>
                <w:sz w:val="24"/>
                <w:szCs w:val="24"/>
              </w:rPr>
            </w:pPr>
          </w:p>
          <w:p w14:paraId="3CBBF40C" w14:textId="66007707" w:rsidR="0024527A" w:rsidRPr="009C1BCE" w:rsidRDefault="0024527A">
            <w:pPr>
              <w:jc w:val="both"/>
              <w:rPr>
                <w:rFonts w:ascii="Times" w:hAnsi="Times"/>
                <w:sz w:val="24"/>
                <w:szCs w:val="24"/>
              </w:rPr>
            </w:pPr>
            <w:r w:rsidRPr="009C1BCE">
              <w:rPr>
                <w:rFonts w:ascii="Times" w:hAnsi="Times"/>
                <w:sz w:val="24"/>
                <w:szCs w:val="24"/>
              </w:rPr>
              <w:t>3</w:t>
            </w:r>
            <w:r w:rsidR="00E50AC0">
              <w:rPr>
                <w:rFonts w:ascii="Times" w:hAnsi="Times"/>
                <w:sz w:val="24"/>
                <w:szCs w:val="24"/>
              </w:rPr>
              <w:t>8</w:t>
            </w:r>
          </w:p>
          <w:p w14:paraId="118E385E" w14:textId="4D0DEE7A" w:rsidR="0024527A" w:rsidRPr="009C1BCE" w:rsidRDefault="0024527A">
            <w:pPr>
              <w:jc w:val="both"/>
              <w:rPr>
                <w:rFonts w:ascii="Times" w:hAnsi="Times"/>
                <w:sz w:val="24"/>
                <w:szCs w:val="24"/>
              </w:rPr>
            </w:pPr>
            <w:r w:rsidRPr="009C1BCE">
              <w:rPr>
                <w:rFonts w:ascii="Times" w:hAnsi="Times"/>
                <w:sz w:val="24"/>
                <w:szCs w:val="24"/>
              </w:rPr>
              <w:t>1</w:t>
            </w:r>
            <w:r w:rsidR="00E50AC0">
              <w:rPr>
                <w:rFonts w:ascii="Times" w:hAnsi="Times"/>
                <w:sz w:val="24"/>
                <w:szCs w:val="24"/>
              </w:rPr>
              <w:t>14</w:t>
            </w:r>
          </w:p>
        </w:tc>
        <w:tc>
          <w:tcPr>
            <w:tcW w:w="709" w:type="dxa"/>
          </w:tcPr>
          <w:p w14:paraId="181536FB" w14:textId="77777777" w:rsidR="0024527A" w:rsidRPr="009C1BCE" w:rsidRDefault="0024527A">
            <w:pPr>
              <w:jc w:val="both"/>
              <w:rPr>
                <w:rFonts w:ascii="Times" w:hAnsi="Times"/>
                <w:sz w:val="24"/>
                <w:szCs w:val="24"/>
              </w:rPr>
            </w:pPr>
          </w:p>
          <w:p w14:paraId="00EB03F1" w14:textId="77777777" w:rsidR="0024527A" w:rsidRPr="009C1BCE" w:rsidRDefault="0024527A">
            <w:pPr>
              <w:jc w:val="both"/>
              <w:rPr>
                <w:rFonts w:ascii="Times" w:hAnsi="Times"/>
                <w:sz w:val="24"/>
                <w:szCs w:val="24"/>
              </w:rPr>
            </w:pPr>
          </w:p>
          <w:p w14:paraId="33B12D84" w14:textId="77777777" w:rsidR="0024527A" w:rsidRPr="009C1BCE" w:rsidRDefault="0024527A">
            <w:pPr>
              <w:jc w:val="both"/>
              <w:rPr>
                <w:rFonts w:ascii="Times" w:hAnsi="Times"/>
                <w:sz w:val="24"/>
                <w:szCs w:val="24"/>
              </w:rPr>
            </w:pPr>
          </w:p>
          <w:p w14:paraId="2F2BF1F4" w14:textId="77777777" w:rsidR="0024527A" w:rsidRPr="009C1BCE" w:rsidRDefault="0024527A">
            <w:pPr>
              <w:jc w:val="both"/>
              <w:rPr>
                <w:rFonts w:ascii="Times" w:hAnsi="Times"/>
                <w:sz w:val="24"/>
                <w:szCs w:val="24"/>
              </w:rPr>
            </w:pPr>
          </w:p>
          <w:p w14:paraId="43EDDEAE" w14:textId="77777777" w:rsidR="0024527A" w:rsidRPr="009C1BCE" w:rsidRDefault="0024527A">
            <w:pPr>
              <w:jc w:val="both"/>
              <w:rPr>
                <w:rFonts w:ascii="Times" w:hAnsi="Times"/>
                <w:sz w:val="24"/>
                <w:szCs w:val="24"/>
              </w:rPr>
            </w:pPr>
          </w:p>
          <w:p w14:paraId="1784862A" w14:textId="78C8532F" w:rsidR="0024527A" w:rsidRPr="009C1BCE" w:rsidRDefault="00E50AC0">
            <w:pPr>
              <w:jc w:val="both"/>
              <w:rPr>
                <w:rFonts w:ascii="Times" w:hAnsi="Times"/>
                <w:sz w:val="24"/>
                <w:szCs w:val="24"/>
              </w:rPr>
            </w:pPr>
            <w:r>
              <w:rPr>
                <w:rFonts w:ascii="Times" w:hAnsi="Times"/>
                <w:sz w:val="24"/>
                <w:szCs w:val="24"/>
              </w:rPr>
              <w:t>42</w:t>
            </w:r>
          </w:p>
          <w:p w14:paraId="521BC1A3" w14:textId="2697CE87" w:rsidR="0024527A" w:rsidRPr="009C1BCE" w:rsidRDefault="0024527A">
            <w:pPr>
              <w:jc w:val="both"/>
              <w:rPr>
                <w:rFonts w:ascii="Times" w:hAnsi="Times"/>
                <w:sz w:val="24"/>
                <w:szCs w:val="24"/>
              </w:rPr>
            </w:pPr>
            <w:r w:rsidRPr="009C1BCE">
              <w:rPr>
                <w:rFonts w:ascii="Times" w:hAnsi="Times"/>
                <w:sz w:val="24"/>
                <w:szCs w:val="24"/>
              </w:rPr>
              <w:t>1</w:t>
            </w:r>
            <w:r w:rsidR="00E50AC0">
              <w:rPr>
                <w:rFonts w:ascii="Times" w:hAnsi="Times"/>
                <w:sz w:val="24"/>
                <w:szCs w:val="24"/>
              </w:rPr>
              <w:t>68</w:t>
            </w:r>
          </w:p>
        </w:tc>
        <w:tc>
          <w:tcPr>
            <w:tcW w:w="708" w:type="dxa"/>
          </w:tcPr>
          <w:p w14:paraId="0DE075E4" w14:textId="77777777" w:rsidR="0024527A" w:rsidRPr="009C1BCE" w:rsidRDefault="0024527A">
            <w:pPr>
              <w:jc w:val="both"/>
              <w:rPr>
                <w:rFonts w:ascii="Times" w:hAnsi="Times"/>
                <w:sz w:val="24"/>
                <w:szCs w:val="24"/>
              </w:rPr>
            </w:pPr>
          </w:p>
          <w:p w14:paraId="77175FFA" w14:textId="77777777" w:rsidR="0024527A" w:rsidRPr="009C1BCE" w:rsidRDefault="0024527A">
            <w:pPr>
              <w:jc w:val="both"/>
              <w:rPr>
                <w:rFonts w:ascii="Times" w:hAnsi="Times"/>
                <w:sz w:val="24"/>
                <w:szCs w:val="24"/>
              </w:rPr>
            </w:pPr>
          </w:p>
          <w:p w14:paraId="56C9E3D8" w14:textId="77777777" w:rsidR="0024527A" w:rsidRPr="009C1BCE" w:rsidRDefault="0024527A">
            <w:pPr>
              <w:jc w:val="both"/>
              <w:rPr>
                <w:rFonts w:ascii="Times" w:hAnsi="Times"/>
                <w:sz w:val="24"/>
                <w:szCs w:val="24"/>
              </w:rPr>
            </w:pPr>
          </w:p>
          <w:p w14:paraId="3F12B9D2" w14:textId="77777777" w:rsidR="0024527A" w:rsidRPr="009C1BCE" w:rsidRDefault="0024527A">
            <w:pPr>
              <w:jc w:val="both"/>
              <w:rPr>
                <w:rFonts w:ascii="Times" w:hAnsi="Times"/>
                <w:sz w:val="24"/>
                <w:szCs w:val="24"/>
              </w:rPr>
            </w:pPr>
          </w:p>
          <w:p w14:paraId="4C6F7B97" w14:textId="77777777" w:rsidR="0024527A" w:rsidRPr="009C1BCE" w:rsidRDefault="0024527A">
            <w:pPr>
              <w:jc w:val="both"/>
              <w:rPr>
                <w:rFonts w:ascii="Times" w:hAnsi="Times"/>
                <w:sz w:val="24"/>
                <w:szCs w:val="24"/>
              </w:rPr>
            </w:pPr>
          </w:p>
          <w:p w14:paraId="6BE52293" w14:textId="6EFC2E18" w:rsidR="0024527A" w:rsidRPr="009C1BCE" w:rsidRDefault="0024527A">
            <w:pPr>
              <w:jc w:val="both"/>
              <w:rPr>
                <w:rFonts w:ascii="Times" w:hAnsi="Times"/>
                <w:sz w:val="24"/>
                <w:szCs w:val="24"/>
              </w:rPr>
            </w:pPr>
            <w:r w:rsidRPr="009C1BCE">
              <w:rPr>
                <w:rFonts w:ascii="Times" w:hAnsi="Times"/>
                <w:sz w:val="24"/>
                <w:szCs w:val="24"/>
              </w:rPr>
              <w:t>3</w:t>
            </w:r>
            <w:r w:rsidR="00E50AC0">
              <w:rPr>
                <w:rFonts w:ascii="Times" w:hAnsi="Times"/>
                <w:sz w:val="24"/>
                <w:szCs w:val="24"/>
              </w:rPr>
              <w:t>9</w:t>
            </w:r>
          </w:p>
          <w:p w14:paraId="506C4F9F" w14:textId="6932F780" w:rsidR="0024527A" w:rsidRPr="009C1BCE" w:rsidRDefault="0024527A">
            <w:pPr>
              <w:jc w:val="both"/>
              <w:rPr>
                <w:rFonts w:ascii="Times" w:hAnsi="Times"/>
                <w:sz w:val="24"/>
                <w:szCs w:val="24"/>
              </w:rPr>
            </w:pPr>
            <w:r w:rsidRPr="009C1BCE">
              <w:rPr>
                <w:rFonts w:ascii="Times" w:hAnsi="Times"/>
                <w:sz w:val="24"/>
                <w:szCs w:val="24"/>
              </w:rPr>
              <w:t>1</w:t>
            </w:r>
            <w:r w:rsidR="00E50AC0">
              <w:rPr>
                <w:rFonts w:ascii="Times" w:hAnsi="Times"/>
                <w:sz w:val="24"/>
                <w:szCs w:val="24"/>
              </w:rPr>
              <w:t>95</w:t>
            </w:r>
          </w:p>
        </w:tc>
        <w:tc>
          <w:tcPr>
            <w:tcW w:w="709" w:type="dxa"/>
          </w:tcPr>
          <w:p w14:paraId="66376817" w14:textId="77777777" w:rsidR="0024527A" w:rsidRPr="009C1BCE" w:rsidRDefault="0024527A">
            <w:pPr>
              <w:jc w:val="both"/>
              <w:rPr>
                <w:rFonts w:ascii="Times" w:hAnsi="Times"/>
                <w:sz w:val="24"/>
                <w:szCs w:val="24"/>
              </w:rPr>
            </w:pPr>
          </w:p>
          <w:p w14:paraId="76A138AE" w14:textId="77777777" w:rsidR="0024527A" w:rsidRPr="009C1BCE" w:rsidRDefault="0024527A">
            <w:pPr>
              <w:jc w:val="both"/>
              <w:rPr>
                <w:rFonts w:ascii="Times" w:hAnsi="Times"/>
                <w:sz w:val="24"/>
                <w:szCs w:val="24"/>
              </w:rPr>
            </w:pPr>
          </w:p>
          <w:p w14:paraId="220874DB" w14:textId="77777777" w:rsidR="0024527A" w:rsidRPr="009C1BCE" w:rsidRDefault="0024527A">
            <w:pPr>
              <w:jc w:val="both"/>
              <w:rPr>
                <w:rFonts w:ascii="Times" w:hAnsi="Times"/>
                <w:sz w:val="24"/>
                <w:szCs w:val="24"/>
              </w:rPr>
            </w:pPr>
          </w:p>
          <w:p w14:paraId="427F2332" w14:textId="77777777" w:rsidR="0024527A" w:rsidRPr="009C1BCE" w:rsidRDefault="0024527A">
            <w:pPr>
              <w:jc w:val="both"/>
              <w:rPr>
                <w:rFonts w:ascii="Times" w:hAnsi="Times"/>
                <w:sz w:val="24"/>
                <w:szCs w:val="24"/>
              </w:rPr>
            </w:pPr>
          </w:p>
          <w:p w14:paraId="2276081D" w14:textId="77777777" w:rsidR="0024527A" w:rsidRPr="009C1BCE" w:rsidRDefault="0024527A">
            <w:pPr>
              <w:jc w:val="both"/>
              <w:rPr>
                <w:rFonts w:ascii="Times" w:hAnsi="Times"/>
                <w:sz w:val="24"/>
                <w:szCs w:val="24"/>
              </w:rPr>
            </w:pPr>
          </w:p>
          <w:p w14:paraId="2521F6EF" w14:textId="3C39F086" w:rsidR="0024527A" w:rsidRPr="009C1BCE" w:rsidRDefault="0024527A">
            <w:pPr>
              <w:jc w:val="both"/>
              <w:rPr>
                <w:rFonts w:ascii="Times" w:hAnsi="Times"/>
                <w:sz w:val="24"/>
                <w:szCs w:val="24"/>
              </w:rPr>
            </w:pPr>
            <w:r w:rsidRPr="009C1BCE">
              <w:rPr>
                <w:rFonts w:ascii="Times" w:hAnsi="Times"/>
                <w:sz w:val="24"/>
                <w:szCs w:val="24"/>
              </w:rPr>
              <w:t>4</w:t>
            </w:r>
            <w:r w:rsidR="00E50AC0">
              <w:rPr>
                <w:rFonts w:ascii="Times" w:hAnsi="Times"/>
                <w:sz w:val="24"/>
                <w:szCs w:val="24"/>
              </w:rPr>
              <w:t>4</w:t>
            </w:r>
          </w:p>
          <w:p w14:paraId="230B03B8" w14:textId="1431E722" w:rsidR="0024527A" w:rsidRPr="009C1BCE" w:rsidRDefault="0024527A">
            <w:pPr>
              <w:jc w:val="both"/>
              <w:rPr>
                <w:rFonts w:ascii="Times" w:hAnsi="Times"/>
                <w:sz w:val="24"/>
                <w:szCs w:val="24"/>
              </w:rPr>
            </w:pPr>
            <w:r w:rsidRPr="009C1BCE">
              <w:rPr>
                <w:rFonts w:ascii="Times" w:hAnsi="Times"/>
                <w:sz w:val="24"/>
                <w:szCs w:val="24"/>
              </w:rPr>
              <w:t>2</w:t>
            </w:r>
            <w:r w:rsidR="00E50AC0">
              <w:rPr>
                <w:rFonts w:ascii="Times" w:hAnsi="Times"/>
                <w:sz w:val="24"/>
                <w:szCs w:val="24"/>
              </w:rPr>
              <w:t>64</w:t>
            </w:r>
          </w:p>
        </w:tc>
        <w:tc>
          <w:tcPr>
            <w:tcW w:w="698" w:type="dxa"/>
          </w:tcPr>
          <w:p w14:paraId="789A7BF6" w14:textId="77777777" w:rsidR="0024527A" w:rsidRPr="009C1BCE" w:rsidRDefault="0024527A">
            <w:pPr>
              <w:jc w:val="both"/>
              <w:rPr>
                <w:rFonts w:ascii="Times" w:hAnsi="Times"/>
                <w:sz w:val="24"/>
                <w:szCs w:val="24"/>
              </w:rPr>
            </w:pPr>
          </w:p>
          <w:p w14:paraId="59928F91" w14:textId="77777777" w:rsidR="0024527A" w:rsidRPr="009C1BCE" w:rsidRDefault="0024527A">
            <w:pPr>
              <w:jc w:val="both"/>
              <w:rPr>
                <w:rFonts w:ascii="Times" w:hAnsi="Times"/>
                <w:sz w:val="24"/>
                <w:szCs w:val="24"/>
              </w:rPr>
            </w:pPr>
          </w:p>
          <w:p w14:paraId="669A899C" w14:textId="77777777" w:rsidR="0024527A" w:rsidRPr="009C1BCE" w:rsidRDefault="0024527A">
            <w:pPr>
              <w:jc w:val="both"/>
              <w:rPr>
                <w:rFonts w:ascii="Times" w:hAnsi="Times"/>
                <w:sz w:val="24"/>
                <w:szCs w:val="24"/>
              </w:rPr>
            </w:pPr>
          </w:p>
          <w:p w14:paraId="3A64FC74" w14:textId="77777777" w:rsidR="0024527A" w:rsidRPr="009C1BCE" w:rsidRDefault="0024527A">
            <w:pPr>
              <w:jc w:val="both"/>
              <w:rPr>
                <w:rFonts w:ascii="Times" w:hAnsi="Times"/>
                <w:sz w:val="24"/>
                <w:szCs w:val="24"/>
              </w:rPr>
            </w:pPr>
          </w:p>
          <w:p w14:paraId="4F35C6DB" w14:textId="77777777" w:rsidR="0024527A" w:rsidRPr="009C1BCE" w:rsidRDefault="0024527A">
            <w:pPr>
              <w:jc w:val="both"/>
              <w:rPr>
                <w:rFonts w:ascii="Times" w:hAnsi="Times"/>
                <w:sz w:val="24"/>
                <w:szCs w:val="24"/>
              </w:rPr>
            </w:pPr>
          </w:p>
          <w:p w14:paraId="5D1A9BCB" w14:textId="2E732671" w:rsidR="0024527A" w:rsidRPr="009C1BCE" w:rsidRDefault="00E50AC0">
            <w:pPr>
              <w:jc w:val="both"/>
              <w:rPr>
                <w:rFonts w:ascii="Times" w:hAnsi="Times"/>
                <w:sz w:val="24"/>
                <w:szCs w:val="24"/>
              </w:rPr>
            </w:pPr>
            <w:r>
              <w:rPr>
                <w:rFonts w:ascii="Times" w:hAnsi="Times"/>
                <w:sz w:val="24"/>
                <w:szCs w:val="24"/>
              </w:rPr>
              <w:t>63</w:t>
            </w:r>
          </w:p>
          <w:p w14:paraId="60D7AB96" w14:textId="7D624790" w:rsidR="0024527A" w:rsidRPr="009C1BCE" w:rsidRDefault="0024527A">
            <w:pPr>
              <w:jc w:val="both"/>
              <w:rPr>
                <w:rFonts w:ascii="Times" w:hAnsi="Times"/>
                <w:sz w:val="24"/>
                <w:szCs w:val="24"/>
              </w:rPr>
            </w:pPr>
            <w:r w:rsidRPr="009C1BCE">
              <w:rPr>
                <w:rFonts w:ascii="Times" w:hAnsi="Times"/>
                <w:sz w:val="24"/>
                <w:szCs w:val="24"/>
              </w:rPr>
              <w:t>4</w:t>
            </w:r>
            <w:r w:rsidR="00E50AC0">
              <w:rPr>
                <w:rFonts w:ascii="Times" w:hAnsi="Times"/>
                <w:sz w:val="24"/>
                <w:szCs w:val="24"/>
              </w:rPr>
              <w:t>41</w:t>
            </w:r>
          </w:p>
        </w:tc>
        <w:tc>
          <w:tcPr>
            <w:tcW w:w="929" w:type="dxa"/>
          </w:tcPr>
          <w:p w14:paraId="4CDE8876" w14:textId="77777777" w:rsidR="0024527A" w:rsidRPr="009C1BCE" w:rsidRDefault="0024527A">
            <w:pPr>
              <w:jc w:val="both"/>
              <w:rPr>
                <w:rFonts w:ascii="Times" w:hAnsi="Times"/>
                <w:sz w:val="24"/>
                <w:szCs w:val="24"/>
              </w:rPr>
            </w:pPr>
          </w:p>
          <w:p w14:paraId="1025F116" w14:textId="77777777" w:rsidR="0024527A" w:rsidRPr="009C1BCE" w:rsidRDefault="0024527A">
            <w:pPr>
              <w:jc w:val="both"/>
              <w:rPr>
                <w:rFonts w:ascii="Times" w:hAnsi="Times"/>
                <w:sz w:val="24"/>
                <w:szCs w:val="24"/>
              </w:rPr>
            </w:pPr>
          </w:p>
          <w:p w14:paraId="1A9E80C8" w14:textId="77777777" w:rsidR="0024527A" w:rsidRPr="009C1BCE" w:rsidRDefault="0024527A">
            <w:pPr>
              <w:jc w:val="both"/>
              <w:rPr>
                <w:rFonts w:ascii="Times" w:hAnsi="Times"/>
                <w:sz w:val="24"/>
                <w:szCs w:val="24"/>
              </w:rPr>
            </w:pPr>
          </w:p>
          <w:p w14:paraId="3CA4E826" w14:textId="77777777" w:rsidR="0024527A" w:rsidRPr="009C1BCE" w:rsidRDefault="0024527A">
            <w:pPr>
              <w:jc w:val="both"/>
              <w:rPr>
                <w:rFonts w:ascii="Times" w:hAnsi="Times"/>
                <w:sz w:val="24"/>
                <w:szCs w:val="24"/>
              </w:rPr>
            </w:pPr>
          </w:p>
          <w:p w14:paraId="1D6ADA51" w14:textId="77777777" w:rsidR="0024527A" w:rsidRPr="009C1BCE" w:rsidRDefault="0024527A">
            <w:pPr>
              <w:jc w:val="both"/>
              <w:rPr>
                <w:rFonts w:ascii="Times" w:hAnsi="Times"/>
                <w:sz w:val="24"/>
                <w:szCs w:val="24"/>
              </w:rPr>
            </w:pPr>
          </w:p>
          <w:p w14:paraId="2746071B" w14:textId="5B2BB675" w:rsidR="0024527A" w:rsidRPr="009C1BCE" w:rsidRDefault="0024527A">
            <w:pPr>
              <w:jc w:val="both"/>
              <w:rPr>
                <w:rFonts w:ascii="Times" w:hAnsi="Times"/>
                <w:sz w:val="24"/>
                <w:szCs w:val="24"/>
              </w:rPr>
            </w:pPr>
            <w:r w:rsidRPr="009C1BCE">
              <w:rPr>
                <w:rFonts w:ascii="Times" w:hAnsi="Times"/>
                <w:sz w:val="24"/>
                <w:szCs w:val="24"/>
              </w:rPr>
              <w:t>2</w:t>
            </w:r>
            <w:r w:rsidR="00E50AC0">
              <w:rPr>
                <w:rFonts w:ascii="Times" w:hAnsi="Times"/>
                <w:sz w:val="24"/>
                <w:szCs w:val="24"/>
              </w:rPr>
              <w:t>60</w:t>
            </w:r>
          </w:p>
          <w:p w14:paraId="448B5AB2" w14:textId="2130AA29" w:rsidR="0024527A" w:rsidRPr="009C1BCE" w:rsidRDefault="0024527A">
            <w:pPr>
              <w:jc w:val="both"/>
              <w:rPr>
                <w:rFonts w:ascii="Times" w:hAnsi="Times"/>
                <w:sz w:val="24"/>
                <w:szCs w:val="24"/>
              </w:rPr>
            </w:pPr>
            <w:r w:rsidRPr="009C1BCE">
              <w:rPr>
                <w:rFonts w:ascii="Times" w:hAnsi="Times"/>
                <w:sz w:val="24"/>
                <w:szCs w:val="24"/>
              </w:rPr>
              <w:t>122</w:t>
            </w:r>
            <w:r w:rsidR="00E50AC0">
              <w:rPr>
                <w:rFonts w:ascii="Times" w:hAnsi="Times"/>
                <w:sz w:val="24"/>
                <w:szCs w:val="24"/>
              </w:rPr>
              <w:t>0</w:t>
            </w:r>
          </w:p>
        </w:tc>
        <w:tc>
          <w:tcPr>
            <w:tcW w:w="1350" w:type="dxa"/>
          </w:tcPr>
          <w:p w14:paraId="312327DF" w14:textId="77777777" w:rsidR="0024527A" w:rsidRPr="009C1BCE" w:rsidRDefault="0024527A">
            <w:pPr>
              <w:jc w:val="both"/>
              <w:rPr>
                <w:rFonts w:ascii="Times" w:hAnsi="Times"/>
                <w:sz w:val="24"/>
                <w:szCs w:val="24"/>
              </w:rPr>
            </w:pPr>
          </w:p>
          <w:p w14:paraId="2CBD5B3F" w14:textId="77777777" w:rsidR="0024527A" w:rsidRPr="009C1BCE" w:rsidRDefault="0024527A">
            <w:pPr>
              <w:jc w:val="both"/>
              <w:rPr>
                <w:rFonts w:ascii="Times" w:hAnsi="Times"/>
                <w:sz w:val="24"/>
                <w:szCs w:val="24"/>
              </w:rPr>
            </w:pPr>
          </w:p>
          <w:p w14:paraId="7762536E" w14:textId="77777777" w:rsidR="0024527A" w:rsidRPr="009C1BCE" w:rsidRDefault="0024527A">
            <w:pPr>
              <w:jc w:val="both"/>
              <w:rPr>
                <w:rFonts w:ascii="Times" w:hAnsi="Times"/>
                <w:sz w:val="24"/>
                <w:szCs w:val="24"/>
              </w:rPr>
            </w:pPr>
          </w:p>
          <w:p w14:paraId="12F69340" w14:textId="77777777" w:rsidR="0024527A" w:rsidRPr="009C1BCE" w:rsidRDefault="0024527A">
            <w:pPr>
              <w:jc w:val="both"/>
              <w:rPr>
                <w:rFonts w:ascii="Times" w:hAnsi="Times"/>
                <w:sz w:val="24"/>
                <w:szCs w:val="24"/>
              </w:rPr>
            </w:pPr>
          </w:p>
          <w:p w14:paraId="187BBAF2" w14:textId="77777777" w:rsidR="0024527A" w:rsidRPr="009C1BCE" w:rsidRDefault="0024527A">
            <w:pPr>
              <w:jc w:val="both"/>
              <w:rPr>
                <w:rFonts w:ascii="Times" w:hAnsi="Times"/>
                <w:sz w:val="24"/>
                <w:szCs w:val="24"/>
              </w:rPr>
            </w:pPr>
          </w:p>
          <w:p w14:paraId="5DBF8E55" w14:textId="77777777" w:rsidR="0024527A" w:rsidRPr="009C1BCE" w:rsidRDefault="0024527A">
            <w:pPr>
              <w:jc w:val="both"/>
              <w:rPr>
                <w:rFonts w:ascii="Times" w:hAnsi="Times"/>
                <w:sz w:val="24"/>
                <w:szCs w:val="24"/>
              </w:rPr>
            </w:pPr>
          </w:p>
          <w:p w14:paraId="18C44A78" w14:textId="45088556" w:rsidR="0024527A" w:rsidRPr="009C1BCE" w:rsidRDefault="0024527A">
            <w:pPr>
              <w:jc w:val="both"/>
              <w:rPr>
                <w:rFonts w:ascii="Times" w:hAnsi="Times"/>
                <w:sz w:val="24"/>
                <w:szCs w:val="24"/>
              </w:rPr>
            </w:pPr>
            <w:r w:rsidRPr="009C1BCE">
              <w:rPr>
                <w:rFonts w:ascii="Times" w:hAnsi="Times"/>
                <w:sz w:val="24"/>
                <w:szCs w:val="24"/>
              </w:rPr>
              <w:t>4,</w:t>
            </w:r>
            <w:r w:rsidR="00E50AC0">
              <w:rPr>
                <w:rFonts w:ascii="Times" w:hAnsi="Times"/>
                <w:sz w:val="24"/>
                <w:szCs w:val="24"/>
              </w:rPr>
              <w:t>88</w:t>
            </w:r>
          </w:p>
        </w:tc>
      </w:tr>
      <w:tr w:rsidR="0024527A" w:rsidRPr="009C1BCE" w14:paraId="6AFDC7A3" w14:textId="77777777" w:rsidTr="000A1A24">
        <w:tc>
          <w:tcPr>
            <w:tcW w:w="2972" w:type="dxa"/>
          </w:tcPr>
          <w:p w14:paraId="1559B7F0" w14:textId="77777777" w:rsidR="0024527A" w:rsidRPr="009C1BCE" w:rsidRDefault="0024527A">
            <w:pPr>
              <w:jc w:val="both"/>
              <w:rPr>
                <w:rFonts w:ascii="Times" w:hAnsi="Times"/>
                <w:sz w:val="24"/>
                <w:szCs w:val="24"/>
              </w:rPr>
            </w:pPr>
            <w:r w:rsidRPr="009C1BCE">
              <w:rPr>
                <w:rFonts w:ascii="Times" w:hAnsi="Times"/>
                <w:sz w:val="24"/>
                <w:szCs w:val="24"/>
              </w:rPr>
              <w:t>6.Чи вважаєте ви себе постійним покупцем ТМ «</w:t>
            </w:r>
            <w:proofErr w:type="spellStart"/>
            <w:r w:rsidRPr="009C1BCE">
              <w:rPr>
                <w:rFonts w:ascii="Times" w:hAnsi="Times"/>
                <w:sz w:val="24"/>
                <w:szCs w:val="24"/>
              </w:rPr>
              <w:t>Мʼясна</w:t>
            </w:r>
            <w:proofErr w:type="spellEnd"/>
            <w:r w:rsidRPr="009C1BCE">
              <w:rPr>
                <w:rFonts w:ascii="Times" w:hAnsi="Times"/>
                <w:sz w:val="24"/>
                <w:szCs w:val="24"/>
              </w:rPr>
              <w:t xml:space="preserve"> Гільдія»?</w:t>
            </w:r>
          </w:p>
          <w:p w14:paraId="2DF23BB2" w14:textId="77777777" w:rsidR="0024527A" w:rsidRPr="009C1BCE" w:rsidRDefault="0024527A">
            <w:pPr>
              <w:jc w:val="both"/>
              <w:rPr>
                <w:rFonts w:ascii="Times" w:hAnsi="Times"/>
                <w:sz w:val="24"/>
                <w:szCs w:val="24"/>
              </w:rPr>
            </w:pPr>
          </w:p>
          <w:p w14:paraId="40E8D668" w14:textId="77777777" w:rsidR="0024527A" w:rsidRPr="009C1BCE" w:rsidRDefault="0024527A">
            <w:pPr>
              <w:jc w:val="both"/>
              <w:rPr>
                <w:rFonts w:ascii="Times" w:hAnsi="Times"/>
                <w:sz w:val="24"/>
                <w:szCs w:val="24"/>
              </w:rPr>
            </w:pPr>
            <w:r w:rsidRPr="009C1BCE">
              <w:rPr>
                <w:rFonts w:ascii="Times" w:hAnsi="Times"/>
                <w:sz w:val="24"/>
                <w:szCs w:val="24"/>
              </w:rPr>
              <w:t xml:space="preserve">Всього відповідей </w:t>
            </w:r>
          </w:p>
          <w:p w14:paraId="3F763D35" w14:textId="77777777" w:rsidR="0024527A" w:rsidRPr="009C1BCE" w:rsidRDefault="0024527A">
            <w:pPr>
              <w:jc w:val="both"/>
              <w:rPr>
                <w:rFonts w:ascii="Times" w:hAnsi="Times"/>
                <w:sz w:val="24"/>
                <w:szCs w:val="24"/>
              </w:rPr>
            </w:pPr>
            <w:r w:rsidRPr="009C1BCE">
              <w:rPr>
                <w:rFonts w:ascii="Times" w:hAnsi="Times"/>
                <w:sz w:val="24"/>
                <w:szCs w:val="24"/>
              </w:rPr>
              <w:t>Оцінка</w:t>
            </w:r>
          </w:p>
        </w:tc>
        <w:tc>
          <w:tcPr>
            <w:tcW w:w="567" w:type="dxa"/>
          </w:tcPr>
          <w:p w14:paraId="3616E389" w14:textId="77777777" w:rsidR="0024527A" w:rsidRPr="009C1BCE" w:rsidRDefault="0024527A">
            <w:pPr>
              <w:jc w:val="both"/>
              <w:rPr>
                <w:rFonts w:ascii="Times" w:hAnsi="Times"/>
                <w:sz w:val="24"/>
                <w:szCs w:val="24"/>
              </w:rPr>
            </w:pPr>
          </w:p>
          <w:p w14:paraId="2723CAF9" w14:textId="77777777" w:rsidR="0024527A" w:rsidRPr="009C1BCE" w:rsidRDefault="0024527A">
            <w:pPr>
              <w:jc w:val="both"/>
              <w:rPr>
                <w:rFonts w:ascii="Times" w:hAnsi="Times"/>
                <w:sz w:val="24"/>
                <w:szCs w:val="24"/>
              </w:rPr>
            </w:pPr>
          </w:p>
          <w:p w14:paraId="232E81E2" w14:textId="77777777" w:rsidR="0024527A" w:rsidRPr="009C1BCE" w:rsidRDefault="0024527A">
            <w:pPr>
              <w:jc w:val="both"/>
              <w:rPr>
                <w:rFonts w:ascii="Times" w:hAnsi="Times"/>
                <w:sz w:val="24"/>
                <w:szCs w:val="24"/>
              </w:rPr>
            </w:pPr>
          </w:p>
          <w:p w14:paraId="4A398342" w14:textId="77777777" w:rsidR="0024527A" w:rsidRPr="009C1BCE" w:rsidRDefault="0024527A">
            <w:pPr>
              <w:jc w:val="both"/>
              <w:rPr>
                <w:rFonts w:ascii="Times" w:hAnsi="Times"/>
                <w:sz w:val="24"/>
                <w:szCs w:val="24"/>
              </w:rPr>
            </w:pPr>
          </w:p>
          <w:p w14:paraId="1B6D51BF" w14:textId="40A56B0E" w:rsidR="0024527A" w:rsidRPr="009C1BCE" w:rsidRDefault="0024527A">
            <w:pPr>
              <w:jc w:val="both"/>
              <w:rPr>
                <w:rFonts w:ascii="Times" w:hAnsi="Times"/>
                <w:sz w:val="24"/>
                <w:szCs w:val="24"/>
              </w:rPr>
            </w:pPr>
            <w:r w:rsidRPr="009C1BCE">
              <w:rPr>
                <w:rFonts w:ascii="Times" w:hAnsi="Times"/>
                <w:sz w:val="24"/>
                <w:szCs w:val="24"/>
              </w:rPr>
              <w:t>4</w:t>
            </w:r>
            <w:r w:rsidR="00826DFE">
              <w:rPr>
                <w:rFonts w:ascii="Times" w:hAnsi="Times"/>
                <w:sz w:val="24"/>
                <w:szCs w:val="24"/>
              </w:rPr>
              <w:t>5</w:t>
            </w:r>
          </w:p>
          <w:p w14:paraId="4BE5CCE6" w14:textId="609AC98D" w:rsidR="0024527A" w:rsidRPr="009C1BCE" w:rsidRDefault="0024527A">
            <w:pPr>
              <w:jc w:val="both"/>
              <w:rPr>
                <w:rFonts w:ascii="Times" w:hAnsi="Times"/>
                <w:sz w:val="24"/>
                <w:szCs w:val="24"/>
              </w:rPr>
            </w:pPr>
            <w:r w:rsidRPr="009C1BCE">
              <w:rPr>
                <w:rFonts w:ascii="Times" w:hAnsi="Times"/>
                <w:sz w:val="24"/>
                <w:szCs w:val="24"/>
              </w:rPr>
              <w:t>4</w:t>
            </w:r>
            <w:r w:rsidR="00826DFE">
              <w:rPr>
                <w:rFonts w:ascii="Times" w:hAnsi="Times"/>
                <w:sz w:val="24"/>
                <w:szCs w:val="24"/>
              </w:rPr>
              <w:t>5</w:t>
            </w:r>
          </w:p>
        </w:tc>
        <w:tc>
          <w:tcPr>
            <w:tcW w:w="567" w:type="dxa"/>
          </w:tcPr>
          <w:p w14:paraId="49F27C74" w14:textId="77777777" w:rsidR="0024527A" w:rsidRPr="009C1BCE" w:rsidRDefault="0024527A">
            <w:pPr>
              <w:jc w:val="both"/>
              <w:rPr>
                <w:rFonts w:ascii="Times" w:hAnsi="Times"/>
                <w:sz w:val="24"/>
                <w:szCs w:val="24"/>
              </w:rPr>
            </w:pPr>
          </w:p>
          <w:p w14:paraId="769D535E" w14:textId="77777777" w:rsidR="0024527A" w:rsidRPr="009C1BCE" w:rsidRDefault="0024527A">
            <w:pPr>
              <w:jc w:val="both"/>
              <w:rPr>
                <w:rFonts w:ascii="Times" w:hAnsi="Times"/>
                <w:sz w:val="24"/>
                <w:szCs w:val="24"/>
              </w:rPr>
            </w:pPr>
          </w:p>
          <w:p w14:paraId="0C942634" w14:textId="77777777" w:rsidR="0024527A" w:rsidRPr="009C1BCE" w:rsidRDefault="0024527A">
            <w:pPr>
              <w:jc w:val="both"/>
              <w:rPr>
                <w:rFonts w:ascii="Times" w:hAnsi="Times"/>
                <w:sz w:val="24"/>
                <w:szCs w:val="24"/>
              </w:rPr>
            </w:pPr>
          </w:p>
          <w:p w14:paraId="2A8A3F7B" w14:textId="77777777" w:rsidR="0024527A" w:rsidRPr="009C1BCE" w:rsidRDefault="0024527A">
            <w:pPr>
              <w:jc w:val="both"/>
              <w:rPr>
                <w:rFonts w:ascii="Times" w:hAnsi="Times"/>
                <w:sz w:val="24"/>
                <w:szCs w:val="24"/>
              </w:rPr>
            </w:pPr>
          </w:p>
          <w:p w14:paraId="14B21A11" w14:textId="18D294C5" w:rsidR="0024527A" w:rsidRPr="009C1BCE" w:rsidRDefault="0024527A">
            <w:pPr>
              <w:jc w:val="both"/>
              <w:rPr>
                <w:rFonts w:ascii="Times" w:hAnsi="Times"/>
                <w:sz w:val="24"/>
                <w:szCs w:val="24"/>
              </w:rPr>
            </w:pPr>
            <w:r w:rsidRPr="009C1BCE">
              <w:rPr>
                <w:rFonts w:ascii="Times" w:hAnsi="Times"/>
                <w:sz w:val="24"/>
                <w:szCs w:val="24"/>
              </w:rPr>
              <w:t>3</w:t>
            </w:r>
            <w:r w:rsidR="00826DFE">
              <w:rPr>
                <w:rFonts w:ascii="Times" w:hAnsi="Times"/>
                <w:sz w:val="24"/>
                <w:szCs w:val="24"/>
              </w:rPr>
              <w:t>5</w:t>
            </w:r>
          </w:p>
          <w:p w14:paraId="0F9EC37D" w14:textId="34E240DA" w:rsidR="0024527A" w:rsidRPr="009C1BCE" w:rsidRDefault="00826DFE">
            <w:pPr>
              <w:jc w:val="both"/>
              <w:rPr>
                <w:rFonts w:ascii="Times" w:hAnsi="Times"/>
                <w:sz w:val="24"/>
                <w:szCs w:val="24"/>
              </w:rPr>
            </w:pPr>
            <w:r>
              <w:rPr>
                <w:rFonts w:ascii="Times" w:hAnsi="Times"/>
                <w:sz w:val="24"/>
                <w:szCs w:val="24"/>
              </w:rPr>
              <w:t>70</w:t>
            </w:r>
          </w:p>
        </w:tc>
        <w:tc>
          <w:tcPr>
            <w:tcW w:w="709" w:type="dxa"/>
          </w:tcPr>
          <w:p w14:paraId="58BE468F" w14:textId="77777777" w:rsidR="0024527A" w:rsidRPr="009C1BCE" w:rsidRDefault="0024527A">
            <w:pPr>
              <w:jc w:val="both"/>
              <w:rPr>
                <w:rFonts w:ascii="Times" w:hAnsi="Times"/>
                <w:sz w:val="24"/>
                <w:szCs w:val="24"/>
              </w:rPr>
            </w:pPr>
          </w:p>
          <w:p w14:paraId="16A5C5FA" w14:textId="77777777" w:rsidR="0024527A" w:rsidRPr="009C1BCE" w:rsidRDefault="0024527A">
            <w:pPr>
              <w:jc w:val="both"/>
              <w:rPr>
                <w:rFonts w:ascii="Times" w:hAnsi="Times"/>
                <w:sz w:val="24"/>
                <w:szCs w:val="24"/>
              </w:rPr>
            </w:pPr>
          </w:p>
          <w:p w14:paraId="70A8BC1E" w14:textId="77777777" w:rsidR="0024527A" w:rsidRPr="009C1BCE" w:rsidRDefault="0024527A">
            <w:pPr>
              <w:jc w:val="both"/>
              <w:rPr>
                <w:rFonts w:ascii="Times" w:hAnsi="Times"/>
                <w:sz w:val="24"/>
                <w:szCs w:val="24"/>
              </w:rPr>
            </w:pPr>
          </w:p>
          <w:p w14:paraId="1445C2DD" w14:textId="77777777" w:rsidR="0024527A" w:rsidRPr="009C1BCE" w:rsidRDefault="0024527A">
            <w:pPr>
              <w:jc w:val="both"/>
              <w:rPr>
                <w:rFonts w:ascii="Times" w:hAnsi="Times"/>
                <w:sz w:val="24"/>
                <w:szCs w:val="24"/>
              </w:rPr>
            </w:pPr>
          </w:p>
          <w:p w14:paraId="5351446B" w14:textId="15C6A27A" w:rsidR="0024527A" w:rsidRPr="009C1BCE" w:rsidRDefault="00826DFE">
            <w:pPr>
              <w:jc w:val="both"/>
              <w:rPr>
                <w:rFonts w:ascii="Times" w:hAnsi="Times"/>
                <w:sz w:val="24"/>
                <w:szCs w:val="24"/>
              </w:rPr>
            </w:pPr>
            <w:r>
              <w:rPr>
                <w:rFonts w:ascii="Times" w:hAnsi="Times"/>
                <w:sz w:val="24"/>
                <w:szCs w:val="24"/>
              </w:rPr>
              <w:t>33</w:t>
            </w:r>
          </w:p>
          <w:p w14:paraId="6FBA962F" w14:textId="5E11734D" w:rsidR="0024527A" w:rsidRPr="009C1BCE" w:rsidRDefault="00826DFE">
            <w:pPr>
              <w:jc w:val="both"/>
              <w:rPr>
                <w:rFonts w:ascii="Times" w:hAnsi="Times"/>
                <w:sz w:val="24"/>
                <w:szCs w:val="24"/>
              </w:rPr>
            </w:pPr>
            <w:r>
              <w:rPr>
                <w:rFonts w:ascii="Times" w:hAnsi="Times"/>
                <w:sz w:val="24"/>
                <w:szCs w:val="24"/>
              </w:rPr>
              <w:t>99</w:t>
            </w:r>
          </w:p>
        </w:tc>
        <w:tc>
          <w:tcPr>
            <w:tcW w:w="709" w:type="dxa"/>
          </w:tcPr>
          <w:p w14:paraId="642076B1" w14:textId="77777777" w:rsidR="0024527A" w:rsidRPr="009C1BCE" w:rsidRDefault="0024527A">
            <w:pPr>
              <w:jc w:val="both"/>
              <w:rPr>
                <w:rFonts w:ascii="Times" w:hAnsi="Times"/>
                <w:sz w:val="24"/>
                <w:szCs w:val="24"/>
              </w:rPr>
            </w:pPr>
          </w:p>
          <w:p w14:paraId="4C765A9D" w14:textId="77777777" w:rsidR="0024527A" w:rsidRPr="009C1BCE" w:rsidRDefault="0024527A">
            <w:pPr>
              <w:jc w:val="both"/>
              <w:rPr>
                <w:rFonts w:ascii="Times" w:hAnsi="Times"/>
                <w:sz w:val="24"/>
                <w:szCs w:val="24"/>
              </w:rPr>
            </w:pPr>
          </w:p>
          <w:p w14:paraId="737F0B9A" w14:textId="77777777" w:rsidR="0024527A" w:rsidRPr="009C1BCE" w:rsidRDefault="0024527A">
            <w:pPr>
              <w:jc w:val="both"/>
              <w:rPr>
                <w:rFonts w:ascii="Times" w:hAnsi="Times"/>
                <w:sz w:val="24"/>
                <w:szCs w:val="24"/>
              </w:rPr>
            </w:pPr>
          </w:p>
          <w:p w14:paraId="6BED1997" w14:textId="77777777" w:rsidR="0024527A" w:rsidRPr="009C1BCE" w:rsidRDefault="0024527A">
            <w:pPr>
              <w:jc w:val="both"/>
              <w:rPr>
                <w:rFonts w:ascii="Times" w:hAnsi="Times"/>
                <w:sz w:val="24"/>
                <w:szCs w:val="24"/>
              </w:rPr>
            </w:pPr>
          </w:p>
          <w:p w14:paraId="01FB9F6F" w14:textId="597BAC72" w:rsidR="0024527A" w:rsidRPr="009C1BCE" w:rsidRDefault="00826DFE">
            <w:pPr>
              <w:jc w:val="both"/>
              <w:rPr>
                <w:rFonts w:ascii="Times" w:hAnsi="Times"/>
                <w:sz w:val="24"/>
                <w:szCs w:val="24"/>
              </w:rPr>
            </w:pPr>
            <w:r>
              <w:rPr>
                <w:rFonts w:ascii="Times" w:hAnsi="Times"/>
                <w:sz w:val="24"/>
                <w:szCs w:val="24"/>
              </w:rPr>
              <w:t>30</w:t>
            </w:r>
          </w:p>
          <w:p w14:paraId="2D201641" w14:textId="0CAD471E" w:rsidR="0024527A" w:rsidRPr="009C1BCE" w:rsidRDefault="0024527A">
            <w:pPr>
              <w:jc w:val="both"/>
              <w:rPr>
                <w:rFonts w:ascii="Times" w:hAnsi="Times"/>
                <w:sz w:val="24"/>
                <w:szCs w:val="24"/>
              </w:rPr>
            </w:pPr>
            <w:r w:rsidRPr="009C1BCE">
              <w:rPr>
                <w:rFonts w:ascii="Times" w:hAnsi="Times"/>
                <w:sz w:val="24"/>
                <w:szCs w:val="24"/>
              </w:rPr>
              <w:t>1</w:t>
            </w:r>
            <w:r w:rsidR="00826DFE">
              <w:rPr>
                <w:rFonts w:ascii="Times" w:hAnsi="Times"/>
                <w:sz w:val="24"/>
                <w:szCs w:val="24"/>
              </w:rPr>
              <w:t>20</w:t>
            </w:r>
          </w:p>
        </w:tc>
        <w:tc>
          <w:tcPr>
            <w:tcW w:w="708" w:type="dxa"/>
          </w:tcPr>
          <w:p w14:paraId="4302868B" w14:textId="77777777" w:rsidR="0024527A" w:rsidRPr="009C1BCE" w:rsidRDefault="0024527A">
            <w:pPr>
              <w:jc w:val="both"/>
              <w:rPr>
                <w:rFonts w:ascii="Times" w:hAnsi="Times"/>
                <w:sz w:val="24"/>
                <w:szCs w:val="24"/>
              </w:rPr>
            </w:pPr>
          </w:p>
          <w:p w14:paraId="52F0658D" w14:textId="77777777" w:rsidR="0024527A" w:rsidRPr="009C1BCE" w:rsidRDefault="0024527A">
            <w:pPr>
              <w:jc w:val="both"/>
              <w:rPr>
                <w:rFonts w:ascii="Times" w:hAnsi="Times"/>
                <w:sz w:val="24"/>
                <w:szCs w:val="24"/>
              </w:rPr>
            </w:pPr>
          </w:p>
          <w:p w14:paraId="6B74B101" w14:textId="77777777" w:rsidR="0024527A" w:rsidRPr="009C1BCE" w:rsidRDefault="0024527A">
            <w:pPr>
              <w:jc w:val="both"/>
              <w:rPr>
                <w:rFonts w:ascii="Times" w:hAnsi="Times"/>
                <w:sz w:val="24"/>
                <w:szCs w:val="24"/>
              </w:rPr>
            </w:pPr>
          </w:p>
          <w:p w14:paraId="76B76AF2" w14:textId="77777777" w:rsidR="0024527A" w:rsidRPr="009C1BCE" w:rsidRDefault="0024527A">
            <w:pPr>
              <w:jc w:val="both"/>
              <w:rPr>
                <w:rFonts w:ascii="Times" w:hAnsi="Times"/>
                <w:sz w:val="24"/>
                <w:szCs w:val="24"/>
              </w:rPr>
            </w:pPr>
          </w:p>
          <w:p w14:paraId="758EC238" w14:textId="4DBD0ADD" w:rsidR="0024527A" w:rsidRPr="009C1BCE" w:rsidRDefault="00826DFE">
            <w:pPr>
              <w:jc w:val="both"/>
              <w:rPr>
                <w:rFonts w:ascii="Times" w:hAnsi="Times"/>
                <w:sz w:val="24"/>
                <w:szCs w:val="24"/>
              </w:rPr>
            </w:pPr>
            <w:r>
              <w:rPr>
                <w:rFonts w:ascii="Times" w:hAnsi="Times"/>
                <w:sz w:val="24"/>
                <w:szCs w:val="24"/>
              </w:rPr>
              <w:t>33</w:t>
            </w:r>
          </w:p>
          <w:p w14:paraId="00BDC560" w14:textId="5F85B6B9" w:rsidR="0024527A" w:rsidRPr="009C1BCE" w:rsidRDefault="0024527A">
            <w:pPr>
              <w:jc w:val="both"/>
              <w:rPr>
                <w:rFonts w:ascii="Times" w:hAnsi="Times"/>
                <w:sz w:val="24"/>
                <w:szCs w:val="24"/>
              </w:rPr>
            </w:pPr>
            <w:r w:rsidRPr="009C1BCE">
              <w:rPr>
                <w:rFonts w:ascii="Times" w:hAnsi="Times"/>
                <w:sz w:val="24"/>
                <w:szCs w:val="24"/>
              </w:rPr>
              <w:t>1</w:t>
            </w:r>
            <w:r w:rsidR="00826DFE">
              <w:rPr>
                <w:rFonts w:ascii="Times" w:hAnsi="Times"/>
                <w:sz w:val="24"/>
                <w:szCs w:val="24"/>
              </w:rPr>
              <w:t>6</w:t>
            </w:r>
            <w:r w:rsidRPr="009C1BCE">
              <w:rPr>
                <w:rFonts w:ascii="Times" w:hAnsi="Times"/>
                <w:sz w:val="24"/>
                <w:szCs w:val="24"/>
              </w:rPr>
              <w:t>5</w:t>
            </w:r>
          </w:p>
        </w:tc>
        <w:tc>
          <w:tcPr>
            <w:tcW w:w="709" w:type="dxa"/>
          </w:tcPr>
          <w:p w14:paraId="0B499E10" w14:textId="77777777" w:rsidR="0024527A" w:rsidRPr="009C1BCE" w:rsidRDefault="0024527A">
            <w:pPr>
              <w:jc w:val="both"/>
              <w:rPr>
                <w:rFonts w:ascii="Times" w:hAnsi="Times"/>
                <w:sz w:val="24"/>
                <w:szCs w:val="24"/>
              </w:rPr>
            </w:pPr>
          </w:p>
          <w:p w14:paraId="22418968" w14:textId="77777777" w:rsidR="0024527A" w:rsidRPr="009C1BCE" w:rsidRDefault="0024527A">
            <w:pPr>
              <w:jc w:val="both"/>
              <w:rPr>
                <w:rFonts w:ascii="Times" w:hAnsi="Times"/>
                <w:sz w:val="24"/>
                <w:szCs w:val="24"/>
              </w:rPr>
            </w:pPr>
          </w:p>
          <w:p w14:paraId="47412599" w14:textId="77777777" w:rsidR="0024527A" w:rsidRPr="009C1BCE" w:rsidRDefault="0024527A">
            <w:pPr>
              <w:jc w:val="both"/>
              <w:rPr>
                <w:rFonts w:ascii="Times" w:hAnsi="Times"/>
                <w:sz w:val="24"/>
                <w:szCs w:val="24"/>
              </w:rPr>
            </w:pPr>
          </w:p>
          <w:p w14:paraId="294C335D" w14:textId="77777777" w:rsidR="0024527A" w:rsidRPr="009C1BCE" w:rsidRDefault="0024527A">
            <w:pPr>
              <w:jc w:val="both"/>
              <w:rPr>
                <w:rFonts w:ascii="Times" w:hAnsi="Times"/>
                <w:sz w:val="24"/>
                <w:szCs w:val="24"/>
              </w:rPr>
            </w:pPr>
          </w:p>
          <w:p w14:paraId="6B5B5199" w14:textId="034AC4C1" w:rsidR="0024527A" w:rsidRPr="009C1BCE" w:rsidRDefault="0024527A">
            <w:pPr>
              <w:jc w:val="both"/>
              <w:rPr>
                <w:rFonts w:ascii="Times" w:hAnsi="Times"/>
                <w:sz w:val="24"/>
                <w:szCs w:val="24"/>
              </w:rPr>
            </w:pPr>
            <w:r w:rsidRPr="009C1BCE">
              <w:rPr>
                <w:rFonts w:ascii="Times" w:hAnsi="Times"/>
                <w:sz w:val="24"/>
                <w:szCs w:val="24"/>
              </w:rPr>
              <w:t>3</w:t>
            </w:r>
            <w:r w:rsidR="00826DFE">
              <w:rPr>
                <w:rFonts w:ascii="Times" w:hAnsi="Times"/>
                <w:sz w:val="24"/>
                <w:szCs w:val="24"/>
              </w:rPr>
              <w:t>6</w:t>
            </w:r>
          </w:p>
          <w:p w14:paraId="29563A1E" w14:textId="74F086E0" w:rsidR="0024527A" w:rsidRPr="009C1BCE" w:rsidRDefault="00826DFE">
            <w:pPr>
              <w:jc w:val="both"/>
              <w:rPr>
                <w:rFonts w:ascii="Times" w:hAnsi="Times"/>
                <w:sz w:val="24"/>
                <w:szCs w:val="24"/>
              </w:rPr>
            </w:pPr>
            <w:r>
              <w:rPr>
                <w:rFonts w:ascii="Times" w:hAnsi="Times"/>
                <w:sz w:val="24"/>
                <w:szCs w:val="24"/>
              </w:rPr>
              <w:t>216</w:t>
            </w:r>
          </w:p>
        </w:tc>
        <w:tc>
          <w:tcPr>
            <w:tcW w:w="698" w:type="dxa"/>
          </w:tcPr>
          <w:p w14:paraId="6C005B26" w14:textId="77777777" w:rsidR="0024527A" w:rsidRPr="009C1BCE" w:rsidRDefault="0024527A">
            <w:pPr>
              <w:jc w:val="both"/>
              <w:rPr>
                <w:rFonts w:ascii="Times" w:hAnsi="Times"/>
                <w:sz w:val="24"/>
                <w:szCs w:val="24"/>
              </w:rPr>
            </w:pPr>
          </w:p>
          <w:p w14:paraId="64B5C13B" w14:textId="77777777" w:rsidR="0024527A" w:rsidRPr="009C1BCE" w:rsidRDefault="0024527A">
            <w:pPr>
              <w:jc w:val="both"/>
              <w:rPr>
                <w:rFonts w:ascii="Times" w:hAnsi="Times"/>
                <w:sz w:val="24"/>
                <w:szCs w:val="24"/>
              </w:rPr>
            </w:pPr>
          </w:p>
          <w:p w14:paraId="2BC2DB29" w14:textId="77777777" w:rsidR="0024527A" w:rsidRPr="009C1BCE" w:rsidRDefault="0024527A">
            <w:pPr>
              <w:jc w:val="both"/>
              <w:rPr>
                <w:rFonts w:ascii="Times" w:hAnsi="Times"/>
                <w:sz w:val="24"/>
                <w:szCs w:val="24"/>
              </w:rPr>
            </w:pPr>
          </w:p>
          <w:p w14:paraId="6D5E8EDB" w14:textId="77777777" w:rsidR="0024527A" w:rsidRPr="009C1BCE" w:rsidRDefault="0024527A">
            <w:pPr>
              <w:jc w:val="both"/>
              <w:rPr>
                <w:rFonts w:ascii="Times" w:hAnsi="Times"/>
                <w:sz w:val="24"/>
                <w:szCs w:val="24"/>
              </w:rPr>
            </w:pPr>
          </w:p>
          <w:p w14:paraId="5F9B5507" w14:textId="412190AF" w:rsidR="0024527A" w:rsidRPr="009C1BCE" w:rsidRDefault="0024527A">
            <w:pPr>
              <w:jc w:val="both"/>
              <w:rPr>
                <w:rFonts w:ascii="Times" w:hAnsi="Times"/>
                <w:sz w:val="24"/>
                <w:szCs w:val="24"/>
              </w:rPr>
            </w:pPr>
            <w:r w:rsidRPr="009C1BCE">
              <w:rPr>
                <w:rFonts w:ascii="Times" w:hAnsi="Times"/>
                <w:sz w:val="24"/>
                <w:szCs w:val="24"/>
              </w:rPr>
              <w:t>3</w:t>
            </w:r>
            <w:r w:rsidR="00826DFE">
              <w:rPr>
                <w:rFonts w:ascii="Times" w:hAnsi="Times"/>
                <w:sz w:val="24"/>
                <w:szCs w:val="24"/>
              </w:rPr>
              <w:t>8</w:t>
            </w:r>
          </w:p>
          <w:p w14:paraId="6519D5EB" w14:textId="710DB2F4" w:rsidR="0024527A" w:rsidRPr="009C1BCE" w:rsidRDefault="0024527A">
            <w:pPr>
              <w:jc w:val="both"/>
              <w:rPr>
                <w:rFonts w:ascii="Times" w:hAnsi="Times"/>
                <w:sz w:val="24"/>
                <w:szCs w:val="24"/>
              </w:rPr>
            </w:pPr>
            <w:r w:rsidRPr="009C1BCE">
              <w:rPr>
                <w:rFonts w:ascii="Times" w:hAnsi="Times"/>
                <w:sz w:val="24"/>
                <w:szCs w:val="24"/>
              </w:rPr>
              <w:t>2</w:t>
            </w:r>
            <w:r w:rsidR="00826DFE">
              <w:rPr>
                <w:rFonts w:ascii="Times" w:hAnsi="Times"/>
                <w:sz w:val="24"/>
                <w:szCs w:val="24"/>
              </w:rPr>
              <w:t>66</w:t>
            </w:r>
          </w:p>
        </w:tc>
        <w:tc>
          <w:tcPr>
            <w:tcW w:w="929" w:type="dxa"/>
          </w:tcPr>
          <w:p w14:paraId="2B307330" w14:textId="77777777" w:rsidR="0024527A" w:rsidRPr="009C1BCE" w:rsidRDefault="0024527A">
            <w:pPr>
              <w:jc w:val="both"/>
              <w:rPr>
                <w:rFonts w:ascii="Times" w:hAnsi="Times"/>
                <w:sz w:val="24"/>
                <w:szCs w:val="24"/>
              </w:rPr>
            </w:pPr>
          </w:p>
          <w:p w14:paraId="7CBFB19B" w14:textId="77777777" w:rsidR="0024527A" w:rsidRPr="009C1BCE" w:rsidRDefault="0024527A">
            <w:pPr>
              <w:jc w:val="both"/>
              <w:rPr>
                <w:rFonts w:ascii="Times" w:hAnsi="Times"/>
                <w:sz w:val="24"/>
                <w:szCs w:val="24"/>
              </w:rPr>
            </w:pPr>
          </w:p>
          <w:p w14:paraId="610D77D9" w14:textId="77777777" w:rsidR="0024527A" w:rsidRPr="009C1BCE" w:rsidRDefault="0024527A">
            <w:pPr>
              <w:jc w:val="both"/>
              <w:rPr>
                <w:rFonts w:ascii="Times" w:hAnsi="Times"/>
                <w:sz w:val="24"/>
                <w:szCs w:val="24"/>
              </w:rPr>
            </w:pPr>
          </w:p>
          <w:p w14:paraId="5CBBB970" w14:textId="77777777" w:rsidR="0024527A" w:rsidRPr="009C1BCE" w:rsidRDefault="0024527A">
            <w:pPr>
              <w:jc w:val="both"/>
              <w:rPr>
                <w:rFonts w:ascii="Times" w:hAnsi="Times"/>
                <w:sz w:val="24"/>
                <w:szCs w:val="24"/>
              </w:rPr>
            </w:pPr>
          </w:p>
          <w:p w14:paraId="28C5F653" w14:textId="1D30CF80" w:rsidR="0024527A" w:rsidRPr="009C1BCE" w:rsidRDefault="0024527A">
            <w:pPr>
              <w:jc w:val="both"/>
              <w:rPr>
                <w:rFonts w:ascii="Times" w:hAnsi="Times"/>
                <w:sz w:val="24"/>
                <w:szCs w:val="24"/>
              </w:rPr>
            </w:pPr>
            <w:r w:rsidRPr="009C1BCE">
              <w:rPr>
                <w:rFonts w:ascii="Times" w:hAnsi="Times"/>
                <w:sz w:val="24"/>
                <w:szCs w:val="24"/>
              </w:rPr>
              <w:t>2</w:t>
            </w:r>
            <w:r w:rsidR="00826DFE">
              <w:rPr>
                <w:rFonts w:ascii="Times" w:hAnsi="Times"/>
                <w:sz w:val="24"/>
                <w:szCs w:val="24"/>
              </w:rPr>
              <w:t>50</w:t>
            </w:r>
          </w:p>
          <w:p w14:paraId="4D879290" w14:textId="0FB6777A" w:rsidR="0024527A" w:rsidRPr="009C1BCE" w:rsidRDefault="00BA3FCF">
            <w:pPr>
              <w:jc w:val="both"/>
              <w:rPr>
                <w:rFonts w:ascii="Times" w:hAnsi="Times"/>
                <w:sz w:val="24"/>
                <w:szCs w:val="24"/>
              </w:rPr>
            </w:pPr>
            <w:r>
              <w:rPr>
                <w:rFonts w:ascii="Times" w:hAnsi="Times"/>
                <w:sz w:val="24"/>
                <w:szCs w:val="24"/>
              </w:rPr>
              <w:t>981</w:t>
            </w:r>
          </w:p>
        </w:tc>
        <w:tc>
          <w:tcPr>
            <w:tcW w:w="1350" w:type="dxa"/>
          </w:tcPr>
          <w:p w14:paraId="650E71EE" w14:textId="77777777" w:rsidR="0024527A" w:rsidRPr="009C1BCE" w:rsidRDefault="0024527A">
            <w:pPr>
              <w:jc w:val="both"/>
              <w:rPr>
                <w:rFonts w:ascii="Times" w:hAnsi="Times"/>
                <w:sz w:val="24"/>
                <w:szCs w:val="24"/>
              </w:rPr>
            </w:pPr>
          </w:p>
          <w:p w14:paraId="7635AC92" w14:textId="77777777" w:rsidR="0024527A" w:rsidRPr="009C1BCE" w:rsidRDefault="0024527A">
            <w:pPr>
              <w:jc w:val="both"/>
              <w:rPr>
                <w:rFonts w:ascii="Times" w:hAnsi="Times"/>
                <w:sz w:val="24"/>
                <w:szCs w:val="24"/>
              </w:rPr>
            </w:pPr>
          </w:p>
          <w:p w14:paraId="042A5993" w14:textId="77777777" w:rsidR="0024527A" w:rsidRPr="009C1BCE" w:rsidRDefault="0024527A">
            <w:pPr>
              <w:jc w:val="both"/>
              <w:rPr>
                <w:rFonts w:ascii="Times" w:hAnsi="Times"/>
                <w:sz w:val="24"/>
                <w:szCs w:val="24"/>
              </w:rPr>
            </w:pPr>
          </w:p>
          <w:p w14:paraId="67BB0BAE" w14:textId="77777777" w:rsidR="0024527A" w:rsidRPr="009C1BCE" w:rsidRDefault="0024527A">
            <w:pPr>
              <w:jc w:val="both"/>
              <w:rPr>
                <w:rFonts w:ascii="Times" w:hAnsi="Times"/>
                <w:sz w:val="24"/>
                <w:szCs w:val="24"/>
              </w:rPr>
            </w:pPr>
          </w:p>
          <w:p w14:paraId="0DBC03A8" w14:textId="77777777" w:rsidR="0024527A" w:rsidRPr="009C1BCE" w:rsidRDefault="0024527A">
            <w:pPr>
              <w:jc w:val="both"/>
              <w:rPr>
                <w:rFonts w:ascii="Times" w:hAnsi="Times"/>
                <w:sz w:val="24"/>
                <w:szCs w:val="24"/>
              </w:rPr>
            </w:pPr>
          </w:p>
          <w:p w14:paraId="00E4F7A9" w14:textId="148B71AE" w:rsidR="0024527A" w:rsidRPr="009C1BCE" w:rsidRDefault="0024527A">
            <w:pPr>
              <w:jc w:val="both"/>
              <w:rPr>
                <w:rFonts w:ascii="Times" w:hAnsi="Times"/>
                <w:sz w:val="24"/>
                <w:szCs w:val="24"/>
              </w:rPr>
            </w:pPr>
            <w:r w:rsidRPr="009C1BCE">
              <w:rPr>
                <w:rFonts w:ascii="Times" w:hAnsi="Times"/>
                <w:sz w:val="24"/>
                <w:szCs w:val="24"/>
              </w:rPr>
              <w:t>3,</w:t>
            </w:r>
            <w:r w:rsidR="00BA3FCF">
              <w:rPr>
                <w:rFonts w:ascii="Times" w:hAnsi="Times"/>
                <w:sz w:val="24"/>
                <w:szCs w:val="24"/>
              </w:rPr>
              <w:t>92</w:t>
            </w:r>
          </w:p>
        </w:tc>
      </w:tr>
      <w:tr w:rsidR="00DB3F9B" w:rsidRPr="009C1BCE" w14:paraId="23419B10" w14:textId="77777777" w:rsidTr="000A1A24">
        <w:tc>
          <w:tcPr>
            <w:tcW w:w="2972" w:type="dxa"/>
          </w:tcPr>
          <w:p w14:paraId="0EAE1BBB" w14:textId="77777777" w:rsidR="00DB3F9B" w:rsidRPr="005A3E5C" w:rsidRDefault="00DB3F9B" w:rsidP="00DB3F9B">
            <w:pPr>
              <w:jc w:val="both"/>
              <w:rPr>
                <w:rFonts w:ascii="Times" w:hAnsi="Times"/>
                <w:sz w:val="24"/>
                <w:szCs w:val="24"/>
              </w:rPr>
            </w:pPr>
            <w:r w:rsidRPr="005A3E5C">
              <w:rPr>
                <w:rFonts w:ascii="Times" w:hAnsi="Times"/>
                <w:sz w:val="24"/>
                <w:szCs w:val="24"/>
              </w:rPr>
              <w:t>7.Чи можете ви порекомендувати продукцію ТМ «</w:t>
            </w:r>
            <w:proofErr w:type="spellStart"/>
            <w:r w:rsidRPr="005A3E5C">
              <w:rPr>
                <w:rFonts w:ascii="Times" w:hAnsi="Times"/>
                <w:sz w:val="24"/>
                <w:szCs w:val="24"/>
              </w:rPr>
              <w:t>Мʼясна</w:t>
            </w:r>
            <w:proofErr w:type="spellEnd"/>
            <w:r w:rsidRPr="005A3E5C">
              <w:rPr>
                <w:rFonts w:ascii="Times" w:hAnsi="Times"/>
                <w:sz w:val="24"/>
                <w:szCs w:val="24"/>
              </w:rPr>
              <w:t xml:space="preserve"> Гільдія» своїм знайомим?</w:t>
            </w:r>
          </w:p>
          <w:p w14:paraId="486A91C6" w14:textId="77777777" w:rsidR="00DB3F9B" w:rsidRPr="005A3E5C" w:rsidRDefault="00DB3F9B" w:rsidP="00DB3F9B">
            <w:pPr>
              <w:jc w:val="both"/>
              <w:rPr>
                <w:rFonts w:ascii="Times" w:hAnsi="Times"/>
                <w:sz w:val="24"/>
                <w:szCs w:val="24"/>
              </w:rPr>
            </w:pPr>
          </w:p>
          <w:p w14:paraId="3B6745A7" w14:textId="77777777" w:rsidR="00DB3F9B" w:rsidRPr="005A3E5C" w:rsidRDefault="00DB3F9B" w:rsidP="00DB3F9B">
            <w:pPr>
              <w:jc w:val="both"/>
              <w:rPr>
                <w:rFonts w:ascii="Times" w:hAnsi="Times"/>
                <w:sz w:val="24"/>
                <w:szCs w:val="24"/>
              </w:rPr>
            </w:pPr>
            <w:r w:rsidRPr="005A3E5C">
              <w:rPr>
                <w:rFonts w:ascii="Times" w:hAnsi="Times"/>
                <w:sz w:val="24"/>
                <w:szCs w:val="24"/>
              </w:rPr>
              <w:t>Всього відповідей</w:t>
            </w:r>
          </w:p>
          <w:p w14:paraId="4001B5CE" w14:textId="03E7E0A7" w:rsidR="00DB3F9B" w:rsidRPr="009C1BCE" w:rsidRDefault="00DB3F9B" w:rsidP="00DB3F9B">
            <w:pPr>
              <w:jc w:val="both"/>
              <w:rPr>
                <w:rFonts w:ascii="Times" w:hAnsi="Times"/>
                <w:sz w:val="24"/>
                <w:szCs w:val="24"/>
              </w:rPr>
            </w:pPr>
            <w:r w:rsidRPr="005A3E5C">
              <w:rPr>
                <w:rFonts w:ascii="Times" w:hAnsi="Times"/>
                <w:sz w:val="24"/>
                <w:szCs w:val="24"/>
              </w:rPr>
              <w:t>Оцінка</w:t>
            </w:r>
          </w:p>
        </w:tc>
        <w:tc>
          <w:tcPr>
            <w:tcW w:w="567" w:type="dxa"/>
          </w:tcPr>
          <w:p w14:paraId="71A216FE" w14:textId="77777777" w:rsidR="00DB3F9B" w:rsidRPr="005A3E5C" w:rsidRDefault="00DB3F9B" w:rsidP="00DB3F9B">
            <w:pPr>
              <w:jc w:val="both"/>
              <w:rPr>
                <w:rFonts w:ascii="Times" w:hAnsi="Times"/>
                <w:sz w:val="24"/>
                <w:szCs w:val="24"/>
              </w:rPr>
            </w:pPr>
          </w:p>
          <w:p w14:paraId="7259148B" w14:textId="77777777" w:rsidR="00DB3F9B" w:rsidRPr="005A3E5C" w:rsidRDefault="00DB3F9B" w:rsidP="00DB3F9B">
            <w:pPr>
              <w:jc w:val="both"/>
              <w:rPr>
                <w:rFonts w:ascii="Times" w:hAnsi="Times"/>
                <w:sz w:val="24"/>
                <w:szCs w:val="24"/>
              </w:rPr>
            </w:pPr>
          </w:p>
          <w:p w14:paraId="70BE7DE1" w14:textId="77777777" w:rsidR="00DB3F9B" w:rsidRPr="005A3E5C" w:rsidRDefault="00DB3F9B" w:rsidP="00DB3F9B">
            <w:pPr>
              <w:jc w:val="both"/>
              <w:rPr>
                <w:rFonts w:ascii="Times" w:hAnsi="Times"/>
                <w:sz w:val="24"/>
                <w:szCs w:val="24"/>
              </w:rPr>
            </w:pPr>
          </w:p>
          <w:p w14:paraId="56F01447" w14:textId="77777777" w:rsidR="00DB3F9B" w:rsidRPr="005A3E5C" w:rsidRDefault="00DB3F9B" w:rsidP="00DB3F9B">
            <w:pPr>
              <w:jc w:val="both"/>
              <w:rPr>
                <w:rFonts w:ascii="Times" w:hAnsi="Times"/>
                <w:sz w:val="24"/>
                <w:szCs w:val="24"/>
              </w:rPr>
            </w:pPr>
          </w:p>
          <w:p w14:paraId="5346C53A" w14:textId="77777777" w:rsidR="00DB3F9B" w:rsidRPr="005A3E5C" w:rsidRDefault="00DB3F9B" w:rsidP="00DB3F9B">
            <w:pPr>
              <w:jc w:val="both"/>
              <w:rPr>
                <w:rFonts w:ascii="Times" w:hAnsi="Times"/>
                <w:sz w:val="24"/>
                <w:szCs w:val="24"/>
              </w:rPr>
            </w:pPr>
          </w:p>
          <w:p w14:paraId="5D092F50" w14:textId="1E3EC4F4" w:rsidR="00DB3F9B" w:rsidRPr="005A3E5C" w:rsidRDefault="00DB3F9B" w:rsidP="00DB3F9B">
            <w:pPr>
              <w:jc w:val="both"/>
              <w:rPr>
                <w:rFonts w:ascii="Times" w:hAnsi="Times"/>
                <w:sz w:val="24"/>
                <w:szCs w:val="24"/>
              </w:rPr>
            </w:pPr>
            <w:r w:rsidRPr="005A3E5C">
              <w:rPr>
                <w:rFonts w:ascii="Times" w:hAnsi="Times"/>
                <w:sz w:val="24"/>
                <w:szCs w:val="24"/>
              </w:rPr>
              <w:t>1</w:t>
            </w:r>
            <w:r w:rsidR="00BA3FCF">
              <w:rPr>
                <w:rFonts w:ascii="Times" w:hAnsi="Times"/>
                <w:sz w:val="24"/>
                <w:szCs w:val="24"/>
              </w:rPr>
              <w:t>5</w:t>
            </w:r>
          </w:p>
          <w:p w14:paraId="1CA88165" w14:textId="21D67CDC" w:rsidR="00DB3F9B" w:rsidRPr="009C1BCE" w:rsidRDefault="00DB3F9B" w:rsidP="00DB3F9B">
            <w:pPr>
              <w:jc w:val="both"/>
              <w:rPr>
                <w:rFonts w:ascii="Times" w:hAnsi="Times"/>
                <w:sz w:val="24"/>
                <w:szCs w:val="24"/>
              </w:rPr>
            </w:pPr>
            <w:r w:rsidRPr="005A3E5C">
              <w:rPr>
                <w:rFonts w:ascii="Times" w:hAnsi="Times"/>
                <w:sz w:val="24"/>
                <w:szCs w:val="24"/>
              </w:rPr>
              <w:t>1</w:t>
            </w:r>
            <w:r w:rsidR="00BA3FCF">
              <w:rPr>
                <w:rFonts w:ascii="Times" w:hAnsi="Times"/>
                <w:sz w:val="24"/>
                <w:szCs w:val="24"/>
              </w:rPr>
              <w:t>5</w:t>
            </w:r>
          </w:p>
        </w:tc>
        <w:tc>
          <w:tcPr>
            <w:tcW w:w="567" w:type="dxa"/>
          </w:tcPr>
          <w:p w14:paraId="0CAA9D80" w14:textId="77777777" w:rsidR="00DB3F9B" w:rsidRPr="005A3E5C" w:rsidRDefault="00DB3F9B" w:rsidP="00DB3F9B">
            <w:pPr>
              <w:jc w:val="both"/>
              <w:rPr>
                <w:rFonts w:ascii="Times" w:hAnsi="Times"/>
                <w:sz w:val="24"/>
                <w:szCs w:val="24"/>
              </w:rPr>
            </w:pPr>
          </w:p>
          <w:p w14:paraId="0868F3AC" w14:textId="77777777" w:rsidR="00DB3F9B" w:rsidRPr="005A3E5C" w:rsidRDefault="00DB3F9B" w:rsidP="00DB3F9B">
            <w:pPr>
              <w:jc w:val="both"/>
              <w:rPr>
                <w:rFonts w:ascii="Times" w:hAnsi="Times"/>
                <w:sz w:val="24"/>
                <w:szCs w:val="24"/>
              </w:rPr>
            </w:pPr>
          </w:p>
          <w:p w14:paraId="101D987C" w14:textId="77777777" w:rsidR="00DB3F9B" w:rsidRPr="005A3E5C" w:rsidRDefault="00DB3F9B" w:rsidP="00DB3F9B">
            <w:pPr>
              <w:jc w:val="both"/>
              <w:rPr>
                <w:rFonts w:ascii="Times" w:hAnsi="Times"/>
                <w:sz w:val="24"/>
                <w:szCs w:val="24"/>
              </w:rPr>
            </w:pPr>
          </w:p>
          <w:p w14:paraId="5A6F7A01" w14:textId="77777777" w:rsidR="00DB3F9B" w:rsidRPr="005A3E5C" w:rsidRDefault="00DB3F9B" w:rsidP="00DB3F9B">
            <w:pPr>
              <w:jc w:val="both"/>
              <w:rPr>
                <w:rFonts w:ascii="Times" w:hAnsi="Times"/>
                <w:sz w:val="24"/>
                <w:szCs w:val="24"/>
              </w:rPr>
            </w:pPr>
          </w:p>
          <w:p w14:paraId="01A8519B" w14:textId="77777777" w:rsidR="00DB3F9B" w:rsidRPr="005A3E5C" w:rsidRDefault="00DB3F9B" w:rsidP="00DB3F9B">
            <w:pPr>
              <w:jc w:val="both"/>
              <w:rPr>
                <w:rFonts w:ascii="Times" w:hAnsi="Times"/>
                <w:sz w:val="24"/>
                <w:szCs w:val="24"/>
              </w:rPr>
            </w:pPr>
          </w:p>
          <w:p w14:paraId="314F6799" w14:textId="34F0E8B9" w:rsidR="00DB3F9B" w:rsidRPr="005A3E5C" w:rsidRDefault="00DB3F9B" w:rsidP="00DB3F9B">
            <w:pPr>
              <w:jc w:val="both"/>
              <w:rPr>
                <w:rFonts w:ascii="Times" w:hAnsi="Times"/>
                <w:sz w:val="24"/>
                <w:szCs w:val="24"/>
              </w:rPr>
            </w:pPr>
            <w:r w:rsidRPr="005A3E5C">
              <w:rPr>
                <w:rFonts w:ascii="Times" w:hAnsi="Times"/>
                <w:sz w:val="24"/>
                <w:szCs w:val="24"/>
              </w:rPr>
              <w:t>1</w:t>
            </w:r>
            <w:r w:rsidR="00BA3FCF">
              <w:rPr>
                <w:rFonts w:ascii="Times" w:hAnsi="Times"/>
                <w:sz w:val="24"/>
                <w:szCs w:val="24"/>
              </w:rPr>
              <w:t>8</w:t>
            </w:r>
          </w:p>
          <w:p w14:paraId="0778C634" w14:textId="5F8B99E0" w:rsidR="00DB3F9B" w:rsidRPr="009C1BCE" w:rsidRDefault="00BA3FCF" w:rsidP="00DB3F9B">
            <w:pPr>
              <w:jc w:val="both"/>
              <w:rPr>
                <w:rFonts w:ascii="Times" w:hAnsi="Times"/>
                <w:sz w:val="24"/>
                <w:szCs w:val="24"/>
              </w:rPr>
            </w:pPr>
            <w:r>
              <w:rPr>
                <w:rFonts w:ascii="Times" w:hAnsi="Times"/>
                <w:sz w:val="24"/>
                <w:szCs w:val="24"/>
              </w:rPr>
              <w:t>36</w:t>
            </w:r>
          </w:p>
        </w:tc>
        <w:tc>
          <w:tcPr>
            <w:tcW w:w="709" w:type="dxa"/>
          </w:tcPr>
          <w:p w14:paraId="7529007E" w14:textId="77777777" w:rsidR="00DB3F9B" w:rsidRPr="005A3E5C" w:rsidRDefault="00DB3F9B" w:rsidP="00DB3F9B">
            <w:pPr>
              <w:jc w:val="both"/>
              <w:rPr>
                <w:rFonts w:ascii="Times" w:hAnsi="Times"/>
                <w:sz w:val="24"/>
                <w:szCs w:val="24"/>
              </w:rPr>
            </w:pPr>
          </w:p>
          <w:p w14:paraId="678FF002" w14:textId="77777777" w:rsidR="00DB3F9B" w:rsidRDefault="00DB3F9B" w:rsidP="00DB3F9B">
            <w:pPr>
              <w:jc w:val="both"/>
              <w:rPr>
                <w:rFonts w:ascii="Times" w:hAnsi="Times"/>
                <w:sz w:val="24"/>
                <w:szCs w:val="24"/>
              </w:rPr>
            </w:pPr>
          </w:p>
          <w:p w14:paraId="75319AA2" w14:textId="77777777" w:rsidR="000A1A24" w:rsidRPr="005A3E5C" w:rsidRDefault="000A1A24" w:rsidP="00DB3F9B">
            <w:pPr>
              <w:jc w:val="both"/>
              <w:rPr>
                <w:rFonts w:ascii="Times" w:hAnsi="Times"/>
                <w:sz w:val="24"/>
                <w:szCs w:val="24"/>
              </w:rPr>
            </w:pPr>
          </w:p>
          <w:p w14:paraId="17F75F43" w14:textId="77777777" w:rsidR="00DB3F9B" w:rsidRPr="005A3E5C" w:rsidRDefault="00DB3F9B" w:rsidP="00DB3F9B">
            <w:pPr>
              <w:jc w:val="both"/>
              <w:rPr>
                <w:rFonts w:ascii="Times" w:hAnsi="Times"/>
                <w:sz w:val="24"/>
                <w:szCs w:val="24"/>
              </w:rPr>
            </w:pPr>
          </w:p>
          <w:p w14:paraId="080E3B59" w14:textId="77777777" w:rsidR="00DB3F9B" w:rsidRPr="005A3E5C" w:rsidRDefault="00DB3F9B" w:rsidP="00DB3F9B">
            <w:pPr>
              <w:jc w:val="both"/>
              <w:rPr>
                <w:rFonts w:ascii="Times" w:hAnsi="Times"/>
                <w:sz w:val="24"/>
                <w:szCs w:val="24"/>
              </w:rPr>
            </w:pPr>
          </w:p>
          <w:p w14:paraId="25078D0A" w14:textId="1D1FE933" w:rsidR="00DB3F9B" w:rsidRPr="005A3E5C" w:rsidRDefault="00DB3F9B" w:rsidP="00DB3F9B">
            <w:pPr>
              <w:jc w:val="both"/>
              <w:rPr>
                <w:rFonts w:ascii="Times" w:hAnsi="Times"/>
                <w:sz w:val="24"/>
                <w:szCs w:val="24"/>
              </w:rPr>
            </w:pPr>
            <w:r w:rsidRPr="005A3E5C">
              <w:rPr>
                <w:rFonts w:ascii="Times" w:hAnsi="Times"/>
                <w:sz w:val="24"/>
                <w:szCs w:val="24"/>
              </w:rPr>
              <w:t>3</w:t>
            </w:r>
            <w:r w:rsidR="00BA3FCF">
              <w:rPr>
                <w:rFonts w:ascii="Times" w:hAnsi="Times"/>
                <w:sz w:val="24"/>
                <w:szCs w:val="24"/>
              </w:rPr>
              <w:t>5</w:t>
            </w:r>
          </w:p>
          <w:p w14:paraId="3F586972" w14:textId="4EC9D24B" w:rsidR="00DB3F9B" w:rsidRPr="009C1BCE" w:rsidRDefault="00BA3FCF" w:rsidP="00DB3F9B">
            <w:pPr>
              <w:jc w:val="both"/>
              <w:rPr>
                <w:rFonts w:ascii="Times" w:hAnsi="Times"/>
                <w:sz w:val="24"/>
                <w:szCs w:val="24"/>
              </w:rPr>
            </w:pPr>
            <w:r>
              <w:rPr>
                <w:rFonts w:ascii="Times" w:hAnsi="Times"/>
                <w:sz w:val="24"/>
                <w:szCs w:val="24"/>
              </w:rPr>
              <w:t>105</w:t>
            </w:r>
          </w:p>
        </w:tc>
        <w:tc>
          <w:tcPr>
            <w:tcW w:w="709" w:type="dxa"/>
          </w:tcPr>
          <w:p w14:paraId="6897E8E1" w14:textId="77777777" w:rsidR="00DB3F9B" w:rsidRPr="005A3E5C" w:rsidRDefault="00DB3F9B" w:rsidP="00DB3F9B">
            <w:pPr>
              <w:jc w:val="both"/>
              <w:rPr>
                <w:rFonts w:ascii="Times" w:hAnsi="Times"/>
                <w:sz w:val="24"/>
                <w:szCs w:val="24"/>
              </w:rPr>
            </w:pPr>
          </w:p>
          <w:p w14:paraId="26CDE664" w14:textId="77777777" w:rsidR="00DB3F9B" w:rsidRPr="005A3E5C" w:rsidRDefault="00DB3F9B" w:rsidP="00DB3F9B">
            <w:pPr>
              <w:jc w:val="both"/>
              <w:rPr>
                <w:rFonts w:ascii="Times" w:hAnsi="Times"/>
                <w:sz w:val="24"/>
                <w:szCs w:val="24"/>
              </w:rPr>
            </w:pPr>
          </w:p>
          <w:p w14:paraId="298B6162" w14:textId="77777777" w:rsidR="00DB3F9B" w:rsidRPr="005A3E5C" w:rsidRDefault="00DB3F9B" w:rsidP="00DB3F9B">
            <w:pPr>
              <w:jc w:val="both"/>
              <w:rPr>
                <w:rFonts w:ascii="Times" w:hAnsi="Times"/>
                <w:sz w:val="24"/>
                <w:szCs w:val="24"/>
              </w:rPr>
            </w:pPr>
          </w:p>
          <w:p w14:paraId="6323AE29" w14:textId="77777777" w:rsidR="00DB3F9B" w:rsidRPr="005A3E5C" w:rsidRDefault="00DB3F9B" w:rsidP="00DB3F9B">
            <w:pPr>
              <w:jc w:val="both"/>
              <w:rPr>
                <w:rFonts w:ascii="Times" w:hAnsi="Times"/>
                <w:sz w:val="24"/>
                <w:szCs w:val="24"/>
              </w:rPr>
            </w:pPr>
          </w:p>
          <w:p w14:paraId="6ADD589F" w14:textId="77777777" w:rsidR="00DB3F9B" w:rsidRPr="005A3E5C" w:rsidRDefault="00DB3F9B" w:rsidP="00DB3F9B">
            <w:pPr>
              <w:jc w:val="both"/>
              <w:rPr>
                <w:rFonts w:ascii="Times" w:hAnsi="Times"/>
                <w:sz w:val="24"/>
                <w:szCs w:val="24"/>
              </w:rPr>
            </w:pPr>
          </w:p>
          <w:p w14:paraId="489DC405" w14:textId="75D62FD4" w:rsidR="00DB3F9B" w:rsidRPr="005A3E5C" w:rsidRDefault="00BA3FCF" w:rsidP="00DB3F9B">
            <w:pPr>
              <w:jc w:val="both"/>
              <w:rPr>
                <w:rFonts w:ascii="Times" w:hAnsi="Times"/>
                <w:sz w:val="24"/>
                <w:szCs w:val="24"/>
              </w:rPr>
            </w:pPr>
            <w:r>
              <w:rPr>
                <w:rFonts w:ascii="Times" w:hAnsi="Times"/>
                <w:sz w:val="24"/>
                <w:szCs w:val="24"/>
              </w:rPr>
              <w:t>34</w:t>
            </w:r>
          </w:p>
          <w:p w14:paraId="3DD208DD" w14:textId="37D31B20" w:rsidR="00DB3F9B" w:rsidRPr="009C1BCE" w:rsidRDefault="00DB3F9B" w:rsidP="00DB3F9B">
            <w:pPr>
              <w:jc w:val="both"/>
              <w:rPr>
                <w:rFonts w:ascii="Times" w:hAnsi="Times"/>
                <w:sz w:val="24"/>
                <w:szCs w:val="24"/>
              </w:rPr>
            </w:pPr>
            <w:r w:rsidRPr="005A3E5C">
              <w:rPr>
                <w:rFonts w:ascii="Times" w:hAnsi="Times"/>
                <w:sz w:val="24"/>
                <w:szCs w:val="24"/>
              </w:rPr>
              <w:t>1</w:t>
            </w:r>
            <w:r w:rsidR="00BA3FCF">
              <w:rPr>
                <w:rFonts w:ascii="Times" w:hAnsi="Times"/>
                <w:sz w:val="24"/>
                <w:szCs w:val="24"/>
              </w:rPr>
              <w:t>36</w:t>
            </w:r>
          </w:p>
        </w:tc>
        <w:tc>
          <w:tcPr>
            <w:tcW w:w="708" w:type="dxa"/>
          </w:tcPr>
          <w:p w14:paraId="30731445" w14:textId="77777777" w:rsidR="00DB3F9B" w:rsidRPr="005A3E5C" w:rsidRDefault="00DB3F9B" w:rsidP="00DB3F9B">
            <w:pPr>
              <w:jc w:val="both"/>
              <w:rPr>
                <w:rFonts w:ascii="Times" w:hAnsi="Times"/>
                <w:sz w:val="24"/>
                <w:szCs w:val="24"/>
              </w:rPr>
            </w:pPr>
          </w:p>
          <w:p w14:paraId="49DD63D2" w14:textId="77777777" w:rsidR="00DB3F9B" w:rsidRPr="005A3E5C" w:rsidRDefault="00DB3F9B" w:rsidP="00DB3F9B">
            <w:pPr>
              <w:jc w:val="both"/>
              <w:rPr>
                <w:rFonts w:ascii="Times" w:hAnsi="Times"/>
                <w:sz w:val="24"/>
                <w:szCs w:val="24"/>
              </w:rPr>
            </w:pPr>
          </w:p>
          <w:p w14:paraId="5E664FF5" w14:textId="77777777" w:rsidR="00DB3F9B" w:rsidRPr="005A3E5C" w:rsidRDefault="00DB3F9B" w:rsidP="00DB3F9B">
            <w:pPr>
              <w:jc w:val="both"/>
              <w:rPr>
                <w:rFonts w:ascii="Times" w:hAnsi="Times"/>
                <w:sz w:val="24"/>
                <w:szCs w:val="24"/>
              </w:rPr>
            </w:pPr>
          </w:p>
          <w:p w14:paraId="161655E7" w14:textId="77777777" w:rsidR="00DB3F9B" w:rsidRPr="005A3E5C" w:rsidRDefault="00DB3F9B" w:rsidP="00DB3F9B">
            <w:pPr>
              <w:jc w:val="both"/>
              <w:rPr>
                <w:rFonts w:ascii="Times" w:hAnsi="Times"/>
                <w:sz w:val="24"/>
                <w:szCs w:val="24"/>
              </w:rPr>
            </w:pPr>
          </w:p>
          <w:p w14:paraId="71EA47F8" w14:textId="77777777" w:rsidR="00DB3F9B" w:rsidRPr="005A3E5C" w:rsidRDefault="00DB3F9B" w:rsidP="00DB3F9B">
            <w:pPr>
              <w:jc w:val="both"/>
              <w:rPr>
                <w:rFonts w:ascii="Times" w:hAnsi="Times"/>
                <w:sz w:val="24"/>
                <w:szCs w:val="24"/>
              </w:rPr>
            </w:pPr>
          </w:p>
          <w:p w14:paraId="43D7F91E" w14:textId="60AF8DB0" w:rsidR="00DB3F9B" w:rsidRPr="005A3E5C" w:rsidRDefault="00DB3F9B" w:rsidP="00DB3F9B">
            <w:pPr>
              <w:jc w:val="both"/>
              <w:rPr>
                <w:rFonts w:ascii="Times" w:hAnsi="Times"/>
                <w:sz w:val="24"/>
                <w:szCs w:val="24"/>
              </w:rPr>
            </w:pPr>
            <w:r w:rsidRPr="005A3E5C">
              <w:rPr>
                <w:rFonts w:ascii="Times" w:hAnsi="Times"/>
                <w:sz w:val="24"/>
                <w:szCs w:val="24"/>
              </w:rPr>
              <w:t>3</w:t>
            </w:r>
            <w:r w:rsidR="00BA3FCF">
              <w:rPr>
                <w:rFonts w:ascii="Times" w:hAnsi="Times"/>
                <w:sz w:val="24"/>
                <w:szCs w:val="24"/>
              </w:rPr>
              <w:t>9</w:t>
            </w:r>
          </w:p>
          <w:p w14:paraId="3DAAE6F1" w14:textId="7D30DD56" w:rsidR="00DB3F9B" w:rsidRPr="009C1BCE" w:rsidRDefault="00DB3F9B" w:rsidP="00DB3F9B">
            <w:pPr>
              <w:jc w:val="both"/>
              <w:rPr>
                <w:rFonts w:ascii="Times" w:hAnsi="Times"/>
                <w:sz w:val="24"/>
                <w:szCs w:val="24"/>
              </w:rPr>
            </w:pPr>
            <w:r w:rsidRPr="005A3E5C">
              <w:rPr>
                <w:rFonts w:ascii="Times" w:hAnsi="Times"/>
                <w:sz w:val="24"/>
                <w:szCs w:val="24"/>
              </w:rPr>
              <w:t>1</w:t>
            </w:r>
            <w:r w:rsidR="00BA3FCF">
              <w:rPr>
                <w:rFonts w:ascii="Times" w:hAnsi="Times"/>
                <w:sz w:val="24"/>
                <w:szCs w:val="24"/>
              </w:rPr>
              <w:t>95</w:t>
            </w:r>
          </w:p>
        </w:tc>
        <w:tc>
          <w:tcPr>
            <w:tcW w:w="709" w:type="dxa"/>
          </w:tcPr>
          <w:p w14:paraId="023E19B7" w14:textId="77777777" w:rsidR="00DB3F9B" w:rsidRPr="005A3E5C" w:rsidRDefault="00DB3F9B" w:rsidP="00DB3F9B">
            <w:pPr>
              <w:jc w:val="both"/>
              <w:rPr>
                <w:rFonts w:ascii="Times" w:hAnsi="Times"/>
                <w:sz w:val="24"/>
                <w:szCs w:val="24"/>
              </w:rPr>
            </w:pPr>
          </w:p>
          <w:p w14:paraId="236D3436" w14:textId="77777777" w:rsidR="00DB3F9B" w:rsidRPr="005A3E5C" w:rsidRDefault="00DB3F9B" w:rsidP="00DB3F9B">
            <w:pPr>
              <w:jc w:val="both"/>
              <w:rPr>
                <w:rFonts w:ascii="Times" w:hAnsi="Times"/>
                <w:sz w:val="24"/>
                <w:szCs w:val="24"/>
              </w:rPr>
            </w:pPr>
          </w:p>
          <w:p w14:paraId="43B6F655" w14:textId="77777777" w:rsidR="00DB3F9B" w:rsidRPr="005A3E5C" w:rsidRDefault="00DB3F9B" w:rsidP="00DB3F9B">
            <w:pPr>
              <w:jc w:val="both"/>
              <w:rPr>
                <w:rFonts w:ascii="Times" w:hAnsi="Times"/>
                <w:sz w:val="24"/>
                <w:szCs w:val="24"/>
              </w:rPr>
            </w:pPr>
          </w:p>
          <w:p w14:paraId="5D1502A7" w14:textId="77777777" w:rsidR="00DB3F9B" w:rsidRPr="005A3E5C" w:rsidRDefault="00DB3F9B" w:rsidP="00DB3F9B">
            <w:pPr>
              <w:jc w:val="both"/>
              <w:rPr>
                <w:rFonts w:ascii="Times" w:hAnsi="Times"/>
                <w:sz w:val="24"/>
                <w:szCs w:val="24"/>
              </w:rPr>
            </w:pPr>
          </w:p>
          <w:p w14:paraId="0A13B077" w14:textId="77777777" w:rsidR="00DB3F9B" w:rsidRPr="005A3E5C" w:rsidRDefault="00DB3F9B" w:rsidP="00DB3F9B">
            <w:pPr>
              <w:jc w:val="both"/>
              <w:rPr>
                <w:rFonts w:ascii="Times" w:hAnsi="Times"/>
                <w:sz w:val="24"/>
                <w:szCs w:val="24"/>
              </w:rPr>
            </w:pPr>
          </w:p>
          <w:p w14:paraId="30657902" w14:textId="282BB8FE" w:rsidR="00DB3F9B" w:rsidRPr="005A3E5C" w:rsidRDefault="00BA3FCF" w:rsidP="00DB3F9B">
            <w:pPr>
              <w:jc w:val="both"/>
              <w:rPr>
                <w:rFonts w:ascii="Times" w:hAnsi="Times"/>
                <w:sz w:val="24"/>
                <w:szCs w:val="24"/>
              </w:rPr>
            </w:pPr>
            <w:r>
              <w:rPr>
                <w:rFonts w:ascii="Times" w:hAnsi="Times"/>
                <w:sz w:val="24"/>
                <w:szCs w:val="24"/>
              </w:rPr>
              <w:t>42</w:t>
            </w:r>
          </w:p>
          <w:p w14:paraId="606A9187" w14:textId="2030757B" w:rsidR="00DB3F9B" w:rsidRPr="009C1BCE" w:rsidRDefault="00DB3F9B" w:rsidP="00DB3F9B">
            <w:pPr>
              <w:jc w:val="both"/>
              <w:rPr>
                <w:rFonts w:ascii="Times" w:hAnsi="Times"/>
                <w:sz w:val="24"/>
                <w:szCs w:val="24"/>
              </w:rPr>
            </w:pPr>
            <w:r w:rsidRPr="005A3E5C">
              <w:rPr>
                <w:rFonts w:ascii="Times" w:hAnsi="Times"/>
                <w:sz w:val="24"/>
                <w:szCs w:val="24"/>
              </w:rPr>
              <w:t>2</w:t>
            </w:r>
            <w:r w:rsidR="00BA3FCF">
              <w:rPr>
                <w:rFonts w:ascii="Times" w:hAnsi="Times"/>
                <w:sz w:val="24"/>
                <w:szCs w:val="24"/>
              </w:rPr>
              <w:t>5</w:t>
            </w:r>
            <w:r w:rsidRPr="005A3E5C">
              <w:rPr>
                <w:rFonts w:ascii="Times" w:hAnsi="Times"/>
                <w:sz w:val="24"/>
                <w:szCs w:val="24"/>
              </w:rPr>
              <w:t>2</w:t>
            </w:r>
          </w:p>
        </w:tc>
        <w:tc>
          <w:tcPr>
            <w:tcW w:w="698" w:type="dxa"/>
          </w:tcPr>
          <w:p w14:paraId="10C29B8E" w14:textId="77777777" w:rsidR="00DB3F9B" w:rsidRPr="005A3E5C" w:rsidRDefault="00DB3F9B" w:rsidP="00DB3F9B">
            <w:pPr>
              <w:jc w:val="both"/>
              <w:rPr>
                <w:rFonts w:ascii="Times" w:hAnsi="Times"/>
                <w:sz w:val="24"/>
                <w:szCs w:val="24"/>
              </w:rPr>
            </w:pPr>
          </w:p>
          <w:p w14:paraId="14D63FF3" w14:textId="77777777" w:rsidR="00DB3F9B" w:rsidRPr="005A3E5C" w:rsidRDefault="00DB3F9B" w:rsidP="00DB3F9B">
            <w:pPr>
              <w:jc w:val="both"/>
              <w:rPr>
                <w:rFonts w:ascii="Times" w:hAnsi="Times"/>
                <w:sz w:val="24"/>
                <w:szCs w:val="24"/>
              </w:rPr>
            </w:pPr>
          </w:p>
          <w:p w14:paraId="5190AC32" w14:textId="77777777" w:rsidR="00DB3F9B" w:rsidRPr="005A3E5C" w:rsidRDefault="00DB3F9B" w:rsidP="00DB3F9B">
            <w:pPr>
              <w:jc w:val="both"/>
              <w:rPr>
                <w:rFonts w:ascii="Times" w:hAnsi="Times"/>
                <w:sz w:val="24"/>
                <w:szCs w:val="24"/>
              </w:rPr>
            </w:pPr>
          </w:p>
          <w:p w14:paraId="362AE2B1" w14:textId="77777777" w:rsidR="00DB3F9B" w:rsidRPr="005A3E5C" w:rsidRDefault="00DB3F9B" w:rsidP="00DB3F9B">
            <w:pPr>
              <w:jc w:val="both"/>
              <w:rPr>
                <w:rFonts w:ascii="Times" w:hAnsi="Times"/>
                <w:sz w:val="24"/>
                <w:szCs w:val="24"/>
              </w:rPr>
            </w:pPr>
          </w:p>
          <w:p w14:paraId="264762B0" w14:textId="77777777" w:rsidR="00DB3F9B" w:rsidRPr="005A3E5C" w:rsidRDefault="00DB3F9B" w:rsidP="00DB3F9B">
            <w:pPr>
              <w:jc w:val="both"/>
              <w:rPr>
                <w:rFonts w:ascii="Times" w:hAnsi="Times"/>
                <w:sz w:val="24"/>
                <w:szCs w:val="24"/>
              </w:rPr>
            </w:pPr>
          </w:p>
          <w:p w14:paraId="1BA1D13B" w14:textId="711F50E9" w:rsidR="00DB3F9B" w:rsidRPr="005A3E5C" w:rsidRDefault="00DB3F9B" w:rsidP="00DB3F9B">
            <w:pPr>
              <w:jc w:val="both"/>
              <w:rPr>
                <w:rFonts w:ascii="Times" w:hAnsi="Times"/>
                <w:sz w:val="24"/>
                <w:szCs w:val="24"/>
              </w:rPr>
            </w:pPr>
            <w:r w:rsidRPr="005A3E5C">
              <w:rPr>
                <w:rFonts w:ascii="Times" w:hAnsi="Times"/>
                <w:sz w:val="24"/>
                <w:szCs w:val="24"/>
              </w:rPr>
              <w:t>6</w:t>
            </w:r>
            <w:r w:rsidR="00BA3FCF">
              <w:rPr>
                <w:rFonts w:ascii="Times" w:hAnsi="Times"/>
                <w:sz w:val="24"/>
                <w:szCs w:val="24"/>
              </w:rPr>
              <w:t>7</w:t>
            </w:r>
          </w:p>
          <w:p w14:paraId="735DCA0C" w14:textId="58D96B2D" w:rsidR="00DB3F9B" w:rsidRPr="009C1BCE" w:rsidRDefault="00DB3F9B" w:rsidP="00DB3F9B">
            <w:pPr>
              <w:jc w:val="both"/>
              <w:rPr>
                <w:rFonts w:ascii="Times" w:hAnsi="Times"/>
                <w:sz w:val="24"/>
                <w:szCs w:val="24"/>
              </w:rPr>
            </w:pPr>
            <w:r w:rsidRPr="005A3E5C">
              <w:rPr>
                <w:rFonts w:ascii="Times" w:hAnsi="Times"/>
                <w:sz w:val="24"/>
                <w:szCs w:val="24"/>
              </w:rPr>
              <w:t>4</w:t>
            </w:r>
            <w:r w:rsidR="00BA3FCF">
              <w:rPr>
                <w:rFonts w:ascii="Times" w:hAnsi="Times"/>
                <w:sz w:val="24"/>
                <w:szCs w:val="24"/>
              </w:rPr>
              <w:t>69</w:t>
            </w:r>
          </w:p>
        </w:tc>
        <w:tc>
          <w:tcPr>
            <w:tcW w:w="929" w:type="dxa"/>
          </w:tcPr>
          <w:p w14:paraId="405CAED6" w14:textId="77777777" w:rsidR="00DB3F9B" w:rsidRPr="005A3E5C" w:rsidRDefault="00DB3F9B" w:rsidP="00DB3F9B">
            <w:pPr>
              <w:jc w:val="both"/>
              <w:rPr>
                <w:rFonts w:ascii="Times" w:hAnsi="Times"/>
                <w:sz w:val="24"/>
                <w:szCs w:val="24"/>
              </w:rPr>
            </w:pPr>
          </w:p>
          <w:p w14:paraId="3EAC2F98" w14:textId="77777777" w:rsidR="00DB3F9B" w:rsidRPr="005A3E5C" w:rsidRDefault="00DB3F9B" w:rsidP="00DB3F9B">
            <w:pPr>
              <w:jc w:val="both"/>
              <w:rPr>
                <w:rFonts w:ascii="Times" w:hAnsi="Times"/>
                <w:sz w:val="24"/>
                <w:szCs w:val="24"/>
              </w:rPr>
            </w:pPr>
          </w:p>
          <w:p w14:paraId="2460456B" w14:textId="77777777" w:rsidR="00DB3F9B" w:rsidRPr="005A3E5C" w:rsidRDefault="00DB3F9B" w:rsidP="00DB3F9B">
            <w:pPr>
              <w:jc w:val="both"/>
              <w:rPr>
                <w:rFonts w:ascii="Times" w:hAnsi="Times"/>
                <w:sz w:val="24"/>
                <w:szCs w:val="24"/>
              </w:rPr>
            </w:pPr>
          </w:p>
          <w:p w14:paraId="1C53E16E" w14:textId="77777777" w:rsidR="00DB3F9B" w:rsidRPr="005A3E5C" w:rsidRDefault="00DB3F9B" w:rsidP="00DB3F9B">
            <w:pPr>
              <w:jc w:val="both"/>
              <w:rPr>
                <w:rFonts w:ascii="Times" w:hAnsi="Times"/>
                <w:sz w:val="24"/>
                <w:szCs w:val="24"/>
              </w:rPr>
            </w:pPr>
          </w:p>
          <w:p w14:paraId="58FBFE58" w14:textId="77777777" w:rsidR="00DB3F9B" w:rsidRPr="005A3E5C" w:rsidRDefault="00DB3F9B" w:rsidP="00DB3F9B">
            <w:pPr>
              <w:jc w:val="both"/>
              <w:rPr>
                <w:rFonts w:ascii="Times" w:hAnsi="Times"/>
                <w:sz w:val="24"/>
                <w:szCs w:val="24"/>
              </w:rPr>
            </w:pPr>
          </w:p>
          <w:p w14:paraId="56595773" w14:textId="462AB005" w:rsidR="00DB3F9B" w:rsidRPr="005A3E5C" w:rsidRDefault="00DB3F9B" w:rsidP="00DB3F9B">
            <w:pPr>
              <w:jc w:val="both"/>
              <w:rPr>
                <w:rFonts w:ascii="Times" w:hAnsi="Times"/>
                <w:sz w:val="24"/>
                <w:szCs w:val="24"/>
              </w:rPr>
            </w:pPr>
            <w:r w:rsidRPr="005A3E5C">
              <w:rPr>
                <w:rFonts w:ascii="Times" w:hAnsi="Times"/>
                <w:sz w:val="24"/>
                <w:szCs w:val="24"/>
              </w:rPr>
              <w:t>2</w:t>
            </w:r>
            <w:r w:rsidR="00BA3FCF">
              <w:rPr>
                <w:rFonts w:ascii="Times" w:hAnsi="Times"/>
                <w:sz w:val="24"/>
                <w:szCs w:val="24"/>
              </w:rPr>
              <w:t>50</w:t>
            </w:r>
          </w:p>
          <w:p w14:paraId="701D1EAD" w14:textId="06F2B06D" w:rsidR="00DB3F9B" w:rsidRPr="009C1BCE" w:rsidRDefault="00DB3F9B" w:rsidP="00DB3F9B">
            <w:pPr>
              <w:jc w:val="both"/>
              <w:rPr>
                <w:rFonts w:ascii="Times" w:hAnsi="Times"/>
                <w:sz w:val="24"/>
                <w:szCs w:val="24"/>
              </w:rPr>
            </w:pPr>
            <w:r w:rsidRPr="005A3E5C">
              <w:rPr>
                <w:rFonts w:ascii="Times" w:hAnsi="Times"/>
                <w:sz w:val="24"/>
                <w:szCs w:val="24"/>
              </w:rPr>
              <w:t>1</w:t>
            </w:r>
            <w:r w:rsidR="00BA3FCF">
              <w:rPr>
                <w:rFonts w:ascii="Times" w:hAnsi="Times"/>
                <w:sz w:val="24"/>
                <w:szCs w:val="24"/>
              </w:rPr>
              <w:t>208</w:t>
            </w:r>
          </w:p>
        </w:tc>
        <w:tc>
          <w:tcPr>
            <w:tcW w:w="1350" w:type="dxa"/>
          </w:tcPr>
          <w:p w14:paraId="185F3A40" w14:textId="77777777" w:rsidR="00DB3F9B" w:rsidRPr="005A3E5C" w:rsidRDefault="00DB3F9B" w:rsidP="00DB3F9B">
            <w:pPr>
              <w:jc w:val="both"/>
              <w:rPr>
                <w:rFonts w:ascii="Times" w:hAnsi="Times"/>
                <w:sz w:val="24"/>
                <w:szCs w:val="24"/>
              </w:rPr>
            </w:pPr>
          </w:p>
          <w:p w14:paraId="7BD08F54" w14:textId="77777777" w:rsidR="00DB3F9B" w:rsidRPr="005A3E5C" w:rsidRDefault="00DB3F9B" w:rsidP="00DB3F9B">
            <w:pPr>
              <w:jc w:val="both"/>
              <w:rPr>
                <w:rFonts w:ascii="Times" w:hAnsi="Times"/>
                <w:sz w:val="24"/>
                <w:szCs w:val="24"/>
              </w:rPr>
            </w:pPr>
          </w:p>
          <w:p w14:paraId="0B17841A" w14:textId="77777777" w:rsidR="00DB3F9B" w:rsidRPr="005A3E5C" w:rsidRDefault="00DB3F9B" w:rsidP="00DB3F9B">
            <w:pPr>
              <w:jc w:val="both"/>
              <w:rPr>
                <w:rFonts w:ascii="Times" w:hAnsi="Times"/>
                <w:sz w:val="24"/>
                <w:szCs w:val="24"/>
              </w:rPr>
            </w:pPr>
          </w:p>
          <w:p w14:paraId="20339338" w14:textId="77777777" w:rsidR="00DB3F9B" w:rsidRPr="005A3E5C" w:rsidRDefault="00DB3F9B" w:rsidP="00DB3F9B">
            <w:pPr>
              <w:jc w:val="both"/>
              <w:rPr>
                <w:rFonts w:ascii="Times" w:hAnsi="Times"/>
                <w:sz w:val="24"/>
                <w:szCs w:val="24"/>
              </w:rPr>
            </w:pPr>
          </w:p>
          <w:p w14:paraId="75A3808A" w14:textId="77777777" w:rsidR="00DB3F9B" w:rsidRPr="005A3E5C" w:rsidRDefault="00DB3F9B" w:rsidP="00DB3F9B">
            <w:pPr>
              <w:jc w:val="both"/>
              <w:rPr>
                <w:rFonts w:ascii="Times" w:hAnsi="Times"/>
                <w:sz w:val="24"/>
                <w:szCs w:val="24"/>
              </w:rPr>
            </w:pPr>
          </w:p>
          <w:p w14:paraId="1C872CFD" w14:textId="77777777" w:rsidR="00DB3F9B" w:rsidRPr="005A3E5C" w:rsidRDefault="00DB3F9B" w:rsidP="00DB3F9B">
            <w:pPr>
              <w:jc w:val="both"/>
              <w:rPr>
                <w:rFonts w:ascii="Times" w:hAnsi="Times"/>
                <w:sz w:val="24"/>
                <w:szCs w:val="24"/>
              </w:rPr>
            </w:pPr>
          </w:p>
          <w:p w14:paraId="282EB77A" w14:textId="33AAA85F" w:rsidR="00DB3F9B" w:rsidRPr="009C1BCE" w:rsidRDefault="00DB3F9B" w:rsidP="00DB3F9B">
            <w:pPr>
              <w:jc w:val="both"/>
              <w:rPr>
                <w:rFonts w:ascii="Times" w:hAnsi="Times"/>
                <w:sz w:val="24"/>
                <w:szCs w:val="24"/>
              </w:rPr>
            </w:pPr>
            <w:r w:rsidRPr="005A3E5C">
              <w:rPr>
                <w:rFonts w:ascii="Times" w:hAnsi="Times"/>
                <w:sz w:val="24"/>
                <w:szCs w:val="24"/>
              </w:rPr>
              <w:t>4,8</w:t>
            </w:r>
            <w:r w:rsidR="00BA3FCF">
              <w:rPr>
                <w:rFonts w:ascii="Times" w:hAnsi="Times"/>
                <w:sz w:val="24"/>
                <w:szCs w:val="24"/>
              </w:rPr>
              <w:t>3</w:t>
            </w:r>
          </w:p>
        </w:tc>
      </w:tr>
      <w:tr w:rsidR="00DB3F9B" w:rsidRPr="009C1BCE" w14:paraId="607575FC" w14:textId="77777777" w:rsidTr="000A1A24">
        <w:tc>
          <w:tcPr>
            <w:tcW w:w="2972" w:type="dxa"/>
          </w:tcPr>
          <w:p w14:paraId="0866DA3D" w14:textId="77777777" w:rsidR="00DB3F9B" w:rsidRPr="005A3E5C" w:rsidRDefault="00DB3F9B" w:rsidP="00DB3F9B">
            <w:pPr>
              <w:jc w:val="both"/>
              <w:rPr>
                <w:rFonts w:ascii="Times" w:hAnsi="Times"/>
                <w:sz w:val="24"/>
                <w:szCs w:val="24"/>
              </w:rPr>
            </w:pPr>
            <w:r w:rsidRPr="005A3E5C">
              <w:rPr>
                <w:rFonts w:ascii="Times" w:hAnsi="Times"/>
                <w:sz w:val="24"/>
                <w:szCs w:val="24"/>
              </w:rPr>
              <w:t>8.Чи будете ви споживати продукцію ТМ «</w:t>
            </w:r>
            <w:proofErr w:type="spellStart"/>
            <w:r w:rsidRPr="005A3E5C">
              <w:rPr>
                <w:rFonts w:ascii="Times" w:hAnsi="Times"/>
                <w:sz w:val="24"/>
                <w:szCs w:val="24"/>
              </w:rPr>
              <w:t>Мʼясна</w:t>
            </w:r>
            <w:proofErr w:type="spellEnd"/>
            <w:r w:rsidRPr="005A3E5C">
              <w:rPr>
                <w:rFonts w:ascii="Times" w:hAnsi="Times"/>
                <w:sz w:val="24"/>
                <w:szCs w:val="24"/>
              </w:rPr>
              <w:t xml:space="preserve"> Гільдія» і надалі?</w:t>
            </w:r>
          </w:p>
          <w:p w14:paraId="6CCF1985" w14:textId="77777777" w:rsidR="00DB3F9B" w:rsidRPr="005A3E5C" w:rsidRDefault="00DB3F9B" w:rsidP="00DB3F9B">
            <w:pPr>
              <w:jc w:val="both"/>
              <w:rPr>
                <w:rFonts w:ascii="Times" w:hAnsi="Times"/>
                <w:sz w:val="24"/>
                <w:szCs w:val="24"/>
              </w:rPr>
            </w:pPr>
          </w:p>
          <w:p w14:paraId="6012E878" w14:textId="77777777" w:rsidR="00DB3F9B" w:rsidRPr="005A3E5C" w:rsidRDefault="00DB3F9B" w:rsidP="00DB3F9B">
            <w:pPr>
              <w:jc w:val="both"/>
              <w:rPr>
                <w:rFonts w:ascii="Times" w:hAnsi="Times"/>
                <w:sz w:val="24"/>
                <w:szCs w:val="24"/>
              </w:rPr>
            </w:pPr>
            <w:r w:rsidRPr="005A3E5C">
              <w:rPr>
                <w:rFonts w:ascii="Times" w:hAnsi="Times"/>
                <w:sz w:val="24"/>
                <w:szCs w:val="24"/>
              </w:rPr>
              <w:t>Всього відповідей</w:t>
            </w:r>
          </w:p>
          <w:p w14:paraId="3896B137" w14:textId="506D25D3" w:rsidR="00DB3F9B" w:rsidRPr="009C1BCE" w:rsidRDefault="00DB3F9B" w:rsidP="00DB3F9B">
            <w:pPr>
              <w:jc w:val="both"/>
              <w:rPr>
                <w:rFonts w:ascii="Times" w:hAnsi="Times"/>
                <w:sz w:val="24"/>
                <w:szCs w:val="24"/>
              </w:rPr>
            </w:pPr>
            <w:r w:rsidRPr="005A3E5C">
              <w:rPr>
                <w:rFonts w:ascii="Times" w:hAnsi="Times"/>
                <w:sz w:val="24"/>
                <w:szCs w:val="24"/>
              </w:rPr>
              <w:t>Оцінка</w:t>
            </w:r>
          </w:p>
        </w:tc>
        <w:tc>
          <w:tcPr>
            <w:tcW w:w="567" w:type="dxa"/>
          </w:tcPr>
          <w:p w14:paraId="0650EE84" w14:textId="77777777" w:rsidR="00DB3F9B" w:rsidRPr="005A3E5C" w:rsidRDefault="00DB3F9B" w:rsidP="00DB3F9B">
            <w:pPr>
              <w:jc w:val="both"/>
              <w:rPr>
                <w:rFonts w:ascii="Times" w:hAnsi="Times"/>
                <w:sz w:val="24"/>
                <w:szCs w:val="24"/>
              </w:rPr>
            </w:pPr>
          </w:p>
          <w:p w14:paraId="69DAEFC7" w14:textId="77777777" w:rsidR="00DB3F9B" w:rsidRPr="005A3E5C" w:rsidRDefault="00DB3F9B" w:rsidP="00DB3F9B">
            <w:pPr>
              <w:jc w:val="both"/>
              <w:rPr>
                <w:rFonts w:ascii="Times" w:hAnsi="Times"/>
                <w:sz w:val="24"/>
                <w:szCs w:val="24"/>
              </w:rPr>
            </w:pPr>
          </w:p>
          <w:p w14:paraId="63FF38A5" w14:textId="77777777" w:rsidR="00DB3F9B" w:rsidRPr="005A3E5C" w:rsidRDefault="00DB3F9B" w:rsidP="00DB3F9B">
            <w:pPr>
              <w:jc w:val="both"/>
              <w:rPr>
                <w:rFonts w:ascii="Times" w:hAnsi="Times"/>
                <w:sz w:val="24"/>
                <w:szCs w:val="24"/>
              </w:rPr>
            </w:pPr>
          </w:p>
          <w:p w14:paraId="512CFE49" w14:textId="77777777" w:rsidR="00DB3F9B" w:rsidRPr="005A3E5C" w:rsidRDefault="00DB3F9B" w:rsidP="00DB3F9B">
            <w:pPr>
              <w:jc w:val="both"/>
              <w:rPr>
                <w:rFonts w:ascii="Times" w:hAnsi="Times"/>
                <w:sz w:val="24"/>
                <w:szCs w:val="24"/>
              </w:rPr>
            </w:pPr>
          </w:p>
          <w:p w14:paraId="46242962" w14:textId="77777777" w:rsidR="00DB3F9B" w:rsidRPr="005A3E5C" w:rsidRDefault="00DB3F9B" w:rsidP="00DB3F9B">
            <w:pPr>
              <w:jc w:val="both"/>
              <w:rPr>
                <w:rFonts w:ascii="Times" w:hAnsi="Times"/>
                <w:sz w:val="24"/>
                <w:szCs w:val="24"/>
              </w:rPr>
            </w:pPr>
          </w:p>
          <w:p w14:paraId="74547FE5" w14:textId="5C2AA32F" w:rsidR="00DB3F9B" w:rsidRPr="005A3E5C" w:rsidRDefault="00DB3F9B" w:rsidP="00DB3F9B">
            <w:pPr>
              <w:jc w:val="both"/>
              <w:rPr>
                <w:rFonts w:ascii="Times" w:hAnsi="Times"/>
                <w:sz w:val="24"/>
                <w:szCs w:val="24"/>
              </w:rPr>
            </w:pPr>
            <w:r w:rsidRPr="005A3E5C">
              <w:rPr>
                <w:rFonts w:ascii="Times" w:hAnsi="Times"/>
                <w:sz w:val="24"/>
                <w:szCs w:val="24"/>
              </w:rPr>
              <w:t>1</w:t>
            </w:r>
            <w:r w:rsidR="00BA3FCF">
              <w:rPr>
                <w:rFonts w:ascii="Times" w:hAnsi="Times"/>
                <w:sz w:val="24"/>
                <w:szCs w:val="24"/>
              </w:rPr>
              <w:t>4</w:t>
            </w:r>
          </w:p>
          <w:p w14:paraId="08196400" w14:textId="595AB9F5" w:rsidR="00DB3F9B" w:rsidRPr="009C1BCE" w:rsidRDefault="00DB3F9B" w:rsidP="00DB3F9B">
            <w:pPr>
              <w:jc w:val="both"/>
              <w:rPr>
                <w:rFonts w:ascii="Times" w:hAnsi="Times"/>
                <w:sz w:val="24"/>
                <w:szCs w:val="24"/>
              </w:rPr>
            </w:pPr>
            <w:r w:rsidRPr="005A3E5C">
              <w:rPr>
                <w:rFonts w:ascii="Times" w:hAnsi="Times"/>
                <w:sz w:val="24"/>
                <w:szCs w:val="24"/>
              </w:rPr>
              <w:t>1</w:t>
            </w:r>
            <w:r w:rsidR="00BA3FCF">
              <w:rPr>
                <w:rFonts w:ascii="Times" w:hAnsi="Times"/>
                <w:sz w:val="24"/>
                <w:szCs w:val="24"/>
              </w:rPr>
              <w:t>4</w:t>
            </w:r>
          </w:p>
        </w:tc>
        <w:tc>
          <w:tcPr>
            <w:tcW w:w="567" w:type="dxa"/>
          </w:tcPr>
          <w:p w14:paraId="7B0E1131" w14:textId="77777777" w:rsidR="00DB3F9B" w:rsidRPr="005A3E5C" w:rsidRDefault="00DB3F9B" w:rsidP="00DB3F9B">
            <w:pPr>
              <w:jc w:val="both"/>
              <w:rPr>
                <w:rFonts w:ascii="Times" w:hAnsi="Times"/>
                <w:sz w:val="24"/>
                <w:szCs w:val="24"/>
              </w:rPr>
            </w:pPr>
          </w:p>
          <w:p w14:paraId="65B68AEC" w14:textId="77777777" w:rsidR="00DB3F9B" w:rsidRPr="005A3E5C" w:rsidRDefault="00DB3F9B" w:rsidP="00DB3F9B">
            <w:pPr>
              <w:jc w:val="both"/>
              <w:rPr>
                <w:rFonts w:ascii="Times" w:hAnsi="Times"/>
                <w:sz w:val="24"/>
                <w:szCs w:val="24"/>
              </w:rPr>
            </w:pPr>
          </w:p>
          <w:p w14:paraId="3AD424C3" w14:textId="77777777" w:rsidR="00DB3F9B" w:rsidRPr="005A3E5C" w:rsidRDefault="00DB3F9B" w:rsidP="00DB3F9B">
            <w:pPr>
              <w:jc w:val="both"/>
              <w:rPr>
                <w:rFonts w:ascii="Times" w:hAnsi="Times"/>
                <w:sz w:val="24"/>
                <w:szCs w:val="24"/>
              </w:rPr>
            </w:pPr>
          </w:p>
          <w:p w14:paraId="7793306B" w14:textId="77777777" w:rsidR="00DB3F9B" w:rsidRPr="005A3E5C" w:rsidRDefault="00DB3F9B" w:rsidP="00DB3F9B">
            <w:pPr>
              <w:jc w:val="both"/>
              <w:rPr>
                <w:rFonts w:ascii="Times" w:hAnsi="Times"/>
                <w:sz w:val="24"/>
                <w:szCs w:val="24"/>
              </w:rPr>
            </w:pPr>
          </w:p>
          <w:p w14:paraId="64B56212" w14:textId="77777777" w:rsidR="00DB3F9B" w:rsidRPr="005A3E5C" w:rsidRDefault="00DB3F9B" w:rsidP="00DB3F9B">
            <w:pPr>
              <w:jc w:val="both"/>
              <w:rPr>
                <w:rFonts w:ascii="Times" w:hAnsi="Times"/>
                <w:sz w:val="24"/>
                <w:szCs w:val="24"/>
              </w:rPr>
            </w:pPr>
          </w:p>
          <w:p w14:paraId="1D802748" w14:textId="00958A33" w:rsidR="00DB3F9B" w:rsidRPr="005A3E5C" w:rsidRDefault="00DB3F9B" w:rsidP="00DB3F9B">
            <w:pPr>
              <w:jc w:val="both"/>
              <w:rPr>
                <w:rFonts w:ascii="Times" w:hAnsi="Times"/>
                <w:sz w:val="24"/>
                <w:szCs w:val="24"/>
              </w:rPr>
            </w:pPr>
            <w:r w:rsidRPr="005A3E5C">
              <w:rPr>
                <w:rFonts w:ascii="Times" w:hAnsi="Times"/>
                <w:sz w:val="24"/>
                <w:szCs w:val="24"/>
              </w:rPr>
              <w:t>1</w:t>
            </w:r>
            <w:r w:rsidR="00BA3FCF">
              <w:rPr>
                <w:rFonts w:ascii="Times" w:hAnsi="Times"/>
                <w:sz w:val="24"/>
                <w:szCs w:val="24"/>
              </w:rPr>
              <w:t>6</w:t>
            </w:r>
          </w:p>
          <w:p w14:paraId="511DFF62" w14:textId="7E5C80B3" w:rsidR="00DB3F9B" w:rsidRPr="009C1BCE" w:rsidRDefault="00BA3FCF" w:rsidP="00DB3F9B">
            <w:pPr>
              <w:jc w:val="both"/>
              <w:rPr>
                <w:rFonts w:ascii="Times" w:hAnsi="Times"/>
                <w:sz w:val="24"/>
                <w:szCs w:val="24"/>
              </w:rPr>
            </w:pPr>
            <w:r>
              <w:rPr>
                <w:rFonts w:ascii="Times" w:hAnsi="Times"/>
                <w:sz w:val="24"/>
                <w:szCs w:val="24"/>
              </w:rPr>
              <w:t>32</w:t>
            </w:r>
          </w:p>
        </w:tc>
        <w:tc>
          <w:tcPr>
            <w:tcW w:w="709" w:type="dxa"/>
          </w:tcPr>
          <w:p w14:paraId="4E7442B9" w14:textId="77777777" w:rsidR="00DB3F9B" w:rsidRPr="005A3E5C" w:rsidRDefault="00DB3F9B" w:rsidP="00DB3F9B">
            <w:pPr>
              <w:jc w:val="both"/>
              <w:rPr>
                <w:rFonts w:ascii="Times" w:hAnsi="Times"/>
                <w:sz w:val="24"/>
                <w:szCs w:val="24"/>
              </w:rPr>
            </w:pPr>
          </w:p>
          <w:p w14:paraId="5D3085ED" w14:textId="77777777" w:rsidR="00DB3F9B" w:rsidRPr="005A3E5C" w:rsidRDefault="00DB3F9B" w:rsidP="00DB3F9B">
            <w:pPr>
              <w:jc w:val="both"/>
              <w:rPr>
                <w:rFonts w:ascii="Times" w:hAnsi="Times"/>
                <w:sz w:val="24"/>
                <w:szCs w:val="24"/>
              </w:rPr>
            </w:pPr>
          </w:p>
          <w:p w14:paraId="64E7DBAE" w14:textId="77777777" w:rsidR="00DB3F9B" w:rsidRPr="005A3E5C" w:rsidRDefault="00DB3F9B" w:rsidP="00DB3F9B">
            <w:pPr>
              <w:jc w:val="both"/>
              <w:rPr>
                <w:rFonts w:ascii="Times" w:hAnsi="Times"/>
                <w:sz w:val="24"/>
                <w:szCs w:val="24"/>
              </w:rPr>
            </w:pPr>
          </w:p>
          <w:p w14:paraId="2DE39993" w14:textId="77777777" w:rsidR="00DB3F9B" w:rsidRPr="005A3E5C" w:rsidRDefault="00DB3F9B" w:rsidP="00DB3F9B">
            <w:pPr>
              <w:jc w:val="both"/>
              <w:rPr>
                <w:rFonts w:ascii="Times" w:hAnsi="Times"/>
                <w:sz w:val="24"/>
                <w:szCs w:val="24"/>
              </w:rPr>
            </w:pPr>
          </w:p>
          <w:p w14:paraId="0F875D72" w14:textId="77777777" w:rsidR="00DB3F9B" w:rsidRPr="005A3E5C" w:rsidRDefault="00DB3F9B" w:rsidP="00DB3F9B">
            <w:pPr>
              <w:jc w:val="both"/>
              <w:rPr>
                <w:rFonts w:ascii="Times" w:hAnsi="Times"/>
                <w:sz w:val="24"/>
                <w:szCs w:val="24"/>
              </w:rPr>
            </w:pPr>
          </w:p>
          <w:p w14:paraId="57188500" w14:textId="1974AD05" w:rsidR="00DB3F9B" w:rsidRPr="005A3E5C" w:rsidRDefault="00BA3FCF" w:rsidP="00DB3F9B">
            <w:pPr>
              <w:jc w:val="both"/>
              <w:rPr>
                <w:rFonts w:ascii="Times" w:hAnsi="Times"/>
                <w:sz w:val="24"/>
                <w:szCs w:val="24"/>
              </w:rPr>
            </w:pPr>
            <w:r>
              <w:rPr>
                <w:rFonts w:ascii="Times" w:hAnsi="Times"/>
                <w:sz w:val="24"/>
                <w:szCs w:val="24"/>
              </w:rPr>
              <w:t>30</w:t>
            </w:r>
          </w:p>
          <w:p w14:paraId="06DB32F7" w14:textId="631F92B4" w:rsidR="00DB3F9B" w:rsidRPr="009C1BCE" w:rsidRDefault="00BA3FCF" w:rsidP="00DB3F9B">
            <w:pPr>
              <w:jc w:val="both"/>
              <w:rPr>
                <w:rFonts w:ascii="Times" w:hAnsi="Times"/>
                <w:sz w:val="24"/>
                <w:szCs w:val="24"/>
              </w:rPr>
            </w:pPr>
            <w:r>
              <w:rPr>
                <w:rFonts w:ascii="Times" w:hAnsi="Times"/>
                <w:sz w:val="24"/>
                <w:szCs w:val="24"/>
              </w:rPr>
              <w:t>90</w:t>
            </w:r>
          </w:p>
        </w:tc>
        <w:tc>
          <w:tcPr>
            <w:tcW w:w="709" w:type="dxa"/>
          </w:tcPr>
          <w:p w14:paraId="11A147B3" w14:textId="77777777" w:rsidR="00DB3F9B" w:rsidRPr="005A3E5C" w:rsidRDefault="00DB3F9B" w:rsidP="00DB3F9B">
            <w:pPr>
              <w:jc w:val="both"/>
              <w:rPr>
                <w:rFonts w:ascii="Times" w:hAnsi="Times"/>
                <w:sz w:val="24"/>
                <w:szCs w:val="24"/>
              </w:rPr>
            </w:pPr>
          </w:p>
          <w:p w14:paraId="7348522D" w14:textId="77777777" w:rsidR="00DB3F9B" w:rsidRPr="005A3E5C" w:rsidRDefault="00DB3F9B" w:rsidP="00DB3F9B">
            <w:pPr>
              <w:jc w:val="both"/>
              <w:rPr>
                <w:rFonts w:ascii="Times" w:hAnsi="Times"/>
                <w:sz w:val="24"/>
                <w:szCs w:val="24"/>
              </w:rPr>
            </w:pPr>
          </w:p>
          <w:p w14:paraId="7281813F" w14:textId="77777777" w:rsidR="00DB3F9B" w:rsidRPr="005A3E5C" w:rsidRDefault="00DB3F9B" w:rsidP="00DB3F9B">
            <w:pPr>
              <w:jc w:val="both"/>
              <w:rPr>
                <w:rFonts w:ascii="Times" w:hAnsi="Times"/>
                <w:sz w:val="24"/>
                <w:szCs w:val="24"/>
              </w:rPr>
            </w:pPr>
          </w:p>
          <w:p w14:paraId="6D484CD0" w14:textId="77777777" w:rsidR="00DB3F9B" w:rsidRPr="005A3E5C" w:rsidRDefault="00DB3F9B" w:rsidP="00DB3F9B">
            <w:pPr>
              <w:jc w:val="both"/>
              <w:rPr>
                <w:rFonts w:ascii="Times" w:hAnsi="Times"/>
                <w:sz w:val="24"/>
                <w:szCs w:val="24"/>
              </w:rPr>
            </w:pPr>
          </w:p>
          <w:p w14:paraId="09B7BC61" w14:textId="77777777" w:rsidR="00DB3F9B" w:rsidRPr="005A3E5C" w:rsidRDefault="00DB3F9B" w:rsidP="00DB3F9B">
            <w:pPr>
              <w:jc w:val="both"/>
              <w:rPr>
                <w:rFonts w:ascii="Times" w:hAnsi="Times"/>
                <w:sz w:val="24"/>
                <w:szCs w:val="24"/>
              </w:rPr>
            </w:pPr>
          </w:p>
          <w:p w14:paraId="68C28F9B" w14:textId="762A674C" w:rsidR="00DB3F9B" w:rsidRPr="005A3E5C" w:rsidRDefault="00DB3F9B" w:rsidP="00DB3F9B">
            <w:pPr>
              <w:jc w:val="both"/>
              <w:rPr>
                <w:rFonts w:ascii="Times" w:hAnsi="Times"/>
                <w:sz w:val="24"/>
                <w:szCs w:val="24"/>
              </w:rPr>
            </w:pPr>
            <w:r w:rsidRPr="005A3E5C">
              <w:rPr>
                <w:rFonts w:ascii="Times" w:hAnsi="Times"/>
                <w:sz w:val="24"/>
                <w:szCs w:val="24"/>
              </w:rPr>
              <w:t>4</w:t>
            </w:r>
            <w:r w:rsidR="00BA3FCF">
              <w:rPr>
                <w:rFonts w:ascii="Times" w:hAnsi="Times"/>
                <w:sz w:val="24"/>
                <w:szCs w:val="24"/>
              </w:rPr>
              <w:t>4</w:t>
            </w:r>
          </w:p>
          <w:p w14:paraId="223ED179" w14:textId="18619ACF" w:rsidR="00DB3F9B" w:rsidRPr="009C1BCE" w:rsidRDefault="00DB3F9B" w:rsidP="00DB3F9B">
            <w:pPr>
              <w:jc w:val="both"/>
              <w:rPr>
                <w:rFonts w:ascii="Times" w:hAnsi="Times"/>
                <w:sz w:val="24"/>
                <w:szCs w:val="24"/>
              </w:rPr>
            </w:pPr>
            <w:r w:rsidRPr="005A3E5C">
              <w:rPr>
                <w:rFonts w:ascii="Times" w:hAnsi="Times"/>
                <w:sz w:val="24"/>
                <w:szCs w:val="24"/>
              </w:rPr>
              <w:t>1</w:t>
            </w:r>
            <w:r w:rsidR="00BA3FCF">
              <w:rPr>
                <w:rFonts w:ascii="Times" w:hAnsi="Times"/>
                <w:sz w:val="24"/>
                <w:szCs w:val="24"/>
              </w:rPr>
              <w:t>76</w:t>
            </w:r>
          </w:p>
        </w:tc>
        <w:tc>
          <w:tcPr>
            <w:tcW w:w="708" w:type="dxa"/>
          </w:tcPr>
          <w:p w14:paraId="6A580D7F" w14:textId="77777777" w:rsidR="00DB3F9B" w:rsidRPr="005A3E5C" w:rsidRDefault="00DB3F9B" w:rsidP="00DB3F9B">
            <w:pPr>
              <w:jc w:val="both"/>
              <w:rPr>
                <w:rFonts w:ascii="Times" w:hAnsi="Times"/>
                <w:sz w:val="24"/>
                <w:szCs w:val="24"/>
              </w:rPr>
            </w:pPr>
          </w:p>
          <w:p w14:paraId="1DFCF5D1" w14:textId="77777777" w:rsidR="00DB3F9B" w:rsidRDefault="00DB3F9B" w:rsidP="00DB3F9B">
            <w:pPr>
              <w:jc w:val="both"/>
              <w:rPr>
                <w:rFonts w:ascii="Times" w:hAnsi="Times"/>
                <w:sz w:val="24"/>
                <w:szCs w:val="24"/>
              </w:rPr>
            </w:pPr>
          </w:p>
          <w:p w14:paraId="24F2703D" w14:textId="77777777" w:rsidR="000A1A24" w:rsidRPr="005A3E5C" w:rsidRDefault="000A1A24" w:rsidP="00DB3F9B">
            <w:pPr>
              <w:jc w:val="both"/>
              <w:rPr>
                <w:rFonts w:ascii="Times" w:hAnsi="Times"/>
                <w:sz w:val="24"/>
                <w:szCs w:val="24"/>
              </w:rPr>
            </w:pPr>
          </w:p>
          <w:p w14:paraId="0C6F2055" w14:textId="77777777" w:rsidR="00DB3F9B" w:rsidRPr="005A3E5C" w:rsidRDefault="00DB3F9B" w:rsidP="00DB3F9B">
            <w:pPr>
              <w:jc w:val="both"/>
              <w:rPr>
                <w:rFonts w:ascii="Times" w:hAnsi="Times"/>
                <w:sz w:val="24"/>
                <w:szCs w:val="24"/>
              </w:rPr>
            </w:pPr>
          </w:p>
          <w:p w14:paraId="1E380258" w14:textId="77777777" w:rsidR="00DB3F9B" w:rsidRPr="005A3E5C" w:rsidRDefault="00DB3F9B" w:rsidP="00DB3F9B">
            <w:pPr>
              <w:jc w:val="both"/>
              <w:rPr>
                <w:rFonts w:ascii="Times" w:hAnsi="Times"/>
                <w:sz w:val="24"/>
                <w:szCs w:val="24"/>
              </w:rPr>
            </w:pPr>
          </w:p>
          <w:p w14:paraId="65BEBCEA" w14:textId="72C35273" w:rsidR="00DB3F9B" w:rsidRPr="005A3E5C" w:rsidRDefault="00BA3FCF" w:rsidP="00DB3F9B">
            <w:pPr>
              <w:jc w:val="both"/>
              <w:rPr>
                <w:rFonts w:ascii="Times" w:hAnsi="Times"/>
                <w:sz w:val="24"/>
                <w:szCs w:val="24"/>
              </w:rPr>
            </w:pPr>
            <w:r>
              <w:rPr>
                <w:rFonts w:ascii="Times" w:hAnsi="Times"/>
                <w:sz w:val="24"/>
                <w:szCs w:val="24"/>
              </w:rPr>
              <w:t>31</w:t>
            </w:r>
          </w:p>
          <w:p w14:paraId="5EF6DB15" w14:textId="7D3C70A1" w:rsidR="00DB3F9B" w:rsidRPr="009C1BCE" w:rsidRDefault="00DB3F9B" w:rsidP="00DB3F9B">
            <w:pPr>
              <w:jc w:val="both"/>
              <w:rPr>
                <w:rFonts w:ascii="Times" w:hAnsi="Times"/>
                <w:sz w:val="24"/>
                <w:szCs w:val="24"/>
              </w:rPr>
            </w:pPr>
            <w:r w:rsidRPr="005A3E5C">
              <w:rPr>
                <w:rFonts w:ascii="Times" w:hAnsi="Times"/>
                <w:sz w:val="24"/>
                <w:szCs w:val="24"/>
              </w:rPr>
              <w:t>1</w:t>
            </w:r>
            <w:r w:rsidR="00BA3FCF">
              <w:rPr>
                <w:rFonts w:ascii="Times" w:hAnsi="Times"/>
                <w:sz w:val="24"/>
                <w:szCs w:val="24"/>
              </w:rPr>
              <w:t>55</w:t>
            </w:r>
          </w:p>
        </w:tc>
        <w:tc>
          <w:tcPr>
            <w:tcW w:w="709" w:type="dxa"/>
          </w:tcPr>
          <w:p w14:paraId="104F0F77" w14:textId="77777777" w:rsidR="00DB3F9B" w:rsidRPr="005A3E5C" w:rsidRDefault="00DB3F9B" w:rsidP="00DB3F9B">
            <w:pPr>
              <w:jc w:val="both"/>
              <w:rPr>
                <w:rFonts w:ascii="Times" w:hAnsi="Times"/>
                <w:sz w:val="24"/>
                <w:szCs w:val="24"/>
              </w:rPr>
            </w:pPr>
          </w:p>
          <w:p w14:paraId="4410F3FD" w14:textId="77777777" w:rsidR="00DB3F9B" w:rsidRPr="005A3E5C" w:rsidRDefault="00DB3F9B" w:rsidP="00DB3F9B">
            <w:pPr>
              <w:jc w:val="both"/>
              <w:rPr>
                <w:rFonts w:ascii="Times" w:hAnsi="Times"/>
                <w:sz w:val="24"/>
                <w:szCs w:val="24"/>
              </w:rPr>
            </w:pPr>
          </w:p>
          <w:p w14:paraId="47B53440" w14:textId="77777777" w:rsidR="00DB3F9B" w:rsidRPr="005A3E5C" w:rsidRDefault="00DB3F9B" w:rsidP="00DB3F9B">
            <w:pPr>
              <w:jc w:val="both"/>
              <w:rPr>
                <w:rFonts w:ascii="Times" w:hAnsi="Times"/>
                <w:sz w:val="24"/>
                <w:szCs w:val="24"/>
              </w:rPr>
            </w:pPr>
          </w:p>
          <w:p w14:paraId="0DA24941" w14:textId="77777777" w:rsidR="00DB3F9B" w:rsidRPr="005A3E5C" w:rsidRDefault="00DB3F9B" w:rsidP="00DB3F9B">
            <w:pPr>
              <w:jc w:val="both"/>
              <w:rPr>
                <w:rFonts w:ascii="Times" w:hAnsi="Times"/>
                <w:sz w:val="24"/>
                <w:szCs w:val="24"/>
              </w:rPr>
            </w:pPr>
          </w:p>
          <w:p w14:paraId="25E0F976" w14:textId="77777777" w:rsidR="00DB3F9B" w:rsidRPr="005A3E5C" w:rsidRDefault="00DB3F9B" w:rsidP="00DB3F9B">
            <w:pPr>
              <w:jc w:val="both"/>
              <w:rPr>
                <w:rFonts w:ascii="Times" w:hAnsi="Times"/>
                <w:sz w:val="24"/>
                <w:szCs w:val="24"/>
              </w:rPr>
            </w:pPr>
          </w:p>
          <w:p w14:paraId="42CEFC35" w14:textId="77B5A2D2" w:rsidR="00DB3F9B" w:rsidRPr="005A3E5C" w:rsidRDefault="00BA3FCF" w:rsidP="00DB3F9B">
            <w:pPr>
              <w:jc w:val="both"/>
              <w:rPr>
                <w:rFonts w:ascii="Times" w:hAnsi="Times"/>
                <w:sz w:val="24"/>
                <w:szCs w:val="24"/>
              </w:rPr>
            </w:pPr>
            <w:r>
              <w:rPr>
                <w:rFonts w:ascii="Times" w:hAnsi="Times"/>
                <w:sz w:val="24"/>
                <w:szCs w:val="24"/>
              </w:rPr>
              <w:t>42</w:t>
            </w:r>
          </w:p>
          <w:p w14:paraId="3F3FA373" w14:textId="1416D20F" w:rsidR="00DB3F9B" w:rsidRPr="009C1BCE" w:rsidRDefault="00DB3F9B" w:rsidP="00DB3F9B">
            <w:pPr>
              <w:jc w:val="both"/>
              <w:rPr>
                <w:rFonts w:ascii="Times" w:hAnsi="Times"/>
                <w:sz w:val="24"/>
                <w:szCs w:val="24"/>
              </w:rPr>
            </w:pPr>
            <w:r w:rsidRPr="005A3E5C">
              <w:rPr>
                <w:rFonts w:ascii="Times" w:hAnsi="Times"/>
                <w:sz w:val="24"/>
                <w:szCs w:val="24"/>
              </w:rPr>
              <w:t>2</w:t>
            </w:r>
            <w:r w:rsidR="00BA3FCF">
              <w:rPr>
                <w:rFonts w:ascii="Times" w:hAnsi="Times"/>
                <w:sz w:val="24"/>
                <w:szCs w:val="24"/>
              </w:rPr>
              <w:t>54</w:t>
            </w:r>
          </w:p>
        </w:tc>
        <w:tc>
          <w:tcPr>
            <w:tcW w:w="698" w:type="dxa"/>
          </w:tcPr>
          <w:p w14:paraId="51331B2C" w14:textId="77777777" w:rsidR="00DB3F9B" w:rsidRPr="005A3E5C" w:rsidRDefault="00DB3F9B" w:rsidP="00DB3F9B">
            <w:pPr>
              <w:jc w:val="both"/>
              <w:rPr>
                <w:rFonts w:ascii="Times" w:hAnsi="Times"/>
                <w:sz w:val="24"/>
                <w:szCs w:val="24"/>
              </w:rPr>
            </w:pPr>
          </w:p>
          <w:p w14:paraId="30A65415" w14:textId="77777777" w:rsidR="00DB3F9B" w:rsidRPr="005A3E5C" w:rsidRDefault="00DB3F9B" w:rsidP="00DB3F9B">
            <w:pPr>
              <w:jc w:val="both"/>
              <w:rPr>
                <w:rFonts w:ascii="Times" w:hAnsi="Times"/>
                <w:sz w:val="24"/>
                <w:szCs w:val="24"/>
              </w:rPr>
            </w:pPr>
          </w:p>
          <w:p w14:paraId="77568770" w14:textId="77777777" w:rsidR="00DB3F9B" w:rsidRPr="005A3E5C" w:rsidRDefault="00DB3F9B" w:rsidP="00DB3F9B">
            <w:pPr>
              <w:jc w:val="both"/>
              <w:rPr>
                <w:rFonts w:ascii="Times" w:hAnsi="Times"/>
                <w:sz w:val="24"/>
                <w:szCs w:val="24"/>
              </w:rPr>
            </w:pPr>
          </w:p>
          <w:p w14:paraId="4D96DBFB" w14:textId="77777777" w:rsidR="00DB3F9B" w:rsidRPr="005A3E5C" w:rsidRDefault="00DB3F9B" w:rsidP="00DB3F9B">
            <w:pPr>
              <w:jc w:val="both"/>
              <w:rPr>
                <w:rFonts w:ascii="Times" w:hAnsi="Times"/>
                <w:sz w:val="24"/>
                <w:szCs w:val="24"/>
              </w:rPr>
            </w:pPr>
          </w:p>
          <w:p w14:paraId="2F82159C" w14:textId="77777777" w:rsidR="00DB3F9B" w:rsidRPr="005A3E5C" w:rsidRDefault="00DB3F9B" w:rsidP="00DB3F9B">
            <w:pPr>
              <w:jc w:val="both"/>
              <w:rPr>
                <w:rFonts w:ascii="Times" w:hAnsi="Times"/>
                <w:sz w:val="24"/>
                <w:szCs w:val="24"/>
              </w:rPr>
            </w:pPr>
          </w:p>
          <w:p w14:paraId="2C83CAF4" w14:textId="736E0E0D" w:rsidR="00DB3F9B" w:rsidRPr="005A3E5C" w:rsidRDefault="00DB3F9B" w:rsidP="00DB3F9B">
            <w:pPr>
              <w:jc w:val="both"/>
              <w:rPr>
                <w:rFonts w:ascii="Times" w:hAnsi="Times"/>
                <w:sz w:val="24"/>
                <w:szCs w:val="24"/>
              </w:rPr>
            </w:pPr>
            <w:r w:rsidRPr="005A3E5C">
              <w:rPr>
                <w:rFonts w:ascii="Times" w:hAnsi="Times"/>
                <w:sz w:val="24"/>
                <w:szCs w:val="24"/>
              </w:rPr>
              <w:t>7</w:t>
            </w:r>
            <w:r w:rsidR="00BA3FCF">
              <w:rPr>
                <w:rFonts w:ascii="Times" w:hAnsi="Times"/>
                <w:sz w:val="24"/>
                <w:szCs w:val="24"/>
              </w:rPr>
              <w:t>3</w:t>
            </w:r>
          </w:p>
          <w:p w14:paraId="076E3F0F" w14:textId="0F28A6AD" w:rsidR="00DB3F9B" w:rsidRPr="009C1BCE" w:rsidRDefault="00BA3FCF" w:rsidP="00DB3F9B">
            <w:pPr>
              <w:jc w:val="both"/>
              <w:rPr>
                <w:rFonts w:ascii="Times" w:hAnsi="Times"/>
                <w:sz w:val="24"/>
                <w:szCs w:val="24"/>
              </w:rPr>
            </w:pPr>
            <w:r>
              <w:rPr>
                <w:rFonts w:ascii="Times" w:hAnsi="Times"/>
                <w:sz w:val="24"/>
                <w:szCs w:val="24"/>
              </w:rPr>
              <w:t>511</w:t>
            </w:r>
          </w:p>
        </w:tc>
        <w:tc>
          <w:tcPr>
            <w:tcW w:w="929" w:type="dxa"/>
          </w:tcPr>
          <w:p w14:paraId="455F33E5" w14:textId="77777777" w:rsidR="00DB3F9B" w:rsidRPr="005A3E5C" w:rsidRDefault="00DB3F9B" w:rsidP="00DB3F9B">
            <w:pPr>
              <w:jc w:val="both"/>
              <w:rPr>
                <w:rFonts w:ascii="Times" w:hAnsi="Times"/>
                <w:sz w:val="24"/>
                <w:szCs w:val="24"/>
              </w:rPr>
            </w:pPr>
          </w:p>
          <w:p w14:paraId="5E649F1B" w14:textId="77777777" w:rsidR="00DB3F9B" w:rsidRPr="005A3E5C" w:rsidRDefault="00DB3F9B" w:rsidP="00DB3F9B">
            <w:pPr>
              <w:jc w:val="both"/>
              <w:rPr>
                <w:rFonts w:ascii="Times" w:hAnsi="Times"/>
                <w:sz w:val="24"/>
                <w:szCs w:val="24"/>
              </w:rPr>
            </w:pPr>
          </w:p>
          <w:p w14:paraId="5538C5A5" w14:textId="77777777" w:rsidR="00DB3F9B" w:rsidRDefault="00DB3F9B" w:rsidP="00DB3F9B">
            <w:pPr>
              <w:jc w:val="both"/>
              <w:rPr>
                <w:rFonts w:ascii="Times" w:hAnsi="Times"/>
                <w:sz w:val="24"/>
                <w:szCs w:val="24"/>
              </w:rPr>
            </w:pPr>
          </w:p>
          <w:p w14:paraId="4FBBDBFC" w14:textId="77777777" w:rsidR="000A1A24" w:rsidRPr="005A3E5C" w:rsidRDefault="000A1A24" w:rsidP="00DB3F9B">
            <w:pPr>
              <w:jc w:val="both"/>
              <w:rPr>
                <w:rFonts w:ascii="Times" w:hAnsi="Times"/>
                <w:sz w:val="24"/>
                <w:szCs w:val="24"/>
              </w:rPr>
            </w:pPr>
          </w:p>
          <w:p w14:paraId="7E0327ED" w14:textId="77777777" w:rsidR="00DB3F9B" w:rsidRPr="005A3E5C" w:rsidRDefault="00DB3F9B" w:rsidP="00DB3F9B">
            <w:pPr>
              <w:jc w:val="both"/>
              <w:rPr>
                <w:rFonts w:ascii="Times" w:hAnsi="Times"/>
                <w:sz w:val="24"/>
                <w:szCs w:val="24"/>
              </w:rPr>
            </w:pPr>
          </w:p>
          <w:p w14:paraId="5A1F98E5" w14:textId="4FE7C785" w:rsidR="00DB3F9B" w:rsidRPr="005A3E5C" w:rsidRDefault="00DB3F9B" w:rsidP="00DB3F9B">
            <w:pPr>
              <w:jc w:val="both"/>
              <w:rPr>
                <w:rFonts w:ascii="Times" w:hAnsi="Times"/>
                <w:sz w:val="24"/>
                <w:szCs w:val="24"/>
              </w:rPr>
            </w:pPr>
            <w:r w:rsidRPr="005A3E5C">
              <w:rPr>
                <w:rFonts w:ascii="Times" w:hAnsi="Times"/>
                <w:sz w:val="24"/>
                <w:szCs w:val="24"/>
              </w:rPr>
              <w:t>2</w:t>
            </w:r>
            <w:r w:rsidR="00BA3FCF">
              <w:rPr>
                <w:rFonts w:ascii="Times" w:hAnsi="Times"/>
                <w:sz w:val="24"/>
                <w:szCs w:val="24"/>
              </w:rPr>
              <w:t>50</w:t>
            </w:r>
          </w:p>
          <w:p w14:paraId="2B75D27B" w14:textId="26144EA2" w:rsidR="00DB3F9B" w:rsidRPr="009C1BCE" w:rsidRDefault="00DB3F9B" w:rsidP="00DB3F9B">
            <w:pPr>
              <w:jc w:val="both"/>
              <w:rPr>
                <w:rFonts w:ascii="Times" w:hAnsi="Times"/>
                <w:sz w:val="24"/>
                <w:szCs w:val="24"/>
              </w:rPr>
            </w:pPr>
            <w:r w:rsidRPr="005A3E5C">
              <w:rPr>
                <w:rFonts w:ascii="Times" w:hAnsi="Times"/>
                <w:sz w:val="24"/>
                <w:szCs w:val="24"/>
              </w:rPr>
              <w:t>1</w:t>
            </w:r>
            <w:r w:rsidR="00BA3FCF">
              <w:rPr>
                <w:rFonts w:ascii="Times" w:hAnsi="Times"/>
                <w:sz w:val="24"/>
                <w:szCs w:val="24"/>
              </w:rPr>
              <w:t>230</w:t>
            </w:r>
          </w:p>
        </w:tc>
        <w:tc>
          <w:tcPr>
            <w:tcW w:w="1350" w:type="dxa"/>
          </w:tcPr>
          <w:p w14:paraId="7C565C05" w14:textId="77777777" w:rsidR="00DB3F9B" w:rsidRPr="005A3E5C" w:rsidRDefault="00DB3F9B" w:rsidP="00DB3F9B">
            <w:pPr>
              <w:jc w:val="both"/>
              <w:rPr>
                <w:rFonts w:ascii="Times" w:hAnsi="Times"/>
                <w:sz w:val="24"/>
                <w:szCs w:val="24"/>
              </w:rPr>
            </w:pPr>
          </w:p>
          <w:p w14:paraId="1815237B" w14:textId="77777777" w:rsidR="00DB3F9B" w:rsidRPr="005A3E5C" w:rsidRDefault="00DB3F9B" w:rsidP="00DB3F9B">
            <w:pPr>
              <w:jc w:val="both"/>
              <w:rPr>
                <w:rFonts w:ascii="Times" w:hAnsi="Times"/>
                <w:sz w:val="24"/>
                <w:szCs w:val="24"/>
              </w:rPr>
            </w:pPr>
          </w:p>
          <w:p w14:paraId="35568623" w14:textId="77777777" w:rsidR="00DB3F9B" w:rsidRPr="005A3E5C" w:rsidRDefault="00DB3F9B" w:rsidP="00DB3F9B">
            <w:pPr>
              <w:jc w:val="both"/>
              <w:rPr>
                <w:rFonts w:ascii="Times" w:hAnsi="Times"/>
                <w:sz w:val="24"/>
                <w:szCs w:val="24"/>
              </w:rPr>
            </w:pPr>
          </w:p>
          <w:p w14:paraId="5364B279" w14:textId="77777777" w:rsidR="00DB3F9B" w:rsidRPr="005A3E5C" w:rsidRDefault="00DB3F9B" w:rsidP="00DB3F9B">
            <w:pPr>
              <w:jc w:val="both"/>
              <w:rPr>
                <w:rFonts w:ascii="Times" w:hAnsi="Times"/>
                <w:sz w:val="24"/>
                <w:szCs w:val="24"/>
              </w:rPr>
            </w:pPr>
          </w:p>
          <w:p w14:paraId="591FA9EA" w14:textId="77777777" w:rsidR="00DB3F9B" w:rsidRPr="005A3E5C" w:rsidRDefault="00DB3F9B" w:rsidP="00DB3F9B">
            <w:pPr>
              <w:jc w:val="both"/>
              <w:rPr>
                <w:rFonts w:ascii="Times" w:hAnsi="Times"/>
                <w:sz w:val="24"/>
                <w:szCs w:val="24"/>
              </w:rPr>
            </w:pPr>
          </w:p>
          <w:p w14:paraId="2EC66DAB" w14:textId="77777777" w:rsidR="00DB3F9B" w:rsidRPr="005A3E5C" w:rsidRDefault="00DB3F9B" w:rsidP="00DB3F9B">
            <w:pPr>
              <w:jc w:val="both"/>
              <w:rPr>
                <w:rFonts w:ascii="Times" w:hAnsi="Times"/>
                <w:sz w:val="24"/>
                <w:szCs w:val="24"/>
              </w:rPr>
            </w:pPr>
          </w:p>
          <w:p w14:paraId="62187CB7" w14:textId="00DB3022" w:rsidR="00DB3F9B" w:rsidRPr="009C1BCE" w:rsidRDefault="00BA3FCF" w:rsidP="00DB3F9B">
            <w:pPr>
              <w:jc w:val="both"/>
              <w:rPr>
                <w:rFonts w:ascii="Times" w:hAnsi="Times"/>
                <w:sz w:val="24"/>
                <w:szCs w:val="24"/>
              </w:rPr>
            </w:pPr>
            <w:r>
              <w:rPr>
                <w:rFonts w:ascii="Times" w:hAnsi="Times"/>
                <w:sz w:val="24"/>
                <w:szCs w:val="24"/>
              </w:rPr>
              <w:t>4,92</w:t>
            </w:r>
          </w:p>
        </w:tc>
      </w:tr>
    </w:tbl>
    <w:p w14:paraId="24E0AFBB" w14:textId="77777777" w:rsidR="0024527A" w:rsidRDefault="0024527A" w:rsidP="0024527A">
      <w:pPr>
        <w:spacing w:line="360" w:lineRule="auto"/>
        <w:ind w:firstLine="708"/>
        <w:jc w:val="both"/>
        <w:rPr>
          <w:rFonts w:ascii="Times" w:hAnsi="Times"/>
          <w:sz w:val="28"/>
          <w:szCs w:val="28"/>
        </w:rPr>
      </w:pPr>
      <w:r>
        <w:rPr>
          <w:rFonts w:ascii="Times" w:hAnsi="Times"/>
          <w:sz w:val="28"/>
          <w:szCs w:val="28"/>
        </w:rPr>
        <w:t>Джерело: Розроблено автором</w:t>
      </w:r>
    </w:p>
    <w:p w14:paraId="3BD7D7ED" w14:textId="51FE7ACC" w:rsidR="00310D90" w:rsidRDefault="00310D90" w:rsidP="00BC0027">
      <w:pPr>
        <w:spacing w:line="360" w:lineRule="auto"/>
        <w:jc w:val="both"/>
        <w:rPr>
          <w:rFonts w:ascii="Times" w:hAnsi="Times"/>
          <w:sz w:val="28"/>
          <w:szCs w:val="28"/>
        </w:rPr>
      </w:pPr>
    </w:p>
    <w:p w14:paraId="27D99B39" w14:textId="79A73E9B" w:rsidR="000B5485" w:rsidRDefault="00010C16" w:rsidP="009E3F1D">
      <w:pPr>
        <w:spacing w:line="360" w:lineRule="auto"/>
        <w:ind w:firstLine="708"/>
        <w:jc w:val="both"/>
        <w:rPr>
          <w:rFonts w:ascii="Times" w:hAnsi="Times"/>
          <w:sz w:val="28"/>
          <w:szCs w:val="28"/>
        </w:rPr>
      </w:pPr>
      <w:r>
        <w:rPr>
          <w:rFonts w:ascii="Times" w:hAnsi="Times"/>
          <w:sz w:val="28"/>
          <w:szCs w:val="28"/>
        </w:rPr>
        <w:t>Візьмемо до уваги, що кількість відповідей респондентів – 250, кількість відповідей – 7, кількість запитань – 8, розрахуємо показник як суму одиничних індексів лояльності на кількість запитань.</w:t>
      </w:r>
      <w:r w:rsidR="001E32EB">
        <w:rPr>
          <w:rFonts w:ascii="Times" w:hAnsi="Times"/>
          <w:sz w:val="28"/>
          <w:szCs w:val="28"/>
        </w:rPr>
        <w:t xml:space="preserve"> </w:t>
      </w:r>
      <w:r w:rsidR="009E3F1D">
        <w:rPr>
          <w:rFonts w:ascii="Times" w:hAnsi="Times"/>
          <w:sz w:val="28"/>
          <w:szCs w:val="28"/>
        </w:rPr>
        <w:t xml:space="preserve">Скористаємось формулою (2.1) для розрахунку індексу лояльності. </w:t>
      </w:r>
      <w:r w:rsidR="000B5485">
        <w:rPr>
          <w:rFonts w:ascii="Times" w:hAnsi="Times"/>
          <w:sz w:val="28"/>
          <w:szCs w:val="28"/>
        </w:rPr>
        <w:t>Таким чином загальний індекс лояльності складе 4,41 балів з 7 можливих, тобто у відсотковому виражені отримаємо 63%.</w:t>
      </w:r>
    </w:p>
    <w:p w14:paraId="5AFF61FA" w14:textId="29867F97" w:rsidR="0024527A" w:rsidRDefault="0024527A" w:rsidP="0024527A">
      <w:pPr>
        <w:spacing w:line="360" w:lineRule="auto"/>
        <w:ind w:firstLine="708"/>
        <w:jc w:val="both"/>
        <w:rPr>
          <w:rFonts w:ascii="Times" w:hAnsi="Times"/>
          <w:sz w:val="28"/>
          <w:szCs w:val="28"/>
        </w:rPr>
      </w:pPr>
      <w:r>
        <w:rPr>
          <w:rFonts w:ascii="Times" w:hAnsi="Times"/>
          <w:sz w:val="28"/>
          <w:szCs w:val="28"/>
        </w:rPr>
        <w:lastRenderedPageBreak/>
        <w:t>Отже, рівень лояльності споживачів до ТМ «</w:t>
      </w:r>
      <w:proofErr w:type="spellStart"/>
      <w:r>
        <w:rPr>
          <w:rFonts w:ascii="Times" w:hAnsi="Times"/>
          <w:sz w:val="28"/>
          <w:szCs w:val="28"/>
        </w:rPr>
        <w:t>Мʼясна</w:t>
      </w:r>
      <w:proofErr w:type="spellEnd"/>
      <w:r>
        <w:rPr>
          <w:rFonts w:ascii="Times" w:hAnsi="Times"/>
          <w:sz w:val="28"/>
          <w:szCs w:val="28"/>
        </w:rPr>
        <w:t xml:space="preserve"> Гільдія» є середнім, тобто висунута нами гіпотеза у попередньому розділі підтвердилась. ТМ «</w:t>
      </w:r>
      <w:proofErr w:type="spellStart"/>
      <w:r>
        <w:rPr>
          <w:rFonts w:ascii="Times" w:hAnsi="Times"/>
          <w:sz w:val="28"/>
          <w:szCs w:val="28"/>
        </w:rPr>
        <w:t>Мʼясна</w:t>
      </w:r>
      <w:proofErr w:type="spellEnd"/>
      <w:r>
        <w:rPr>
          <w:rFonts w:ascii="Times" w:hAnsi="Times"/>
          <w:sz w:val="28"/>
          <w:szCs w:val="28"/>
        </w:rPr>
        <w:t xml:space="preserve"> Гільдія» необхідно впроваджувати заходи для підвищення лояльності серед споживачів.</w:t>
      </w:r>
      <w:r w:rsidR="00BC0027">
        <w:rPr>
          <w:rFonts w:ascii="Times" w:hAnsi="Times"/>
          <w:sz w:val="28"/>
          <w:szCs w:val="28"/>
        </w:rPr>
        <w:t xml:space="preserve"> Аналогічні розрахунки були проведені і для найближчих конкурентів – ТМ «Алан», ТМ «</w:t>
      </w:r>
      <w:proofErr w:type="spellStart"/>
      <w:r w:rsidR="00BC0027">
        <w:rPr>
          <w:rFonts w:ascii="Times" w:hAnsi="Times"/>
          <w:sz w:val="28"/>
          <w:szCs w:val="28"/>
        </w:rPr>
        <w:t>Бащинський</w:t>
      </w:r>
      <w:proofErr w:type="spellEnd"/>
      <w:r w:rsidR="00BC0027">
        <w:rPr>
          <w:rFonts w:ascii="Times" w:hAnsi="Times"/>
          <w:sz w:val="28"/>
          <w:szCs w:val="28"/>
        </w:rPr>
        <w:t>», ТМ «</w:t>
      </w:r>
      <w:proofErr w:type="spellStart"/>
      <w:r w:rsidR="00BC0027">
        <w:rPr>
          <w:rFonts w:ascii="Times" w:hAnsi="Times"/>
          <w:sz w:val="28"/>
          <w:szCs w:val="28"/>
        </w:rPr>
        <w:t>Глобино</w:t>
      </w:r>
      <w:proofErr w:type="spellEnd"/>
      <w:r w:rsidR="00BC0027">
        <w:rPr>
          <w:rFonts w:ascii="Times" w:hAnsi="Times"/>
          <w:sz w:val="28"/>
          <w:szCs w:val="28"/>
        </w:rPr>
        <w:t>»</w:t>
      </w:r>
      <w:r w:rsidR="004D71B4">
        <w:rPr>
          <w:rFonts w:ascii="Times" w:hAnsi="Times"/>
          <w:sz w:val="28"/>
          <w:szCs w:val="28"/>
        </w:rPr>
        <w:t xml:space="preserve"> (Додаток Г)</w:t>
      </w:r>
      <w:r w:rsidR="00BC0027">
        <w:rPr>
          <w:rFonts w:ascii="Times" w:hAnsi="Times"/>
          <w:sz w:val="28"/>
          <w:szCs w:val="28"/>
        </w:rPr>
        <w:t xml:space="preserve">. Згідно відповідей респондентів, рівень лояльності ТМ «Алан» становить </w:t>
      </w:r>
      <w:r w:rsidR="009358C3">
        <w:rPr>
          <w:rFonts w:ascii="Times" w:hAnsi="Times"/>
          <w:sz w:val="28"/>
          <w:szCs w:val="28"/>
        </w:rPr>
        <w:t>77,1</w:t>
      </w:r>
      <w:r w:rsidR="00BC0027">
        <w:rPr>
          <w:rFonts w:ascii="Times" w:hAnsi="Times"/>
          <w:sz w:val="28"/>
          <w:szCs w:val="28"/>
        </w:rPr>
        <w:t>%, ТМ «</w:t>
      </w:r>
      <w:proofErr w:type="spellStart"/>
      <w:r w:rsidR="00BC0027">
        <w:rPr>
          <w:rFonts w:ascii="Times" w:hAnsi="Times"/>
          <w:sz w:val="28"/>
          <w:szCs w:val="28"/>
        </w:rPr>
        <w:t>Бащинський</w:t>
      </w:r>
      <w:proofErr w:type="spellEnd"/>
      <w:r w:rsidR="00BC0027">
        <w:rPr>
          <w:rFonts w:ascii="Times" w:hAnsi="Times"/>
          <w:sz w:val="28"/>
          <w:szCs w:val="28"/>
        </w:rPr>
        <w:t xml:space="preserve">» - </w:t>
      </w:r>
      <w:r w:rsidR="00605889">
        <w:rPr>
          <w:rFonts w:ascii="Times" w:hAnsi="Times"/>
          <w:sz w:val="28"/>
          <w:szCs w:val="28"/>
        </w:rPr>
        <w:t>7</w:t>
      </w:r>
      <w:r w:rsidR="00BC0027">
        <w:rPr>
          <w:rFonts w:ascii="Times" w:hAnsi="Times"/>
          <w:sz w:val="28"/>
          <w:szCs w:val="28"/>
        </w:rPr>
        <w:t>0</w:t>
      </w:r>
      <w:r w:rsidR="00605889">
        <w:rPr>
          <w:rFonts w:ascii="Times" w:hAnsi="Times"/>
          <w:sz w:val="28"/>
          <w:szCs w:val="28"/>
        </w:rPr>
        <w:t>,3</w:t>
      </w:r>
      <w:r w:rsidR="00BC0027">
        <w:rPr>
          <w:rFonts w:ascii="Times" w:hAnsi="Times"/>
          <w:sz w:val="28"/>
          <w:szCs w:val="28"/>
        </w:rPr>
        <w:t>%, ТМ «</w:t>
      </w:r>
      <w:proofErr w:type="spellStart"/>
      <w:r w:rsidR="00BC0027">
        <w:rPr>
          <w:rFonts w:ascii="Times" w:hAnsi="Times"/>
          <w:sz w:val="28"/>
          <w:szCs w:val="28"/>
        </w:rPr>
        <w:t>Глобино</w:t>
      </w:r>
      <w:proofErr w:type="spellEnd"/>
      <w:r w:rsidR="00BC0027">
        <w:rPr>
          <w:rFonts w:ascii="Times" w:hAnsi="Times"/>
          <w:sz w:val="28"/>
          <w:szCs w:val="28"/>
        </w:rPr>
        <w:t>» -</w:t>
      </w:r>
      <w:r w:rsidR="00605889">
        <w:rPr>
          <w:rFonts w:ascii="Times" w:hAnsi="Times"/>
          <w:sz w:val="28"/>
          <w:szCs w:val="28"/>
        </w:rPr>
        <w:t xml:space="preserve"> </w:t>
      </w:r>
      <w:r w:rsidR="009358C3">
        <w:rPr>
          <w:rFonts w:ascii="Times" w:hAnsi="Times"/>
          <w:sz w:val="28"/>
          <w:szCs w:val="28"/>
        </w:rPr>
        <w:t>68</w:t>
      </w:r>
      <w:r w:rsidR="00605889">
        <w:rPr>
          <w:rFonts w:ascii="Times" w:hAnsi="Times"/>
          <w:sz w:val="28"/>
          <w:szCs w:val="28"/>
        </w:rPr>
        <w:t>,</w:t>
      </w:r>
      <w:r w:rsidR="009358C3">
        <w:rPr>
          <w:rFonts w:ascii="Times" w:hAnsi="Times"/>
          <w:sz w:val="28"/>
          <w:szCs w:val="28"/>
        </w:rPr>
        <w:t>4</w:t>
      </w:r>
      <w:r w:rsidR="00BC0027">
        <w:rPr>
          <w:rFonts w:ascii="Times" w:hAnsi="Times"/>
          <w:sz w:val="28"/>
          <w:szCs w:val="28"/>
        </w:rPr>
        <w:t>%.</w:t>
      </w:r>
      <w:r w:rsidR="008A65B5">
        <w:rPr>
          <w:rFonts w:ascii="Times" w:hAnsi="Times"/>
          <w:sz w:val="28"/>
          <w:szCs w:val="28"/>
        </w:rPr>
        <w:t xml:space="preserve"> </w:t>
      </w:r>
      <w:proofErr w:type="spellStart"/>
      <w:r w:rsidR="008A65B5">
        <w:rPr>
          <w:rFonts w:ascii="Times" w:hAnsi="Times"/>
          <w:sz w:val="28"/>
          <w:szCs w:val="28"/>
        </w:rPr>
        <w:t>Можемл</w:t>
      </w:r>
      <w:proofErr w:type="spellEnd"/>
      <w:r w:rsidR="008A65B5">
        <w:rPr>
          <w:rFonts w:ascii="Times" w:hAnsi="Times"/>
          <w:sz w:val="28"/>
          <w:szCs w:val="28"/>
        </w:rPr>
        <w:t xml:space="preserve"> побачити, що лояльність до ТМ «</w:t>
      </w:r>
      <w:proofErr w:type="spellStart"/>
      <w:r w:rsidR="008A65B5">
        <w:rPr>
          <w:rFonts w:ascii="Times" w:hAnsi="Times"/>
          <w:sz w:val="28"/>
          <w:szCs w:val="28"/>
        </w:rPr>
        <w:t>Мʼясна</w:t>
      </w:r>
      <w:proofErr w:type="spellEnd"/>
      <w:r w:rsidR="008A65B5">
        <w:rPr>
          <w:rFonts w:ascii="Times" w:hAnsi="Times"/>
          <w:sz w:val="28"/>
          <w:szCs w:val="28"/>
        </w:rPr>
        <w:t xml:space="preserve"> Гільдія» споживачами є меншою ніж лояльність до брендів-конкурентів.</w:t>
      </w:r>
    </w:p>
    <w:p w14:paraId="501CE1B0" w14:textId="4185B9EF" w:rsidR="0024527A" w:rsidRDefault="0024527A" w:rsidP="009E3F1D">
      <w:pPr>
        <w:spacing w:line="360" w:lineRule="auto"/>
        <w:ind w:firstLine="709"/>
        <w:jc w:val="both"/>
        <w:rPr>
          <w:rFonts w:ascii="Times" w:hAnsi="Times"/>
          <w:sz w:val="28"/>
          <w:szCs w:val="28"/>
        </w:rPr>
      </w:pPr>
      <w:r>
        <w:rPr>
          <w:rFonts w:ascii="Times" w:hAnsi="Times"/>
          <w:sz w:val="28"/>
          <w:szCs w:val="28"/>
        </w:rPr>
        <w:t xml:space="preserve">Пошукове питання </w:t>
      </w:r>
      <w:r w:rsidR="004E3435">
        <w:rPr>
          <w:rFonts w:ascii="Times" w:hAnsi="Times"/>
          <w:sz w:val="28"/>
          <w:szCs w:val="28"/>
        </w:rPr>
        <w:t>8:</w:t>
      </w:r>
      <w:r>
        <w:rPr>
          <w:rFonts w:ascii="Times" w:hAnsi="Times"/>
          <w:sz w:val="28"/>
          <w:szCs w:val="28"/>
        </w:rPr>
        <w:t xml:space="preserve"> Які асоціації викликає ТМ «</w:t>
      </w:r>
      <w:proofErr w:type="spellStart"/>
      <w:r>
        <w:rPr>
          <w:rFonts w:ascii="Times" w:hAnsi="Times"/>
          <w:sz w:val="28"/>
          <w:szCs w:val="28"/>
        </w:rPr>
        <w:t>Мʼясна</w:t>
      </w:r>
      <w:proofErr w:type="spellEnd"/>
      <w:r>
        <w:rPr>
          <w:rFonts w:ascii="Times" w:hAnsi="Times"/>
          <w:sz w:val="28"/>
          <w:szCs w:val="28"/>
        </w:rPr>
        <w:t xml:space="preserve"> Гільдія» та ТМ-конкуренти?</w:t>
      </w:r>
      <w:r w:rsidR="009E3F1D">
        <w:rPr>
          <w:rFonts w:ascii="Times" w:hAnsi="Times"/>
          <w:sz w:val="28"/>
          <w:szCs w:val="28"/>
        </w:rPr>
        <w:t xml:space="preserve"> </w:t>
      </w:r>
      <w:r>
        <w:rPr>
          <w:rFonts w:ascii="Times" w:hAnsi="Times"/>
          <w:sz w:val="28"/>
          <w:szCs w:val="28"/>
        </w:rPr>
        <w:t xml:space="preserve">Під час проведення фокус-групи були поставлені наступні питання щодо асоціацій торгових марок з певним ковбасним виробом, приклад одного з запитань </w:t>
      </w:r>
      <w:proofErr w:type="spellStart"/>
      <w:r>
        <w:rPr>
          <w:rFonts w:ascii="Times" w:hAnsi="Times"/>
          <w:sz w:val="28"/>
          <w:szCs w:val="28"/>
        </w:rPr>
        <w:t>гайду</w:t>
      </w:r>
      <w:proofErr w:type="spellEnd"/>
      <w:r>
        <w:rPr>
          <w:rFonts w:ascii="Times" w:hAnsi="Times"/>
          <w:sz w:val="28"/>
          <w:szCs w:val="28"/>
        </w:rPr>
        <w:t>: «З яким ковбасним виробом у вас асоціюється бренд «</w:t>
      </w:r>
      <w:proofErr w:type="spellStart"/>
      <w:r>
        <w:rPr>
          <w:rFonts w:ascii="Times" w:hAnsi="Times"/>
          <w:sz w:val="28"/>
          <w:szCs w:val="28"/>
        </w:rPr>
        <w:t>Глоб</w:t>
      </w:r>
      <w:r w:rsidR="00BC0027">
        <w:rPr>
          <w:rFonts w:ascii="Times" w:hAnsi="Times"/>
          <w:sz w:val="28"/>
          <w:szCs w:val="28"/>
        </w:rPr>
        <w:t>и</w:t>
      </w:r>
      <w:r>
        <w:rPr>
          <w:rFonts w:ascii="Times" w:hAnsi="Times"/>
          <w:sz w:val="28"/>
          <w:szCs w:val="28"/>
        </w:rPr>
        <w:t>но</w:t>
      </w:r>
      <w:proofErr w:type="spellEnd"/>
      <w:r>
        <w:rPr>
          <w:rFonts w:ascii="Times" w:hAnsi="Times"/>
          <w:sz w:val="28"/>
          <w:szCs w:val="28"/>
        </w:rPr>
        <w:t>»?». Таким чином були виявлені наступні асоціації: ТМ «</w:t>
      </w:r>
      <w:proofErr w:type="spellStart"/>
      <w:r>
        <w:rPr>
          <w:rFonts w:ascii="Times" w:hAnsi="Times"/>
          <w:sz w:val="28"/>
          <w:szCs w:val="28"/>
        </w:rPr>
        <w:t>Глоб</w:t>
      </w:r>
      <w:r w:rsidR="00BC0027">
        <w:rPr>
          <w:rFonts w:ascii="Times" w:hAnsi="Times"/>
          <w:sz w:val="28"/>
          <w:szCs w:val="28"/>
        </w:rPr>
        <w:t>и</w:t>
      </w:r>
      <w:r>
        <w:rPr>
          <w:rFonts w:ascii="Times" w:hAnsi="Times"/>
          <w:sz w:val="28"/>
          <w:szCs w:val="28"/>
        </w:rPr>
        <w:t>но</w:t>
      </w:r>
      <w:proofErr w:type="spellEnd"/>
      <w:r>
        <w:rPr>
          <w:rFonts w:ascii="Times" w:hAnsi="Times"/>
          <w:sz w:val="28"/>
          <w:szCs w:val="28"/>
        </w:rPr>
        <w:t>» - сосиски, варена ковбаса, ТМ «</w:t>
      </w:r>
      <w:proofErr w:type="spellStart"/>
      <w:r>
        <w:rPr>
          <w:rFonts w:ascii="Times" w:hAnsi="Times"/>
          <w:sz w:val="28"/>
          <w:szCs w:val="28"/>
        </w:rPr>
        <w:t>Бащинський</w:t>
      </w:r>
      <w:proofErr w:type="spellEnd"/>
      <w:r>
        <w:rPr>
          <w:rFonts w:ascii="Times" w:hAnsi="Times"/>
          <w:sz w:val="28"/>
          <w:szCs w:val="28"/>
        </w:rPr>
        <w:t>» - сосиски «Філейні», варена ковбаса, ТМ «Алан» - сирокопчена ковбаса, ТМ «</w:t>
      </w:r>
      <w:proofErr w:type="spellStart"/>
      <w:r>
        <w:rPr>
          <w:rFonts w:ascii="Times" w:hAnsi="Times"/>
          <w:sz w:val="28"/>
          <w:szCs w:val="28"/>
        </w:rPr>
        <w:t>Мʼясна</w:t>
      </w:r>
      <w:proofErr w:type="spellEnd"/>
      <w:r>
        <w:rPr>
          <w:rFonts w:ascii="Times" w:hAnsi="Times"/>
          <w:sz w:val="28"/>
          <w:szCs w:val="28"/>
        </w:rPr>
        <w:t xml:space="preserve"> Гільдія» - сосиски з сиром, сирокопчена ковбаса.</w:t>
      </w:r>
    </w:p>
    <w:p w14:paraId="7F0AF6A0"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Також під час проведення фокус-групи було проведено обговорення на тему ідеального споживача певних торгових марок в уяві споживачів. Було виявлено, що ідеальним споживачем ТМ «</w:t>
      </w:r>
      <w:proofErr w:type="spellStart"/>
      <w:r>
        <w:rPr>
          <w:rFonts w:ascii="Times" w:hAnsi="Times"/>
          <w:sz w:val="28"/>
          <w:szCs w:val="28"/>
        </w:rPr>
        <w:t>Бащинський</w:t>
      </w:r>
      <w:proofErr w:type="spellEnd"/>
      <w:r>
        <w:rPr>
          <w:rFonts w:ascii="Times" w:hAnsi="Times"/>
          <w:sz w:val="28"/>
          <w:szCs w:val="28"/>
        </w:rPr>
        <w:t>» є:</w:t>
      </w:r>
    </w:p>
    <w:p w14:paraId="62A44239" w14:textId="74704F9F" w:rsidR="0024527A" w:rsidRDefault="0024527A" w:rsidP="005D1446">
      <w:pPr>
        <w:pStyle w:val="a4"/>
        <w:numPr>
          <w:ilvl w:val="0"/>
          <w:numId w:val="33"/>
        </w:numPr>
        <w:spacing w:line="360" w:lineRule="auto"/>
        <w:jc w:val="both"/>
        <w:rPr>
          <w:rFonts w:ascii="Times" w:hAnsi="Times"/>
          <w:sz w:val="28"/>
          <w:szCs w:val="28"/>
        </w:rPr>
      </w:pPr>
      <w:r w:rsidRPr="00A27907">
        <w:rPr>
          <w:rFonts w:ascii="Times" w:hAnsi="Times"/>
          <w:sz w:val="28"/>
          <w:szCs w:val="28"/>
        </w:rPr>
        <w:t>сімейна жінка</w:t>
      </w:r>
      <w:r>
        <w:rPr>
          <w:rFonts w:ascii="Times" w:hAnsi="Times"/>
          <w:sz w:val="28"/>
          <w:szCs w:val="28"/>
        </w:rPr>
        <w:t>, 25-35 років,</w:t>
      </w:r>
      <w:r w:rsidRPr="00A27907">
        <w:rPr>
          <w:rFonts w:ascii="Times" w:hAnsi="Times"/>
          <w:sz w:val="28"/>
          <w:szCs w:val="28"/>
        </w:rPr>
        <w:t xml:space="preserve"> в якої є декілька дітей, з середнім та вище доходом, вона зазвичай купує великі упаковки продукції</w:t>
      </w:r>
      <w:r>
        <w:rPr>
          <w:rFonts w:ascii="Times" w:hAnsi="Times"/>
          <w:sz w:val="28"/>
          <w:szCs w:val="28"/>
        </w:rPr>
        <w:t xml:space="preserve"> для себе та дітей</w:t>
      </w:r>
      <w:r w:rsidRPr="00A27907">
        <w:rPr>
          <w:rFonts w:ascii="Times" w:hAnsi="Times"/>
          <w:sz w:val="28"/>
          <w:szCs w:val="28"/>
        </w:rPr>
        <w:t>, «не встигає купити як вона (упаковка) вже закінчується»</w:t>
      </w:r>
      <w:r w:rsidR="00E9319A">
        <w:rPr>
          <w:rFonts w:ascii="Times" w:hAnsi="Times"/>
          <w:sz w:val="28"/>
          <w:szCs w:val="28"/>
        </w:rPr>
        <w:t>;</w:t>
      </w:r>
    </w:p>
    <w:p w14:paraId="528D6656" w14:textId="13AB7FB3" w:rsidR="0024527A" w:rsidRDefault="0024527A" w:rsidP="005D1446">
      <w:pPr>
        <w:pStyle w:val="a4"/>
        <w:numPr>
          <w:ilvl w:val="0"/>
          <w:numId w:val="33"/>
        </w:numPr>
        <w:spacing w:line="360" w:lineRule="auto"/>
        <w:jc w:val="both"/>
        <w:rPr>
          <w:rFonts w:ascii="Times" w:hAnsi="Times"/>
          <w:sz w:val="28"/>
          <w:szCs w:val="28"/>
        </w:rPr>
      </w:pPr>
      <w:r>
        <w:rPr>
          <w:rFonts w:ascii="Times" w:hAnsi="Times"/>
          <w:sz w:val="28"/>
          <w:szCs w:val="28"/>
        </w:rPr>
        <w:t>молодь, 20-30 років, з середнім і вище доходом яким є важливо швидко вдовольнити потребу в голоді</w:t>
      </w:r>
      <w:r w:rsidR="00E9319A">
        <w:rPr>
          <w:rFonts w:ascii="Times" w:hAnsi="Times"/>
          <w:sz w:val="28"/>
          <w:szCs w:val="28"/>
        </w:rPr>
        <w:t>.</w:t>
      </w:r>
    </w:p>
    <w:p w14:paraId="159BE516" w14:textId="407606AD" w:rsidR="0024527A" w:rsidRDefault="00A64D9B" w:rsidP="0024527A">
      <w:pPr>
        <w:spacing w:line="360" w:lineRule="auto"/>
        <w:ind w:firstLine="708"/>
        <w:jc w:val="both"/>
        <w:rPr>
          <w:rFonts w:ascii="Times" w:hAnsi="Times"/>
          <w:sz w:val="28"/>
          <w:szCs w:val="28"/>
        </w:rPr>
      </w:pPr>
      <w:r>
        <w:rPr>
          <w:rFonts w:ascii="Times" w:hAnsi="Times"/>
          <w:sz w:val="28"/>
          <w:szCs w:val="28"/>
        </w:rPr>
        <w:t xml:space="preserve">На основі опрацьованих відповідей фокус груп було виявлено наступне. </w:t>
      </w:r>
      <w:r w:rsidR="0024527A">
        <w:rPr>
          <w:rFonts w:ascii="Times" w:hAnsi="Times"/>
          <w:sz w:val="28"/>
          <w:szCs w:val="28"/>
        </w:rPr>
        <w:t xml:space="preserve">Ідеальним споживачем ТМ «Алан» </w:t>
      </w:r>
      <w:r>
        <w:rPr>
          <w:rFonts w:ascii="Times" w:hAnsi="Times"/>
          <w:sz w:val="28"/>
          <w:szCs w:val="28"/>
        </w:rPr>
        <w:t>учасники</w:t>
      </w:r>
      <w:r w:rsidR="0024527A">
        <w:rPr>
          <w:rFonts w:ascii="Times" w:hAnsi="Times"/>
          <w:sz w:val="28"/>
          <w:szCs w:val="28"/>
        </w:rPr>
        <w:t xml:space="preserve"> виділили: </w:t>
      </w:r>
    </w:p>
    <w:p w14:paraId="18B0296D" w14:textId="354EB019" w:rsidR="0024527A" w:rsidRDefault="0024527A" w:rsidP="005D1446">
      <w:pPr>
        <w:pStyle w:val="a4"/>
        <w:numPr>
          <w:ilvl w:val="0"/>
          <w:numId w:val="33"/>
        </w:numPr>
        <w:spacing w:line="360" w:lineRule="auto"/>
        <w:jc w:val="both"/>
        <w:rPr>
          <w:rFonts w:ascii="Times" w:hAnsi="Times"/>
          <w:sz w:val="28"/>
          <w:szCs w:val="28"/>
        </w:rPr>
      </w:pPr>
      <w:r w:rsidRPr="000F6213">
        <w:rPr>
          <w:rFonts w:ascii="Times" w:hAnsi="Times"/>
          <w:sz w:val="28"/>
          <w:szCs w:val="28"/>
        </w:rPr>
        <w:t>чоловіка</w:t>
      </w:r>
      <w:r>
        <w:rPr>
          <w:rFonts w:ascii="Times" w:hAnsi="Times"/>
          <w:sz w:val="28"/>
          <w:szCs w:val="28"/>
        </w:rPr>
        <w:t>-холостяка</w:t>
      </w:r>
      <w:r w:rsidRPr="000F6213">
        <w:rPr>
          <w:rFonts w:ascii="Times" w:hAnsi="Times"/>
          <w:sz w:val="28"/>
          <w:szCs w:val="28"/>
        </w:rPr>
        <w:t>, віком від 35 років, який має дохід від 20 000 грн, який готовий заплатити за якісну продукцію</w:t>
      </w:r>
      <w:r>
        <w:rPr>
          <w:rFonts w:ascii="Times" w:hAnsi="Times"/>
          <w:sz w:val="28"/>
          <w:szCs w:val="28"/>
        </w:rPr>
        <w:t xml:space="preserve"> для власного споживання</w:t>
      </w:r>
      <w:r w:rsidR="00E9319A">
        <w:rPr>
          <w:rFonts w:ascii="Times" w:hAnsi="Times"/>
          <w:sz w:val="28"/>
          <w:szCs w:val="28"/>
        </w:rPr>
        <w:t>;</w:t>
      </w:r>
    </w:p>
    <w:p w14:paraId="3932096C" w14:textId="26C68028" w:rsidR="0024527A" w:rsidRPr="000F6213" w:rsidRDefault="0024527A" w:rsidP="005D1446">
      <w:pPr>
        <w:pStyle w:val="a4"/>
        <w:numPr>
          <w:ilvl w:val="0"/>
          <w:numId w:val="33"/>
        </w:numPr>
        <w:spacing w:line="360" w:lineRule="auto"/>
        <w:jc w:val="both"/>
        <w:rPr>
          <w:rFonts w:ascii="Times" w:hAnsi="Times"/>
          <w:sz w:val="28"/>
          <w:szCs w:val="28"/>
        </w:rPr>
      </w:pPr>
      <w:r>
        <w:rPr>
          <w:rFonts w:ascii="Times" w:hAnsi="Times"/>
          <w:sz w:val="28"/>
          <w:szCs w:val="28"/>
        </w:rPr>
        <w:t>заміжню небагатодітну жінку, яка працює на керівній посаді, має дохід вище середнього, купує ковбасну продукцію для власного споживання та для раціону дітей</w:t>
      </w:r>
      <w:r w:rsidR="00E9319A">
        <w:rPr>
          <w:rFonts w:ascii="Times" w:hAnsi="Times"/>
          <w:sz w:val="28"/>
          <w:szCs w:val="28"/>
        </w:rPr>
        <w:t>.</w:t>
      </w:r>
    </w:p>
    <w:p w14:paraId="4FA0515F" w14:textId="60654D45" w:rsidR="0024527A" w:rsidRDefault="0025148C" w:rsidP="0024527A">
      <w:pPr>
        <w:spacing w:line="360" w:lineRule="auto"/>
        <w:ind w:firstLine="708"/>
        <w:jc w:val="both"/>
        <w:rPr>
          <w:rFonts w:ascii="Times" w:hAnsi="Times"/>
          <w:sz w:val="28"/>
          <w:szCs w:val="28"/>
        </w:rPr>
      </w:pPr>
      <w:r>
        <w:rPr>
          <w:rFonts w:ascii="Times" w:hAnsi="Times"/>
          <w:sz w:val="28"/>
          <w:szCs w:val="28"/>
        </w:rPr>
        <w:lastRenderedPageBreak/>
        <w:t>Також було обговорено ставлення учасників до ТМ «</w:t>
      </w:r>
      <w:proofErr w:type="spellStart"/>
      <w:r>
        <w:rPr>
          <w:rFonts w:ascii="Times" w:hAnsi="Times"/>
          <w:sz w:val="28"/>
          <w:szCs w:val="28"/>
        </w:rPr>
        <w:t>Глобино</w:t>
      </w:r>
      <w:proofErr w:type="spellEnd"/>
      <w:r>
        <w:rPr>
          <w:rFonts w:ascii="Times" w:hAnsi="Times"/>
          <w:sz w:val="28"/>
          <w:szCs w:val="28"/>
        </w:rPr>
        <w:t>». За отриманими відповідями ідеальний споживач цього бренду виглядає як:</w:t>
      </w:r>
      <w:r w:rsidR="0024527A">
        <w:rPr>
          <w:rFonts w:ascii="Times" w:hAnsi="Times"/>
          <w:sz w:val="28"/>
          <w:szCs w:val="28"/>
        </w:rPr>
        <w:t xml:space="preserve"> </w:t>
      </w:r>
    </w:p>
    <w:p w14:paraId="545E7AE2" w14:textId="18375149" w:rsidR="0024527A" w:rsidRDefault="0024527A" w:rsidP="005D1446">
      <w:pPr>
        <w:pStyle w:val="a4"/>
        <w:numPr>
          <w:ilvl w:val="0"/>
          <w:numId w:val="33"/>
        </w:numPr>
        <w:spacing w:line="360" w:lineRule="auto"/>
        <w:jc w:val="both"/>
        <w:rPr>
          <w:rFonts w:ascii="Times" w:hAnsi="Times"/>
          <w:sz w:val="28"/>
          <w:szCs w:val="28"/>
        </w:rPr>
      </w:pPr>
      <w:r>
        <w:rPr>
          <w:rFonts w:ascii="Times" w:hAnsi="Times"/>
          <w:sz w:val="28"/>
          <w:szCs w:val="28"/>
        </w:rPr>
        <w:t>чоловік-</w:t>
      </w:r>
      <w:r w:rsidRPr="003970DF">
        <w:rPr>
          <w:rFonts w:ascii="Times" w:hAnsi="Times"/>
          <w:sz w:val="28"/>
          <w:szCs w:val="28"/>
        </w:rPr>
        <w:t>холостя</w:t>
      </w:r>
      <w:r>
        <w:rPr>
          <w:rFonts w:ascii="Times" w:hAnsi="Times"/>
          <w:sz w:val="28"/>
          <w:szCs w:val="28"/>
        </w:rPr>
        <w:t>к, віком</w:t>
      </w:r>
      <w:r w:rsidRPr="003970DF">
        <w:rPr>
          <w:rFonts w:ascii="Times" w:hAnsi="Times"/>
          <w:sz w:val="28"/>
          <w:szCs w:val="28"/>
        </w:rPr>
        <w:t xml:space="preserve"> 30-40 років, з доходом </w:t>
      </w:r>
      <w:r>
        <w:rPr>
          <w:rFonts w:ascii="Times" w:hAnsi="Times"/>
          <w:sz w:val="28"/>
          <w:szCs w:val="28"/>
        </w:rPr>
        <w:t>вище середнього</w:t>
      </w:r>
      <w:r w:rsidR="00E9319A">
        <w:rPr>
          <w:rFonts w:ascii="Times" w:hAnsi="Times"/>
          <w:sz w:val="28"/>
          <w:szCs w:val="28"/>
        </w:rPr>
        <w:t>;</w:t>
      </w:r>
    </w:p>
    <w:p w14:paraId="479D13FB" w14:textId="1D36198A" w:rsidR="0024527A" w:rsidRPr="003970DF" w:rsidRDefault="0024527A" w:rsidP="005D1446">
      <w:pPr>
        <w:pStyle w:val="a4"/>
        <w:numPr>
          <w:ilvl w:val="0"/>
          <w:numId w:val="33"/>
        </w:numPr>
        <w:spacing w:line="360" w:lineRule="auto"/>
        <w:jc w:val="both"/>
        <w:rPr>
          <w:rFonts w:ascii="Times" w:hAnsi="Times"/>
          <w:sz w:val="28"/>
          <w:szCs w:val="28"/>
        </w:rPr>
      </w:pPr>
      <w:r>
        <w:rPr>
          <w:rFonts w:ascii="Times" w:hAnsi="Times"/>
          <w:sz w:val="28"/>
          <w:szCs w:val="28"/>
        </w:rPr>
        <w:t>заміжня жінка, віком 25+, має середній дохід</w:t>
      </w:r>
      <w:r w:rsidR="00E9319A">
        <w:rPr>
          <w:rFonts w:ascii="Times" w:hAnsi="Times"/>
          <w:sz w:val="28"/>
          <w:szCs w:val="28"/>
        </w:rPr>
        <w:t>.</w:t>
      </w:r>
    </w:p>
    <w:p w14:paraId="5922B572" w14:textId="0D22E8AE" w:rsidR="0024527A" w:rsidRPr="004F14A4" w:rsidRDefault="0024527A" w:rsidP="001E32EB">
      <w:pPr>
        <w:spacing w:line="360" w:lineRule="auto"/>
        <w:ind w:firstLine="708"/>
        <w:jc w:val="both"/>
        <w:rPr>
          <w:rFonts w:ascii="Times" w:hAnsi="Times"/>
          <w:sz w:val="28"/>
          <w:szCs w:val="28"/>
        </w:rPr>
      </w:pPr>
      <w:r>
        <w:rPr>
          <w:rFonts w:ascii="Times" w:hAnsi="Times"/>
          <w:sz w:val="28"/>
          <w:szCs w:val="28"/>
        </w:rPr>
        <w:t>Ідеальний споживач ТМ «</w:t>
      </w:r>
      <w:proofErr w:type="spellStart"/>
      <w:r>
        <w:rPr>
          <w:rFonts w:ascii="Times" w:hAnsi="Times"/>
          <w:sz w:val="28"/>
          <w:szCs w:val="28"/>
        </w:rPr>
        <w:t>Мʼясна</w:t>
      </w:r>
      <w:proofErr w:type="spellEnd"/>
      <w:r>
        <w:rPr>
          <w:rFonts w:ascii="Times" w:hAnsi="Times"/>
          <w:sz w:val="28"/>
          <w:szCs w:val="28"/>
        </w:rPr>
        <w:t xml:space="preserve"> Гільдія» це сімейна пара, віком 30-50 років, мають 1-2 дітей, які мають дохід вище середнього, споживають ковбасну продукцію 1-2 рази на тиждень, купують ковбасну продукцію як для власного споживання, так і для дітей.</w:t>
      </w:r>
      <w:r w:rsidR="001E32EB">
        <w:rPr>
          <w:rFonts w:ascii="Times" w:hAnsi="Times"/>
          <w:sz w:val="28"/>
          <w:szCs w:val="28"/>
        </w:rPr>
        <w:t xml:space="preserve"> Т</w:t>
      </w:r>
      <w:r>
        <w:rPr>
          <w:rFonts w:ascii="Times" w:hAnsi="Times"/>
          <w:sz w:val="28"/>
          <w:szCs w:val="28"/>
        </w:rPr>
        <w:t>аким чином можна визначити, що порівняно з конкурентами ТМ «</w:t>
      </w:r>
      <w:proofErr w:type="spellStart"/>
      <w:r>
        <w:rPr>
          <w:rFonts w:ascii="Times" w:hAnsi="Times"/>
          <w:sz w:val="28"/>
          <w:szCs w:val="28"/>
        </w:rPr>
        <w:t>Мʼясна</w:t>
      </w:r>
      <w:proofErr w:type="spellEnd"/>
      <w:r>
        <w:rPr>
          <w:rFonts w:ascii="Times" w:hAnsi="Times"/>
          <w:sz w:val="28"/>
          <w:szCs w:val="28"/>
        </w:rPr>
        <w:t xml:space="preserve"> Гільдія» має сформований єдиний портрет споживача порівняно з конкурентами, де думки </w:t>
      </w:r>
      <w:r w:rsidR="00E85955">
        <w:rPr>
          <w:rFonts w:ascii="Times" w:hAnsi="Times"/>
          <w:sz w:val="28"/>
          <w:szCs w:val="28"/>
        </w:rPr>
        <w:t>учасників</w:t>
      </w:r>
      <w:r>
        <w:rPr>
          <w:rFonts w:ascii="Times" w:hAnsi="Times"/>
          <w:sz w:val="28"/>
          <w:szCs w:val="28"/>
        </w:rPr>
        <w:t xml:space="preserve"> різнились. Тому ТМ «</w:t>
      </w:r>
      <w:proofErr w:type="spellStart"/>
      <w:r>
        <w:rPr>
          <w:rFonts w:ascii="Times" w:hAnsi="Times"/>
          <w:sz w:val="28"/>
          <w:szCs w:val="28"/>
        </w:rPr>
        <w:t>Мʼясна</w:t>
      </w:r>
      <w:proofErr w:type="spellEnd"/>
      <w:r>
        <w:rPr>
          <w:rFonts w:ascii="Times" w:hAnsi="Times"/>
          <w:sz w:val="28"/>
          <w:szCs w:val="28"/>
        </w:rPr>
        <w:t xml:space="preserve"> Гільдія» необхідно підвищувати сприйняття даного портрету на більшу аудиторію споживачів.</w:t>
      </w:r>
    </w:p>
    <w:p w14:paraId="0D5CFEC5" w14:textId="557E9D32" w:rsidR="0024527A" w:rsidRDefault="0024527A" w:rsidP="00E9319A">
      <w:pPr>
        <w:spacing w:line="360" w:lineRule="auto"/>
        <w:ind w:firstLine="709"/>
        <w:jc w:val="both"/>
        <w:rPr>
          <w:rFonts w:ascii="Times" w:hAnsi="Times"/>
          <w:sz w:val="28"/>
          <w:szCs w:val="28"/>
        </w:rPr>
      </w:pPr>
      <w:r>
        <w:rPr>
          <w:rFonts w:ascii="Times" w:hAnsi="Times"/>
          <w:sz w:val="28"/>
          <w:szCs w:val="28"/>
        </w:rPr>
        <w:t xml:space="preserve">Пошукове питання </w:t>
      </w:r>
      <w:r w:rsidR="004E3435">
        <w:rPr>
          <w:rFonts w:ascii="Times" w:hAnsi="Times"/>
          <w:sz w:val="28"/>
          <w:szCs w:val="28"/>
        </w:rPr>
        <w:t>9</w:t>
      </w:r>
      <w:r>
        <w:rPr>
          <w:rFonts w:ascii="Times" w:hAnsi="Times"/>
          <w:sz w:val="28"/>
          <w:szCs w:val="28"/>
        </w:rPr>
        <w:t>: Який ступінь обізнаності споживачів про торгові марки?</w:t>
      </w:r>
      <w:r w:rsidR="00E9319A">
        <w:rPr>
          <w:rFonts w:ascii="Times" w:hAnsi="Times"/>
          <w:sz w:val="28"/>
          <w:szCs w:val="28"/>
        </w:rPr>
        <w:t xml:space="preserve"> </w:t>
      </w:r>
      <w:r>
        <w:rPr>
          <w:rFonts w:ascii="Times" w:hAnsi="Times"/>
          <w:sz w:val="28"/>
          <w:szCs w:val="28"/>
        </w:rPr>
        <w:t xml:space="preserve">На основі відповідей питань анкети сформульоване як відкрите питання, можемо визначити сліпу </w:t>
      </w:r>
      <w:proofErr w:type="spellStart"/>
      <w:r>
        <w:rPr>
          <w:rFonts w:ascii="Times" w:hAnsi="Times"/>
          <w:sz w:val="28"/>
          <w:szCs w:val="28"/>
        </w:rPr>
        <w:t>впізнаваність</w:t>
      </w:r>
      <w:proofErr w:type="spellEnd"/>
      <w:r>
        <w:rPr>
          <w:rFonts w:ascii="Times" w:hAnsi="Times"/>
          <w:sz w:val="28"/>
          <w:szCs w:val="28"/>
        </w:rPr>
        <w:t xml:space="preserve"> брендів, отримані результати можемо представити у вигляді таблиці 3.4</w:t>
      </w:r>
      <w:r w:rsidR="005A3E5C">
        <w:rPr>
          <w:rFonts w:ascii="Times" w:hAnsi="Times"/>
          <w:sz w:val="28"/>
          <w:szCs w:val="28"/>
        </w:rPr>
        <w:t>.</w:t>
      </w:r>
    </w:p>
    <w:p w14:paraId="5A68D5BA" w14:textId="77777777" w:rsidR="005A3E5C" w:rsidRDefault="005A3E5C" w:rsidP="00F56543">
      <w:pPr>
        <w:spacing w:line="360" w:lineRule="auto"/>
        <w:jc w:val="both"/>
        <w:rPr>
          <w:rFonts w:ascii="Times" w:hAnsi="Times"/>
          <w:sz w:val="28"/>
          <w:szCs w:val="28"/>
        </w:rPr>
      </w:pPr>
    </w:p>
    <w:p w14:paraId="2500E8CF" w14:textId="2B3CE6A3" w:rsidR="0024527A" w:rsidRDefault="0024527A" w:rsidP="0024527A">
      <w:pPr>
        <w:spacing w:line="360" w:lineRule="auto"/>
        <w:ind w:firstLine="709"/>
        <w:jc w:val="both"/>
        <w:rPr>
          <w:rFonts w:ascii="Times" w:hAnsi="Times"/>
          <w:sz w:val="28"/>
          <w:szCs w:val="28"/>
        </w:rPr>
      </w:pPr>
      <w:r>
        <w:rPr>
          <w:rFonts w:ascii="Times" w:hAnsi="Times"/>
          <w:sz w:val="28"/>
          <w:szCs w:val="28"/>
        </w:rPr>
        <w:t>Таблиця 3.4 – Найчастіше згадувані марки-виробники ковбасних виробів</w:t>
      </w:r>
    </w:p>
    <w:tbl>
      <w:tblPr>
        <w:tblStyle w:val="a3"/>
        <w:tblW w:w="0" w:type="auto"/>
        <w:tblLook w:val="04A0" w:firstRow="1" w:lastRow="0" w:firstColumn="1" w:lastColumn="0" w:noHBand="0" w:noVBand="1"/>
      </w:tblPr>
      <w:tblGrid>
        <w:gridCol w:w="2547"/>
        <w:gridCol w:w="3544"/>
        <w:gridCol w:w="3820"/>
      </w:tblGrid>
      <w:tr w:rsidR="00813C09" w:rsidRPr="005442E2" w14:paraId="54340C7E" w14:textId="5AEE1D16" w:rsidTr="00813C09">
        <w:tc>
          <w:tcPr>
            <w:tcW w:w="2547" w:type="dxa"/>
          </w:tcPr>
          <w:p w14:paraId="2EF00F36" w14:textId="4208E32B" w:rsidR="00813C09" w:rsidRPr="005442E2" w:rsidRDefault="00813C09">
            <w:pPr>
              <w:spacing w:line="276" w:lineRule="auto"/>
              <w:jc w:val="both"/>
              <w:rPr>
                <w:rFonts w:ascii="Times" w:hAnsi="Times"/>
                <w:sz w:val="24"/>
                <w:szCs w:val="24"/>
              </w:rPr>
            </w:pPr>
            <w:r w:rsidRPr="005442E2">
              <w:rPr>
                <w:rFonts w:ascii="Times" w:hAnsi="Times"/>
                <w:sz w:val="24"/>
                <w:szCs w:val="24"/>
              </w:rPr>
              <w:t xml:space="preserve">Назва </w:t>
            </w:r>
            <w:r w:rsidR="00C23ED8" w:rsidRPr="005442E2">
              <w:rPr>
                <w:rFonts w:ascii="Times" w:hAnsi="Times"/>
                <w:sz w:val="24"/>
                <w:szCs w:val="24"/>
              </w:rPr>
              <w:t>торгової мар</w:t>
            </w:r>
            <w:r w:rsidR="009705E5" w:rsidRPr="005442E2">
              <w:rPr>
                <w:rFonts w:ascii="Times" w:hAnsi="Times"/>
                <w:sz w:val="24"/>
                <w:szCs w:val="24"/>
              </w:rPr>
              <w:t>ки</w:t>
            </w:r>
          </w:p>
        </w:tc>
        <w:tc>
          <w:tcPr>
            <w:tcW w:w="3544" w:type="dxa"/>
          </w:tcPr>
          <w:p w14:paraId="4A84656E" w14:textId="0F034B53" w:rsidR="00813C09" w:rsidRPr="005442E2" w:rsidRDefault="0078116C">
            <w:pPr>
              <w:spacing w:line="276" w:lineRule="auto"/>
              <w:jc w:val="both"/>
              <w:rPr>
                <w:rFonts w:ascii="Times" w:hAnsi="Times"/>
                <w:sz w:val="24"/>
                <w:szCs w:val="24"/>
              </w:rPr>
            </w:pPr>
            <w:r w:rsidRPr="005442E2">
              <w:rPr>
                <w:rFonts w:ascii="Times" w:hAnsi="Times"/>
                <w:sz w:val="24"/>
                <w:szCs w:val="24"/>
              </w:rPr>
              <w:t xml:space="preserve">Рівень </w:t>
            </w:r>
            <w:proofErr w:type="spellStart"/>
            <w:r w:rsidRPr="005442E2">
              <w:rPr>
                <w:rFonts w:ascii="Times" w:hAnsi="Times"/>
                <w:sz w:val="24"/>
                <w:szCs w:val="24"/>
              </w:rPr>
              <w:t>впізнаваності</w:t>
            </w:r>
            <w:proofErr w:type="spellEnd"/>
            <w:r w:rsidR="00813C09" w:rsidRPr="005442E2">
              <w:rPr>
                <w:rFonts w:ascii="Times" w:hAnsi="Times"/>
                <w:sz w:val="24"/>
                <w:szCs w:val="24"/>
              </w:rPr>
              <w:t xml:space="preserve"> </w:t>
            </w:r>
            <w:r w:rsidR="00526F07" w:rsidRPr="005442E2">
              <w:rPr>
                <w:rFonts w:ascii="Times" w:hAnsi="Times"/>
                <w:sz w:val="24"/>
                <w:szCs w:val="24"/>
              </w:rPr>
              <w:t>без підказки</w:t>
            </w:r>
          </w:p>
        </w:tc>
        <w:tc>
          <w:tcPr>
            <w:tcW w:w="3820" w:type="dxa"/>
          </w:tcPr>
          <w:p w14:paraId="7BDEC528" w14:textId="36481984" w:rsidR="00813C09" w:rsidRPr="005442E2" w:rsidRDefault="0078116C">
            <w:pPr>
              <w:spacing w:line="276" w:lineRule="auto"/>
              <w:jc w:val="both"/>
              <w:rPr>
                <w:rFonts w:ascii="Times" w:hAnsi="Times"/>
                <w:sz w:val="24"/>
                <w:szCs w:val="24"/>
              </w:rPr>
            </w:pPr>
            <w:r w:rsidRPr="005442E2">
              <w:rPr>
                <w:rFonts w:ascii="Times" w:hAnsi="Times"/>
                <w:sz w:val="24"/>
                <w:szCs w:val="24"/>
              </w:rPr>
              <w:t xml:space="preserve">Рівень </w:t>
            </w:r>
            <w:proofErr w:type="spellStart"/>
            <w:r w:rsidRPr="005442E2">
              <w:rPr>
                <w:rFonts w:ascii="Times" w:hAnsi="Times"/>
                <w:sz w:val="24"/>
                <w:szCs w:val="24"/>
              </w:rPr>
              <w:t>впізнаваності</w:t>
            </w:r>
            <w:proofErr w:type="spellEnd"/>
            <w:r w:rsidR="00813C09" w:rsidRPr="005442E2">
              <w:rPr>
                <w:rFonts w:ascii="Times" w:hAnsi="Times"/>
                <w:sz w:val="24"/>
                <w:szCs w:val="24"/>
              </w:rPr>
              <w:t xml:space="preserve"> </w:t>
            </w:r>
            <w:r w:rsidR="007B1541" w:rsidRPr="005442E2">
              <w:rPr>
                <w:rFonts w:ascii="Times" w:hAnsi="Times"/>
                <w:sz w:val="24"/>
                <w:szCs w:val="24"/>
              </w:rPr>
              <w:t xml:space="preserve">з </w:t>
            </w:r>
            <w:r w:rsidR="00813C09" w:rsidRPr="005442E2">
              <w:rPr>
                <w:rFonts w:ascii="Times" w:hAnsi="Times"/>
                <w:sz w:val="24"/>
                <w:szCs w:val="24"/>
              </w:rPr>
              <w:t xml:space="preserve"> підказк</w:t>
            </w:r>
            <w:r w:rsidR="00526F07" w:rsidRPr="005442E2">
              <w:rPr>
                <w:rFonts w:ascii="Times" w:hAnsi="Times"/>
                <w:sz w:val="24"/>
                <w:szCs w:val="24"/>
              </w:rPr>
              <w:t>ою</w:t>
            </w:r>
          </w:p>
        </w:tc>
      </w:tr>
      <w:tr w:rsidR="00813C09" w:rsidRPr="005442E2" w14:paraId="52205517" w14:textId="26816A30" w:rsidTr="00813C09">
        <w:tc>
          <w:tcPr>
            <w:tcW w:w="2547" w:type="dxa"/>
          </w:tcPr>
          <w:p w14:paraId="6BD02E50" w14:textId="09123046" w:rsidR="00813C09" w:rsidRPr="005442E2" w:rsidRDefault="00813C09">
            <w:pPr>
              <w:spacing w:line="276" w:lineRule="auto"/>
              <w:jc w:val="both"/>
              <w:rPr>
                <w:rFonts w:ascii="Times" w:hAnsi="Times"/>
                <w:sz w:val="24"/>
                <w:szCs w:val="24"/>
              </w:rPr>
            </w:pPr>
            <w:r w:rsidRPr="005442E2">
              <w:rPr>
                <w:rFonts w:ascii="Times" w:hAnsi="Times"/>
                <w:sz w:val="24"/>
                <w:szCs w:val="24"/>
              </w:rPr>
              <w:t>«</w:t>
            </w:r>
            <w:proofErr w:type="spellStart"/>
            <w:r w:rsidRPr="005442E2">
              <w:rPr>
                <w:rFonts w:ascii="Times" w:hAnsi="Times"/>
                <w:sz w:val="24"/>
                <w:szCs w:val="24"/>
              </w:rPr>
              <w:t>Глоб</w:t>
            </w:r>
            <w:r w:rsidR="00542410" w:rsidRPr="005442E2">
              <w:rPr>
                <w:rFonts w:ascii="Times" w:hAnsi="Times"/>
                <w:sz w:val="24"/>
                <w:szCs w:val="24"/>
              </w:rPr>
              <w:t>и</w:t>
            </w:r>
            <w:r w:rsidRPr="005442E2">
              <w:rPr>
                <w:rFonts w:ascii="Times" w:hAnsi="Times"/>
                <w:sz w:val="24"/>
                <w:szCs w:val="24"/>
              </w:rPr>
              <w:t>но</w:t>
            </w:r>
            <w:proofErr w:type="spellEnd"/>
            <w:r w:rsidRPr="005442E2">
              <w:rPr>
                <w:rFonts w:ascii="Times" w:hAnsi="Times"/>
                <w:sz w:val="24"/>
                <w:szCs w:val="24"/>
              </w:rPr>
              <w:t>»</w:t>
            </w:r>
          </w:p>
        </w:tc>
        <w:tc>
          <w:tcPr>
            <w:tcW w:w="3544" w:type="dxa"/>
          </w:tcPr>
          <w:p w14:paraId="2C8DAC86" w14:textId="7F2F38FB" w:rsidR="00813C09" w:rsidRPr="005442E2" w:rsidRDefault="00677B8A">
            <w:pPr>
              <w:spacing w:line="276" w:lineRule="auto"/>
              <w:jc w:val="both"/>
              <w:rPr>
                <w:rFonts w:ascii="Times" w:hAnsi="Times"/>
                <w:sz w:val="24"/>
                <w:szCs w:val="24"/>
              </w:rPr>
            </w:pPr>
            <w:r>
              <w:rPr>
                <w:rFonts w:ascii="Times" w:hAnsi="Times"/>
                <w:sz w:val="24"/>
                <w:szCs w:val="24"/>
              </w:rPr>
              <w:t>2</w:t>
            </w:r>
            <w:r w:rsidR="00F01231">
              <w:rPr>
                <w:rFonts w:ascii="Times" w:hAnsi="Times"/>
                <w:sz w:val="24"/>
                <w:szCs w:val="24"/>
              </w:rPr>
              <w:t>3</w:t>
            </w:r>
            <w:r w:rsidR="005442E2">
              <w:rPr>
                <w:rFonts w:ascii="Times" w:hAnsi="Times"/>
                <w:sz w:val="24"/>
                <w:szCs w:val="24"/>
              </w:rPr>
              <w:t>%</w:t>
            </w:r>
          </w:p>
        </w:tc>
        <w:tc>
          <w:tcPr>
            <w:tcW w:w="3820" w:type="dxa"/>
          </w:tcPr>
          <w:p w14:paraId="4DD371B4" w14:textId="18FDF465" w:rsidR="00813C09" w:rsidRPr="005442E2" w:rsidRDefault="002648B0">
            <w:pPr>
              <w:spacing w:line="276" w:lineRule="auto"/>
              <w:jc w:val="both"/>
              <w:rPr>
                <w:rFonts w:ascii="Times" w:hAnsi="Times"/>
                <w:sz w:val="24"/>
                <w:szCs w:val="24"/>
              </w:rPr>
            </w:pPr>
            <w:r w:rsidRPr="005442E2">
              <w:rPr>
                <w:rFonts w:ascii="Times" w:hAnsi="Times"/>
                <w:sz w:val="24"/>
                <w:szCs w:val="24"/>
              </w:rPr>
              <w:t>1</w:t>
            </w:r>
            <w:r w:rsidR="001248BE">
              <w:rPr>
                <w:rFonts w:ascii="Times" w:hAnsi="Times"/>
                <w:sz w:val="24"/>
                <w:szCs w:val="24"/>
              </w:rPr>
              <w:t>6</w:t>
            </w:r>
            <w:r w:rsidR="005442E2">
              <w:rPr>
                <w:rFonts w:ascii="Times" w:hAnsi="Times"/>
                <w:sz w:val="24"/>
                <w:szCs w:val="24"/>
              </w:rPr>
              <w:t>%</w:t>
            </w:r>
          </w:p>
        </w:tc>
      </w:tr>
      <w:tr w:rsidR="00813C09" w:rsidRPr="005442E2" w14:paraId="1C649E36" w14:textId="29802B5F" w:rsidTr="00813C09">
        <w:tc>
          <w:tcPr>
            <w:tcW w:w="2547" w:type="dxa"/>
          </w:tcPr>
          <w:p w14:paraId="3D6D26FA" w14:textId="77777777" w:rsidR="00813C09" w:rsidRPr="005442E2" w:rsidRDefault="00813C09">
            <w:pPr>
              <w:spacing w:line="276" w:lineRule="auto"/>
              <w:jc w:val="both"/>
              <w:rPr>
                <w:rFonts w:ascii="Times" w:hAnsi="Times"/>
                <w:sz w:val="24"/>
                <w:szCs w:val="24"/>
              </w:rPr>
            </w:pPr>
            <w:r w:rsidRPr="005442E2">
              <w:rPr>
                <w:rFonts w:ascii="Times" w:hAnsi="Times"/>
                <w:sz w:val="24"/>
                <w:szCs w:val="24"/>
              </w:rPr>
              <w:t>«Алан»</w:t>
            </w:r>
          </w:p>
        </w:tc>
        <w:tc>
          <w:tcPr>
            <w:tcW w:w="3544" w:type="dxa"/>
          </w:tcPr>
          <w:p w14:paraId="1F7D1392" w14:textId="7FE44C89" w:rsidR="00813C09" w:rsidRPr="005442E2" w:rsidRDefault="002648B0">
            <w:pPr>
              <w:spacing w:line="276" w:lineRule="auto"/>
              <w:jc w:val="both"/>
              <w:rPr>
                <w:rFonts w:ascii="Times" w:hAnsi="Times"/>
                <w:sz w:val="24"/>
                <w:szCs w:val="24"/>
              </w:rPr>
            </w:pPr>
            <w:r w:rsidRPr="005442E2">
              <w:rPr>
                <w:rFonts w:ascii="Times" w:hAnsi="Times"/>
                <w:sz w:val="24"/>
                <w:szCs w:val="24"/>
              </w:rPr>
              <w:t>1</w:t>
            </w:r>
            <w:r w:rsidR="00F01231">
              <w:rPr>
                <w:rFonts w:ascii="Times" w:hAnsi="Times"/>
                <w:sz w:val="24"/>
                <w:szCs w:val="24"/>
              </w:rPr>
              <w:t>6</w:t>
            </w:r>
            <w:r w:rsidR="005442E2">
              <w:rPr>
                <w:rFonts w:ascii="Times" w:hAnsi="Times"/>
                <w:sz w:val="24"/>
                <w:szCs w:val="24"/>
              </w:rPr>
              <w:t>%</w:t>
            </w:r>
          </w:p>
        </w:tc>
        <w:tc>
          <w:tcPr>
            <w:tcW w:w="3820" w:type="dxa"/>
          </w:tcPr>
          <w:p w14:paraId="350C9EE0" w14:textId="3356A037" w:rsidR="00813C09" w:rsidRPr="005442E2" w:rsidRDefault="001248BE">
            <w:pPr>
              <w:spacing w:line="276" w:lineRule="auto"/>
              <w:jc w:val="both"/>
              <w:rPr>
                <w:rFonts w:ascii="Times" w:hAnsi="Times"/>
                <w:sz w:val="24"/>
                <w:szCs w:val="24"/>
              </w:rPr>
            </w:pPr>
            <w:r>
              <w:rPr>
                <w:rFonts w:ascii="Times" w:hAnsi="Times"/>
                <w:sz w:val="24"/>
                <w:szCs w:val="24"/>
              </w:rPr>
              <w:t>12</w:t>
            </w:r>
            <w:r w:rsidR="005442E2">
              <w:rPr>
                <w:rFonts w:ascii="Times" w:hAnsi="Times"/>
                <w:sz w:val="24"/>
                <w:szCs w:val="24"/>
              </w:rPr>
              <w:t>%</w:t>
            </w:r>
          </w:p>
        </w:tc>
      </w:tr>
      <w:tr w:rsidR="00813C09" w:rsidRPr="005442E2" w14:paraId="5973D30F" w14:textId="20DB1988" w:rsidTr="00813C09">
        <w:tc>
          <w:tcPr>
            <w:tcW w:w="2547" w:type="dxa"/>
          </w:tcPr>
          <w:p w14:paraId="5B162CBF" w14:textId="77777777" w:rsidR="00813C09" w:rsidRPr="005442E2" w:rsidRDefault="00813C09">
            <w:pPr>
              <w:spacing w:line="276" w:lineRule="auto"/>
              <w:jc w:val="both"/>
              <w:rPr>
                <w:rFonts w:ascii="Times" w:hAnsi="Times"/>
                <w:sz w:val="24"/>
                <w:szCs w:val="24"/>
              </w:rPr>
            </w:pPr>
            <w:r w:rsidRPr="005442E2">
              <w:rPr>
                <w:rFonts w:ascii="Times" w:hAnsi="Times"/>
                <w:sz w:val="24"/>
                <w:szCs w:val="24"/>
              </w:rPr>
              <w:t>«</w:t>
            </w:r>
            <w:proofErr w:type="spellStart"/>
            <w:r w:rsidRPr="005442E2">
              <w:rPr>
                <w:rFonts w:ascii="Times" w:hAnsi="Times"/>
                <w:sz w:val="24"/>
                <w:szCs w:val="24"/>
              </w:rPr>
              <w:t>Мʼясна</w:t>
            </w:r>
            <w:proofErr w:type="spellEnd"/>
            <w:r w:rsidRPr="005442E2">
              <w:rPr>
                <w:rFonts w:ascii="Times" w:hAnsi="Times"/>
                <w:sz w:val="24"/>
                <w:szCs w:val="24"/>
              </w:rPr>
              <w:t xml:space="preserve"> Гільдія»</w:t>
            </w:r>
          </w:p>
        </w:tc>
        <w:tc>
          <w:tcPr>
            <w:tcW w:w="3544" w:type="dxa"/>
          </w:tcPr>
          <w:p w14:paraId="7CBF7EE3" w14:textId="17B51C96" w:rsidR="00813C09" w:rsidRPr="005442E2" w:rsidRDefault="008E4811">
            <w:pPr>
              <w:spacing w:line="276" w:lineRule="auto"/>
              <w:jc w:val="both"/>
              <w:rPr>
                <w:rFonts w:ascii="Times" w:hAnsi="Times"/>
                <w:sz w:val="24"/>
                <w:szCs w:val="24"/>
              </w:rPr>
            </w:pPr>
            <w:r>
              <w:rPr>
                <w:rFonts w:ascii="Times" w:hAnsi="Times"/>
                <w:sz w:val="24"/>
                <w:szCs w:val="24"/>
              </w:rPr>
              <w:t>1</w:t>
            </w:r>
            <w:r w:rsidR="00F01231">
              <w:rPr>
                <w:rFonts w:ascii="Times" w:hAnsi="Times"/>
                <w:sz w:val="24"/>
                <w:szCs w:val="24"/>
              </w:rPr>
              <w:t>3</w:t>
            </w:r>
            <w:r w:rsidR="005442E2">
              <w:rPr>
                <w:rFonts w:ascii="Times" w:hAnsi="Times"/>
                <w:sz w:val="24"/>
                <w:szCs w:val="24"/>
              </w:rPr>
              <w:t>%</w:t>
            </w:r>
          </w:p>
        </w:tc>
        <w:tc>
          <w:tcPr>
            <w:tcW w:w="3820" w:type="dxa"/>
          </w:tcPr>
          <w:p w14:paraId="106F307B" w14:textId="2284CA70" w:rsidR="00813C09" w:rsidRPr="005442E2" w:rsidRDefault="001E6C03">
            <w:pPr>
              <w:spacing w:line="276" w:lineRule="auto"/>
              <w:jc w:val="both"/>
              <w:rPr>
                <w:rFonts w:ascii="Times" w:hAnsi="Times"/>
                <w:sz w:val="24"/>
                <w:szCs w:val="24"/>
              </w:rPr>
            </w:pPr>
            <w:r>
              <w:rPr>
                <w:rFonts w:ascii="Times" w:hAnsi="Times"/>
                <w:sz w:val="24"/>
                <w:szCs w:val="24"/>
              </w:rPr>
              <w:t>9</w:t>
            </w:r>
            <w:r w:rsidR="005442E2">
              <w:rPr>
                <w:rFonts w:ascii="Times" w:hAnsi="Times"/>
                <w:sz w:val="24"/>
                <w:szCs w:val="24"/>
              </w:rPr>
              <w:t>%</w:t>
            </w:r>
          </w:p>
        </w:tc>
      </w:tr>
      <w:tr w:rsidR="00813C09" w:rsidRPr="005442E2" w14:paraId="7A60498A" w14:textId="40932EDC" w:rsidTr="00813C09">
        <w:tc>
          <w:tcPr>
            <w:tcW w:w="2547" w:type="dxa"/>
          </w:tcPr>
          <w:p w14:paraId="4B74C562" w14:textId="77777777" w:rsidR="00813C09" w:rsidRPr="005442E2" w:rsidRDefault="00813C09">
            <w:pPr>
              <w:spacing w:line="276" w:lineRule="auto"/>
              <w:jc w:val="both"/>
              <w:rPr>
                <w:rFonts w:ascii="Times" w:hAnsi="Times"/>
                <w:sz w:val="24"/>
                <w:szCs w:val="24"/>
              </w:rPr>
            </w:pPr>
            <w:r w:rsidRPr="005442E2">
              <w:rPr>
                <w:rFonts w:ascii="Times" w:hAnsi="Times"/>
                <w:sz w:val="24"/>
                <w:szCs w:val="24"/>
              </w:rPr>
              <w:t>«</w:t>
            </w:r>
            <w:proofErr w:type="spellStart"/>
            <w:r w:rsidRPr="005442E2">
              <w:rPr>
                <w:rFonts w:ascii="Times" w:hAnsi="Times"/>
                <w:sz w:val="24"/>
                <w:szCs w:val="24"/>
              </w:rPr>
              <w:t>Спеццех</w:t>
            </w:r>
            <w:proofErr w:type="spellEnd"/>
            <w:r w:rsidRPr="005442E2">
              <w:rPr>
                <w:rFonts w:ascii="Times" w:hAnsi="Times"/>
                <w:sz w:val="24"/>
                <w:szCs w:val="24"/>
              </w:rPr>
              <w:t>»</w:t>
            </w:r>
          </w:p>
        </w:tc>
        <w:tc>
          <w:tcPr>
            <w:tcW w:w="3544" w:type="dxa"/>
          </w:tcPr>
          <w:p w14:paraId="59C51FC2" w14:textId="507A590B" w:rsidR="00813C09" w:rsidRPr="005442E2" w:rsidRDefault="00457CAF">
            <w:pPr>
              <w:spacing w:line="276" w:lineRule="auto"/>
              <w:jc w:val="both"/>
              <w:rPr>
                <w:rFonts w:ascii="Times" w:hAnsi="Times"/>
                <w:sz w:val="24"/>
                <w:szCs w:val="24"/>
              </w:rPr>
            </w:pPr>
            <w:r>
              <w:rPr>
                <w:rFonts w:ascii="Times" w:hAnsi="Times"/>
                <w:sz w:val="24"/>
                <w:szCs w:val="24"/>
              </w:rPr>
              <w:t>1</w:t>
            </w:r>
            <w:r w:rsidR="005B6A11">
              <w:rPr>
                <w:rFonts w:ascii="Times" w:hAnsi="Times"/>
                <w:sz w:val="24"/>
                <w:szCs w:val="24"/>
              </w:rPr>
              <w:t>1</w:t>
            </w:r>
            <w:r w:rsidR="005442E2">
              <w:rPr>
                <w:rFonts w:ascii="Times" w:hAnsi="Times"/>
                <w:sz w:val="24"/>
                <w:szCs w:val="24"/>
              </w:rPr>
              <w:t>%</w:t>
            </w:r>
          </w:p>
        </w:tc>
        <w:tc>
          <w:tcPr>
            <w:tcW w:w="3820" w:type="dxa"/>
          </w:tcPr>
          <w:p w14:paraId="697976AD" w14:textId="29E20F11" w:rsidR="00813C09" w:rsidRPr="005442E2" w:rsidRDefault="00AC02FA">
            <w:pPr>
              <w:spacing w:line="276" w:lineRule="auto"/>
              <w:jc w:val="both"/>
              <w:rPr>
                <w:rFonts w:ascii="Times" w:hAnsi="Times"/>
                <w:sz w:val="24"/>
                <w:szCs w:val="24"/>
              </w:rPr>
            </w:pPr>
            <w:r>
              <w:rPr>
                <w:rFonts w:ascii="Times" w:hAnsi="Times"/>
                <w:sz w:val="24"/>
                <w:szCs w:val="24"/>
              </w:rPr>
              <w:t>6</w:t>
            </w:r>
            <w:r w:rsidR="005442E2">
              <w:rPr>
                <w:rFonts w:ascii="Times" w:hAnsi="Times"/>
                <w:sz w:val="24"/>
                <w:szCs w:val="24"/>
              </w:rPr>
              <w:t>%</w:t>
            </w:r>
          </w:p>
        </w:tc>
      </w:tr>
      <w:tr w:rsidR="00813C09" w:rsidRPr="005442E2" w14:paraId="2D1E1727" w14:textId="715ECC40" w:rsidTr="00813C09">
        <w:tc>
          <w:tcPr>
            <w:tcW w:w="2547" w:type="dxa"/>
          </w:tcPr>
          <w:p w14:paraId="5AF21AD5" w14:textId="77777777" w:rsidR="00813C09" w:rsidRPr="005442E2" w:rsidRDefault="00813C09">
            <w:pPr>
              <w:spacing w:line="276" w:lineRule="auto"/>
              <w:jc w:val="both"/>
              <w:rPr>
                <w:rFonts w:ascii="Times" w:hAnsi="Times"/>
                <w:sz w:val="24"/>
                <w:szCs w:val="24"/>
              </w:rPr>
            </w:pPr>
            <w:r w:rsidRPr="005442E2">
              <w:rPr>
                <w:rFonts w:ascii="Times" w:hAnsi="Times"/>
                <w:sz w:val="24"/>
                <w:szCs w:val="24"/>
              </w:rPr>
              <w:t>«</w:t>
            </w:r>
            <w:proofErr w:type="spellStart"/>
            <w:r w:rsidRPr="005442E2">
              <w:rPr>
                <w:rFonts w:ascii="Times" w:hAnsi="Times"/>
                <w:sz w:val="24"/>
                <w:szCs w:val="24"/>
              </w:rPr>
              <w:t>Мʼясна</w:t>
            </w:r>
            <w:proofErr w:type="spellEnd"/>
            <w:r w:rsidRPr="005442E2">
              <w:rPr>
                <w:rFonts w:ascii="Times" w:hAnsi="Times"/>
                <w:sz w:val="24"/>
                <w:szCs w:val="24"/>
              </w:rPr>
              <w:t xml:space="preserve"> Лавка»</w:t>
            </w:r>
          </w:p>
        </w:tc>
        <w:tc>
          <w:tcPr>
            <w:tcW w:w="3544" w:type="dxa"/>
          </w:tcPr>
          <w:p w14:paraId="14FC4635" w14:textId="661373B5" w:rsidR="00813C09" w:rsidRPr="005442E2" w:rsidRDefault="005B6A11">
            <w:pPr>
              <w:spacing w:line="276" w:lineRule="auto"/>
              <w:jc w:val="both"/>
              <w:rPr>
                <w:rFonts w:ascii="Times" w:hAnsi="Times"/>
                <w:sz w:val="24"/>
                <w:szCs w:val="24"/>
              </w:rPr>
            </w:pPr>
            <w:r>
              <w:rPr>
                <w:rFonts w:ascii="Times" w:hAnsi="Times"/>
                <w:sz w:val="24"/>
                <w:szCs w:val="24"/>
              </w:rPr>
              <w:t>10</w:t>
            </w:r>
            <w:r w:rsidR="005442E2">
              <w:rPr>
                <w:rFonts w:ascii="Times" w:hAnsi="Times"/>
                <w:sz w:val="24"/>
                <w:szCs w:val="24"/>
              </w:rPr>
              <w:t>%</w:t>
            </w:r>
          </w:p>
        </w:tc>
        <w:tc>
          <w:tcPr>
            <w:tcW w:w="3820" w:type="dxa"/>
          </w:tcPr>
          <w:p w14:paraId="5CCEA9A3" w14:textId="28702899" w:rsidR="00813C09" w:rsidRPr="005442E2" w:rsidRDefault="00AC02FA">
            <w:pPr>
              <w:spacing w:line="276" w:lineRule="auto"/>
              <w:jc w:val="both"/>
              <w:rPr>
                <w:rFonts w:ascii="Times" w:hAnsi="Times"/>
                <w:sz w:val="24"/>
                <w:szCs w:val="24"/>
              </w:rPr>
            </w:pPr>
            <w:r>
              <w:rPr>
                <w:rFonts w:ascii="Times" w:hAnsi="Times"/>
                <w:sz w:val="24"/>
                <w:szCs w:val="24"/>
              </w:rPr>
              <w:t>7</w:t>
            </w:r>
            <w:r w:rsidR="005442E2">
              <w:rPr>
                <w:rFonts w:ascii="Times" w:hAnsi="Times"/>
                <w:sz w:val="24"/>
                <w:szCs w:val="24"/>
              </w:rPr>
              <w:t>%</w:t>
            </w:r>
          </w:p>
        </w:tc>
      </w:tr>
      <w:tr w:rsidR="0048796F" w:rsidRPr="005442E2" w14:paraId="7C33893E" w14:textId="77777777" w:rsidTr="00813C09">
        <w:tc>
          <w:tcPr>
            <w:tcW w:w="2547" w:type="dxa"/>
          </w:tcPr>
          <w:p w14:paraId="7B48DA4C" w14:textId="14F94243" w:rsidR="0048796F" w:rsidRPr="005442E2" w:rsidRDefault="00C23ED8">
            <w:pPr>
              <w:spacing w:line="276" w:lineRule="auto"/>
              <w:jc w:val="both"/>
              <w:rPr>
                <w:rFonts w:ascii="Times" w:hAnsi="Times"/>
                <w:sz w:val="24"/>
                <w:szCs w:val="24"/>
              </w:rPr>
            </w:pPr>
            <w:r w:rsidRPr="005442E2">
              <w:rPr>
                <w:rFonts w:ascii="Times" w:hAnsi="Times"/>
                <w:sz w:val="24"/>
                <w:szCs w:val="24"/>
              </w:rPr>
              <w:t>«</w:t>
            </w:r>
            <w:proofErr w:type="spellStart"/>
            <w:r w:rsidRPr="005442E2">
              <w:rPr>
                <w:rFonts w:ascii="Times" w:hAnsi="Times"/>
                <w:sz w:val="24"/>
                <w:szCs w:val="24"/>
              </w:rPr>
              <w:t>Бащинський</w:t>
            </w:r>
            <w:proofErr w:type="spellEnd"/>
            <w:r w:rsidRPr="005442E2">
              <w:rPr>
                <w:rFonts w:ascii="Times" w:hAnsi="Times"/>
                <w:sz w:val="24"/>
                <w:szCs w:val="24"/>
              </w:rPr>
              <w:t>»</w:t>
            </w:r>
          </w:p>
        </w:tc>
        <w:tc>
          <w:tcPr>
            <w:tcW w:w="3544" w:type="dxa"/>
          </w:tcPr>
          <w:p w14:paraId="34EB8464" w14:textId="625CC96D" w:rsidR="0048796F" w:rsidRPr="005442E2" w:rsidRDefault="00F72237">
            <w:pPr>
              <w:spacing w:line="276" w:lineRule="auto"/>
              <w:jc w:val="both"/>
              <w:rPr>
                <w:rFonts w:ascii="Times" w:hAnsi="Times"/>
                <w:sz w:val="24"/>
                <w:szCs w:val="24"/>
              </w:rPr>
            </w:pPr>
            <w:r>
              <w:rPr>
                <w:rFonts w:ascii="Times" w:hAnsi="Times"/>
                <w:sz w:val="24"/>
                <w:szCs w:val="24"/>
              </w:rPr>
              <w:t>1</w:t>
            </w:r>
            <w:r w:rsidR="00F01231">
              <w:rPr>
                <w:rFonts w:ascii="Times" w:hAnsi="Times"/>
                <w:sz w:val="24"/>
                <w:szCs w:val="24"/>
              </w:rPr>
              <w:t>2</w:t>
            </w:r>
            <w:r w:rsidR="005442E2">
              <w:rPr>
                <w:rFonts w:ascii="Times" w:hAnsi="Times"/>
                <w:sz w:val="24"/>
                <w:szCs w:val="24"/>
              </w:rPr>
              <w:t>%</w:t>
            </w:r>
          </w:p>
        </w:tc>
        <w:tc>
          <w:tcPr>
            <w:tcW w:w="3820" w:type="dxa"/>
          </w:tcPr>
          <w:p w14:paraId="4A42B556" w14:textId="362D4865" w:rsidR="0048796F" w:rsidRPr="005442E2" w:rsidRDefault="00F72237">
            <w:pPr>
              <w:spacing w:line="276" w:lineRule="auto"/>
              <w:jc w:val="both"/>
              <w:rPr>
                <w:rFonts w:ascii="Times" w:hAnsi="Times"/>
                <w:sz w:val="24"/>
                <w:szCs w:val="24"/>
              </w:rPr>
            </w:pPr>
            <w:r>
              <w:rPr>
                <w:rFonts w:ascii="Times" w:hAnsi="Times"/>
                <w:sz w:val="24"/>
                <w:szCs w:val="24"/>
              </w:rPr>
              <w:t>13</w:t>
            </w:r>
            <w:r w:rsidR="005442E2">
              <w:rPr>
                <w:rFonts w:ascii="Times" w:hAnsi="Times"/>
                <w:sz w:val="24"/>
                <w:szCs w:val="24"/>
              </w:rPr>
              <w:t>%</w:t>
            </w:r>
          </w:p>
        </w:tc>
      </w:tr>
    </w:tbl>
    <w:p w14:paraId="535C7923"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Джерело: Розроблено автором</w:t>
      </w:r>
    </w:p>
    <w:p w14:paraId="0CF4ED47" w14:textId="77777777" w:rsidR="0024527A" w:rsidRDefault="0024527A" w:rsidP="00813C09">
      <w:pPr>
        <w:spacing w:line="360" w:lineRule="auto"/>
        <w:jc w:val="both"/>
        <w:rPr>
          <w:rFonts w:ascii="Times" w:hAnsi="Times"/>
          <w:sz w:val="28"/>
          <w:szCs w:val="28"/>
        </w:rPr>
      </w:pPr>
    </w:p>
    <w:p w14:paraId="2B3F87B9" w14:textId="677BE859" w:rsidR="0024527A" w:rsidRDefault="0024527A" w:rsidP="0024527A">
      <w:pPr>
        <w:spacing w:line="360" w:lineRule="auto"/>
        <w:ind w:firstLine="709"/>
        <w:jc w:val="both"/>
        <w:rPr>
          <w:rFonts w:ascii="Times" w:hAnsi="Times"/>
          <w:sz w:val="28"/>
          <w:szCs w:val="28"/>
        </w:rPr>
      </w:pPr>
      <w:r w:rsidRPr="00237FB7">
        <w:rPr>
          <w:rFonts w:ascii="Times" w:hAnsi="Times"/>
          <w:sz w:val="28"/>
          <w:szCs w:val="28"/>
        </w:rPr>
        <w:t>Як можемо побачити ТМ «</w:t>
      </w:r>
      <w:proofErr w:type="spellStart"/>
      <w:r w:rsidRPr="00237FB7">
        <w:rPr>
          <w:rFonts w:ascii="Times" w:hAnsi="Times"/>
          <w:sz w:val="28"/>
          <w:szCs w:val="28"/>
        </w:rPr>
        <w:t>Мʼясна</w:t>
      </w:r>
      <w:proofErr w:type="spellEnd"/>
      <w:r w:rsidRPr="00237FB7">
        <w:rPr>
          <w:rFonts w:ascii="Times" w:hAnsi="Times"/>
          <w:sz w:val="28"/>
          <w:szCs w:val="28"/>
        </w:rPr>
        <w:t xml:space="preserve"> Гільдія» </w:t>
      </w:r>
      <w:r w:rsidR="00616E30" w:rsidRPr="00237FB7">
        <w:rPr>
          <w:rFonts w:ascii="Times" w:hAnsi="Times"/>
          <w:sz w:val="28"/>
          <w:szCs w:val="28"/>
        </w:rPr>
        <w:t xml:space="preserve">має доволі високий відсоток рівня </w:t>
      </w:r>
      <w:proofErr w:type="spellStart"/>
      <w:r w:rsidR="00616E30" w:rsidRPr="00237FB7">
        <w:rPr>
          <w:rFonts w:ascii="Times" w:hAnsi="Times"/>
          <w:sz w:val="28"/>
          <w:szCs w:val="28"/>
        </w:rPr>
        <w:t>впізнаваності</w:t>
      </w:r>
      <w:proofErr w:type="spellEnd"/>
      <w:r w:rsidR="00616E30" w:rsidRPr="00237FB7">
        <w:rPr>
          <w:rFonts w:ascii="Times" w:hAnsi="Times"/>
          <w:sz w:val="28"/>
          <w:szCs w:val="28"/>
        </w:rPr>
        <w:t xml:space="preserve"> без підказки – </w:t>
      </w:r>
      <w:r w:rsidR="00850D52">
        <w:rPr>
          <w:rFonts w:ascii="Times" w:hAnsi="Times"/>
          <w:sz w:val="28"/>
          <w:szCs w:val="28"/>
        </w:rPr>
        <w:t>1</w:t>
      </w:r>
      <w:r w:rsidR="009F655A">
        <w:rPr>
          <w:rFonts w:ascii="Times" w:hAnsi="Times"/>
          <w:sz w:val="28"/>
          <w:szCs w:val="28"/>
        </w:rPr>
        <w:t>3</w:t>
      </w:r>
      <w:r w:rsidR="00616E30" w:rsidRPr="00237FB7">
        <w:rPr>
          <w:rFonts w:ascii="Times" w:hAnsi="Times"/>
          <w:sz w:val="28"/>
          <w:szCs w:val="28"/>
        </w:rPr>
        <w:t xml:space="preserve">%, </w:t>
      </w:r>
      <w:r w:rsidR="00237FB7" w:rsidRPr="00237FB7">
        <w:rPr>
          <w:rFonts w:ascii="Times" w:hAnsi="Times"/>
          <w:sz w:val="28"/>
          <w:szCs w:val="28"/>
        </w:rPr>
        <w:t xml:space="preserve">зменшення рівня </w:t>
      </w:r>
      <w:proofErr w:type="spellStart"/>
      <w:r w:rsidR="00237FB7" w:rsidRPr="00237FB7">
        <w:rPr>
          <w:rFonts w:ascii="Times" w:hAnsi="Times"/>
          <w:sz w:val="28"/>
          <w:szCs w:val="28"/>
        </w:rPr>
        <w:t>впізнаваності</w:t>
      </w:r>
      <w:proofErr w:type="spellEnd"/>
      <w:r w:rsidR="00237FB7" w:rsidRPr="00237FB7">
        <w:rPr>
          <w:rFonts w:ascii="Times" w:hAnsi="Times"/>
          <w:sz w:val="28"/>
          <w:szCs w:val="28"/>
        </w:rPr>
        <w:t xml:space="preserve"> з підказкою спричинено великим розпорошенням варіантів відповіді. Загалом можемо стверджувати, що торгова</w:t>
      </w:r>
      <w:r w:rsidRPr="00237FB7">
        <w:rPr>
          <w:rFonts w:ascii="Times" w:hAnsi="Times"/>
          <w:sz w:val="28"/>
          <w:szCs w:val="28"/>
        </w:rPr>
        <w:t xml:space="preserve"> марка є доволі відомою в очах споживачів, тому потрібно надалі запроваджувати заходи для підвищення </w:t>
      </w:r>
      <w:proofErr w:type="spellStart"/>
      <w:r w:rsidRPr="00237FB7">
        <w:rPr>
          <w:rFonts w:ascii="Times" w:hAnsi="Times"/>
          <w:sz w:val="28"/>
          <w:szCs w:val="28"/>
        </w:rPr>
        <w:t>впізнаваності</w:t>
      </w:r>
      <w:proofErr w:type="spellEnd"/>
      <w:r w:rsidRPr="00237FB7">
        <w:rPr>
          <w:rFonts w:ascii="Times" w:hAnsi="Times"/>
          <w:sz w:val="28"/>
          <w:szCs w:val="28"/>
        </w:rPr>
        <w:t xml:space="preserve"> ТМ «</w:t>
      </w:r>
      <w:proofErr w:type="spellStart"/>
      <w:r w:rsidRPr="00237FB7">
        <w:rPr>
          <w:rFonts w:ascii="Times" w:hAnsi="Times"/>
          <w:sz w:val="28"/>
          <w:szCs w:val="28"/>
        </w:rPr>
        <w:t>Мʼясна</w:t>
      </w:r>
      <w:proofErr w:type="spellEnd"/>
      <w:r w:rsidRPr="00237FB7">
        <w:rPr>
          <w:rFonts w:ascii="Times" w:hAnsi="Times"/>
          <w:sz w:val="28"/>
          <w:szCs w:val="28"/>
        </w:rPr>
        <w:t xml:space="preserve"> Гільдія».</w:t>
      </w:r>
    </w:p>
    <w:p w14:paraId="0B4D646B" w14:textId="0A07B9F1" w:rsidR="0024527A" w:rsidRDefault="0024527A" w:rsidP="00E9319A">
      <w:pPr>
        <w:spacing w:line="360" w:lineRule="auto"/>
        <w:ind w:firstLine="709"/>
        <w:jc w:val="both"/>
        <w:rPr>
          <w:rFonts w:ascii="Times" w:hAnsi="Times"/>
          <w:sz w:val="28"/>
          <w:szCs w:val="28"/>
        </w:rPr>
      </w:pPr>
      <w:r>
        <w:rPr>
          <w:rFonts w:ascii="Times" w:hAnsi="Times"/>
          <w:sz w:val="28"/>
          <w:szCs w:val="28"/>
        </w:rPr>
        <w:t xml:space="preserve">Пошукове питання </w:t>
      </w:r>
      <w:r w:rsidR="004E3435">
        <w:rPr>
          <w:rFonts w:ascii="Times" w:hAnsi="Times"/>
          <w:sz w:val="28"/>
          <w:szCs w:val="28"/>
        </w:rPr>
        <w:t>10:</w:t>
      </w:r>
      <w:r>
        <w:rPr>
          <w:rFonts w:ascii="Times" w:hAnsi="Times"/>
          <w:sz w:val="28"/>
          <w:szCs w:val="28"/>
        </w:rPr>
        <w:t xml:space="preserve"> Як споживачі ставляться до соціальних заходів та </w:t>
      </w:r>
      <w:r>
        <w:rPr>
          <w:rFonts w:ascii="Times" w:hAnsi="Times"/>
          <w:sz w:val="28"/>
          <w:szCs w:val="28"/>
        </w:rPr>
        <w:lastRenderedPageBreak/>
        <w:t>програм?</w:t>
      </w:r>
      <w:r w:rsidR="00E9319A">
        <w:rPr>
          <w:rFonts w:ascii="Times" w:hAnsi="Times"/>
          <w:sz w:val="28"/>
          <w:szCs w:val="28"/>
        </w:rPr>
        <w:t xml:space="preserve"> </w:t>
      </w:r>
      <w:r>
        <w:rPr>
          <w:rFonts w:ascii="Times" w:hAnsi="Times"/>
          <w:sz w:val="28"/>
          <w:szCs w:val="28"/>
        </w:rPr>
        <w:t xml:space="preserve">Так на основі онлайн-опитування було виявлено, що 115 респондентів (46%) слідкують за соціальними заходами </w:t>
      </w:r>
      <w:r w:rsidR="00682868">
        <w:rPr>
          <w:rFonts w:ascii="Times" w:hAnsi="Times"/>
          <w:sz w:val="28"/>
          <w:szCs w:val="28"/>
        </w:rPr>
        <w:t>підприємств</w:t>
      </w:r>
      <w:r>
        <w:rPr>
          <w:rFonts w:ascii="Times" w:hAnsi="Times"/>
          <w:sz w:val="28"/>
          <w:szCs w:val="28"/>
        </w:rPr>
        <w:t>, в той самий час як решта 135 респондентів (54%) цим не цікавляться. Загалом споживачі ставляться позитивно до подібних заходів та ініціатив підприємствами-виробниками: 152 респонденти (61%) зазначили, що ставляться до цього позитивно, 33 (13%) – негативно, 65 (26%) – було складно відповісти на дане питання.</w:t>
      </w:r>
      <w:r w:rsidR="00E9319A">
        <w:rPr>
          <w:rFonts w:ascii="Times" w:hAnsi="Times"/>
          <w:sz w:val="28"/>
          <w:szCs w:val="28"/>
        </w:rPr>
        <w:t xml:space="preserve"> </w:t>
      </w:r>
      <w:r>
        <w:rPr>
          <w:rFonts w:ascii="Times" w:hAnsi="Times"/>
          <w:sz w:val="28"/>
          <w:szCs w:val="28"/>
        </w:rPr>
        <w:t>На питання анкети «Як ви ставитесь до допомоги фронту брендами?» більшість споживачів позитивно ставиться до подібних заходів</w:t>
      </w:r>
      <w:r w:rsidR="00E9319A">
        <w:rPr>
          <w:rFonts w:ascii="Times" w:hAnsi="Times"/>
          <w:sz w:val="28"/>
          <w:szCs w:val="28"/>
        </w:rPr>
        <w:t xml:space="preserve"> (рис. 3.2)</w:t>
      </w:r>
      <w:r>
        <w:rPr>
          <w:rFonts w:ascii="Times" w:hAnsi="Times"/>
          <w:sz w:val="28"/>
          <w:szCs w:val="28"/>
        </w:rPr>
        <w:t xml:space="preserve">. </w:t>
      </w:r>
    </w:p>
    <w:p w14:paraId="24C34B77" w14:textId="77777777" w:rsidR="00E9319A" w:rsidRDefault="00E9319A" w:rsidP="00E9319A">
      <w:pPr>
        <w:spacing w:line="360" w:lineRule="auto"/>
        <w:ind w:firstLine="709"/>
        <w:jc w:val="both"/>
        <w:rPr>
          <w:rFonts w:ascii="Times" w:hAnsi="Times"/>
          <w:sz w:val="28"/>
          <w:szCs w:val="28"/>
        </w:rPr>
      </w:pPr>
    </w:p>
    <w:p w14:paraId="33120C87" w14:textId="77777777" w:rsidR="0024527A" w:rsidRDefault="0024527A" w:rsidP="0024527A">
      <w:pPr>
        <w:spacing w:line="360" w:lineRule="auto"/>
        <w:ind w:firstLine="709"/>
        <w:jc w:val="center"/>
        <w:rPr>
          <w:rFonts w:ascii="Times" w:hAnsi="Times"/>
          <w:sz w:val="28"/>
          <w:szCs w:val="28"/>
        </w:rPr>
      </w:pPr>
      <w:r>
        <w:rPr>
          <w:noProof/>
        </w:rPr>
        <w:drawing>
          <wp:inline distT="0" distB="0" distL="0" distR="0" wp14:anchorId="1C525728" wp14:editId="714BF81B">
            <wp:extent cx="4572000" cy="2743200"/>
            <wp:effectExtent l="0" t="0" r="12700" b="12700"/>
            <wp:docPr id="487244492" name="Диаграмма 1">
              <a:extLst xmlns:a="http://schemas.openxmlformats.org/drawingml/2006/main">
                <a:ext uri="{FF2B5EF4-FFF2-40B4-BE49-F238E27FC236}">
                  <a16:creationId xmlns:a16="http://schemas.microsoft.com/office/drawing/2014/main" id="{A2F313B1-120D-FCE7-99E4-0097AC42C7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6775E99" w14:textId="680046DC" w:rsidR="0024527A" w:rsidRDefault="0024527A" w:rsidP="005A3E5C">
      <w:pPr>
        <w:spacing w:line="360" w:lineRule="auto"/>
        <w:ind w:firstLine="709"/>
        <w:jc w:val="center"/>
        <w:rPr>
          <w:rFonts w:ascii="Times" w:hAnsi="Times"/>
          <w:sz w:val="28"/>
          <w:szCs w:val="28"/>
        </w:rPr>
      </w:pPr>
      <w:r>
        <w:rPr>
          <w:rFonts w:ascii="Times" w:hAnsi="Times"/>
          <w:sz w:val="28"/>
          <w:szCs w:val="28"/>
        </w:rPr>
        <w:t>Рисунок 3.</w:t>
      </w:r>
      <w:r w:rsidR="006D3EA8">
        <w:rPr>
          <w:rFonts w:ascii="Times" w:hAnsi="Times"/>
          <w:sz w:val="28"/>
          <w:szCs w:val="28"/>
        </w:rPr>
        <w:t>2</w:t>
      </w:r>
      <w:r>
        <w:rPr>
          <w:rFonts w:ascii="Times" w:hAnsi="Times"/>
          <w:sz w:val="28"/>
          <w:szCs w:val="28"/>
        </w:rPr>
        <w:t xml:space="preserve"> – Розподіл часток відповіде</w:t>
      </w:r>
      <w:r w:rsidR="00E9319A">
        <w:rPr>
          <w:rFonts w:ascii="Times" w:hAnsi="Times"/>
          <w:sz w:val="28"/>
          <w:szCs w:val="28"/>
        </w:rPr>
        <w:t>й</w:t>
      </w:r>
      <w:r>
        <w:rPr>
          <w:rFonts w:ascii="Times" w:hAnsi="Times"/>
          <w:sz w:val="28"/>
          <w:szCs w:val="28"/>
        </w:rPr>
        <w:t xml:space="preserve"> на запитання анкети «Як ви ставитесь до допомоги фронту брендам</w:t>
      </w:r>
      <w:r w:rsidR="008B4332">
        <w:rPr>
          <w:rFonts w:ascii="Times" w:hAnsi="Times"/>
          <w:sz w:val="28"/>
          <w:szCs w:val="28"/>
        </w:rPr>
        <w:t>и</w:t>
      </w:r>
      <w:r>
        <w:rPr>
          <w:rFonts w:ascii="Times" w:hAnsi="Times"/>
          <w:sz w:val="28"/>
          <w:szCs w:val="28"/>
        </w:rPr>
        <w:t>?»</w:t>
      </w:r>
    </w:p>
    <w:p w14:paraId="399543D9" w14:textId="4530618D" w:rsidR="0080781A" w:rsidRDefault="0080781A" w:rsidP="007A0B1A">
      <w:pPr>
        <w:spacing w:line="360" w:lineRule="auto"/>
        <w:ind w:firstLine="709"/>
        <w:jc w:val="center"/>
        <w:rPr>
          <w:rFonts w:ascii="Times" w:hAnsi="Times"/>
          <w:sz w:val="28"/>
          <w:szCs w:val="28"/>
        </w:rPr>
      </w:pPr>
      <w:r>
        <w:rPr>
          <w:rFonts w:ascii="Times" w:hAnsi="Times"/>
          <w:sz w:val="28"/>
          <w:szCs w:val="28"/>
        </w:rPr>
        <w:t>Джерело: розроблено автором</w:t>
      </w:r>
    </w:p>
    <w:p w14:paraId="3C74FF54" w14:textId="77777777" w:rsidR="0024527A" w:rsidRDefault="0024527A" w:rsidP="0024527A">
      <w:pPr>
        <w:spacing w:line="360" w:lineRule="auto"/>
        <w:ind w:firstLine="709"/>
        <w:jc w:val="both"/>
        <w:rPr>
          <w:rFonts w:ascii="Times" w:hAnsi="Times"/>
          <w:sz w:val="28"/>
          <w:szCs w:val="28"/>
        </w:rPr>
      </w:pPr>
    </w:p>
    <w:p w14:paraId="543C8E8A" w14:textId="3A465BFF" w:rsidR="0024527A" w:rsidRDefault="0024527A" w:rsidP="00E9319A">
      <w:pPr>
        <w:spacing w:line="360" w:lineRule="auto"/>
        <w:ind w:firstLine="709"/>
        <w:jc w:val="both"/>
        <w:rPr>
          <w:rFonts w:ascii="Times" w:hAnsi="Times"/>
          <w:sz w:val="28"/>
          <w:szCs w:val="28"/>
        </w:rPr>
      </w:pPr>
      <w:r>
        <w:rPr>
          <w:rFonts w:ascii="Times" w:hAnsi="Times"/>
          <w:sz w:val="28"/>
          <w:szCs w:val="28"/>
        </w:rPr>
        <w:t>Проте на питання чи впливають подібні заходи на вибір споживачами відповідного бренду, більшість споживачів (145 респондентів) відповіли «так». Під час обговорення питання на фокус-групі було виявлено, що якщо споживачі сприймають бренд як бренд з низькою споживчою якістю, то їх соціальні заходи, допомога фронту не вплине на їх рішення про покупку.</w:t>
      </w:r>
      <w:r w:rsidR="00E9319A">
        <w:rPr>
          <w:rFonts w:ascii="Times" w:hAnsi="Times"/>
          <w:sz w:val="28"/>
          <w:szCs w:val="28"/>
        </w:rPr>
        <w:t xml:space="preserve"> </w:t>
      </w:r>
      <w:r>
        <w:rPr>
          <w:rFonts w:ascii="Times" w:hAnsi="Times"/>
          <w:sz w:val="28"/>
          <w:szCs w:val="28"/>
        </w:rPr>
        <w:t xml:space="preserve">На питання анкети «Чи знаєте ви, які соціальні заходи впроваджує ТОВ «Житомирський </w:t>
      </w:r>
      <w:proofErr w:type="spellStart"/>
      <w:r>
        <w:rPr>
          <w:rFonts w:ascii="Times" w:hAnsi="Times"/>
          <w:sz w:val="28"/>
          <w:szCs w:val="28"/>
        </w:rPr>
        <w:t>мʼясокомбінат</w:t>
      </w:r>
      <w:proofErr w:type="spellEnd"/>
      <w:r>
        <w:rPr>
          <w:rFonts w:ascii="Times" w:hAnsi="Times"/>
          <w:sz w:val="28"/>
          <w:szCs w:val="28"/>
        </w:rPr>
        <w:t xml:space="preserve">»?», більшість респондентів відповіли негативно (68%). Отже, підприємству необхідно більше ділитися інформацією та останніми подіями, які відбуваються на </w:t>
      </w:r>
      <w:r>
        <w:rPr>
          <w:rFonts w:ascii="Times" w:hAnsi="Times"/>
          <w:sz w:val="28"/>
          <w:szCs w:val="28"/>
        </w:rPr>
        <w:lastRenderedPageBreak/>
        <w:t>підприємстві за допомогою ЗМІ та соціальних мереж.</w:t>
      </w:r>
    </w:p>
    <w:p w14:paraId="3AF9A90F" w14:textId="218E01B2" w:rsidR="0024527A" w:rsidRDefault="0024527A" w:rsidP="00E9319A">
      <w:pPr>
        <w:spacing w:line="360" w:lineRule="auto"/>
        <w:ind w:firstLine="709"/>
        <w:jc w:val="both"/>
        <w:rPr>
          <w:rFonts w:ascii="Times" w:hAnsi="Times"/>
          <w:sz w:val="28"/>
          <w:szCs w:val="28"/>
        </w:rPr>
      </w:pPr>
      <w:r>
        <w:rPr>
          <w:rFonts w:ascii="Times" w:hAnsi="Times"/>
          <w:sz w:val="28"/>
          <w:szCs w:val="28"/>
        </w:rPr>
        <w:t xml:space="preserve">Пошукове питання </w:t>
      </w:r>
      <w:r w:rsidR="004E3435">
        <w:rPr>
          <w:rFonts w:ascii="Times" w:hAnsi="Times"/>
          <w:sz w:val="28"/>
          <w:szCs w:val="28"/>
        </w:rPr>
        <w:t>11</w:t>
      </w:r>
      <w:r>
        <w:rPr>
          <w:rFonts w:ascii="Times" w:hAnsi="Times"/>
          <w:sz w:val="28"/>
          <w:szCs w:val="28"/>
        </w:rPr>
        <w:t>: Чи впливає репутація керівника на позитивне</w:t>
      </w:r>
      <w:r w:rsidRPr="00EA6202">
        <w:rPr>
          <w:rFonts w:ascii="Times" w:hAnsi="Times"/>
          <w:sz w:val="28"/>
          <w:szCs w:val="28"/>
          <w:lang w:val="ru-RU"/>
        </w:rPr>
        <w:t>/</w:t>
      </w:r>
      <w:r>
        <w:rPr>
          <w:rFonts w:ascii="Times" w:hAnsi="Times"/>
          <w:sz w:val="28"/>
          <w:szCs w:val="28"/>
        </w:rPr>
        <w:t xml:space="preserve">негативне ставлення до торгової марки споживачами? </w:t>
      </w:r>
      <w:r w:rsidR="00E9319A">
        <w:rPr>
          <w:rFonts w:ascii="Times" w:hAnsi="Times"/>
          <w:sz w:val="28"/>
          <w:szCs w:val="28"/>
        </w:rPr>
        <w:t xml:space="preserve"> </w:t>
      </w:r>
      <w:r>
        <w:rPr>
          <w:rFonts w:ascii="Times" w:hAnsi="Times"/>
          <w:sz w:val="28"/>
          <w:szCs w:val="28"/>
        </w:rPr>
        <w:t xml:space="preserve">На запитання онлайн-опитування «Чи має для вас значення хто є власником бренду?» 185 респондентів (74%) зазначили, що так, 65 з опитаних респондентів (26%) відзначили, що ні. </w:t>
      </w:r>
      <w:r w:rsidRPr="00002CF5">
        <w:rPr>
          <w:rFonts w:ascii="Times" w:hAnsi="Times"/>
          <w:sz w:val="28"/>
          <w:szCs w:val="28"/>
        </w:rPr>
        <w:t xml:space="preserve">На питання «Ви знаєте хто є власником ТОВ «Житомирський </w:t>
      </w:r>
      <w:proofErr w:type="spellStart"/>
      <w:r w:rsidRPr="00002CF5">
        <w:rPr>
          <w:rFonts w:ascii="Times" w:hAnsi="Times"/>
          <w:sz w:val="28"/>
          <w:szCs w:val="28"/>
        </w:rPr>
        <w:t>мʼясокомбінат</w:t>
      </w:r>
      <w:proofErr w:type="spellEnd"/>
      <w:r w:rsidRPr="00002CF5">
        <w:rPr>
          <w:rFonts w:ascii="Times" w:hAnsi="Times"/>
          <w:sz w:val="28"/>
          <w:szCs w:val="28"/>
        </w:rPr>
        <w:t>»?» 150 опитаних респондентів (60%) відповіли стверджувально.</w:t>
      </w:r>
    </w:p>
    <w:p w14:paraId="16D788A2" w14:textId="5DE8356A" w:rsidR="0024527A" w:rsidRPr="00EA6202" w:rsidRDefault="0024527A" w:rsidP="0024527A">
      <w:pPr>
        <w:spacing w:line="360" w:lineRule="auto"/>
        <w:ind w:firstLine="709"/>
        <w:jc w:val="both"/>
        <w:rPr>
          <w:rFonts w:ascii="Times" w:hAnsi="Times"/>
          <w:sz w:val="28"/>
          <w:szCs w:val="28"/>
        </w:rPr>
      </w:pPr>
      <w:r>
        <w:rPr>
          <w:rFonts w:ascii="Times" w:hAnsi="Times"/>
          <w:sz w:val="28"/>
          <w:szCs w:val="28"/>
        </w:rPr>
        <w:t xml:space="preserve">Тобто можемо побачити, що гіпотеза зазначена у попередньому розділі, що споживачам важливо хто є кінцевим власником бренду є важливим при виборі продукції, підтверджена. В разі, якщо споживач дізнається що кінцевий </w:t>
      </w:r>
      <w:r w:rsidR="00AE2E20">
        <w:rPr>
          <w:rFonts w:ascii="Times" w:hAnsi="Times"/>
          <w:sz w:val="28"/>
          <w:szCs w:val="28"/>
        </w:rPr>
        <w:t xml:space="preserve">власник </w:t>
      </w:r>
      <w:proofErr w:type="spellStart"/>
      <w:r w:rsidR="00AE2E20">
        <w:rPr>
          <w:rFonts w:ascii="Times" w:hAnsi="Times"/>
          <w:sz w:val="28"/>
          <w:szCs w:val="28"/>
        </w:rPr>
        <w:t>повʼязаний</w:t>
      </w:r>
      <w:proofErr w:type="spellEnd"/>
      <w:r w:rsidR="00AE2E20">
        <w:rPr>
          <w:rFonts w:ascii="Times" w:hAnsi="Times"/>
          <w:sz w:val="28"/>
          <w:szCs w:val="28"/>
        </w:rPr>
        <w:t xml:space="preserve"> з російським бізнесом, в </w:t>
      </w:r>
      <w:r w:rsidR="0095491E">
        <w:rPr>
          <w:rFonts w:ascii="Times" w:hAnsi="Times"/>
          <w:sz w:val="28"/>
          <w:szCs w:val="28"/>
        </w:rPr>
        <w:t>7</w:t>
      </w:r>
      <w:r w:rsidR="00AE2E20">
        <w:rPr>
          <w:rFonts w:ascii="Times" w:hAnsi="Times"/>
          <w:sz w:val="28"/>
          <w:szCs w:val="28"/>
        </w:rPr>
        <w:t xml:space="preserve"> з 10 випадків він перестане споживати даний бренд. </w:t>
      </w:r>
      <w:r>
        <w:rPr>
          <w:rFonts w:ascii="Times" w:hAnsi="Times"/>
          <w:sz w:val="28"/>
          <w:szCs w:val="28"/>
        </w:rPr>
        <w:t xml:space="preserve">Тому підприємству необхідно проінформувати споживача про </w:t>
      </w:r>
      <w:r w:rsidR="00682868">
        <w:rPr>
          <w:rFonts w:ascii="Times" w:hAnsi="Times"/>
          <w:sz w:val="28"/>
          <w:szCs w:val="28"/>
        </w:rPr>
        <w:t>непричетність</w:t>
      </w:r>
      <w:r>
        <w:rPr>
          <w:rFonts w:ascii="Times" w:hAnsi="Times"/>
          <w:sz w:val="28"/>
          <w:szCs w:val="28"/>
        </w:rPr>
        <w:t xml:space="preserve"> виробництва та власника бізнесу до російських </w:t>
      </w:r>
      <w:proofErr w:type="spellStart"/>
      <w:r>
        <w:rPr>
          <w:rFonts w:ascii="Times" w:hAnsi="Times"/>
          <w:sz w:val="28"/>
          <w:szCs w:val="28"/>
        </w:rPr>
        <w:t>беніфіціарів</w:t>
      </w:r>
      <w:proofErr w:type="spellEnd"/>
      <w:r>
        <w:rPr>
          <w:rFonts w:ascii="Times" w:hAnsi="Times"/>
          <w:sz w:val="28"/>
          <w:szCs w:val="28"/>
        </w:rPr>
        <w:t>.</w:t>
      </w:r>
    </w:p>
    <w:p w14:paraId="7A6E6BE2" w14:textId="5C217422" w:rsidR="0024527A" w:rsidRDefault="0024527A" w:rsidP="004E3435">
      <w:pPr>
        <w:spacing w:line="360" w:lineRule="auto"/>
        <w:ind w:firstLine="709"/>
        <w:jc w:val="both"/>
        <w:rPr>
          <w:rFonts w:ascii="Times" w:hAnsi="Times"/>
          <w:sz w:val="28"/>
          <w:szCs w:val="28"/>
        </w:rPr>
      </w:pPr>
      <w:r>
        <w:rPr>
          <w:rFonts w:ascii="Times" w:hAnsi="Times"/>
          <w:sz w:val="28"/>
          <w:szCs w:val="28"/>
        </w:rPr>
        <w:t xml:space="preserve">Питання </w:t>
      </w:r>
      <w:r w:rsidR="004E3435">
        <w:rPr>
          <w:rFonts w:ascii="Times" w:hAnsi="Times"/>
          <w:sz w:val="28"/>
          <w:szCs w:val="28"/>
        </w:rPr>
        <w:t>12</w:t>
      </w:r>
      <w:r>
        <w:rPr>
          <w:rFonts w:ascii="Times" w:hAnsi="Times"/>
          <w:sz w:val="28"/>
          <w:szCs w:val="28"/>
        </w:rPr>
        <w:t>: Яку концепцію іміджу та заходи необхідні для формування іміджу?</w:t>
      </w:r>
      <w:r w:rsidR="004E3435">
        <w:rPr>
          <w:rFonts w:ascii="Times" w:hAnsi="Times"/>
          <w:sz w:val="28"/>
          <w:szCs w:val="28"/>
        </w:rPr>
        <w:t xml:space="preserve"> </w:t>
      </w:r>
      <w:r>
        <w:rPr>
          <w:rFonts w:ascii="Times" w:hAnsi="Times"/>
          <w:sz w:val="28"/>
          <w:szCs w:val="28"/>
        </w:rPr>
        <w:t xml:space="preserve">На основі проведеного аналізу вторинної та первинної інформації визначимо, що підприємству краще формувати власну </w:t>
      </w:r>
      <w:r w:rsidRPr="00C94221">
        <w:rPr>
          <w:rFonts w:ascii="Times" w:hAnsi="Times"/>
          <w:sz w:val="28"/>
          <w:szCs w:val="28"/>
        </w:rPr>
        <w:t>концепцію іміджу на атрибутах товару,</w:t>
      </w:r>
      <w:r>
        <w:rPr>
          <w:rFonts w:ascii="Times" w:hAnsi="Times"/>
          <w:sz w:val="28"/>
          <w:szCs w:val="28"/>
        </w:rPr>
        <w:t xml:space="preserve"> так як споживачі звертають увагу перш за все на характеристики ковбасної продукції, тобто  сформувати імідж бренду як вітчизняного виробника якісної продукції за справедливу ціну. Проаналізувавши заходи, які використовує ТМ «</w:t>
      </w:r>
      <w:proofErr w:type="spellStart"/>
      <w:r>
        <w:rPr>
          <w:rFonts w:ascii="Times" w:hAnsi="Times"/>
          <w:sz w:val="28"/>
          <w:szCs w:val="28"/>
        </w:rPr>
        <w:t>Мʼясна</w:t>
      </w:r>
      <w:proofErr w:type="spellEnd"/>
      <w:r>
        <w:rPr>
          <w:rFonts w:ascii="Times" w:hAnsi="Times"/>
          <w:sz w:val="28"/>
          <w:szCs w:val="28"/>
        </w:rPr>
        <w:t xml:space="preserve"> Гільдія» та її основні конкуренти на даний момент часу, можемо визначити, що підприємству варто </w:t>
      </w:r>
      <w:r w:rsidR="00CC3135">
        <w:rPr>
          <w:rFonts w:ascii="Times" w:hAnsi="Times"/>
          <w:sz w:val="28"/>
          <w:szCs w:val="28"/>
        </w:rPr>
        <w:t>використовувати</w:t>
      </w:r>
      <w:r>
        <w:rPr>
          <w:rFonts w:ascii="Times" w:hAnsi="Times"/>
          <w:sz w:val="28"/>
          <w:szCs w:val="28"/>
        </w:rPr>
        <w:t xml:space="preserve"> такі елементи як: рекламний ролик, вдосконалювати наявні соціальні медіа, обрати таку соціальну ініціативу як спонсорство, взяти участь у партнерстві з впливовими особистостями. Більш детально наведемо рекомендації в наступному пункті.</w:t>
      </w:r>
    </w:p>
    <w:p w14:paraId="792DBF06" w14:textId="4E30D6AC"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Отже, </w:t>
      </w:r>
      <w:r w:rsidR="00E5207A">
        <w:rPr>
          <w:rFonts w:ascii="Times" w:hAnsi="Times"/>
          <w:sz w:val="28"/>
          <w:szCs w:val="28"/>
        </w:rPr>
        <w:t>було проаналізовано інформацію отриману за допомогою кабінетного дослідження, методу фокус-груп</w:t>
      </w:r>
      <w:r w:rsidR="00CC3135">
        <w:rPr>
          <w:rFonts w:ascii="Times" w:hAnsi="Times"/>
          <w:sz w:val="28"/>
          <w:szCs w:val="28"/>
        </w:rPr>
        <w:t>и та опитування. П</w:t>
      </w:r>
      <w:r>
        <w:rPr>
          <w:rFonts w:ascii="Times" w:hAnsi="Times"/>
          <w:sz w:val="28"/>
          <w:szCs w:val="28"/>
        </w:rPr>
        <w:t>ід час проведення маркетингового дослідження було виявлено наступне</w:t>
      </w:r>
      <w:r w:rsidR="0044739E">
        <w:rPr>
          <w:rFonts w:ascii="Times" w:hAnsi="Times"/>
          <w:sz w:val="28"/>
          <w:szCs w:val="28"/>
        </w:rPr>
        <w:t>.</w:t>
      </w:r>
    </w:p>
    <w:p w14:paraId="6B06482E" w14:textId="1D74DFEC" w:rsidR="0024527A" w:rsidRPr="0044739E" w:rsidRDefault="00E012DE" w:rsidP="0075556E">
      <w:pPr>
        <w:spacing w:line="360" w:lineRule="auto"/>
        <w:ind w:firstLine="708"/>
        <w:jc w:val="both"/>
        <w:rPr>
          <w:rFonts w:ascii="Times" w:hAnsi="Times"/>
          <w:sz w:val="28"/>
          <w:szCs w:val="28"/>
        </w:rPr>
      </w:pPr>
      <w:r>
        <w:rPr>
          <w:rFonts w:ascii="Times" w:hAnsi="Times"/>
          <w:sz w:val="28"/>
          <w:szCs w:val="28"/>
        </w:rPr>
        <w:t>На основі кабінетного дослідження було визначено основні засоби для формування імі</w:t>
      </w:r>
      <w:r w:rsidR="0075556E">
        <w:rPr>
          <w:rFonts w:ascii="Times" w:hAnsi="Times"/>
          <w:sz w:val="28"/>
          <w:szCs w:val="28"/>
        </w:rPr>
        <w:t xml:space="preserve">джу, </w:t>
      </w:r>
      <w:r w:rsidR="0024527A" w:rsidRPr="0044739E">
        <w:rPr>
          <w:rFonts w:ascii="Times" w:hAnsi="Times"/>
          <w:sz w:val="28"/>
          <w:szCs w:val="28"/>
        </w:rPr>
        <w:t xml:space="preserve">які використовують підприємства на ринку готової </w:t>
      </w:r>
      <w:proofErr w:type="spellStart"/>
      <w:r w:rsidR="0024527A" w:rsidRPr="0044739E">
        <w:rPr>
          <w:rFonts w:ascii="Times" w:hAnsi="Times"/>
          <w:sz w:val="28"/>
          <w:szCs w:val="28"/>
        </w:rPr>
        <w:t>мʼясної</w:t>
      </w:r>
      <w:proofErr w:type="spellEnd"/>
      <w:r w:rsidR="0024527A" w:rsidRPr="0044739E">
        <w:rPr>
          <w:rFonts w:ascii="Times" w:hAnsi="Times"/>
          <w:sz w:val="28"/>
          <w:szCs w:val="28"/>
        </w:rPr>
        <w:t xml:space="preserve"> продукції</w:t>
      </w:r>
      <w:r w:rsidR="0075556E">
        <w:rPr>
          <w:rFonts w:ascii="Times" w:hAnsi="Times"/>
          <w:sz w:val="28"/>
          <w:szCs w:val="28"/>
        </w:rPr>
        <w:t>. До них віднесли:</w:t>
      </w:r>
      <w:r w:rsidR="0024527A" w:rsidRPr="0044739E">
        <w:rPr>
          <w:rFonts w:ascii="Times" w:hAnsi="Times"/>
          <w:sz w:val="28"/>
          <w:szCs w:val="28"/>
        </w:rPr>
        <w:t xml:space="preserve"> рекламні заходи, соціальні заходи, участь у виставках, </w:t>
      </w:r>
      <w:r w:rsidR="0024527A" w:rsidRPr="0044739E">
        <w:rPr>
          <w:rFonts w:ascii="Times" w:hAnsi="Times"/>
          <w:sz w:val="28"/>
          <w:szCs w:val="28"/>
        </w:rPr>
        <w:lastRenderedPageBreak/>
        <w:t xml:space="preserve">статті про підприємство та </w:t>
      </w:r>
      <w:proofErr w:type="spellStart"/>
      <w:r w:rsidR="0024527A" w:rsidRPr="0044739E">
        <w:rPr>
          <w:rFonts w:ascii="Times" w:hAnsi="Times"/>
          <w:sz w:val="28"/>
          <w:szCs w:val="28"/>
        </w:rPr>
        <w:t>інтервʼю</w:t>
      </w:r>
      <w:proofErr w:type="spellEnd"/>
      <w:r w:rsidR="0024527A" w:rsidRPr="0044739E">
        <w:rPr>
          <w:rFonts w:ascii="Times" w:hAnsi="Times"/>
          <w:sz w:val="28"/>
          <w:szCs w:val="28"/>
        </w:rPr>
        <w:t xml:space="preserve"> з керівництвом, комунікація зі споживачем через соціальні медіа</w:t>
      </w:r>
      <w:r w:rsidR="00CC3135" w:rsidRPr="0044739E">
        <w:rPr>
          <w:rFonts w:ascii="Times" w:hAnsi="Times"/>
          <w:sz w:val="28"/>
          <w:szCs w:val="28"/>
        </w:rPr>
        <w:t>.</w:t>
      </w:r>
    </w:p>
    <w:p w14:paraId="058B2BCA" w14:textId="3C0EAFBB" w:rsidR="002A4C14" w:rsidRPr="0044739E" w:rsidRDefault="0075556E" w:rsidP="00A612C2">
      <w:pPr>
        <w:spacing w:line="360" w:lineRule="auto"/>
        <w:ind w:firstLine="708"/>
        <w:jc w:val="both"/>
        <w:rPr>
          <w:rFonts w:ascii="Times" w:hAnsi="Times"/>
          <w:sz w:val="28"/>
          <w:szCs w:val="28"/>
        </w:rPr>
      </w:pPr>
      <w:r>
        <w:rPr>
          <w:rFonts w:ascii="Times" w:hAnsi="Times"/>
          <w:sz w:val="28"/>
          <w:szCs w:val="28"/>
        </w:rPr>
        <w:t xml:space="preserve">На основі отриманої інформації фокус-групи було визначено критерії оцінювання іміджу. </w:t>
      </w:r>
      <w:r w:rsidR="0024527A" w:rsidRPr="0044739E">
        <w:rPr>
          <w:rFonts w:ascii="Times" w:hAnsi="Times"/>
          <w:sz w:val="28"/>
          <w:szCs w:val="28"/>
        </w:rPr>
        <w:t xml:space="preserve">Споживачі звертають увагу на такі критерії продукції під час вибору ковбасного виробу: смак, колір, запах, консистенція, </w:t>
      </w:r>
      <w:r>
        <w:rPr>
          <w:rFonts w:ascii="Times" w:hAnsi="Times"/>
          <w:sz w:val="28"/>
          <w:szCs w:val="28"/>
        </w:rPr>
        <w:t>фракція</w:t>
      </w:r>
      <w:r w:rsidR="0024527A" w:rsidRPr="0044739E">
        <w:rPr>
          <w:rFonts w:ascii="Times" w:hAnsi="Times"/>
          <w:sz w:val="28"/>
          <w:szCs w:val="28"/>
        </w:rPr>
        <w:t xml:space="preserve"> сала, сухість ковбаси, ціна та система знижок</w:t>
      </w:r>
      <w:r w:rsidR="003456ED" w:rsidRPr="0044739E">
        <w:rPr>
          <w:rFonts w:ascii="Times" w:hAnsi="Times"/>
          <w:sz w:val="28"/>
          <w:szCs w:val="28"/>
        </w:rPr>
        <w:t>.</w:t>
      </w:r>
      <w:r w:rsidR="00A612C2">
        <w:rPr>
          <w:rFonts w:ascii="Times" w:hAnsi="Times"/>
          <w:sz w:val="28"/>
          <w:szCs w:val="28"/>
        </w:rPr>
        <w:t xml:space="preserve"> </w:t>
      </w:r>
      <w:r>
        <w:rPr>
          <w:rFonts w:ascii="Times" w:hAnsi="Times"/>
          <w:sz w:val="28"/>
          <w:szCs w:val="28"/>
        </w:rPr>
        <w:t>Також на основі даних отриманих методом фокус-групою, було виявлено</w:t>
      </w:r>
      <w:r w:rsidR="00A612C2">
        <w:rPr>
          <w:rFonts w:ascii="Times" w:hAnsi="Times"/>
          <w:sz w:val="28"/>
          <w:szCs w:val="28"/>
        </w:rPr>
        <w:t>, що с</w:t>
      </w:r>
      <w:r w:rsidR="0024527A" w:rsidRPr="0044739E">
        <w:rPr>
          <w:rFonts w:ascii="Times" w:hAnsi="Times"/>
          <w:sz w:val="28"/>
          <w:szCs w:val="28"/>
        </w:rPr>
        <w:t>поживачі мають декілька улюблених брендів, продукцію яких споживають, та можуть переключитися на інший бренд-виробник ковбасної продукції у разі відсутності бренду на полиці</w:t>
      </w:r>
      <w:r w:rsidR="00237FB7" w:rsidRPr="0044739E">
        <w:rPr>
          <w:rFonts w:ascii="Times" w:hAnsi="Times"/>
          <w:sz w:val="28"/>
          <w:szCs w:val="28"/>
        </w:rPr>
        <w:t>.</w:t>
      </w:r>
    </w:p>
    <w:p w14:paraId="23EB811C" w14:textId="730092D4" w:rsidR="0024527A" w:rsidRPr="0044739E" w:rsidRDefault="00A612C2" w:rsidP="006E44E5">
      <w:pPr>
        <w:spacing w:line="360" w:lineRule="auto"/>
        <w:ind w:firstLine="708"/>
        <w:jc w:val="both"/>
        <w:rPr>
          <w:rFonts w:ascii="Times" w:hAnsi="Times"/>
          <w:sz w:val="28"/>
          <w:szCs w:val="28"/>
        </w:rPr>
      </w:pPr>
      <w:r>
        <w:rPr>
          <w:rFonts w:ascii="Times" w:hAnsi="Times"/>
          <w:sz w:val="28"/>
          <w:szCs w:val="28"/>
        </w:rPr>
        <w:t>За допомогою проведення опитування було оцінено поточний імідж ТМ «</w:t>
      </w:r>
      <w:proofErr w:type="spellStart"/>
      <w:r>
        <w:rPr>
          <w:rFonts w:ascii="Times" w:hAnsi="Times"/>
          <w:sz w:val="28"/>
          <w:szCs w:val="28"/>
        </w:rPr>
        <w:t>Мʼясна</w:t>
      </w:r>
      <w:proofErr w:type="spellEnd"/>
      <w:r>
        <w:rPr>
          <w:rFonts w:ascii="Times" w:hAnsi="Times"/>
          <w:sz w:val="28"/>
          <w:szCs w:val="28"/>
        </w:rPr>
        <w:t xml:space="preserve"> Гільдія». </w:t>
      </w:r>
      <w:r w:rsidR="0024527A" w:rsidRPr="0044739E">
        <w:rPr>
          <w:rFonts w:ascii="Times" w:hAnsi="Times"/>
          <w:sz w:val="28"/>
          <w:szCs w:val="28"/>
        </w:rPr>
        <w:t>Поточний імідж сприймається споживачами позитивно, особливо якість продукції. Проте необхідно підвищити знання про цінову доступність бренду та його особливості</w:t>
      </w:r>
      <w:r w:rsidR="003456ED" w:rsidRPr="0044739E">
        <w:rPr>
          <w:rFonts w:ascii="Times" w:hAnsi="Times"/>
          <w:sz w:val="28"/>
          <w:szCs w:val="28"/>
        </w:rPr>
        <w:t xml:space="preserve"> якості продукції</w:t>
      </w:r>
      <w:r w:rsidR="00237FB7" w:rsidRPr="0044739E">
        <w:rPr>
          <w:rFonts w:ascii="Times" w:hAnsi="Times"/>
          <w:sz w:val="28"/>
          <w:szCs w:val="28"/>
        </w:rPr>
        <w:t>.</w:t>
      </w:r>
    </w:p>
    <w:p w14:paraId="1CC4C9C5" w14:textId="6BDD0B7E" w:rsidR="0024527A" w:rsidRPr="0044739E" w:rsidRDefault="006E44E5" w:rsidP="006E44E5">
      <w:pPr>
        <w:spacing w:line="360" w:lineRule="auto"/>
        <w:ind w:firstLine="708"/>
        <w:jc w:val="both"/>
        <w:rPr>
          <w:rFonts w:ascii="Times" w:hAnsi="Times"/>
          <w:sz w:val="28"/>
          <w:szCs w:val="28"/>
        </w:rPr>
      </w:pPr>
      <w:r>
        <w:rPr>
          <w:rFonts w:ascii="Times" w:hAnsi="Times"/>
          <w:sz w:val="28"/>
          <w:szCs w:val="28"/>
        </w:rPr>
        <w:t xml:space="preserve">Також на основі отриманих результатів опитування було визначено рівень лояльності споживачів до торгових марок. </w:t>
      </w:r>
      <w:r w:rsidR="0024527A" w:rsidRPr="0044739E">
        <w:rPr>
          <w:rFonts w:ascii="Times" w:hAnsi="Times"/>
          <w:sz w:val="28"/>
          <w:szCs w:val="28"/>
        </w:rPr>
        <w:t xml:space="preserve">Рівень лояльності </w:t>
      </w:r>
      <w:r>
        <w:rPr>
          <w:rFonts w:ascii="Times" w:hAnsi="Times"/>
          <w:sz w:val="28"/>
          <w:szCs w:val="28"/>
        </w:rPr>
        <w:t>до ТМ «</w:t>
      </w:r>
      <w:proofErr w:type="spellStart"/>
      <w:r>
        <w:rPr>
          <w:rFonts w:ascii="Times" w:hAnsi="Times"/>
          <w:sz w:val="28"/>
          <w:szCs w:val="28"/>
        </w:rPr>
        <w:t>Мʼясна</w:t>
      </w:r>
      <w:proofErr w:type="spellEnd"/>
      <w:r>
        <w:rPr>
          <w:rFonts w:ascii="Times" w:hAnsi="Times"/>
          <w:sz w:val="28"/>
          <w:szCs w:val="28"/>
        </w:rPr>
        <w:t xml:space="preserve"> Гільдія»</w:t>
      </w:r>
      <w:r w:rsidR="0024527A" w:rsidRPr="0044739E">
        <w:rPr>
          <w:rFonts w:ascii="Times" w:hAnsi="Times"/>
          <w:sz w:val="28"/>
          <w:szCs w:val="28"/>
        </w:rPr>
        <w:t xml:space="preserve"> становить 63% та потребує заходів щодо його підвищення</w:t>
      </w:r>
      <w:r w:rsidR="00237FB7" w:rsidRPr="0044739E">
        <w:rPr>
          <w:rFonts w:ascii="Times" w:hAnsi="Times"/>
          <w:sz w:val="28"/>
          <w:szCs w:val="28"/>
        </w:rPr>
        <w:t>.</w:t>
      </w:r>
    </w:p>
    <w:p w14:paraId="447D3FB1" w14:textId="3082E1E9" w:rsidR="0024527A" w:rsidRPr="0044739E" w:rsidRDefault="006E44E5" w:rsidP="00DC0EAE">
      <w:pPr>
        <w:spacing w:line="360" w:lineRule="auto"/>
        <w:ind w:firstLine="708"/>
        <w:jc w:val="both"/>
        <w:rPr>
          <w:rFonts w:ascii="Times" w:hAnsi="Times"/>
          <w:sz w:val="28"/>
          <w:szCs w:val="28"/>
        </w:rPr>
      </w:pPr>
      <w:r>
        <w:rPr>
          <w:rFonts w:ascii="Times" w:hAnsi="Times"/>
          <w:sz w:val="28"/>
          <w:szCs w:val="28"/>
        </w:rPr>
        <w:t xml:space="preserve">За допомогою опитування були визначенні </w:t>
      </w:r>
      <w:r w:rsidR="00DC0EAE">
        <w:rPr>
          <w:rFonts w:ascii="Times" w:hAnsi="Times"/>
          <w:sz w:val="28"/>
          <w:szCs w:val="28"/>
        </w:rPr>
        <w:t xml:space="preserve">відсоткові значення </w:t>
      </w:r>
      <w:proofErr w:type="spellStart"/>
      <w:r w:rsidR="00DC0EAE">
        <w:rPr>
          <w:rFonts w:ascii="Times" w:hAnsi="Times"/>
          <w:sz w:val="28"/>
          <w:szCs w:val="28"/>
        </w:rPr>
        <w:t>впізнаваності</w:t>
      </w:r>
      <w:proofErr w:type="spellEnd"/>
      <w:r w:rsidR="00DC0EAE">
        <w:rPr>
          <w:rFonts w:ascii="Times" w:hAnsi="Times"/>
          <w:sz w:val="28"/>
          <w:szCs w:val="28"/>
        </w:rPr>
        <w:t xml:space="preserve"> з використанням підказки та без неї. Відповідно до цього </w:t>
      </w:r>
      <w:r w:rsidR="0024527A" w:rsidRPr="0044739E">
        <w:rPr>
          <w:rFonts w:ascii="Times" w:hAnsi="Times"/>
          <w:sz w:val="28"/>
          <w:szCs w:val="28"/>
        </w:rPr>
        <w:t>ТМ «</w:t>
      </w:r>
      <w:proofErr w:type="spellStart"/>
      <w:r w:rsidR="0024527A" w:rsidRPr="0044739E">
        <w:rPr>
          <w:rFonts w:ascii="Times" w:hAnsi="Times"/>
          <w:sz w:val="28"/>
          <w:szCs w:val="28"/>
        </w:rPr>
        <w:t>Мʼясна</w:t>
      </w:r>
      <w:proofErr w:type="spellEnd"/>
      <w:r w:rsidR="0024527A" w:rsidRPr="0044739E">
        <w:rPr>
          <w:rFonts w:ascii="Times" w:hAnsi="Times"/>
          <w:sz w:val="28"/>
          <w:szCs w:val="28"/>
        </w:rPr>
        <w:t xml:space="preserve"> Гільдія» є відомою в очах споживачів</w:t>
      </w:r>
      <w:r w:rsidR="00237FB7" w:rsidRPr="0044739E">
        <w:rPr>
          <w:rFonts w:ascii="Times" w:hAnsi="Times"/>
          <w:sz w:val="28"/>
          <w:szCs w:val="28"/>
        </w:rPr>
        <w:t xml:space="preserve"> згідно рівня </w:t>
      </w:r>
      <w:proofErr w:type="spellStart"/>
      <w:r w:rsidR="00237FB7" w:rsidRPr="0044739E">
        <w:rPr>
          <w:rFonts w:ascii="Times" w:hAnsi="Times"/>
          <w:sz w:val="28"/>
          <w:szCs w:val="28"/>
        </w:rPr>
        <w:t>впізнаваності</w:t>
      </w:r>
      <w:proofErr w:type="spellEnd"/>
      <w:r w:rsidR="00237FB7" w:rsidRPr="0044739E">
        <w:rPr>
          <w:rFonts w:ascii="Times" w:hAnsi="Times"/>
          <w:sz w:val="28"/>
          <w:szCs w:val="28"/>
        </w:rPr>
        <w:t xml:space="preserve"> без підказки </w:t>
      </w:r>
      <w:r w:rsidR="00BA3FCF" w:rsidRPr="0044739E">
        <w:rPr>
          <w:rFonts w:ascii="Times" w:hAnsi="Times"/>
          <w:sz w:val="28"/>
          <w:szCs w:val="28"/>
        </w:rPr>
        <w:t xml:space="preserve">– </w:t>
      </w:r>
      <w:r w:rsidR="005D1C43" w:rsidRPr="0044739E">
        <w:rPr>
          <w:rFonts w:ascii="Times" w:hAnsi="Times"/>
          <w:sz w:val="28"/>
          <w:szCs w:val="28"/>
        </w:rPr>
        <w:t>13</w:t>
      </w:r>
      <w:r w:rsidR="00237FB7" w:rsidRPr="0044739E">
        <w:rPr>
          <w:rFonts w:ascii="Times" w:hAnsi="Times"/>
          <w:sz w:val="28"/>
          <w:szCs w:val="28"/>
        </w:rPr>
        <w:t>%.</w:t>
      </w:r>
    </w:p>
    <w:p w14:paraId="4DCE4AF9" w14:textId="670D3837" w:rsidR="00967853" w:rsidRPr="0044739E" w:rsidRDefault="000E3F5D" w:rsidP="00DC0EAE">
      <w:pPr>
        <w:spacing w:line="360" w:lineRule="auto"/>
        <w:ind w:firstLine="708"/>
        <w:jc w:val="both"/>
        <w:rPr>
          <w:rFonts w:ascii="Times" w:hAnsi="Times"/>
          <w:sz w:val="28"/>
          <w:szCs w:val="28"/>
        </w:rPr>
      </w:pPr>
      <w:r>
        <w:rPr>
          <w:rFonts w:ascii="Times" w:hAnsi="Times"/>
          <w:sz w:val="28"/>
          <w:szCs w:val="28"/>
        </w:rPr>
        <w:t>За допомогою опитування було виявлено що може вплинути на купівлю нової для споживача ковбасної продукції.</w:t>
      </w:r>
      <w:r w:rsidR="00F128B0">
        <w:rPr>
          <w:rFonts w:ascii="Times" w:hAnsi="Times"/>
          <w:sz w:val="28"/>
          <w:szCs w:val="28"/>
        </w:rPr>
        <w:t xml:space="preserve"> </w:t>
      </w:r>
      <w:r w:rsidR="003825E0" w:rsidRPr="0044739E">
        <w:rPr>
          <w:rFonts w:ascii="Times" w:hAnsi="Times"/>
          <w:sz w:val="28"/>
          <w:szCs w:val="28"/>
        </w:rPr>
        <w:t xml:space="preserve">На </w:t>
      </w:r>
      <w:r w:rsidR="00F128B0">
        <w:rPr>
          <w:rFonts w:ascii="Times" w:hAnsi="Times"/>
          <w:sz w:val="28"/>
          <w:szCs w:val="28"/>
        </w:rPr>
        <w:t>здійснення покупки</w:t>
      </w:r>
      <w:r w:rsidR="003825E0" w:rsidRPr="0044739E">
        <w:rPr>
          <w:rFonts w:ascii="Times" w:hAnsi="Times"/>
          <w:sz w:val="28"/>
          <w:szCs w:val="28"/>
        </w:rPr>
        <w:t xml:space="preserve"> може вплинути перегляд рекламного звернення (</w:t>
      </w:r>
      <w:r w:rsidR="005B4FB4" w:rsidRPr="0044739E">
        <w:rPr>
          <w:rFonts w:ascii="Times" w:hAnsi="Times"/>
          <w:sz w:val="28"/>
          <w:szCs w:val="28"/>
        </w:rPr>
        <w:t xml:space="preserve">44% респондентів відповіли стверджувально) за рекомендацією знайомих (36%), </w:t>
      </w:r>
      <w:r w:rsidR="00DF1DC9" w:rsidRPr="0044739E">
        <w:rPr>
          <w:rFonts w:ascii="Times" w:hAnsi="Times"/>
          <w:sz w:val="28"/>
          <w:szCs w:val="28"/>
        </w:rPr>
        <w:t>прийнявши участь в дегустації (34%).</w:t>
      </w:r>
    </w:p>
    <w:p w14:paraId="14013AD3" w14:textId="62589008" w:rsidR="0024527A" w:rsidRPr="0044739E" w:rsidRDefault="0024527A" w:rsidP="00F128B0">
      <w:pPr>
        <w:spacing w:line="360" w:lineRule="auto"/>
        <w:ind w:firstLine="708"/>
        <w:jc w:val="both"/>
        <w:rPr>
          <w:rFonts w:ascii="Times" w:hAnsi="Times"/>
          <w:sz w:val="28"/>
          <w:szCs w:val="28"/>
        </w:rPr>
      </w:pPr>
      <w:r w:rsidRPr="0044739E">
        <w:rPr>
          <w:rFonts w:ascii="Times" w:hAnsi="Times"/>
          <w:sz w:val="28"/>
          <w:szCs w:val="28"/>
        </w:rPr>
        <w:t>В уяві споживачів ТМ «</w:t>
      </w:r>
      <w:proofErr w:type="spellStart"/>
      <w:r w:rsidRPr="0044739E">
        <w:rPr>
          <w:rFonts w:ascii="Times" w:hAnsi="Times"/>
          <w:sz w:val="28"/>
          <w:szCs w:val="28"/>
        </w:rPr>
        <w:t>Мʼясна</w:t>
      </w:r>
      <w:proofErr w:type="spellEnd"/>
      <w:r w:rsidRPr="0044739E">
        <w:rPr>
          <w:rFonts w:ascii="Times" w:hAnsi="Times"/>
          <w:sz w:val="28"/>
          <w:szCs w:val="28"/>
        </w:rPr>
        <w:t xml:space="preserve"> Гільдія» має сформований портрет споживачів – молоду активну родину 25-45 років, з двома дітьми та доходом вище середнього, на відміну від конкурентів, які не мають сформованого конкретного образу</w:t>
      </w:r>
      <w:r w:rsidR="003456ED" w:rsidRPr="0044739E">
        <w:rPr>
          <w:rFonts w:ascii="Times" w:hAnsi="Times"/>
          <w:sz w:val="28"/>
          <w:szCs w:val="28"/>
        </w:rPr>
        <w:t>.</w:t>
      </w:r>
      <w:r w:rsidR="00F128B0">
        <w:rPr>
          <w:rFonts w:ascii="Times" w:hAnsi="Times"/>
          <w:sz w:val="28"/>
          <w:szCs w:val="28"/>
        </w:rPr>
        <w:t xml:space="preserve"> Було зроблено висновок, що підприємству необхідно </w:t>
      </w:r>
      <w:r w:rsidR="008507B2">
        <w:rPr>
          <w:rFonts w:ascii="Times" w:hAnsi="Times"/>
          <w:sz w:val="28"/>
          <w:szCs w:val="28"/>
        </w:rPr>
        <w:t>збільшувати охоплення споживачів для формування сприйняття торгової марки відповідно з цим портретом.</w:t>
      </w:r>
    </w:p>
    <w:p w14:paraId="0E3A7C1C" w14:textId="294CB85B" w:rsidR="0024527A" w:rsidRPr="0044739E" w:rsidRDefault="008507B2" w:rsidP="008507B2">
      <w:pPr>
        <w:spacing w:line="360" w:lineRule="auto"/>
        <w:ind w:firstLine="708"/>
        <w:jc w:val="both"/>
        <w:rPr>
          <w:rFonts w:ascii="Times" w:hAnsi="Times"/>
          <w:sz w:val="28"/>
          <w:szCs w:val="28"/>
        </w:rPr>
      </w:pPr>
      <w:r>
        <w:rPr>
          <w:rFonts w:ascii="Times" w:hAnsi="Times"/>
          <w:sz w:val="28"/>
          <w:szCs w:val="28"/>
        </w:rPr>
        <w:t xml:space="preserve">Була отримана відповідь щодо ставлення споживачів до керівників підприємства. </w:t>
      </w:r>
      <w:r w:rsidR="0024527A" w:rsidRPr="0044739E">
        <w:rPr>
          <w:rFonts w:ascii="Times" w:hAnsi="Times"/>
          <w:sz w:val="28"/>
          <w:szCs w:val="28"/>
        </w:rPr>
        <w:t xml:space="preserve">Споживачу є важливим хто є власником бізнесу і це впливає на </w:t>
      </w:r>
      <w:r w:rsidR="0024527A" w:rsidRPr="0044739E">
        <w:rPr>
          <w:rFonts w:ascii="Times" w:hAnsi="Times"/>
          <w:sz w:val="28"/>
          <w:szCs w:val="28"/>
        </w:rPr>
        <w:lastRenderedPageBreak/>
        <w:t>прийняття рішення про покупку продукції.</w:t>
      </w:r>
    </w:p>
    <w:p w14:paraId="74B7EE46" w14:textId="602E8E40" w:rsidR="0024527A" w:rsidRPr="0044739E" w:rsidRDefault="00CE6CA2" w:rsidP="00CE6CA2">
      <w:pPr>
        <w:spacing w:line="360" w:lineRule="auto"/>
        <w:ind w:firstLine="708"/>
        <w:jc w:val="both"/>
        <w:rPr>
          <w:rFonts w:ascii="Times" w:hAnsi="Times"/>
          <w:sz w:val="28"/>
          <w:szCs w:val="28"/>
        </w:rPr>
      </w:pPr>
      <w:r>
        <w:rPr>
          <w:rFonts w:ascii="Times" w:hAnsi="Times"/>
          <w:sz w:val="28"/>
          <w:szCs w:val="28"/>
        </w:rPr>
        <w:t xml:space="preserve">Також було виявлено ставлення споживачів до </w:t>
      </w:r>
      <w:r w:rsidR="00050AD7">
        <w:rPr>
          <w:rFonts w:ascii="Times" w:hAnsi="Times"/>
          <w:sz w:val="28"/>
          <w:szCs w:val="28"/>
        </w:rPr>
        <w:t xml:space="preserve">військової тематики у зверненнях компаній. </w:t>
      </w:r>
      <w:r w:rsidR="0024527A" w:rsidRPr="0044739E">
        <w:rPr>
          <w:rFonts w:ascii="Times" w:hAnsi="Times"/>
          <w:sz w:val="28"/>
          <w:szCs w:val="28"/>
        </w:rPr>
        <w:t>Споживачі позитивно ставляться до використання брендами військової тематики та допомоги фронту і це може вплинути на їх рішення про покупку</w:t>
      </w:r>
      <w:r w:rsidR="003456ED" w:rsidRPr="0044739E">
        <w:rPr>
          <w:rFonts w:ascii="Times" w:hAnsi="Times"/>
          <w:sz w:val="28"/>
          <w:szCs w:val="28"/>
        </w:rPr>
        <w:t>.</w:t>
      </w:r>
    </w:p>
    <w:p w14:paraId="4F3CE4CC" w14:textId="0202E5B4" w:rsidR="0024527A" w:rsidRPr="0044739E" w:rsidRDefault="00CE6CA2" w:rsidP="00CE6CA2">
      <w:pPr>
        <w:spacing w:line="360" w:lineRule="auto"/>
        <w:ind w:firstLine="708"/>
        <w:jc w:val="both"/>
        <w:rPr>
          <w:rFonts w:ascii="Times" w:hAnsi="Times"/>
          <w:sz w:val="28"/>
          <w:szCs w:val="28"/>
        </w:rPr>
      </w:pPr>
      <w:r>
        <w:rPr>
          <w:rFonts w:ascii="Times" w:hAnsi="Times"/>
          <w:sz w:val="28"/>
          <w:szCs w:val="28"/>
        </w:rPr>
        <w:t xml:space="preserve">Було визначено концепцію формування іміджу. </w:t>
      </w:r>
      <w:r w:rsidR="0024527A" w:rsidRPr="0044739E">
        <w:rPr>
          <w:rFonts w:ascii="Times" w:hAnsi="Times"/>
          <w:sz w:val="28"/>
          <w:szCs w:val="28"/>
        </w:rPr>
        <w:t>Необхідно сформувати імідж бренду як вітчизняного виробника якісної продукції за справедливу ціну.</w:t>
      </w:r>
    </w:p>
    <w:p w14:paraId="6E223934" w14:textId="77777777" w:rsidR="0024527A" w:rsidRDefault="0024527A" w:rsidP="0024527A">
      <w:pPr>
        <w:spacing w:line="360" w:lineRule="auto"/>
        <w:ind w:firstLine="709"/>
        <w:jc w:val="both"/>
        <w:rPr>
          <w:rFonts w:ascii="Times" w:hAnsi="Times"/>
          <w:sz w:val="28"/>
          <w:szCs w:val="28"/>
        </w:rPr>
      </w:pPr>
    </w:p>
    <w:p w14:paraId="31F96A97" w14:textId="4542A09F" w:rsidR="0024527A" w:rsidRPr="006F6152" w:rsidRDefault="0024527A" w:rsidP="006F6152">
      <w:pPr>
        <w:pStyle w:val="a4"/>
        <w:numPr>
          <w:ilvl w:val="1"/>
          <w:numId w:val="21"/>
        </w:numPr>
        <w:spacing w:line="360" w:lineRule="auto"/>
        <w:jc w:val="both"/>
        <w:outlineLvl w:val="1"/>
        <w:rPr>
          <w:rFonts w:ascii="Times" w:hAnsi="Times"/>
          <w:sz w:val="28"/>
          <w:szCs w:val="28"/>
        </w:rPr>
      </w:pPr>
      <w:bookmarkStart w:id="32" w:name="_Toc137489459"/>
      <w:bookmarkStart w:id="33" w:name="_Toc137489609"/>
      <w:r w:rsidRPr="006F6152">
        <w:rPr>
          <w:rFonts w:ascii="Times" w:hAnsi="Times"/>
          <w:sz w:val="28"/>
          <w:szCs w:val="28"/>
        </w:rPr>
        <w:t>Пропозиції щодо формування іміджу ТМ «</w:t>
      </w:r>
      <w:proofErr w:type="spellStart"/>
      <w:r w:rsidRPr="006F6152">
        <w:rPr>
          <w:rFonts w:ascii="Times" w:hAnsi="Times"/>
          <w:sz w:val="28"/>
          <w:szCs w:val="28"/>
        </w:rPr>
        <w:t>Мʼясна</w:t>
      </w:r>
      <w:proofErr w:type="spellEnd"/>
      <w:r w:rsidRPr="006F6152">
        <w:rPr>
          <w:rFonts w:ascii="Times" w:hAnsi="Times"/>
          <w:sz w:val="28"/>
          <w:szCs w:val="28"/>
        </w:rPr>
        <w:t xml:space="preserve"> Гільдія»</w:t>
      </w:r>
      <w:bookmarkEnd w:id="32"/>
      <w:bookmarkEnd w:id="33"/>
    </w:p>
    <w:p w14:paraId="487AEF82" w14:textId="77777777" w:rsidR="0024527A" w:rsidRDefault="0024527A" w:rsidP="0024527A">
      <w:pPr>
        <w:spacing w:line="360" w:lineRule="auto"/>
        <w:ind w:firstLine="709"/>
        <w:jc w:val="both"/>
        <w:rPr>
          <w:rFonts w:ascii="Times" w:hAnsi="Times"/>
          <w:sz w:val="28"/>
          <w:szCs w:val="28"/>
        </w:rPr>
      </w:pPr>
    </w:p>
    <w:p w14:paraId="2F432119"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В даному розділі ми провели маркетингове дослідження, отримали результати опитування, фокус-групи та кабінетного дослідження. В даному пункті </w:t>
      </w:r>
      <w:proofErr w:type="spellStart"/>
      <w:r>
        <w:rPr>
          <w:rFonts w:ascii="Times" w:hAnsi="Times"/>
          <w:sz w:val="28"/>
          <w:szCs w:val="28"/>
        </w:rPr>
        <w:t>надамо</w:t>
      </w:r>
      <w:proofErr w:type="spellEnd"/>
      <w:r>
        <w:rPr>
          <w:rFonts w:ascii="Times" w:hAnsi="Times"/>
          <w:sz w:val="28"/>
          <w:szCs w:val="28"/>
        </w:rPr>
        <w:t xml:space="preserve"> рекомендації на основі підтверджених та відхилених гіпотез та отриманих даних щодо особливостей купівлі споживачів на ринку готової </w:t>
      </w:r>
      <w:proofErr w:type="spellStart"/>
      <w:r>
        <w:rPr>
          <w:rFonts w:ascii="Times" w:hAnsi="Times"/>
          <w:sz w:val="28"/>
          <w:szCs w:val="28"/>
        </w:rPr>
        <w:t>мʼясної</w:t>
      </w:r>
      <w:proofErr w:type="spellEnd"/>
      <w:r>
        <w:rPr>
          <w:rFonts w:ascii="Times" w:hAnsi="Times"/>
          <w:sz w:val="28"/>
          <w:szCs w:val="28"/>
        </w:rPr>
        <w:t xml:space="preserve"> продукції України.</w:t>
      </w:r>
    </w:p>
    <w:p w14:paraId="3D5991E0"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Гіпотеза 1: Рівень поточного іміджу ТМ «</w:t>
      </w:r>
      <w:proofErr w:type="spellStart"/>
      <w:r>
        <w:rPr>
          <w:rFonts w:ascii="Times" w:hAnsi="Times"/>
          <w:sz w:val="28"/>
          <w:szCs w:val="28"/>
        </w:rPr>
        <w:t>Мʼясна</w:t>
      </w:r>
      <w:proofErr w:type="spellEnd"/>
      <w:r>
        <w:rPr>
          <w:rFonts w:ascii="Times" w:hAnsi="Times"/>
          <w:sz w:val="28"/>
          <w:szCs w:val="28"/>
        </w:rPr>
        <w:t xml:space="preserve"> Гільдія» середній, не підтвердилась, поточний імідж марки сприймається як якісний продукт і є вище середнього, проте підприємству потрібно впроваджувати заходи щодо його покращення. За допомогою </w:t>
      </w:r>
      <w:r>
        <w:rPr>
          <w:rFonts w:ascii="Times" w:hAnsi="Times"/>
          <w:sz w:val="28"/>
          <w:szCs w:val="28"/>
          <w:lang w:val="en-US"/>
        </w:rPr>
        <w:t>PR</w:t>
      </w:r>
      <w:r>
        <w:rPr>
          <w:rFonts w:ascii="Times" w:hAnsi="Times"/>
          <w:sz w:val="28"/>
          <w:szCs w:val="28"/>
        </w:rPr>
        <w:t>-заходів та рекламних звернень донести до споживача, що ТМ «</w:t>
      </w:r>
      <w:proofErr w:type="spellStart"/>
      <w:r>
        <w:rPr>
          <w:rFonts w:ascii="Times" w:hAnsi="Times"/>
          <w:sz w:val="28"/>
          <w:szCs w:val="28"/>
        </w:rPr>
        <w:t>Мʼясна</w:t>
      </w:r>
      <w:proofErr w:type="spellEnd"/>
      <w:r>
        <w:rPr>
          <w:rFonts w:ascii="Times" w:hAnsi="Times"/>
          <w:sz w:val="28"/>
          <w:szCs w:val="28"/>
        </w:rPr>
        <w:t xml:space="preserve"> Гільдія» має високу якість за невеликої ціни.</w:t>
      </w:r>
    </w:p>
    <w:p w14:paraId="303E1764" w14:textId="77777777" w:rsidR="0024527A" w:rsidRPr="00253A5D" w:rsidRDefault="0024527A" w:rsidP="0024527A">
      <w:pPr>
        <w:spacing w:line="360" w:lineRule="auto"/>
        <w:ind w:firstLine="709"/>
        <w:jc w:val="both"/>
        <w:rPr>
          <w:rFonts w:ascii="Times" w:hAnsi="Times"/>
          <w:sz w:val="28"/>
          <w:szCs w:val="28"/>
        </w:rPr>
      </w:pPr>
      <w:r>
        <w:rPr>
          <w:rFonts w:ascii="Times" w:hAnsi="Times"/>
          <w:sz w:val="28"/>
          <w:szCs w:val="28"/>
        </w:rPr>
        <w:t>Було виявлено, що споживачі позитивно ставляться до соціальних заходів компанії щодо підтримки фронту та постраждалих від військових дій. Це позитивно впливає на їх сприйняття торгової марки-виробника та може вплинути на прийняття рішення про покупку. Підприємство вже мало досвід у співробітництві з благодійними організаціями, тому необхідно розвивати взаємодію за рахунок спонсорства. Зокрема це допоможе нівелювати проблему з причетністю підприємства до російського бізнесу та показати ставлення компанії до даної ситуації.</w:t>
      </w:r>
    </w:p>
    <w:p w14:paraId="59142913"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Гіпотеза 2: Рівень лояльності споживачів середній – гіпотеза підтвердилась. Обрахований рівень лояльності споживачів становить 63,5% та потребує заходів щодо його підвищення. Одним з основних засобів підвищення лояльності споживачів </w:t>
      </w:r>
      <w:r>
        <w:rPr>
          <w:rFonts w:ascii="Times" w:hAnsi="Times"/>
          <w:sz w:val="28"/>
          <w:szCs w:val="28"/>
        </w:rPr>
        <w:lastRenderedPageBreak/>
        <w:t>та їх знання про продукцію бренду є рекламні заходи, комунікація зі споживачем через соціальні мережі підприємства.</w:t>
      </w:r>
    </w:p>
    <w:p w14:paraId="75789E42"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Було виявлено, що споживачі сприймають цільний образ ідеального споживача ТМ «</w:t>
      </w:r>
      <w:proofErr w:type="spellStart"/>
      <w:r>
        <w:rPr>
          <w:rFonts w:ascii="Times" w:hAnsi="Times"/>
          <w:sz w:val="28"/>
          <w:szCs w:val="28"/>
        </w:rPr>
        <w:t>Мʼясна</w:t>
      </w:r>
      <w:proofErr w:type="spellEnd"/>
      <w:r>
        <w:rPr>
          <w:rFonts w:ascii="Times" w:hAnsi="Times"/>
          <w:sz w:val="28"/>
          <w:szCs w:val="28"/>
        </w:rPr>
        <w:t xml:space="preserve"> Гільдія» на відміну від марок-конкурентів. Підприємству необхідно продовжувати комунікацію орієнтовану на визначену цільову аудиторію, а саме молоду активну родину 25-45 років, з двома дітьми та доходом вище середнього</w:t>
      </w:r>
    </w:p>
    <w:p w14:paraId="2F5C3A72"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Гіпотеза 3: При виборі ковбасної продукції на споживача впливають ірраціональні мотиви – гіпотеза не підтвердилась, так як на споживача впливають технологічні характеристики як колір, запах, розмір сала, консистенція, сухість, смак продукту, варіанти пакування, а також акційні пропозиції. Тому в рекламних зверненнях необхідно показати характеристики продукції.</w:t>
      </w:r>
    </w:p>
    <w:p w14:paraId="003AF39F"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Гіпотеза 4. Споживачі негативно сприймають власника ТОВ «Житомирський </w:t>
      </w:r>
      <w:proofErr w:type="spellStart"/>
      <w:r>
        <w:rPr>
          <w:rFonts w:ascii="Times" w:hAnsi="Times"/>
          <w:sz w:val="28"/>
          <w:szCs w:val="28"/>
        </w:rPr>
        <w:t>мʼясокомбінат</w:t>
      </w:r>
      <w:proofErr w:type="spellEnd"/>
      <w:r>
        <w:rPr>
          <w:rFonts w:ascii="Times" w:hAnsi="Times"/>
          <w:sz w:val="28"/>
          <w:szCs w:val="28"/>
        </w:rPr>
        <w:t>». Хоча про власника знає невелика кількість респондентів, ті хто ознайомлений з ним, сприймають його негативно, а тому гіпотеза вважається підтвердженою. Після початку повномасштабного вторгнення споживачі стали ретельніше обирати побутові товари, в тому числі товари швидкого харчування, відслідковуючи країну-виробника торгових марок та причетність підприємств до російських бізнесів. Підприємству необхідно застосувати канали комунікації для спростування негативних статей щодо відношення керівника підприємства до російського підприємства.</w:t>
      </w:r>
    </w:p>
    <w:p w14:paraId="70A0C3D2"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Отже, основною концепцією іміджу буде формування сприйняття споживача бренду ТМ «</w:t>
      </w:r>
      <w:proofErr w:type="spellStart"/>
      <w:r>
        <w:rPr>
          <w:rFonts w:ascii="Times" w:hAnsi="Times"/>
          <w:sz w:val="28"/>
          <w:szCs w:val="28"/>
        </w:rPr>
        <w:t>Мʼясна</w:t>
      </w:r>
      <w:proofErr w:type="spellEnd"/>
      <w:r>
        <w:rPr>
          <w:rFonts w:ascii="Times" w:hAnsi="Times"/>
          <w:sz w:val="28"/>
          <w:szCs w:val="28"/>
        </w:rPr>
        <w:t xml:space="preserve"> Гільдія» як вітчизняного виробника продукції, який виробляє високоякісну продукцію за справедливу ціну. Варто продовжити формувати образ споживачів товару, а саме молоді </w:t>
      </w:r>
      <w:proofErr w:type="spellStart"/>
      <w:r>
        <w:rPr>
          <w:rFonts w:ascii="Times" w:hAnsi="Times"/>
          <w:sz w:val="28"/>
          <w:szCs w:val="28"/>
        </w:rPr>
        <w:t>сімʼї</w:t>
      </w:r>
      <w:proofErr w:type="spellEnd"/>
      <w:r>
        <w:rPr>
          <w:rFonts w:ascii="Times" w:hAnsi="Times"/>
          <w:sz w:val="28"/>
          <w:szCs w:val="28"/>
        </w:rPr>
        <w:t xml:space="preserve"> 25-45 років, з двома дітьми, які часто споживають ковбасні вироби.</w:t>
      </w:r>
    </w:p>
    <w:p w14:paraId="62853DCF" w14:textId="46025186"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На основі отриманих результатів, визначили, що підприємство має свою частку лояльних споживачів, проте в підприємства є можливість підвищити </w:t>
      </w:r>
      <w:proofErr w:type="spellStart"/>
      <w:r>
        <w:rPr>
          <w:rFonts w:ascii="Times" w:hAnsi="Times"/>
          <w:sz w:val="28"/>
          <w:szCs w:val="28"/>
        </w:rPr>
        <w:t>впізнаваність</w:t>
      </w:r>
      <w:proofErr w:type="spellEnd"/>
      <w:r>
        <w:rPr>
          <w:rFonts w:ascii="Times" w:hAnsi="Times"/>
          <w:sz w:val="28"/>
          <w:szCs w:val="28"/>
        </w:rPr>
        <w:t xml:space="preserve"> та лояльність до бренду та збільшити частку споживачів, які будуть споживати продукцію елементів за допомогою засобів для формування іміджу</w:t>
      </w:r>
      <w:r w:rsidR="00352C7A">
        <w:rPr>
          <w:rFonts w:ascii="Times" w:hAnsi="Times"/>
          <w:sz w:val="28"/>
          <w:szCs w:val="28"/>
        </w:rPr>
        <w:t xml:space="preserve">. </w:t>
      </w:r>
      <w:r w:rsidR="00352C7A">
        <w:rPr>
          <w:rFonts w:ascii="Times" w:hAnsi="Times"/>
          <w:sz w:val="28"/>
          <w:szCs w:val="28"/>
        </w:rPr>
        <w:lastRenderedPageBreak/>
        <w:t xml:space="preserve">Згідно проведення опитування, було виявлено, що на покупку продукції торгових марок ковбасних виробів може вплинути перегляд рекламного повідомлення, рекомендація знайомих, </w:t>
      </w:r>
      <w:r w:rsidR="00470E43">
        <w:rPr>
          <w:rFonts w:ascii="Times" w:hAnsi="Times"/>
          <w:sz w:val="28"/>
          <w:szCs w:val="28"/>
        </w:rPr>
        <w:t>участь підприємства у соціальних заходах. Таким чином виділимо основні засоби для формування іміджу</w:t>
      </w:r>
      <w:r>
        <w:rPr>
          <w:rFonts w:ascii="Times" w:hAnsi="Times"/>
          <w:sz w:val="28"/>
          <w:szCs w:val="28"/>
        </w:rPr>
        <w:t>:</w:t>
      </w:r>
    </w:p>
    <w:p w14:paraId="2CA1136E" w14:textId="14EFD7F9" w:rsidR="0024527A" w:rsidRDefault="00F200CE" w:rsidP="005D1446">
      <w:pPr>
        <w:pStyle w:val="a4"/>
        <w:numPr>
          <w:ilvl w:val="0"/>
          <w:numId w:val="64"/>
        </w:numPr>
        <w:spacing w:line="360" w:lineRule="auto"/>
        <w:ind w:left="993" w:hanging="284"/>
        <w:jc w:val="both"/>
        <w:rPr>
          <w:rFonts w:ascii="Times" w:hAnsi="Times"/>
          <w:sz w:val="28"/>
          <w:szCs w:val="28"/>
        </w:rPr>
      </w:pPr>
      <w:r>
        <w:rPr>
          <w:rFonts w:ascii="Times" w:hAnsi="Times"/>
          <w:sz w:val="28"/>
          <w:szCs w:val="28"/>
        </w:rPr>
        <w:t>І</w:t>
      </w:r>
      <w:r w:rsidR="0024527A">
        <w:rPr>
          <w:rFonts w:ascii="Times" w:hAnsi="Times"/>
          <w:sz w:val="28"/>
          <w:szCs w:val="28"/>
        </w:rPr>
        <w:t>міджева реклама</w:t>
      </w:r>
      <w:r>
        <w:rPr>
          <w:rFonts w:ascii="Times" w:hAnsi="Times"/>
          <w:sz w:val="28"/>
          <w:szCs w:val="28"/>
        </w:rPr>
        <w:t>.</w:t>
      </w:r>
    </w:p>
    <w:p w14:paraId="3A7325A6" w14:textId="503D2839" w:rsidR="0024527A" w:rsidRDefault="0024527A" w:rsidP="005D1446">
      <w:pPr>
        <w:pStyle w:val="a4"/>
        <w:numPr>
          <w:ilvl w:val="0"/>
          <w:numId w:val="64"/>
        </w:numPr>
        <w:spacing w:line="360" w:lineRule="auto"/>
        <w:ind w:left="993" w:hanging="284"/>
        <w:jc w:val="both"/>
        <w:rPr>
          <w:rFonts w:ascii="Times" w:hAnsi="Times"/>
          <w:sz w:val="28"/>
          <w:szCs w:val="28"/>
        </w:rPr>
      </w:pPr>
      <w:r>
        <w:rPr>
          <w:rFonts w:ascii="Times" w:hAnsi="Times"/>
          <w:sz w:val="28"/>
          <w:szCs w:val="28"/>
          <w:lang w:val="en-US"/>
        </w:rPr>
        <w:t>PR-</w:t>
      </w:r>
      <w:r>
        <w:rPr>
          <w:rFonts w:ascii="Times" w:hAnsi="Times"/>
          <w:sz w:val="28"/>
          <w:szCs w:val="28"/>
        </w:rPr>
        <w:t>заходи</w:t>
      </w:r>
      <w:r w:rsidR="00F200CE">
        <w:rPr>
          <w:rFonts w:ascii="Times" w:hAnsi="Times"/>
          <w:sz w:val="28"/>
          <w:szCs w:val="28"/>
        </w:rPr>
        <w:t>.</w:t>
      </w:r>
    </w:p>
    <w:p w14:paraId="6E781E1B" w14:textId="737D6769" w:rsidR="0024527A" w:rsidRDefault="00F200CE" w:rsidP="005D1446">
      <w:pPr>
        <w:pStyle w:val="a4"/>
        <w:numPr>
          <w:ilvl w:val="0"/>
          <w:numId w:val="64"/>
        </w:numPr>
        <w:spacing w:line="360" w:lineRule="auto"/>
        <w:ind w:left="993" w:hanging="284"/>
        <w:jc w:val="both"/>
        <w:rPr>
          <w:rFonts w:ascii="Times" w:hAnsi="Times"/>
          <w:sz w:val="28"/>
          <w:szCs w:val="28"/>
        </w:rPr>
      </w:pPr>
      <w:r>
        <w:rPr>
          <w:rFonts w:ascii="Times" w:hAnsi="Times"/>
          <w:sz w:val="28"/>
          <w:szCs w:val="28"/>
        </w:rPr>
        <w:t>С</w:t>
      </w:r>
      <w:r w:rsidR="0024527A">
        <w:rPr>
          <w:rFonts w:ascii="Times" w:hAnsi="Times"/>
          <w:sz w:val="28"/>
          <w:szCs w:val="28"/>
        </w:rPr>
        <w:t>оціальні мережі</w:t>
      </w:r>
      <w:r>
        <w:rPr>
          <w:rFonts w:ascii="Times" w:hAnsi="Times"/>
          <w:sz w:val="28"/>
          <w:szCs w:val="28"/>
        </w:rPr>
        <w:t>.</w:t>
      </w:r>
    </w:p>
    <w:p w14:paraId="56CFF919" w14:textId="4F28309C" w:rsidR="00470E43" w:rsidRDefault="00F200CE" w:rsidP="005D1446">
      <w:pPr>
        <w:pStyle w:val="a4"/>
        <w:numPr>
          <w:ilvl w:val="0"/>
          <w:numId w:val="64"/>
        </w:numPr>
        <w:spacing w:line="360" w:lineRule="auto"/>
        <w:ind w:left="993" w:hanging="284"/>
        <w:jc w:val="both"/>
        <w:rPr>
          <w:rFonts w:ascii="Times" w:hAnsi="Times"/>
          <w:sz w:val="28"/>
          <w:szCs w:val="28"/>
        </w:rPr>
      </w:pPr>
      <w:r>
        <w:rPr>
          <w:rFonts w:ascii="Times" w:hAnsi="Times"/>
          <w:sz w:val="28"/>
          <w:szCs w:val="28"/>
        </w:rPr>
        <w:t>С</w:t>
      </w:r>
      <w:r w:rsidR="00470E43">
        <w:rPr>
          <w:rFonts w:ascii="Times" w:hAnsi="Times"/>
          <w:sz w:val="28"/>
          <w:szCs w:val="28"/>
        </w:rPr>
        <w:t xml:space="preserve">півпраця з </w:t>
      </w:r>
      <w:r>
        <w:rPr>
          <w:rFonts w:ascii="Times" w:hAnsi="Times"/>
          <w:sz w:val="28"/>
          <w:szCs w:val="28"/>
        </w:rPr>
        <w:t>лідерами думок.</w:t>
      </w:r>
    </w:p>
    <w:p w14:paraId="1127D29E"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Іміджева реклама є одним з найважливіших заходів для формування виступає головним засобом формування іміджу, що дозволяє підвищувати обізнаність споживачів щодо особливостей товару, торгової марки тощо.  Головною ціллю рекламного ролику торгової марки ковбасних виробів «</w:t>
      </w:r>
      <w:proofErr w:type="spellStart"/>
      <w:r>
        <w:rPr>
          <w:rFonts w:ascii="Times" w:hAnsi="Times"/>
          <w:sz w:val="28"/>
          <w:szCs w:val="28"/>
        </w:rPr>
        <w:t>Мʼясна</w:t>
      </w:r>
      <w:proofErr w:type="spellEnd"/>
      <w:r>
        <w:rPr>
          <w:rFonts w:ascii="Times" w:hAnsi="Times"/>
          <w:sz w:val="28"/>
          <w:szCs w:val="28"/>
        </w:rPr>
        <w:t xml:space="preserve"> Гільдія», підвищити лояльність споживачів та сформувати імідж марки як бренду для всієї родини. </w:t>
      </w:r>
    </w:p>
    <w:p w14:paraId="3FC7C4F3" w14:textId="4BE5CD08" w:rsidR="0024527A" w:rsidRPr="00B1171F" w:rsidRDefault="00B1171F" w:rsidP="0024527A">
      <w:pPr>
        <w:spacing w:line="360" w:lineRule="auto"/>
        <w:ind w:firstLine="709"/>
        <w:jc w:val="both"/>
        <w:rPr>
          <w:rFonts w:ascii="Times" w:hAnsi="Times"/>
          <w:sz w:val="28"/>
          <w:szCs w:val="28"/>
        </w:rPr>
      </w:pPr>
      <w:r>
        <w:rPr>
          <w:rFonts w:ascii="Times" w:hAnsi="Times"/>
          <w:sz w:val="28"/>
          <w:szCs w:val="28"/>
        </w:rPr>
        <w:t>Розробимо к</w:t>
      </w:r>
      <w:r w:rsidR="0024527A" w:rsidRPr="00B1171F">
        <w:rPr>
          <w:rFonts w:ascii="Times" w:hAnsi="Times"/>
          <w:sz w:val="28"/>
          <w:szCs w:val="28"/>
        </w:rPr>
        <w:t xml:space="preserve">реативний </w:t>
      </w:r>
      <w:proofErr w:type="spellStart"/>
      <w:r w:rsidR="0024527A" w:rsidRPr="00B1171F">
        <w:rPr>
          <w:rFonts w:ascii="Times" w:hAnsi="Times"/>
          <w:sz w:val="28"/>
          <w:szCs w:val="28"/>
        </w:rPr>
        <w:t>бриф</w:t>
      </w:r>
      <w:proofErr w:type="spellEnd"/>
      <w:r w:rsidR="0024527A" w:rsidRPr="00B1171F">
        <w:rPr>
          <w:rFonts w:ascii="Times" w:hAnsi="Times"/>
          <w:sz w:val="28"/>
          <w:szCs w:val="28"/>
        </w:rPr>
        <w:t xml:space="preserve"> для </w:t>
      </w:r>
      <w:r>
        <w:rPr>
          <w:rFonts w:ascii="Times" w:hAnsi="Times"/>
          <w:sz w:val="28"/>
          <w:szCs w:val="28"/>
        </w:rPr>
        <w:t>створення</w:t>
      </w:r>
      <w:r w:rsidR="0024527A" w:rsidRPr="00B1171F">
        <w:rPr>
          <w:rFonts w:ascii="Times" w:hAnsi="Times"/>
          <w:sz w:val="28"/>
          <w:szCs w:val="28"/>
        </w:rPr>
        <w:t xml:space="preserve"> рекламного </w:t>
      </w:r>
      <w:r w:rsidR="00310D90" w:rsidRPr="00B1171F">
        <w:rPr>
          <w:rFonts w:ascii="Times" w:hAnsi="Times"/>
          <w:sz w:val="28"/>
          <w:szCs w:val="28"/>
        </w:rPr>
        <w:t>ролику</w:t>
      </w:r>
      <w:r>
        <w:rPr>
          <w:rFonts w:ascii="Times" w:hAnsi="Times"/>
          <w:sz w:val="28"/>
          <w:szCs w:val="28"/>
        </w:rPr>
        <w:t>. Визначимо наступні критерії.</w:t>
      </w:r>
    </w:p>
    <w:p w14:paraId="179908B4" w14:textId="2D02D584" w:rsidR="0024527A" w:rsidRDefault="0024527A" w:rsidP="00973B29">
      <w:pPr>
        <w:spacing w:line="360" w:lineRule="auto"/>
        <w:ind w:firstLine="709"/>
        <w:jc w:val="both"/>
        <w:rPr>
          <w:rFonts w:ascii="Times" w:hAnsi="Times"/>
          <w:sz w:val="28"/>
          <w:szCs w:val="28"/>
        </w:rPr>
      </w:pPr>
      <w:r>
        <w:rPr>
          <w:rFonts w:ascii="Times" w:hAnsi="Times"/>
          <w:sz w:val="28"/>
          <w:szCs w:val="28"/>
        </w:rPr>
        <w:t xml:space="preserve">Офіційна реквізити: ТОВ «Житомирський </w:t>
      </w:r>
      <w:proofErr w:type="spellStart"/>
      <w:r>
        <w:rPr>
          <w:rFonts w:ascii="Times" w:hAnsi="Times"/>
          <w:sz w:val="28"/>
          <w:szCs w:val="28"/>
        </w:rPr>
        <w:t>мʼясокомбінат</w:t>
      </w:r>
      <w:proofErr w:type="spellEnd"/>
      <w:r>
        <w:rPr>
          <w:rFonts w:ascii="Times" w:hAnsi="Times"/>
          <w:sz w:val="28"/>
          <w:szCs w:val="28"/>
        </w:rPr>
        <w:t>», ТМ «</w:t>
      </w:r>
      <w:proofErr w:type="spellStart"/>
      <w:r>
        <w:rPr>
          <w:rFonts w:ascii="Times" w:hAnsi="Times"/>
          <w:sz w:val="28"/>
          <w:szCs w:val="28"/>
        </w:rPr>
        <w:t>Мʼясна</w:t>
      </w:r>
      <w:proofErr w:type="spellEnd"/>
      <w:r>
        <w:rPr>
          <w:rFonts w:ascii="Times" w:hAnsi="Times"/>
          <w:sz w:val="28"/>
          <w:szCs w:val="28"/>
        </w:rPr>
        <w:t xml:space="preserve"> Гільдія».</w:t>
      </w:r>
      <w:r w:rsidR="00973B29">
        <w:rPr>
          <w:rFonts w:ascii="Times" w:hAnsi="Times"/>
          <w:sz w:val="28"/>
          <w:szCs w:val="28"/>
        </w:rPr>
        <w:t xml:space="preserve"> </w:t>
      </w:r>
      <w:r>
        <w:rPr>
          <w:rFonts w:ascii="Times" w:hAnsi="Times"/>
          <w:sz w:val="28"/>
          <w:szCs w:val="28"/>
        </w:rPr>
        <w:t>Завдання рекламної агенції: Створити рекламний ролик для якісного вітчизняного бренду ковбасної продукції.</w:t>
      </w:r>
    </w:p>
    <w:p w14:paraId="64EF989C"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Ціль рекламної кампанії: Сформувати враження від ТМ «</w:t>
      </w:r>
      <w:proofErr w:type="spellStart"/>
      <w:r>
        <w:rPr>
          <w:rFonts w:ascii="Times" w:hAnsi="Times"/>
          <w:sz w:val="28"/>
          <w:szCs w:val="28"/>
        </w:rPr>
        <w:t>Мʼясна</w:t>
      </w:r>
      <w:proofErr w:type="spellEnd"/>
      <w:r>
        <w:rPr>
          <w:rFonts w:ascii="Times" w:hAnsi="Times"/>
          <w:sz w:val="28"/>
          <w:szCs w:val="28"/>
        </w:rPr>
        <w:t xml:space="preserve"> Гільдія» як виробника якісної продукції, за такими характеристиками як високий вміст </w:t>
      </w:r>
      <w:proofErr w:type="spellStart"/>
      <w:r>
        <w:rPr>
          <w:rFonts w:ascii="Times" w:hAnsi="Times"/>
          <w:sz w:val="28"/>
          <w:szCs w:val="28"/>
        </w:rPr>
        <w:t>мʼяса</w:t>
      </w:r>
      <w:proofErr w:type="spellEnd"/>
      <w:r>
        <w:rPr>
          <w:rFonts w:ascii="Times" w:hAnsi="Times"/>
          <w:sz w:val="28"/>
          <w:szCs w:val="28"/>
        </w:rPr>
        <w:t>, поживність, за справедливу ціну. Який підходить для всіх споживачів, зокрема для молодих сімейних пар з доходом вище середнього.</w:t>
      </w:r>
    </w:p>
    <w:p w14:paraId="56BE93DA"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Загальна інформація: раніше підприємство розробляла рекламний ролик з акцентом на сімейних цінностях, знімаючи сцену сімейного застілля великої родини, в цьому ролику відмовимось від цієї ідеї для розроблення ролику з акцентом на властивостях продукту.</w:t>
      </w:r>
    </w:p>
    <w:p w14:paraId="683B03B6" w14:textId="00007571" w:rsidR="0024527A" w:rsidRDefault="0024527A" w:rsidP="0024527A">
      <w:pPr>
        <w:spacing w:line="360" w:lineRule="auto"/>
        <w:ind w:firstLine="709"/>
        <w:jc w:val="both"/>
        <w:rPr>
          <w:rFonts w:ascii="Times" w:hAnsi="Times"/>
          <w:sz w:val="28"/>
          <w:szCs w:val="28"/>
        </w:rPr>
      </w:pPr>
      <w:r>
        <w:rPr>
          <w:rFonts w:ascii="Times" w:hAnsi="Times"/>
          <w:sz w:val="28"/>
          <w:szCs w:val="28"/>
        </w:rPr>
        <w:t>Стислий виклад маркетингового дослідження: ТМ «</w:t>
      </w:r>
      <w:proofErr w:type="spellStart"/>
      <w:r>
        <w:rPr>
          <w:rFonts w:ascii="Times" w:hAnsi="Times"/>
          <w:sz w:val="28"/>
          <w:szCs w:val="28"/>
        </w:rPr>
        <w:t>Мʼясна</w:t>
      </w:r>
      <w:proofErr w:type="spellEnd"/>
      <w:r>
        <w:rPr>
          <w:rFonts w:ascii="Times" w:hAnsi="Times"/>
          <w:sz w:val="28"/>
          <w:szCs w:val="28"/>
        </w:rPr>
        <w:t xml:space="preserve"> Гільдія» має позитивний імідж на ринку, проте необхідно підвищити сприйняття марки як якісного продукту, тим самим підвищити відсоток лояльних споживачів. В ході дослідження було виявлено, що споживачі сприймають ідеального покупця бренду </w:t>
      </w:r>
      <w:r>
        <w:rPr>
          <w:rFonts w:ascii="Times" w:hAnsi="Times"/>
          <w:sz w:val="28"/>
          <w:szCs w:val="28"/>
        </w:rPr>
        <w:lastRenderedPageBreak/>
        <w:t>як молоду сімейну пару з дитиною та доходом вище середнього, що повністю відображає позиціонування бренду. Отже, необхідно закцентувати рекламний ролик на цій цільовій аудиторії.</w:t>
      </w:r>
    </w:p>
    <w:p w14:paraId="3B0A3E13"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Цільова аудиторія на яку націлений ролик: молода </w:t>
      </w:r>
      <w:proofErr w:type="spellStart"/>
      <w:r>
        <w:rPr>
          <w:rFonts w:ascii="Times" w:hAnsi="Times"/>
          <w:sz w:val="28"/>
          <w:szCs w:val="28"/>
        </w:rPr>
        <w:t>сімʼя</w:t>
      </w:r>
      <w:proofErr w:type="spellEnd"/>
      <w:r>
        <w:rPr>
          <w:rFonts w:ascii="Times" w:hAnsi="Times"/>
          <w:sz w:val="28"/>
          <w:szCs w:val="28"/>
        </w:rPr>
        <w:t xml:space="preserve">, віком 25-45 років, з доходом вище середнього з 1-2 дітьми, які споживають ковбасну продукцію 1-2 рази на місяць. В рекламному повідомлені необхідно підкреслити властивості продукції, його корисність, високий вміст </w:t>
      </w:r>
      <w:proofErr w:type="spellStart"/>
      <w:r>
        <w:rPr>
          <w:rFonts w:ascii="Times" w:hAnsi="Times"/>
          <w:sz w:val="28"/>
          <w:szCs w:val="28"/>
        </w:rPr>
        <w:t>мʼяса</w:t>
      </w:r>
      <w:proofErr w:type="spellEnd"/>
      <w:r>
        <w:rPr>
          <w:rFonts w:ascii="Times" w:hAnsi="Times"/>
          <w:sz w:val="28"/>
          <w:szCs w:val="28"/>
        </w:rPr>
        <w:t xml:space="preserve"> та доступність, тобто можливість купити продукцію в майже будь-якій точці продажу. Одним з основних критеріїв за яким споживачі здійснюють повторну покупку є смак виробу, для того щоб передати цей критерій вибору через рекламний ролик варто використати і емоційну складову.</w:t>
      </w:r>
    </w:p>
    <w:p w14:paraId="7158DFD9" w14:textId="4A49AA99" w:rsidR="0024527A" w:rsidRPr="00FB57CF" w:rsidRDefault="0024527A" w:rsidP="00B22553">
      <w:pPr>
        <w:spacing w:line="360" w:lineRule="auto"/>
        <w:ind w:firstLine="709"/>
        <w:jc w:val="both"/>
        <w:rPr>
          <w:rFonts w:ascii="Times" w:hAnsi="Times"/>
          <w:sz w:val="28"/>
          <w:szCs w:val="28"/>
        </w:rPr>
      </w:pPr>
      <w:r w:rsidRPr="00BE71AA">
        <w:rPr>
          <w:rFonts w:ascii="Times" w:hAnsi="Times"/>
          <w:sz w:val="28"/>
          <w:szCs w:val="28"/>
        </w:rPr>
        <w:t xml:space="preserve">Основна ідея рекламного ролика полягає в тому, що якісна ковбасна продукція </w:t>
      </w:r>
      <w:r w:rsidR="004F0914">
        <w:rPr>
          <w:rFonts w:ascii="Times" w:hAnsi="Times"/>
          <w:sz w:val="28"/>
          <w:szCs w:val="28"/>
        </w:rPr>
        <w:t>«</w:t>
      </w:r>
      <w:proofErr w:type="spellStart"/>
      <w:r w:rsidR="00973B29">
        <w:rPr>
          <w:rFonts w:ascii="Times" w:hAnsi="Times"/>
          <w:sz w:val="28"/>
          <w:szCs w:val="28"/>
        </w:rPr>
        <w:t>Мʼ</w:t>
      </w:r>
      <w:r w:rsidRPr="00BE71AA">
        <w:rPr>
          <w:rFonts w:ascii="Times" w:hAnsi="Times"/>
          <w:sz w:val="28"/>
          <w:szCs w:val="28"/>
        </w:rPr>
        <w:t>ясної</w:t>
      </w:r>
      <w:proofErr w:type="spellEnd"/>
      <w:r w:rsidRPr="00BE71AA">
        <w:rPr>
          <w:rFonts w:ascii="Times" w:hAnsi="Times"/>
          <w:sz w:val="28"/>
          <w:szCs w:val="28"/>
        </w:rPr>
        <w:t xml:space="preserve"> Гільдії</w:t>
      </w:r>
      <w:r w:rsidR="004F0914">
        <w:rPr>
          <w:rFonts w:ascii="Times" w:hAnsi="Times"/>
          <w:sz w:val="28"/>
          <w:szCs w:val="28"/>
        </w:rPr>
        <w:t>»</w:t>
      </w:r>
      <w:r w:rsidRPr="00BE71AA">
        <w:rPr>
          <w:rFonts w:ascii="Times" w:hAnsi="Times"/>
          <w:sz w:val="28"/>
          <w:szCs w:val="28"/>
        </w:rPr>
        <w:t xml:space="preserve"> створена саме для молодих сімей, які цінують смакову насолоду та якість за справедливою ціною. Ролик показує радісні моменти молодої </w:t>
      </w:r>
      <w:proofErr w:type="spellStart"/>
      <w:r w:rsidRPr="00BE71AA">
        <w:rPr>
          <w:rFonts w:ascii="Times" w:hAnsi="Times"/>
          <w:sz w:val="28"/>
          <w:szCs w:val="28"/>
        </w:rPr>
        <w:t>сі</w:t>
      </w:r>
      <w:r w:rsidR="009A2C1D">
        <w:rPr>
          <w:rFonts w:ascii="Times" w:hAnsi="Times"/>
          <w:sz w:val="28"/>
          <w:szCs w:val="28"/>
        </w:rPr>
        <w:t>мʼ</w:t>
      </w:r>
      <w:r w:rsidRPr="00BE71AA">
        <w:rPr>
          <w:rFonts w:ascii="Times" w:hAnsi="Times"/>
          <w:sz w:val="28"/>
          <w:szCs w:val="28"/>
        </w:rPr>
        <w:t>ї</w:t>
      </w:r>
      <w:proofErr w:type="spellEnd"/>
      <w:r w:rsidRPr="00BE71AA">
        <w:rPr>
          <w:rFonts w:ascii="Times" w:hAnsi="Times"/>
          <w:sz w:val="28"/>
          <w:szCs w:val="28"/>
        </w:rPr>
        <w:t xml:space="preserve">, які насолоджуються смачними ковбасними виробами, підкреслюючи важливість сімейних </w:t>
      </w:r>
      <w:proofErr w:type="spellStart"/>
      <w:r w:rsidRPr="00BE71AA">
        <w:rPr>
          <w:rFonts w:ascii="Times" w:hAnsi="Times"/>
          <w:sz w:val="28"/>
          <w:szCs w:val="28"/>
        </w:rPr>
        <w:t>з</w:t>
      </w:r>
      <w:r w:rsidR="00282599">
        <w:rPr>
          <w:rFonts w:ascii="Times" w:hAnsi="Times"/>
          <w:sz w:val="28"/>
          <w:szCs w:val="28"/>
        </w:rPr>
        <w:t>вʼ</w:t>
      </w:r>
      <w:r w:rsidRPr="00BE71AA">
        <w:rPr>
          <w:rFonts w:ascii="Times" w:hAnsi="Times"/>
          <w:sz w:val="28"/>
          <w:szCs w:val="28"/>
        </w:rPr>
        <w:t>язків</w:t>
      </w:r>
      <w:proofErr w:type="spellEnd"/>
      <w:r w:rsidRPr="00BE71AA">
        <w:rPr>
          <w:rFonts w:ascii="Times" w:hAnsi="Times"/>
          <w:sz w:val="28"/>
          <w:szCs w:val="28"/>
        </w:rPr>
        <w:t xml:space="preserve"> і впевненість у якості продукту.</w:t>
      </w:r>
      <w:r w:rsidR="00B22553">
        <w:rPr>
          <w:rFonts w:ascii="Times" w:hAnsi="Times"/>
          <w:sz w:val="28"/>
          <w:szCs w:val="28"/>
        </w:rPr>
        <w:t xml:space="preserve"> </w:t>
      </w:r>
      <w:r w:rsidRPr="00FB57CF">
        <w:rPr>
          <w:rFonts w:ascii="Times" w:hAnsi="Times"/>
          <w:sz w:val="28"/>
          <w:szCs w:val="28"/>
        </w:rPr>
        <w:t>У рекламному ролику для ковбасного виробу</w:t>
      </w:r>
      <w:r w:rsidR="00282599">
        <w:rPr>
          <w:rFonts w:ascii="Times" w:hAnsi="Times"/>
          <w:sz w:val="28"/>
          <w:szCs w:val="28"/>
        </w:rPr>
        <w:t xml:space="preserve"> </w:t>
      </w:r>
      <w:r w:rsidR="004C1183">
        <w:rPr>
          <w:rFonts w:ascii="Times" w:hAnsi="Times"/>
          <w:sz w:val="28"/>
          <w:szCs w:val="28"/>
        </w:rPr>
        <w:t>«</w:t>
      </w:r>
      <w:proofErr w:type="spellStart"/>
      <w:r w:rsidR="00282599">
        <w:rPr>
          <w:rFonts w:ascii="Times" w:hAnsi="Times"/>
          <w:sz w:val="28"/>
          <w:szCs w:val="28"/>
        </w:rPr>
        <w:t>Мʼ</w:t>
      </w:r>
      <w:r w:rsidRPr="00FB57CF">
        <w:rPr>
          <w:rFonts w:ascii="Times" w:hAnsi="Times"/>
          <w:sz w:val="28"/>
          <w:szCs w:val="28"/>
        </w:rPr>
        <w:t>ясна</w:t>
      </w:r>
      <w:proofErr w:type="spellEnd"/>
      <w:r w:rsidRPr="00FB57CF">
        <w:rPr>
          <w:rFonts w:ascii="Times" w:hAnsi="Times"/>
          <w:sz w:val="28"/>
          <w:szCs w:val="28"/>
        </w:rPr>
        <w:t xml:space="preserve"> Гільді</w:t>
      </w:r>
      <w:r w:rsidR="00282599">
        <w:rPr>
          <w:rFonts w:ascii="Times" w:hAnsi="Times"/>
          <w:sz w:val="28"/>
          <w:szCs w:val="28"/>
        </w:rPr>
        <w:t>я</w:t>
      </w:r>
      <w:r w:rsidR="004C1183">
        <w:rPr>
          <w:rFonts w:ascii="Times" w:hAnsi="Times"/>
          <w:sz w:val="28"/>
          <w:szCs w:val="28"/>
        </w:rPr>
        <w:t>»</w:t>
      </w:r>
      <w:r w:rsidRPr="00FB57CF">
        <w:rPr>
          <w:rFonts w:ascii="Times" w:hAnsi="Times"/>
          <w:sz w:val="28"/>
          <w:szCs w:val="28"/>
        </w:rPr>
        <w:t xml:space="preserve"> з акцентом на молоду </w:t>
      </w:r>
      <w:proofErr w:type="spellStart"/>
      <w:r w:rsidRPr="00FB57CF">
        <w:rPr>
          <w:rFonts w:ascii="Times" w:hAnsi="Times"/>
          <w:sz w:val="28"/>
          <w:szCs w:val="28"/>
        </w:rPr>
        <w:t>сі</w:t>
      </w:r>
      <w:r w:rsidR="00282599">
        <w:rPr>
          <w:rFonts w:ascii="Times" w:hAnsi="Times"/>
          <w:sz w:val="28"/>
          <w:szCs w:val="28"/>
        </w:rPr>
        <w:t>мʼ</w:t>
      </w:r>
      <w:r w:rsidRPr="00FB57CF">
        <w:rPr>
          <w:rFonts w:ascii="Times" w:hAnsi="Times"/>
          <w:sz w:val="28"/>
          <w:szCs w:val="28"/>
        </w:rPr>
        <w:t>ю</w:t>
      </w:r>
      <w:proofErr w:type="spellEnd"/>
      <w:r w:rsidRPr="00FB57CF">
        <w:rPr>
          <w:rFonts w:ascii="Times" w:hAnsi="Times"/>
          <w:sz w:val="28"/>
          <w:szCs w:val="28"/>
        </w:rPr>
        <w:t xml:space="preserve"> та якісну продукцію за справедливою ціною можна використати наступні критичні моменти:</w:t>
      </w:r>
    </w:p>
    <w:p w14:paraId="799079A5" w14:textId="2A1DA113" w:rsidR="0024527A" w:rsidRPr="009E4D40" w:rsidRDefault="0024527A" w:rsidP="009E4D40">
      <w:pPr>
        <w:spacing w:line="360" w:lineRule="auto"/>
        <w:ind w:firstLine="708"/>
        <w:jc w:val="both"/>
        <w:rPr>
          <w:rFonts w:ascii="Times" w:hAnsi="Times"/>
          <w:sz w:val="28"/>
          <w:szCs w:val="28"/>
        </w:rPr>
      </w:pPr>
      <w:r w:rsidRPr="009E4D40">
        <w:rPr>
          <w:rFonts w:ascii="Times" w:hAnsi="Times"/>
          <w:sz w:val="28"/>
          <w:szCs w:val="28"/>
        </w:rPr>
        <w:t xml:space="preserve">Сцена вибору продукції в магазині: Молода жінка з дитиною в кошику рухається вздовж полиць з ковбасною продукцією в магазині. Вона шукає оптимальний вибір, розглядаючи упаковки, одночасно розмовляючи з дитиною. </w:t>
      </w:r>
      <w:proofErr w:type="spellStart"/>
      <w:r w:rsidR="004F0914" w:rsidRPr="009E4D40">
        <w:rPr>
          <w:rFonts w:ascii="Times" w:hAnsi="Times"/>
          <w:sz w:val="28"/>
          <w:szCs w:val="28"/>
        </w:rPr>
        <w:t>З</w:t>
      </w:r>
      <w:r w:rsidRPr="009E4D40">
        <w:rPr>
          <w:rFonts w:ascii="Times" w:hAnsi="Times"/>
          <w:sz w:val="28"/>
          <w:szCs w:val="28"/>
        </w:rPr>
        <w:t>переду</w:t>
      </w:r>
      <w:proofErr w:type="spellEnd"/>
      <w:r w:rsidRPr="009E4D40">
        <w:rPr>
          <w:rFonts w:ascii="Times" w:hAnsi="Times"/>
          <w:sz w:val="28"/>
          <w:szCs w:val="28"/>
        </w:rPr>
        <w:t xml:space="preserve"> їх вразлива черга, тому вона приймає рішуче рішення, бере упаковку продукту </w:t>
      </w:r>
      <w:r w:rsidR="004F0914" w:rsidRPr="009E4D40">
        <w:rPr>
          <w:rFonts w:ascii="Times" w:hAnsi="Times"/>
          <w:sz w:val="28"/>
          <w:szCs w:val="28"/>
        </w:rPr>
        <w:t>«</w:t>
      </w:r>
      <w:proofErr w:type="spellStart"/>
      <w:r w:rsidR="00B22553" w:rsidRPr="009E4D40">
        <w:rPr>
          <w:rFonts w:ascii="Times" w:hAnsi="Times"/>
          <w:sz w:val="28"/>
          <w:szCs w:val="28"/>
        </w:rPr>
        <w:t>Мʼ</w:t>
      </w:r>
      <w:r w:rsidRPr="009E4D40">
        <w:rPr>
          <w:rFonts w:ascii="Times" w:hAnsi="Times"/>
          <w:sz w:val="28"/>
          <w:szCs w:val="28"/>
        </w:rPr>
        <w:t>ясна</w:t>
      </w:r>
      <w:proofErr w:type="spellEnd"/>
      <w:r w:rsidRPr="009E4D40">
        <w:rPr>
          <w:rFonts w:ascii="Times" w:hAnsi="Times"/>
          <w:sz w:val="28"/>
          <w:szCs w:val="28"/>
        </w:rPr>
        <w:t xml:space="preserve"> Гільдія</w:t>
      </w:r>
      <w:r w:rsidR="004F0914" w:rsidRPr="009E4D40">
        <w:rPr>
          <w:rFonts w:ascii="Times" w:hAnsi="Times"/>
          <w:sz w:val="28"/>
          <w:szCs w:val="28"/>
        </w:rPr>
        <w:t>»</w:t>
      </w:r>
      <w:r w:rsidRPr="009E4D40">
        <w:rPr>
          <w:rFonts w:ascii="Times" w:hAnsi="Times"/>
          <w:sz w:val="28"/>
          <w:szCs w:val="28"/>
        </w:rPr>
        <w:t>, перевіряє наявність необхідних складників і з впевненістю кладе її в кошик, продовжуючи свій похід по магазину з посмішкою на обличчі.</w:t>
      </w:r>
    </w:p>
    <w:p w14:paraId="3697ABD9" w14:textId="5DE811D3" w:rsidR="0024527A" w:rsidRPr="009E4D40" w:rsidRDefault="0024527A" w:rsidP="009E4D40">
      <w:pPr>
        <w:spacing w:line="360" w:lineRule="auto"/>
        <w:ind w:firstLine="708"/>
        <w:jc w:val="both"/>
        <w:rPr>
          <w:rFonts w:ascii="Times" w:hAnsi="Times"/>
          <w:sz w:val="28"/>
          <w:szCs w:val="28"/>
        </w:rPr>
      </w:pPr>
      <w:r w:rsidRPr="009E4D40">
        <w:rPr>
          <w:rFonts w:ascii="Times" w:hAnsi="Times"/>
          <w:sz w:val="28"/>
          <w:szCs w:val="28"/>
        </w:rPr>
        <w:t xml:space="preserve">Сцена готування: Показати, як батьки з великим захопленням готують ковбасні вироби </w:t>
      </w:r>
      <w:r w:rsidR="004F0914" w:rsidRPr="009E4D40">
        <w:rPr>
          <w:rFonts w:ascii="Times" w:hAnsi="Times"/>
          <w:sz w:val="28"/>
          <w:szCs w:val="28"/>
        </w:rPr>
        <w:t>«</w:t>
      </w:r>
      <w:proofErr w:type="spellStart"/>
      <w:r w:rsidR="00402041">
        <w:rPr>
          <w:rFonts w:ascii="Times" w:hAnsi="Times"/>
          <w:sz w:val="28"/>
          <w:szCs w:val="28"/>
        </w:rPr>
        <w:t>Мʼ</w:t>
      </w:r>
      <w:r w:rsidRPr="009E4D40">
        <w:rPr>
          <w:rFonts w:ascii="Times" w:hAnsi="Times"/>
          <w:sz w:val="28"/>
          <w:szCs w:val="28"/>
        </w:rPr>
        <w:t>'ясної</w:t>
      </w:r>
      <w:proofErr w:type="spellEnd"/>
      <w:r w:rsidRPr="009E4D40">
        <w:rPr>
          <w:rFonts w:ascii="Times" w:hAnsi="Times"/>
          <w:sz w:val="28"/>
          <w:szCs w:val="28"/>
        </w:rPr>
        <w:t xml:space="preserve"> Гільдії</w:t>
      </w:r>
      <w:r w:rsidR="004F0914" w:rsidRPr="009E4D40">
        <w:rPr>
          <w:rFonts w:ascii="Times" w:hAnsi="Times"/>
          <w:sz w:val="28"/>
          <w:szCs w:val="28"/>
        </w:rPr>
        <w:t>»</w:t>
      </w:r>
      <w:r w:rsidRPr="009E4D40">
        <w:rPr>
          <w:rFonts w:ascii="Times" w:hAnsi="Times"/>
          <w:sz w:val="28"/>
          <w:szCs w:val="28"/>
        </w:rPr>
        <w:t>. Вони можуть нарізати свіжу ковбасу зі золотистою скоринкою або смажити на грилі, передаючи відчуття апетиту та смакової насолоди.</w:t>
      </w:r>
    </w:p>
    <w:p w14:paraId="73A875E0" w14:textId="69230D8B" w:rsidR="0024527A" w:rsidRPr="009E4D40" w:rsidRDefault="0024527A" w:rsidP="009E4D40">
      <w:pPr>
        <w:spacing w:line="360" w:lineRule="auto"/>
        <w:ind w:firstLine="708"/>
        <w:jc w:val="both"/>
        <w:rPr>
          <w:rFonts w:ascii="Times" w:hAnsi="Times"/>
          <w:sz w:val="28"/>
          <w:szCs w:val="28"/>
        </w:rPr>
      </w:pPr>
      <w:r w:rsidRPr="009E4D40">
        <w:rPr>
          <w:rFonts w:ascii="Times" w:hAnsi="Times"/>
          <w:sz w:val="28"/>
          <w:szCs w:val="28"/>
        </w:rPr>
        <w:t xml:space="preserve">Сцена споживання: Показати молоду </w:t>
      </w:r>
      <w:proofErr w:type="spellStart"/>
      <w:r w:rsidRPr="009E4D40">
        <w:rPr>
          <w:rFonts w:ascii="Times" w:hAnsi="Times"/>
          <w:sz w:val="28"/>
          <w:szCs w:val="28"/>
        </w:rPr>
        <w:t>сі</w:t>
      </w:r>
      <w:r w:rsidR="009A2C1D" w:rsidRPr="009E4D40">
        <w:rPr>
          <w:rFonts w:ascii="Times" w:hAnsi="Times"/>
          <w:sz w:val="28"/>
          <w:szCs w:val="28"/>
        </w:rPr>
        <w:t>мʼ</w:t>
      </w:r>
      <w:r w:rsidRPr="009E4D40">
        <w:rPr>
          <w:rFonts w:ascii="Times" w:hAnsi="Times"/>
          <w:sz w:val="28"/>
          <w:szCs w:val="28"/>
        </w:rPr>
        <w:t>ю</w:t>
      </w:r>
      <w:proofErr w:type="spellEnd"/>
      <w:r w:rsidRPr="009E4D40">
        <w:rPr>
          <w:rFonts w:ascii="Times" w:hAnsi="Times"/>
          <w:sz w:val="28"/>
          <w:szCs w:val="28"/>
        </w:rPr>
        <w:t xml:space="preserve">, яка насолоджується ковбасними виробами під час спільного обіду або сімейного святкування. Вони можуть </w:t>
      </w:r>
      <w:r w:rsidRPr="009E4D40">
        <w:rPr>
          <w:rFonts w:ascii="Times" w:hAnsi="Times"/>
          <w:sz w:val="28"/>
          <w:szCs w:val="28"/>
        </w:rPr>
        <w:lastRenderedPageBreak/>
        <w:t>посміхатися, обговорювати якісні характеристики продукції, висловлювати задоволення смаком та насолодою від кожного ковбасного кусочка.</w:t>
      </w:r>
    </w:p>
    <w:p w14:paraId="5CA03071" w14:textId="3C7341AF" w:rsidR="0024527A" w:rsidRDefault="0024527A" w:rsidP="009E4D40">
      <w:pPr>
        <w:spacing w:line="360" w:lineRule="auto"/>
        <w:ind w:firstLine="709"/>
        <w:jc w:val="both"/>
        <w:rPr>
          <w:rFonts w:ascii="Times" w:hAnsi="Times"/>
          <w:sz w:val="28"/>
          <w:szCs w:val="28"/>
        </w:rPr>
      </w:pPr>
      <w:r w:rsidRPr="00FB57CF">
        <w:rPr>
          <w:rFonts w:ascii="Times" w:hAnsi="Times"/>
          <w:sz w:val="28"/>
          <w:szCs w:val="28"/>
        </w:rPr>
        <w:t xml:space="preserve">Ці критичні моменти допоможуть акцентувати увагу на якості та смакових властивостях продукції </w:t>
      </w:r>
      <w:r w:rsidR="004F0914">
        <w:rPr>
          <w:rFonts w:ascii="Times" w:hAnsi="Times"/>
          <w:sz w:val="28"/>
          <w:szCs w:val="28"/>
        </w:rPr>
        <w:t>«</w:t>
      </w:r>
      <w:proofErr w:type="spellStart"/>
      <w:r w:rsidR="00B22553">
        <w:rPr>
          <w:rFonts w:ascii="Times" w:hAnsi="Times"/>
          <w:sz w:val="28"/>
          <w:szCs w:val="28"/>
        </w:rPr>
        <w:t>Мʼ</w:t>
      </w:r>
      <w:r w:rsidRPr="00FB57CF">
        <w:rPr>
          <w:rFonts w:ascii="Times" w:hAnsi="Times"/>
          <w:sz w:val="28"/>
          <w:szCs w:val="28"/>
        </w:rPr>
        <w:t>ясної</w:t>
      </w:r>
      <w:proofErr w:type="spellEnd"/>
      <w:r w:rsidRPr="00FB57CF">
        <w:rPr>
          <w:rFonts w:ascii="Times" w:hAnsi="Times"/>
          <w:sz w:val="28"/>
          <w:szCs w:val="28"/>
        </w:rPr>
        <w:t xml:space="preserve"> Гільдії</w:t>
      </w:r>
      <w:r w:rsidR="004F0914">
        <w:rPr>
          <w:rFonts w:ascii="Times" w:hAnsi="Times"/>
          <w:sz w:val="28"/>
          <w:szCs w:val="28"/>
        </w:rPr>
        <w:t>»</w:t>
      </w:r>
      <w:r w:rsidRPr="00FB57CF">
        <w:rPr>
          <w:rFonts w:ascii="Times" w:hAnsi="Times"/>
          <w:sz w:val="28"/>
          <w:szCs w:val="28"/>
        </w:rPr>
        <w:t xml:space="preserve"> і викликати емоційну реакцію у молодих споживачів.</w:t>
      </w:r>
      <w:r w:rsidR="00635F0A">
        <w:rPr>
          <w:rFonts w:ascii="Times" w:hAnsi="Times"/>
          <w:sz w:val="28"/>
          <w:szCs w:val="28"/>
        </w:rPr>
        <w:t xml:space="preserve"> Терміни розробки: червень-вересень 2023.</w:t>
      </w:r>
      <w:r w:rsidR="009E4D40">
        <w:rPr>
          <w:rFonts w:ascii="Times" w:hAnsi="Times"/>
          <w:sz w:val="28"/>
          <w:szCs w:val="28"/>
        </w:rPr>
        <w:t xml:space="preserve"> </w:t>
      </w:r>
      <w:r w:rsidR="008F6E9F">
        <w:rPr>
          <w:rFonts w:ascii="Times" w:hAnsi="Times"/>
          <w:sz w:val="28"/>
          <w:szCs w:val="28"/>
        </w:rPr>
        <w:t>Визначимо технічні вимоги щодо тривалості рекламного ролику д</w:t>
      </w:r>
      <w:r w:rsidR="00CB5020">
        <w:rPr>
          <w:rFonts w:ascii="Times" w:hAnsi="Times"/>
          <w:sz w:val="28"/>
          <w:szCs w:val="28"/>
        </w:rPr>
        <w:t xml:space="preserve">ля цілого рекламного ролику та його тривалість </w:t>
      </w:r>
      <w:r w:rsidR="00F97BE8">
        <w:rPr>
          <w:rFonts w:ascii="Times" w:hAnsi="Times"/>
          <w:sz w:val="28"/>
          <w:szCs w:val="28"/>
        </w:rPr>
        <w:t>в залежності від різних каналів розміщення:</w:t>
      </w:r>
    </w:p>
    <w:p w14:paraId="086F3A9E" w14:textId="53DDA45E" w:rsidR="0024527A" w:rsidRPr="002C1609" w:rsidRDefault="0024527A" w:rsidP="005D1446">
      <w:pPr>
        <w:pStyle w:val="a4"/>
        <w:numPr>
          <w:ilvl w:val="0"/>
          <w:numId w:val="65"/>
        </w:numPr>
        <w:spacing w:line="360" w:lineRule="auto"/>
        <w:ind w:left="1134" w:hanging="425"/>
        <w:jc w:val="both"/>
        <w:rPr>
          <w:rFonts w:ascii="Times" w:hAnsi="Times"/>
          <w:sz w:val="28"/>
          <w:szCs w:val="28"/>
        </w:rPr>
      </w:pPr>
      <w:r w:rsidRPr="002C1609">
        <w:rPr>
          <w:rFonts w:ascii="Times" w:hAnsi="Times"/>
          <w:sz w:val="28"/>
          <w:szCs w:val="28"/>
        </w:rPr>
        <w:t>Повний ролик – 40 с</w:t>
      </w:r>
      <w:r w:rsidR="00F200CE">
        <w:rPr>
          <w:rFonts w:ascii="Times" w:hAnsi="Times"/>
          <w:sz w:val="28"/>
          <w:szCs w:val="28"/>
        </w:rPr>
        <w:t>.</w:t>
      </w:r>
    </w:p>
    <w:p w14:paraId="2E287187" w14:textId="78F77FDD" w:rsidR="0024527A" w:rsidRPr="002C1609" w:rsidRDefault="0024527A" w:rsidP="005D1446">
      <w:pPr>
        <w:pStyle w:val="a4"/>
        <w:numPr>
          <w:ilvl w:val="0"/>
          <w:numId w:val="65"/>
        </w:numPr>
        <w:spacing w:line="360" w:lineRule="auto"/>
        <w:ind w:left="1134" w:hanging="425"/>
        <w:jc w:val="both"/>
        <w:rPr>
          <w:rFonts w:ascii="Times" w:hAnsi="Times"/>
          <w:sz w:val="28"/>
          <w:szCs w:val="28"/>
        </w:rPr>
      </w:pPr>
      <w:r w:rsidRPr="002C1609">
        <w:rPr>
          <w:rFonts w:ascii="Times" w:hAnsi="Times"/>
          <w:sz w:val="28"/>
          <w:szCs w:val="28"/>
        </w:rPr>
        <w:t>Ролик на ТБ – 20 с</w:t>
      </w:r>
      <w:r w:rsidR="00F200CE">
        <w:rPr>
          <w:rFonts w:ascii="Times" w:hAnsi="Times"/>
          <w:sz w:val="28"/>
          <w:szCs w:val="28"/>
        </w:rPr>
        <w:t>.</w:t>
      </w:r>
    </w:p>
    <w:p w14:paraId="60980F5F" w14:textId="49F139B2" w:rsidR="0024527A" w:rsidRPr="002C1609" w:rsidRDefault="0024527A" w:rsidP="005D1446">
      <w:pPr>
        <w:pStyle w:val="a4"/>
        <w:numPr>
          <w:ilvl w:val="0"/>
          <w:numId w:val="65"/>
        </w:numPr>
        <w:spacing w:line="360" w:lineRule="auto"/>
        <w:ind w:left="1134" w:hanging="425"/>
        <w:jc w:val="both"/>
        <w:rPr>
          <w:rFonts w:ascii="Times" w:hAnsi="Times"/>
          <w:sz w:val="28"/>
          <w:szCs w:val="28"/>
        </w:rPr>
      </w:pPr>
      <w:r w:rsidRPr="002C1609">
        <w:rPr>
          <w:rFonts w:ascii="Times" w:hAnsi="Times"/>
          <w:sz w:val="28"/>
          <w:szCs w:val="28"/>
        </w:rPr>
        <w:t xml:space="preserve">Ролик на </w:t>
      </w:r>
      <w:r w:rsidRPr="002C1609">
        <w:rPr>
          <w:rFonts w:ascii="Times" w:hAnsi="Times"/>
          <w:sz w:val="28"/>
          <w:szCs w:val="28"/>
          <w:lang w:val="en-US"/>
        </w:rPr>
        <w:t>YouTube</w:t>
      </w:r>
      <w:r w:rsidRPr="002C1609">
        <w:rPr>
          <w:rFonts w:ascii="Times" w:hAnsi="Times"/>
          <w:sz w:val="28"/>
          <w:szCs w:val="28"/>
        </w:rPr>
        <w:t xml:space="preserve"> – 1</w:t>
      </w:r>
      <w:r>
        <w:rPr>
          <w:rFonts w:ascii="Times" w:hAnsi="Times"/>
          <w:sz w:val="28"/>
          <w:szCs w:val="28"/>
        </w:rPr>
        <w:t>5</w:t>
      </w:r>
      <w:r w:rsidRPr="002C1609">
        <w:rPr>
          <w:rFonts w:ascii="Times" w:hAnsi="Times"/>
          <w:sz w:val="28"/>
          <w:szCs w:val="28"/>
        </w:rPr>
        <w:t xml:space="preserve"> с</w:t>
      </w:r>
      <w:r w:rsidR="00F200CE">
        <w:rPr>
          <w:rFonts w:ascii="Times" w:hAnsi="Times"/>
          <w:sz w:val="28"/>
          <w:szCs w:val="28"/>
        </w:rPr>
        <w:t>.</w:t>
      </w:r>
    </w:p>
    <w:p w14:paraId="49F8D653" w14:textId="04CC5B39" w:rsidR="0024527A" w:rsidRDefault="0024527A" w:rsidP="0024527A">
      <w:pPr>
        <w:spacing w:line="360" w:lineRule="auto"/>
        <w:ind w:firstLine="709"/>
        <w:jc w:val="both"/>
        <w:rPr>
          <w:rFonts w:ascii="Times" w:hAnsi="Times"/>
          <w:sz w:val="28"/>
          <w:szCs w:val="28"/>
        </w:rPr>
      </w:pPr>
      <w:r>
        <w:rPr>
          <w:rFonts w:ascii="Times" w:hAnsi="Times"/>
          <w:sz w:val="28"/>
          <w:szCs w:val="28"/>
        </w:rPr>
        <w:t>Серед телеканалів для запуску реклами планується обрати такі телеканали як «1+1», «</w:t>
      </w:r>
      <w:r>
        <w:rPr>
          <w:rFonts w:ascii="Times" w:hAnsi="Times"/>
          <w:sz w:val="28"/>
          <w:szCs w:val="28"/>
          <w:lang w:val="en-US"/>
        </w:rPr>
        <w:t>ICTV</w:t>
      </w:r>
      <w:r>
        <w:rPr>
          <w:rFonts w:ascii="Times" w:hAnsi="Times"/>
          <w:sz w:val="28"/>
          <w:szCs w:val="28"/>
        </w:rPr>
        <w:t xml:space="preserve">», які згідно дослідження Київстар ТВ отримали найвищі частки перегляду та увійшли у топ-7 телеканалів у січні 2022 року </w:t>
      </w:r>
      <w:r w:rsidRPr="00892DE3">
        <w:rPr>
          <w:rFonts w:ascii="Times" w:hAnsi="Times"/>
          <w:sz w:val="28"/>
          <w:szCs w:val="28"/>
        </w:rPr>
        <w:t>[</w:t>
      </w:r>
      <w:r w:rsidR="002F1D55" w:rsidRPr="002F1D55">
        <w:rPr>
          <w:rFonts w:ascii="Times" w:hAnsi="Times"/>
          <w:sz w:val="28"/>
          <w:szCs w:val="28"/>
        </w:rPr>
        <w:t>5</w:t>
      </w:r>
      <w:r w:rsidR="00606BA6">
        <w:rPr>
          <w:rFonts w:ascii="Times" w:hAnsi="Times"/>
          <w:sz w:val="28"/>
          <w:szCs w:val="28"/>
        </w:rPr>
        <w:t>9</w:t>
      </w:r>
      <w:r w:rsidRPr="00892DE3">
        <w:rPr>
          <w:rFonts w:ascii="Times" w:hAnsi="Times"/>
          <w:sz w:val="28"/>
          <w:szCs w:val="28"/>
        </w:rPr>
        <w:t>]</w:t>
      </w:r>
      <w:r>
        <w:rPr>
          <w:rFonts w:ascii="Times" w:hAnsi="Times"/>
          <w:sz w:val="28"/>
          <w:szCs w:val="28"/>
        </w:rPr>
        <w:t xml:space="preserve">. Згідно статистики опублікованому в офіційному блозі </w:t>
      </w:r>
      <w:r>
        <w:rPr>
          <w:rFonts w:ascii="Times" w:hAnsi="Times"/>
          <w:sz w:val="28"/>
          <w:szCs w:val="28"/>
          <w:lang w:val="en-US"/>
        </w:rPr>
        <w:t>Google</w:t>
      </w:r>
      <w:r w:rsidR="004C1183">
        <w:rPr>
          <w:rFonts w:ascii="Times" w:hAnsi="Times"/>
          <w:sz w:val="28"/>
          <w:szCs w:val="28"/>
        </w:rPr>
        <w:t>Україна</w:t>
      </w:r>
      <w:r>
        <w:rPr>
          <w:rFonts w:ascii="Times" w:hAnsi="Times"/>
          <w:sz w:val="28"/>
          <w:szCs w:val="28"/>
        </w:rPr>
        <w:t xml:space="preserve"> станом на 2021 рік в середньому кожен українець споживає понад 55 хвилин контенту на </w:t>
      </w:r>
      <w:r>
        <w:rPr>
          <w:rFonts w:ascii="Times" w:hAnsi="Times"/>
          <w:sz w:val="28"/>
          <w:szCs w:val="28"/>
          <w:lang w:val="en-US"/>
        </w:rPr>
        <w:t>YouTube</w:t>
      </w:r>
      <w:r w:rsidRPr="000C63F9">
        <w:rPr>
          <w:rFonts w:ascii="Times" w:hAnsi="Times"/>
          <w:sz w:val="28"/>
          <w:szCs w:val="28"/>
        </w:rPr>
        <w:t xml:space="preserve"> </w:t>
      </w:r>
      <w:r>
        <w:rPr>
          <w:rFonts w:ascii="Times" w:hAnsi="Times"/>
          <w:sz w:val="28"/>
          <w:szCs w:val="28"/>
        </w:rPr>
        <w:t xml:space="preserve">щодня </w:t>
      </w:r>
      <w:r w:rsidRPr="00FF351C">
        <w:rPr>
          <w:rFonts w:ascii="Times" w:hAnsi="Times"/>
          <w:sz w:val="28"/>
          <w:szCs w:val="28"/>
        </w:rPr>
        <w:t>[</w:t>
      </w:r>
      <w:r w:rsidR="006F7959">
        <w:rPr>
          <w:rFonts w:ascii="Times" w:hAnsi="Times"/>
          <w:sz w:val="28"/>
          <w:szCs w:val="28"/>
        </w:rPr>
        <w:t>60</w:t>
      </w:r>
      <w:r w:rsidRPr="00FF351C">
        <w:rPr>
          <w:rFonts w:ascii="Times" w:hAnsi="Times"/>
          <w:sz w:val="28"/>
          <w:szCs w:val="28"/>
        </w:rPr>
        <w:t>]</w:t>
      </w:r>
      <w:r>
        <w:rPr>
          <w:rFonts w:ascii="Times" w:hAnsi="Times"/>
          <w:sz w:val="28"/>
          <w:szCs w:val="28"/>
        </w:rPr>
        <w:t xml:space="preserve">, тобто використання рекламного повідомлення на платформі </w:t>
      </w:r>
      <w:r>
        <w:rPr>
          <w:rFonts w:ascii="Times" w:hAnsi="Times"/>
          <w:sz w:val="28"/>
          <w:szCs w:val="28"/>
          <w:lang w:val="en-US"/>
        </w:rPr>
        <w:t>YouTube</w:t>
      </w:r>
      <w:r w:rsidRPr="000C63F9">
        <w:rPr>
          <w:rFonts w:ascii="Times" w:hAnsi="Times"/>
          <w:sz w:val="28"/>
          <w:szCs w:val="28"/>
        </w:rPr>
        <w:t xml:space="preserve"> </w:t>
      </w:r>
      <w:r>
        <w:rPr>
          <w:rFonts w:ascii="Times" w:hAnsi="Times"/>
          <w:sz w:val="28"/>
          <w:szCs w:val="28"/>
        </w:rPr>
        <w:t>зможе охопити велику кількість споживачів. Тому другим місцем розповсюдження рекламного ролику обрано дану платформу.</w:t>
      </w:r>
    </w:p>
    <w:p w14:paraId="6A4312EE" w14:textId="77777777" w:rsidR="0024527A" w:rsidRDefault="0024527A" w:rsidP="0024527A">
      <w:pPr>
        <w:spacing w:line="360" w:lineRule="auto"/>
        <w:ind w:firstLine="709"/>
        <w:jc w:val="both"/>
        <w:rPr>
          <w:rFonts w:ascii="Times" w:hAnsi="Times"/>
          <w:sz w:val="28"/>
          <w:szCs w:val="28"/>
        </w:rPr>
      </w:pPr>
      <w:r>
        <w:rPr>
          <w:rFonts w:ascii="Times" w:hAnsi="Times"/>
          <w:sz w:val="28"/>
          <w:szCs w:val="28"/>
          <w:lang w:val="en-US"/>
        </w:rPr>
        <w:t> </w:t>
      </w:r>
      <w:r>
        <w:rPr>
          <w:rFonts w:ascii="Times" w:hAnsi="Times"/>
          <w:sz w:val="28"/>
          <w:szCs w:val="28"/>
        </w:rPr>
        <w:t xml:space="preserve">В мережі Інтернет існує багато </w:t>
      </w:r>
      <w:proofErr w:type="spellStart"/>
      <w:r>
        <w:rPr>
          <w:rFonts w:ascii="Times" w:hAnsi="Times"/>
          <w:sz w:val="28"/>
          <w:szCs w:val="28"/>
        </w:rPr>
        <w:t>гайдів</w:t>
      </w:r>
      <w:proofErr w:type="spellEnd"/>
      <w:r>
        <w:rPr>
          <w:rFonts w:ascii="Times" w:hAnsi="Times"/>
          <w:sz w:val="28"/>
          <w:szCs w:val="28"/>
        </w:rPr>
        <w:t xml:space="preserve"> щодо запуску реклами на платформі. Для запуску рекламного ролику на </w:t>
      </w:r>
      <w:r>
        <w:rPr>
          <w:rFonts w:ascii="Times" w:hAnsi="Times"/>
          <w:sz w:val="28"/>
          <w:szCs w:val="28"/>
          <w:lang w:val="en-US"/>
        </w:rPr>
        <w:t>YouTube</w:t>
      </w:r>
      <w:r w:rsidRPr="00FF351C">
        <w:rPr>
          <w:rFonts w:ascii="Times" w:hAnsi="Times"/>
          <w:sz w:val="28"/>
          <w:szCs w:val="28"/>
          <w:lang w:val="ru-RU"/>
        </w:rPr>
        <w:t xml:space="preserve"> </w:t>
      </w:r>
      <w:r>
        <w:rPr>
          <w:rFonts w:ascii="Times" w:hAnsi="Times"/>
          <w:sz w:val="28"/>
          <w:szCs w:val="28"/>
        </w:rPr>
        <w:t>необхідно запровадити наступні заходи:</w:t>
      </w:r>
    </w:p>
    <w:p w14:paraId="2A3A1A11" w14:textId="02451C44" w:rsidR="0024527A" w:rsidRPr="00F457CD" w:rsidRDefault="0024527A" w:rsidP="006F6152">
      <w:pPr>
        <w:pStyle w:val="a4"/>
        <w:numPr>
          <w:ilvl w:val="0"/>
          <w:numId w:val="70"/>
        </w:numPr>
        <w:spacing w:line="360" w:lineRule="auto"/>
        <w:ind w:left="1134" w:hanging="283"/>
        <w:jc w:val="both"/>
        <w:rPr>
          <w:rFonts w:ascii="Times" w:hAnsi="Times"/>
          <w:sz w:val="28"/>
          <w:szCs w:val="28"/>
        </w:rPr>
      </w:pPr>
      <w:r>
        <w:rPr>
          <w:rFonts w:ascii="Times" w:hAnsi="Times"/>
          <w:sz w:val="28"/>
          <w:szCs w:val="28"/>
        </w:rPr>
        <w:t xml:space="preserve">На </w:t>
      </w:r>
      <w:r>
        <w:rPr>
          <w:rFonts w:ascii="Times" w:hAnsi="Times"/>
          <w:sz w:val="28"/>
          <w:szCs w:val="28"/>
          <w:lang w:val="en-US"/>
        </w:rPr>
        <w:t>YouTube</w:t>
      </w:r>
      <w:r w:rsidRPr="00BD6C09">
        <w:rPr>
          <w:rFonts w:ascii="Times" w:hAnsi="Times"/>
          <w:sz w:val="28"/>
          <w:szCs w:val="28"/>
          <w:lang w:val="ru-RU"/>
        </w:rPr>
        <w:t xml:space="preserve"> </w:t>
      </w:r>
      <w:r>
        <w:rPr>
          <w:rFonts w:ascii="Times" w:hAnsi="Times"/>
          <w:sz w:val="28"/>
          <w:szCs w:val="28"/>
        </w:rPr>
        <w:t xml:space="preserve">каналі створити рекламну кампанію в </w:t>
      </w:r>
      <w:r>
        <w:rPr>
          <w:rFonts w:ascii="Times" w:hAnsi="Times"/>
          <w:sz w:val="28"/>
          <w:szCs w:val="28"/>
          <w:lang w:val="en-US"/>
        </w:rPr>
        <w:t>Google</w:t>
      </w:r>
      <w:r w:rsidRPr="00BD6C09">
        <w:rPr>
          <w:rFonts w:ascii="Times" w:hAnsi="Times"/>
          <w:sz w:val="28"/>
          <w:szCs w:val="28"/>
          <w:lang w:val="ru-RU"/>
        </w:rPr>
        <w:t xml:space="preserve"> </w:t>
      </w:r>
      <w:r>
        <w:rPr>
          <w:rFonts w:ascii="Times" w:hAnsi="Times"/>
          <w:sz w:val="28"/>
          <w:szCs w:val="28"/>
          <w:lang w:val="en-US"/>
        </w:rPr>
        <w:t>Ads</w:t>
      </w:r>
      <w:r w:rsidR="00F200CE">
        <w:rPr>
          <w:rFonts w:ascii="Times" w:hAnsi="Times"/>
          <w:sz w:val="28"/>
          <w:szCs w:val="28"/>
        </w:rPr>
        <w:t>.</w:t>
      </w:r>
    </w:p>
    <w:p w14:paraId="1206BD58" w14:textId="3059FFD9" w:rsidR="0024527A" w:rsidRDefault="0024527A" w:rsidP="006F6152">
      <w:pPr>
        <w:pStyle w:val="a4"/>
        <w:numPr>
          <w:ilvl w:val="0"/>
          <w:numId w:val="70"/>
        </w:numPr>
        <w:spacing w:line="360" w:lineRule="auto"/>
        <w:ind w:left="1134" w:hanging="283"/>
        <w:jc w:val="both"/>
        <w:rPr>
          <w:rFonts w:ascii="Times" w:hAnsi="Times"/>
          <w:sz w:val="28"/>
          <w:szCs w:val="28"/>
        </w:rPr>
      </w:pPr>
      <w:r>
        <w:rPr>
          <w:rFonts w:ascii="Times" w:hAnsi="Times"/>
          <w:sz w:val="28"/>
          <w:szCs w:val="28"/>
        </w:rPr>
        <w:t>Визначити одну з запропонованих цілей відеоролику, в нашому випадку просування бренду та збільшення охоплення</w:t>
      </w:r>
    </w:p>
    <w:p w14:paraId="279A912B" w14:textId="5AD921D4" w:rsidR="0024527A" w:rsidRDefault="0024527A" w:rsidP="006F6152">
      <w:pPr>
        <w:pStyle w:val="a4"/>
        <w:numPr>
          <w:ilvl w:val="0"/>
          <w:numId w:val="70"/>
        </w:numPr>
        <w:spacing w:line="360" w:lineRule="auto"/>
        <w:ind w:left="1134" w:hanging="283"/>
        <w:jc w:val="both"/>
        <w:rPr>
          <w:rFonts w:ascii="Times" w:hAnsi="Times"/>
          <w:sz w:val="28"/>
          <w:szCs w:val="28"/>
        </w:rPr>
      </w:pPr>
      <w:r>
        <w:rPr>
          <w:rFonts w:ascii="Times" w:hAnsi="Times"/>
          <w:sz w:val="28"/>
          <w:szCs w:val="28"/>
        </w:rPr>
        <w:t xml:space="preserve">Обрати один з запропонованих форматів – </w:t>
      </w:r>
      <w:r>
        <w:rPr>
          <w:rFonts w:ascii="Times" w:hAnsi="Times"/>
          <w:sz w:val="28"/>
          <w:szCs w:val="28"/>
          <w:lang w:val="en-US"/>
        </w:rPr>
        <w:t>TrueView</w:t>
      </w:r>
      <w:r w:rsidRPr="00512240">
        <w:rPr>
          <w:rFonts w:ascii="Times" w:hAnsi="Times"/>
          <w:sz w:val="28"/>
          <w:szCs w:val="28"/>
        </w:rPr>
        <w:t xml:space="preserve"> </w:t>
      </w:r>
      <w:r>
        <w:rPr>
          <w:rFonts w:ascii="Times" w:hAnsi="Times"/>
          <w:sz w:val="28"/>
          <w:szCs w:val="28"/>
          <w:lang w:val="en-US"/>
        </w:rPr>
        <w:t>In</w:t>
      </w:r>
      <w:r w:rsidRPr="00512240">
        <w:rPr>
          <w:rFonts w:ascii="Times" w:hAnsi="Times"/>
          <w:sz w:val="28"/>
          <w:szCs w:val="28"/>
        </w:rPr>
        <w:t>-</w:t>
      </w:r>
      <w:r>
        <w:rPr>
          <w:rFonts w:ascii="Times" w:hAnsi="Times"/>
          <w:sz w:val="28"/>
          <w:szCs w:val="28"/>
          <w:lang w:val="en-US"/>
        </w:rPr>
        <w:t>Stream</w:t>
      </w:r>
      <w:r w:rsidRPr="00512240">
        <w:rPr>
          <w:rFonts w:ascii="Times" w:hAnsi="Times"/>
          <w:sz w:val="28"/>
          <w:szCs w:val="28"/>
        </w:rPr>
        <w:t xml:space="preserve"> </w:t>
      </w:r>
      <w:r>
        <w:rPr>
          <w:rFonts w:ascii="Times" w:hAnsi="Times"/>
          <w:sz w:val="28"/>
          <w:szCs w:val="28"/>
        </w:rPr>
        <w:t>з можливістю пропуску після 5 секунд</w:t>
      </w:r>
      <w:r w:rsidR="00F200CE">
        <w:rPr>
          <w:rFonts w:ascii="Times" w:hAnsi="Times"/>
          <w:sz w:val="28"/>
          <w:szCs w:val="28"/>
        </w:rPr>
        <w:t>.</w:t>
      </w:r>
    </w:p>
    <w:p w14:paraId="6FBFDAF0" w14:textId="75523EA7" w:rsidR="0024527A" w:rsidRPr="00BD6C09" w:rsidRDefault="0024527A" w:rsidP="006F6152">
      <w:pPr>
        <w:pStyle w:val="a4"/>
        <w:numPr>
          <w:ilvl w:val="0"/>
          <w:numId w:val="70"/>
        </w:numPr>
        <w:spacing w:line="360" w:lineRule="auto"/>
        <w:ind w:left="1134" w:hanging="283"/>
        <w:jc w:val="both"/>
        <w:rPr>
          <w:rFonts w:ascii="Times" w:hAnsi="Times"/>
          <w:sz w:val="28"/>
          <w:szCs w:val="28"/>
        </w:rPr>
      </w:pPr>
      <w:r>
        <w:rPr>
          <w:rFonts w:ascii="Times" w:hAnsi="Times"/>
          <w:sz w:val="28"/>
          <w:szCs w:val="28"/>
        </w:rPr>
        <w:t xml:space="preserve">Визначити бюджет та термін рекламної кампанії </w:t>
      </w:r>
      <w:r w:rsidRPr="00AB077F">
        <w:rPr>
          <w:rFonts w:ascii="Times" w:hAnsi="Times"/>
          <w:sz w:val="28"/>
          <w:szCs w:val="28"/>
          <w:lang w:val="ru-RU"/>
        </w:rPr>
        <w:t>[</w:t>
      </w:r>
      <w:r w:rsidR="006F7959">
        <w:rPr>
          <w:rFonts w:ascii="Times" w:hAnsi="Times"/>
          <w:sz w:val="28"/>
          <w:szCs w:val="28"/>
          <w:lang w:val="ru-RU"/>
        </w:rPr>
        <w:t>61</w:t>
      </w:r>
      <w:r w:rsidRPr="00AB077F">
        <w:rPr>
          <w:rFonts w:ascii="Times" w:hAnsi="Times"/>
          <w:sz w:val="28"/>
          <w:szCs w:val="28"/>
          <w:lang w:val="ru-RU"/>
        </w:rPr>
        <w:t>]</w:t>
      </w:r>
      <w:r w:rsidR="00EC34D7">
        <w:rPr>
          <w:rFonts w:ascii="Times" w:hAnsi="Times"/>
          <w:sz w:val="28"/>
          <w:szCs w:val="28"/>
          <w:lang w:val="ru-RU"/>
        </w:rPr>
        <w:t>.</w:t>
      </w:r>
    </w:p>
    <w:p w14:paraId="2E3F0B7F" w14:textId="50D7E0B0"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До рекламних засобів також віднесемо використання зовнішньої реклами, саме рекламу на </w:t>
      </w:r>
      <w:r w:rsidR="009A2C1D">
        <w:rPr>
          <w:rFonts w:ascii="Times" w:hAnsi="Times"/>
          <w:sz w:val="28"/>
          <w:szCs w:val="28"/>
        </w:rPr>
        <w:t>біл-бордах</w:t>
      </w:r>
      <w:r>
        <w:rPr>
          <w:rFonts w:ascii="Times" w:hAnsi="Times"/>
          <w:sz w:val="28"/>
          <w:szCs w:val="28"/>
        </w:rPr>
        <w:t xml:space="preserve"> в областях України, а саме </w:t>
      </w:r>
      <w:r w:rsidRPr="00C4099C">
        <w:rPr>
          <w:rFonts w:ascii="Times" w:hAnsi="Times"/>
          <w:sz w:val="28"/>
          <w:szCs w:val="28"/>
        </w:rPr>
        <w:t xml:space="preserve">у Одеській, Львівській, Дніпровській, Київській, Харківській областях. Усього планується використання </w:t>
      </w:r>
      <w:r>
        <w:rPr>
          <w:rFonts w:ascii="Times" w:hAnsi="Times"/>
          <w:sz w:val="28"/>
          <w:szCs w:val="28"/>
        </w:rPr>
        <w:t>1</w:t>
      </w:r>
      <w:r w:rsidRPr="00C4099C">
        <w:rPr>
          <w:rFonts w:ascii="Times" w:hAnsi="Times"/>
          <w:sz w:val="28"/>
          <w:szCs w:val="28"/>
        </w:rPr>
        <w:t xml:space="preserve">2 </w:t>
      </w:r>
      <w:r w:rsidR="009A2C1D" w:rsidRPr="00C4099C">
        <w:rPr>
          <w:rFonts w:ascii="Times" w:hAnsi="Times"/>
          <w:sz w:val="28"/>
          <w:szCs w:val="28"/>
        </w:rPr>
        <w:t>біл-бор</w:t>
      </w:r>
      <w:r w:rsidR="009A2C1D">
        <w:rPr>
          <w:rFonts w:ascii="Times" w:hAnsi="Times"/>
          <w:sz w:val="28"/>
          <w:szCs w:val="28"/>
        </w:rPr>
        <w:t>ди</w:t>
      </w:r>
      <w:r w:rsidRPr="00C4099C">
        <w:rPr>
          <w:rFonts w:ascii="Times" w:hAnsi="Times"/>
          <w:sz w:val="28"/>
          <w:szCs w:val="28"/>
        </w:rPr>
        <w:t xml:space="preserve">. Основна ідея – зображення </w:t>
      </w:r>
      <w:r>
        <w:rPr>
          <w:rFonts w:ascii="Times" w:hAnsi="Times"/>
          <w:sz w:val="28"/>
          <w:szCs w:val="28"/>
        </w:rPr>
        <w:t xml:space="preserve">ковбасної продукції, сцен споживання </w:t>
      </w:r>
      <w:r>
        <w:rPr>
          <w:rFonts w:ascii="Times" w:hAnsi="Times"/>
          <w:sz w:val="28"/>
          <w:szCs w:val="28"/>
        </w:rPr>
        <w:lastRenderedPageBreak/>
        <w:t xml:space="preserve">ковбасної продукції </w:t>
      </w:r>
      <w:proofErr w:type="spellStart"/>
      <w:r>
        <w:rPr>
          <w:rFonts w:ascii="Times" w:hAnsi="Times"/>
          <w:sz w:val="28"/>
          <w:szCs w:val="28"/>
        </w:rPr>
        <w:t>сімʼєю</w:t>
      </w:r>
      <w:proofErr w:type="spellEnd"/>
      <w:r w:rsidRPr="00C4099C">
        <w:rPr>
          <w:rFonts w:ascii="Times" w:hAnsi="Times"/>
          <w:sz w:val="28"/>
          <w:szCs w:val="28"/>
        </w:rPr>
        <w:t>.</w:t>
      </w:r>
      <w:r w:rsidR="003D4564">
        <w:rPr>
          <w:rFonts w:ascii="Times" w:hAnsi="Times"/>
          <w:sz w:val="28"/>
          <w:szCs w:val="28"/>
        </w:rPr>
        <w:t xml:space="preserve"> Визначимо загальний графік використання засобів реклами у таблиці 3.5</w:t>
      </w:r>
    </w:p>
    <w:p w14:paraId="43A8C69A" w14:textId="77777777" w:rsidR="0024527A" w:rsidRDefault="0024527A" w:rsidP="0024527A">
      <w:pPr>
        <w:spacing w:line="360" w:lineRule="auto"/>
        <w:ind w:firstLine="709"/>
        <w:jc w:val="both"/>
        <w:rPr>
          <w:rFonts w:ascii="Times" w:hAnsi="Times"/>
          <w:sz w:val="28"/>
          <w:szCs w:val="28"/>
        </w:rPr>
      </w:pPr>
    </w:p>
    <w:p w14:paraId="3CD7D604"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Таблиця 3.5 – Графік використання засобів реклами</w:t>
      </w:r>
    </w:p>
    <w:tbl>
      <w:tblPr>
        <w:tblStyle w:val="a3"/>
        <w:tblW w:w="0" w:type="auto"/>
        <w:tblLook w:val="04A0" w:firstRow="1" w:lastRow="0" w:firstColumn="1" w:lastColumn="0" w:noHBand="0" w:noVBand="1"/>
      </w:tblPr>
      <w:tblGrid>
        <w:gridCol w:w="2267"/>
        <w:gridCol w:w="1268"/>
        <w:gridCol w:w="1276"/>
        <w:gridCol w:w="1282"/>
        <w:gridCol w:w="1273"/>
        <w:gridCol w:w="1276"/>
        <w:gridCol w:w="1269"/>
      </w:tblGrid>
      <w:tr w:rsidR="0024527A" w14:paraId="3F2D7767" w14:textId="77777777">
        <w:trPr>
          <w:trHeight w:val="983"/>
        </w:trPr>
        <w:tc>
          <w:tcPr>
            <w:tcW w:w="2267" w:type="dxa"/>
          </w:tcPr>
          <w:p w14:paraId="3F3A29A6" w14:textId="77777777" w:rsidR="0024527A" w:rsidRDefault="0024527A">
            <w:pPr>
              <w:spacing w:line="360" w:lineRule="auto"/>
              <w:jc w:val="both"/>
              <w:rPr>
                <w:rFonts w:ascii="Times" w:hAnsi="Times"/>
                <w:sz w:val="28"/>
                <w:szCs w:val="28"/>
              </w:rPr>
            </w:pPr>
            <w:r>
              <w:rPr>
                <w:rFonts w:ascii="Times" w:hAnsi="Times"/>
                <w:sz w:val="28"/>
                <w:szCs w:val="28"/>
              </w:rPr>
              <w:t>Засоби реклами</w:t>
            </w:r>
          </w:p>
        </w:tc>
        <w:tc>
          <w:tcPr>
            <w:tcW w:w="1268" w:type="dxa"/>
          </w:tcPr>
          <w:p w14:paraId="355CA91C" w14:textId="77777777" w:rsidR="0024527A" w:rsidRDefault="0024527A">
            <w:pPr>
              <w:spacing w:line="360" w:lineRule="auto"/>
              <w:jc w:val="both"/>
              <w:rPr>
                <w:rFonts w:ascii="Times" w:hAnsi="Times"/>
                <w:sz w:val="28"/>
                <w:szCs w:val="28"/>
              </w:rPr>
            </w:pPr>
            <w:r>
              <w:rPr>
                <w:rFonts w:ascii="Times" w:hAnsi="Times"/>
                <w:sz w:val="28"/>
                <w:szCs w:val="28"/>
              </w:rPr>
              <w:t>вересень</w:t>
            </w:r>
          </w:p>
        </w:tc>
        <w:tc>
          <w:tcPr>
            <w:tcW w:w="1276" w:type="dxa"/>
          </w:tcPr>
          <w:p w14:paraId="3ED06EEA" w14:textId="77777777" w:rsidR="0024527A" w:rsidRDefault="0024527A">
            <w:pPr>
              <w:spacing w:line="360" w:lineRule="auto"/>
              <w:jc w:val="both"/>
              <w:rPr>
                <w:rFonts w:ascii="Times" w:hAnsi="Times"/>
                <w:sz w:val="28"/>
                <w:szCs w:val="28"/>
              </w:rPr>
            </w:pPr>
            <w:r>
              <w:rPr>
                <w:rFonts w:ascii="Times" w:hAnsi="Times"/>
                <w:sz w:val="28"/>
                <w:szCs w:val="28"/>
              </w:rPr>
              <w:t>жовтень</w:t>
            </w:r>
          </w:p>
        </w:tc>
        <w:tc>
          <w:tcPr>
            <w:tcW w:w="1282" w:type="dxa"/>
          </w:tcPr>
          <w:p w14:paraId="5D3BD562" w14:textId="77777777" w:rsidR="0024527A" w:rsidRDefault="0024527A">
            <w:pPr>
              <w:spacing w:line="360" w:lineRule="auto"/>
              <w:jc w:val="both"/>
              <w:rPr>
                <w:rFonts w:ascii="Times" w:hAnsi="Times"/>
                <w:sz w:val="28"/>
                <w:szCs w:val="28"/>
              </w:rPr>
            </w:pPr>
            <w:r>
              <w:rPr>
                <w:rFonts w:ascii="Times" w:hAnsi="Times"/>
                <w:sz w:val="28"/>
                <w:szCs w:val="28"/>
              </w:rPr>
              <w:t>листопад</w:t>
            </w:r>
          </w:p>
        </w:tc>
        <w:tc>
          <w:tcPr>
            <w:tcW w:w="1273" w:type="dxa"/>
          </w:tcPr>
          <w:p w14:paraId="5B75EA4A" w14:textId="77777777" w:rsidR="0024527A" w:rsidRDefault="0024527A">
            <w:pPr>
              <w:spacing w:line="360" w:lineRule="auto"/>
              <w:jc w:val="both"/>
              <w:rPr>
                <w:rFonts w:ascii="Times" w:hAnsi="Times"/>
                <w:sz w:val="28"/>
                <w:szCs w:val="28"/>
              </w:rPr>
            </w:pPr>
            <w:r>
              <w:rPr>
                <w:rFonts w:ascii="Times" w:hAnsi="Times"/>
                <w:sz w:val="28"/>
                <w:szCs w:val="28"/>
              </w:rPr>
              <w:t>грудень</w:t>
            </w:r>
          </w:p>
        </w:tc>
        <w:tc>
          <w:tcPr>
            <w:tcW w:w="1276" w:type="dxa"/>
          </w:tcPr>
          <w:p w14:paraId="55AA02FB" w14:textId="77777777" w:rsidR="0024527A" w:rsidRDefault="0024527A">
            <w:pPr>
              <w:spacing w:line="360" w:lineRule="auto"/>
              <w:jc w:val="both"/>
              <w:rPr>
                <w:rFonts w:ascii="Times" w:hAnsi="Times"/>
                <w:sz w:val="28"/>
                <w:szCs w:val="28"/>
              </w:rPr>
            </w:pPr>
            <w:r>
              <w:rPr>
                <w:rFonts w:ascii="Times" w:hAnsi="Times"/>
                <w:sz w:val="28"/>
                <w:szCs w:val="28"/>
              </w:rPr>
              <w:t>січень</w:t>
            </w:r>
          </w:p>
        </w:tc>
        <w:tc>
          <w:tcPr>
            <w:tcW w:w="1269" w:type="dxa"/>
          </w:tcPr>
          <w:p w14:paraId="764138D0" w14:textId="77777777" w:rsidR="0024527A" w:rsidRDefault="0024527A">
            <w:pPr>
              <w:spacing w:line="360" w:lineRule="auto"/>
              <w:jc w:val="both"/>
              <w:rPr>
                <w:rFonts w:ascii="Times" w:hAnsi="Times"/>
                <w:sz w:val="28"/>
                <w:szCs w:val="28"/>
              </w:rPr>
            </w:pPr>
            <w:r>
              <w:rPr>
                <w:rFonts w:ascii="Times" w:hAnsi="Times"/>
                <w:sz w:val="28"/>
                <w:szCs w:val="28"/>
              </w:rPr>
              <w:t>лютий</w:t>
            </w:r>
          </w:p>
        </w:tc>
      </w:tr>
      <w:tr w:rsidR="0024527A" w14:paraId="6C8489A7" w14:textId="77777777">
        <w:trPr>
          <w:trHeight w:val="731"/>
        </w:trPr>
        <w:tc>
          <w:tcPr>
            <w:tcW w:w="2267" w:type="dxa"/>
          </w:tcPr>
          <w:p w14:paraId="4E4A7D5D" w14:textId="77777777" w:rsidR="0024527A" w:rsidRDefault="0024527A">
            <w:pPr>
              <w:spacing w:line="360" w:lineRule="auto"/>
              <w:jc w:val="both"/>
              <w:rPr>
                <w:rFonts w:ascii="Times" w:hAnsi="Times"/>
                <w:sz w:val="28"/>
                <w:szCs w:val="28"/>
              </w:rPr>
            </w:pPr>
            <w:r>
              <w:rPr>
                <w:rFonts w:ascii="Times" w:hAnsi="Times"/>
                <w:sz w:val="28"/>
                <w:szCs w:val="28"/>
              </w:rPr>
              <w:t>Реклама на ТБ</w:t>
            </w:r>
          </w:p>
        </w:tc>
        <w:tc>
          <w:tcPr>
            <w:tcW w:w="1268" w:type="dxa"/>
          </w:tcPr>
          <w:p w14:paraId="1AB8358D" w14:textId="77777777" w:rsidR="0024527A" w:rsidRDefault="0024527A">
            <w:pPr>
              <w:spacing w:line="360" w:lineRule="auto"/>
              <w:jc w:val="both"/>
              <w:rPr>
                <w:rFonts w:ascii="Times" w:hAnsi="Times"/>
                <w:sz w:val="28"/>
                <w:szCs w:val="28"/>
              </w:rPr>
            </w:pPr>
            <w:r>
              <w:rPr>
                <w:rFonts w:ascii="Times" w:hAnsi="Times"/>
                <w:sz w:val="28"/>
                <w:szCs w:val="28"/>
              </w:rPr>
              <w:t>+</w:t>
            </w:r>
          </w:p>
        </w:tc>
        <w:tc>
          <w:tcPr>
            <w:tcW w:w="1276" w:type="dxa"/>
          </w:tcPr>
          <w:p w14:paraId="27EB10C1" w14:textId="77777777" w:rsidR="0024527A" w:rsidRDefault="0024527A">
            <w:pPr>
              <w:spacing w:line="360" w:lineRule="auto"/>
              <w:jc w:val="both"/>
              <w:rPr>
                <w:rFonts w:ascii="Times" w:hAnsi="Times"/>
                <w:sz w:val="28"/>
                <w:szCs w:val="28"/>
              </w:rPr>
            </w:pPr>
            <w:r>
              <w:rPr>
                <w:rFonts w:ascii="Times" w:hAnsi="Times"/>
                <w:sz w:val="28"/>
                <w:szCs w:val="28"/>
              </w:rPr>
              <w:t>+</w:t>
            </w:r>
          </w:p>
        </w:tc>
        <w:tc>
          <w:tcPr>
            <w:tcW w:w="1282" w:type="dxa"/>
          </w:tcPr>
          <w:p w14:paraId="7FEE8E3B" w14:textId="77777777" w:rsidR="0024527A" w:rsidRDefault="0024527A">
            <w:pPr>
              <w:spacing w:line="360" w:lineRule="auto"/>
              <w:jc w:val="both"/>
              <w:rPr>
                <w:rFonts w:ascii="Times" w:hAnsi="Times"/>
                <w:sz w:val="28"/>
                <w:szCs w:val="28"/>
              </w:rPr>
            </w:pPr>
            <w:r>
              <w:rPr>
                <w:rFonts w:ascii="Times" w:hAnsi="Times"/>
                <w:sz w:val="28"/>
                <w:szCs w:val="28"/>
              </w:rPr>
              <w:t>+</w:t>
            </w:r>
          </w:p>
        </w:tc>
        <w:tc>
          <w:tcPr>
            <w:tcW w:w="1273" w:type="dxa"/>
          </w:tcPr>
          <w:p w14:paraId="7DD370A1" w14:textId="77777777" w:rsidR="0024527A" w:rsidRDefault="0024527A">
            <w:pPr>
              <w:spacing w:line="360" w:lineRule="auto"/>
              <w:jc w:val="both"/>
              <w:rPr>
                <w:rFonts w:ascii="Times" w:hAnsi="Times"/>
                <w:sz w:val="28"/>
                <w:szCs w:val="28"/>
              </w:rPr>
            </w:pPr>
            <w:r>
              <w:rPr>
                <w:rFonts w:ascii="Times" w:hAnsi="Times"/>
                <w:sz w:val="28"/>
                <w:szCs w:val="28"/>
              </w:rPr>
              <w:t>+</w:t>
            </w:r>
          </w:p>
        </w:tc>
        <w:tc>
          <w:tcPr>
            <w:tcW w:w="1276" w:type="dxa"/>
          </w:tcPr>
          <w:p w14:paraId="3394D2CA" w14:textId="77777777" w:rsidR="0024527A" w:rsidRDefault="0024527A">
            <w:pPr>
              <w:spacing w:line="360" w:lineRule="auto"/>
              <w:jc w:val="both"/>
              <w:rPr>
                <w:rFonts w:ascii="Times" w:hAnsi="Times"/>
                <w:sz w:val="28"/>
                <w:szCs w:val="28"/>
              </w:rPr>
            </w:pPr>
            <w:r>
              <w:rPr>
                <w:rFonts w:ascii="Times" w:hAnsi="Times"/>
                <w:sz w:val="28"/>
                <w:szCs w:val="28"/>
              </w:rPr>
              <w:t>-</w:t>
            </w:r>
          </w:p>
        </w:tc>
        <w:tc>
          <w:tcPr>
            <w:tcW w:w="1269" w:type="dxa"/>
          </w:tcPr>
          <w:p w14:paraId="6F67646D" w14:textId="77777777" w:rsidR="0024527A" w:rsidRDefault="0024527A">
            <w:pPr>
              <w:spacing w:line="360" w:lineRule="auto"/>
              <w:jc w:val="both"/>
              <w:rPr>
                <w:rFonts w:ascii="Times" w:hAnsi="Times"/>
                <w:sz w:val="28"/>
                <w:szCs w:val="28"/>
              </w:rPr>
            </w:pPr>
            <w:r>
              <w:rPr>
                <w:rFonts w:ascii="Times" w:hAnsi="Times"/>
                <w:sz w:val="28"/>
                <w:szCs w:val="28"/>
              </w:rPr>
              <w:t>-</w:t>
            </w:r>
          </w:p>
        </w:tc>
      </w:tr>
      <w:tr w:rsidR="0024527A" w14:paraId="38D6D95C" w14:textId="77777777">
        <w:trPr>
          <w:trHeight w:val="826"/>
        </w:trPr>
        <w:tc>
          <w:tcPr>
            <w:tcW w:w="2267" w:type="dxa"/>
          </w:tcPr>
          <w:p w14:paraId="33A1C6C7" w14:textId="77777777" w:rsidR="0024527A" w:rsidRPr="00480149" w:rsidRDefault="0024527A">
            <w:pPr>
              <w:spacing w:line="360" w:lineRule="auto"/>
              <w:jc w:val="both"/>
              <w:rPr>
                <w:rFonts w:ascii="Times" w:hAnsi="Times"/>
                <w:sz w:val="28"/>
                <w:szCs w:val="28"/>
                <w:lang w:val="en-US"/>
              </w:rPr>
            </w:pPr>
            <w:r>
              <w:rPr>
                <w:rFonts w:ascii="Times" w:hAnsi="Times"/>
                <w:sz w:val="28"/>
                <w:szCs w:val="28"/>
              </w:rPr>
              <w:t xml:space="preserve">Реклама на </w:t>
            </w:r>
            <w:r>
              <w:rPr>
                <w:rFonts w:ascii="Times" w:hAnsi="Times"/>
                <w:sz w:val="28"/>
                <w:szCs w:val="28"/>
                <w:lang w:val="en-US"/>
              </w:rPr>
              <w:t>YouTube</w:t>
            </w:r>
          </w:p>
        </w:tc>
        <w:tc>
          <w:tcPr>
            <w:tcW w:w="1268" w:type="dxa"/>
          </w:tcPr>
          <w:p w14:paraId="6053848D" w14:textId="77777777" w:rsidR="0024527A" w:rsidRDefault="0024527A">
            <w:pPr>
              <w:spacing w:line="360" w:lineRule="auto"/>
              <w:jc w:val="both"/>
              <w:rPr>
                <w:rFonts w:ascii="Times" w:hAnsi="Times"/>
                <w:sz w:val="28"/>
                <w:szCs w:val="28"/>
              </w:rPr>
            </w:pPr>
            <w:r>
              <w:rPr>
                <w:rFonts w:ascii="Times" w:hAnsi="Times"/>
                <w:sz w:val="28"/>
                <w:szCs w:val="28"/>
              </w:rPr>
              <w:t>+</w:t>
            </w:r>
          </w:p>
        </w:tc>
        <w:tc>
          <w:tcPr>
            <w:tcW w:w="1276" w:type="dxa"/>
          </w:tcPr>
          <w:p w14:paraId="7F110144" w14:textId="77777777" w:rsidR="0024527A" w:rsidRDefault="0024527A">
            <w:pPr>
              <w:spacing w:line="360" w:lineRule="auto"/>
              <w:jc w:val="both"/>
              <w:rPr>
                <w:rFonts w:ascii="Times" w:hAnsi="Times"/>
                <w:sz w:val="28"/>
                <w:szCs w:val="28"/>
              </w:rPr>
            </w:pPr>
            <w:r>
              <w:rPr>
                <w:rFonts w:ascii="Times" w:hAnsi="Times"/>
                <w:sz w:val="28"/>
                <w:szCs w:val="28"/>
              </w:rPr>
              <w:t>+</w:t>
            </w:r>
          </w:p>
        </w:tc>
        <w:tc>
          <w:tcPr>
            <w:tcW w:w="1282" w:type="dxa"/>
          </w:tcPr>
          <w:p w14:paraId="4A6A8B0F" w14:textId="77777777" w:rsidR="0024527A" w:rsidRDefault="0024527A">
            <w:pPr>
              <w:spacing w:line="360" w:lineRule="auto"/>
              <w:jc w:val="both"/>
              <w:rPr>
                <w:rFonts w:ascii="Times" w:hAnsi="Times"/>
                <w:sz w:val="28"/>
                <w:szCs w:val="28"/>
              </w:rPr>
            </w:pPr>
            <w:r>
              <w:rPr>
                <w:rFonts w:ascii="Times" w:hAnsi="Times"/>
                <w:sz w:val="28"/>
                <w:szCs w:val="28"/>
              </w:rPr>
              <w:t>+</w:t>
            </w:r>
          </w:p>
        </w:tc>
        <w:tc>
          <w:tcPr>
            <w:tcW w:w="1273" w:type="dxa"/>
          </w:tcPr>
          <w:p w14:paraId="746593F1" w14:textId="77777777" w:rsidR="0024527A" w:rsidRDefault="0024527A">
            <w:pPr>
              <w:spacing w:line="360" w:lineRule="auto"/>
              <w:jc w:val="both"/>
              <w:rPr>
                <w:rFonts w:ascii="Times" w:hAnsi="Times"/>
                <w:sz w:val="28"/>
                <w:szCs w:val="28"/>
              </w:rPr>
            </w:pPr>
            <w:r>
              <w:rPr>
                <w:rFonts w:ascii="Times" w:hAnsi="Times"/>
                <w:sz w:val="28"/>
                <w:szCs w:val="28"/>
              </w:rPr>
              <w:t>+</w:t>
            </w:r>
          </w:p>
        </w:tc>
        <w:tc>
          <w:tcPr>
            <w:tcW w:w="1276" w:type="dxa"/>
          </w:tcPr>
          <w:p w14:paraId="77E9680D" w14:textId="77777777" w:rsidR="0024527A" w:rsidRDefault="0024527A">
            <w:pPr>
              <w:spacing w:line="360" w:lineRule="auto"/>
              <w:jc w:val="both"/>
              <w:rPr>
                <w:rFonts w:ascii="Times" w:hAnsi="Times"/>
                <w:sz w:val="28"/>
                <w:szCs w:val="28"/>
              </w:rPr>
            </w:pPr>
            <w:r>
              <w:rPr>
                <w:rFonts w:ascii="Times" w:hAnsi="Times"/>
                <w:sz w:val="28"/>
                <w:szCs w:val="28"/>
              </w:rPr>
              <w:t>+</w:t>
            </w:r>
          </w:p>
        </w:tc>
        <w:tc>
          <w:tcPr>
            <w:tcW w:w="1269" w:type="dxa"/>
          </w:tcPr>
          <w:p w14:paraId="5049C351" w14:textId="77777777" w:rsidR="0024527A" w:rsidRPr="002C2C3F" w:rsidRDefault="0024527A">
            <w:pPr>
              <w:spacing w:line="360" w:lineRule="auto"/>
              <w:jc w:val="both"/>
              <w:rPr>
                <w:rFonts w:ascii="Times" w:hAnsi="Times"/>
                <w:sz w:val="28"/>
                <w:szCs w:val="28"/>
              </w:rPr>
            </w:pPr>
            <w:r>
              <w:rPr>
                <w:rFonts w:ascii="Times" w:hAnsi="Times"/>
                <w:sz w:val="28"/>
                <w:szCs w:val="28"/>
              </w:rPr>
              <w:t>-</w:t>
            </w:r>
          </w:p>
        </w:tc>
      </w:tr>
      <w:tr w:rsidR="0024527A" w14:paraId="7090AD71" w14:textId="77777777">
        <w:trPr>
          <w:trHeight w:val="1136"/>
        </w:trPr>
        <w:tc>
          <w:tcPr>
            <w:tcW w:w="2267" w:type="dxa"/>
          </w:tcPr>
          <w:p w14:paraId="255D7D95" w14:textId="77777777" w:rsidR="0024527A" w:rsidRPr="005D2CDE" w:rsidRDefault="0024527A">
            <w:pPr>
              <w:spacing w:line="360" w:lineRule="auto"/>
              <w:jc w:val="both"/>
              <w:rPr>
                <w:rFonts w:ascii="Times" w:hAnsi="Times"/>
                <w:sz w:val="28"/>
                <w:szCs w:val="28"/>
              </w:rPr>
            </w:pPr>
            <w:r>
              <w:rPr>
                <w:rFonts w:ascii="Times" w:hAnsi="Times"/>
                <w:sz w:val="28"/>
                <w:szCs w:val="28"/>
              </w:rPr>
              <w:t xml:space="preserve">Банерна </w:t>
            </w:r>
            <w:proofErr w:type="spellStart"/>
            <w:r>
              <w:rPr>
                <w:rFonts w:ascii="Times" w:hAnsi="Times"/>
                <w:sz w:val="28"/>
                <w:szCs w:val="28"/>
              </w:rPr>
              <w:t>офлайн</w:t>
            </w:r>
            <w:proofErr w:type="spellEnd"/>
            <w:r>
              <w:rPr>
                <w:rFonts w:ascii="Times" w:hAnsi="Times"/>
                <w:sz w:val="28"/>
                <w:szCs w:val="28"/>
              </w:rPr>
              <w:t>-реклама</w:t>
            </w:r>
          </w:p>
        </w:tc>
        <w:tc>
          <w:tcPr>
            <w:tcW w:w="1268" w:type="dxa"/>
          </w:tcPr>
          <w:p w14:paraId="0EA78AD5" w14:textId="77777777" w:rsidR="0024527A" w:rsidRDefault="0024527A">
            <w:pPr>
              <w:spacing w:line="360" w:lineRule="auto"/>
              <w:jc w:val="both"/>
              <w:rPr>
                <w:rFonts w:ascii="Times" w:hAnsi="Times"/>
                <w:sz w:val="28"/>
                <w:szCs w:val="28"/>
              </w:rPr>
            </w:pPr>
            <w:r>
              <w:rPr>
                <w:rFonts w:ascii="Times" w:hAnsi="Times"/>
                <w:sz w:val="28"/>
                <w:szCs w:val="28"/>
              </w:rPr>
              <w:t>+</w:t>
            </w:r>
          </w:p>
        </w:tc>
        <w:tc>
          <w:tcPr>
            <w:tcW w:w="1276" w:type="dxa"/>
          </w:tcPr>
          <w:p w14:paraId="4C85CEB7" w14:textId="77777777" w:rsidR="0024527A" w:rsidRDefault="0024527A">
            <w:pPr>
              <w:spacing w:line="360" w:lineRule="auto"/>
              <w:jc w:val="both"/>
              <w:rPr>
                <w:rFonts w:ascii="Times" w:hAnsi="Times"/>
                <w:sz w:val="28"/>
                <w:szCs w:val="28"/>
              </w:rPr>
            </w:pPr>
            <w:r>
              <w:rPr>
                <w:rFonts w:ascii="Times" w:hAnsi="Times"/>
                <w:sz w:val="28"/>
                <w:szCs w:val="28"/>
              </w:rPr>
              <w:t>+</w:t>
            </w:r>
          </w:p>
        </w:tc>
        <w:tc>
          <w:tcPr>
            <w:tcW w:w="1282" w:type="dxa"/>
          </w:tcPr>
          <w:p w14:paraId="44582B4E" w14:textId="77777777" w:rsidR="0024527A" w:rsidRDefault="0024527A">
            <w:pPr>
              <w:spacing w:line="360" w:lineRule="auto"/>
              <w:jc w:val="both"/>
              <w:rPr>
                <w:rFonts w:ascii="Times" w:hAnsi="Times"/>
                <w:sz w:val="28"/>
                <w:szCs w:val="28"/>
              </w:rPr>
            </w:pPr>
            <w:r>
              <w:rPr>
                <w:rFonts w:ascii="Times" w:hAnsi="Times"/>
                <w:sz w:val="28"/>
                <w:szCs w:val="28"/>
              </w:rPr>
              <w:t>+</w:t>
            </w:r>
          </w:p>
        </w:tc>
        <w:tc>
          <w:tcPr>
            <w:tcW w:w="1273" w:type="dxa"/>
          </w:tcPr>
          <w:p w14:paraId="05822D9A" w14:textId="77777777" w:rsidR="0024527A" w:rsidRDefault="0024527A">
            <w:pPr>
              <w:spacing w:line="360" w:lineRule="auto"/>
              <w:jc w:val="both"/>
              <w:rPr>
                <w:rFonts w:ascii="Times" w:hAnsi="Times"/>
                <w:sz w:val="28"/>
                <w:szCs w:val="28"/>
              </w:rPr>
            </w:pPr>
            <w:r>
              <w:rPr>
                <w:rFonts w:ascii="Times" w:hAnsi="Times"/>
                <w:sz w:val="28"/>
                <w:szCs w:val="28"/>
              </w:rPr>
              <w:t>-</w:t>
            </w:r>
          </w:p>
        </w:tc>
        <w:tc>
          <w:tcPr>
            <w:tcW w:w="1276" w:type="dxa"/>
          </w:tcPr>
          <w:p w14:paraId="6E1C0D63" w14:textId="77777777" w:rsidR="0024527A" w:rsidRDefault="0024527A">
            <w:pPr>
              <w:spacing w:line="360" w:lineRule="auto"/>
              <w:jc w:val="both"/>
              <w:rPr>
                <w:rFonts w:ascii="Times" w:hAnsi="Times"/>
                <w:sz w:val="28"/>
                <w:szCs w:val="28"/>
              </w:rPr>
            </w:pPr>
            <w:r>
              <w:rPr>
                <w:rFonts w:ascii="Times" w:hAnsi="Times"/>
                <w:sz w:val="28"/>
                <w:szCs w:val="28"/>
              </w:rPr>
              <w:t>-</w:t>
            </w:r>
          </w:p>
        </w:tc>
        <w:tc>
          <w:tcPr>
            <w:tcW w:w="1269" w:type="dxa"/>
          </w:tcPr>
          <w:p w14:paraId="453A81C1" w14:textId="77777777" w:rsidR="0024527A" w:rsidRDefault="0024527A">
            <w:pPr>
              <w:spacing w:line="360" w:lineRule="auto"/>
              <w:jc w:val="both"/>
              <w:rPr>
                <w:rFonts w:ascii="Times" w:hAnsi="Times"/>
                <w:sz w:val="28"/>
                <w:szCs w:val="28"/>
              </w:rPr>
            </w:pPr>
            <w:r>
              <w:rPr>
                <w:rFonts w:ascii="Times" w:hAnsi="Times"/>
                <w:sz w:val="28"/>
                <w:szCs w:val="28"/>
              </w:rPr>
              <w:t>-</w:t>
            </w:r>
          </w:p>
        </w:tc>
      </w:tr>
    </w:tbl>
    <w:p w14:paraId="26408B4C" w14:textId="172CC096" w:rsidR="0024527A" w:rsidRDefault="0024527A" w:rsidP="0084056B">
      <w:pPr>
        <w:spacing w:line="360" w:lineRule="auto"/>
        <w:ind w:firstLine="708"/>
        <w:jc w:val="both"/>
        <w:rPr>
          <w:rFonts w:ascii="Times" w:hAnsi="Times"/>
          <w:sz w:val="28"/>
          <w:szCs w:val="28"/>
        </w:rPr>
      </w:pPr>
      <w:r>
        <w:rPr>
          <w:rFonts w:ascii="Times" w:hAnsi="Times"/>
          <w:sz w:val="28"/>
          <w:szCs w:val="28"/>
        </w:rPr>
        <w:t xml:space="preserve">Джерело: </w:t>
      </w:r>
      <w:r w:rsidR="007852C1">
        <w:rPr>
          <w:rFonts w:ascii="Times" w:hAnsi="Times"/>
          <w:sz w:val="28"/>
          <w:szCs w:val="28"/>
        </w:rPr>
        <w:t>Розроблено</w:t>
      </w:r>
      <w:r>
        <w:rPr>
          <w:rFonts w:ascii="Times" w:hAnsi="Times"/>
          <w:sz w:val="28"/>
          <w:szCs w:val="28"/>
        </w:rPr>
        <w:t xml:space="preserve"> автором</w:t>
      </w:r>
    </w:p>
    <w:p w14:paraId="33F28BBE" w14:textId="77777777" w:rsidR="00D35411" w:rsidRPr="00993F69" w:rsidRDefault="00D35411" w:rsidP="0084056B">
      <w:pPr>
        <w:spacing w:line="360" w:lineRule="auto"/>
        <w:ind w:firstLine="708"/>
        <w:jc w:val="both"/>
        <w:rPr>
          <w:rFonts w:ascii="Times" w:hAnsi="Times"/>
          <w:sz w:val="28"/>
          <w:szCs w:val="28"/>
        </w:rPr>
      </w:pPr>
    </w:p>
    <w:p w14:paraId="66C1C2E0" w14:textId="77777777" w:rsidR="000D6BF3" w:rsidRDefault="0024527A" w:rsidP="00635F0A">
      <w:pPr>
        <w:spacing w:line="360" w:lineRule="auto"/>
        <w:ind w:firstLine="709"/>
        <w:jc w:val="both"/>
        <w:rPr>
          <w:rFonts w:ascii="Times" w:hAnsi="Times"/>
          <w:sz w:val="28"/>
          <w:szCs w:val="28"/>
        </w:rPr>
      </w:pPr>
      <w:r>
        <w:rPr>
          <w:rFonts w:ascii="Times" w:hAnsi="Times"/>
          <w:sz w:val="28"/>
          <w:szCs w:val="28"/>
        </w:rPr>
        <w:t>Наступним кроком для формування позитивного іміджу торгової марки є використання такого засобу як паблік</w:t>
      </w:r>
      <w:r w:rsidR="009A2C1D">
        <w:rPr>
          <w:rFonts w:ascii="Times" w:hAnsi="Times"/>
          <w:sz w:val="28"/>
          <w:szCs w:val="28"/>
        </w:rPr>
        <w:t>-</w:t>
      </w:r>
      <w:proofErr w:type="spellStart"/>
      <w:r>
        <w:rPr>
          <w:rFonts w:ascii="Times" w:hAnsi="Times"/>
          <w:sz w:val="28"/>
          <w:szCs w:val="28"/>
        </w:rPr>
        <w:t>рілейшнз</w:t>
      </w:r>
      <w:proofErr w:type="spellEnd"/>
      <w:r>
        <w:rPr>
          <w:rFonts w:ascii="Times" w:hAnsi="Times"/>
          <w:sz w:val="28"/>
          <w:szCs w:val="28"/>
        </w:rPr>
        <w:t xml:space="preserve">. </w:t>
      </w:r>
      <w:r w:rsidRPr="002E3C51">
        <w:rPr>
          <w:rFonts w:ascii="Times" w:hAnsi="Times"/>
          <w:sz w:val="28"/>
          <w:szCs w:val="28"/>
        </w:rPr>
        <w:t>Паблік-</w:t>
      </w:r>
      <w:proofErr w:type="spellStart"/>
      <w:r w:rsidRPr="002E3C51">
        <w:rPr>
          <w:rFonts w:ascii="Times" w:hAnsi="Times"/>
          <w:sz w:val="28"/>
          <w:szCs w:val="28"/>
        </w:rPr>
        <w:t>рілейшнз</w:t>
      </w:r>
      <w:proofErr w:type="spellEnd"/>
      <w:r w:rsidR="004C1183">
        <w:rPr>
          <w:rFonts w:ascii="Times" w:hAnsi="Times"/>
          <w:sz w:val="28"/>
          <w:szCs w:val="28"/>
        </w:rPr>
        <w:t>–</w:t>
      </w:r>
      <w:r w:rsidRPr="002E3C51">
        <w:rPr>
          <w:rFonts w:ascii="Times" w:hAnsi="Times"/>
          <w:sz w:val="28"/>
          <w:szCs w:val="28"/>
        </w:rPr>
        <w:t>- це цілеспрямован</w:t>
      </w:r>
      <w:r>
        <w:rPr>
          <w:rFonts w:ascii="Times" w:hAnsi="Times"/>
          <w:sz w:val="28"/>
          <w:szCs w:val="28"/>
        </w:rPr>
        <w:t>і</w:t>
      </w:r>
      <w:r w:rsidRPr="002E3C51">
        <w:rPr>
          <w:rFonts w:ascii="Times" w:hAnsi="Times"/>
          <w:sz w:val="28"/>
          <w:szCs w:val="28"/>
        </w:rPr>
        <w:t xml:space="preserve"> </w:t>
      </w:r>
      <w:r>
        <w:rPr>
          <w:rFonts w:ascii="Times" w:hAnsi="Times"/>
          <w:sz w:val="28"/>
          <w:szCs w:val="28"/>
        </w:rPr>
        <w:t>та</w:t>
      </w:r>
      <w:r w:rsidRPr="002E3C51">
        <w:rPr>
          <w:rFonts w:ascii="Times" w:hAnsi="Times"/>
          <w:sz w:val="28"/>
          <w:szCs w:val="28"/>
        </w:rPr>
        <w:t xml:space="preserve"> довготривал</w:t>
      </w:r>
      <w:r>
        <w:rPr>
          <w:rFonts w:ascii="Times" w:hAnsi="Times"/>
          <w:sz w:val="28"/>
          <w:szCs w:val="28"/>
        </w:rPr>
        <w:t>і</w:t>
      </w:r>
      <w:r w:rsidRPr="002E3C51">
        <w:rPr>
          <w:rFonts w:ascii="Times" w:hAnsi="Times"/>
          <w:sz w:val="28"/>
          <w:szCs w:val="28"/>
        </w:rPr>
        <w:t xml:space="preserve"> </w:t>
      </w:r>
      <w:r>
        <w:rPr>
          <w:rFonts w:ascii="Times" w:hAnsi="Times"/>
          <w:sz w:val="28"/>
          <w:szCs w:val="28"/>
        </w:rPr>
        <w:t>зусилля</w:t>
      </w:r>
      <w:r w:rsidRPr="002E3C51">
        <w:rPr>
          <w:rFonts w:ascii="Times" w:hAnsi="Times"/>
          <w:sz w:val="28"/>
          <w:szCs w:val="28"/>
        </w:rPr>
        <w:t>, спрямован</w:t>
      </w:r>
      <w:r>
        <w:rPr>
          <w:rFonts w:ascii="Times" w:hAnsi="Times"/>
          <w:sz w:val="28"/>
          <w:szCs w:val="28"/>
        </w:rPr>
        <w:t>і</w:t>
      </w:r>
      <w:r w:rsidRPr="002E3C51">
        <w:rPr>
          <w:rFonts w:ascii="Times" w:hAnsi="Times"/>
          <w:sz w:val="28"/>
          <w:szCs w:val="28"/>
        </w:rPr>
        <w:t xml:space="preserve"> на встановлення та зміцнення позитивних відносин і взаєморозуміння між </w:t>
      </w:r>
      <w:r>
        <w:rPr>
          <w:rFonts w:ascii="Times" w:hAnsi="Times"/>
          <w:sz w:val="28"/>
          <w:szCs w:val="28"/>
        </w:rPr>
        <w:t>підприємством чи брендом</w:t>
      </w:r>
      <w:r w:rsidRPr="002E3C51">
        <w:rPr>
          <w:rFonts w:ascii="Times" w:hAnsi="Times"/>
          <w:sz w:val="28"/>
          <w:szCs w:val="28"/>
        </w:rPr>
        <w:t xml:space="preserve"> </w:t>
      </w:r>
      <w:r>
        <w:rPr>
          <w:rFonts w:ascii="Times" w:hAnsi="Times"/>
          <w:sz w:val="28"/>
          <w:szCs w:val="28"/>
        </w:rPr>
        <w:t>та</w:t>
      </w:r>
      <w:r w:rsidRPr="002E3C51">
        <w:rPr>
          <w:rFonts w:ascii="Times" w:hAnsi="Times"/>
          <w:sz w:val="28"/>
          <w:szCs w:val="28"/>
        </w:rPr>
        <w:t xml:space="preserve"> </w:t>
      </w:r>
      <w:r>
        <w:rPr>
          <w:rFonts w:ascii="Times" w:hAnsi="Times"/>
          <w:sz w:val="28"/>
          <w:szCs w:val="28"/>
        </w:rPr>
        <w:t xml:space="preserve">споживачами </w:t>
      </w:r>
      <w:r w:rsidRPr="005D0B64">
        <w:rPr>
          <w:rFonts w:ascii="Times" w:hAnsi="Times"/>
          <w:sz w:val="28"/>
          <w:szCs w:val="28"/>
        </w:rPr>
        <w:t>[</w:t>
      </w:r>
      <w:r w:rsidR="00CA4DE5">
        <w:rPr>
          <w:rFonts w:ascii="Times" w:hAnsi="Times"/>
          <w:sz w:val="28"/>
          <w:szCs w:val="28"/>
        </w:rPr>
        <w:t>62</w:t>
      </w:r>
      <w:r w:rsidRPr="005D0B64">
        <w:rPr>
          <w:rFonts w:ascii="Times" w:hAnsi="Times"/>
          <w:sz w:val="28"/>
          <w:szCs w:val="28"/>
        </w:rPr>
        <w:t>]</w:t>
      </w:r>
      <w:r w:rsidRPr="002E3C51">
        <w:rPr>
          <w:rFonts w:ascii="Times" w:hAnsi="Times"/>
          <w:sz w:val="28"/>
          <w:szCs w:val="28"/>
        </w:rPr>
        <w:t>.</w:t>
      </w:r>
      <w:r>
        <w:rPr>
          <w:rFonts w:ascii="Times" w:hAnsi="Times"/>
          <w:sz w:val="28"/>
          <w:szCs w:val="28"/>
        </w:rPr>
        <w:t xml:space="preserve"> </w:t>
      </w:r>
    </w:p>
    <w:p w14:paraId="6CFEFF36" w14:textId="0E0812B1" w:rsidR="0024527A" w:rsidRPr="005853B7" w:rsidRDefault="0024527A" w:rsidP="00635F0A">
      <w:pPr>
        <w:spacing w:line="360" w:lineRule="auto"/>
        <w:ind w:firstLine="709"/>
        <w:jc w:val="both"/>
        <w:rPr>
          <w:rFonts w:ascii="Times" w:hAnsi="Times"/>
          <w:sz w:val="28"/>
          <w:szCs w:val="28"/>
        </w:rPr>
      </w:pPr>
      <w:r>
        <w:rPr>
          <w:rFonts w:ascii="Times" w:hAnsi="Times"/>
          <w:sz w:val="28"/>
          <w:szCs w:val="28"/>
        </w:rPr>
        <w:t xml:space="preserve">Основна ціль використання </w:t>
      </w:r>
      <w:r>
        <w:rPr>
          <w:rFonts w:ascii="Times" w:hAnsi="Times"/>
          <w:sz w:val="28"/>
          <w:szCs w:val="28"/>
          <w:lang w:val="en-US"/>
        </w:rPr>
        <w:t>PR</w:t>
      </w:r>
      <w:r>
        <w:rPr>
          <w:rFonts w:ascii="Times" w:hAnsi="Times"/>
          <w:sz w:val="28"/>
          <w:szCs w:val="28"/>
        </w:rPr>
        <w:t>-заходів: інформування споживачів про діяльність підприємства, створити позитивний імідж виробника ковбасної продукції та його керівництва.</w:t>
      </w:r>
      <w:r w:rsidR="00635F0A">
        <w:rPr>
          <w:rFonts w:ascii="Times" w:hAnsi="Times"/>
          <w:sz w:val="28"/>
          <w:szCs w:val="28"/>
        </w:rPr>
        <w:t xml:space="preserve"> </w:t>
      </w:r>
      <w:r>
        <w:rPr>
          <w:rFonts w:ascii="Times" w:hAnsi="Times"/>
          <w:sz w:val="28"/>
          <w:szCs w:val="28"/>
        </w:rPr>
        <w:t xml:space="preserve">Основні </w:t>
      </w:r>
      <w:r>
        <w:rPr>
          <w:rFonts w:ascii="Times" w:hAnsi="Times"/>
          <w:sz w:val="28"/>
          <w:szCs w:val="28"/>
          <w:lang w:val="en-US"/>
        </w:rPr>
        <w:t>PR</w:t>
      </w:r>
      <w:r>
        <w:rPr>
          <w:rFonts w:ascii="Times" w:hAnsi="Times"/>
          <w:sz w:val="28"/>
          <w:szCs w:val="28"/>
        </w:rPr>
        <w:t>-заходи, які ми пропонуємо використати для ТМ «</w:t>
      </w:r>
      <w:proofErr w:type="spellStart"/>
      <w:r>
        <w:rPr>
          <w:rFonts w:ascii="Times" w:hAnsi="Times"/>
          <w:sz w:val="28"/>
          <w:szCs w:val="28"/>
        </w:rPr>
        <w:t>Мʼясна</w:t>
      </w:r>
      <w:proofErr w:type="spellEnd"/>
      <w:r>
        <w:rPr>
          <w:rFonts w:ascii="Times" w:hAnsi="Times"/>
          <w:sz w:val="28"/>
          <w:szCs w:val="28"/>
        </w:rPr>
        <w:t xml:space="preserve"> Гільдія»:</w:t>
      </w:r>
    </w:p>
    <w:p w14:paraId="0D91A219" w14:textId="1AFB7F6B" w:rsidR="0024527A" w:rsidRPr="000F2C80" w:rsidRDefault="0024527A" w:rsidP="005D1446">
      <w:pPr>
        <w:pStyle w:val="a4"/>
        <w:numPr>
          <w:ilvl w:val="0"/>
          <w:numId w:val="35"/>
        </w:numPr>
        <w:spacing w:line="360" w:lineRule="auto"/>
        <w:ind w:left="1134"/>
        <w:jc w:val="both"/>
        <w:rPr>
          <w:rFonts w:ascii="Times" w:hAnsi="Times"/>
          <w:sz w:val="28"/>
          <w:szCs w:val="28"/>
        </w:rPr>
      </w:pPr>
      <w:r>
        <w:rPr>
          <w:rFonts w:ascii="Times" w:hAnsi="Times"/>
          <w:sz w:val="28"/>
          <w:szCs w:val="28"/>
        </w:rPr>
        <w:t>Співпраця зі ЗМІ</w:t>
      </w:r>
      <w:r w:rsidR="00F97BE8">
        <w:rPr>
          <w:rFonts w:ascii="Times" w:hAnsi="Times"/>
          <w:sz w:val="28"/>
          <w:szCs w:val="28"/>
        </w:rPr>
        <w:t>.</w:t>
      </w:r>
    </w:p>
    <w:p w14:paraId="270446B7" w14:textId="77777777" w:rsidR="0024527A" w:rsidRDefault="0024527A" w:rsidP="005D1446">
      <w:pPr>
        <w:pStyle w:val="a4"/>
        <w:numPr>
          <w:ilvl w:val="0"/>
          <w:numId w:val="35"/>
        </w:numPr>
        <w:spacing w:line="360" w:lineRule="auto"/>
        <w:ind w:left="1134"/>
        <w:jc w:val="both"/>
        <w:rPr>
          <w:rFonts w:ascii="Times" w:hAnsi="Times"/>
          <w:sz w:val="28"/>
          <w:szCs w:val="28"/>
        </w:rPr>
      </w:pPr>
      <w:r>
        <w:rPr>
          <w:rFonts w:ascii="Times" w:hAnsi="Times"/>
          <w:sz w:val="28"/>
          <w:szCs w:val="28"/>
        </w:rPr>
        <w:t xml:space="preserve">Участь у галузевих виставках та заходах. </w:t>
      </w:r>
    </w:p>
    <w:p w14:paraId="6A19A5B5" w14:textId="3D53E079" w:rsidR="0024527A" w:rsidRPr="00B34E3C" w:rsidRDefault="0024527A" w:rsidP="005D1446">
      <w:pPr>
        <w:pStyle w:val="a4"/>
        <w:numPr>
          <w:ilvl w:val="0"/>
          <w:numId w:val="35"/>
        </w:numPr>
        <w:spacing w:line="360" w:lineRule="auto"/>
        <w:ind w:left="1134"/>
        <w:jc w:val="both"/>
        <w:rPr>
          <w:rFonts w:ascii="Times" w:hAnsi="Times"/>
          <w:sz w:val="28"/>
          <w:szCs w:val="28"/>
        </w:rPr>
      </w:pPr>
      <w:r w:rsidRPr="00322ADD">
        <w:rPr>
          <w:rFonts w:ascii="Times" w:hAnsi="Times"/>
          <w:sz w:val="28"/>
          <w:szCs w:val="28"/>
        </w:rPr>
        <w:t>Спонсорство</w:t>
      </w:r>
      <w:r>
        <w:rPr>
          <w:rFonts w:ascii="Times" w:hAnsi="Times"/>
          <w:sz w:val="28"/>
          <w:szCs w:val="28"/>
        </w:rPr>
        <w:t xml:space="preserve"> та благодійні акції</w:t>
      </w:r>
      <w:r w:rsidR="00F97BE8">
        <w:rPr>
          <w:rFonts w:ascii="Times" w:hAnsi="Times"/>
          <w:sz w:val="28"/>
          <w:szCs w:val="28"/>
        </w:rPr>
        <w:t>.</w:t>
      </w:r>
    </w:p>
    <w:p w14:paraId="74F6F8AD"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Так як одним з </w:t>
      </w:r>
      <w:r w:rsidRPr="000157F5">
        <w:rPr>
          <w:rFonts w:ascii="Times" w:hAnsi="Times"/>
          <w:sz w:val="28"/>
          <w:szCs w:val="28"/>
        </w:rPr>
        <w:t>симптомів маркетингової управлінської проблеми виступала низька поінформованість споживача про діяльність підприємства та відношення власника підприємства до російського бізнесу,</w:t>
      </w:r>
      <w:r>
        <w:rPr>
          <w:rFonts w:ascii="Times" w:hAnsi="Times"/>
          <w:sz w:val="28"/>
          <w:szCs w:val="28"/>
        </w:rPr>
        <w:t xml:space="preserve"> підприємству рекомендовано співпрацювати зі ЗМІ у форматі </w:t>
      </w:r>
      <w:proofErr w:type="spellStart"/>
      <w:r>
        <w:rPr>
          <w:rFonts w:ascii="Times" w:hAnsi="Times"/>
          <w:sz w:val="28"/>
          <w:szCs w:val="28"/>
        </w:rPr>
        <w:t>інтервʼю</w:t>
      </w:r>
      <w:proofErr w:type="spellEnd"/>
      <w:r>
        <w:rPr>
          <w:rFonts w:ascii="Times" w:hAnsi="Times"/>
          <w:sz w:val="28"/>
          <w:szCs w:val="28"/>
        </w:rPr>
        <w:t xml:space="preserve"> з власником та керівниками відділів </w:t>
      </w:r>
      <w:r>
        <w:rPr>
          <w:rFonts w:ascii="Times" w:hAnsi="Times"/>
          <w:sz w:val="28"/>
          <w:szCs w:val="28"/>
        </w:rPr>
        <w:lastRenderedPageBreak/>
        <w:t>підприємства, а також освітлювати поточну діяльність компанії, її досягнення, нові впровадження у виробництво та виходи нової продукції тощо.</w:t>
      </w:r>
    </w:p>
    <w:p w14:paraId="41AF0294" w14:textId="69EF6009" w:rsidR="0024527A" w:rsidRPr="001B0C4D" w:rsidRDefault="0024527A" w:rsidP="0024527A">
      <w:pPr>
        <w:spacing w:line="360" w:lineRule="auto"/>
        <w:ind w:firstLine="709"/>
        <w:jc w:val="both"/>
        <w:rPr>
          <w:rFonts w:ascii="Times" w:hAnsi="Times"/>
          <w:sz w:val="28"/>
          <w:szCs w:val="28"/>
        </w:rPr>
      </w:pPr>
      <w:r>
        <w:rPr>
          <w:rFonts w:ascii="Times" w:hAnsi="Times"/>
          <w:sz w:val="28"/>
          <w:szCs w:val="28"/>
        </w:rPr>
        <w:t>Як зазначалося у попередньому пункті, підприємство бере участь у міжнародних виставках, де представляє свою продукцію, пропонуємо брати участь у вітчизняних виставках та форума</w:t>
      </w:r>
      <w:r w:rsidR="009A2C1D">
        <w:rPr>
          <w:rFonts w:ascii="Times" w:hAnsi="Times"/>
          <w:sz w:val="28"/>
          <w:szCs w:val="28"/>
        </w:rPr>
        <w:t>х</w:t>
      </w:r>
      <w:r>
        <w:rPr>
          <w:rFonts w:ascii="Times" w:hAnsi="Times"/>
          <w:sz w:val="28"/>
          <w:szCs w:val="28"/>
        </w:rPr>
        <w:t xml:space="preserve">, Зокрема в найбільшому українському форумі </w:t>
      </w:r>
      <w:proofErr w:type="spellStart"/>
      <w:r>
        <w:rPr>
          <w:rFonts w:ascii="Times" w:hAnsi="Times"/>
          <w:sz w:val="28"/>
          <w:szCs w:val="28"/>
        </w:rPr>
        <w:t>мʼясних</w:t>
      </w:r>
      <w:proofErr w:type="spellEnd"/>
      <w:r>
        <w:rPr>
          <w:rFonts w:ascii="Times" w:hAnsi="Times"/>
          <w:sz w:val="28"/>
          <w:szCs w:val="28"/>
        </w:rPr>
        <w:t xml:space="preserve"> виробників </w:t>
      </w:r>
      <w:proofErr w:type="spellStart"/>
      <w:r>
        <w:rPr>
          <w:rFonts w:ascii="Times" w:hAnsi="Times"/>
          <w:sz w:val="28"/>
          <w:szCs w:val="28"/>
          <w:lang w:val="en-US"/>
        </w:rPr>
        <w:t>MeatForum</w:t>
      </w:r>
      <w:proofErr w:type="spellEnd"/>
      <w:r>
        <w:rPr>
          <w:rFonts w:ascii="Times" w:hAnsi="Times"/>
          <w:sz w:val="28"/>
          <w:szCs w:val="28"/>
        </w:rPr>
        <w:t xml:space="preserve"> </w:t>
      </w:r>
      <w:r w:rsidRPr="0079595B">
        <w:rPr>
          <w:rFonts w:ascii="Times" w:hAnsi="Times"/>
          <w:sz w:val="28"/>
          <w:szCs w:val="28"/>
        </w:rPr>
        <w:t>[</w:t>
      </w:r>
      <w:r w:rsidR="00A75A86">
        <w:rPr>
          <w:rFonts w:ascii="Times" w:hAnsi="Times"/>
          <w:sz w:val="28"/>
          <w:szCs w:val="28"/>
        </w:rPr>
        <w:t>63</w:t>
      </w:r>
      <w:r w:rsidRPr="0079595B">
        <w:rPr>
          <w:rFonts w:ascii="Times" w:hAnsi="Times"/>
          <w:sz w:val="28"/>
          <w:szCs w:val="28"/>
        </w:rPr>
        <w:t>]</w:t>
      </w:r>
      <w:r>
        <w:rPr>
          <w:rFonts w:ascii="Times" w:hAnsi="Times"/>
          <w:sz w:val="28"/>
          <w:szCs w:val="28"/>
        </w:rPr>
        <w:t>, який щорічно проходить в Києві. Вартість прийняття участі безкоштовна.</w:t>
      </w:r>
    </w:p>
    <w:p w14:paraId="6D9F366E" w14:textId="496CDB3E" w:rsidR="0024527A" w:rsidRPr="00D44940" w:rsidRDefault="0024527A" w:rsidP="00402041">
      <w:pPr>
        <w:spacing w:line="360" w:lineRule="auto"/>
        <w:ind w:firstLine="709"/>
        <w:jc w:val="both"/>
        <w:rPr>
          <w:rFonts w:ascii="Times" w:hAnsi="Times"/>
          <w:sz w:val="28"/>
          <w:szCs w:val="28"/>
        </w:rPr>
      </w:pPr>
      <w:r>
        <w:rPr>
          <w:rFonts w:ascii="Times" w:hAnsi="Times"/>
          <w:sz w:val="28"/>
          <w:szCs w:val="28"/>
        </w:rPr>
        <w:t xml:space="preserve">Ще одним засобом формування іміджу підприємства виступає спонсорство або благодійні акції. </w:t>
      </w:r>
      <w:r w:rsidRPr="005D0B64">
        <w:rPr>
          <w:rFonts w:ascii="Times" w:hAnsi="Times"/>
          <w:sz w:val="28"/>
          <w:szCs w:val="28"/>
        </w:rPr>
        <w:t xml:space="preserve">На сьогоднішній день, спонсорство в Україні є одним з ефективних і широко використовуваних інструментів для формування позитивного іміджу серед успішних компаній. В Україні традиційно </w:t>
      </w:r>
      <w:proofErr w:type="spellStart"/>
      <w:r w:rsidRPr="005D0B64">
        <w:rPr>
          <w:rFonts w:ascii="Times" w:hAnsi="Times"/>
          <w:sz w:val="28"/>
          <w:szCs w:val="28"/>
        </w:rPr>
        <w:t>о</w:t>
      </w:r>
      <w:r w:rsidR="009A2C1D">
        <w:rPr>
          <w:rFonts w:ascii="Times" w:hAnsi="Times"/>
          <w:sz w:val="28"/>
          <w:szCs w:val="28"/>
        </w:rPr>
        <w:t>бʼ</w:t>
      </w:r>
      <w:r w:rsidRPr="005D0B64">
        <w:rPr>
          <w:rFonts w:ascii="Times" w:hAnsi="Times"/>
          <w:sz w:val="28"/>
          <w:szCs w:val="28"/>
        </w:rPr>
        <w:t>єктами</w:t>
      </w:r>
      <w:proofErr w:type="spellEnd"/>
      <w:r w:rsidRPr="005D0B64">
        <w:rPr>
          <w:rFonts w:ascii="Times" w:hAnsi="Times"/>
          <w:sz w:val="28"/>
          <w:szCs w:val="28"/>
        </w:rPr>
        <w:t xml:space="preserve"> спонсор</w:t>
      </w:r>
      <w:r>
        <w:rPr>
          <w:rFonts w:ascii="Times" w:hAnsi="Times"/>
          <w:sz w:val="28"/>
          <w:szCs w:val="28"/>
        </w:rPr>
        <w:t>ства</w:t>
      </w:r>
      <w:r w:rsidRPr="005D0B64">
        <w:rPr>
          <w:rFonts w:ascii="Times" w:hAnsi="Times"/>
          <w:sz w:val="28"/>
          <w:szCs w:val="28"/>
        </w:rPr>
        <w:t xml:space="preserve"> є спорт, культурні заходи, театральні вистави, благодійність і освіта. Також існують і менш популярні сфери спонсор</w:t>
      </w:r>
      <w:r>
        <w:rPr>
          <w:rFonts w:ascii="Times" w:hAnsi="Times"/>
          <w:sz w:val="28"/>
          <w:szCs w:val="28"/>
        </w:rPr>
        <w:t>ства</w:t>
      </w:r>
      <w:r w:rsidRPr="005D0B64">
        <w:rPr>
          <w:rFonts w:ascii="Times" w:hAnsi="Times"/>
          <w:sz w:val="28"/>
          <w:szCs w:val="28"/>
        </w:rPr>
        <w:t xml:space="preserve">, такі як охорона </w:t>
      </w:r>
      <w:proofErr w:type="spellStart"/>
      <w:r w:rsidRPr="005D0B64">
        <w:rPr>
          <w:rFonts w:ascii="Times" w:hAnsi="Times"/>
          <w:sz w:val="28"/>
          <w:szCs w:val="28"/>
        </w:rPr>
        <w:t>здоро</w:t>
      </w:r>
      <w:r w:rsidR="009A2C1D">
        <w:rPr>
          <w:rFonts w:ascii="Times" w:hAnsi="Times"/>
          <w:sz w:val="28"/>
          <w:szCs w:val="28"/>
        </w:rPr>
        <w:t>вʼ</w:t>
      </w:r>
      <w:r w:rsidRPr="005D0B64">
        <w:rPr>
          <w:rFonts w:ascii="Times" w:hAnsi="Times"/>
          <w:sz w:val="28"/>
          <w:szCs w:val="28"/>
        </w:rPr>
        <w:t>я</w:t>
      </w:r>
      <w:proofErr w:type="spellEnd"/>
      <w:r w:rsidRPr="005D0B64">
        <w:rPr>
          <w:rFonts w:ascii="Times" w:hAnsi="Times"/>
          <w:sz w:val="28"/>
          <w:szCs w:val="28"/>
        </w:rPr>
        <w:t xml:space="preserve">, культурна спадщина, екологія, видавнича та наукова діяльність і </w:t>
      </w:r>
      <w:proofErr w:type="spellStart"/>
      <w:r w:rsidRPr="005D0B64">
        <w:rPr>
          <w:rFonts w:ascii="Times" w:hAnsi="Times"/>
          <w:sz w:val="28"/>
          <w:szCs w:val="28"/>
        </w:rPr>
        <w:t>т.д</w:t>
      </w:r>
      <w:proofErr w:type="spellEnd"/>
      <w:r w:rsidRPr="00D44940">
        <w:rPr>
          <w:rFonts w:ascii="Times" w:hAnsi="Times"/>
          <w:sz w:val="28"/>
          <w:szCs w:val="28"/>
        </w:rPr>
        <w:t xml:space="preserve"> [</w:t>
      </w:r>
      <w:r w:rsidR="00A90806">
        <w:rPr>
          <w:rFonts w:ascii="Times" w:hAnsi="Times"/>
          <w:sz w:val="28"/>
          <w:szCs w:val="28"/>
        </w:rPr>
        <w:t>64</w:t>
      </w:r>
      <w:r w:rsidRPr="00D44940">
        <w:rPr>
          <w:rFonts w:ascii="Times" w:hAnsi="Times"/>
          <w:sz w:val="28"/>
          <w:szCs w:val="28"/>
        </w:rPr>
        <w:t>]</w:t>
      </w:r>
      <w:r w:rsidRPr="005D0B64">
        <w:rPr>
          <w:rFonts w:ascii="Times" w:hAnsi="Times"/>
          <w:sz w:val="28"/>
          <w:szCs w:val="28"/>
        </w:rPr>
        <w:t>.</w:t>
      </w:r>
      <w:r>
        <w:rPr>
          <w:rFonts w:ascii="Times" w:hAnsi="Times"/>
          <w:sz w:val="28"/>
          <w:szCs w:val="28"/>
        </w:rPr>
        <w:t xml:space="preserve"> З початком повномасштабного вторгнення більшість організацій почало направляти грошові кошти на допомогу Збройним Силам України, допомоги постраждалим, та у громадські та благодійні організацій.</w:t>
      </w:r>
    </w:p>
    <w:p w14:paraId="0FF7FA19" w14:textId="729D9AA5" w:rsidR="0024527A" w:rsidRPr="00877EEF" w:rsidRDefault="0024527A" w:rsidP="0024527A">
      <w:pPr>
        <w:spacing w:line="360" w:lineRule="auto"/>
        <w:ind w:firstLine="709"/>
        <w:jc w:val="both"/>
        <w:rPr>
          <w:rFonts w:ascii="Times" w:hAnsi="Times"/>
          <w:sz w:val="28"/>
          <w:szCs w:val="28"/>
        </w:rPr>
      </w:pPr>
      <w:r>
        <w:rPr>
          <w:rFonts w:ascii="Times" w:hAnsi="Times"/>
          <w:sz w:val="28"/>
          <w:szCs w:val="28"/>
        </w:rPr>
        <w:t xml:space="preserve">Основна ідея спонсорства – </w:t>
      </w:r>
      <w:r w:rsidRPr="00877EEF">
        <w:rPr>
          <w:rFonts w:ascii="Times" w:hAnsi="Times"/>
          <w:sz w:val="28"/>
          <w:szCs w:val="28"/>
        </w:rPr>
        <w:t>співпраця з дитячими благодійними організаціями або дитячими будинками.</w:t>
      </w:r>
      <w:r>
        <w:rPr>
          <w:rFonts w:ascii="Times" w:hAnsi="Times"/>
          <w:sz w:val="28"/>
          <w:szCs w:val="28"/>
        </w:rPr>
        <w:t xml:space="preserve"> Актуальність даної благодійності характеризується тим, що з початку повномасштабного вторгнення кількість дітей, які залишилися без батьків, піклування або батьки зникли без вісти становить понад 4 тисячі </w:t>
      </w:r>
      <w:r w:rsidRPr="00471EA5">
        <w:rPr>
          <w:rFonts w:ascii="Times" w:hAnsi="Times"/>
          <w:sz w:val="28"/>
          <w:szCs w:val="28"/>
        </w:rPr>
        <w:t>[</w:t>
      </w:r>
      <w:r w:rsidR="00204184">
        <w:rPr>
          <w:rFonts w:ascii="Times" w:hAnsi="Times"/>
          <w:sz w:val="28"/>
          <w:szCs w:val="28"/>
        </w:rPr>
        <w:t>65</w:t>
      </w:r>
      <w:r w:rsidRPr="00471EA5">
        <w:rPr>
          <w:rFonts w:ascii="Times" w:hAnsi="Times"/>
          <w:sz w:val="28"/>
          <w:szCs w:val="28"/>
        </w:rPr>
        <w:t>]</w:t>
      </w:r>
      <w:r>
        <w:rPr>
          <w:rFonts w:ascii="Times" w:hAnsi="Times"/>
          <w:sz w:val="28"/>
          <w:szCs w:val="28"/>
        </w:rPr>
        <w:t>.</w:t>
      </w:r>
      <w:r w:rsidRPr="00877EEF">
        <w:rPr>
          <w:rFonts w:ascii="Times" w:hAnsi="Times"/>
          <w:sz w:val="28"/>
          <w:szCs w:val="28"/>
        </w:rPr>
        <w:t xml:space="preserve"> </w:t>
      </w:r>
      <w:r>
        <w:rPr>
          <w:rFonts w:ascii="Times" w:hAnsi="Times"/>
          <w:sz w:val="28"/>
          <w:szCs w:val="28"/>
        </w:rPr>
        <w:t>В</w:t>
      </w:r>
      <w:r w:rsidRPr="00877EEF">
        <w:rPr>
          <w:rFonts w:ascii="Times" w:hAnsi="Times"/>
          <w:sz w:val="28"/>
          <w:szCs w:val="28"/>
        </w:rPr>
        <w:t xml:space="preserve">иробник може </w:t>
      </w:r>
      <w:r>
        <w:rPr>
          <w:rFonts w:ascii="Times" w:hAnsi="Times"/>
          <w:sz w:val="28"/>
          <w:szCs w:val="28"/>
        </w:rPr>
        <w:t xml:space="preserve">поставляти готову </w:t>
      </w:r>
      <w:proofErr w:type="spellStart"/>
      <w:r>
        <w:rPr>
          <w:rFonts w:ascii="Times" w:hAnsi="Times"/>
          <w:sz w:val="28"/>
          <w:szCs w:val="28"/>
        </w:rPr>
        <w:t>мʼясну</w:t>
      </w:r>
      <w:proofErr w:type="spellEnd"/>
      <w:r>
        <w:rPr>
          <w:rFonts w:ascii="Times" w:hAnsi="Times"/>
          <w:sz w:val="28"/>
          <w:szCs w:val="28"/>
        </w:rPr>
        <w:t xml:space="preserve"> продукцію дітям, </w:t>
      </w:r>
      <w:r w:rsidRPr="00877EEF">
        <w:rPr>
          <w:rFonts w:ascii="Times" w:hAnsi="Times"/>
          <w:sz w:val="28"/>
          <w:szCs w:val="28"/>
        </w:rPr>
        <w:t>які перебувають у складних життєвих обставинах</w:t>
      </w:r>
      <w:r>
        <w:rPr>
          <w:rFonts w:ascii="Times" w:hAnsi="Times"/>
          <w:sz w:val="28"/>
          <w:szCs w:val="28"/>
        </w:rPr>
        <w:t>, потерпали від окупації чи перебували в затоплених регіонах</w:t>
      </w:r>
      <w:r w:rsidRPr="00877EEF">
        <w:rPr>
          <w:rFonts w:ascii="Times" w:hAnsi="Times"/>
          <w:sz w:val="28"/>
          <w:szCs w:val="28"/>
        </w:rPr>
        <w:t>.</w:t>
      </w:r>
    </w:p>
    <w:p w14:paraId="3742465B"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Б</w:t>
      </w:r>
      <w:r w:rsidRPr="00877EEF">
        <w:rPr>
          <w:rFonts w:ascii="Times" w:hAnsi="Times"/>
          <w:sz w:val="28"/>
          <w:szCs w:val="28"/>
        </w:rPr>
        <w:t xml:space="preserve">лагодійна акція не тільки допоможе дітям отримати ситний та смачний </w:t>
      </w:r>
      <w:r>
        <w:rPr>
          <w:rFonts w:ascii="Times" w:hAnsi="Times"/>
          <w:sz w:val="28"/>
          <w:szCs w:val="28"/>
        </w:rPr>
        <w:t>перекус</w:t>
      </w:r>
      <w:r w:rsidRPr="00877EEF">
        <w:rPr>
          <w:rFonts w:ascii="Times" w:hAnsi="Times"/>
          <w:sz w:val="28"/>
          <w:szCs w:val="28"/>
        </w:rPr>
        <w:t>, але й покаже соціальну відповідальність виробника ковбасних виробів та його згуртованість навколо важливих суспільних питань. Крім того, це також може стимулювати інші організації та індивідуумів до подібних благодійних дій та сприяти створенню позитивної іміджу виробника серед споживачів.</w:t>
      </w:r>
    </w:p>
    <w:p w14:paraId="0491F085"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Наступним кроком є наповнення сайту та соціальних мереж останньою </w:t>
      </w:r>
      <w:r>
        <w:rPr>
          <w:rFonts w:ascii="Times" w:hAnsi="Times"/>
          <w:sz w:val="28"/>
          <w:szCs w:val="28"/>
        </w:rPr>
        <w:lastRenderedPageBreak/>
        <w:t xml:space="preserve">інформацією про підприємство та її асортимент, що дозволить підвищити обізнаність серед споживачів про торгову марку та її продукцію. Для створення контент-плану підприємству варто найняти спеціаліста, який розробить контент-план на місяць для таких соціальних мереж як </w:t>
      </w:r>
      <w:r>
        <w:rPr>
          <w:rFonts w:ascii="Times" w:hAnsi="Times"/>
          <w:sz w:val="28"/>
          <w:szCs w:val="28"/>
          <w:lang w:val="en-US"/>
        </w:rPr>
        <w:t>Facebook</w:t>
      </w:r>
      <w:r w:rsidRPr="00BB263F">
        <w:rPr>
          <w:rFonts w:ascii="Times" w:hAnsi="Times"/>
          <w:sz w:val="28"/>
          <w:szCs w:val="28"/>
          <w:lang w:val="ru-RU"/>
        </w:rPr>
        <w:t xml:space="preserve">, </w:t>
      </w:r>
      <w:r>
        <w:rPr>
          <w:rFonts w:ascii="Times" w:hAnsi="Times"/>
          <w:sz w:val="28"/>
          <w:szCs w:val="28"/>
          <w:lang w:val="en-US"/>
        </w:rPr>
        <w:t>Instagram</w:t>
      </w:r>
      <w:r>
        <w:rPr>
          <w:rFonts w:ascii="Times" w:hAnsi="Times"/>
          <w:sz w:val="28"/>
          <w:szCs w:val="28"/>
        </w:rPr>
        <w:t xml:space="preserve">. </w:t>
      </w:r>
    </w:p>
    <w:p w14:paraId="6DC4E186" w14:textId="77777777" w:rsidR="0024527A" w:rsidRPr="00CD56D5" w:rsidRDefault="0024527A" w:rsidP="0024527A">
      <w:pPr>
        <w:spacing w:line="360" w:lineRule="auto"/>
        <w:ind w:firstLine="709"/>
        <w:jc w:val="both"/>
        <w:rPr>
          <w:rFonts w:ascii="Times" w:hAnsi="Times"/>
          <w:sz w:val="28"/>
          <w:szCs w:val="28"/>
        </w:rPr>
      </w:pPr>
      <w:r w:rsidRPr="00CD56D5">
        <w:rPr>
          <w:rFonts w:ascii="Times" w:hAnsi="Times"/>
          <w:sz w:val="28"/>
          <w:szCs w:val="28"/>
        </w:rPr>
        <w:t>Для ефективного наповнення сайту бренду останніми новинами та асортиментними одиницями підприємство може використовувати свої наявні кваліфіковані кадри з департаменту маркетингу. Ці спеціалісти володіють необхідними знаннями та розуміють цільову аудиторію бренду, що дозволяє їм створювати цікавий та змістовний контент.</w:t>
      </w:r>
    </w:p>
    <w:p w14:paraId="350CCF43" w14:textId="77777777" w:rsidR="0024527A" w:rsidRPr="00CD56D5" w:rsidRDefault="0024527A" w:rsidP="0024527A">
      <w:pPr>
        <w:spacing w:line="360" w:lineRule="auto"/>
        <w:ind w:firstLine="709"/>
        <w:jc w:val="both"/>
        <w:rPr>
          <w:rFonts w:ascii="Times" w:hAnsi="Times"/>
          <w:sz w:val="28"/>
          <w:szCs w:val="28"/>
        </w:rPr>
      </w:pPr>
      <w:r w:rsidRPr="00CD56D5">
        <w:rPr>
          <w:rFonts w:ascii="Times" w:hAnsi="Times"/>
          <w:sz w:val="28"/>
          <w:szCs w:val="28"/>
        </w:rPr>
        <w:t xml:space="preserve">Дизайн сайту є актуальним і відповідає сучасним трендам, тому немає потреби в його </w:t>
      </w:r>
      <w:proofErr w:type="spellStart"/>
      <w:r w:rsidRPr="00CD56D5">
        <w:rPr>
          <w:rFonts w:ascii="Times" w:hAnsi="Times"/>
          <w:sz w:val="28"/>
          <w:szCs w:val="28"/>
        </w:rPr>
        <w:t>редизайні</w:t>
      </w:r>
      <w:proofErr w:type="spellEnd"/>
      <w:r w:rsidRPr="00CD56D5">
        <w:rPr>
          <w:rFonts w:ascii="Times" w:hAnsi="Times"/>
          <w:sz w:val="28"/>
          <w:szCs w:val="28"/>
        </w:rPr>
        <w:t>. К</w:t>
      </w:r>
      <w:r>
        <w:rPr>
          <w:rFonts w:ascii="Times" w:hAnsi="Times"/>
          <w:sz w:val="28"/>
          <w:szCs w:val="28"/>
        </w:rPr>
        <w:t>валіфіковані к</w:t>
      </w:r>
      <w:r w:rsidRPr="00CD56D5">
        <w:rPr>
          <w:rFonts w:ascii="Times" w:hAnsi="Times"/>
          <w:sz w:val="28"/>
          <w:szCs w:val="28"/>
        </w:rPr>
        <w:t xml:space="preserve">адри з департаменту маркетингу можуть використати наявні шаблони та інструменти для додавання нових матеріалів, включаючи новини, статті, огляди продуктів та інше. Вони мають розуміння </w:t>
      </w:r>
      <w:r>
        <w:rPr>
          <w:rFonts w:ascii="Times" w:hAnsi="Times"/>
          <w:sz w:val="28"/>
          <w:szCs w:val="28"/>
        </w:rPr>
        <w:t xml:space="preserve">цінностей </w:t>
      </w:r>
      <w:r w:rsidRPr="00CD56D5">
        <w:rPr>
          <w:rFonts w:ascii="Times" w:hAnsi="Times"/>
          <w:sz w:val="28"/>
          <w:szCs w:val="28"/>
        </w:rPr>
        <w:t>бренду</w:t>
      </w:r>
      <w:r>
        <w:rPr>
          <w:rFonts w:ascii="Times" w:hAnsi="Times"/>
          <w:sz w:val="28"/>
          <w:szCs w:val="28"/>
        </w:rPr>
        <w:t xml:space="preserve">, </w:t>
      </w:r>
      <w:r w:rsidRPr="00CD56D5">
        <w:rPr>
          <w:rFonts w:ascii="Times" w:hAnsi="Times"/>
          <w:sz w:val="28"/>
          <w:szCs w:val="28"/>
        </w:rPr>
        <w:t>його цілей</w:t>
      </w:r>
      <w:r>
        <w:rPr>
          <w:rFonts w:ascii="Times" w:hAnsi="Times"/>
          <w:sz w:val="28"/>
          <w:szCs w:val="28"/>
        </w:rPr>
        <w:t xml:space="preserve"> та сприйняття бренду споживачами</w:t>
      </w:r>
      <w:r w:rsidRPr="00CD56D5">
        <w:rPr>
          <w:rFonts w:ascii="Times" w:hAnsi="Times"/>
          <w:sz w:val="28"/>
          <w:szCs w:val="28"/>
        </w:rPr>
        <w:t>, що допомагає їм створювати контент, який відповідає вимогам та очікуванням цільової аудиторії.</w:t>
      </w:r>
    </w:p>
    <w:p w14:paraId="4778014D" w14:textId="77777777" w:rsidR="0024527A" w:rsidRPr="00CD56D5" w:rsidRDefault="0024527A" w:rsidP="0024527A">
      <w:pPr>
        <w:spacing w:line="360" w:lineRule="auto"/>
        <w:ind w:firstLine="709"/>
        <w:jc w:val="both"/>
        <w:rPr>
          <w:rFonts w:ascii="Times" w:hAnsi="Times"/>
          <w:sz w:val="28"/>
          <w:szCs w:val="28"/>
        </w:rPr>
      </w:pPr>
      <w:r w:rsidRPr="00CD56D5">
        <w:rPr>
          <w:rFonts w:ascii="Times" w:hAnsi="Times"/>
          <w:sz w:val="28"/>
          <w:szCs w:val="28"/>
        </w:rPr>
        <w:t xml:space="preserve">Окрім того, для введення соціальних мереж компанія може розглянути можливість найняття спеціаліста на повний робочий день до відділу маркетингу. Ця особа буде відповідальна за управління соціальними медіа, розробку стратегій присутності в соціальних мережах, створення цікавого та </w:t>
      </w:r>
      <w:proofErr w:type="spellStart"/>
      <w:r w:rsidRPr="00CD56D5">
        <w:rPr>
          <w:rFonts w:ascii="Times" w:hAnsi="Times"/>
          <w:sz w:val="28"/>
          <w:szCs w:val="28"/>
        </w:rPr>
        <w:t>залучаючого</w:t>
      </w:r>
      <w:proofErr w:type="spellEnd"/>
      <w:r w:rsidRPr="00CD56D5">
        <w:rPr>
          <w:rFonts w:ascii="Times" w:hAnsi="Times"/>
          <w:sz w:val="28"/>
          <w:szCs w:val="28"/>
        </w:rPr>
        <w:t xml:space="preserve"> контенту для цільової аудиторії, взаємодію зі споживачами та відстеження результативності кампаній.</w:t>
      </w:r>
    </w:p>
    <w:p w14:paraId="61D6B725" w14:textId="77777777" w:rsidR="0024527A" w:rsidRDefault="0024527A" w:rsidP="0024527A">
      <w:pPr>
        <w:spacing w:line="360" w:lineRule="auto"/>
        <w:ind w:firstLine="709"/>
        <w:jc w:val="both"/>
        <w:rPr>
          <w:rFonts w:ascii="Times" w:hAnsi="Times"/>
          <w:sz w:val="28"/>
          <w:szCs w:val="28"/>
        </w:rPr>
      </w:pPr>
      <w:r w:rsidRPr="00CD56D5">
        <w:rPr>
          <w:rFonts w:ascii="Times" w:hAnsi="Times"/>
          <w:sz w:val="28"/>
          <w:szCs w:val="28"/>
        </w:rPr>
        <w:t>Залучення спеціалістів до роботи над сайтом та соціальними мережами дозволить компанії максимально використати наявний потенціал та забезпечити постійне оновлення та актуальність інформації для своїх споживачів</w:t>
      </w:r>
      <w:r>
        <w:rPr>
          <w:rFonts w:ascii="Times" w:hAnsi="Times"/>
          <w:sz w:val="28"/>
          <w:szCs w:val="28"/>
        </w:rPr>
        <w:t>, що призведе до збільшення інформованості споживачів про торгову марку та формування позитивного іміджу</w:t>
      </w:r>
      <w:r w:rsidRPr="00CD56D5">
        <w:rPr>
          <w:rFonts w:ascii="Times" w:hAnsi="Times"/>
          <w:sz w:val="28"/>
          <w:szCs w:val="28"/>
        </w:rPr>
        <w:t>.</w:t>
      </w:r>
      <w:r>
        <w:rPr>
          <w:rFonts w:ascii="Times" w:hAnsi="Times"/>
          <w:sz w:val="28"/>
          <w:szCs w:val="28"/>
        </w:rPr>
        <w:t xml:space="preserve"> Наведемо деякі ідеї, які можна включити до контент-плану:</w:t>
      </w:r>
    </w:p>
    <w:p w14:paraId="6E80BA7D" w14:textId="31F8D9A0" w:rsidR="003C4C0A" w:rsidRDefault="0024527A" w:rsidP="005D1446">
      <w:pPr>
        <w:pStyle w:val="a4"/>
        <w:numPr>
          <w:ilvl w:val="0"/>
          <w:numId w:val="34"/>
        </w:numPr>
        <w:spacing w:line="360" w:lineRule="auto"/>
        <w:ind w:left="0" w:firstLine="851"/>
        <w:jc w:val="both"/>
        <w:rPr>
          <w:rFonts w:ascii="Times" w:hAnsi="Times"/>
          <w:sz w:val="28"/>
          <w:szCs w:val="28"/>
        </w:rPr>
      </w:pPr>
      <w:r w:rsidRPr="003C4C0A">
        <w:rPr>
          <w:rFonts w:ascii="Times" w:hAnsi="Times"/>
          <w:sz w:val="28"/>
          <w:szCs w:val="28"/>
        </w:rPr>
        <w:t>Рецепти та кулінарні поради. Поділитися різноманітними рецептами, де може використовуватися вироблена на підприємстві ковбасна продукція. Порадити споживачам спосіб приготування чи комбінації продуктів для найкращого результату</w:t>
      </w:r>
      <w:r w:rsidR="003C4C0A">
        <w:rPr>
          <w:rFonts w:ascii="Times" w:hAnsi="Times"/>
          <w:sz w:val="28"/>
          <w:szCs w:val="28"/>
        </w:rPr>
        <w:t>.</w:t>
      </w:r>
    </w:p>
    <w:p w14:paraId="177C6BFB" w14:textId="164C88F0" w:rsidR="003C4C0A" w:rsidRDefault="0024527A" w:rsidP="005D1446">
      <w:pPr>
        <w:pStyle w:val="a4"/>
        <w:numPr>
          <w:ilvl w:val="0"/>
          <w:numId w:val="34"/>
        </w:numPr>
        <w:spacing w:line="360" w:lineRule="auto"/>
        <w:ind w:left="0" w:firstLine="851"/>
        <w:jc w:val="both"/>
        <w:rPr>
          <w:rFonts w:ascii="Times" w:hAnsi="Times"/>
          <w:sz w:val="28"/>
          <w:szCs w:val="28"/>
        </w:rPr>
      </w:pPr>
      <w:r w:rsidRPr="003C4C0A">
        <w:rPr>
          <w:rFonts w:ascii="Times" w:hAnsi="Times"/>
          <w:sz w:val="28"/>
          <w:szCs w:val="28"/>
        </w:rPr>
        <w:lastRenderedPageBreak/>
        <w:t>Історії успіху. Розповісти історії про фермерів, які постачають якісні інгредієнти, майстрів, які займаються виробництвом ковбасної продукції. Показати як підприємство співпрацює з місцевими виробниками та підтримує місцеве господарство</w:t>
      </w:r>
      <w:r w:rsidR="003C4C0A">
        <w:rPr>
          <w:rFonts w:ascii="Times" w:hAnsi="Times"/>
          <w:sz w:val="28"/>
          <w:szCs w:val="28"/>
        </w:rPr>
        <w:t>.</w:t>
      </w:r>
    </w:p>
    <w:p w14:paraId="07FD1582" w14:textId="3CB8C578" w:rsidR="0024527A" w:rsidRPr="003C4C0A" w:rsidRDefault="0024527A" w:rsidP="005D1446">
      <w:pPr>
        <w:pStyle w:val="a4"/>
        <w:numPr>
          <w:ilvl w:val="0"/>
          <w:numId w:val="34"/>
        </w:numPr>
        <w:spacing w:line="360" w:lineRule="auto"/>
        <w:ind w:left="0" w:firstLine="851"/>
        <w:jc w:val="both"/>
        <w:rPr>
          <w:rFonts w:ascii="Times" w:hAnsi="Times"/>
          <w:sz w:val="28"/>
          <w:szCs w:val="28"/>
        </w:rPr>
      </w:pPr>
      <w:r w:rsidRPr="003C4C0A">
        <w:rPr>
          <w:rFonts w:ascii="Times" w:hAnsi="Times"/>
          <w:sz w:val="28"/>
          <w:szCs w:val="28"/>
        </w:rPr>
        <w:t>Використання ситуативного маркетингу для розробки постів та швидкої реакції на події в суспільстві.</w:t>
      </w:r>
    </w:p>
    <w:p w14:paraId="132EE1EA" w14:textId="77777777" w:rsidR="0024527A" w:rsidRPr="00CE23FD" w:rsidRDefault="0024527A" w:rsidP="0024527A">
      <w:pPr>
        <w:spacing w:line="360" w:lineRule="auto"/>
        <w:ind w:firstLine="708"/>
        <w:jc w:val="both"/>
        <w:rPr>
          <w:rFonts w:ascii="Times" w:hAnsi="Times"/>
          <w:sz w:val="28"/>
          <w:szCs w:val="28"/>
        </w:rPr>
      </w:pPr>
      <w:r w:rsidRPr="00CE23FD">
        <w:rPr>
          <w:rFonts w:ascii="Times" w:hAnsi="Times"/>
          <w:sz w:val="28"/>
          <w:szCs w:val="28"/>
        </w:rPr>
        <w:t>Співпраця із лідерами думок може бути ефективним інструментом для формування позитивного іміджу для виробника ковбасних виробів. Зірки та відомі особистості можуть мати велику впливову силу на споживачів і допомогти залучити увагу до бренду.</w:t>
      </w:r>
    </w:p>
    <w:p w14:paraId="089D7EA4" w14:textId="77777777" w:rsidR="0024527A" w:rsidRPr="00CE23FD" w:rsidRDefault="0024527A" w:rsidP="0024527A">
      <w:pPr>
        <w:spacing w:line="360" w:lineRule="auto"/>
        <w:ind w:firstLine="708"/>
        <w:jc w:val="both"/>
        <w:rPr>
          <w:rFonts w:ascii="Times" w:hAnsi="Times"/>
          <w:sz w:val="28"/>
          <w:szCs w:val="28"/>
        </w:rPr>
      </w:pPr>
      <w:r w:rsidRPr="00CE23FD">
        <w:rPr>
          <w:rFonts w:ascii="Times" w:hAnsi="Times"/>
          <w:sz w:val="28"/>
          <w:szCs w:val="28"/>
        </w:rPr>
        <w:t xml:space="preserve">Один з прикладів співпраці може бути запрошення відомого шеф-кухаря, кулінарного експерта чи </w:t>
      </w:r>
      <w:proofErr w:type="spellStart"/>
      <w:r w:rsidRPr="00CE23FD">
        <w:rPr>
          <w:rFonts w:ascii="Times" w:hAnsi="Times"/>
          <w:sz w:val="28"/>
          <w:szCs w:val="28"/>
        </w:rPr>
        <w:t>фуд</w:t>
      </w:r>
      <w:proofErr w:type="spellEnd"/>
      <w:r w:rsidRPr="00CE23FD">
        <w:rPr>
          <w:rFonts w:ascii="Times" w:hAnsi="Times"/>
          <w:sz w:val="28"/>
          <w:szCs w:val="28"/>
        </w:rPr>
        <w:t>-блогера для створення спеціальних рецептів, рецептів з використанням продуктів виробника ковбасних виробів. Це може бути унікальні страви, які відповідають сучасним трендам у харчуванні та допомагають показати різноманітність та смак продукту.</w:t>
      </w:r>
    </w:p>
    <w:p w14:paraId="1D1008A3" w14:textId="6F7FE430" w:rsidR="0024527A" w:rsidRPr="008C21F4" w:rsidRDefault="0024527A" w:rsidP="0024527A">
      <w:pPr>
        <w:spacing w:line="360" w:lineRule="auto"/>
        <w:ind w:firstLine="708"/>
        <w:jc w:val="both"/>
        <w:rPr>
          <w:rFonts w:ascii="Times" w:hAnsi="Times"/>
          <w:sz w:val="28"/>
          <w:szCs w:val="28"/>
        </w:rPr>
      </w:pPr>
      <w:r w:rsidRPr="008C21F4">
        <w:rPr>
          <w:rFonts w:ascii="Times" w:hAnsi="Times"/>
          <w:sz w:val="28"/>
          <w:szCs w:val="28"/>
        </w:rPr>
        <w:t xml:space="preserve">Співпраця з відомим шеф-кухарем Євгеном </w:t>
      </w:r>
      <w:proofErr w:type="spellStart"/>
      <w:r w:rsidRPr="008C21F4">
        <w:rPr>
          <w:rFonts w:ascii="Times" w:hAnsi="Times"/>
          <w:sz w:val="28"/>
          <w:szCs w:val="28"/>
        </w:rPr>
        <w:t>Клопотенко</w:t>
      </w:r>
      <w:proofErr w:type="spellEnd"/>
      <w:r w:rsidRPr="008C21F4">
        <w:rPr>
          <w:rFonts w:ascii="Times" w:hAnsi="Times"/>
          <w:sz w:val="28"/>
          <w:szCs w:val="28"/>
        </w:rPr>
        <w:t xml:space="preserve"> для компанії ковбасної продукції відкриває широкі можливості для створення унікальних рецептів та збагачення кулінарного досвіду споживачів. Основною ідеєю є спільна розробка нових страв, в яких будуть використовуватись якісні ковбасні вироби компанії</w:t>
      </w:r>
      <w:r w:rsidR="0093219F">
        <w:rPr>
          <w:rFonts w:ascii="Times" w:hAnsi="Times"/>
          <w:sz w:val="28"/>
          <w:szCs w:val="28"/>
        </w:rPr>
        <w:t>.</w:t>
      </w:r>
    </w:p>
    <w:p w14:paraId="4CC0E77C" w14:textId="36EC2988" w:rsidR="0024527A" w:rsidRPr="00C75463" w:rsidRDefault="0024527A" w:rsidP="0093219F">
      <w:pPr>
        <w:spacing w:line="360" w:lineRule="auto"/>
        <w:ind w:firstLine="708"/>
        <w:jc w:val="both"/>
        <w:rPr>
          <w:rFonts w:ascii="Times" w:hAnsi="Times"/>
          <w:sz w:val="28"/>
          <w:szCs w:val="28"/>
        </w:rPr>
      </w:pPr>
      <w:r w:rsidRPr="008C21F4">
        <w:rPr>
          <w:rFonts w:ascii="Times" w:hAnsi="Times"/>
          <w:sz w:val="28"/>
          <w:szCs w:val="28"/>
        </w:rPr>
        <w:t xml:space="preserve">Євген </w:t>
      </w:r>
      <w:proofErr w:type="spellStart"/>
      <w:r w:rsidRPr="008C21F4">
        <w:rPr>
          <w:rFonts w:ascii="Times" w:hAnsi="Times"/>
          <w:sz w:val="28"/>
          <w:szCs w:val="28"/>
        </w:rPr>
        <w:t>Клопотенко</w:t>
      </w:r>
      <w:proofErr w:type="spellEnd"/>
      <w:r w:rsidRPr="008C21F4">
        <w:rPr>
          <w:rFonts w:ascii="Times" w:hAnsi="Times"/>
          <w:sz w:val="28"/>
          <w:szCs w:val="28"/>
        </w:rPr>
        <w:t>, як визнаний експерт у кулінарній сфері, може надати свої професійні знання та творчий підхід до створення унікальних комбінацій смаків. Він може створити нові страви, варіації вже відомих рецептів, де ковбасні вироби компанії будуть виступати основним інгредієнтом або цікавим акцентом.</w:t>
      </w:r>
    </w:p>
    <w:p w14:paraId="1F7D6581" w14:textId="5ABF730D" w:rsidR="0024527A" w:rsidRDefault="0024527A" w:rsidP="0024527A">
      <w:pPr>
        <w:spacing w:line="360" w:lineRule="auto"/>
        <w:ind w:firstLine="708"/>
        <w:jc w:val="both"/>
        <w:rPr>
          <w:rFonts w:ascii="Times" w:hAnsi="Times"/>
          <w:sz w:val="28"/>
          <w:szCs w:val="28"/>
        </w:rPr>
      </w:pPr>
      <w:r w:rsidRPr="008C21F4">
        <w:rPr>
          <w:rFonts w:ascii="Times" w:hAnsi="Times"/>
          <w:sz w:val="28"/>
          <w:szCs w:val="28"/>
        </w:rPr>
        <w:t xml:space="preserve">Крім того, спільна зйомка фото та відео для блогу компанії та кулінарного блогу Євгена </w:t>
      </w:r>
      <w:r w:rsidR="00D07A63" w:rsidRPr="00D07A63">
        <w:rPr>
          <w:rFonts w:ascii="Times" w:hAnsi="Times"/>
          <w:sz w:val="28"/>
          <w:szCs w:val="28"/>
        </w:rPr>
        <w:t>[</w:t>
      </w:r>
      <w:r w:rsidR="00D07A63" w:rsidRPr="00C972D8">
        <w:rPr>
          <w:rFonts w:ascii="Times" w:hAnsi="Times"/>
          <w:sz w:val="28"/>
          <w:szCs w:val="28"/>
        </w:rPr>
        <w:t>66</w:t>
      </w:r>
      <w:r w:rsidR="00D07A63" w:rsidRPr="00D07A63">
        <w:rPr>
          <w:rFonts w:ascii="Times" w:hAnsi="Times"/>
          <w:sz w:val="28"/>
          <w:szCs w:val="28"/>
        </w:rPr>
        <w:t xml:space="preserve">] </w:t>
      </w:r>
      <w:r w:rsidRPr="008C21F4">
        <w:rPr>
          <w:rFonts w:ascii="Times" w:hAnsi="Times"/>
          <w:sz w:val="28"/>
          <w:szCs w:val="28"/>
        </w:rPr>
        <w:t xml:space="preserve">дозволить показати якість і смакові переваги ковбасних виробів через естетичне візуальне викладення. Ці матеріали будуть ділитися з прихильниками кулінарного мистецтва, що підвищить </w:t>
      </w:r>
      <w:r>
        <w:rPr>
          <w:rFonts w:ascii="Times" w:hAnsi="Times"/>
          <w:sz w:val="28"/>
          <w:szCs w:val="28"/>
        </w:rPr>
        <w:t>знання</w:t>
      </w:r>
      <w:r w:rsidRPr="008C21F4">
        <w:rPr>
          <w:rFonts w:ascii="Times" w:hAnsi="Times"/>
          <w:sz w:val="28"/>
          <w:szCs w:val="28"/>
        </w:rPr>
        <w:t xml:space="preserve"> про бренд і створить бажання спробувати продукти компанії у нових, цікавих рецептах.</w:t>
      </w:r>
      <w:r w:rsidR="0093219F">
        <w:rPr>
          <w:rFonts w:ascii="Times" w:hAnsi="Times"/>
          <w:sz w:val="28"/>
          <w:szCs w:val="28"/>
        </w:rPr>
        <w:t xml:space="preserve"> Приклад матеріалів надано в </w:t>
      </w:r>
      <w:r w:rsidR="0093219F" w:rsidRPr="00310D90">
        <w:rPr>
          <w:rFonts w:ascii="Times" w:hAnsi="Times"/>
          <w:sz w:val="28"/>
          <w:szCs w:val="28"/>
        </w:rPr>
        <w:t xml:space="preserve">Додатку </w:t>
      </w:r>
      <w:r w:rsidR="009A2C1D">
        <w:rPr>
          <w:rFonts w:ascii="Times" w:hAnsi="Times"/>
          <w:sz w:val="28"/>
          <w:szCs w:val="28"/>
        </w:rPr>
        <w:t>Д</w:t>
      </w:r>
      <w:r w:rsidR="00310D90" w:rsidRPr="00310D90">
        <w:rPr>
          <w:rFonts w:ascii="Times" w:hAnsi="Times"/>
          <w:sz w:val="28"/>
          <w:szCs w:val="28"/>
        </w:rPr>
        <w:t>.</w:t>
      </w:r>
    </w:p>
    <w:p w14:paraId="28ABB718" w14:textId="77777777" w:rsidR="0024527A" w:rsidRDefault="0024527A" w:rsidP="0024527A">
      <w:pPr>
        <w:spacing w:line="360" w:lineRule="auto"/>
        <w:ind w:firstLine="708"/>
        <w:jc w:val="both"/>
        <w:rPr>
          <w:rFonts w:ascii="Times" w:hAnsi="Times"/>
          <w:sz w:val="28"/>
          <w:szCs w:val="28"/>
        </w:rPr>
      </w:pPr>
      <w:r>
        <w:rPr>
          <w:rFonts w:ascii="Times" w:hAnsi="Times"/>
          <w:sz w:val="28"/>
          <w:szCs w:val="28"/>
        </w:rPr>
        <w:lastRenderedPageBreak/>
        <w:t>Отже, підводячи підсумки даного підрозділу, були надані рекомендації щодо формування іміджу ТМ «</w:t>
      </w:r>
      <w:proofErr w:type="spellStart"/>
      <w:r>
        <w:rPr>
          <w:rFonts w:ascii="Times" w:hAnsi="Times"/>
          <w:sz w:val="28"/>
          <w:szCs w:val="28"/>
        </w:rPr>
        <w:t>Мʼясна</w:t>
      </w:r>
      <w:proofErr w:type="spellEnd"/>
      <w:r>
        <w:rPr>
          <w:rFonts w:ascii="Times" w:hAnsi="Times"/>
          <w:sz w:val="28"/>
          <w:szCs w:val="28"/>
        </w:rPr>
        <w:t xml:space="preserve"> Гільдія» та розроблено комплекс засобів для вирішення посталої перед підприємством маркетингової управлінської проблеми, а саме розробити іміджевий рекламний ролик та скористатися послугами телеканалів та платформи </w:t>
      </w:r>
      <w:r>
        <w:rPr>
          <w:rFonts w:ascii="Times" w:hAnsi="Times"/>
          <w:sz w:val="28"/>
          <w:szCs w:val="28"/>
          <w:lang w:val="en-US"/>
        </w:rPr>
        <w:t>YouTube</w:t>
      </w:r>
      <w:r w:rsidRPr="00EE6B87">
        <w:rPr>
          <w:rFonts w:ascii="Times" w:hAnsi="Times"/>
          <w:sz w:val="28"/>
          <w:szCs w:val="28"/>
        </w:rPr>
        <w:t xml:space="preserve"> </w:t>
      </w:r>
      <w:r>
        <w:rPr>
          <w:rFonts w:ascii="Times" w:hAnsi="Times"/>
          <w:sz w:val="28"/>
          <w:szCs w:val="28"/>
        </w:rPr>
        <w:t>для його поширення, спонсорство, розробку соціальних мережах та наповнення інформацією сайту підприємства та співпраця з шеф-кухарем для розробки рецептів і відповідного контенту у соціальні мережі компанії.</w:t>
      </w:r>
    </w:p>
    <w:p w14:paraId="5E9BD428" w14:textId="77777777" w:rsidR="0024527A" w:rsidRPr="00EE6B87" w:rsidRDefault="0024527A" w:rsidP="0024527A">
      <w:pPr>
        <w:spacing w:line="360" w:lineRule="auto"/>
        <w:ind w:firstLine="708"/>
        <w:jc w:val="both"/>
        <w:rPr>
          <w:rFonts w:ascii="Times" w:hAnsi="Times"/>
          <w:sz w:val="28"/>
          <w:szCs w:val="28"/>
        </w:rPr>
      </w:pPr>
    </w:p>
    <w:p w14:paraId="1B26E477" w14:textId="22132651" w:rsidR="0024527A" w:rsidRPr="00633D7E" w:rsidRDefault="0024527A" w:rsidP="0049542F">
      <w:pPr>
        <w:pStyle w:val="a4"/>
        <w:numPr>
          <w:ilvl w:val="1"/>
          <w:numId w:val="34"/>
        </w:numPr>
        <w:spacing w:line="360" w:lineRule="auto"/>
        <w:ind w:left="1276" w:hanging="567"/>
        <w:jc w:val="both"/>
        <w:outlineLvl w:val="1"/>
        <w:rPr>
          <w:rFonts w:ascii="Times" w:hAnsi="Times"/>
          <w:sz w:val="28"/>
          <w:szCs w:val="28"/>
        </w:rPr>
      </w:pPr>
      <w:bookmarkStart w:id="34" w:name="_Toc137489460"/>
      <w:bookmarkStart w:id="35" w:name="_Toc137489610"/>
      <w:r w:rsidRPr="00633D7E">
        <w:rPr>
          <w:rFonts w:ascii="Times" w:hAnsi="Times"/>
          <w:sz w:val="28"/>
          <w:szCs w:val="28"/>
        </w:rPr>
        <w:t>Економічне обґрунтування</w:t>
      </w:r>
      <w:bookmarkEnd w:id="34"/>
      <w:bookmarkEnd w:id="35"/>
    </w:p>
    <w:p w14:paraId="3E176C38" w14:textId="77777777" w:rsidR="0024527A" w:rsidRPr="00633D7E" w:rsidRDefault="0024527A" w:rsidP="0024527A">
      <w:pPr>
        <w:pStyle w:val="a4"/>
        <w:spacing w:line="360" w:lineRule="auto"/>
        <w:ind w:left="1129"/>
        <w:jc w:val="both"/>
        <w:rPr>
          <w:rFonts w:ascii="Times" w:hAnsi="Times"/>
          <w:sz w:val="28"/>
          <w:szCs w:val="28"/>
        </w:rPr>
      </w:pPr>
    </w:p>
    <w:p w14:paraId="239F62A8"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У попередньому пункті були надані рекомендації для вирішення маркетингової управлінської проблеми як ТМ «</w:t>
      </w:r>
      <w:proofErr w:type="spellStart"/>
      <w:r>
        <w:rPr>
          <w:rFonts w:ascii="Times" w:hAnsi="Times"/>
          <w:sz w:val="28"/>
          <w:szCs w:val="28"/>
        </w:rPr>
        <w:t>Мʼясна</w:t>
      </w:r>
      <w:proofErr w:type="spellEnd"/>
      <w:r>
        <w:rPr>
          <w:rFonts w:ascii="Times" w:hAnsi="Times"/>
          <w:sz w:val="28"/>
          <w:szCs w:val="28"/>
        </w:rPr>
        <w:t xml:space="preserve"> Гільдія» може застосувати їх для формування позитивного іміджу. Для обґрунтування запропонованих заходів пропонуємо розрахувати всі необхідні витрати та загальноекономічні показники, які доведуть економічний сенс проведення запланованого проекту. </w:t>
      </w:r>
    </w:p>
    <w:p w14:paraId="5CF34D1B" w14:textId="710234FA" w:rsidR="0024527A" w:rsidRDefault="0024527A" w:rsidP="00345AE0">
      <w:pPr>
        <w:spacing w:line="360" w:lineRule="auto"/>
        <w:ind w:firstLine="709"/>
        <w:jc w:val="both"/>
        <w:rPr>
          <w:rFonts w:ascii="Times" w:hAnsi="Times"/>
          <w:sz w:val="28"/>
          <w:szCs w:val="28"/>
        </w:rPr>
      </w:pPr>
      <w:r>
        <w:rPr>
          <w:rFonts w:ascii="Times" w:hAnsi="Times"/>
          <w:sz w:val="28"/>
          <w:szCs w:val="28"/>
        </w:rPr>
        <w:t xml:space="preserve">Ефективність характеризує відношення між величиною отриманого результату від реалізованого проекту та кількістю інвестованих, витрачених на його реалізацію коштів </w:t>
      </w:r>
      <w:r w:rsidRPr="001C439F">
        <w:rPr>
          <w:rFonts w:ascii="Times" w:hAnsi="Times"/>
          <w:sz w:val="28"/>
          <w:szCs w:val="28"/>
          <w:lang w:val="ru-RU"/>
        </w:rPr>
        <w:t>[</w:t>
      </w:r>
      <w:r w:rsidR="008E2EE9">
        <w:rPr>
          <w:rFonts w:ascii="Times" w:hAnsi="Times"/>
          <w:sz w:val="28"/>
          <w:szCs w:val="28"/>
          <w:lang w:val="ru-RU"/>
        </w:rPr>
        <w:t>6</w:t>
      </w:r>
      <w:r w:rsidR="005E7307" w:rsidRPr="005E7307">
        <w:rPr>
          <w:rFonts w:ascii="Times" w:hAnsi="Times"/>
          <w:sz w:val="28"/>
          <w:szCs w:val="28"/>
          <w:lang w:val="ru-RU"/>
        </w:rPr>
        <w:t>7</w:t>
      </w:r>
      <w:r w:rsidRPr="001C439F">
        <w:rPr>
          <w:rFonts w:ascii="Times" w:hAnsi="Times"/>
          <w:sz w:val="28"/>
          <w:szCs w:val="28"/>
          <w:lang w:val="ru-RU"/>
        </w:rPr>
        <w:t>]</w:t>
      </w:r>
      <w:r>
        <w:rPr>
          <w:rFonts w:ascii="Times" w:hAnsi="Times"/>
          <w:sz w:val="28"/>
          <w:szCs w:val="28"/>
        </w:rPr>
        <w:t xml:space="preserve">. Економічна ефективність – категорія, яка відображає отримання найбільших результатів за найменших витрат для реалізації проекту відповідно до інтересів та цілей учасників проекту в грошову еквіваленті </w:t>
      </w:r>
      <w:r w:rsidRPr="006F51E0">
        <w:rPr>
          <w:rFonts w:ascii="Times" w:hAnsi="Times"/>
          <w:sz w:val="28"/>
          <w:szCs w:val="28"/>
        </w:rPr>
        <w:t>[</w:t>
      </w:r>
      <w:r w:rsidR="008E2EE9">
        <w:rPr>
          <w:rFonts w:ascii="Times" w:hAnsi="Times"/>
          <w:sz w:val="28"/>
          <w:szCs w:val="28"/>
        </w:rPr>
        <w:t>6</w:t>
      </w:r>
      <w:r w:rsidR="00B16E9D" w:rsidRPr="00B16E9D">
        <w:rPr>
          <w:rFonts w:ascii="Times" w:hAnsi="Times"/>
          <w:sz w:val="28"/>
          <w:szCs w:val="28"/>
        </w:rPr>
        <w:t>7</w:t>
      </w:r>
      <w:r w:rsidRPr="006F51E0">
        <w:rPr>
          <w:rFonts w:ascii="Times" w:hAnsi="Times"/>
          <w:sz w:val="28"/>
          <w:szCs w:val="28"/>
        </w:rPr>
        <w:t>]</w:t>
      </w:r>
      <w:r>
        <w:rPr>
          <w:rFonts w:ascii="Times" w:hAnsi="Times"/>
          <w:sz w:val="28"/>
          <w:szCs w:val="28"/>
        </w:rPr>
        <w:t xml:space="preserve">.  Проблемою економічної ефективності найчастіше стосується того як і яким чином проводити проект, розподіляти ресурси, капітал і прибуток </w:t>
      </w:r>
      <w:r w:rsidRPr="00785EFE">
        <w:rPr>
          <w:rFonts w:ascii="Times" w:hAnsi="Times"/>
          <w:sz w:val="28"/>
          <w:szCs w:val="28"/>
        </w:rPr>
        <w:t>[</w:t>
      </w:r>
      <w:r w:rsidR="00AA0979">
        <w:rPr>
          <w:rFonts w:ascii="Times" w:hAnsi="Times"/>
          <w:sz w:val="28"/>
          <w:szCs w:val="28"/>
        </w:rPr>
        <w:t>6</w:t>
      </w:r>
      <w:r w:rsidR="006D4074" w:rsidRPr="006D4074">
        <w:rPr>
          <w:rFonts w:ascii="Times" w:hAnsi="Times"/>
          <w:sz w:val="28"/>
          <w:szCs w:val="28"/>
          <w:lang w:val="ru-RU"/>
        </w:rPr>
        <w:t>8</w:t>
      </w:r>
      <w:r w:rsidRPr="00785EFE">
        <w:rPr>
          <w:rFonts w:ascii="Times" w:hAnsi="Times"/>
          <w:sz w:val="28"/>
          <w:szCs w:val="28"/>
        </w:rPr>
        <w:t>].</w:t>
      </w:r>
    </w:p>
    <w:p w14:paraId="3625B012" w14:textId="77777777" w:rsidR="00B66FAD" w:rsidRDefault="0024527A" w:rsidP="00555473">
      <w:pPr>
        <w:spacing w:line="360" w:lineRule="auto"/>
        <w:ind w:firstLine="709"/>
        <w:jc w:val="both"/>
        <w:rPr>
          <w:rFonts w:ascii="Times" w:hAnsi="Times"/>
          <w:sz w:val="28"/>
          <w:szCs w:val="28"/>
        </w:rPr>
      </w:pPr>
      <w:r>
        <w:rPr>
          <w:rFonts w:ascii="Times" w:hAnsi="Times"/>
          <w:sz w:val="28"/>
          <w:szCs w:val="28"/>
        </w:rPr>
        <w:t xml:space="preserve">Для оцінки економічної ефективності використовуються різні критерії, які дозволяють оцінити економічну привабливість проектів. Виділяють статистичні показники, динамічні показники, часові показники. </w:t>
      </w:r>
    </w:p>
    <w:p w14:paraId="2F7B0049" w14:textId="66C95909" w:rsidR="00555473" w:rsidRDefault="0024527A" w:rsidP="00555473">
      <w:pPr>
        <w:spacing w:line="360" w:lineRule="auto"/>
        <w:ind w:firstLine="709"/>
        <w:jc w:val="both"/>
        <w:rPr>
          <w:rFonts w:ascii="Times" w:hAnsi="Times"/>
          <w:sz w:val="28"/>
          <w:szCs w:val="28"/>
        </w:rPr>
      </w:pPr>
      <w:r>
        <w:rPr>
          <w:rFonts w:ascii="Times" w:hAnsi="Times"/>
          <w:sz w:val="28"/>
          <w:szCs w:val="28"/>
        </w:rPr>
        <w:t xml:space="preserve">До статистичних показників відносять: </w:t>
      </w:r>
      <w:r w:rsidR="000F54F5">
        <w:rPr>
          <w:rFonts w:ascii="Times" w:hAnsi="Times"/>
          <w:sz w:val="28"/>
          <w:szCs w:val="28"/>
        </w:rPr>
        <w:t>с</w:t>
      </w:r>
      <w:r>
        <w:rPr>
          <w:rFonts w:ascii="Times" w:hAnsi="Times"/>
          <w:sz w:val="28"/>
          <w:szCs w:val="28"/>
        </w:rPr>
        <w:t>умарний дохід, середньорічний дохід, рентабельність інвестицій. До динамічних показників відносять: чисту теперішню вартість, індекс прибутковості, внутрішню рентабельність інвестицій. До часових належить розрахунок показника терміну окупності проекту.</w:t>
      </w:r>
      <w:r w:rsidR="00B66FAD">
        <w:rPr>
          <w:rFonts w:ascii="Times" w:hAnsi="Times"/>
          <w:sz w:val="28"/>
          <w:szCs w:val="28"/>
        </w:rPr>
        <w:t xml:space="preserve"> </w:t>
      </w:r>
      <w:r>
        <w:rPr>
          <w:rFonts w:ascii="Times" w:hAnsi="Times"/>
          <w:sz w:val="28"/>
          <w:szCs w:val="28"/>
        </w:rPr>
        <w:t xml:space="preserve">Надалі у роботі для оцінки економічної ефективності наданих рекомендацій для ТМ «М’ясна Гільдія» </w:t>
      </w:r>
      <w:r>
        <w:rPr>
          <w:rFonts w:ascii="Times" w:hAnsi="Times"/>
          <w:sz w:val="28"/>
          <w:szCs w:val="28"/>
        </w:rPr>
        <w:lastRenderedPageBreak/>
        <w:t>розглянемо такі показники як чиста теперішня вартість, індекс прибутковості, період окупності проекту</w:t>
      </w:r>
      <w:r w:rsidR="00345AE0">
        <w:rPr>
          <w:rFonts w:ascii="Times" w:hAnsi="Times"/>
          <w:sz w:val="28"/>
          <w:szCs w:val="28"/>
        </w:rPr>
        <w:t xml:space="preserve">. </w:t>
      </w:r>
    </w:p>
    <w:p w14:paraId="233E85F9" w14:textId="096980B3" w:rsidR="0024527A" w:rsidRDefault="0024527A" w:rsidP="00345AE0">
      <w:pPr>
        <w:spacing w:line="360" w:lineRule="auto"/>
        <w:ind w:firstLine="708"/>
        <w:jc w:val="both"/>
        <w:rPr>
          <w:rFonts w:ascii="Times" w:hAnsi="Times"/>
          <w:sz w:val="28"/>
          <w:szCs w:val="28"/>
        </w:rPr>
      </w:pPr>
      <w:r>
        <w:rPr>
          <w:rFonts w:ascii="Times" w:hAnsi="Times"/>
          <w:sz w:val="28"/>
          <w:szCs w:val="28"/>
        </w:rPr>
        <w:t>Перш за все визначимо основні витрати та орієнтовний обсяг доходів у запланований період, для подальшого розрахунку визначених показників. Необхідно визначити бюджет для кожного з запропонованих засобів формування позитивного іміджу торгової марки, яке було надано в рекомендаціях:</w:t>
      </w:r>
    </w:p>
    <w:p w14:paraId="30A65635" w14:textId="77777777" w:rsidR="0024527A" w:rsidRDefault="0024527A" w:rsidP="005D1446">
      <w:pPr>
        <w:pStyle w:val="a4"/>
        <w:numPr>
          <w:ilvl w:val="0"/>
          <w:numId w:val="66"/>
        </w:numPr>
        <w:spacing w:line="360" w:lineRule="auto"/>
        <w:ind w:left="1134"/>
        <w:jc w:val="both"/>
        <w:rPr>
          <w:rFonts w:ascii="Times" w:hAnsi="Times"/>
          <w:sz w:val="28"/>
          <w:szCs w:val="28"/>
        </w:rPr>
      </w:pPr>
      <w:r>
        <w:rPr>
          <w:rFonts w:ascii="Times" w:hAnsi="Times"/>
          <w:sz w:val="28"/>
          <w:szCs w:val="28"/>
        </w:rPr>
        <w:t xml:space="preserve">Формування іміджевої реклами та її розповсюдження на телебаченні, платформі </w:t>
      </w:r>
      <w:r>
        <w:rPr>
          <w:rFonts w:ascii="Times" w:hAnsi="Times"/>
          <w:sz w:val="28"/>
          <w:szCs w:val="28"/>
          <w:lang w:val="en-US"/>
        </w:rPr>
        <w:t>YouTube</w:t>
      </w:r>
      <w:r>
        <w:rPr>
          <w:rFonts w:ascii="Times" w:hAnsi="Times"/>
          <w:sz w:val="28"/>
          <w:szCs w:val="28"/>
        </w:rPr>
        <w:t xml:space="preserve"> та на зовнішніх носіях реклами, тобто біл-бордах</w:t>
      </w:r>
    </w:p>
    <w:p w14:paraId="7846044B" w14:textId="77777777" w:rsidR="0024527A" w:rsidRDefault="0024527A" w:rsidP="005D1446">
      <w:pPr>
        <w:pStyle w:val="a4"/>
        <w:numPr>
          <w:ilvl w:val="0"/>
          <w:numId w:val="66"/>
        </w:numPr>
        <w:spacing w:line="360" w:lineRule="auto"/>
        <w:ind w:left="1134"/>
        <w:jc w:val="both"/>
        <w:rPr>
          <w:rFonts w:ascii="Times" w:hAnsi="Times"/>
          <w:sz w:val="28"/>
          <w:szCs w:val="28"/>
        </w:rPr>
      </w:pPr>
      <w:r>
        <w:rPr>
          <w:rFonts w:ascii="Times" w:hAnsi="Times"/>
          <w:sz w:val="28"/>
          <w:szCs w:val="28"/>
          <w:lang w:val="en-US"/>
        </w:rPr>
        <w:t>PR</w:t>
      </w:r>
      <w:r>
        <w:rPr>
          <w:rFonts w:ascii="Times" w:hAnsi="Times"/>
          <w:sz w:val="28"/>
          <w:szCs w:val="28"/>
        </w:rPr>
        <w:t>-заходи: спонсорство та висвітлення діяльності підприємства у засобах масової інформації, інтерв’ю з керівництвом компанії</w:t>
      </w:r>
    </w:p>
    <w:p w14:paraId="311FB7AB" w14:textId="77777777" w:rsidR="0024527A" w:rsidRDefault="0024527A" w:rsidP="005D1446">
      <w:pPr>
        <w:pStyle w:val="a4"/>
        <w:numPr>
          <w:ilvl w:val="0"/>
          <w:numId w:val="66"/>
        </w:numPr>
        <w:spacing w:line="360" w:lineRule="auto"/>
        <w:ind w:left="1134"/>
        <w:jc w:val="both"/>
        <w:rPr>
          <w:rFonts w:ascii="Times" w:hAnsi="Times"/>
          <w:sz w:val="28"/>
          <w:szCs w:val="28"/>
        </w:rPr>
      </w:pPr>
      <w:r>
        <w:rPr>
          <w:rFonts w:ascii="Times" w:hAnsi="Times"/>
          <w:sz w:val="28"/>
          <w:szCs w:val="28"/>
        </w:rPr>
        <w:t>Співпраця з шеф-кухарем для розроблення рецептів з використанням ковбасної продукції торгової марки та запису відео-роликів для розповсюдження в соціальних мережах</w:t>
      </w:r>
      <w:r w:rsidRPr="003E3418">
        <w:rPr>
          <w:rFonts w:ascii="Times" w:hAnsi="Times"/>
          <w:sz w:val="28"/>
          <w:szCs w:val="28"/>
        </w:rPr>
        <w:t xml:space="preserve">. </w:t>
      </w:r>
    </w:p>
    <w:p w14:paraId="3FB09162" w14:textId="34A9B5CB" w:rsidR="002B7F4B" w:rsidRDefault="002B7F4B" w:rsidP="005D1446">
      <w:pPr>
        <w:pStyle w:val="a4"/>
        <w:numPr>
          <w:ilvl w:val="0"/>
          <w:numId w:val="66"/>
        </w:numPr>
        <w:spacing w:line="360" w:lineRule="auto"/>
        <w:ind w:left="1134"/>
        <w:jc w:val="both"/>
        <w:rPr>
          <w:rFonts w:ascii="Times" w:hAnsi="Times"/>
          <w:sz w:val="28"/>
          <w:szCs w:val="28"/>
        </w:rPr>
      </w:pPr>
      <w:r>
        <w:rPr>
          <w:rFonts w:ascii="Times" w:hAnsi="Times"/>
          <w:sz w:val="28"/>
          <w:szCs w:val="28"/>
        </w:rPr>
        <w:t>Розвиток соціальних мереж підприємства.</w:t>
      </w:r>
    </w:p>
    <w:p w14:paraId="2F62F80E" w14:textId="3216830B" w:rsidR="00B66FAD" w:rsidRDefault="0024527A" w:rsidP="00555473">
      <w:pPr>
        <w:spacing w:line="360" w:lineRule="auto"/>
        <w:ind w:firstLine="709"/>
        <w:jc w:val="both"/>
        <w:rPr>
          <w:rFonts w:ascii="Times" w:hAnsi="Times"/>
          <w:sz w:val="28"/>
          <w:szCs w:val="28"/>
        </w:rPr>
      </w:pPr>
      <w:r w:rsidRPr="00126BFA">
        <w:rPr>
          <w:rFonts w:ascii="Times" w:hAnsi="Times"/>
          <w:sz w:val="28"/>
          <w:szCs w:val="28"/>
        </w:rPr>
        <w:t xml:space="preserve">Для зйомки іміджевого рекламного ролику, необхідно виділити приблизно 250 000 грн з бюджету підприємства. Ця сума буде включати в себе різні витрати, </w:t>
      </w:r>
      <w:proofErr w:type="spellStart"/>
      <w:r w:rsidRPr="00126BFA">
        <w:rPr>
          <w:rFonts w:ascii="Times" w:hAnsi="Times"/>
          <w:sz w:val="28"/>
          <w:szCs w:val="28"/>
        </w:rPr>
        <w:t>по</w:t>
      </w:r>
      <w:r w:rsidR="004C1183">
        <w:rPr>
          <w:rFonts w:ascii="Times" w:hAnsi="Times"/>
          <w:sz w:val="28"/>
          <w:szCs w:val="28"/>
        </w:rPr>
        <w:t>’</w:t>
      </w:r>
      <w:r w:rsidRPr="00126BFA">
        <w:rPr>
          <w:rFonts w:ascii="Times" w:hAnsi="Times"/>
          <w:sz w:val="28"/>
          <w:szCs w:val="28"/>
        </w:rPr>
        <w:t>язані</w:t>
      </w:r>
      <w:proofErr w:type="spellEnd"/>
      <w:r w:rsidRPr="00126BFA">
        <w:rPr>
          <w:rFonts w:ascii="Times" w:hAnsi="Times"/>
          <w:sz w:val="28"/>
          <w:szCs w:val="28"/>
        </w:rPr>
        <w:t xml:space="preserve"> з процесом зйомки та підготовкою ролика.</w:t>
      </w:r>
    </w:p>
    <w:p w14:paraId="325FDBD6" w14:textId="07890A76" w:rsidR="0024527A" w:rsidRPr="00126BFA" w:rsidRDefault="0024527A" w:rsidP="00555473">
      <w:pPr>
        <w:spacing w:line="360" w:lineRule="auto"/>
        <w:ind w:firstLine="709"/>
        <w:jc w:val="both"/>
        <w:rPr>
          <w:rFonts w:ascii="Times" w:hAnsi="Times"/>
          <w:sz w:val="28"/>
          <w:szCs w:val="28"/>
        </w:rPr>
      </w:pPr>
      <w:r w:rsidRPr="00126BFA">
        <w:rPr>
          <w:rFonts w:ascii="Times" w:hAnsi="Times"/>
          <w:sz w:val="28"/>
          <w:szCs w:val="28"/>
        </w:rPr>
        <w:t>Однією з головних витрат буде оплата праці найнятих акторів, які будуть виступати у ролику. Вони допоможуть передати бажаний настрій та повідомлення бренду. Крім того, також будуть залучені монтажери, які займуться обробкою та монтажем відеоматеріалів, щоб створити якісний та привабливий ролик</w:t>
      </w:r>
      <w:r>
        <w:rPr>
          <w:rFonts w:ascii="Times" w:hAnsi="Times"/>
          <w:sz w:val="28"/>
          <w:szCs w:val="28"/>
        </w:rPr>
        <w:t xml:space="preserve">, </w:t>
      </w:r>
      <w:r w:rsidRPr="00126BFA">
        <w:rPr>
          <w:rFonts w:ascii="Times" w:hAnsi="Times"/>
          <w:sz w:val="28"/>
          <w:szCs w:val="28"/>
        </w:rPr>
        <w:t>відео-оператор, який буде відповідати за якість зйомки і вибір правильних ракурсів</w:t>
      </w:r>
      <w:r>
        <w:rPr>
          <w:rFonts w:ascii="Times" w:hAnsi="Times"/>
          <w:sz w:val="28"/>
          <w:szCs w:val="28"/>
        </w:rPr>
        <w:t xml:space="preserve"> та оренди локації для зйомки</w:t>
      </w:r>
      <w:r w:rsidRPr="00126BFA">
        <w:rPr>
          <w:rFonts w:ascii="Times" w:hAnsi="Times"/>
          <w:sz w:val="28"/>
          <w:szCs w:val="28"/>
        </w:rPr>
        <w:t xml:space="preserve">. </w:t>
      </w:r>
    </w:p>
    <w:p w14:paraId="59EFC918" w14:textId="72269B1E" w:rsidR="00A10AC2" w:rsidRDefault="0024527A" w:rsidP="00836CF7">
      <w:pPr>
        <w:spacing w:line="360" w:lineRule="auto"/>
        <w:ind w:firstLine="709"/>
        <w:jc w:val="both"/>
        <w:rPr>
          <w:rFonts w:ascii="Times" w:hAnsi="Times"/>
          <w:sz w:val="28"/>
          <w:szCs w:val="28"/>
          <w:lang w:val="ru-RU"/>
        </w:rPr>
      </w:pPr>
      <w:r>
        <w:rPr>
          <w:rFonts w:ascii="Times" w:hAnsi="Times"/>
          <w:sz w:val="28"/>
          <w:szCs w:val="28"/>
        </w:rPr>
        <w:t>Для запуску рекламного ролику на телебаченні пропонується скористатися каналами «1+1», «</w:t>
      </w:r>
      <w:r>
        <w:rPr>
          <w:rFonts w:ascii="Times" w:hAnsi="Times"/>
          <w:sz w:val="28"/>
          <w:szCs w:val="28"/>
          <w:lang w:val="en-US"/>
        </w:rPr>
        <w:t>ICTV</w:t>
      </w:r>
      <w:r>
        <w:rPr>
          <w:rFonts w:ascii="Times" w:hAnsi="Times"/>
          <w:sz w:val="28"/>
          <w:szCs w:val="28"/>
        </w:rPr>
        <w:t>»</w:t>
      </w:r>
      <w:r w:rsidRPr="00B07545">
        <w:rPr>
          <w:rFonts w:ascii="Times" w:hAnsi="Times"/>
          <w:sz w:val="28"/>
          <w:szCs w:val="28"/>
          <w:lang w:val="ru-RU"/>
        </w:rPr>
        <w:t xml:space="preserve"> </w:t>
      </w:r>
      <w:r>
        <w:rPr>
          <w:rFonts w:ascii="Times" w:hAnsi="Times"/>
          <w:sz w:val="28"/>
          <w:szCs w:val="28"/>
        </w:rPr>
        <w:t xml:space="preserve">на 4 місяці, вартість показів кожного з каналів визначено в таблиці 3.6. Всього для запуску реклами на телевізійних каналах необхідно закласти у бюджет 550 000 грн. </w:t>
      </w:r>
      <w:r w:rsidR="00836CF7">
        <w:rPr>
          <w:rFonts w:ascii="Times" w:hAnsi="Times"/>
          <w:sz w:val="28"/>
          <w:szCs w:val="28"/>
        </w:rPr>
        <w:t>Детальніше опишемо витрати на розміщення рекламного звернення на телебаченні</w:t>
      </w:r>
      <w:r w:rsidR="00AC707E">
        <w:rPr>
          <w:rFonts w:ascii="Times" w:hAnsi="Times"/>
          <w:sz w:val="28"/>
          <w:szCs w:val="28"/>
        </w:rPr>
        <w:t xml:space="preserve">, </w:t>
      </w:r>
      <w:r w:rsidR="00836CF7">
        <w:rPr>
          <w:rFonts w:ascii="Times" w:hAnsi="Times"/>
          <w:sz w:val="28"/>
          <w:szCs w:val="28"/>
        </w:rPr>
        <w:t>кількість запланованих показів, вартість одного показу та розрахована загальна вартість розміщення на кожному з телеканалів</w:t>
      </w:r>
      <w:r w:rsidR="00AC707E">
        <w:rPr>
          <w:rFonts w:ascii="Times" w:hAnsi="Times"/>
          <w:sz w:val="28"/>
          <w:szCs w:val="28"/>
        </w:rPr>
        <w:t xml:space="preserve"> у таблиці 3.6.</w:t>
      </w:r>
    </w:p>
    <w:p w14:paraId="73971070" w14:textId="77777777" w:rsidR="0024527A" w:rsidRDefault="0024527A" w:rsidP="0024527A">
      <w:pPr>
        <w:spacing w:line="360" w:lineRule="auto"/>
        <w:ind w:firstLine="709"/>
        <w:jc w:val="both"/>
        <w:rPr>
          <w:rFonts w:ascii="Times" w:hAnsi="Times"/>
          <w:sz w:val="28"/>
          <w:szCs w:val="28"/>
          <w:lang w:val="ru-RU"/>
        </w:rPr>
      </w:pPr>
      <w:proofErr w:type="spellStart"/>
      <w:r>
        <w:rPr>
          <w:rFonts w:ascii="Times" w:hAnsi="Times"/>
          <w:sz w:val="28"/>
          <w:szCs w:val="28"/>
          <w:lang w:val="ru-RU"/>
        </w:rPr>
        <w:lastRenderedPageBreak/>
        <w:t>Таблиця</w:t>
      </w:r>
      <w:proofErr w:type="spellEnd"/>
      <w:r>
        <w:rPr>
          <w:rFonts w:ascii="Times" w:hAnsi="Times"/>
          <w:sz w:val="28"/>
          <w:szCs w:val="28"/>
          <w:lang w:val="ru-RU"/>
        </w:rPr>
        <w:t xml:space="preserve"> 3.6 – </w:t>
      </w:r>
      <w:proofErr w:type="spellStart"/>
      <w:r>
        <w:rPr>
          <w:rFonts w:ascii="Times" w:hAnsi="Times"/>
          <w:sz w:val="28"/>
          <w:szCs w:val="28"/>
          <w:lang w:val="ru-RU"/>
        </w:rPr>
        <w:t>Витрати</w:t>
      </w:r>
      <w:proofErr w:type="spellEnd"/>
      <w:r>
        <w:rPr>
          <w:rFonts w:ascii="Times" w:hAnsi="Times"/>
          <w:sz w:val="28"/>
          <w:szCs w:val="28"/>
          <w:lang w:val="ru-RU"/>
        </w:rPr>
        <w:t xml:space="preserve"> на рекламу на </w:t>
      </w:r>
      <w:proofErr w:type="spellStart"/>
      <w:r>
        <w:rPr>
          <w:rFonts w:ascii="Times" w:hAnsi="Times"/>
          <w:sz w:val="28"/>
          <w:szCs w:val="28"/>
          <w:lang w:val="ru-RU"/>
        </w:rPr>
        <w:t>телебаченні</w:t>
      </w:r>
      <w:proofErr w:type="spellEnd"/>
    </w:p>
    <w:tbl>
      <w:tblPr>
        <w:tblStyle w:val="a3"/>
        <w:tblW w:w="0" w:type="auto"/>
        <w:tblLook w:val="04A0" w:firstRow="1" w:lastRow="0" w:firstColumn="1" w:lastColumn="0" w:noHBand="0" w:noVBand="1"/>
      </w:tblPr>
      <w:tblGrid>
        <w:gridCol w:w="2122"/>
        <w:gridCol w:w="2581"/>
        <w:gridCol w:w="2663"/>
        <w:gridCol w:w="2410"/>
      </w:tblGrid>
      <w:tr w:rsidR="0024527A" w:rsidRPr="00E25A9F" w14:paraId="2D5150DF" w14:textId="77777777">
        <w:trPr>
          <w:trHeight w:val="820"/>
        </w:trPr>
        <w:tc>
          <w:tcPr>
            <w:tcW w:w="2122" w:type="dxa"/>
          </w:tcPr>
          <w:p w14:paraId="055E9F1D" w14:textId="77777777" w:rsidR="0024527A" w:rsidRPr="00E25A9F" w:rsidRDefault="0024527A">
            <w:pPr>
              <w:spacing w:line="360" w:lineRule="auto"/>
              <w:jc w:val="both"/>
              <w:rPr>
                <w:rFonts w:ascii="Times" w:hAnsi="Times"/>
                <w:sz w:val="28"/>
                <w:szCs w:val="28"/>
                <w:lang w:val="ru-RU"/>
              </w:rPr>
            </w:pPr>
            <w:r w:rsidRPr="00E25A9F">
              <w:rPr>
                <w:rFonts w:ascii="Times" w:hAnsi="Times"/>
                <w:sz w:val="28"/>
                <w:szCs w:val="28"/>
                <w:lang w:val="ru-RU"/>
              </w:rPr>
              <w:t>Телеканал</w:t>
            </w:r>
          </w:p>
        </w:tc>
        <w:tc>
          <w:tcPr>
            <w:tcW w:w="2581" w:type="dxa"/>
          </w:tcPr>
          <w:p w14:paraId="1A0AC9EB" w14:textId="77777777" w:rsidR="0024527A" w:rsidRPr="00E25A9F" w:rsidRDefault="0024527A">
            <w:pPr>
              <w:spacing w:line="360" w:lineRule="auto"/>
              <w:jc w:val="both"/>
              <w:rPr>
                <w:rFonts w:ascii="Times" w:hAnsi="Times"/>
                <w:sz w:val="28"/>
                <w:szCs w:val="28"/>
                <w:lang w:val="ru-RU"/>
              </w:rPr>
            </w:pPr>
            <w:proofErr w:type="spellStart"/>
            <w:r w:rsidRPr="00E25A9F">
              <w:rPr>
                <w:rFonts w:ascii="Times" w:hAnsi="Times"/>
                <w:sz w:val="28"/>
                <w:szCs w:val="28"/>
                <w:lang w:val="ru-RU"/>
              </w:rPr>
              <w:t>Кількість</w:t>
            </w:r>
            <w:proofErr w:type="spellEnd"/>
            <w:r w:rsidRPr="00E25A9F">
              <w:rPr>
                <w:rFonts w:ascii="Times" w:hAnsi="Times"/>
                <w:sz w:val="28"/>
                <w:szCs w:val="28"/>
                <w:lang w:val="ru-RU"/>
              </w:rPr>
              <w:t xml:space="preserve"> </w:t>
            </w:r>
            <w:proofErr w:type="spellStart"/>
            <w:r w:rsidRPr="00E25A9F">
              <w:rPr>
                <w:rFonts w:ascii="Times" w:hAnsi="Times"/>
                <w:sz w:val="28"/>
                <w:szCs w:val="28"/>
                <w:lang w:val="ru-RU"/>
              </w:rPr>
              <w:t>показів</w:t>
            </w:r>
            <w:proofErr w:type="spellEnd"/>
            <w:r w:rsidRPr="00E25A9F">
              <w:rPr>
                <w:rFonts w:ascii="Times" w:hAnsi="Times"/>
                <w:sz w:val="28"/>
                <w:szCs w:val="28"/>
                <w:lang w:val="ru-RU"/>
              </w:rPr>
              <w:t xml:space="preserve">, </w:t>
            </w:r>
            <w:proofErr w:type="spellStart"/>
            <w:r w:rsidRPr="00E25A9F">
              <w:rPr>
                <w:rFonts w:ascii="Times" w:hAnsi="Times"/>
                <w:sz w:val="28"/>
                <w:szCs w:val="28"/>
                <w:lang w:val="ru-RU"/>
              </w:rPr>
              <w:t>шт</w:t>
            </w:r>
            <w:proofErr w:type="spellEnd"/>
          </w:p>
        </w:tc>
        <w:tc>
          <w:tcPr>
            <w:tcW w:w="2663" w:type="dxa"/>
          </w:tcPr>
          <w:p w14:paraId="2AF1008F" w14:textId="77777777" w:rsidR="0024527A" w:rsidRPr="00E25A9F" w:rsidRDefault="0024527A">
            <w:pPr>
              <w:spacing w:line="360" w:lineRule="auto"/>
              <w:jc w:val="both"/>
              <w:rPr>
                <w:rFonts w:ascii="Times" w:hAnsi="Times"/>
                <w:sz w:val="28"/>
                <w:szCs w:val="28"/>
                <w:lang w:val="ru-RU"/>
              </w:rPr>
            </w:pPr>
            <w:proofErr w:type="spellStart"/>
            <w:r w:rsidRPr="00E25A9F">
              <w:rPr>
                <w:rFonts w:ascii="Times" w:hAnsi="Times"/>
                <w:sz w:val="28"/>
                <w:szCs w:val="28"/>
                <w:lang w:val="ru-RU"/>
              </w:rPr>
              <w:t>Вартість</w:t>
            </w:r>
            <w:proofErr w:type="spellEnd"/>
            <w:r w:rsidRPr="00E25A9F">
              <w:rPr>
                <w:rFonts w:ascii="Times" w:hAnsi="Times"/>
                <w:sz w:val="28"/>
                <w:szCs w:val="28"/>
                <w:lang w:val="ru-RU"/>
              </w:rPr>
              <w:t xml:space="preserve"> одного показу, </w:t>
            </w:r>
            <w:proofErr w:type="spellStart"/>
            <w:r w:rsidRPr="00E25A9F">
              <w:rPr>
                <w:rFonts w:ascii="Times" w:hAnsi="Times"/>
                <w:sz w:val="28"/>
                <w:szCs w:val="28"/>
                <w:lang w:val="ru-RU"/>
              </w:rPr>
              <w:t>грн</w:t>
            </w:r>
            <w:proofErr w:type="spellEnd"/>
          </w:p>
        </w:tc>
        <w:tc>
          <w:tcPr>
            <w:tcW w:w="2410" w:type="dxa"/>
          </w:tcPr>
          <w:p w14:paraId="7AAF2CA9" w14:textId="77777777" w:rsidR="0024527A" w:rsidRPr="00E25A9F" w:rsidRDefault="0024527A">
            <w:pPr>
              <w:spacing w:line="360" w:lineRule="auto"/>
              <w:jc w:val="both"/>
              <w:rPr>
                <w:rFonts w:ascii="Times" w:hAnsi="Times"/>
                <w:sz w:val="28"/>
                <w:szCs w:val="28"/>
                <w:lang w:val="ru-RU"/>
              </w:rPr>
            </w:pPr>
            <w:proofErr w:type="spellStart"/>
            <w:r w:rsidRPr="00E25A9F">
              <w:rPr>
                <w:rFonts w:ascii="Times" w:hAnsi="Times"/>
                <w:sz w:val="28"/>
                <w:szCs w:val="28"/>
                <w:lang w:val="ru-RU"/>
              </w:rPr>
              <w:t>Загальна</w:t>
            </w:r>
            <w:proofErr w:type="spellEnd"/>
            <w:r w:rsidRPr="00E25A9F">
              <w:rPr>
                <w:rFonts w:ascii="Times" w:hAnsi="Times"/>
                <w:sz w:val="28"/>
                <w:szCs w:val="28"/>
                <w:lang w:val="ru-RU"/>
              </w:rPr>
              <w:t xml:space="preserve"> </w:t>
            </w:r>
            <w:proofErr w:type="spellStart"/>
            <w:r w:rsidRPr="00E25A9F">
              <w:rPr>
                <w:rFonts w:ascii="Times" w:hAnsi="Times"/>
                <w:sz w:val="28"/>
                <w:szCs w:val="28"/>
                <w:lang w:val="ru-RU"/>
              </w:rPr>
              <w:t>вартість</w:t>
            </w:r>
            <w:proofErr w:type="spellEnd"/>
            <w:r w:rsidRPr="00E25A9F">
              <w:rPr>
                <w:rFonts w:ascii="Times" w:hAnsi="Times"/>
                <w:sz w:val="28"/>
                <w:szCs w:val="28"/>
                <w:lang w:val="ru-RU"/>
              </w:rPr>
              <w:t xml:space="preserve">, </w:t>
            </w:r>
            <w:proofErr w:type="spellStart"/>
            <w:r w:rsidRPr="00E25A9F">
              <w:rPr>
                <w:rFonts w:ascii="Times" w:hAnsi="Times"/>
                <w:sz w:val="28"/>
                <w:szCs w:val="28"/>
                <w:lang w:val="ru-RU"/>
              </w:rPr>
              <w:t>грн</w:t>
            </w:r>
            <w:proofErr w:type="spellEnd"/>
          </w:p>
        </w:tc>
      </w:tr>
      <w:tr w:rsidR="0024527A" w:rsidRPr="00E25A9F" w14:paraId="49DF730F" w14:textId="77777777">
        <w:trPr>
          <w:trHeight w:val="312"/>
        </w:trPr>
        <w:tc>
          <w:tcPr>
            <w:tcW w:w="2122" w:type="dxa"/>
          </w:tcPr>
          <w:p w14:paraId="2398500F" w14:textId="77777777" w:rsidR="0024527A" w:rsidRPr="00E25A9F" w:rsidRDefault="0024527A">
            <w:pPr>
              <w:spacing w:line="360" w:lineRule="auto"/>
              <w:jc w:val="both"/>
              <w:rPr>
                <w:rFonts w:ascii="Times" w:hAnsi="Times"/>
                <w:sz w:val="28"/>
                <w:szCs w:val="28"/>
                <w:lang w:val="ru-RU"/>
              </w:rPr>
            </w:pPr>
            <w:r w:rsidRPr="00E25A9F">
              <w:rPr>
                <w:rFonts w:ascii="Times" w:hAnsi="Times"/>
                <w:sz w:val="28"/>
                <w:szCs w:val="28"/>
                <w:lang w:val="ru-RU"/>
              </w:rPr>
              <w:t>«1+1»</w:t>
            </w:r>
          </w:p>
        </w:tc>
        <w:tc>
          <w:tcPr>
            <w:tcW w:w="2581" w:type="dxa"/>
          </w:tcPr>
          <w:p w14:paraId="25440925" w14:textId="77777777" w:rsidR="0024527A" w:rsidRPr="00E25A9F" w:rsidRDefault="0024527A">
            <w:pPr>
              <w:spacing w:line="360" w:lineRule="auto"/>
              <w:jc w:val="both"/>
              <w:rPr>
                <w:rFonts w:ascii="Times" w:hAnsi="Times"/>
                <w:sz w:val="28"/>
                <w:szCs w:val="28"/>
                <w:lang w:val="en-US"/>
              </w:rPr>
            </w:pPr>
            <w:r w:rsidRPr="00E25A9F">
              <w:rPr>
                <w:rFonts w:ascii="Times" w:hAnsi="Times"/>
                <w:sz w:val="28"/>
                <w:szCs w:val="28"/>
                <w:lang w:val="en-US"/>
              </w:rPr>
              <w:t>200</w:t>
            </w:r>
          </w:p>
        </w:tc>
        <w:tc>
          <w:tcPr>
            <w:tcW w:w="2663" w:type="dxa"/>
          </w:tcPr>
          <w:p w14:paraId="3E1FA509" w14:textId="77777777" w:rsidR="0024527A" w:rsidRPr="00E25A9F" w:rsidRDefault="0024527A">
            <w:pPr>
              <w:spacing w:line="360" w:lineRule="auto"/>
              <w:jc w:val="both"/>
              <w:rPr>
                <w:rFonts w:ascii="Times" w:hAnsi="Times"/>
                <w:sz w:val="28"/>
                <w:szCs w:val="28"/>
                <w:lang w:val="ru-RU"/>
              </w:rPr>
            </w:pPr>
            <w:r w:rsidRPr="00E25A9F">
              <w:rPr>
                <w:rFonts w:ascii="Times" w:hAnsi="Times"/>
                <w:sz w:val="28"/>
                <w:szCs w:val="28"/>
                <w:lang w:val="ru-RU"/>
              </w:rPr>
              <w:t>2000</w:t>
            </w:r>
          </w:p>
        </w:tc>
        <w:tc>
          <w:tcPr>
            <w:tcW w:w="2410" w:type="dxa"/>
          </w:tcPr>
          <w:p w14:paraId="5F0B26E1" w14:textId="77777777" w:rsidR="0024527A" w:rsidRPr="00E25A9F" w:rsidRDefault="0024527A">
            <w:pPr>
              <w:spacing w:line="360" w:lineRule="auto"/>
              <w:jc w:val="both"/>
              <w:rPr>
                <w:rFonts w:ascii="Times" w:hAnsi="Times"/>
                <w:sz w:val="28"/>
                <w:szCs w:val="28"/>
                <w:lang w:val="ru-RU"/>
              </w:rPr>
            </w:pPr>
            <w:r w:rsidRPr="00E25A9F">
              <w:rPr>
                <w:rFonts w:ascii="Times" w:hAnsi="Times"/>
                <w:sz w:val="28"/>
                <w:szCs w:val="28"/>
                <w:lang w:val="ru-RU"/>
              </w:rPr>
              <w:t>400 000</w:t>
            </w:r>
          </w:p>
        </w:tc>
      </w:tr>
      <w:tr w:rsidR="0024527A" w:rsidRPr="00E25A9F" w14:paraId="5DCC14B1" w14:textId="77777777">
        <w:trPr>
          <w:trHeight w:val="331"/>
        </w:trPr>
        <w:tc>
          <w:tcPr>
            <w:tcW w:w="2122" w:type="dxa"/>
          </w:tcPr>
          <w:p w14:paraId="1C4DE0D1" w14:textId="77777777" w:rsidR="0024527A" w:rsidRPr="00E25A9F" w:rsidRDefault="0024527A">
            <w:pPr>
              <w:spacing w:line="360" w:lineRule="auto"/>
              <w:jc w:val="both"/>
              <w:rPr>
                <w:rFonts w:ascii="Times" w:hAnsi="Times"/>
                <w:sz w:val="28"/>
                <w:szCs w:val="28"/>
                <w:lang w:val="ru-RU"/>
              </w:rPr>
            </w:pPr>
            <w:r w:rsidRPr="00E25A9F">
              <w:rPr>
                <w:rFonts w:ascii="Times" w:hAnsi="Times"/>
                <w:sz w:val="28"/>
                <w:szCs w:val="28"/>
                <w:lang w:val="ru-RU"/>
              </w:rPr>
              <w:t>«</w:t>
            </w:r>
            <w:r w:rsidRPr="00E25A9F">
              <w:rPr>
                <w:rFonts w:ascii="Times" w:hAnsi="Times"/>
                <w:sz w:val="28"/>
                <w:szCs w:val="28"/>
                <w:lang w:val="en-US"/>
              </w:rPr>
              <w:t>ICTV</w:t>
            </w:r>
            <w:r w:rsidRPr="00E25A9F">
              <w:rPr>
                <w:rFonts w:ascii="Times" w:hAnsi="Times"/>
                <w:sz w:val="28"/>
                <w:szCs w:val="28"/>
                <w:lang w:val="ru-RU"/>
              </w:rPr>
              <w:t>»</w:t>
            </w:r>
          </w:p>
        </w:tc>
        <w:tc>
          <w:tcPr>
            <w:tcW w:w="2581" w:type="dxa"/>
          </w:tcPr>
          <w:p w14:paraId="72B667A6" w14:textId="77777777" w:rsidR="0024527A" w:rsidRPr="00E25A9F" w:rsidRDefault="0024527A">
            <w:pPr>
              <w:spacing w:line="360" w:lineRule="auto"/>
              <w:jc w:val="both"/>
              <w:rPr>
                <w:rFonts w:ascii="Times" w:hAnsi="Times"/>
                <w:sz w:val="28"/>
                <w:szCs w:val="28"/>
                <w:lang w:val="en-US"/>
              </w:rPr>
            </w:pPr>
            <w:r w:rsidRPr="00E25A9F">
              <w:rPr>
                <w:rFonts w:ascii="Times" w:hAnsi="Times"/>
                <w:sz w:val="28"/>
                <w:szCs w:val="28"/>
                <w:lang w:val="en-US"/>
              </w:rPr>
              <w:t>1</w:t>
            </w:r>
            <w:r w:rsidRPr="00E25A9F">
              <w:rPr>
                <w:rFonts w:ascii="Times" w:hAnsi="Times"/>
                <w:sz w:val="28"/>
                <w:szCs w:val="28"/>
              </w:rPr>
              <w:t>5</w:t>
            </w:r>
            <w:r w:rsidRPr="00E25A9F">
              <w:rPr>
                <w:rFonts w:ascii="Times" w:hAnsi="Times"/>
                <w:sz w:val="28"/>
                <w:szCs w:val="28"/>
                <w:lang w:val="en-US"/>
              </w:rPr>
              <w:t>0</w:t>
            </w:r>
          </w:p>
        </w:tc>
        <w:tc>
          <w:tcPr>
            <w:tcW w:w="2663" w:type="dxa"/>
          </w:tcPr>
          <w:p w14:paraId="5AB32E35" w14:textId="77777777" w:rsidR="0024527A" w:rsidRPr="00E25A9F" w:rsidRDefault="0024527A">
            <w:pPr>
              <w:spacing w:line="360" w:lineRule="auto"/>
              <w:jc w:val="both"/>
              <w:rPr>
                <w:rFonts w:ascii="Times" w:hAnsi="Times"/>
                <w:sz w:val="28"/>
                <w:szCs w:val="28"/>
                <w:lang w:val="ru-RU"/>
              </w:rPr>
            </w:pPr>
            <w:r w:rsidRPr="00E25A9F">
              <w:rPr>
                <w:rFonts w:ascii="Times" w:hAnsi="Times"/>
                <w:sz w:val="28"/>
                <w:szCs w:val="28"/>
                <w:lang w:val="ru-RU"/>
              </w:rPr>
              <w:t>1000</w:t>
            </w:r>
          </w:p>
        </w:tc>
        <w:tc>
          <w:tcPr>
            <w:tcW w:w="2410" w:type="dxa"/>
          </w:tcPr>
          <w:p w14:paraId="27009E77" w14:textId="77777777" w:rsidR="0024527A" w:rsidRPr="00E25A9F" w:rsidRDefault="0024527A">
            <w:pPr>
              <w:spacing w:line="360" w:lineRule="auto"/>
              <w:jc w:val="both"/>
              <w:rPr>
                <w:rFonts w:ascii="Times" w:hAnsi="Times"/>
                <w:sz w:val="28"/>
                <w:szCs w:val="28"/>
                <w:lang w:val="ru-RU"/>
              </w:rPr>
            </w:pPr>
            <w:r w:rsidRPr="00E25A9F">
              <w:rPr>
                <w:rFonts w:ascii="Times" w:hAnsi="Times"/>
                <w:sz w:val="28"/>
                <w:szCs w:val="28"/>
                <w:lang w:val="ru-RU"/>
              </w:rPr>
              <w:t>150 000</w:t>
            </w:r>
          </w:p>
        </w:tc>
      </w:tr>
      <w:tr w:rsidR="0024527A" w:rsidRPr="00E25A9F" w14:paraId="0D016024" w14:textId="77777777">
        <w:trPr>
          <w:trHeight w:val="309"/>
        </w:trPr>
        <w:tc>
          <w:tcPr>
            <w:tcW w:w="2122" w:type="dxa"/>
          </w:tcPr>
          <w:p w14:paraId="7942C5DB" w14:textId="77777777" w:rsidR="0024527A" w:rsidRPr="00E25A9F" w:rsidRDefault="0024527A">
            <w:pPr>
              <w:spacing w:line="360" w:lineRule="auto"/>
              <w:jc w:val="both"/>
              <w:rPr>
                <w:rFonts w:ascii="Times" w:hAnsi="Times"/>
                <w:sz w:val="28"/>
                <w:szCs w:val="28"/>
                <w:lang w:val="ru-RU"/>
              </w:rPr>
            </w:pPr>
            <w:proofErr w:type="spellStart"/>
            <w:r w:rsidRPr="00E25A9F">
              <w:rPr>
                <w:rFonts w:ascii="Times" w:hAnsi="Times"/>
                <w:sz w:val="28"/>
                <w:szCs w:val="28"/>
                <w:lang w:val="ru-RU"/>
              </w:rPr>
              <w:t>Всього</w:t>
            </w:r>
            <w:proofErr w:type="spellEnd"/>
          </w:p>
        </w:tc>
        <w:tc>
          <w:tcPr>
            <w:tcW w:w="2581" w:type="dxa"/>
          </w:tcPr>
          <w:p w14:paraId="11AD508E" w14:textId="77777777" w:rsidR="0024527A" w:rsidRPr="00E25A9F" w:rsidRDefault="0024527A">
            <w:pPr>
              <w:spacing w:line="360" w:lineRule="auto"/>
              <w:jc w:val="both"/>
              <w:rPr>
                <w:rFonts w:ascii="Times" w:hAnsi="Times"/>
                <w:sz w:val="28"/>
                <w:szCs w:val="28"/>
                <w:lang w:val="ru-RU"/>
              </w:rPr>
            </w:pPr>
          </w:p>
        </w:tc>
        <w:tc>
          <w:tcPr>
            <w:tcW w:w="2663" w:type="dxa"/>
          </w:tcPr>
          <w:p w14:paraId="40F823F0" w14:textId="77777777" w:rsidR="0024527A" w:rsidRPr="00E25A9F" w:rsidRDefault="0024527A">
            <w:pPr>
              <w:spacing w:line="360" w:lineRule="auto"/>
              <w:jc w:val="both"/>
              <w:rPr>
                <w:rFonts w:ascii="Times" w:hAnsi="Times"/>
                <w:sz w:val="28"/>
                <w:szCs w:val="28"/>
                <w:lang w:val="ru-RU"/>
              </w:rPr>
            </w:pPr>
          </w:p>
        </w:tc>
        <w:tc>
          <w:tcPr>
            <w:tcW w:w="2410" w:type="dxa"/>
          </w:tcPr>
          <w:p w14:paraId="0A878B8D" w14:textId="77777777" w:rsidR="0024527A" w:rsidRPr="00E25A9F" w:rsidRDefault="0024527A">
            <w:pPr>
              <w:spacing w:line="360" w:lineRule="auto"/>
              <w:jc w:val="both"/>
              <w:rPr>
                <w:rFonts w:ascii="Times" w:hAnsi="Times"/>
                <w:sz w:val="28"/>
                <w:szCs w:val="28"/>
                <w:lang w:val="en-US"/>
              </w:rPr>
            </w:pPr>
            <w:r w:rsidRPr="00E25A9F">
              <w:rPr>
                <w:rFonts w:ascii="Times" w:hAnsi="Times"/>
                <w:sz w:val="28"/>
                <w:szCs w:val="28"/>
                <w:lang w:val="en-US"/>
              </w:rPr>
              <w:t>550 000</w:t>
            </w:r>
          </w:p>
        </w:tc>
      </w:tr>
    </w:tbl>
    <w:p w14:paraId="08D1F63C" w14:textId="59E905C3" w:rsidR="0024527A" w:rsidRDefault="0024527A" w:rsidP="0024527A">
      <w:pPr>
        <w:spacing w:line="360" w:lineRule="auto"/>
        <w:jc w:val="both"/>
        <w:rPr>
          <w:rFonts w:ascii="Times" w:hAnsi="Times"/>
          <w:sz w:val="28"/>
          <w:szCs w:val="28"/>
          <w:lang w:val="ru-RU"/>
        </w:rPr>
      </w:pPr>
      <w:r>
        <w:rPr>
          <w:rFonts w:ascii="Times" w:hAnsi="Times"/>
          <w:sz w:val="28"/>
          <w:szCs w:val="28"/>
          <w:lang w:val="ru-RU"/>
        </w:rPr>
        <w:tab/>
      </w:r>
      <w:proofErr w:type="spellStart"/>
      <w:r>
        <w:rPr>
          <w:rFonts w:ascii="Times" w:hAnsi="Times"/>
          <w:sz w:val="28"/>
          <w:szCs w:val="28"/>
          <w:lang w:val="ru-RU"/>
        </w:rPr>
        <w:t>Джерело</w:t>
      </w:r>
      <w:proofErr w:type="spellEnd"/>
      <w:r>
        <w:rPr>
          <w:rFonts w:ascii="Times" w:hAnsi="Times"/>
          <w:sz w:val="28"/>
          <w:szCs w:val="28"/>
          <w:lang w:val="ru-RU"/>
        </w:rPr>
        <w:t xml:space="preserve">: </w:t>
      </w:r>
      <w:proofErr w:type="spellStart"/>
      <w:r w:rsidR="007852C1">
        <w:rPr>
          <w:rFonts w:ascii="Times" w:hAnsi="Times"/>
          <w:sz w:val="28"/>
          <w:szCs w:val="28"/>
          <w:lang w:val="ru-RU"/>
        </w:rPr>
        <w:t>Р</w:t>
      </w:r>
      <w:r>
        <w:rPr>
          <w:rFonts w:ascii="Times" w:hAnsi="Times"/>
          <w:sz w:val="28"/>
          <w:szCs w:val="28"/>
          <w:lang w:val="ru-RU"/>
        </w:rPr>
        <w:t>озроблено</w:t>
      </w:r>
      <w:proofErr w:type="spellEnd"/>
      <w:r>
        <w:rPr>
          <w:rFonts w:ascii="Times" w:hAnsi="Times"/>
          <w:sz w:val="28"/>
          <w:szCs w:val="28"/>
          <w:lang w:val="ru-RU"/>
        </w:rPr>
        <w:t xml:space="preserve"> автором</w:t>
      </w:r>
    </w:p>
    <w:p w14:paraId="4BEC2D63" w14:textId="77777777" w:rsidR="003C4C0A" w:rsidRDefault="003C4C0A" w:rsidP="00635F0A">
      <w:pPr>
        <w:spacing w:line="360" w:lineRule="auto"/>
        <w:ind w:firstLine="708"/>
        <w:jc w:val="both"/>
        <w:rPr>
          <w:rFonts w:ascii="Times" w:hAnsi="Times"/>
          <w:sz w:val="28"/>
          <w:szCs w:val="28"/>
        </w:rPr>
      </w:pPr>
    </w:p>
    <w:p w14:paraId="2A0D07EF" w14:textId="0A466405" w:rsidR="0024527A" w:rsidRPr="00B66FAD" w:rsidRDefault="0024527A" w:rsidP="00B66FAD">
      <w:pPr>
        <w:spacing w:line="360" w:lineRule="auto"/>
        <w:ind w:firstLine="708"/>
        <w:jc w:val="both"/>
        <w:rPr>
          <w:rFonts w:ascii="Times" w:hAnsi="Times"/>
          <w:sz w:val="28"/>
          <w:szCs w:val="28"/>
          <w:lang w:val="ru-RU"/>
        </w:rPr>
      </w:pPr>
      <w:r>
        <w:rPr>
          <w:rFonts w:ascii="Times" w:hAnsi="Times"/>
          <w:sz w:val="28"/>
          <w:szCs w:val="28"/>
        </w:rPr>
        <w:t>Для запуску рекламної кампанії на платформі  </w:t>
      </w:r>
      <w:r>
        <w:rPr>
          <w:rFonts w:ascii="Times" w:hAnsi="Times"/>
          <w:sz w:val="28"/>
          <w:szCs w:val="28"/>
          <w:lang w:val="en-US"/>
        </w:rPr>
        <w:t>YouTube</w:t>
      </w:r>
      <w:r>
        <w:rPr>
          <w:rFonts w:ascii="Times" w:hAnsi="Times"/>
          <w:sz w:val="28"/>
          <w:szCs w:val="28"/>
        </w:rPr>
        <w:t xml:space="preserve"> в середньому за 1 мільйон переглядів необхідно заплатити 1</w:t>
      </w:r>
      <w:r w:rsidRPr="006C53A8">
        <w:rPr>
          <w:rFonts w:ascii="Times" w:hAnsi="Times"/>
          <w:sz w:val="28"/>
          <w:szCs w:val="28"/>
          <w:lang w:val="ru-RU"/>
        </w:rPr>
        <w:t>5</w:t>
      </w:r>
      <w:r w:rsidRPr="00F76236">
        <w:rPr>
          <w:rFonts w:ascii="Times" w:hAnsi="Times"/>
          <w:sz w:val="28"/>
          <w:szCs w:val="28"/>
          <w:lang w:val="ru-RU"/>
        </w:rPr>
        <w:t>00</w:t>
      </w:r>
      <w:r w:rsidRPr="006C53A8">
        <w:rPr>
          <w:rFonts w:ascii="Times" w:hAnsi="Times"/>
          <w:sz w:val="28"/>
          <w:szCs w:val="28"/>
          <w:lang w:val="ru-RU"/>
        </w:rPr>
        <w:t>$</w:t>
      </w:r>
      <w:r>
        <w:rPr>
          <w:rFonts w:ascii="Times" w:hAnsi="Times"/>
          <w:sz w:val="28"/>
          <w:szCs w:val="28"/>
          <w:lang w:val="ru-RU"/>
        </w:rPr>
        <w:t xml:space="preserve">, ми </w:t>
      </w:r>
      <w:proofErr w:type="spellStart"/>
      <w:r>
        <w:rPr>
          <w:rFonts w:ascii="Times" w:hAnsi="Times"/>
          <w:sz w:val="28"/>
          <w:szCs w:val="28"/>
          <w:lang w:val="ru-RU"/>
        </w:rPr>
        <w:t>пропонуємо</w:t>
      </w:r>
      <w:proofErr w:type="spellEnd"/>
      <w:r>
        <w:rPr>
          <w:rFonts w:ascii="Times" w:hAnsi="Times"/>
          <w:sz w:val="28"/>
          <w:szCs w:val="28"/>
          <w:lang w:val="ru-RU"/>
        </w:rPr>
        <w:t xml:space="preserve"> </w:t>
      </w:r>
      <w:proofErr w:type="spellStart"/>
      <w:r>
        <w:rPr>
          <w:rFonts w:ascii="Times" w:hAnsi="Times"/>
          <w:sz w:val="28"/>
          <w:szCs w:val="28"/>
          <w:lang w:val="ru-RU"/>
        </w:rPr>
        <w:t>запланувати</w:t>
      </w:r>
      <w:proofErr w:type="spellEnd"/>
      <w:r>
        <w:rPr>
          <w:rFonts w:ascii="Times" w:hAnsi="Times"/>
          <w:sz w:val="28"/>
          <w:szCs w:val="28"/>
          <w:lang w:val="ru-RU"/>
        </w:rPr>
        <w:t xml:space="preserve"> 2-3 </w:t>
      </w:r>
      <w:proofErr w:type="spellStart"/>
      <w:r>
        <w:rPr>
          <w:rFonts w:ascii="Times" w:hAnsi="Times"/>
          <w:sz w:val="28"/>
          <w:szCs w:val="28"/>
          <w:lang w:val="ru-RU"/>
        </w:rPr>
        <w:t>мільйони</w:t>
      </w:r>
      <w:proofErr w:type="spellEnd"/>
      <w:r>
        <w:rPr>
          <w:rFonts w:ascii="Times" w:hAnsi="Times"/>
          <w:sz w:val="28"/>
          <w:szCs w:val="28"/>
          <w:lang w:val="ru-RU"/>
        </w:rPr>
        <w:t xml:space="preserve"> </w:t>
      </w:r>
      <w:proofErr w:type="spellStart"/>
      <w:r>
        <w:rPr>
          <w:rFonts w:ascii="Times" w:hAnsi="Times"/>
          <w:sz w:val="28"/>
          <w:szCs w:val="28"/>
          <w:lang w:val="ru-RU"/>
        </w:rPr>
        <w:t>переглядів</w:t>
      </w:r>
      <w:proofErr w:type="spellEnd"/>
      <w:r>
        <w:rPr>
          <w:rFonts w:ascii="Times" w:hAnsi="Times"/>
          <w:sz w:val="28"/>
          <w:szCs w:val="28"/>
          <w:lang w:val="ru-RU"/>
        </w:rPr>
        <w:t xml:space="preserve">, на </w:t>
      </w:r>
      <w:proofErr w:type="spellStart"/>
      <w:r>
        <w:rPr>
          <w:rFonts w:ascii="Times" w:hAnsi="Times"/>
          <w:sz w:val="28"/>
          <w:szCs w:val="28"/>
          <w:lang w:val="ru-RU"/>
        </w:rPr>
        <w:t>термін</w:t>
      </w:r>
      <w:proofErr w:type="spellEnd"/>
      <w:r>
        <w:rPr>
          <w:rFonts w:ascii="Times" w:hAnsi="Times"/>
          <w:sz w:val="28"/>
          <w:szCs w:val="28"/>
          <w:lang w:val="ru-RU"/>
        </w:rPr>
        <w:t xml:space="preserve"> 6 </w:t>
      </w:r>
      <w:proofErr w:type="spellStart"/>
      <w:r>
        <w:rPr>
          <w:rFonts w:ascii="Times" w:hAnsi="Times"/>
          <w:sz w:val="28"/>
          <w:szCs w:val="28"/>
          <w:lang w:val="ru-RU"/>
        </w:rPr>
        <w:t>місяців</w:t>
      </w:r>
      <w:proofErr w:type="spellEnd"/>
      <w:r>
        <w:rPr>
          <w:rFonts w:ascii="Times" w:hAnsi="Times"/>
          <w:sz w:val="28"/>
          <w:szCs w:val="28"/>
          <w:lang w:val="ru-RU"/>
        </w:rPr>
        <w:t xml:space="preserve">, таким чином </w:t>
      </w:r>
      <w:proofErr w:type="spellStart"/>
      <w:r>
        <w:rPr>
          <w:rFonts w:ascii="Times" w:hAnsi="Times"/>
          <w:sz w:val="28"/>
          <w:szCs w:val="28"/>
          <w:lang w:val="ru-RU"/>
        </w:rPr>
        <w:t>середня</w:t>
      </w:r>
      <w:proofErr w:type="spellEnd"/>
      <w:r>
        <w:rPr>
          <w:rFonts w:ascii="Times" w:hAnsi="Times"/>
          <w:sz w:val="28"/>
          <w:szCs w:val="28"/>
          <w:lang w:val="ru-RU"/>
        </w:rPr>
        <w:t xml:space="preserve"> </w:t>
      </w:r>
      <w:proofErr w:type="spellStart"/>
      <w:r>
        <w:rPr>
          <w:rFonts w:ascii="Times" w:hAnsi="Times"/>
          <w:sz w:val="28"/>
          <w:szCs w:val="28"/>
          <w:lang w:val="ru-RU"/>
        </w:rPr>
        <w:t>вартість</w:t>
      </w:r>
      <w:proofErr w:type="spellEnd"/>
      <w:r>
        <w:rPr>
          <w:rFonts w:ascii="Times" w:hAnsi="Times"/>
          <w:sz w:val="28"/>
          <w:szCs w:val="28"/>
          <w:lang w:val="ru-RU"/>
        </w:rPr>
        <w:t xml:space="preserve"> складе 110 000 грн.</w:t>
      </w:r>
      <w:r w:rsidR="00B66FAD">
        <w:rPr>
          <w:rFonts w:ascii="Times" w:hAnsi="Times"/>
          <w:sz w:val="28"/>
          <w:szCs w:val="28"/>
          <w:lang w:val="ru-RU"/>
        </w:rPr>
        <w:t xml:space="preserve"> </w:t>
      </w:r>
      <w:proofErr w:type="spellStart"/>
      <w:r>
        <w:rPr>
          <w:rFonts w:ascii="Times" w:hAnsi="Times"/>
          <w:sz w:val="28"/>
          <w:szCs w:val="28"/>
          <w:lang w:val="ru-RU"/>
        </w:rPr>
        <w:t>Наступним</w:t>
      </w:r>
      <w:proofErr w:type="spellEnd"/>
      <w:r>
        <w:rPr>
          <w:rFonts w:ascii="Times" w:hAnsi="Times"/>
          <w:sz w:val="28"/>
          <w:szCs w:val="28"/>
          <w:lang w:val="ru-RU"/>
        </w:rPr>
        <w:t xml:space="preserve"> кроком </w:t>
      </w:r>
      <w:proofErr w:type="spellStart"/>
      <w:r>
        <w:rPr>
          <w:rFonts w:ascii="Times" w:hAnsi="Times"/>
          <w:sz w:val="28"/>
          <w:szCs w:val="28"/>
          <w:lang w:val="ru-RU"/>
        </w:rPr>
        <w:t>розрахуємо</w:t>
      </w:r>
      <w:proofErr w:type="spellEnd"/>
      <w:r>
        <w:rPr>
          <w:rFonts w:ascii="Times" w:hAnsi="Times"/>
          <w:sz w:val="28"/>
          <w:szCs w:val="28"/>
          <w:lang w:val="ru-RU"/>
        </w:rPr>
        <w:t xml:space="preserve"> </w:t>
      </w:r>
      <w:proofErr w:type="spellStart"/>
      <w:r>
        <w:rPr>
          <w:rFonts w:ascii="Times" w:hAnsi="Times"/>
          <w:sz w:val="28"/>
          <w:szCs w:val="28"/>
          <w:lang w:val="ru-RU"/>
        </w:rPr>
        <w:t>витрати</w:t>
      </w:r>
      <w:proofErr w:type="spellEnd"/>
      <w:r>
        <w:rPr>
          <w:rFonts w:ascii="Times" w:hAnsi="Times"/>
          <w:sz w:val="28"/>
          <w:szCs w:val="28"/>
          <w:lang w:val="ru-RU"/>
        </w:rPr>
        <w:t xml:space="preserve"> на </w:t>
      </w:r>
      <w:proofErr w:type="spellStart"/>
      <w:r>
        <w:rPr>
          <w:rFonts w:ascii="Times" w:hAnsi="Times"/>
          <w:sz w:val="28"/>
          <w:szCs w:val="28"/>
          <w:lang w:val="ru-RU"/>
        </w:rPr>
        <w:t>розміщення</w:t>
      </w:r>
      <w:proofErr w:type="spellEnd"/>
      <w:r>
        <w:rPr>
          <w:rFonts w:ascii="Times" w:hAnsi="Times"/>
          <w:sz w:val="28"/>
          <w:szCs w:val="28"/>
          <w:lang w:val="ru-RU"/>
        </w:rPr>
        <w:t xml:space="preserve"> </w:t>
      </w:r>
      <w:proofErr w:type="spellStart"/>
      <w:r>
        <w:rPr>
          <w:rFonts w:ascii="Times" w:hAnsi="Times"/>
          <w:sz w:val="28"/>
          <w:szCs w:val="28"/>
          <w:lang w:val="ru-RU"/>
        </w:rPr>
        <w:t>реклами</w:t>
      </w:r>
      <w:proofErr w:type="spellEnd"/>
      <w:r>
        <w:rPr>
          <w:rFonts w:ascii="Times" w:hAnsi="Times"/>
          <w:sz w:val="28"/>
          <w:szCs w:val="28"/>
          <w:lang w:val="ru-RU"/>
        </w:rPr>
        <w:t xml:space="preserve"> на </w:t>
      </w:r>
      <w:proofErr w:type="spellStart"/>
      <w:r>
        <w:rPr>
          <w:rFonts w:ascii="Times" w:hAnsi="Times"/>
          <w:sz w:val="28"/>
          <w:szCs w:val="28"/>
          <w:lang w:val="ru-RU"/>
        </w:rPr>
        <w:t>зовнішніх</w:t>
      </w:r>
      <w:proofErr w:type="spellEnd"/>
      <w:r>
        <w:rPr>
          <w:rFonts w:ascii="Times" w:hAnsi="Times"/>
          <w:sz w:val="28"/>
          <w:szCs w:val="28"/>
          <w:lang w:val="ru-RU"/>
        </w:rPr>
        <w:t xml:space="preserve"> </w:t>
      </w:r>
      <w:proofErr w:type="spellStart"/>
      <w:r>
        <w:rPr>
          <w:rFonts w:ascii="Times" w:hAnsi="Times"/>
          <w:sz w:val="28"/>
          <w:szCs w:val="28"/>
          <w:lang w:val="ru-RU"/>
        </w:rPr>
        <w:t>носіях</w:t>
      </w:r>
      <w:proofErr w:type="spellEnd"/>
      <w:r>
        <w:rPr>
          <w:rFonts w:ascii="Times" w:hAnsi="Times"/>
          <w:sz w:val="28"/>
          <w:szCs w:val="28"/>
          <w:lang w:val="ru-RU"/>
        </w:rPr>
        <w:t xml:space="preserve">. У </w:t>
      </w:r>
      <w:proofErr w:type="spellStart"/>
      <w:r>
        <w:rPr>
          <w:rFonts w:ascii="Times" w:hAnsi="Times"/>
          <w:sz w:val="28"/>
          <w:szCs w:val="28"/>
          <w:lang w:val="ru-RU"/>
        </w:rPr>
        <w:t>попередньому</w:t>
      </w:r>
      <w:proofErr w:type="spellEnd"/>
      <w:r>
        <w:rPr>
          <w:rFonts w:ascii="Times" w:hAnsi="Times"/>
          <w:sz w:val="28"/>
          <w:szCs w:val="28"/>
          <w:lang w:val="ru-RU"/>
        </w:rPr>
        <w:t xml:space="preserve"> </w:t>
      </w:r>
      <w:proofErr w:type="spellStart"/>
      <w:r>
        <w:rPr>
          <w:rFonts w:ascii="Times" w:hAnsi="Times"/>
          <w:sz w:val="28"/>
          <w:szCs w:val="28"/>
          <w:lang w:val="ru-RU"/>
        </w:rPr>
        <w:t>розділі</w:t>
      </w:r>
      <w:proofErr w:type="spellEnd"/>
      <w:r>
        <w:rPr>
          <w:rFonts w:ascii="Times" w:hAnsi="Times"/>
          <w:sz w:val="28"/>
          <w:szCs w:val="28"/>
          <w:lang w:val="ru-RU"/>
        </w:rPr>
        <w:t xml:space="preserve"> </w:t>
      </w:r>
      <w:proofErr w:type="spellStart"/>
      <w:r>
        <w:rPr>
          <w:rFonts w:ascii="Times" w:hAnsi="Times"/>
          <w:sz w:val="28"/>
          <w:szCs w:val="28"/>
          <w:lang w:val="ru-RU"/>
        </w:rPr>
        <w:t>було</w:t>
      </w:r>
      <w:proofErr w:type="spellEnd"/>
      <w:r>
        <w:rPr>
          <w:rFonts w:ascii="Times" w:hAnsi="Times"/>
          <w:sz w:val="28"/>
          <w:szCs w:val="28"/>
          <w:lang w:val="ru-RU"/>
        </w:rPr>
        <w:t xml:space="preserve"> </w:t>
      </w:r>
      <w:proofErr w:type="spellStart"/>
      <w:r>
        <w:rPr>
          <w:rFonts w:ascii="Times" w:hAnsi="Times"/>
          <w:sz w:val="28"/>
          <w:szCs w:val="28"/>
          <w:lang w:val="ru-RU"/>
        </w:rPr>
        <w:t>запропоновано</w:t>
      </w:r>
      <w:proofErr w:type="spellEnd"/>
      <w:r>
        <w:rPr>
          <w:rFonts w:ascii="Times" w:hAnsi="Times"/>
          <w:sz w:val="28"/>
          <w:szCs w:val="28"/>
          <w:lang w:val="ru-RU"/>
        </w:rPr>
        <w:t xml:space="preserve"> </w:t>
      </w:r>
      <w:proofErr w:type="spellStart"/>
      <w:r>
        <w:rPr>
          <w:rFonts w:ascii="Times" w:hAnsi="Times"/>
          <w:sz w:val="28"/>
          <w:szCs w:val="28"/>
          <w:lang w:val="ru-RU"/>
        </w:rPr>
        <w:t>використати</w:t>
      </w:r>
      <w:proofErr w:type="spellEnd"/>
      <w:r>
        <w:rPr>
          <w:rFonts w:ascii="Times" w:hAnsi="Times"/>
          <w:sz w:val="28"/>
          <w:szCs w:val="28"/>
          <w:lang w:val="ru-RU"/>
        </w:rPr>
        <w:t xml:space="preserve"> </w:t>
      </w:r>
      <w:proofErr w:type="spellStart"/>
      <w:r>
        <w:rPr>
          <w:rFonts w:ascii="Times" w:hAnsi="Times"/>
          <w:sz w:val="28"/>
          <w:szCs w:val="28"/>
          <w:lang w:val="ru-RU"/>
        </w:rPr>
        <w:t>зовнішню</w:t>
      </w:r>
      <w:proofErr w:type="spellEnd"/>
      <w:r>
        <w:rPr>
          <w:rFonts w:ascii="Times" w:hAnsi="Times"/>
          <w:sz w:val="28"/>
          <w:szCs w:val="28"/>
          <w:lang w:val="ru-RU"/>
        </w:rPr>
        <w:t xml:space="preserve"> рекламу з </w:t>
      </w:r>
      <w:proofErr w:type="spellStart"/>
      <w:r>
        <w:rPr>
          <w:rFonts w:ascii="Times" w:hAnsi="Times"/>
          <w:sz w:val="28"/>
          <w:szCs w:val="28"/>
          <w:lang w:val="ru-RU"/>
        </w:rPr>
        <w:t>розміщенням</w:t>
      </w:r>
      <w:proofErr w:type="spellEnd"/>
      <w:r>
        <w:rPr>
          <w:rFonts w:ascii="Times" w:hAnsi="Times"/>
          <w:sz w:val="28"/>
          <w:szCs w:val="28"/>
          <w:lang w:val="ru-RU"/>
        </w:rPr>
        <w:t xml:space="preserve"> на 22 </w:t>
      </w:r>
      <w:proofErr w:type="spellStart"/>
      <w:r>
        <w:rPr>
          <w:rFonts w:ascii="Times" w:hAnsi="Times"/>
          <w:sz w:val="28"/>
          <w:szCs w:val="28"/>
          <w:lang w:val="ru-RU"/>
        </w:rPr>
        <w:t>білбордах</w:t>
      </w:r>
      <w:proofErr w:type="spellEnd"/>
      <w:r>
        <w:rPr>
          <w:rFonts w:ascii="Times" w:hAnsi="Times"/>
          <w:sz w:val="28"/>
          <w:szCs w:val="28"/>
          <w:lang w:val="ru-RU"/>
        </w:rPr>
        <w:t xml:space="preserve"> в </w:t>
      </w:r>
      <w:proofErr w:type="spellStart"/>
      <w:r>
        <w:rPr>
          <w:rFonts w:ascii="Times" w:hAnsi="Times"/>
          <w:sz w:val="28"/>
          <w:szCs w:val="28"/>
          <w:lang w:val="ru-RU"/>
        </w:rPr>
        <w:t>пʼяти</w:t>
      </w:r>
      <w:proofErr w:type="spellEnd"/>
      <w:r>
        <w:rPr>
          <w:rFonts w:ascii="Times" w:hAnsi="Times"/>
          <w:sz w:val="28"/>
          <w:szCs w:val="28"/>
          <w:lang w:val="ru-RU"/>
        </w:rPr>
        <w:t xml:space="preserve"> областях </w:t>
      </w:r>
      <w:proofErr w:type="spellStart"/>
      <w:r>
        <w:rPr>
          <w:rFonts w:ascii="Times" w:hAnsi="Times"/>
          <w:sz w:val="28"/>
          <w:szCs w:val="28"/>
          <w:lang w:val="ru-RU"/>
        </w:rPr>
        <w:t>України</w:t>
      </w:r>
      <w:proofErr w:type="spellEnd"/>
      <w:r>
        <w:rPr>
          <w:rFonts w:ascii="Times" w:hAnsi="Times"/>
          <w:sz w:val="28"/>
          <w:szCs w:val="28"/>
          <w:lang w:val="ru-RU"/>
        </w:rPr>
        <w:t xml:space="preserve"> (</w:t>
      </w:r>
      <w:proofErr w:type="spellStart"/>
      <w:r>
        <w:rPr>
          <w:rFonts w:ascii="Times" w:hAnsi="Times"/>
          <w:sz w:val="28"/>
          <w:szCs w:val="28"/>
          <w:lang w:val="ru-RU"/>
        </w:rPr>
        <w:t>Київщина</w:t>
      </w:r>
      <w:proofErr w:type="spellEnd"/>
      <w:r>
        <w:rPr>
          <w:rFonts w:ascii="Times" w:hAnsi="Times"/>
          <w:sz w:val="28"/>
          <w:szCs w:val="28"/>
          <w:lang w:val="ru-RU"/>
        </w:rPr>
        <w:t xml:space="preserve">, </w:t>
      </w:r>
      <w:proofErr w:type="spellStart"/>
      <w:r>
        <w:rPr>
          <w:rFonts w:ascii="Times" w:hAnsi="Times"/>
          <w:sz w:val="28"/>
          <w:szCs w:val="28"/>
          <w:lang w:val="ru-RU"/>
        </w:rPr>
        <w:t>Одеська</w:t>
      </w:r>
      <w:proofErr w:type="spellEnd"/>
      <w:r>
        <w:rPr>
          <w:rFonts w:ascii="Times" w:hAnsi="Times"/>
          <w:sz w:val="28"/>
          <w:szCs w:val="28"/>
          <w:lang w:val="ru-RU"/>
        </w:rPr>
        <w:t xml:space="preserve">, </w:t>
      </w:r>
      <w:proofErr w:type="spellStart"/>
      <w:r w:rsidR="004C1183">
        <w:rPr>
          <w:rFonts w:ascii="Times" w:hAnsi="Times"/>
          <w:sz w:val="28"/>
          <w:szCs w:val="28"/>
          <w:lang w:val="ru-RU"/>
        </w:rPr>
        <w:t>д</w:t>
      </w:r>
      <w:r>
        <w:rPr>
          <w:rFonts w:ascii="Times" w:hAnsi="Times"/>
          <w:sz w:val="28"/>
          <w:szCs w:val="28"/>
          <w:lang w:val="ru-RU"/>
        </w:rPr>
        <w:t>ніпровська</w:t>
      </w:r>
      <w:proofErr w:type="spellEnd"/>
      <w:r>
        <w:rPr>
          <w:rFonts w:ascii="Times" w:hAnsi="Times"/>
          <w:sz w:val="28"/>
          <w:szCs w:val="28"/>
          <w:lang w:val="ru-RU"/>
        </w:rPr>
        <w:t xml:space="preserve">, </w:t>
      </w:r>
      <w:proofErr w:type="spellStart"/>
      <w:r>
        <w:rPr>
          <w:rFonts w:ascii="Times" w:hAnsi="Times"/>
          <w:sz w:val="28"/>
          <w:szCs w:val="28"/>
          <w:lang w:val="ru-RU"/>
        </w:rPr>
        <w:t>Львівська</w:t>
      </w:r>
      <w:proofErr w:type="spellEnd"/>
      <w:r>
        <w:rPr>
          <w:rFonts w:ascii="Times" w:hAnsi="Times"/>
          <w:sz w:val="28"/>
          <w:szCs w:val="28"/>
          <w:lang w:val="ru-RU"/>
        </w:rPr>
        <w:t xml:space="preserve">, </w:t>
      </w:r>
      <w:proofErr w:type="spellStart"/>
      <w:r>
        <w:rPr>
          <w:rFonts w:ascii="Times" w:hAnsi="Times"/>
          <w:sz w:val="28"/>
          <w:szCs w:val="28"/>
          <w:lang w:val="ru-RU"/>
        </w:rPr>
        <w:t>Харківська</w:t>
      </w:r>
      <w:proofErr w:type="spellEnd"/>
      <w:r>
        <w:rPr>
          <w:rFonts w:ascii="Times" w:hAnsi="Times"/>
          <w:sz w:val="28"/>
          <w:szCs w:val="28"/>
          <w:lang w:val="ru-RU"/>
        </w:rPr>
        <w:t xml:space="preserve">). </w:t>
      </w:r>
      <w:proofErr w:type="spellStart"/>
      <w:r w:rsidR="00B66FAD">
        <w:rPr>
          <w:rFonts w:ascii="Times" w:hAnsi="Times"/>
          <w:sz w:val="28"/>
          <w:szCs w:val="28"/>
          <w:lang w:val="ru-RU"/>
        </w:rPr>
        <w:t>Розглянемо</w:t>
      </w:r>
      <w:proofErr w:type="spellEnd"/>
      <w:r w:rsidR="00B66FAD">
        <w:rPr>
          <w:rFonts w:ascii="Times" w:hAnsi="Times"/>
          <w:sz w:val="28"/>
          <w:szCs w:val="28"/>
          <w:lang w:val="ru-RU"/>
        </w:rPr>
        <w:t xml:space="preserve"> </w:t>
      </w:r>
      <w:proofErr w:type="spellStart"/>
      <w:r w:rsidR="00B66FAD">
        <w:rPr>
          <w:rFonts w:ascii="Times" w:hAnsi="Times"/>
          <w:sz w:val="28"/>
          <w:szCs w:val="28"/>
          <w:lang w:val="ru-RU"/>
        </w:rPr>
        <w:t>детальніше</w:t>
      </w:r>
      <w:proofErr w:type="spellEnd"/>
      <w:r w:rsidR="00B66FAD">
        <w:rPr>
          <w:rFonts w:ascii="Times" w:hAnsi="Times"/>
          <w:sz w:val="28"/>
          <w:szCs w:val="28"/>
          <w:lang w:val="ru-RU"/>
        </w:rPr>
        <w:t xml:space="preserve"> </w:t>
      </w:r>
      <w:proofErr w:type="spellStart"/>
      <w:r w:rsidR="00B66FAD">
        <w:rPr>
          <w:rFonts w:ascii="Times" w:hAnsi="Times"/>
          <w:sz w:val="28"/>
          <w:szCs w:val="28"/>
          <w:lang w:val="ru-RU"/>
        </w:rPr>
        <w:t>витрати</w:t>
      </w:r>
      <w:proofErr w:type="spellEnd"/>
      <w:r w:rsidR="00B66FAD">
        <w:rPr>
          <w:rFonts w:ascii="Times" w:hAnsi="Times"/>
          <w:sz w:val="28"/>
          <w:szCs w:val="28"/>
          <w:lang w:val="ru-RU"/>
        </w:rPr>
        <w:t xml:space="preserve"> на </w:t>
      </w:r>
      <w:proofErr w:type="spellStart"/>
      <w:r w:rsidR="00B66FAD">
        <w:rPr>
          <w:rFonts w:ascii="Times" w:hAnsi="Times"/>
          <w:sz w:val="28"/>
          <w:szCs w:val="28"/>
          <w:lang w:val="ru-RU"/>
        </w:rPr>
        <w:t>зовнішню</w:t>
      </w:r>
      <w:proofErr w:type="spellEnd"/>
      <w:r w:rsidR="00B66FAD">
        <w:rPr>
          <w:rFonts w:ascii="Times" w:hAnsi="Times"/>
          <w:sz w:val="28"/>
          <w:szCs w:val="28"/>
          <w:lang w:val="ru-RU"/>
        </w:rPr>
        <w:t xml:space="preserve"> рекламу у </w:t>
      </w:r>
      <w:proofErr w:type="spellStart"/>
      <w:r w:rsidR="00B66FAD">
        <w:rPr>
          <w:rFonts w:ascii="Times" w:hAnsi="Times"/>
          <w:sz w:val="28"/>
          <w:szCs w:val="28"/>
          <w:lang w:val="ru-RU"/>
        </w:rPr>
        <w:t>таблиці</w:t>
      </w:r>
      <w:proofErr w:type="spellEnd"/>
      <w:r w:rsidR="00B66FAD">
        <w:rPr>
          <w:rFonts w:ascii="Times" w:hAnsi="Times"/>
          <w:sz w:val="28"/>
          <w:szCs w:val="28"/>
          <w:lang w:val="ru-RU"/>
        </w:rPr>
        <w:t xml:space="preserve"> 3.7.</w:t>
      </w:r>
    </w:p>
    <w:p w14:paraId="3B0679BF" w14:textId="77777777" w:rsidR="00D35411" w:rsidRDefault="00D35411" w:rsidP="0024527A">
      <w:pPr>
        <w:spacing w:line="360" w:lineRule="auto"/>
        <w:ind w:firstLine="708"/>
        <w:jc w:val="both"/>
        <w:rPr>
          <w:rFonts w:ascii="Times" w:hAnsi="Times"/>
          <w:sz w:val="28"/>
          <w:szCs w:val="28"/>
        </w:rPr>
      </w:pPr>
    </w:p>
    <w:p w14:paraId="50F61226" w14:textId="45286DBB" w:rsidR="0024527A" w:rsidRDefault="0024527A" w:rsidP="0024527A">
      <w:pPr>
        <w:spacing w:line="360" w:lineRule="auto"/>
        <w:ind w:firstLine="708"/>
        <w:jc w:val="both"/>
        <w:rPr>
          <w:rFonts w:ascii="Times" w:hAnsi="Times"/>
          <w:sz w:val="28"/>
          <w:szCs w:val="28"/>
        </w:rPr>
      </w:pPr>
      <w:r>
        <w:rPr>
          <w:rFonts w:ascii="Times" w:hAnsi="Times"/>
          <w:sz w:val="28"/>
          <w:szCs w:val="28"/>
        </w:rPr>
        <w:t>Таблиця 3.7 – Витрати на зовнішню рекламу</w:t>
      </w:r>
    </w:p>
    <w:tbl>
      <w:tblPr>
        <w:tblStyle w:val="a3"/>
        <w:tblW w:w="0" w:type="auto"/>
        <w:tblLook w:val="04A0" w:firstRow="1" w:lastRow="0" w:firstColumn="1" w:lastColumn="0" w:noHBand="0" w:noVBand="1"/>
      </w:tblPr>
      <w:tblGrid>
        <w:gridCol w:w="2363"/>
        <w:gridCol w:w="1460"/>
        <w:gridCol w:w="1984"/>
        <w:gridCol w:w="2268"/>
        <w:gridCol w:w="1836"/>
      </w:tblGrid>
      <w:tr w:rsidR="0024527A" w:rsidRPr="00E25A9F" w14:paraId="145E9CA3" w14:textId="77777777">
        <w:tc>
          <w:tcPr>
            <w:tcW w:w="2363" w:type="dxa"/>
          </w:tcPr>
          <w:p w14:paraId="0B2309BC"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Область</w:t>
            </w:r>
          </w:p>
        </w:tc>
        <w:tc>
          <w:tcPr>
            <w:tcW w:w="1460" w:type="dxa"/>
          </w:tcPr>
          <w:p w14:paraId="5A39212D"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 xml:space="preserve">Кількість </w:t>
            </w:r>
            <w:proofErr w:type="spellStart"/>
            <w:r w:rsidRPr="00E25A9F">
              <w:rPr>
                <w:rFonts w:ascii="Times" w:hAnsi="Times"/>
                <w:sz w:val="28"/>
                <w:szCs w:val="28"/>
              </w:rPr>
              <w:t>бордів</w:t>
            </w:r>
            <w:proofErr w:type="spellEnd"/>
            <w:r w:rsidRPr="00E25A9F">
              <w:rPr>
                <w:rFonts w:ascii="Times" w:hAnsi="Times"/>
                <w:sz w:val="28"/>
                <w:szCs w:val="28"/>
              </w:rPr>
              <w:t xml:space="preserve">, </w:t>
            </w:r>
            <w:proofErr w:type="spellStart"/>
            <w:r w:rsidRPr="00E25A9F">
              <w:rPr>
                <w:rFonts w:ascii="Times" w:hAnsi="Times"/>
                <w:sz w:val="28"/>
                <w:szCs w:val="28"/>
              </w:rPr>
              <w:t>шт</w:t>
            </w:r>
            <w:proofErr w:type="spellEnd"/>
          </w:p>
        </w:tc>
        <w:tc>
          <w:tcPr>
            <w:tcW w:w="1984" w:type="dxa"/>
          </w:tcPr>
          <w:p w14:paraId="5CBA97CF"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 xml:space="preserve">Вартість оренди одного </w:t>
            </w:r>
            <w:proofErr w:type="spellStart"/>
            <w:r w:rsidRPr="00E25A9F">
              <w:rPr>
                <w:rFonts w:ascii="Times" w:hAnsi="Times"/>
                <w:sz w:val="28"/>
                <w:szCs w:val="28"/>
              </w:rPr>
              <w:t>борду</w:t>
            </w:r>
            <w:proofErr w:type="spellEnd"/>
            <w:r w:rsidRPr="00E25A9F">
              <w:rPr>
                <w:rFonts w:ascii="Times" w:hAnsi="Times"/>
                <w:sz w:val="28"/>
                <w:szCs w:val="28"/>
              </w:rPr>
              <w:t>, грн</w:t>
            </w:r>
          </w:p>
        </w:tc>
        <w:tc>
          <w:tcPr>
            <w:tcW w:w="2268" w:type="dxa"/>
          </w:tcPr>
          <w:p w14:paraId="7D5EBF94"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Загальна вартість оренди в місяць, грн</w:t>
            </w:r>
          </w:p>
        </w:tc>
        <w:tc>
          <w:tcPr>
            <w:tcW w:w="1836" w:type="dxa"/>
          </w:tcPr>
          <w:p w14:paraId="36E899BC"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Загальна вартість оренди за 3 місяці, грн</w:t>
            </w:r>
          </w:p>
        </w:tc>
      </w:tr>
      <w:tr w:rsidR="0024527A" w:rsidRPr="00E25A9F" w14:paraId="21EAA1C1" w14:textId="77777777">
        <w:tc>
          <w:tcPr>
            <w:tcW w:w="2363" w:type="dxa"/>
          </w:tcPr>
          <w:p w14:paraId="0CABDCCE"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Київська</w:t>
            </w:r>
          </w:p>
        </w:tc>
        <w:tc>
          <w:tcPr>
            <w:tcW w:w="1460" w:type="dxa"/>
          </w:tcPr>
          <w:p w14:paraId="3842782B"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4</w:t>
            </w:r>
          </w:p>
        </w:tc>
        <w:tc>
          <w:tcPr>
            <w:tcW w:w="1984" w:type="dxa"/>
          </w:tcPr>
          <w:p w14:paraId="6908DF56"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8000</w:t>
            </w:r>
          </w:p>
        </w:tc>
        <w:tc>
          <w:tcPr>
            <w:tcW w:w="2268" w:type="dxa"/>
          </w:tcPr>
          <w:p w14:paraId="146CDEA8"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32 000</w:t>
            </w:r>
          </w:p>
        </w:tc>
        <w:tc>
          <w:tcPr>
            <w:tcW w:w="1836" w:type="dxa"/>
          </w:tcPr>
          <w:p w14:paraId="2FA6828A"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96 000</w:t>
            </w:r>
          </w:p>
        </w:tc>
      </w:tr>
      <w:tr w:rsidR="0024527A" w:rsidRPr="00E25A9F" w14:paraId="2EDC8726" w14:textId="77777777">
        <w:tc>
          <w:tcPr>
            <w:tcW w:w="2363" w:type="dxa"/>
          </w:tcPr>
          <w:p w14:paraId="414C36BD"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Одеська</w:t>
            </w:r>
          </w:p>
        </w:tc>
        <w:tc>
          <w:tcPr>
            <w:tcW w:w="1460" w:type="dxa"/>
          </w:tcPr>
          <w:p w14:paraId="23DCD165"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2</w:t>
            </w:r>
          </w:p>
        </w:tc>
        <w:tc>
          <w:tcPr>
            <w:tcW w:w="1984" w:type="dxa"/>
          </w:tcPr>
          <w:p w14:paraId="6959D646"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6000</w:t>
            </w:r>
          </w:p>
        </w:tc>
        <w:tc>
          <w:tcPr>
            <w:tcW w:w="2268" w:type="dxa"/>
          </w:tcPr>
          <w:p w14:paraId="367E1951"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12 000</w:t>
            </w:r>
          </w:p>
        </w:tc>
        <w:tc>
          <w:tcPr>
            <w:tcW w:w="1836" w:type="dxa"/>
          </w:tcPr>
          <w:p w14:paraId="1E9E02C2"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36 000</w:t>
            </w:r>
          </w:p>
        </w:tc>
      </w:tr>
      <w:tr w:rsidR="0024527A" w:rsidRPr="00E25A9F" w14:paraId="7A971216" w14:textId="77777777">
        <w:tc>
          <w:tcPr>
            <w:tcW w:w="2363" w:type="dxa"/>
          </w:tcPr>
          <w:p w14:paraId="5D3978E5"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Дніпропетровська</w:t>
            </w:r>
          </w:p>
        </w:tc>
        <w:tc>
          <w:tcPr>
            <w:tcW w:w="1460" w:type="dxa"/>
          </w:tcPr>
          <w:p w14:paraId="00DFDCF6"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2</w:t>
            </w:r>
          </w:p>
        </w:tc>
        <w:tc>
          <w:tcPr>
            <w:tcW w:w="1984" w:type="dxa"/>
          </w:tcPr>
          <w:p w14:paraId="272C6ED5"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5000</w:t>
            </w:r>
          </w:p>
        </w:tc>
        <w:tc>
          <w:tcPr>
            <w:tcW w:w="2268" w:type="dxa"/>
          </w:tcPr>
          <w:p w14:paraId="6EA4B453"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10 000</w:t>
            </w:r>
          </w:p>
        </w:tc>
        <w:tc>
          <w:tcPr>
            <w:tcW w:w="1836" w:type="dxa"/>
          </w:tcPr>
          <w:p w14:paraId="3FA6BC6A"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30 000</w:t>
            </w:r>
          </w:p>
        </w:tc>
      </w:tr>
      <w:tr w:rsidR="0024527A" w:rsidRPr="00E25A9F" w14:paraId="1E249CE4" w14:textId="77777777">
        <w:tc>
          <w:tcPr>
            <w:tcW w:w="2363" w:type="dxa"/>
          </w:tcPr>
          <w:p w14:paraId="109DBF32"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Львівська</w:t>
            </w:r>
          </w:p>
        </w:tc>
        <w:tc>
          <w:tcPr>
            <w:tcW w:w="1460" w:type="dxa"/>
          </w:tcPr>
          <w:p w14:paraId="0EBC958B"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2</w:t>
            </w:r>
          </w:p>
        </w:tc>
        <w:tc>
          <w:tcPr>
            <w:tcW w:w="1984" w:type="dxa"/>
          </w:tcPr>
          <w:p w14:paraId="73C1A7B2"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8000</w:t>
            </w:r>
          </w:p>
        </w:tc>
        <w:tc>
          <w:tcPr>
            <w:tcW w:w="2268" w:type="dxa"/>
          </w:tcPr>
          <w:p w14:paraId="674B4C53"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16 000</w:t>
            </w:r>
          </w:p>
        </w:tc>
        <w:tc>
          <w:tcPr>
            <w:tcW w:w="1836" w:type="dxa"/>
          </w:tcPr>
          <w:p w14:paraId="4EBC0550"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48 000</w:t>
            </w:r>
          </w:p>
        </w:tc>
      </w:tr>
      <w:tr w:rsidR="0024527A" w:rsidRPr="00E25A9F" w14:paraId="0E846782" w14:textId="77777777">
        <w:tc>
          <w:tcPr>
            <w:tcW w:w="2363" w:type="dxa"/>
          </w:tcPr>
          <w:p w14:paraId="7DA38D99"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Харківська</w:t>
            </w:r>
          </w:p>
        </w:tc>
        <w:tc>
          <w:tcPr>
            <w:tcW w:w="1460" w:type="dxa"/>
          </w:tcPr>
          <w:p w14:paraId="067C1E52"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2</w:t>
            </w:r>
          </w:p>
        </w:tc>
        <w:tc>
          <w:tcPr>
            <w:tcW w:w="1984" w:type="dxa"/>
          </w:tcPr>
          <w:p w14:paraId="62A3ED74"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4500</w:t>
            </w:r>
          </w:p>
        </w:tc>
        <w:tc>
          <w:tcPr>
            <w:tcW w:w="2268" w:type="dxa"/>
          </w:tcPr>
          <w:p w14:paraId="45D967C9"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9 000</w:t>
            </w:r>
          </w:p>
        </w:tc>
        <w:tc>
          <w:tcPr>
            <w:tcW w:w="1836" w:type="dxa"/>
          </w:tcPr>
          <w:p w14:paraId="406F7265"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27 000</w:t>
            </w:r>
          </w:p>
        </w:tc>
      </w:tr>
      <w:tr w:rsidR="0024527A" w:rsidRPr="00E25A9F" w14:paraId="0EC54D9D" w14:textId="77777777">
        <w:tc>
          <w:tcPr>
            <w:tcW w:w="2363" w:type="dxa"/>
          </w:tcPr>
          <w:p w14:paraId="08839F67"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Всього</w:t>
            </w:r>
          </w:p>
        </w:tc>
        <w:tc>
          <w:tcPr>
            <w:tcW w:w="1460" w:type="dxa"/>
          </w:tcPr>
          <w:p w14:paraId="3C86D63C" w14:textId="77777777" w:rsidR="0024527A" w:rsidRPr="00E25A9F" w:rsidRDefault="0024527A">
            <w:pPr>
              <w:spacing w:line="276" w:lineRule="auto"/>
              <w:jc w:val="both"/>
              <w:rPr>
                <w:rFonts w:ascii="Times" w:hAnsi="Times"/>
                <w:sz w:val="28"/>
                <w:szCs w:val="28"/>
              </w:rPr>
            </w:pPr>
          </w:p>
        </w:tc>
        <w:tc>
          <w:tcPr>
            <w:tcW w:w="1984" w:type="dxa"/>
          </w:tcPr>
          <w:p w14:paraId="1BD58EE5" w14:textId="77777777" w:rsidR="0024527A" w:rsidRPr="00E25A9F" w:rsidRDefault="0024527A">
            <w:pPr>
              <w:spacing w:line="276" w:lineRule="auto"/>
              <w:jc w:val="both"/>
              <w:rPr>
                <w:rFonts w:ascii="Times" w:hAnsi="Times"/>
                <w:sz w:val="28"/>
                <w:szCs w:val="28"/>
              </w:rPr>
            </w:pPr>
          </w:p>
        </w:tc>
        <w:tc>
          <w:tcPr>
            <w:tcW w:w="2268" w:type="dxa"/>
          </w:tcPr>
          <w:p w14:paraId="6AD7AB86"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79 000</w:t>
            </w:r>
          </w:p>
        </w:tc>
        <w:tc>
          <w:tcPr>
            <w:tcW w:w="1836" w:type="dxa"/>
          </w:tcPr>
          <w:p w14:paraId="6EDC26B1" w14:textId="77777777" w:rsidR="0024527A" w:rsidRPr="00E25A9F" w:rsidRDefault="0024527A">
            <w:pPr>
              <w:spacing w:line="276" w:lineRule="auto"/>
              <w:jc w:val="both"/>
              <w:rPr>
                <w:rFonts w:ascii="Times" w:hAnsi="Times"/>
                <w:sz w:val="28"/>
                <w:szCs w:val="28"/>
              </w:rPr>
            </w:pPr>
            <w:r w:rsidRPr="00E25A9F">
              <w:rPr>
                <w:rFonts w:ascii="Times" w:hAnsi="Times"/>
                <w:sz w:val="28"/>
                <w:szCs w:val="28"/>
              </w:rPr>
              <w:t>237 000</w:t>
            </w:r>
          </w:p>
        </w:tc>
      </w:tr>
    </w:tbl>
    <w:p w14:paraId="423F3682" w14:textId="2D0B4370"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Джерело: </w:t>
      </w:r>
      <w:r w:rsidR="007852C1">
        <w:rPr>
          <w:rFonts w:ascii="Times" w:hAnsi="Times"/>
          <w:sz w:val="28"/>
          <w:szCs w:val="28"/>
        </w:rPr>
        <w:t>Р</w:t>
      </w:r>
      <w:r>
        <w:rPr>
          <w:rFonts w:ascii="Times" w:hAnsi="Times"/>
          <w:sz w:val="28"/>
          <w:szCs w:val="28"/>
        </w:rPr>
        <w:t>озроблено автором</w:t>
      </w:r>
    </w:p>
    <w:p w14:paraId="4140EEB0" w14:textId="77777777" w:rsidR="008C414E" w:rsidRDefault="008C414E" w:rsidP="0024527A">
      <w:pPr>
        <w:spacing w:line="360" w:lineRule="auto"/>
        <w:ind w:firstLine="709"/>
        <w:jc w:val="both"/>
        <w:rPr>
          <w:rFonts w:ascii="Times" w:hAnsi="Times"/>
          <w:sz w:val="28"/>
          <w:szCs w:val="28"/>
        </w:rPr>
      </w:pPr>
    </w:p>
    <w:p w14:paraId="0E1AF518" w14:textId="30D25E9F" w:rsidR="0024527A" w:rsidRDefault="0024527A" w:rsidP="0024527A">
      <w:pPr>
        <w:spacing w:line="360" w:lineRule="auto"/>
        <w:ind w:firstLine="709"/>
        <w:jc w:val="both"/>
        <w:rPr>
          <w:rFonts w:ascii="Times" w:hAnsi="Times"/>
          <w:sz w:val="28"/>
          <w:szCs w:val="28"/>
        </w:rPr>
      </w:pPr>
      <w:r w:rsidRPr="005D0A64">
        <w:rPr>
          <w:rFonts w:ascii="Times" w:hAnsi="Times"/>
          <w:sz w:val="28"/>
          <w:szCs w:val="28"/>
        </w:rPr>
        <w:t xml:space="preserve">Середня вартість згідно представників </w:t>
      </w:r>
      <w:r w:rsidR="009A2C1D">
        <w:rPr>
          <w:rFonts w:ascii="Times" w:hAnsi="Times"/>
          <w:sz w:val="28"/>
          <w:szCs w:val="28"/>
        </w:rPr>
        <w:t>ком</w:t>
      </w:r>
      <w:r w:rsidRPr="005D0A64">
        <w:rPr>
          <w:rFonts w:ascii="Times" w:hAnsi="Times"/>
          <w:sz w:val="28"/>
          <w:szCs w:val="28"/>
        </w:rPr>
        <w:t>пані</w:t>
      </w:r>
      <w:r w:rsidR="009A2C1D">
        <w:rPr>
          <w:rFonts w:ascii="Times" w:hAnsi="Times"/>
          <w:sz w:val="28"/>
          <w:szCs w:val="28"/>
        </w:rPr>
        <w:t>й</w:t>
      </w:r>
      <w:r w:rsidRPr="005D0A64">
        <w:rPr>
          <w:rFonts w:ascii="Times" w:hAnsi="Times"/>
          <w:sz w:val="28"/>
          <w:szCs w:val="28"/>
        </w:rPr>
        <w:t xml:space="preserve">, які </w:t>
      </w:r>
      <w:proofErr w:type="spellStart"/>
      <w:r w:rsidRPr="005D0A64">
        <w:rPr>
          <w:rFonts w:ascii="Times" w:hAnsi="Times"/>
          <w:sz w:val="28"/>
          <w:szCs w:val="28"/>
        </w:rPr>
        <w:t>розмішюють</w:t>
      </w:r>
      <w:proofErr w:type="spellEnd"/>
      <w:r w:rsidRPr="005D0A64">
        <w:rPr>
          <w:rFonts w:ascii="Times" w:hAnsi="Times"/>
          <w:sz w:val="28"/>
          <w:szCs w:val="28"/>
        </w:rPr>
        <w:t xml:space="preserve"> рекламу на </w:t>
      </w:r>
      <w:r w:rsidR="009A2C1D" w:rsidRPr="005D0A64">
        <w:rPr>
          <w:rFonts w:ascii="Times" w:hAnsi="Times"/>
          <w:sz w:val="28"/>
          <w:szCs w:val="28"/>
        </w:rPr>
        <w:t>біл-бордах</w:t>
      </w:r>
      <w:r w:rsidRPr="005D0A64">
        <w:rPr>
          <w:rFonts w:ascii="Times" w:hAnsi="Times"/>
          <w:sz w:val="28"/>
          <w:szCs w:val="28"/>
        </w:rPr>
        <w:t xml:space="preserve"> на території України </w:t>
      </w:r>
      <w:r>
        <w:rPr>
          <w:rFonts w:ascii="Times" w:hAnsi="Times"/>
          <w:sz w:val="28"/>
          <w:szCs w:val="28"/>
          <w:lang w:val="en-US"/>
        </w:rPr>
        <w:t>AIM</w:t>
      </w:r>
      <w:r w:rsidRPr="005D0A64">
        <w:rPr>
          <w:rFonts w:ascii="Times" w:hAnsi="Times"/>
          <w:sz w:val="28"/>
          <w:szCs w:val="28"/>
        </w:rPr>
        <w:t xml:space="preserve"> </w:t>
      </w:r>
      <w:r>
        <w:rPr>
          <w:rFonts w:ascii="Times" w:hAnsi="Times"/>
          <w:sz w:val="28"/>
          <w:szCs w:val="28"/>
          <w:lang w:val="en-US"/>
        </w:rPr>
        <w:t>Group</w:t>
      </w:r>
      <w:r>
        <w:rPr>
          <w:rFonts w:ascii="Times" w:hAnsi="Times"/>
          <w:sz w:val="28"/>
          <w:szCs w:val="28"/>
        </w:rPr>
        <w:t xml:space="preserve">, були визначені середні ціни на </w:t>
      </w:r>
      <w:r>
        <w:rPr>
          <w:rFonts w:ascii="Times" w:hAnsi="Times"/>
          <w:sz w:val="28"/>
          <w:szCs w:val="28"/>
        </w:rPr>
        <w:lastRenderedPageBreak/>
        <w:t xml:space="preserve">розміщення за обраними областями </w:t>
      </w:r>
      <w:r w:rsidRPr="005D0A64">
        <w:rPr>
          <w:rFonts w:ascii="Times" w:hAnsi="Times"/>
          <w:sz w:val="28"/>
          <w:szCs w:val="28"/>
        </w:rPr>
        <w:t>[</w:t>
      </w:r>
      <w:r w:rsidR="00AA0979">
        <w:rPr>
          <w:rFonts w:ascii="Times" w:hAnsi="Times"/>
          <w:sz w:val="28"/>
          <w:szCs w:val="28"/>
        </w:rPr>
        <w:t>6</w:t>
      </w:r>
      <w:r w:rsidR="00FF4E50" w:rsidRPr="00FF4E50">
        <w:rPr>
          <w:rFonts w:ascii="Times" w:hAnsi="Times"/>
          <w:sz w:val="28"/>
          <w:szCs w:val="28"/>
          <w:lang w:val="ru-RU"/>
        </w:rPr>
        <w:t>9</w:t>
      </w:r>
      <w:r w:rsidRPr="005D0A64">
        <w:rPr>
          <w:rFonts w:ascii="Times" w:hAnsi="Times"/>
          <w:sz w:val="28"/>
          <w:szCs w:val="28"/>
        </w:rPr>
        <w:t>]</w:t>
      </w:r>
      <w:r>
        <w:rPr>
          <w:rFonts w:ascii="Times" w:hAnsi="Times"/>
          <w:sz w:val="28"/>
          <w:szCs w:val="28"/>
        </w:rPr>
        <w:t>. Отже, загальна вартість витрат на розміщення зовнішньої реклами на біл-бордах складе 237 000 грн разом з податковими видатками.</w:t>
      </w:r>
    </w:p>
    <w:p w14:paraId="3B39415B" w14:textId="7D4729E2"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Визначимо середню вартість співпраці з Євгеном </w:t>
      </w:r>
      <w:proofErr w:type="spellStart"/>
      <w:r>
        <w:rPr>
          <w:rFonts w:ascii="Times" w:hAnsi="Times"/>
          <w:sz w:val="28"/>
          <w:szCs w:val="28"/>
        </w:rPr>
        <w:t>Клопотенко</w:t>
      </w:r>
      <w:proofErr w:type="spellEnd"/>
      <w:r>
        <w:rPr>
          <w:rFonts w:ascii="Times" w:hAnsi="Times"/>
          <w:sz w:val="28"/>
          <w:szCs w:val="28"/>
        </w:rPr>
        <w:t xml:space="preserve"> для розробки контенту для соціальних у розмірі 50 000 грн. Для введення соціальних мереж підприємства наймемо спеціаліста з середньомісячною зарплатнею 20 000 грн, тобто за період 6 місяці це складе 120 000 грн. </w:t>
      </w:r>
      <w:r>
        <w:rPr>
          <w:rFonts w:ascii="Times" w:hAnsi="Times"/>
          <w:sz w:val="28"/>
          <w:szCs w:val="28"/>
          <w:lang w:val="en-US"/>
        </w:rPr>
        <w:t>SMM</w:t>
      </w:r>
      <w:r>
        <w:rPr>
          <w:rFonts w:ascii="Times" w:hAnsi="Times"/>
          <w:sz w:val="28"/>
          <w:szCs w:val="28"/>
        </w:rPr>
        <w:t>-спеціаліст буде мати такі обов’язки як:</w:t>
      </w:r>
    </w:p>
    <w:p w14:paraId="1E8D1D46" w14:textId="2C851ADE" w:rsidR="0024527A" w:rsidRDefault="0024527A" w:rsidP="005D1446">
      <w:pPr>
        <w:pStyle w:val="a4"/>
        <w:numPr>
          <w:ilvl w:val="0"/>
          <w:numId w:val="67"/>
        </w:numPr>
        <w:spacing w:line="360" w:lineRule="auto"/>
        <w:ind w:left="993" w:hanging="284"/>
        <w:jc w:val="both"/>
        <w:rPr>
          <w:rFonts w:ascii="Times" w:hAnsi="Times"/>
          <w:sz w:val="28"/>
          <w:szCs w:val="28"/>
        </w:rPr>
      </w:pPr>
      <w:r>
        <w:rPr>
          <w:rFonts w:ascii="Times" w:hAnsi="Times"/>
          <w:sz w:val="28"/>
          <w:szCs w:val="28"/>
        </w:rPr>
        <w:t>Розробка контент-плану</w:t>
      </w:r>
      <w:r w:rsidR="00220719">
        <w:rPr>
          <w:rFonts w:ascii="Times" w:hAnsi="Times"/>
          <w:sz w:val="28"/>
          <w:szCs w:val="28"/>
          <w:lang w:val="en-US"/>
        </w:rPr>
        <w:t>.</w:t>
      </w:r>
    </w:p>
    <w:p w14:paraId="26A8B869" w14:textId="09646EC6" w:rsidR="0024527A" w:rsidRDefault="0024527A" w:rsidP="005D1446">
      <w:pPr>
        <w:pStyle w:val="a4"/>
        <w:numPr>
          <w:ilvl w:val="0"/>
          <w:numId w:val="67"/>
        </w:numPr>
        <w:spacing w:line="360" w:lineRule="auto"/>
        <w:ind w:left="993" w:hanging="284"/>
        <w:jc w:val="both"/>
        <w:rPr>
          <w:rFonts w:ascii="Times" w:hAnsi="Times"/>
          <w:sz w:val="28"/>
          <w:szCs w:val="28"/>
        </w:rPr>
      </w:pPr>
      <w:r>
        <w:rPr>
          <w:rFonts w:ascii="Times" w:hAnsi="Times"/>
          <w:sz w:val="28"/>
          <w:szCs w:val="28"/>
        </w:rPr>
        <w:t>Збір необхідних фото, інформації, текстів за визначеними критеріями</w:t>
      </w:r>
      <w:r w:rsidR="00220719" w:rsidRPr="00220719">
        <w:rPr>
          <w:rFonts w:ascii="Times" w:hAnsi="Times"/>
          <w:sz w:val="28"/>
          <w:szCs w:val="28"/>
          <w:lang w:val="ru-RU"/>
        </w:rPr>
        <w:t>.</w:t>
      </w:r>
    </w:p>
    <w:p w14:paraId="31B74D8A" w14:textId="6CFA5747" w:rsidR="0024527A" w:rsidRDefault="0024527A" w:rsidP="005D1446">
      <w:pPr>
        <w:pStyle w:val="a4"/>
        <w:numPr>
          <w:ilvl w:val="0"/>
          <w:numId w:val="67"/>
        </w:numPr>
        <w:spacing w:line="360" w:lineRule="auto"/>
        <w:ind w:left="993" w:hanging="284"/>
        <w:jc w:val="both"/>
        <w:rPr>
          <w:rFonts w:ascii="Times" w:hAnsi="Times"/>
          <w:sz w:val="28"/>
          <w:szCs w:val="28"/>
        </w:rPr>
      </w:pPr>
      <w:r>
        <w:rPr>
          <w:rFonts w:ascii="Times" w:hAnsi="Times"/>
          <w:sz w:val="28"/>
          <w:szCs w:val="28"/>
        </w:rPr>
        <w:t>Підготовка креативів для постів</w:t>
      </w:r>
      <w:r w:rsidR="00220719">
        <w:rPr>
          <w:rFonts w:ascii="Times" w:hAnsi="Times"/>
          <w:sz w:val="28"/>
          <w:szCs w:val="28"/>
          <w:lang w:val="en-US"/>
        </w:rPr>
        <w:t>.</w:t>
      </w:r>
    </w:p>
    <w:p w14:paraId="60268637" w14:textId="5AF32538" w:rsidR="0024527A" w:rsidRDefault="0024527A" w:rsidP="005D1446">
      <w:pPr>
        <w:pStyle w:val="a4"/>
        <w:numPr>
          <w:ilvl w:val="0"/>
          <w:numId w:val="67"/>
        </w:numPr>
        <w:spacing w:line="360" w:lineRule="auto"/>
        <w:ind w:left="993" w:hanging="284"/>
        <w:jc w:val="both"/>
        <w:rPr>
          <w:rFonts w:ascii="Times" w:hAnsi="Times"/>
          <w:sz w:val="28"/>
          <w:szCs w:val="28"/>
        </w:rPr>
      </w:pPr>
      <w:r>
        <w:rPr>
          <w:rFonts w:ascii="Times" w:hAnsi="Times"/>
          <w:sz w:val="28"/>
          <w:szCs w:val="28"/>
        </w:rPr>
        <w:t>Наповнення соціальних мереж (</w:t>
      </w:r>
      <w:r>
        <w:rPr>
          <w:rFonts w:ascii="Times" w:hAnsi="Times"/>
          <w:sz w:val="28"/>
          <w:szCs w:val="28"/>
          <w:lang w:val="en-US"/>
        </w:rPr>
        <w:t>Facebook</w:t>
      </w:r>
      <w:r w:rsidRPr="003B7872">
        <w:rPr>
          <w:rFonts w:ascii="Times" w:hAnsi="Times"/>
          <w:sz w:val="28"/>
          <w:szCs w:val="28"/>
        </w:rPr>
        <w:t xml:space="preserve">, </w:t>
      </w:r>
      <w:r>
        <w:rPr>
          <w:rFonts w:ascii="Times" w:hAnsi="Times"/>
          <w:sz w:val="28"/>
          <w:szCs w:val="28"/>
          <w:lang w:val="en-US"/>
        </w:rPr>
        <w:t>Instagram</w:t>
      </w:r>
      <w:r>
        <w:rPr>
          <w:rFonts w:ascii="Times" w:hAnsi="Times"/>
          <w:sz w:val="28"/>
          <w:szCs w:val="28"/>
        </w:rPr>
        <w:t>)</w:t>
      </w:r>
      <w:r w:rsidR="00220719" w:rsidRPr="00220719">
        <w:rPr>
          <w:rFonts w:ascii="Times" w:hAnsi="Times"/>
          <w:sz w:val="28"/>
          <w:szCs w:val="28"/>
        </w:rPr>
        <w:t>.</w:t>
      </w:r>
    </w:p>
    <w:p w14:paraId="40F7D914" w14:textId="3CE7BADF" w:rsidR="0024527A" w:rsidRDefault="0024527A" w:rsidP="005D1446">
      <w:pPr>
        <w:pStyle w:val="a4"/>
        <w:numPr>
          <w:ilvl w:val="0"/>
          <w:numId w:val="67"/>
        </w:numPr>
        <w:spacing w:line="360" w:lineRule="auto"/>
        <w:ind w:left="993" w:hanging="284"/>
        <w:jc w:val="both"/>
        <w:rPr>
          <w:rFonts w:ascii="Times" w:hAnsi="Times"/>
          <w:sz w:val="28"/>
          <w:szCs w:val="28"/>
        </w:rPr>
      </w:pPr>
      <w:proofErr w:type="spellStart"/>
      <w:r>
        <w:rPr>
          <w:rFonts w:ascii="Times" w:hAnsi="Times"/>
          <w:sz w:val="28"/>
          <w:szCs w:val="28"/>
        </w:rPr>
        <w:t>Модерація</w:t>
      </w:r>
      <w:proofErr w:type="spellEnd"/>
      <w:r>
        <w:rPr>
          <w:rFonts w:ascii="Times" w:hAnsi="Times"/>
          <w:sz w:val="28"/>
          <w:szCs w:val="28"/>
        </w:rPr>
        <w:t xml:space="preserve"> сторінки, робота з коментарями, відгуками та критикою</w:t>
      </w:r>
      <w:r w:rsidR="00220719" w:rsidRPr="00220719">
        <w:rPr>
          <w:rFonts w:ascii="Times" w:hAnsi="Times"/>
          <w:sz w:val="28"/>
          <w:szCs w:val="28"/>
          <w:lang w:val="ru-RU"/>
        </w:rPr>
        <w:t>.</w:t>
      </w:r>
    </w:p>
    <w:p w14:paraId="7F4F99B8" w14:textId="20F8DB93" w:rsidR="0024527A" w:rsidRDefault="0024527A" w:rsidP="005D1446">
      <w:pPr>
        <w:pStyle w:val="a4"/>
        <w:numPr>
          <w:ilvl w:val="0"/>
          <w:numId w:val="67"/>
        </w:numPr>
        <w:spacing w:line="360" w:lineRule="auto"/>
        <w:ind w:left="993" w:hanging="284"/>
        <w:jc w:val="both"/>
        <w:rPr>
          <w:rFonts w:ascii="Times" w:hAnsi="Times"/>
          <w:sz w:val="28"/>
          <w:szCs w:val="28"/>
        </w:rPr>
      </w:pPr>
      <w:r>
        <w:rPr>
          <w:rFonts w:ascii="Times" w:hAnsi="Times"/>
          <w:sz w:val="28"/>
          <w:szCs w:val="28"/>
        </w:rPr>
        <w:t xml:space="preserve">Копірайт та </w:t>
      </w:r>
      <w:proofErr w:type="spellStart"/>
      <w:r>
        <w:rPr>
          <w:rFonts w:ascii="Times" w:hAnsi="Times"/>
          <w:sz w:val="28"/>
          <w:szCs w:val="28"/>
        </w:rPr>
        <w:t>рерайт</w:t>
      </w:r>
      <w:proofErr w:type="spellEnd"/>
      <w:r>
        <w:rPr>
          <w:rFonts w:ascii="Times" w:hAnsi="Times"/>
          <w:sz w:val="28"/>
          <w:szCs w:val="28"/>
        </w:rPr>
        <w:t xml:space="preserve"> тексту для постів</w:t>
      </w:r>
      <w:r w:rsidR="00220719" w:rsidRPr="00220719">
        <w:rPr>
          <w:rFonts w:ascii="Times" w:hAnsi="Times"/>
          <w:sz w:val="28"/>
          <w:szCs w:val="28"/>
          <w:lang w:val="ru-RU"/>
        </w:rPr>
        <w:t>.</w:t>
      </w:r>
    </w:p>
    <w:p w14:paraId="2BC936A9" w14:textId="060C52B9" w:rsidR="0024527A" w:rsidRDefault="0024527A" w:rsidP="005D1446">
      <w:pPr>
        <w:pStyle w:val="a4"/>
        <w:numPr>
          <w:ilvl w:val="0"/>
          <w:numId w:val="67"/>
        </w:numPr>
        <w:spacing w:line="360" w:lineRule="auto"/>
        <w:ind w:left="993" w:hanging="284"/>
        <w:jc w:val="both"/>
        <w:rPr>
          <w:rFonts w:ascii="Times" w:hAnsi="Times"/>
          <w:sz w:val="28"/>
          <w:szCs w:val="28"/>
        </w:rPr>
      </w:pPr>
      <w:r>
        <w:rPr>
          <w:rFonts w:ascii="Times" w:hAnsi="Times"/>
          <w:sz w:val="28"/>
          <w:szCs w:val="28"/>
        </w:rPr>
        <w:t>Фотозйомка продукції</w:t>
      </w:r>
      <w:r w:rsidR="00220719">
        <w:rPr>
          <w:rFonts w:ascii="Times" w:hAnsi="Times"/>
          <w:sz w:val="28"/>
          <w:szCs w:val="28"/>
          <w:lang w:val="en-US"/>
        </w:rPr>
        <w:t>.</w:t>
      </w:r>
    </w:p>
    <w:p w14:paraId="6142ACF6" w14:textId="21CE3F27" w:rsidR="0024527A" w:rsidRDefault="0024527A" w:rsidP="005D1446">
      <w:pPr>
        <w:pStyle w:val="a4"/>
        <w:numPr>
          <w:ilvl w:val="0"/>
          <w:numId w:val="67"/>
        </w:numPr>
        <w:spacing w:line="360" w:lineRule="auto"/>
        <w:ind w:left="993" w:hanging="284"/>
        <w:jc w:val="both"/>
        <w:rPr>
          <w:rFonts w:ascii="Times" w:hAnsi="Times"/>
          <w:sz w:val="28"/>
          <w:szCs w:val="28"/>
        </w:rPr>
      </w:pPr>
      <w:r>
        <w:rPr>
          <w:rFonts w:ascii="Times" w:hAnsi="Times"/>
          <w:sz w:val="28"/>
          <w:szCs w:val="28"/>
        </w:rPr>
        <w:t>Обробка фотографій</w:t>
      </w:r>
      <w:r w:rsidR="00220719">
        <w:rPr>
          <w:rFonts w:ascii="Times" w:hAnsi="Times"/>
          <w:sz w:val="28"/>
          <w:szCs w:val="28"/>
          <w:lang w:val="en-US"/>
        </w:rPr>
        <w:t>.</w:t>
      </w:r>
    </w:p>
    <w:p w14:paraId="55F242B7" w14:textId="72D1BC78" w:rsidR="0024527A" w:rsidRPr="00B46141" w:rsidRDefault="0024527A" w:rsidP="005D1446">
      <w:pPr>
        <w:pStyle w:val="a4"/>
        <w:numPr>
          <w:ilvl w:val="0"/>
          <w:numId w:val="67"/>
        </w:numPr>
        <w:spacing w:line="360" w:lineRule="auto"/>
        <w:ind w:left="993" w:hanging="284"/>
        <w:jc w:val="both"/>
        <w:rPr>
          <w:rFonts w:ascii="Times" w:hAnsi="Times"/>
          <w:sz w:val="28"/>
          <w:szCs w:val="28"/>
        </w:rPr>
      </w:pPr>
      <w:proofErr w:type="spellStart"/>
      <w:r>
        <w:rPr>
          <w:rFonts w:ascii="Times" w:hAnsi="Times"/>
          <w:sz w:val="28"/>
          <w:szCs w:val="28"/>
        </w:rPr>
        <w:t>Транскриб</w:t>
      </w:r>
      <w:r w:rsidR="00A329EB">
        <w:rPr>
          <w:rFonts w:ascii="Times" w:hAnsi="Times"/>
          <w:sz w:val="28"/>
          <w:szCs w:val="28"/>
        </w:rPr>
        <w:t>а</w:t>
      </w:r>
      <w:r>
        <w:rPr>
          <w:rFonts w:ascii="Times" w:hAnsi="Times"/>
          <w:sz w:val="28"/>
          <w:szCs w:val="28"/>
        </w:rPr>
        <w:t>ція</w:t>
      </w:r>
      <w:proofErr w:type="spellEnd"/>
      <w:r>
        <w:rPr>
          <w:rFonts w:ascii="Times" w:hAnsi="Times"/>
          <w:sz w:val="28"/>
          <w:szCs w:val="28"/>
        </w:rPr>
        <w:t xml:space="preserve"> аудіо та відео</w:t>
      </w:r>
      <w:r w:rsidR="00220719">
        <w:rPr>
          <w:rFonts w:ascii="Times" w:hAnsi="Times"/>
          <w:sz w:val="28"/>
          <w:szCs w:val="28"/>
          <w:lang w:val="en-US"/>
        </w:rPr>
        <w:t>.</w:t>
      </w:r>
    </w:p>
    <w:p w14:paraId="49F64F28" w14:textId="3DAA9480" w:rsidR="0024527A" w:rsidRDefault="0024527A" w:rsidP="0024527A">
      <w:pPr>
        <w:spacing w:line="360" w:lineRule="auto"/>
        <w:ind w:firstLine="709"/>
        <w:jc w:val="both"/>
        <w:rPr>
          <w:rFonts w:ascii="Times" w:hAnsi="Times"/>
          <w:sz w:val="28"/>
          <w:szCs w:val="28"/>
        </w:rPr>
      </w:pPr>
      <w:r>
        <w:rPr>
          <w:rFonts w:ascii="Times" w:hAnsi="Times"/>
          <w:sz w:val="28"/>
          <w:szCs w:val="28"/>
        </w:rPr>
        <w:t>Далі необхідно врахувати відрахування до соціальних фондів. Розрахуємо витрати на термін 6 місяців за відрахуваннями на Єдиний соціальний внесок, податок на дохід фізичних осіб, військовий збір.</w:t>
      </w:r>
      <w:r w:rsidR="008961ED">
        <w:rPr>
          <w:rFonts w:ascii="Times" w:hAnsi="Times"/>
          <w:sz w:val="28"/>
          <w:szCs w:val="28"/>
        </w:rPr>
        <w:t xml:space="preserve"> Проілюструємо отримані дані у вигляді таблиці 3.8</w:t>
      </w:r>
      <w:r w:rsidR="00BF748D">
        <w:rPr>
          <w:rFonts w:ascii="Times" w:hAnsi="Times"/>
          <w:sz w:val="28"/>
          <w:szCs w:val="28"/>
        </w:rPr>
        <w:t>.</w:t>
      </w:r>
    </w:p>
    <w:p w14:paraId="094781DC" w14:textId="77777777" w:rsidR="0024527A" w:rsidRDefault="0024527A" w:rsidP="0024527A">
      <w:pPr>
        <w:spacing w:line="360" w:lineRule="auto"/>
        <w:ind w:firstLine="709"/>
        <w:jc w:val="both"/>
        <w:rPr>
          <w:rFonts w:ascii="Times" w:hAnsi="Times"/>
          <w:sz w:val="28"/>
          <w:szCs w:val="28"/>
        </w:rPr>
      </w:pPr>
    </w:p>
    <w:p w14:paraId="174D7D9C"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Таблиця 3.8 – Відрахування до соціальних фондів</w:t>
      </w:r>
    </w:p>
    <w:tbl>
      <w:tblPr>
        <w:tblStyle w:val="a3"/>
        <w:tblW w:w="0" w:type="auto"/>
        <w:tblLook w:val="04A0" w:firstRow="1" w:lastRow="0" w:firstColumn="1" w:lastColumn="0" w:noHBand="0" w:noVBand="1"/>
      </w:tblPr>
      <w:tblGrid>
        <w:gridCol w:w="1129"/>
        <w:gridCol w:w="3119"/>
        <w:gridCol w:w="3185"/>
        <w:gridCol w:w="2478"/>
      </w:tblGrid>
      <w:tr w:rsidR="0024527A" w:rsidRPr="00C7171C" w14:paraId="421C80E8" w14:textId="77777777">
        <w:tc>
          <w:tcPr>
            <w:tcW w:w="1129" w:type="dxa"/>
          </w:tcPr>
          <w:p w14:paraId="12D8955A" w14:textId="77777777" w:rsidR="0024527A" w:rsidRPr="00C7171C" w:rsidRDefault="0024527A">
            <w:pPr>
              <w:spacing w:line="276" w:lineRule="auto"/>
              <w:jc w:val="both"/>
              <w:rPr>
                <w:rFonts w:ascii="Times" w:hAnsi="Times"/>
                <w:sz w:val="28"/>
                <w:szCs w:val="28"/>
              </w:rPr>
            </w:pPr>
            <w:r w:rsidRPr="00C7171C">
              <w:rPr>
                <w:rFonts w:ascii="Times" w:hAnsi="Times"/>
                <w:sz w:val="28"/>
                <w:szCs w:val="28"/>
              </w:rPr>
              <w:t>№ з</w:t>
            </w:r>
            <w:r w:rsidRPr="00C7171C">
              <w:rPr>
                <w:rFonts w:ascii="Times" w:hAnsi="Times"/>
                <w:sz w:val="28"/>
                <w:szCs w:val="28"/>
                <w:lang w:val="en-US"/>
              </w:rPr>
              <w:t>/</w:t>
            </w:r>
            <w:r w:rsidRPr="00C7171C">
              <w:rPr>
                <w:rFonts w:ascii="Times" w:hAnsi="Times"/>
                <w:sz w:val="28"/>
                <w:szCs w:val="28"/>
              </w:rPr>
              <w:t>п</w:t>
            </w:r>
          </w:p>
        </w:tc>
        <w:tc>
          <w:tcPr>
            <w:tcW w:w="3119" w:type="dxa"/>
          </w:tcPr>
          <w:p w14:paraId="19E662B5" w14:textId="77777777" w:rsidR="0024527A" w:rsidRPr="00C7171C" w:rsidRDefault="0024527A">
            <w:pPr>
              <w:spacing w:line="276" w:lineRule="auto"/>
              <w:jc w:val="both"/>
              <w:rPr>
                <w:rFonts w:ascii="Times" w:hAnsi="Times"/>
                <w:sz w:val="28"/>
                <w:szCs w:val="28"/>
              </w:rPr>
            </w:pPr>
            <w:r w:rsidRPr="00C7171C">
              <w:rPr>
                <w:rFonts w:ascii="Times" w:hAnsi="Times"/>
                <w:sz w:val="28"/>
                <w:szCs w:val="28"/>
              </w:rPr>
              <w:t>Відрахування</w:t>
            </w:r>
          </w:p>
        </w:tc>
        <w:tc>
          <w:tcPr>
            <w:tcW w:w="3185" w:type="dxa"/>
          </w:tcPr>
          <w:p w14:paraId="36657865" w14:textId="77777777" w:rsidR="0024527A" w:rsidRPr="00C7171C" w:rsidRDefault="0024527A">
            <w:pPr>
              <w:spacing w:line="276" w:lineRule="auto"/>
              <w:jc w:val="both"/>
              <w:rPr>
                <w:rFonts w:ascii="Times" w:hAnsi="Times"/>
                <w:sz w:val="28"/>
                <w:szCs w:val="28"/>
              </w:rPr>
            </w:pPr>
            <w:r w:rsidRPr="00C7171C">
              <w:rPr>
                <w:rFonts w:ascii="Times" w:hAnsi="Times"/>
                <w:sz w:val="28"/>
                <w:szCs w:val="28"/>
              </w:rPr>
              <w:t>Розмір відрахування, %</w:t>
            </w:r>
          </w:p>
        </w:tc>
        <w:tc>
          <w:tcPr>
            <w:tcW w:w="2478" w:type="dxa"/>
          </w:tcPr>
          <w:p w14:paraId="6DC88ED5" w14:textId="77777777" w:rsidR="0024527A" w:rsidRPr="00C7171C" w:rsidRDefault="0024527A">
            <w:pPr>
              <w:spacing w:line="276" w:lineRule="auto"/>
              <w:jc w:val="both"/>
              <w:rPr>
                <w:rFonts w:ascii="Times" w:hAnsi="Times"/>
                <w:sz w:val="28"/>
                <w:szCs w:val="28"/>
              </w:rPr>
            </w:pPr>
            <w:r w:rsidRPr="00C7171C">
              <w:rPr>
                <w:rFonts w:ascii="Times" w:hAnsi="Times"/>
                <w:sz w:val="28"/>
                <w:szCs w:val="28"/>
              </w:rPr>
              <w:t>Сума, грн</w:t>
            </w:r>
          </w:p>
        </w:tc>
      </w:tr>
      <w:tr w:rsidR="0024527A" w:rsidRPr="00C7171C" w14:paraId="6AD8B810" w14:textId="77777777">
        <w:tc>
          <w:tcPr>
            <w:tcW w:w="1129" w:type="dxa"/>
          </w:tcPr>
          <w:p w14:paraId="5A8A241D" w14:textId="77777777" w:rsidR="0024527A" w:rsidRPr="00C7171C" w:rsidRDefault="0024527A">
            <w:pPr>
              <w:spacing w:line="276" w:lineRule="auto"/>
              <w:jc w:val="both"/>
              <w:rPr>
                <w:rFonts w:ascii="Times" w:hAnsi="Times"/>
                <w:sz w:val="28"/>
                <w:szCs w:val="28"/>
              </w:rPr>
            </w:pPr>
            <w:r w:rsidRPr="00C7171C">
              <w:rPr>
                <w:rFonts w:ascii="Times" w:hAnsi="Times"/>
                <w:sz w:val="28"/>
                <w:szCs w:val="28"/>
              </w:rPr>
              <w:t>1</w:t>
            </w:r>
          </w:p>
        </w:tc>
        <w:tc>
          <w:tcPr>
            <w:tcW w:w="3119" w:type="dxa"/>
          </w:tcPr>
          <w:p w14:paraId="00985297" w14:textId="77777777" w:rsidR="0024527A" w:rsidRPr="00C7171C" w:rsidRDefault="0024527A">
            <w:pPr>
              <w:spacing w:line="276" w:lineRule="auto"/>
              <w:jc w:val="both"/>
              <w:rPr>
                <w:rFonts w:ascii="Times" w:hAnsi="Times"/>
                <w:sz w:val="28"/>
                <w:szCs w:val="28"/>
              </w:rPr>
            </w:pPr>
            <w:r w:rsidRPr="00C7171C">
              <w:rPr>
                <w:rFonts w:ascii="Times" w:hAnsi="Times"/>
                <w:sz w:val="28"/>
                <w:szCs w:val="28"/>
              </w:rPr>
              <w:t>ЄСВ</w:t>
            </w:r>
          </w:p>
        </w:tc>
        <w:tc>
          <w:tcPr>
            <w:tcW w:w="3185" w:type="dxa"/>
          </w:tcPr>
          <w:p w14:paraId="6EA52D77" w14:textId="77777777" w:rsidR="0024527A" w:rsidRPr="00C7171C" w:rsidRDefault="0024527A">
            <w:pPr>
              <w:spacing w:line="276" w:lineRule="auto"/>
              <w:jc w:val="both"/>
              <w:rPr>
                <w:rFonts w:ascii="Times" w:hAnsi="Times"/>
                <w:sz w:val="28"/>
                <w:szCs w:val="28"/>
              </w:rPr>
            </w:pPr>
            <w:r w:rsidRPr="00C7171C">
              <w:rPr>
                <w:rFonts w:ascii="Times" w:hAnsi="Times"/>
                <w:sz w:val="28"/>
                <w:szCs w:val="28"/>
              </w:rPr>
              <w:t>22</w:t>
            </w:r>
          </w:p>
        </w:tc>
        <w:tc>
          <w:tcPr>
            <w:tcW w:w="2478" w:type="dxa"/>
          </w:tcPr>
          <w:p w14:paraId="51CE1A6D" w14:textId="77777777" w:rsidR="0024527A" w:rsidRPr="00C7171C" w:rsidRDefault="0024527A">
            <w:pPr>
              <w:spacing w:line="276" w:lineRule="auto"/>
              <w:jc w:val="both"/>
              <w:rPr>
                <w:rFonts w:ascii="Times" w:hAnsi="Times"/>
                <w:sz w:val="28"/>
                <w:szCs w:val="28"/>
              </w:rPr>
            </w:pPr>
            <w:r w:rsidRPr="00C7171C">
              <w:rPr>
                <w:rFonts w:ascii="Times" w:hAnsi="Times"/>
                <w:sz w:val="28"/>
                <w:szCs w:val="28"/>
              </w:rPr>
              <w:t>26 400</w:t>
            </w:r>
          </w:p>
        </w:tc>
      </w:tr>
      <w:tr w:rsidR="0024527A" w:rsidRPr="00C7171C" w14:paraId="713A976F" w14:textId="77777777">
        <w:tc>
          <w:tcPr>
            <w:tcW w:w="1129" w:type="dxa"/>
          </w:tcPr>
          <w:p w14:paraId="171A304E" w14:textId="77777777" w:rsidR="0024527A" w:rsidRPr="00C7171C" w:rsidRDefault="0024527A">
            <w:pPr>
              <w:spacing w:line="276" w:lineRule="auto"/>
              <w:jc w:val="both"/>
              <w:rPr>
                <w:rFonts w:ascii="Times" w:hAnsi="Times"/>
                <w:sz w:val="28"/>
                <w:szCs w:val="28"/>
              </w:rPr>
            </w:pPr>
            <w:r w:rsidRPr="00C7171C">
              <w:rPr>
                <w:rFonts w:ascii="Times" w:hAnsi="Times"/>
                <w:sz w:val="28"/>
                <w:szCs w:val="28"/>
              </w:rPr>
              <w:t>2</w:t>
            </w:r>
          </w:p>
        </w:tc>
        <w:tc>
          <w:tcPr>
            <w:tcW w:w="3119" w:type="dxa"/>
          </w:tcPr>
          <w:p w14:paraId="62BBE8CA" w14:textId="77777777" w:rsidR="0024527A" w:rsidRPr="00C7171C" w:rsidRDefault="0024527A">
            <w:pPr>
              <w:spacing w:line="276" w:lineRule="auto"/>
              <w:jc w:val="both"/>
              <w:rPr>
                <w:rFonts w:ascii="Times" w:hAnsi="Times"/>
                <w:sz w:val="28"/>
                <w:szCs w:val="28"/>
              </w:rPr>
            </w:pPr>
            <w:r w:rsidRPr="00C7171C">
              <w:rPr>
                <w:rFonts w:ascii="Times" w:hAnsi="Times"/>
                <w:sz w:val="28"/>
                <w:szCs w:val="28"/>
              </w:rPr>
              <w:t>ПДФО</w:t>
            </w:r>
          </w:p>
        </w:tc>
        <w:tc>
          <w:tcPr>
            <w:tcW w:w="3185" w:type="dxa"/>
          </w:tcPr>
          <w:p w14:paraId="5DDE8006" w14:textId="77777777" w:rsidR="0024527A" w:rsidRPr="00C7171C" w:rsidRDefault="0024527A">
            <w:pPr>
              <w:spacing w:line="276" w:lineRule="auto"/>
              <w:jc w:val="both"/>
              <w:rPr>
                <w:rFonts w:ascii="Times" w:hAnsi="Times"/>
                <w:sz w:val="28"/>
                <w:szCs w:val="28"/>
              </w:rPr>
            </w:pPr>
            <w:r w:rsidRPr="00C7171C">
              <w:rPr>
                <w:rFonts w:ascii="Times" w:hAnsi="Times"/>
                <w:sz w:val="28"/>
                <w:szCs w:val="28"/>
              </w:rPr>
              <w:t>18</w:t>
            </w:r>
          </w:p>
        </w:tc>
        <w:tc>
          <w:tcPr>
            <w:tcW w:w="2478" w:type="dxa"/>
          </w:tcPr>
          <w:p w14:paraId="3BE23C93" w14:textId="77777777" w:rsidR="0024527A" w:rsidRPr="00C7171C" w:rsidRDefault="0024527A">
            <w:pPr>
              <w:spacing w:line="276" w:lineRule="auto"/>
              <w:jc w:val="both"/>
              <w:rPr>
                <w:rFonts w:ascii="Times" w:hAnsi="Times"/>
                <w:sz w:val="28"/>
                <w:szCs w:val="28"/>
              </w:rPr>
            </w:pPr>
            <w:r w:rsidRPr="00C7171C">
              <w:rPr>
                <w:rFonts w:ascii="Times" w:hAnsi="Times"/>
                <w:sz w:val="28"/>
                <w:szCs w:val="28"/>
              </w:rPr>
              <w:t>21 600</w:t>
            </w:r>
          </w:p>
        </w:tc>
      </w:tr>
      <w:tr w:rsidR="0024527A" w:rsidRPr="00C7171C" w14:paraId="6B608BB8" w14:textId="77777777">
        <w:tc>
          <w:tcPr>
            <w:tcW w:w="1129" w:type="dxa"/>
          </w:tcPr>
          <w:p w14:paraId="6FD07AD4" w14:textId="77777777" w:rsidR="0024527A" w:rsidRPr="00C7171C" w:rsidRDefault="0024527A">
            <w:pPr>
              <w:spacing w:line="276" w:lineRule="auto"/>
              <w:jc w:val="both"/>
              <w:rPr>
                <w:rFonts w:ascii="Times" w:hAnsi="Times"/>
                <w:sz w:val="28"/>
                <w:szCs w:val="28"/>
              </w:rPr>
            </w:pPr>
            <w:r w:rsidRPr="00C7171C">
              <w:rPr>
                <w:rFonts w:ascii="Times" w:hAnsi="Times"/>
                <w:sz w:val="28"/>
                <w:szCs w:val="28"/>
              </w:rPr>
              <w:t>3</w:t>
            </w:r>
          </w:p>
        </w:tc>
        <w:tc>
          <w:tcPr>
            <w:tcW w:w="3119" w:type="dxa"/>
          </w:tcPr>
          <w:p w14:paraId="2C04FA72" w14:textId="77777777" w:rsidR="0024527A" w:rsidRPr="00C7171C" w:rsidRDefault="0024527A">
            <w:pPr>
              <w:spacing w:line="276" w:lineRule="auto"/>
              <w:jc w:val="both"/>
              <w:rPr>
                <w:rFonts w:ascii="Times" w:hAnsi="Times"/>
                <w:sz w:val="28"/>
                <w:szCs w:val="28"/>
              </w:rPr>
            </w:pPr>
            <w:r w:rsidRPr="00C7171C">
              <w:rPr>
                <w:rFonts w:ascii="Times" w:hAnsi="Times"/>
                <w:sz w:val="28"/>
                <w:szCs w:val="28"/>
              </w:rPr>
              <w:t>Військовий збір</w:t>
            </w:r>
          </w:p>
        </w:tc>
        <w:tc>
          <w:tcPr>
            <w:tcW w:w="3185" w:type="dxa"/>
          </w:tcPr>
          <w:p w14:paraId="5608C2C0" w14:textId="77777777" w:rsidR="0024527A" w:rsidRPr="00C7171C" w:rsidRDefault="0024527A">
            <w:pPr>
              <w:spacing w:line="276" w:lineRule="auto"/>
              <w:jc w:val="both"/>
              <w:rPr>
                <w:rFonts w:ascii="Times" w:hAnsi="Times"/>
                <w:sz w:val="28"/>
                <w:szCs w:val="28"/>
              </w:rPr>
            </w:pPr>
            <w:r w:rsidRPr="00C7171C">
              <w:rPr>
                <w:rFonts w:ascii="Times" w:hAnsi="Times"/>
                <w:sz w:val="28"/>
                <w:szCs w:val="28"/>
              </w:rPr>
              <w:t>1,5</w:t>
            </w:r>
          </w:p>
        </w:tc>
        <w:tc>
          <w:tcPr>
            <w:tcW w:w="2478" w:type="dxa"/>
          </w:tcPr>
          <w:p w14:paraId="292429B3" w14:textId="77777777" w:rsidR="0024527A" w:rsidRPr="00C7171C" w:rsidRDefault="0024527A">
            <w:pPr>
              <w:spacing w:line="276" w:lineRule="auto"/>
              <w:jc w:val="both"/>
              <w:rPr>
                <w:rFonts w:ascii="Times" w:hAnsi="Times"/>
                <w:sz w:val="28"/>
                <w:szCs w:val="28"/>
              </w:rPr>
            </w:pPr>
            <w:r w:rsidRPr="00C7171C">
              <w:rPr>
                <w:rFonts w:ascii="Times" w:hAnsi="Times"/>
                <w:sz w:val="28"/>
                <w:szCs w:val="28"/>
              </w:rPr>
              <w:t>1 800</w:t>
            </w:r>
          </w:p>
        </w:tc>
      </w:tr>
      <w:tr w:rsidR="0024527A" w:rsidRPr="00C7171C" w14:paraId="714B033D" w14:textId="77777777">
        <w:tc>
          <w:tcPr>
            <w:tcW w:w="1129" w:type="dxa"/>
          </w:tcPr>
          <w:p w14:paraId="71DD0DEC" w14:textId="77777777" w:rsidR="0024527A" w:rsidRPr="00C7171C" w:rsidRDefault="0024527A">
            <w:pPr>
              <w:spacing w:line="276" w:lineRule="auto"/>
              <w:jc w:val="both"/>
              <w:rPr>
                <w:rFonts w:ascii="Times" w:hAnsi="Times"/>
                <w:sz w:val="28"/>
                <w:szCs w:val="28"/>
              </w:rPr>
            </w:pPr>
            <w:r w:rsidRPr="00C7171C">
              <w:rPr>
                <w:rFonts w:ascii="Times" w:hAnsi="Times"/>
                <w:sz w:val="28"/>
                <w:szCs w:val="28"/>
              </w:rPr>
              <w:t>Всього</w:t>
            </w:r>
          </w:p>
        </w:tc>
        <w:tc>
          <w:tcPr>
            <w:tcW w:w="3119" w:type="dxa"/>
          </w:tcPr>
          <w:p w14:paraId="486C0F25" w14:textId="77777777" w:rsidR="0024527A" w:rsidRPr="00C7171C" w:rsidRDefault="0024527A">
            <w:pPr>
              <w:spacing w:line="276" w:lineRule="auto"/>
              <w:jc w:val="both"/>
              <w:rPr>
                <w:rFonts w:ascii="Times" w:hAnsi="Times"/>
                <w:sz w:val="28"/>
                <w:szCs w:val="28"/>
              </w:rPr>
            </w:pPr>
          </w:p>
        </w:tc>
        <w:tc>
          <w:tcPr>
            <w:tcW w:w="3185" w:type="dxa"/>
          </w:tcPr>
          <w:p w14:paraId="748DD462" w14:textId="77777777" w:rsidR="0024527A" w:rsidRPr="00C7171C" w:rsidRDefault="0024527A">
            <w:pPr>
              <w:spacing w:line="276" w:lineRule="auto"/>
              <w:jc w:val="both"/>
              <w:rPr>
                <w:rFonts w:ascii="Times" w:hAnsi="Times"/>
                <w:sz w:val="28"/>
                <w:szCs w:val="28"/>
              </w:rPr>
            </w:pPr>
            <w:r w:rsidRPr="00C7171C">
              <w:rPr>
                <w:rFonts w:ascii="Times" w:hAnsi="Times"/>
                <w:sz w:val="28"/>
                <w:szCs w:val="28"/>
              </w:rPr>
              <w:t>41,5</w:t>
            </w:r>
          </w:p>
        </w:tc>
        <w:tc>
          <w:tcPr>
            <w:tcW w:w="2478" w:type="dxa"/>
          </w:tcPr>
          <w:p w14:paraId="00199A8F" w14:textId="77777777" w:rsidR="0024527A" w:rsidRPr="00C7171C" w:rsidRDefault="0024527A">
            <w:pPr>
              <w:spacing w:line="276" w:lineRule="auto"/>
              <w:jc w:val="both"/>
              <w:rPr>
                <w:rFonts w:ascii="Times" w:hAnsi="Times"/>
                <w:sz w:val="28"/>
                <w:szCs w:val="28"/>
              </w:rPr>
            </w:pPr>
            <w:r w:rsidRPr="00C7171C">
              <w:rPr>
                <w:rFonts w:ascii="Times" w:hAnsi="Times"/>
                <w:sz w:val="28"/>
                <w:szCs w:val="28"/>
              </w:rPr>
              <w:t>49 800</w:t>
            </w:r>
          </w:p>
        </w:tc>
      </w:tr>
    </w:tbl>
    <w:p w14:paraId="65C82A34"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Джерело: Розроблено автором</w:t>
      </w:r>
    </w:p>
    <w:p w14:paraId="4B07FBDC" w14:textId="77777777" w:rsidR="0024527A" w:rsidRDefault="0024527A" w:rsidP="0024527A">
      <w:pPr>
        <w:spacing w:line="360" w:lineRule="auto"/>
        <w:ind w:firstLine="709"/>
        <w:jc w:val="both"/>
        <w:rPr>
          <w:rFonts w:ascii="Times" w:hAnsi="Times"/>
          <w:sz w:val="28"/>
          <w:szCs w:val="28"/>
        </w:rPr>
      </w:pPr>
    </w:p>
    <w:p w14:paraId="0C560124" w14:textId="77777777"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Отже, витрати на оплату праці </w:t>
      </w:r>
      <w:r>
        <w:rPr>
          <w:rFonts w:ascii="Times" w:hAnsi="Times"/>
          <w:sz w:val="28"/>
          <w:szCs w:val="28"/>
          <w:lang w:val="en-US"/>
        </w:rPr>
        <w:t>SMM</w:t>
      </w:r>
      <w:r w:rsidRPr="009A044B">
        <w:rPr>
          <w:rFonts w:ascii="Times" w:hAnsi="Times"/>
          <w:sz w:val="28"/>
          <w:szCs w:val="28"/>
          <w:lang w:val="ru-RU"/>
        </w:rPr>
        <w:t>-</w:t>
      </w:r>
      <w:r>
        <w:rPr>
          <w:rFonts w:ascii="Times" w:hAnsi="Times"/>
          <w:sz w:val="28"/>
          <w:szCs w:val="28"/>
        </w:rPr>
        <w:t xml:space="preserve">спеціаліста за пів року складуть 169 800 </w:t>
      </w:r>
      <w:r>
        <w:rPr>
          <w:rFonts w:ascii="Times" w:hAnsi="Times"/>
          <w:sz w:val="28"/>
          <w:szCs w:val="28"/>
        </w:rPr>
        <w:lastRenderedPageBreak/>
        <w:t xml:space="preserve">грн за пів року, враховуючи відрахування до соціальних фондів. Витрати на доповнення сайту актуальною інформацією непотрібні, так як підприємство має власних спеціалістів, хто може здійснити цю діяльність. Дизайн та інтерфейс сайту є сучасним та зручним, а тому не потребує </w:t>
      </w:r>
      <w:proofErr w:type="spellStart"/>
      <w:r>
        <w:rPr>
          <w:rFonts w:ascii="Times" w:hAnsi="Times"/>
          <w:sz w:val="28"/>
          <w:szCs w:val="28"/>
        </w:rPr>
        <w:t>вдосконалень</w:t>
      </w:r>
      <w:proofErr w:type="spellEnd"/>
      <w:r>
        <w:rPr>
          <w:rFonts w:ascii="Times" w:hAnsi="Times"/>
          <w:sz w:val="28"/>
          <w:szCs w:val="28"/>
        </w:rPr>
        <w:t xml:space="preserve">. </w:t>
      </w:r>
    </w:p>
    <w:p w14:paraId="5A7669DD" w14:textId="0033C9C6" w:rsidR="0024527A" w:rsidRPr="003329A7" w:rsidRDefault="00D82C6E" w:rsidP="0024527A">
      <w:pPr>
        <w:spacing w:line="360" w:lineRule="auto"/>
        <w:ind w:firstLine="709"/>
        <w:jc w:val="both"/>
        <w:rPr>
          <w:rFonts w:ascii="Times" w:hAnsi="Times"/>
          <w:sz w:val="28"/>
          <w:szCs w:val="28"/>
        </w:rPr>
      </w:pPr>
      <w:r>
        <w:rPr>
          <w:rFonts w:ascii="Times" w:hAnsi="Times"/>
          <w:sz w:val="28"/>
          <w:szCs w:val="28"/>
        </w:rPr>
        <w:t>Н</w:t>
      </w:r>
      <w:r w:rsidR="0024527A">
        <w:rPr>
          <w:rFonts w:ascii="Times" w:hAnsi="Times"/>
          <w:sz w:val="28"/>
          <w:szCs w:val="28"/>
        </w:rPr>
        <w:t xml:space="preserve">аступним кроком розрахуємо витрати на </w:t>
      </w:r>
      <w:r w:rsidR="0024527A">
        <w:rPr>
          <w:rFonts w:ascii="Times" w:hAnsi="Times"/>
          <w:sz w:val="28"/>
          <w:szCs w:val="28"/>
          <w:lang w:val="en-US"/>
        </w:rPr>
        <w:t>PR</w:t>
      </w:r>
      <w:r w:rsidR="0024527A">
        <w:rPr>
          <w:rFonts w:ascii="Times" w:hAnsi="Times"/>
          <w:sz w:val="28"/>
          <w:szCs w:val="28"/>
        </w:rPr>
        <w:t xml:space="preserve">-заходи. У попередньому розділі до них ми віднесли: витрати на співпрацю зі ЗМІ, куди включаємо </w:t>
      </w:r>
      <w:proofErr w:type="spellStart"/>
      <w:r w:rsidR="0024527A">
        <w:rPr>
          <w:rFonts w:ascii="Times" w:hAnsi="Times"/>
          <w:sz w:val="28"/>
          <w:szCs w:val="28"/>
        </w:rPr>
        <w:t>інтервʼю</w:t>
      </w:r>
      <w:proofErr w:type="spellEnd"/>
      <w:r w:rsidR="0024527A">
        <w:rPr>
          <w:rFonts w:ascii="Times" w:hAnsi="Times"/>
          <w:sz w:val="28"/>
          <w:szCs w:val="28"/>
        </w:rPr>
        <w:t xml:space="preserve"> зі спеціалістами та статті про підприємство, та спонсорство, допомогу постраждалим дітям в дитячі будинки та організації допомоги дітей.</w:t>
      </w:r>
      <w:r w:rsidR="00B44D50">
        <w:rPr>
          <w:rFonts w:ascii="Times" w:hAnsi="Times"/>
          <w:sz w:val="28"/>
          <w:szCs w:val="28"/>
        </w:rPr>
        <w:t xml:space="preserve"> Проілюструємо витрати на </w:t>
      </w:r>
      <w:r w:rsidR="00B44D50">
        <w:rPr>
          <w:rFonts w:ascii="Times" w:hAnsi="Times"/>
          <w:sz w:val="28"/>
          <w:szCs w:val="28"/>
          <w:lang w:val="en-US"/>
        </w:rPr>
        <w:t>PR</w:t>
      </w:r>
      <w:r w:rsidR="00B44D50">
        <w:rPr>
          <w:rFonts w:ascii="Times" w:hAnsi="Times"/>
          <w:sz w:val="28"/>
          <w:szCs w:val="28"/>
        </w:rPr>
        <w:t>-заходи у вигляді таблиці 3.9.</w:t>
      </w:r>
      <w:r w:rsidR="0024527A">
        <w:rPr>
          <w:rFonts w:ascii="Times" w:hAnsi="Times"/>
          <w:sz w:val="28"/>
          <w:szCs w:val="28"/>
        </w:rPr>
        <w:t xml:space="preserve"> </w:t>
      </w:r>
    </w:p>
    <w:p w14:paraId="0BC82E70" w14:textId="77777777" w:rsidR="0024527A" w:rsidRDefault="0024527A" w:rsidP="0024527A">
      <w:pPr>
        <w:spacing w:line="360" w:lineRule="auto"/>
        <w:ind w:firstLine="709"/>
        <w:jc w:val="both"/>
        <w:rPr>
          <w:rFonts w:ascii="Times" w:hAnsi="Times"/>
          <w:sz w:val="28"/>
          <w:szCs w:val="28"/>
        </w:rPr>
      </w:pPr>
    </w:p>
    <w:p w14:paraId="19AA286D" w14:textId="77777777" w:rsidR="0024527A" w:rsidRPr="005524ED" w:rsidRDefault="0024527A" w:rsidP="0024527A">
      <w:pPr>
        <w:spacing w:line="360" w:lineRule="auto"/>
        <w:ind w:firstLine="709"/>
        <w:jc w:val="both"/>
        <w:rPr>
          <w:rFonts w:ascii="Times" w:hAnsi="Times"/>
          <w:sz w:val="28"/>
          <w:szCs w:val="28"/>
        </w:rPr>
      </w:pPr>
      <w:r>
        <w:rPr>
          <w:rFonts w:ascii="Times" w:hAnsi="Times"/>
          <w:sz w:val="28"/>
          <w:szCs w:val="28"/>
        </w:rPr>
        <w:t xml:space="preserve">Таблиця 3.9 – Витрати на </w:t>
      </w:r>
      <w:r>
        <w:rPr>
          <w:rFonts w:ascii="Times" w:hAnsi="Times"/>
          <w:sz w:val="28"/>
          <w:szCs w:val="28"/>
          <w:lang w:val="en-US"/>
        </w:rPr>
        <w:t>PR</w:t>
      </w:r>
      <w:r w:rsidRPr="005524ED">
        <w:rPr>
          <w:rFonts w:ascii="Times" w:hAnsi="Times"/>
          <w:sz w:val="28"/>
          <w:szCs w:val="28"/>
          <w:lang w:val="ru-RU"/>
        </w:rPr>
        <w:t>-</w:t>
      </w:r>
      <w:r>
        <w:rPr>
          <w:rFonts w:ascii="Times" w:hAnsi="Times"/>
          <w:sz w:val="28"/>
          <w:szCs w:val="28"/>
        </w:rPr>
        <w:t>заходи</w:t>
      </w:r>
    </w:p>
    <w:tbl>
      <w:tblPr>
        <w:tblStyle w:val="a3"/>
        <w:tblW w:w="0" w:type="auto"/>
        <w:tblLook w:val="04A0" w:firstRow="1" w:lastRow="0" w:firstColumn="1" w:lastColumn="0" w:noHBand="0" w:noVBand="1"/>
      </w:tblPr>
      <w:tblGrid>
        <w:gridCol w:w="1980"/>
        <w:gridCol w:w="5953"/>
        <w:gridCol w:w="1978"/>
      </w:tblGrid>
      <w:tr w:rsidR="0024527A" w:rsidRPr="00C7171C" w14:paraId="7B08CB04" w14:textId="77777777" w:rsidTr="0049542F">
        <w:tc>
          <w:tcPr>
            <w:tcW w:w="1980" w:type="dxa"/>
          </w:tcPr>
          <w:p w14:paraId="2FDD97BE" w14:textId="77777777" w:rsidR="0024527A" w:rsidRPr="00C7171C" w:rsidRDefault="0024527A">
            <w:pPr>
              <w:spacing w:line="360" w:lineRule="auto"/>
              <w:jc w:val="both"/>
              <w:rPr>
                <w:rFonts w:ascii="Times" w:hAnsi="Times"/>
                <w:sz w:val="28"/>
                <w:szCs w:val="28"/>
              </w:rPr>
            </w:pPr>
            <w:r w:rsidRPr="00C7171C">
              <w:rPr>
                <w:rFonts w:ascii="Times" w:hAnsi="Times"/>
                <w:sz w:val="28"/>
                <w:szCs w:val="28"/>
                <w:lang w:val="en-US"/>
              </w:rPr>
              <w:t>PR</w:t>
            </w:r>
            <w:r w:rsidRPr="00C7171C">
              <w:rPr>
                <w:rFonts w:ascii="Times" w:hAnsi="Times"/>
                <w:sz w:val="28"/>
                <w:szCs w:val="28"/>
              </w:rPr>
              <w:t>-заходи</w:t>
            </w:r>
          </w:p>
        </w:tc>
        <w:tc>
          <w:tcPr>
            <w:tcW w:w="5953" w:type="dxa"/>
          </w:tcPr>
          <w:p w14:paraId="63132C10"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Що включено у вартість</w:t>
            </w:r>
          </w:p>
        </w:tc>
        <w:tc>
          <w:tcPr>
            <w:tcW w:w="1978" w:type="dxa"/>
          </w:tcPr>
          <w:p w14:paraId="718E4C0F"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Вартість, грн</w:t>
            </w:r>
          </w:p>
        </w:tc>
      </w:tr>
      <w:tr w:rsidR="0024527A" w:rsidRPr="00C7171C" w14:paraId="4567C937" w14:textId="77777777" w:rsidTr="0049542F">
        <w:tc>
          <w:tcPr>
            <w:tcW w:w="1980" w:type="dxa"/>
          </w:tcPr>
          <w:p w14:paraId="1B614421"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Статті</w:t>
            </w:r>
          </w:p>
        </w:tc>
        <w:tc>
          <w:tcPr>
            <w:tcW w:w="5953" w:type="dxa"/>
          </w:tcPr>
          <w:p w14:paraId="7D7F5A36" w14:textId="77777777" w:rsidR="0024527A" w:rsidRPr="00C7171C" w:rsidRDefault="0024527A">
            <w:pPr>
              <w:spacing w:line="360" w:lineRule="auto"/>
              <w:jc w:val="both"/>
              <w:rPr>
                <w:rFonts w:ascii="Times" w:hAnsi="Times"/>
                <w:sz w:val="28"/>
                <w:szCs w:val="28"/>
              </w:rPr>
            </w:pPr>
            <w:proofErr w:type="spellStart"/>
            <w:r w:rsidRPr="00C7171C">
              <w:rPr>
                <w:rFonts w:ascii="Times" w:hAnsi="Times"/>
                <w:sz w:val="28"/>
                <w:szCs w:val="28"/>
              </w:rPr>
              <w:t>Інтервʼю</w:t>
            </w:r>
            <w:proofErr w:type="spellEnd"/>
            <w:r w:rsidRPr="00C7171C">
              <w:rPr>
                <w:rFonts w:ascii="Times" w:hAnsi="Times"/>
                <w:sz w:val="28"/>
                <w:szCs w:val="28"/>
              </w:rPr>
              <w:t xml:space="preserve"> з власником, статті</w:t>
            </w:r>
          </w:p>
        </w:tc>
        <w:tc>
          <w:tcPr>
            <w:tcW w:w="1978" w:type="dxa"/>
          </w:tcPr>
          <w:p w14:paraId="19B4BA9D"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30 000</w:t>
            </w:r>
          </w:p>
        </w:tc>
      </w:tr>
      <w:tr w:rsidR="0024527A" w:rsidRPr="00C7171C" w14:paraId="0395F66A" w14:textId="77777777" w:rsidTr="0049542F">
        <w:tc>
          <w:tcPr>
            <w:tcW w:w="1980" w:type="dxa"/>
          </w:tcPr>
          <w:p w14:paraId="399F14F4"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Спонсорство</w:t>
            </w:r>
          </w:p>
        </w:tc>
        <w:tc>
          <w:tcPr>
            <w:tcW w:w="5953" w:type="dxa"/>
          </w:tcPr>
          <w:p w14:paraId="26F3A38B"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Спонсорство дитячих будинків та благодійних фондів</w:t>
            </w:r>
          </w:p>
        </w:tc>
        <w:tc>
          <w:tcPr>
            <w:tcW w:w="1978" w:type="dxa"/>
          </w:tcPr>
          <w:p w14:paraId="6BD5C93C"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100 000</w:t>
            </w:r>
          </w:p>
        </w:tc>
      </w:tr>
      <w:tr w:rsidR="0024527A" w:rsidRPr="00C7171C" w14:paraId="72C0BBE8" w14:textId="77777777" w:rsidTr="0049542F">
        <w:tc>
          <w:tcPr>
            <w:tcW w:w="1980" w:type="dxa"/>
          </w:tcPr>
          <w:p w14:paraId="2B1AFE7A"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Всього</w:t>
            </w:r>
          </w:p>
        </w:tc>
        <w:tc>
          <w:tcPr>
            <w:tcW w:w="5953" w:type="dxa"/>
          </w:tcPr>
          <w:p w14:paraId="45A14A1D" w14:textId="77777777" w:rsidR="0024527A" w:rsidRPr="00C7171C" w:rsidRDefault="0024527A">
            <w:pPr>
              <w:spacing w:line="360" w:lineRule="auto"/>
              <w:jc w:val="both"/>
              <w:rPr>
                <w:rFonts w:ascii="Times" w:hAnsi="Times"/>
                <w:sz w:val="28"/>
                <w:szCs w:val="28"/>
              </w:rPr>
            </w:pPr>
          </w:p>
        </w:tc>
        <w:tc>
          <w:tcPr>
            <w:tcW w:w="1978" w:type="dxa"/>
          </w:tcPr>
          <w:p w14:paraId="57A5126D"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130 000</w:t>
            </w:r>
          </w:p>
        </w:tc>
      </w:tr>
    </w:tbl>
    <w:p w14:paraId="66F5AB17" w14:textId="5102E233"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Джерело: </w:t>
      </w:r>
      <w:r w:rsidR="00C7171C">
        <w:rPr>
          <w:rFonts w:ascii="Times" w:hAnsi="Times"/>
          <w:sz w:val="28"/>
          <w:szCs w:val="28"/>
        </w:rPr>
        <w:t>Р</w:t>
      </w:r>
      <w:r>
        <w:rPr>
          <w:rFonts w:ascii="Times" w:hAnsi="Times"/>
          <w:sz w:val="28"/>
          <w:szCs w:val="28"/>
        </w:rPr>
        <w:t>озроблено автором</w:t>
      </w:r>
    </w:p>
    <w:p w14:paraId="0355921A" w14:textId="77777777" w:rsidR="00D82C6E" w:rsidRDefault="00D82C6E" w:rsidP="0024527A">
      <w:pPr>
        <w:spacing w:line="360" w:lineRule="auto"/>
        <w:ind w:firstLine="709"/>
        <w:jc w:val="both"/>
        <w:rPr>
          <w:rFonts w:ascii="Times" w:hAnsi="Times"/>
          <w:sz w:val="28"/>
          <w:szCs w:val="28"/>
        </w:rPr>
      </w:pPr>
    </w:p>
    <w:p w14:paraId="1ED6B963" w14:textId="2E92D72B" w:rsidR="00B44D50" w:rsidRDefault="00B44D50" w:rsidP="00D82C6E">
      <w:pPr>
        <w:spacing w:line="360" w:lineRule="auto"/>
        <w:ind w:firstLine="708"/>
        <w:jc w:val="both"/>
        <w:rPr>
          <w:rFonts w:ascii="Times" w:hAnsi="Times"/>
          <w:sz w:val="28"/>
          <w:szCs w:val="28"/>
        </w:rPr>
      </w:pPr>
      <w:r>
        <w:rPr>
          <w:rFonts w:ascii="Times" w:hAnsi="Times"/>
          <w:sz w:val="28"/>
          <w:szCs w:val="28"/>
        </w:rPr>
        <w:t xml:space="preserve">Спонсорство будемо проводити раз на пів року, статті в ЗМІ раз на три місяці. Для розрахунку вартості спонсорства закладемо вартість 1000 кг продукції за оптовими цінами виробника. Загалом витрати на проведення </w:t>
      </w:r>
      <w:r>
        <w:rPr>
          <w:rFonts w:ascii="Times" w:hAnsi="Times"/>
          <w:sz w:val="28"/>
          <w:szCs w:val="28"/>
          <w:lang w:val="en-US"/>
        </w:rPr>
        <w:t>PR</w:t>
      </w:r>
      <w:r>
        <w:rPr>
          <w:rFonts w:ascii="Times" w:hAnsi="Times"/>
          <w:sz w:val="28"/>
          <w:szCs w:val="28"/>
        </w:rPr>
        <w:t>-заходів становлять 120 000 грн.</w:t>
      </w:r>
    </w:p>
    <w:p w14:paraId="0A0B3F83" w14:textId="5DD0659A" w:rsidR="0024527A" w:rsidRDefault="0024527A" w:rsidP="00D82C6E">
      <w:pPr>
        <w:spacing w:line="360" w:lineRule="auto"/>
        <w:ind w:firstLine="708"/>
        <w:jc w:val="both"/>
        <w:rPr>
          <w:rFonts w:ascii="Times" w:hAnsi="Times"/>
          <w:sz w:val="28"/>
          <w:szCs w:val="28"/>
        </w:rPr>
      </w:pPr>
      <w:r>
        <w:rPr>
          <w:rFonts w:ascii="Times" w:hAnsi="Times"/>
          <w:sz w:val="28"/>
          <w:szCs w:val="28"/>
        </w:rPr>
        <w:t>Розглянемо витрати, які необхідні для проведення дослідження (</w:t>
      </w:r>
      <w:r w:rsidR="0044162B">
        <w:rPr>
          <w:rFonts w:ascii="Times" w:hAnsi="Times"/>
          <w:sz w:val="28"/>
          <w:szCs w:val="28"/>
        </w:rPr>
        <w:t xml:space="preserve">див. </w:t>
      </w:r>
      <w:r>
        <w:rPr>
          <w:rFonts w:ascii="Times" w:hAnsi="Times"/>
          <w:sz w:val="28"/>
          <w:szCs w:val="28"/>
        </w:rPr>
        <w:t xml:space="preserve">табл. </w:t>
      </w:r>
      <w:r w:rsidR="00EF544C">
        <w:rPr>
          <w:rFonts w:ascii="Times" w:hAnsi="Times"/>
          <w:sz w:val="28"/>
          <w:szCs w:val="28"/>
        </w:rPr>
        <w:t>2.</w:t>
      </w:r>
      <w:r w:rsidR="0044162B">
        <w:rPr>
          <w:rFonts w:ascii="Times" w:hAnsi="Times"/>
          <w:sz w:val="28"/>
          <w:szCs w:val="28"/>
        </w:rPr>
        <w:t>5</w:t>
      </w:r>
      <w:r>
        <w:rPr>
          <w:rFonts w:ascii="Times" w:hAnsi="Times"/>
          <w:sz w:val="28"/>
          <w:szCs w:val="28"/>
        </w:rPr>
        <w:t xml:space="preserve">). Для проведення даного дослідження необхідні такі спеціалісти як: маркетолог-аналітик, помічник маркетолога, </w:t>
      </w:r>
      <w:proofErr w:type="spellStart"/>
      <w:r>
        <w:rPr>
          <w:rFonts w:ascii="Times" w:hAnsi="Times"/>
          <w:sz w:val="28"/>
          <w:szCs w:val="28"/>
        </w:rPr>
        <w:t>рекрутер</w:t>
      </w:r>
      <w:proofErr w:type="spellEnd"/>
      <w:r>
        <w:rPr>
          <w:rFonts w:ascii="Times" w:hAnsi="Times"/>
          <w:sz w:val="28"/>
          <w:szCs w:val="28"/>
        </w:rPr>
        <w:t xml:space="preserve"> для відбору респондентів до фокус-групи та модератор фокус-групи зі споживачами ТМ «</w:t>
      </w:r>
      <w:proofErr w:type="spellStart"/>
      <w:r>
        <w:rPr>
          <w:rFonts w:ascii="Times" w:hAnsi="Times"/>
          <w:sz w:val="28"/>
          <w:szCs w:val="28"/>
        </w:rPr>
        <w:t>Мʼясна</w:t>
      </w:r>
      <w:proofErr w:type="spellEnd"/>
      <w:r>
        <w:rPr>
          <w:rFonts w:ascii="Times" w:hAnsi="Times"/>
          <w:sz w:val="28"/>
          <w:szCs w:val="28"/>
        </w:rPr>
        <w:t xml:space="preserve"> Гільдія». Для розрахунку вартості проведення дослідження враховано кількість днів на проведення дослідження, а саме 6</w:t>
      </w:r>
      <w:r w:rsidR="00897D7E">
        <w:rPr>
          <w:rFonts w:ascii="Times" w:hAnsi="Times"/>
          <w:sz w:val="28"/>
          <w:szCs w:val="28"/>
        </w:rPr>
        <w:t>5</w:t>
      </w:r>
      <w:r>
        <w:rPr>
          <w:rFonts w:ascii="Times" w:hAnsi="Times"/>
          <w:sz w:val="28"/>
          <w:szCs w:val="28"/>
        </w:rPr>
        <w:t>.</w:t>
      </w:r>
      <w:r w:rsidR="00D82C6E">
        <w:rPr>
          <w:rFonts w:ascii="Times" w:hAnsi="Times"/>
          <w:sz w:val="28"/>
          <w:szCs w:val="28"/>
        </w:rPr>
        <w:t xml:space="preserve"> </w:t>
      </w:r>
      <w:r>
        <w:rPr>
          <w:rFonts w:ascii="Times" w:hAnsi="Times"/>
          <w:sz w:val="28"/>
          <w:szCs w:val="28"/>
        </w:rPr>
        <w:t>Всього на оплату праці для проведення дослідження необхідно 69 547,25 грн враховуючи усі державні видатки, а саме Єдиний соціальний внесок – грн, податок на доходи фізичних осіб – грн, військовий збір</w:t>
      </w:r>
      <w:r w:rsidR="004C1183">
        <w:rPr>
          <w:rFonts w:ascii="Times" w:hAnsi="Times"/>
          <w:sz w:val="28"/>
          <w:szCs w:val="28"/>
        </w:rPr>
        <w:t>–</w:t>
      </w:r>
      <w:r>
        <w:rPr>
          <w:rFonts w:ascii="Times" w:hAnsi="Times"/>
          <w:sz w:val="28"/>
          <w:szCs w:val="28"/>
        </w:rPr>
        <w:t xml:space="preserve">- грн. Витрати </w:t>
      </w:r>
      <w:r>
        <w:rPr>
          <w:rFonts w:ascii="Times" w:hAnsi="Times"/>
          <w:sz w:val="28"/>
          <w:szCs w:val="28"/>
        </w:rPr>
        <w:lastRenderedPageBreak/>
        <w:t>на додаткові матеріали склали 315,5 грн. Тобто загальні витрати на проведення дослідження склали 69 862, 75 грн.</w:t>
      </w:r>
      <w:r w:rsidR="00974191">
        <w:rPr>
          <w:rFonts w:ascii="Times" w:hAnsi="Times"/>
          <w:sz w:val="28"/>
          <w:szCs w:val="28"/>
        </w:rPr>
        <w:t xml:space="preserve"> </w:t>
      </w:r>
      <w:r>
        <w:rPr>
          <w:rFonts w:ascii="Times" w:hAnsi="Times"/>
          <w:sz w:val="28"/>
          <w:szCs w:val="28"/>
        </w:rPr>
        <w:t>Визначимо бюджет, який необхідний для реалізації рекомендацій у вигляді зведеної таблиці 3.1</w:t>
      </w:r>
      <w:r w:rsidR="00DE494D">
        <w:rPr>
          <w:rFonts w:ascii="Times" w:hAnsi="Times"/>
          <w:sz w:val="28"/>
          <w:szCs w:val="28"/>
        </w:rPr>
        <w:t>0</w:t>
      </w:r>
      <w:r w:rsidR="00035EB6">
        <w:rPr>
          <w:rFonts w:ascii="Times" w:hAnsi="Times"/>
          <w:sz w:val="28"/>
          <w:szCs w:val="28"/>
        </w:rPr>
        <w:t>.</w:t>
      </w:r>
    </w:p>
    <w:p w14:paraId="6E91DECD" w14:textId="77777777" w:rsidR="0049542F" w:rsidRDefault="0049542F" w:rsidP="00D82C6E">
      <w:pPr>
        <w:spacing w:line="360" w:lineRule="auto"/>
        <w:ind w:firstLine="708"/>
        <w:jc w:val="both"/>
        <w:rPr>
          <w:rFonts w:ascii="Times" w:hAnsi="Times"/>
          <w:sz w:val="28"/>
          <w:szCs w:val="28"/>
        </w:rPr>
      </w:pPr>
    </w:p>
    <w:p w14:paraId="749E2C04" w14:textId="2605EA76" w:rsidR="0024527A" w:rsidRDefault="0024527A" w:rsidP="00D82C6E">
      <w:pPr>
        <w:spacing w:line="360" w:lineRule="auto"/>
        <w:ind w:firstLine="708"/>
        <w:jc w:val="both"/>
        <w:rPr>
          <w:rFonts w:ascii="Times" w:hAnsi="Times"/>
          <w:sz w:val="28"/>
          <w:szCs w:val="28"/>
        </w:rPr>
      </w:pPr>
      <w:r>
        <w:rPr>
          <w:rFonts w:ascii="Times" w:hAnsi="Times"/>
          <w:sz w:val="28"/>
          <w:szCs w:val="28"/>
        </w:rPr>
        <w:t>Таблиця 3.1</w:t>
      </w:r>
      <w:r w:rsidR="00DE494D">
        <w:rPr>
          <w:rFonts w:ascii="Times" w:hAnsi="Times"/>
          <w:sz w:val="28"/>
          <w:szCs w:val="28"/>
        </w:rPr>
        <w:t>0</w:t>
      </w:r>
      <w:r>
        <w:rPr>
          <w:rFonts w:ascii="Times" w:hAnsi="Times"/>
          <w:sz w:val="28"/>
          <w:szCs w:val="28"/>
        </w:rPr>
        <w:t xml:space="preserve"> – Бюджет на реалізацію наданих рекомендацій</w:t>
      </w:r>
    </w:p>
    <w:tbl>
      <w:tblPr>
        <w:tblStyle w:val="a3"/>
        <w:tblW w:w="0" w:type="auto"/>
        <w:tblLook w:val="04A0" w:firstRow="1" w:lastRow="0" w:firstColumn="1" w:lastColumn="0" w:noHBand="0" w:noVBand="1"/>
      </w:tblPr>
      <w:tblGrid>
        <w:gridCol w:w="5240"/>
        <w:gridCol w:w="4671"/>
      </w:tblGrid>
      <w:tr w:rsidR="0024527A" w:rsidRPr="00C7171C" w14:paraId="3F908F59" w14:textId="77777777">
        <w:tc>
          <w:tcPr>
            <w:tcW w:w="5240" w:type="dxa"/>
          </w:tcPr>
          <w:p w14:paraId="730B8F0F"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Стаття витрат</w:t>
            </w:r>
          </w:p>
        </w:tc>
        <w:tc>
          <w:tcPr>
            <w:tcW w:w="4671" w:type="dxa"/>
          </w:tcPr>
          <w:p w14:paraId="1D7C2B29"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Витрати, грн</w:t>
            </w:r>
          </w:p>
        </w:tc>
      </w:tr>
      <w:tr w:rsidR="0024527A" w:rsidRPr="00C7171C" w14:paraId="67F30957" w14:textId="77777777">
        <w:tc>
          <w:tcPr>
            <w:tcW w:w="5240" w:type="dxa"/>
          </w:tcPr>
          <w:p w14:paraId="27D81FCD"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Проведення маркетингового дослідження</w:t>
            </w:r>
          </w:p>
        </w:tc>
        <w:tc>
          <w:tcPr>
            <w:tcW w:w="4671" w:type="dxa"/>
          </w:tcPr>
          <w:p w14:paraId="2948C67A" w14:textId="1E86A1CA" w:rsidR="0024527A" w:rsidRPr="00C7171C" w:rsidRDefault="00830BF9">
            <w:pPr>
              <w:spacing w:line="360" w:lineRule="auto"/>
              <w:jc w:val="both"/>
              <w:rPr>
                <w:rFonts w:ascii="Times" w:hAnsi="Times"/>
                <w:sz w:val="28"/>
                <w:szCs w:val="28"/>
              </w:rPr>
            </w:pPr>
            <w:r w:rsidRPr="00C7171C">
              <w:rPr>
                <w:rFonts w:ascii="Times" w:hAnsi="Times"/>
                <w:sz w:val="28"/>
                <w:szCs w:val="28"/>
              </w:rPr>
              <w:t>102</w:t>
            </w:r>
            <w:r w:rsidR="0024527A" w:rsidRPr="00C7171C">
              <w:rPr>
                <w:rFonts w:ascii="Times" w:hAnsi="Times"/>
                <w:sz w:val="28"/>
                <w:szCs w:val="28"/>
              </w:rPr>
              <w:t> </w:t>
            </w:r>
            <w:r w:rsidRPr="00C7171C">
              <w:rPr>
                <w:rFonts w:ascii="Times" w:hAnsi="Times"/>
                <w:sz w:val="28"/>
                <w:szCs w:val="28"/>
              </w:rPr>
              <w:t>587</w:t>
            </w:r>
            <w:r w:rsidR="0024527A" w:rsidRPr="00C7171C">
              <w:rPr>
                <w:rFonts w:ascii="Times" w:hAnsi="Times"/>
                <w:sz w:val="28"/>
                <w:szCs w:val="28"/>
              </w:rPr>
              <w:t>,5</w:t>
            </w:r>
          </w:p>
        </w:tc>
      </w:tr>
      <w:tr w:rsidR="0024527A" w:rsidRPr="00C7171C" w14:paraId="54371219" w14:textId="77777777">
        <w:tc>
          <w:tcPr>
            <w:tcW w:w="5240" w:type="dxa"/>
          </w:tcPr>
          <w:p w14:paraId="71BA3255"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Розробка рекламного ролику</w:t>
            </w:r>
          </w:p>
        </w:tc>
        <w:tc>
          <w:tcPr>
            <w:tcW w:w="4671" w:type="dxa"/>
          </w:tcPr>
          <w:p w14:paraId="0F29DE05"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250 000</w:t>
            </w:r>
          </w:p>
        </w:tc>
      </w:tr>
      <w:tr w:rsidR="0024527A" w:rsidRPr="00C7171C" w14:paraId="27363E9A" w14:textId="77777777">
        <w:tc>
          <w:tcPr>
            <w:tcW w:w="5240" w:type="dxa"/>
          </w:tcPr>
          <w:p w14:paraId="5FBE3055" w14:textId="77777777" w:rsidR="0024527A" w:rsidRPr="00C7171C" w:rsidRDefault="0024527A">
            <w:pPr>
              <w:spacing w:line="360" w:lineRule="auto"/>
              <w:jc w:val="both"/>
              <w:rPr>
                <w:rFonts w:ascii="Times" w:hAnsi="Times"/>
                <w:sz w:val="28"/>
                <w:szCs w:val="28"/>
                <w:lang w:val="en-US"/>
              </w:rPr>
            </w:pPr>
            <w:r w:rsidRPr="00C7171C">
              <w:rPr>
                <w:rFonts w:ascii="Times" w:hAnsi="Times"/>
                <w:sz w:val="28"/>
                <w:szCs w:val="28"/>
              </w:rPr>
              <w:t xml:space="preserve">Рекламна кампанія на </w:t>
            </w:r>
            <w:r w:rsidRPr="00C7171C">
              <w:rPr>
                <w:rFonts w:ascii="Times" w:hAnsi="Times"/>
                <w:sz w:val="28"/>
                <w:szCs w:val="28"/>
                <w:lang w:val="en-US"/>
              </w:rPr>
              <w:t>YouTube</w:t>
            </w:r>
          </w:p>
        </w:tc>
        <w:tc>
          <w:tcPr>
            <w:tcW w:w="4671" w:type="dxa"/>
          </w:tcPr>
          <w:p w14:paraId="1E511242"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110 000</w:t>
            </w:r>
          </w:p>
        </w:tc>
      </w:tr>
      <w:tr w:rsidR="0024527A" w:rsidRPr="00C7171C" w14:paraId="69F061BD" w14:textId="77777777">
        <w:tc>
          <w:tcPr>
            <w:tcW w:w="5240" w:type="dxa"/>
          </w:tcPr>
          <w:p w14:paraId="670C5E81"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Рекламна кампанія на ТВ</w:t>
            </w:r>
          </w:p>
        </w:tc>
        <w:tc>
          <w:tcPr>
            <w:tcW w:w="4671" w:type="dxa"/>
          </w:tcPr>
          <w:p w14:paraId="60925C6B"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550 000</w:t>
            </w:r>
          </w:p>
        </w:tc>
      </w:tr>
      <w:tr w:rsidR="0024527A" w:rsidRPr="00C7171C" w14:paraId="531688A8" w14:textId="77777777">
        <w:tc>
          <w:tcPr>
            <w:tcW w:w="5240" w:type="dxa"/>
          </w:tcPr>
          <w:p w14:paraId="45E28CF1"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Зовнішня реклама</w:t>
            </w:r>
          </w:p>
        </w:tc>
        <w:tc>
          <w:tcPr>
            <w:tcW w:w="4671" w:type="dxa"/>
          </w:tcPr>
          <w:p w14:paraId="1F45C801"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237 000</w:t>
            </w:r>
          </w:p>
        </w:tc>
      </w:tr>
      <w:tr w:rsidR="0024527A" w:rsidRPr="00C7171C" w14:paraId="4F633F40" w14:textId="77777777">
        <w:tc>
          <w:tcPr>
            <w:tcW w:w="5240" w:type="dxa"/>
          </w:tcPr>
          <w:p w14:paraId="22857B03"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Соціальні мережі</w:t>
            </w:r>
          </w:p>
        </w:tc>
        <w:tc>
          <w:tcPr>
            <w:tcW w:w="4671" w:type="dxa"/>
          </w:tcPr>
          <w:p w14:paraId="75CCDDBB"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169 800</w:t>
            </w:r>
          </w:p>
        </w:tc>
      </w:tr>
      <w:tr w:rsidR="0024527A" w:rsidRPr="00C7171C" w14:paraId="09DE1E31" w14:textId="77777777">
        <w:tc>
          <w:tcPr>
            <w:tcW w:w="5240" w:type="dxa"/>
          </w:tcPr>
          <w:p w14:paraId="2D7E5EE1"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Співпраця з шеф-кухарем</w:t>
            </w:r>
          </w:p>
        </w:tc>
        <w:tc>
          <w:tcPr>
            <w:tcW w:w="4671" w:type="dxa"/>
          </w:tcPr>
          <w:p w14:paraId="640AB567"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50 000</w:t>
            </w:r>
          </w:p>
        </w:tc>
      </w:tr>
      <w:tr w:rsidR="0024527A" w:rsidRPr="00C7171C" w14:paraId="793854D2" w14:textId="77777777">
        <w:tc>
          <w:tcPr>
            <w:tcW w:w="5240" w:type="dxa"/>
          </w:tcPr>
          <w:p w14:paraId="2938F540" w14:textId="77777777" w:rsidR="0024527A" w:rsidRPr="00C7171C" w:rsidRDefault="0024527A">
            <w:pPr>
              <w:spacing w:line="360" w:lineRule="auto"/>
              <w:jc w:val="both"/>
              <w:rPr>
                <w:rFonts w:ascii="Times" w:hAnsi="Times"/>
                <w:sz w:val="28"/>
                <w:szCs w:val="28"/>
              </w:rPr>
            </w:pPr>
            <w:r w:rsidRPr="00C7171C">
              <w:rPr>
                <w:rFonts w:ascii="Times" w:hAnsi="Times"/>
                <w:sz w:val="28"/>
                <w:szCs w:val="28"/>
                <w:lang w:val="en-US"/>
              </w:rPr>
              <w:t>PR</w:t>
            </w:r>
            <w:r w:rsidRPr="00C7171C">
              <w:rPr>
                <w:rFonts w:ascii="Times" w:hAnsi="Times"/>
                <w:sz w:val="28"/>
                <w:szCs w:val="28"/>
              </w:rPr>
              <w:t>-заходи</w:t>
            </w:r>
          </w:p>
        </w:tc>
        <w:tc>
          <w:tcPr>
            <w:tcW w:w="4671" w:type="dxa"/>
          </w:tcPr>
          <w:p w14:paraId="09255B9D"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130 000</w:t>
            </w:r>
          </w:p>
        </w:tc>
      </w:tr>
      <w:tr w:rsidR="0024527A" w:rsidRPr="00C7171C" w14:paraId="5AB431A6" w14:textId="77777777">
        <w:tc>
          <w:tcPr>
            <w:tcW w:w="5240" w:type="dxa"/>
          </w:tcPr>
          <w:p w14:paraId="011B04BD" w14:textId="77777777" w:rsidR="0024527A" w:rsidRPr="00C7171C" w:rsidRDefault="0024527A">
            <w:pPr>
              <w:spacing w:line="360" w:lineRule="auto"/>
              <w:jc w:val="both"/>
              <w:rPr>
                <w:rFonts w:ascii="Times" w:hAnsi="Times"/>
                <w:sz w:val="28"/>
                <w:szCs w:val="28"/>
              </w:rPr>
            </w:pPr>
            <w:r w:rsidRPr="00C7171C">
              <w:rPr>
                <w:rFonts w:ascii="Times" w:hAnsi="Times"/>
                <w:sz w:val="28"/>
                <w:szCs w:val="28"/>
              </w:rPr>
              <w:t>Всього</w:t>
            </w:r>
          </w:p>
        </w:tc>
        <w:tc>
          <w:tcPr>
            <w:tcW w:w="4671" w:type="dxa"/>
          </w:tcPr>
          <w:p w14:paraId="0491714C" w14:textId="2FCC8288" w:rsidR="0024527A" w:rsidRPr="00C7171C" w:rsidRDefault="0024527A">
            <w:pPr>
              <w:spacing w:line="360" w:lineRule="auto"/>
              <w:jc w:val="both"/>
              <w:rPr>
                <w:rFonts w:ascii="Times" w:hAnsi="Times"/>
                <w:sz w:val="28"/>
                <w:szCs w:val="28"/>
                <w:lang w:val="en-US"/>
              </w:rPr>
            </w:pPr>
            <w:r w:rsidRPr="00C7171C">
              <w:rPr>
                <w:rFonts w:ascii="Times" w:hAnsi="Times"/>
                <w:sz w:val="28"/>
                <w:szCs w:val="28"/>
              </w:rPr>
              <w:t>1 5</w:t>
            </w:r>
            <w:r w:rsidR="001B4459" w:rsidRPr="00C7171C">
              <w:rPr>
                <w:rFonts w:ascii="Times" w:hAnsi="Times"/>
                <w:sz w:val="28"/>
                <w:szCs w:val="28"/>
              </w:rPr>
              <w:t>99</w:t>
            </w:r>
            <w:r w:rsidRPr="00C7171C">
              <w:rPr>
                <w:rFonts w:ascii="Times" w:hAnsi="Times"/>
                <w:sz w:val="28"/>
                <w:szCs w:val="28"/>
              </w:rPr>
              <w:t> </w:t>
            </w:r>
            <w:r w:rsidR="001B4459" w:rsidRPr="00C7171C">
              <w:rPr>
                <w:rFonts w:ascii="Times" w:hAnsi="Times"/>
                <w:sz w:val="28"/>
                <w:szCs w:val="28"/>
              </w:rPr>
              <w:t>387</w:t>
            </w:r>
            <w:r w:rsidRPr="00C7171C">
              <w:rPr>
                <w:rFonts w:ascii="Times" w:hAnsi="Times"/>
                <w:sz w:val="28"/>
                <w:szCs w:val="28"/>
              </w:rPr>
              <w:t>,5</w:t>
            </w:r>
          </w:p>
        </w:tc>
      </w:tr>
    </w:tbl>
    <w:p w14:paraId="4DE185C1" w14:textId="55DCD11A"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Джерело: </w:t>
      </w:r>
      <w:r w:rsidR="00C7171C">
        <w:rPr>
          <w:rFonts w:ascii="Times" w:hAnsi="Times"/>
          <w:sz w:val="28"/>
          <w:szCs w:val="28"/>
        </w:rPr>
        <w:t>Р</w:t>
      </w:r>
      <w:r>
        <w:rPr>
          <w:rFonts w:ascii="Times" w:hAnsi="Times"/>
          <w:sz w:val="28"/>
          <w:szCs w:val="28"/>
        </w:rPr>
        <w:t>озроблено автором</w:t>
      </w:r>
    </w:p>
    <w:p w14:paraId="5FD50C89" w14:textId="77777777" w:rsidR="0024527A" w:rsidRDefault="0024527A" w:rsidP="0024527A">
      <w:pPr>
        <w:spacing w:line="360" w:lineRule="auto"/>
        <w:ind w:firstLine="709"/>
        <w:jc w:val="both"/>
        <w:rPr>
          <w:rFonts w:ascii="Times" w:hAnsi="Times"/>
          <w:sz w:val="28"/>
          <w:szCs w:val="28"/>
        </w:rPr>
      </w:pPr>
    </w:p>
    <w:p w14:paraId="0625E764" w14:textId="6297A00E" w:rsidR="00D82C6E" w:rsidRDefault="0024527A" w:rsidP="00C06638">
      <w:pPr>
        <w:spacing w:line="360" w:lineRule="auto"/>
        <w:ind w:firstLine="708"/>
        <w:jc w:val="both"/>
        <w:rPr>
          <w:rFonts w:ascii="Times" w:hAnsi="Times"/>
          <w:sz w:val="28"/>
          <w:szCs w:val="28"/>
        </w:rPr>
      </w:pPr>
      <w:r>
        <w:rPr>
          <w:rFonts w:ascii="Times" w:hAnsi="Times"/>
          <w:sz w:val="28"/>
          <w:szCs w:val="28"/>
        </w:rPr>
        <w:t xml:space="preserve">Отже, загальна вартість заходів складе </w:t>
      </w:r>
      <w:r w:rsidR="00605EFF">
        <w:rPr>
          <w:rFonts w:ascii="Times" w:hAnsi="Times"/>
          <w:sz w:val="28"/>
          <w:szCs w:val="28"/>
        </w:rPr>
        <w:t xml:space="preserve">1 599 387 </w:t>
      </w:r>
      <w:r>
        <w:rPr>
          <w:rFonts w:ascii="Times" w:hAnsi="Times"/>
          <w:sz w:val="28"/>
          <w:szCs w:val="28"/>
        </w:rPr>
        <w:t>грн за визначений період.</w:t>
      </w:r>
      <w:r w:rsidR="00C06638">
        <w:rPr>
          <w:rFonts w:ascii="Times" w:hAnsi="Times"/>
          <w:sz w:val="28"/>
          <w:szCs w:val="28"/>
        </w:rPr>
        <w:t xml:space="preserve"> </w:t>
      </w:r>
      <w:r>
        <w:rPr>
          <w:rFonts w:ascii="Times" w:hAnsi="Times"/>
          <w:sz w:val="28"/>
          <w:szCs w:val="28"/>
        </w:rPr>
        <w:t>Далі визначимо очікувані доходи, які планується отримати підприємством у визначеному періоді після впровадження запропонованих рекомендацій. Представимо дані очікуваного доходу та чистого прибутку для 2023 та 2024 року (</w:t>
      </w:r>
      <w:proofErr w:type="spellStart"/>
      <w:r>
        <w:rPr>
          <w:rFonts w:ascii="Times" w:hAnsi="Times"/>
          <w:sz w:val="28"/>
          <w:szCs w:val="28"/>
        </w:rPr>
        <w:t>табл</w:t>
      </w:r>
      <w:proofErr w:type="spellEnd"/>
      <w:r>
        <w:rPr>
          <w:rFonts w:ascii="Times" w:hAnsi="Times"/>
          <w:sz w:val="28"/>
          <w:szCs w:val="28"/>
        </w:rPr>
        <w:t xml:space="preserve"> 3.1</w:t>
      </w:r>
      <w:r w:rsidR="00772A2C">
        <w:rPr>
          <w:rFonts w:ascii="Times" w:hAnsi="Times"/>
          <w:sz w:val="28"/>
          <w:szCs w:val="28"/>
        </w:rPr>
        <w:t>1</w:t>
      </w:r>
      <w:r>
        <w:rPr>
          <w:rFonts w:ascii="Times" w:hAnsi="Times"/>
          <w:sz w:val="28"/>
          <w:szCs w:val="28"/>
        </w:rPr>
        <w:t>).</w:t>
      </w:r>
      <w:r w:rsidR="00E7608C">
        <w:rPr>
          <w:rFonts w:ascii="Times" w:hAnsi="Times"/>
          <w:sz w:val="28"/>
          <w:szCs w:val="28"/>
          <w:lang w:val="ru-RU"/>
        </w:rPr>
        <w:t xml:space="preserve">, </w:t>
      </w:r>
      <w:proofErr w:type="spellStart"/>
      <w:r w:rsidR="00E7608C">
        <w:rPr>
          <w:rFonts w:ascii="Times" w:hAnsi="Times"/>
          <w:sz w:val="28"/>
          <w:szCs w:val="28"/>
          <w:lang w:val="ru-RU"/>
        </w:rPr>
        <w:t>враховуючи</w:t>
      </w:r>
      <w:proofErr w:type="spellEnd"/>
      <w:r w:rsidR="00E7608C">
        <w:rPr>
          <w:rFonts w:ascii="Times" w:hAnsi="Times"/>
          <w:sz w:val="28"/>
          <w:szCs w:val="28"/>
          <w:lang w:val="ru-RU"/>
        </w:rPr>
        <w:t xml:space="preserve">, </w:t>
      </w:r>
      <w:proofErr w:type="spellStart"/>
      <w:r w:rsidR="00E7608C">
        <w:rPr>
          <w:rFonts w:ascii="Times" w:hAnsi="Times"/>
          <w:sz w:val="28"/>
          <w:szCs w:val="28"/>
          <w:lang w:val="ru-RU"/>
        </w:rPr>
        <w:t>що</w:t>
      </w:r>
      <w:proofErr w:type="spellEnd"/>
      <w:r w:rsidR="00E7608C">
        <w:rPr>
          <w:rFonts w:ascii="Times" w:hAnsi="Times"/>
          <w:sz w:val="28"/>
          <w:szCs w:val="28"/>
          <w:lang w:val="ru-RU"/>
        </w:rPr>
        <w:t xml:space="preserve"> ч</w:t>
      </w:r>
      <w:proofErr w:type="spellStart"/>
      <w:r>
        <w:rPr>
          <w:rFonts w:ascii="Times" w:hAnsi="Times"/>
          <w:sz w:val="28"/>
          <w:szCs w:val="28"/>
        </w:rPr>
        <w:t>истий</w:t>
      </w:r>
      <w:proofErr w:type="spellEnd"/>
      <w:r>
        <w:rPr>
          <w:rFonts w:ascii="Times" w:hAnsi="Times"/>
          <w:sz w:val="28"/>
          <w:szCs w:val="28"/>
        </w:rPr>
        <w:t xml:space="preserve"> прибуток становить 30% обсягу продажу. </w:t>
      </w:r>
    </w:p>
    <w:p w14:paraId="3FF1C22E" w14:textId="77777777" w:rsidR="0024527A" w:rsidRPr="00CF37DC" w:rsidRDefault="0024527A" w:rsidP="0024527A">
      <w:pPr>
        <w:spacing w:line="360" w:lineRule="auto"/>
        <w:ind w:firstLine="709"/>
        <w:jc w:val="both"/>
        <w:rPr>
          <w:rFonts w:ascii="Times" w:hAnsi="Times"/>
          <w:sz w:val="28"/>
          <w:szCs w:val="28"/>
        </w:rPr>
      </w:pPr>
    </w:p>
    <w:p w14:paraId="38B3479C" w14:textId="49DF0A0F" w:rsidR="0024527A" w:rsidRDefault="0024527A" w:rsidP="0024527A">
      <w:pPr>
        <w:spacing w:line="360" w:lineRule="auto"/>
        <w:ind w:firstLine="708"/>
        <w:jc w:val="both"/>
        <w:rPr>
          <w:rFonts w:ascii="Times" w:hAnsi="Times"/>
          <w:sz w:val="28"/>
          <w:szCs w:val="28"/>
        </w:rPr>
      </w:pPr>
      <w:r>
        <w:rPr>
          <w:rFonts w:ascii="Times" w:hAnsi="Times"/>
          <w:sz w:val="28"/>
          <w:szCs w:val="28"/>
        </w:rPr>
        <w:t>Таблиця  3.1</w:t>
      </w:r>
      <w:r w:rsidR="00DE494D">
        <w:rPr>
          <w:rFonts w:ascii="Times" w:hAnsi="Times"/>
          <w:sz w:val="28"/>
          <w:szCs w:val="28"/>
        </w:rPr>
        <w:t>1</w:t>
      </w:r>
      <w:r>
        <w:rPr>
          <w:rFonts w:ascii="Times" w:hAnsi="Times"/>
          <w:sz w:val="28"/>
          <w:szCs w:val="28"/>
        </w:rPr>
        <w:t>– Визначення очікуваного прибутку</w:t>
      </w:r>
    </w:p>
    <w:tbl>
      <w:tblPr>
        <w:tblStyle w:val="a3"/>
        <w:tblW w:w="0" w:type="auto"/>
        <w:tblLook w:val="04A0" w:firstRow="1" w:lastRow="0" w:firstColumn="1" w:lastColumn="0" w:noHBand="0" w:noVBand="1"/>
      </w:tblPr>
      <w:tblGrid>
        <w:gridCol w:w="2689"/>
        <w:gridCol w:w="2409"/>
        <w:gridCol w:w="2335"/>
        <w:gridCol w:w="2478"/>
      </w:tblGrid>
      <w:tr w:rsidR="0024527A" w14:paraId="44FD771C" w14:textId="77777777">
        <w:tc>
          <w:tcPr>
            <w:tcW w:w="2689" w:type="dxa"/>
            <w:vMerge w:val="restart"/>
          </w:tcPr>
          <w:p w14:paraId="50CF10E6" w14:textId="77777777" w:rsidR="0024527A" w:rsidRDefault="0024527A">
            <w:pPr>
              <w:spacing w:line="276" w:lineRule="auto"/>
              <w:jc w:val="both"/>
              <w:rPr>
                <w:rFonts w:ascii="Times" w:hAnsi="Times"/>
                <w:sz w:val="28"/>
                <w:szCs w:val="28"/>
              </w:rPr>
            </w:pPr>
          </w:p>
        </w:tc>
        <w:tc>
          <w:tcPr>
            <w:tcW w:w="7222" w:type="dxa"/>
            <w:gridSpan w:val="3"/>
          </w:tcPr>
          <w:p w14:paraId="32C8309B" w14:textId="77777777" w:rsidR="0024527A" w:rsidRDefault="0024527A">
            <w:pPr>
              <w:spacing w:line="276" w:lineRule="auto"/>
              <w:jc w:val="center"/>
              <w:rPr>
                <w:rFonts w:ascii="Times" w:hAnsi="Times"/>
                <w:sz w:val="28"/>
                <w:szCs w:val="28"/>
              </w:rPr>
            </w:pPr>
            <w:r>
              <w:rPr>
                <w:rFonts w:ascii="Times" w:hAnsi="Times"/>
                <w:sz w:val="28"/>
                <w:szCs w:val="28"/>
              </w:rPr>
              <w:t>Роки</w:t>
            </w:r>
          </w:p>
        </w:tc>
      </w:tr>
      <w:tr w:rsidR="0024527A" w14:paraId="2B6DBA77" w14:textId="77777777">
        <w:tc>
          <w:tcPr>
            <w:tcW w:w="2689" w:type="dxa"/>
            <w:vMerge/>
          </w:tcPr>
          <w:p w14:paraId="4ACF4DFB" w14:textId="77777777" w:rsidR="0024527A" w:rsidRDefault="0024527A">
            <w:pPr>
              <w:spacing w:line="276" w:lineRule="auto"/>
              <w:jc w:val="both"/>
              <w:rPr>
                <w:rFonts w:ascii="Times" w:hAnsi="Times"/>
                <w:sz w:val="28"/>
                <w:szCs w:val="28"/>
              </w:rPr>
            </w:pPr>
          </w:p>
        </w:tc>
        <w:tc>
          <w:tcPr>
            <w:tcW w:w="2409" w:type="dxa"/>
          </w:tcPr>
          <w:p w14:paraId="0DEF63BD" w14:textId="77777777" w:rsidR="0024527A" w:rsidRPr="00BF25C9" w:rsidRDefault="0024527A">
            <w:pPr>
              <w:spacing w:line="276" w:lineRule="auto"/>
              <w:jc w:val="center"/>
              <w:rPr>
                <w:rFonts w:ascii="Times" w:hAnsi="Times"/>
                <w:sz w:val="28"/>
                <w:szCs w:val="28"/>
                <w:lang w:val="en-US"/>
              </w:rPr>
            </w:pPr>
            <w:r>
              <w:rPr>
                <w:rFonts w:ascii="Times" w:hAnsi="Times"/>
                <w:sz w:val="28"/>
                <w:szCs w:val="28"/>
              </w:rPr>
              <w:t>202</w:t>
            </w:r>
            <w:r>
              <w:rPr>
                <w:rFonts w:ascii="Times" w:hAnsi="Times"/>
                <w:sz w:val="28"/>
                <w:szCs w:val="28"/>
                <w:lang w:val="en-US"/>
              </w:rPr>
              <w:t>2</w:t>
            </w:r>
          </w:p>
        </w:tc>
        <w:tc>
          <w:tcPr>
            <w:tcW w:w="2335" w:type="dxa"/>
          </w:tcPr>
          <w:p w14:paraId="33D1FD10" w14:textId="77777777" w:rsidR="0024527A" w:rsidRPr="00BF25C9" w:rsidRDefault="0024527A">
            <w:pPr>
              <w:spacing w:line="276" w:lineRule="auto"/>
              <w:jc w:val="center"/>
              <w:rPr>
                <w:rFonts w:ascii="Times" w:hAnsi="Times"/>
                <w:sz w:val="28"/>
                <w:szCs w:val="28"/>
                <w:lang w:val="en-US"/>
              </w:rPr>
            </w:pPr>
            <w:r>
              <w:rPr>
                <w:rFonts w:ascii="Times" w:hAnsi="Times"/>
                <w:sz w:val="28"/>
                <w:szCs w:val="28"/>
              </w:rPr>
              <w:t>202</w:t>
            </w:r>
            <w:r>
              <w:rPr>
                <w:rFonts w:ascii="Times" w:hAnsi="Times"/>
                <w:sz w:val="28"/>
                <w:szCs w:val="28"/>
                <w:lang w:val="en-US"/>
              </w:rPr>
              <w:t>3</w:t>
            </w:r>
          </w:p>
        </w:tc>
        <w:tc>
          <w:tcPr>
            <w:tcW w:w="2478" w:type="dxa"/>
          </w:tcPr>
          <w:p w14:paraId="19E61985" w14:textId="77777777" w:rsidR="0024527A" w:rsidRPr="00BF25C9" w:rsidRDefault="0024527A">
            <w:pPr>
              <w:spacing w:line="276" w:lineRule="auto"/>
              <w:jc w:val="center"/>
              <w:rPr>
                <w:rFonts w:ascii="Times" w:hAnsi="Times"/>
                <w:sz w:val="28"/>
                <w:szCs w:val="28"/>
                <w:lang w:val="en-US"/>
              </w:rPr>
            </w:pPr>
            <w:r>
              <w:rPr>
                <w:rFonts w:ascii="Times" w:hAnsi="Times"/>
                <w:sz w:val="28"/>
                <w:szCs w:val="28"/>
              </w:rPr>
              <w:t>202</w:t>
            </w:r>
            <w:r>
              <w:rPr>
                <w:rFonts w:ascii="Times" w:hAnsi="Times"/>
                <w:sz w:val="28"/>
                <w:szCs w:val="28"/>
                <w:lang w:val="en-US"/>
              </w:rPr>
              <w:t>4</w:t>
            </w:r>
          </w:p>
        </w:tc>
      </w:tr>
      <w:tr w:rsidR="0024527A" w14:paraId="48B8115B" w14:textId="77777777">
        <w:tc>
          <w:tcPr>
            <w:tcW w:w="2689" w:type="dxa"/>
          </w:tcPr>
          <w:p w14:paraId="2B973515" w14:textId="77777777" w:rsidR="0024527A" w:rsidRDefault="0024527A">
            <w:pPr>
              <w:spacing w:line="276" w:lineRule="auto"/>
              <w:jc w:val="both"/>
              <w:rPr>
                <w:rFonts w:ascii="Times" w:hAnsi="Times"/>
                <w:sz w:val="28"/>
                <w:szCs w:val="28"/>
              </w:rPr>
            </w:pPr>
            <w:r>
              <w:rPr>
                <w:rFonts w:ascii="Times" w:hAnsi="Times"/>
                <w:sz w:val="28"/>
                <w:szCs w:val="28"/>
              </w:rPr>
              <w:t>Обсяги продажу, грн</w:t>
            </w:r>
          </w:p>
        </w:tc>
        <w:tc>
          <w:tcPr>
            <w:tcW w:w="2409" w:type="dxa"/>
          </w:tcPr>
          <w:p w14:paraId="62DC35E7" w14:textId="77777777" w:rsidR="0024527A" w:rsidRPr="004E19BE" w:rsidRDefault="0024527A">
            <w:pPr>
              <w:spacing w:line="276" w:lineRule="auto"/>
              <w:jc w:val="both"/>
              <w:rPr>
                <w:rFonts w:ascii="Times" w:hAnsi="Times"/>
                <w:sz w:val="28"/>
                <w:szCs w:val="28"/>
                <w:lang w:val="en-US"/>
              </w:rPr>
            </w:pPr>
            <w:r>
              <w:rPr>
                <w:rFonts w:ascii="Times" w:hAnsi="Times"/>
                <w:sz w:val="28"/>
                <w:szCs w:val="28"/>
                <w:lang w:val="en-US"/>
              </w:rPr>
              <w:t>45 500 000</w:t>
            </w:r>
          </w:p>
        </w:tc>
        <w:tc>
          <w:tcPr>
            <w:tcW w:w="2335" w:type="dxa"/>
          </w:tcPr>
          <w:p w14:paraId="350CBF80" w14:textId="77777777" w:rsidR="0024527A" w:rsidRDefault="0024527A">
            <w:pPr>
              <w:spacing w:line="276" w:lineRule="auto"/>
              <w:jc w:val="both"/>
              <w:rPr>
                <w:rFonts w:ascii="Times" w:hAnsi="Times"/>
                <w:sz w:val="28"/>
                <w:szCs w:val="28"/>
              </w:rPr>
            </w:pPr>
            <w:r>
              <w:rPr>
                <w:rFonts w:ascii="Times" w:hAnsi="Times"/>
                <w:sz w:val="28"/>
                <w:szCs w:val="28"/>
                <w:lang w:val="en-US"/>
              </w:rPr>
              <w:t>51 193 000</w:t>
            </w:r>
          </w:p>
        </w:tc>
        <w:tc>
          <w:tcPr>
            <w:tcW w:w="2478" w:type="dxa"/>
          </w:tcPr>
          <w:p w14:paraId="451B7082" w14:textId="77777777" w:rsidR="0024527A" w:rsidRPr="002F7DC3" w:rsidRDefault="0024527A">
            <w:pPr>
              <w:spacing w:line="276" w:lineRule="auto"/>
              <w:jc w:val="both"/>
              <w:rPr>
                <w:rFonts w:ascii="Times" w:hAnsi="Times"/>
                <w:sz w:val="28"/>
                <w:szCs w:val="28"/>
                <w:lang w:val="en-US"/>
              </w:rPr>
            </w:pPr>
            <w:r>
              <w:rPr>
                <w:rFonts w:ascii="Times" w:hAnsi="Times"/>
                <w:sz w:val="28"/>
                <w:szCs w:val="28"/>
                <w:lang w:val="en-US"/>
              </w:rPr>
              <w:t>67 500 000</w:t>
            </w:r>
          </w:p>
        </w:tc>
      </w:tr>
      <w:tr w:rsidR="0024527A" w14:paraId="7781FE65" w14:textId="77777777">
        <w:tc>
          <w:tcPr>
            <w:tcW w:w="2689" w:type="dxa"/>
          </w:tcPr>
          <w:p w14:paraId="587E99A3" w14:textId="77777777" w:rsidR="0024527A" w:rsidRDefault="0024527A">
            <w:pPr>
              <w:spacing w:line="276" w:lineRule="auto"/>
              <w:jc w:val="both"/>
              <w:rPr>
                <w:rFonts w:ascii="Times" w:hAnsi="Times"/>
                <w:sz w:val="28"/>
                <w:szCs w:val="28"/>
              </w:rPr>
            </w:pPr>
            <w:r>
              <w:rPr>
                <w:rFonts w:ascii="Times" w:hAnsi="Times"/>
                <w:sz w:val="28"/>
                <w:szCs w:val="28"/>
              </w:rPr>
              <w:t>Чистий прибуток, грн</w:t>
            </w:r>
          </w:p>
        </w:tc>
        <w:tc>
          <w:tcPr>
            <w:tcW w:w="2409" w:type="dxa"/>
          </w:tcPr>
          <w:p w14:paraId="0BD8EA4B" w14:textId="77777777" w:rsidR="0024527A" w:rsidRPr="00652B32" w:rsidRDefault="0024527A">
            <w:pPr>
              <w:spacing w:line="276" w:lineRule="auto"/>
              <w:jc w:val="both"/>
              <w:rPr>
                <w:rFonts w:ascii="Times" w:hAnsi="Times"/>
                <w:sz w:val="28"/>
                <w:szCs w:val="28"/>
                <w:lang w:val="en-US"/>
              </w:rPr>
            </w:pPr>
            <w:r>
              <w:rPr>
                <w:rFonts w:ascii="Times" w:hAnsi="Times"/>
                <w:sz w:val="28"/>
                <w:szCs w:val="28"/>
                <w:lang w:val="en-US"/>
              </w:rPr>
              <w:t>13 500 000</w:t>
            </w:r>
          </w:p>
        </w:tc>
        <w:tc>
          <w:tcPr>
            <w:tcW w:w="2335" w:type="dxa"/>
          </w:tcPr>
          <w:p w14:paraId="1BA0FE30" w14:textId="77777777" w:rsidR="0024527A" w:rsidRDefault="0024527A">
            <w:pPr>
              <w:spacing w:line="276" w:lineRule="auto"/>
              <w:jc w:val="both"/>
              <w:rPr>
                <w:rFonts w:ascii="Times" w:hAnsi="Times"/>
                <w:sz w:val="28"/>
                <w:szCs w:val="28"/>
              </w:rPr>
            </w:pPr>
            <w:r>
              <w:rPr>
                <w:rFonts w:ascii="Times" w:hAnsi="Times"/>
                <w:sz w:val="28"/>
                <w:szCs w:val="28"/>
                <w:lang w:val="en-US"/>
              </w:rPr>
              <w:t>15 358 000</w:t>
            </w:r>
          </w:p>
        </w:tc>
        <w:tc>
          <w:tcPr>
            <w:tcW w:w="2478" w:type="dxa"/>
          </w:tcPr>
          <w:p w14:paraId="0A444118" w14:textId="77777777" w:rsidR="0024527A" w:rsidRPr="002F7DC3" w:rsidRDefault="0024527A">
            <w:pPr>
              <w:spacing w:line="276" w:lineRule="auto"/>
              <w:jc w:val="both"/>
              <w:rPr>
                <w:rFonts w:ascii="Times" w:hAnsi="Times"/>
                <w:sz w:val="28"/>
                <w:szCs w:val="28"/>
                <w:lang w:val="en-US"/>
              </w:rPr>
            </w:pPr>
            <w:r>
              <w:rPr>
                <w:rFonts w:ascii="Times" w:hAnsi="Times"/>
                <w:sz w:val="28"/>
                <w:szCs w:val="28"/>
                <w:lang w:val="en-US"/>
              </w:rPr>
              <w:t>20 250 000</w:t>
            </w:r>
          </w:p>
        </w:tc>
      </w:tr>
    </w:tbl>
    <w:p w14:paraId="5109703C" w14:textId="4FC09553" w:rsidR="0024527A" w:rsidRDefault="0024527A" w:rsidP="0024527A">
      <w:pPr>
        <w:spacing w:line="360" w:lineRule="auto"/>
        <w:ind w:firstLine="709"/>
        <w:jc w:val="both"/>
        <w:rPr>
          <w:rFonts w:ascii="Times" w:hAnsi="Times"/>
          <w:sz w:val="28"/>
          <w:szCs w:val="28"/>
        </w:rPr>
      </w:pPr>
      <w:r>
        <w:rPr>
          <w:rFonts w:ascii="Times" w:hAnsi="Times"/>
          <w:sz w:val="28"/>
          <w:szCs w:val="28"/>
        </w:rPr>
        <w:t xml:space="preserve">Джерело: </w:t>
      </w:r>
      <w:r w:rsidR="00C7171C">
        <w:rPr>
          <w:rFonts w:ascii="Times" w:hAnsi="Times"/>
          <w:sz w:val="28"/>
          <w:szCs w:val="28"/>
        </w:rPr>
        <w:t>Р</w:t>
      </w:r>
      <w:r>
        <w:rPr>
          <w:rFonts w:ascii="Times" w:hAnsi="Times"/>
          <w:sz w:val="28"/>
          <w:szCs w:val="28"/>
        </w:rPr>
        <w:t>озроблено автором</w:t>
      </w:r>
    </w:p>
    <w:p w14:paraId="1879DB50" w14:textId="77777777" w:rsidR="00B64D88" w:rsidRDefault="00B64D88" w:rsidP="00C06638">
      <w:pPr>
        <w:spacing w:line="360" w:lineRule="auto"/>
        <w:jc w:val="both"/>
        <w:rPr>
          <w:rFonts w:ascii="Times" w:hAnsi="Times"/>
          <w:sz w:val="28"/>
          <w:szCs w:val="28"/>
        </w:rPr>
      </w:pPr>
    </w:p>
    <w:p w14:paraId="20C0DA4D" w14:textId="19C3A109" w:rsidR="00C7171C" w:rsidRDefault="00C7171C" w:rsidP="00C7171C">
      <w:pPr>
        <w:spacing w:line="360" w:lineRule="auto"/>
        <w:ind w:firstLine="708"/>
        <w:jc w:val="both"/>
        <w:rPr>
          <w:rFonts w:ascii="Times" w:hAnsi="Times"/>
          <w:sz w:val="28"/>
          <w:szCs w:val="28"/>
        </w:rPr>
      </w:pPr>
      <w:r>
        <w:rPr>
          <w:rFonts w:ascii="Times" w:hAnsi="Times"/>
          <w:sz w:val="28"/>
          <w:szCs w:val="28"/>
        </w:rPr>
        <w:lastRenderedPageBreak/>
        <w:t>Отже, прогнозований прибуток на 2023 рік становить 15 358 000 грн. На основі отриманих даних щодо очікуваних доходів та витрат розрахуємо наступні показники: показник чистої теперішньої вартості, індекс прибутковості, показник періоду окупності.</w:t>
      </w:r>
    </w:p>
    <w:p w14:paraId="5B7B62D4" w14:textId="1EFBBB07" w:rsidR="0024527A" w:rsidRDefault="0024527A" w:rsidP="0024527A">
      <w:pPr>
        <w:spacing w:line="360" w:lineRule="auto"/>
        <w:ind w:firstLine="709"/>
        <w:jc w:val="both"/>
        <w:rPr>
          <w:rFonts w:ascii="Times" w:hAnsi="Times"/>
          <w:sz w:val="28"/>
          <w:szCs w:val="28"/>
          <w:lang w:val="ru-RU"/>
        </w:rPr>
      </w:pPr>
      <w:r>
        <w:rPr>
          <w:rFonts w:ascii="Times" w:hAnsi="Times"/>
          <w:sz w:val="28"/>
          <w:szCs w:val="28"/>
        </w:rPr>
        <w:t>Розрахуємо показник чистої теперішньої вартості</w:t>
      </w:r>
      <w:r w:rsidRPr="008E53BE">
        <w:rPr>
          <w:rFonts w:ascii="Times" w:hAnsi="Times"/>
          <w:sz w:val="28"/>
          <w:szCs w:val="28"/>
        </w:rPr>
        <w:t xml:space="preserve"> (</w:t>
      </w:r>
      <w:r>
        <w:rPr>
          <w:rFonts w:ascii="Times" w:hAnsi="Times"/>
          <w:sz w:val="28"/>
          <w:szCs w:val="28"/>
          <w:lang w:val="en-US"/>
        </w:rPr>
        <w:t>NPV</w:t>
      </w:r>
      <w:r w:rsidRPr="008E53BE">
        <w:rPr>
          <w:rFonts w:ascii="Times" w:hAnsi="Times"/>
          <w:sz w:val="28"/>
          <w:szCs w:val="28"/>
        </w:rPr>
        <w:t>)</w:t>
      </w:r>
      <w:r>
        <w:rPr>
          <w:rFonts w:ascii="Times" w:hAnsi="Times"/>
          <w:sz w:val="28"/>
          <w:szCs w:val="28"/>
        </w:rPr>
        <w:t xml:space="preserve"> – різницю між сумою теперішньої вартості грошових потоків в певні періоди часу та суми теперішньої вартості інвестицій за той самий період. Якщо отримане значення додатне, проект вважається прибутковим, якщо від’ємне – проект є неприбутковим</w:t>
      </w:r>
      <w:r w:rsidR="00B610FF">
        <w:rPr>
          <w:rFonts w:ascii="Times" w:hAnsi="Times"/>
          <w:sz w:val="28"/>
          <w:szCs w:val="28"/>
        </w:rPr>
        <w:t xml:space="preserve"> </w:t>
      </w:r>
      <w:r w:rsidRPr="00B610FF">
        <w:rPr>
          <w:rFonts w:ascii="Times" w:hAnsi="Times"/>
          <w:sz w:val="28"/>
          <w:szCs w:val="28"/>
          <w:lang w:val="ru-RU"/>
        </w:rPr>
        <w:t>[</w:t>
      </w:r>
      <w:r w:rsidR="00FF4E50" w:rsidRPr="00FF4E50">
        <w:rPr>
          <w:rFonts w:ascii="Times" w:hAnsi="Times"/>
          <w:sz w:val="28"/>
          <w:szCs w:val="28"/>
          <w:lang w:val="ru-RU"/>
        </w:rPr>
        <w:t>70</w:t>
      </w:r>
      <w:r w:rsidRPr="00B610FF">
        <w:rPr>
          <w:rFonts w:ascii="Times" w:hAnsi="Times"/>
          <w:sz w:val="28"/>
          <w:szCs w:val="28"/>
          <w:lang w:val="ru-RU"/>
        </w:rPr>
        <w:t>]</w:t>
      </w:r>
      <w:r w:rsidR="00B610FF">
        <w:rPr>
          <w:rFonts w:ascii="Times" w:hAnsi="Times"/>
          <w:sz w:val="28"/>
          <w:szCs w:val="28"/>
          <w:lang w:val="ru-RU"/>
        </w:rPr>
        <w:t>.</w:t>
      </w:r>
      <w:r w:rsidR="00F320F4">
        <w:rPr>
          <w:rFonts w:ascii="Times" w:hAnsi="Times"/>
          <w:sz w:val="28"/>
          <w:szCs w:val="28"/>
          <w:lang w:val="ru-RU"/>
        </w:rPr>
        <w:t xml:space="preserve"> </w:t>
      </w:r>
      <w:proofErr w:type="spellStart"/>
      <w:r w:rsidR="00F320F4">
        <w:rPr>
          <w:rFonts w:ascii="Times" w:hAnsi="Times"/>
          <w:sz w:val="28"/>
          <w:szCs w:val="28"/>
          <w:lang w:val="ru-RU"/>
        </w:rPr>
        <w:t>Показник</w:t>
      </w:r>
      <w:proofErr w:type="spellEnd"/>
      <w:r w:rsidR="00F320F4">
        <w:rPr>
          <w:rFonts w:ascii="Times" w:hAnsi="Times"/>
          <w:sz w:val="28"/>
          <w:szCs w:val="28"/>
          <w:lang w:val="ru-RU"/>
        </w:rPr>
        <w:t xml:space="preserve"> </w:t>
      </w:r>
      <w:proofErr w:type="spellStart"/>
      <w:r w:rsidR="00F320F4">
        <w:rPr>
          <w:rFonts w:ascii="Times" w:hAnsi="Times"/>
          <w:sz w:val="28"/>
          <w:szCs w:val="28"/>
          <w:lang w:val="ru-RU"/>
        </w:rPr>
        <w:t>розраховується</w:t>
      </w:r>
      <w:proofErr w:type="spellEnd"/>
      <w:r w:rsidR="00F320F4">
        <w:rPr>
          <w:rFonts w:ascii="Times" w:hAnsi="Times"/>
          <w:sz w:val="28"/>
          <w:szCs w:val="28"/>
          <w:lang w:val="ru-RU"/>
        </w:rPr>
        <w:t xml:space="preserve"> за формулою (3.1).</w:t>
      </w:r>
    </w:p>
    <w:p w14:paraId="0FA8D060" w14:textId="77777777" w:rsidR="00C06638" w:rsidRPr="00B610FF" w:rsidRDefault="00C06638" w:rsidP="0024527A">
      <w:pPr>
        <w:spacing w:line="360" w:lineRule="auto"/>
        <w:ind w:firstLine="709"/>
        <w:jc w:val="both"/>
        <w:rPr>
          <w:rFonts w:ascii="Times" w:hAnsi="Times"/>
          <w:sz w:val="28"/>
          <w:szCs w:val="28"/>
          <w:lang w:val="ru-RU"/>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1"/>
        <w:gridCol w:w="6946"/>
        <w:gridCol w:w="1694"/>
      </w:tblGrid>
      <w:tr w:rsidR="0024527A" w14:paraId="1C4928A8" w14:textId="77777777">
        <w:tc>
          <w:tcPr>
            <w:tcW w:w="1271" w:type="dxa"/>
            <w:vAlign w:val="center"/>
          </w:tcPr>
          <w:p w14:paraId="278B4DD6" w14:textId="77777777" w:rsidR="0024527A" w:rsidRDefault="0024527A">
            <w:pPr>
              <w:spacing w:line="360" w:lineRule="auto"/>
              <w:jc w:val="both"/>
              <w:rPr>
                <w:rFonts w:ascii="Times New Roman" w:hAnsi="Times New Roman" w:cs="Times New Roman"/>
                <w:sz w:val="28"/>
              </w:rPr>
            </w:pPr>
          </w:p>
        </w:tc>
        <w:tc>
          <w:tcPr>
            <w:tcW w:w="6946" w:type="dxa"/>
            <w:vAlign w:val="center"/>
          </w:tcPr>
          <w:p w14:paraId="2635D705" w14:textId="77777777" w:rsidR="0024527A" w:rsidRDefault="0024527A">
            <w:pPr>
              <w:spacing w:line="360" w:lineRule="auto"/>
              <w:ind w:firstLine="709"/>
              <w:jc w:val="both"/>
              <w:rPr>
                <w:rFonts w:ascii="Times New Roman" w:hAnsi="Times New Roman" w:cs="Times New Roman"/>
                <w:sz w:val="28"/>
              </w:rPr>
            </w:pPr>
            <m:oMathPara>
              <m:oMath>
                <m:r>
                  <w:rPr>
                    <w:rFonts w:ascii="Cambria Math" w:hAnsi="Cambria Math" w:cs="Times New Roman"/>
                    <w:sz w:val="28"/>
                  </w:rPr>
                  <m:t>NPV=</m:t>
                </m:r>
                <m:nary>
                  <m:naryPr>
                    <m:chr m:val="∑"/>
                    <m:limLoc m:val="undOvr"/>
                    <m:ctrlPr>
                      <w:rPr>
                        <w:rFonts w:ascii="Cambria Math" w:hAnsi="Cambria Math" w:cs="Times New Roman"/>
                        <w:i/>
                        <w:sz w:val="28"/>
                      </w:rPr>
                    </m:ctrlPr>
                  </m:naryPr>
                  <m:sub>
                    <m:r>
                      <w:rPr>
                        <w:rFonts w:ascii="Cambria Math" w:hAnsi="Cambria Math" w:cs="Times New Roman"/>
                        <w:sz w:val="28"/>
                      </w:rPr>
                      <m:t>t=0</m:t>
                    </m:r>
                  </m:sub>
                  <m:sup>
                    <m:r>
                      <w:rPr>
                        <w:rFonts w:ascii="Cambria Math" w:hAnsi="Cambria Math" w:cs="Times New Roman"/>
                        <w:sz w:val="28"/>
                      </w:rPr>
                      <m:t>n</m:t>
                    </m:r>
                  </m:sup>
                  <m:e>
                    <m:f>
                      <m:fPr>
                        <m:ctrlPr>
                          <w:rPr>
                            <w:rFonts w:ascii="Cambria Math" w:hAnsi="Cambria Math" w:cs="Times New Roman"/>
                            <w:i/>
                            <w:sz w:val="28"/>
                          </w:rPr>
                        </m:ctrlPr>
                      </m:fPr>
                      <m:num>
                        <m:sSub>
                          <m:sSubPr>
                            <m:ctrlPr>
                              <w:rPr>
                                <w:rFonts w:ascii="Cambria Math" w:hAnsi="Cambria Math" w:cs="Times New Roman"/>
                                <w:i/>
                                <w:sz w:val="28"/>
                              </w:rPr>
                            </m:ctrlPr>
                          </m:sSubPr>
                          <m:e>
                            <m:r>
                              <w:rPr>
                                <w:rFonts w:ascii="Cambria Math" w:hAnsi="Cambria Math" w:cs="Times New Roman"/>
                                <w:sz w:val="28"/>
                              </w:rPr>
                              <m:t>S</m:t>
                            </m:r>
                          </m:e>
                          <m:sub>
                            <m:r>
                              <w:rPr>
                                <w:rFonts w:ascii="Cambria Math" w:hAnsi="Cambria Math" w:cs="Times New Roman"/>
                                <w:sz w:val="28"/>
                              </w:rPr>
                              <m:t>t</m:t>
                            </m:r>
                          </m:sub>
                        </m:sSub>
                      </m:num>
                      <m:den>
                        <m:sSup>
                          <m:sSupPr>
                            <m:ctrlPr>
                              <w:rPr>
                                <w:rFonts w:ascii="Cambria Math" w:hAnsi="Cambria Math" w:cs="Times New Roman"/>
                                <w:i/>
                                <w:sz w:val="28"/>
                              </w:rPr>
                            </m:ctrlPr>
                          </m:sSupPr>
                          <m:e>
                            <m:r>
                              <w:rPr>
                                <w:rFonts w:ascii="Cambria Math" w:hAnsi="Cambria Math" w:cs="Times New Roman"/>
                                <w:sz w:val="28"/>
                              </w:rPr>
                              <m:t>(1+k)</m:t>
                            </m:r>
                          </m:e>
                          <m:sup>
                            <m:r>
                              <w:rPr>
                                <w:rFonts w:ascii="Cambria Math" w:hAnsi="Cambria Math" w:cs="Times New Roman"/>
                                <w:sz w:val="28"/>
                              </w:rPr>
                              <m:t>t</m:t>
                            </m:r>
                          </m:sup>
                        </m:sSup>
                      </m:den>
                    </m:f>
                  </m:e>
                </m:nary>
                <m:r>
                  <w:rPr>
                    <w:rFonts w:ascii="Cambria Math" w:hAnsi="Cambria Math" w:cs="Times New Roman"/>
                    <w:sz w:val="28"/>
                  </w:rPr>
                  <m:t>-</m:t>
                </m:r>
                <m:nary>
                  <m:naryPr>
                    <m:chr m:val="∑"/>
                    <m:limLoc m:val="undOvr"/>
                    <m:ctrlPr>
                      <w:rPr>
                        <w:rFonts w:ascii="Cambria Math" w:hAnsi="Cambria Math" w:cs="Times New Roman"/>
                        <w:i/>
                        <w:sz w:val="28"/>
                      </w:rPr>
                    </m:ctrlPr>
                  </m:naryPr>
                  <m:sub>
                    <m:r>
                      <w:rPr>
                        <w:rFonts w:ascii="Cambria Math" w:hAnsi="Cambria Math" w:cs="Times New Roman"/>
                        <w:sz w:val="28"/>
                      </w:rPr>
                      <m:t>t=0</m:t>
                    </m:r>
                  </m:sub>
                  <m:sup>
                    <m:r>
                      <w:rPr>
                        <w:rFonts w:ascii="Cambria Math" w:hAnsi="Cambria Math" w:cs="Times New Roman"/>
                        <w:sz w:val="28"/>
                      </w:rPr>
                      <m:t>n</m:t>
                    </m:r>
                  </m:sup>
                  <m:e>
                    <m:f>
                      <m:fPr>
                        <m:ctrlPr>
                          <w:rPr>
                            <w:rFonts w:ascii="Cambria Math" w:hAnsi="Cambria Math" w:cs="Times New Roman"/>
                            <w:i/>
                            <w:sz w:val="28"/>
                          </w:rPr>
                        </m:ctrlPr>
                      </m:fPr>
                      <m:num>
                        <m:sSub>
                          <m:sSubPr>
                            <m:ctrlPr>
                              <w:rPr>
                                <w:rFonts w:ascii="Cambria Math" w:hAnsi="Cambria Math" w:cs="Times New Roman"/>
                                <w:i/>
                                <w:sz w:val="28"/>
                              </w:rPr>
                            </m:ctrlPr>
                          </m:sSubPr>
                          <m:e>
                            <m:r>
                              <w:rPr>
                                <w:rFonts w:ascii="Cambria Math" w:hAnsi="Cambria Math" w:cs="Times New Roman"/>
                                <w:sz w:val="28"/>
                              </w:rPr>
                              <m:t>A</m:t>
                            </m:r>
                          </m:e>
                          <m:sub>
                            <m:r>
                              <w:rPr>
                                <w:rFonts w:ascii="Cambria Math" w:hAnsi="Cambria Math" w:cs="Times New Roman"/>
                                <w:sz w:val="28"/>
                              </w:rPr>
                              <m:t>t</m:t>
                            </m:r>
                          </m:sub>
                        </m:sSub>
                      </m:num>
                      <m:den>
                        <m:sSup>
                          <m:sSupPr>
                            <m:ctrlPr>
                              <w:rPr>
                                <w:rFonts w:ascii="Cambria Math" w:hAnsi="Cambria Math" w:cs="Times New Roman"/>
                                <w:i/>
                                <w:sz w:val="28"/>
                              </w:rPr>
                            </m:ctrlPr>
                          </m:sSupPr>
                          <m:e>
                            <m:d>
                              <m:dPr>
                                <m:ctrlPr>
                                  <w:rPr>
                                    <w:rFonts w:ascii="Cambria Math" w:hAnsi="Cambria Math" w:cs="Times New Roman"/>
                                    <w:i/>
                                    <w:sz w:val="28"/>
                                  </w:rPr>
                                </m:ctrlPr>
                              </m:dPr>
                              <m:e>
                                <m:r>
                                  <w:rPr>
                                    <w:rFonts w:ascii="Cambria Math" w:hAnsi="Cambria Math" w:cs="Times New Roman"/>
                                    <w:sz w:val="28"/>
                                  </w:rPr>
                                  <m:t>1+k</m:t>
                                </m:r>
                              </m:e>
                            </m:d>
                          </m:e>
                          <m:sup>
                            <m:r>
                              <w:rPr>
                                <w:rFonts w:ascii="Cambria Math" w:hAnsi="Cambria Math" w:cs="Times New Roman"/>
                                <w:sz w:val="28"/>
                              </w:rPr>
                              <m:t>t</m:t>
                            </m:r>
                          </m:sup>
                        </m:sSup>
                      </m:den>
                    </m:f>
                  </m:e>
                </m:nary>
                <m:r>
                  <w:rPr>
                    <w:rFonts w:ascii="Cambria Math" w:hAnsi="Cambria Math" w:cs="Times New Roman"/>
                    <w:sz w:val="28"/>
                  </w:rPr>
                  <m:t xml:space="preserve"> ,</m:t>
                </m:r>
              </m:oMath>
            </m:oMathPara>
          </w:p>
        </w:tc>
        <w:tc>
          <w:tcPr>
            <w:tcW w:w="1694" w:type="dxa"/>
            <w:vAlign w:val="center"/>
          </w:tcPr>
          <w:p w14:paraId="7A86B135" w14:textId="77777777" w:rsidR="0024527A" w:rsidRPr="001E3108" w:rsidRDefault="0024527A">
            <w:pPr>
              <w:spacing w:line="360" w:lineRule="auto"/>
              <w:jc w:val="both"/>
              <w:rPr>
                <w:rFonts w:ascii="Times New Roman" w:hAnsi="Times New Roman" w:cs="Times New Roman"/>
                <w:sz w:val="28"/>
                <w:lang w:val="en-US"/>
              </w:rPr>
            </w:pPr>
            <w:r>
              <w:rPr>
                <w:rFonts w:ascii="Times New Roman" w:hAnsi="Times New Roman" w:cs="Times New Roman"/>
                <w:sz w:val="28"/>
                <w:lang w:val="en-US"/>
              </w:rPr>
              <w:t>(3.1)</w:t>
            </w:r>
          </w:p>
        </w:tc>
      </w:tr>
    </w:tbl>
    <w:p w14:paraId="3DA965CF" w14:textId="328033AD" w:rsidR="0024527A" w:rsidRPr="007174C1" w:rsidRDefault="00C06638" w:rsidP="0024527A">
      <w:pPr>
        <w:spacing w:line="360" w:lineRule="auto"/>
        <w:jc w:val="both"/>
        <w:rPr>
          <w:rFonts w:ascii="Times New Roman" w:hAnsi="Times New Roman" w:cs="Times New Roman"/>
          <w:sz w:val="28"/>
        </w:rPr>
      </w:pPr>
      <w:r>
        <w:rPr>
          <w:rFonts w:ascii="Times New Roman" w:hAnsi="Times New Roman" w:cs="Times New Roman"/>
          <w:sz w:val="28"/>
        </w:rPr>
        <w:t>д</w:t>
      </w:r>
      <w:r w:rsidR="0024527A">
        <w:rPr>
          <w:rFonts w:ascii="Times New Roman" w:hAnsi="Times New Roman" w:cs="Times New Roman"/>
          <w:sz w:val="28"/>
        </w:rPr>
        <w:t xml:space="preserve">е </w:t>
      </w:r>
      <w:proofErr w:type="spellStart"/>
      <w:r w:rsidR="0024527A" w:rsidRPr="007174C1">
        <w:rPr>
          <w:rFonts w:ascii="Times New Roman" w:hAnsi="Times New Roman" w:cs="Times New Roman"/>
          <w:sz w:val="28"/>
        </w:rPr>
        <w:t>A</w:t>
      </w:r>
      <w:r w:rsidR="0024527A" w:rsidRPr="007174C1">
        <w:rPr>
          <w:rFonts w:ascii="Times New Roman" w:hAnsi="Times New Roman" w:cs="Times New Roman"/>
          <w:sz w:val="28"/>
          <w:vertAlign w:val="subscript"/>
        </w:rPr>
        <w:t>t</w:t>
      </w:r>
      <w:proofErr w:type="spellEnd"/>
      <w:r w:rsidR="0024527A">
        <w:rPr>
          <w:rFonts w:ascii="Times New Roman" w:hAnsi="Times New Roman" w:cs="Times New Roman"/>
          <w:sz w:val="28"/>
          <w:vertAlign w:val="subscript"/>
        </w:rPr>
        <w:t xml:space="preserve"> </w:t>
      </w:r>
      <w:r w:rsidR="0024527A">
        <w:rPr>
          <w:rFonts w:ascii="Times New Roman" w:hAnsi="Times New Roman" w:cs="Times New Roman"/>
          <w:sz w:val="28"/>
        </w:rPr>
        <w:t xml:space="preserve">– обсяг початкових інвестицій за певний </w:t>
      </w:r>
      <w:r w:rsidR="0024527A" w:rsidRPr="007174C1">
        <w:rPr>
          <w:rFonts w:ascii="Times New Roman" w:hAnsi="Times New Roman" w:cs="Times New Roman"/>
          <w:sz w:val="28"/>
        </w:rPr>
        <w:t>t</w:t>
      </w:r>
      <w:r w:rsidR="0024527A">
        <w:rPr>
          <w:rFonts w:ascii="Times New Roman" w:hAnsi="Times New Roman" w:cs="Times New Roman"/>
          <w:sz w:val="28"/>
        </w:rPr>
        <w:t>-період інвестування</w:t>
      </w:r>
    </w:p>
    <w:p w14:paraId="26B3998E" w14:textId="77777777" w:rsidR="0024527A" w:rsidRPr="00620387" w:rsidRDefault="0024527A" w:rsidP="0024527A">
      <w:pPr>
        <w:spacing w:line="360" w:lineRule="auto"/>
        <w:jc w:val="both"/>
        <w:rPr>
          <w:rFonts w:ascii="Times New Roman" w:hAnsi="Times New Roman" w:cs="Times New Roman"/>
          <w:sz w:val="28"/>
        </w:rPr>
      </w:pPr>
      <w:r>
        <w:rPr>
          <w:rFonts w:ascii="Times New Roman" w:hAnsi="Times New Roman" w:cs="Times New Roman"/>
          <w:sz w:val="28"/>
          <w:lang w:val="en-US"/>
        </w:rPr>
        <w:t>S</w:t>
      </w:r>
      <w:r w:rsidRPr="00ED1933">
        <w:rPr>
          <w:rFonts w:ascii="Times New Roman" w:hAnsi="Times New Roman" w:cs="Times New Roman"/>
          <w:sz w:val="28"/>
          <w:vertAlign w:val="subscript"/>
          <w:lang w:val="en-US"/>
        </w:rPr>
        <w:t>t</w:t>
      </w:r>
      <w:r>
        <w:rPr>
          <w:rFonts w:ascii="Times New Roman" w:hAnsi="Times New Roman" w:cs="Times New Roman"/>
          <w:sz w:val="28"/>
          <w:vertAlign w:val="subscript"/>
        </w:rPr>
        <w:t xml:space="preserve"> </w:t>
      </w:r>
      <w:r>
        <w:rPr>
          <w:rFonts w:ascii="Times New Roman" w:hAnsi="Times New Roman" w:cs="Times New Roman"/>
          <w:sz w:val="28"/>
        </w:rPr>
        <w:t xml:space="preserve">– грошовий потік за певний </w:t>
      </w:r>
      <w:r>
        <w:rPr>
          <w:rFonts w:ascii="Times New Roman" w:hAnsi="Times New Roman" w:cs="Times New Roman"/>
          <w:sz w:val="28"/>
          <w:lang w:val="en-US"/>
        </w:rPr>
        <w:t>t</w:t>
      </w:r>
      <w:r>
        <w:rPr>
          <w:rFonts w:ascii="Times New Roman" w:hAnsi="Times New Roman" w:cs="Times New Roman"/>
          <w:sz w:val="28"/>
        </w:rPr>
        <w:t>-період інвестування</w:t>
      </w:r>
    </w:p>
    <w:p w14:paraId="5316B0E1" w14:textId="77777777" w:rsidR="0024527A" w:rsidRPr="00620387" w:rsidRDefault="0024527A" w:rsidP="0024527A">
      <w:pPr>
        <w:spacing w:line="360" w:lineRule="auto"/>
        <w:jc w:val="both"/>
        <w:rPr>
          <w:rFonts w:ascii="Times New Roman" w:hAnsi="Times New Roman" w:cs="Times New Roman"/>
          <w:sz w:val="28"/>
        </w:rPr>
      </w:pPr>
      <w:r>
        <w:rPr>
          <w:rFonts w:ascii="Times New Roman" w:hAnsi="Times New Roman" w:cs="Times New Roman"/>
          <w:sz w:val="28"/>
          <w:lang w:val="en-US"/>
        </w:rPr>
        <w:t>t</w:t>
      </w:r>
      <w:r>
        <w:rPr>
          <w:rFonts w:ascii="Times New Roman" w:hAnsi="Times New Roman" w:cs="Times New Roman"/>
          <w:sz w:val="28"/>
        </w:rPr>
        <w:t xml:space="preserve"> – період інвестування</w:t>
      </w:r>
    </w:p>
    <w:p w14:paraId="288C8ED7" w14:textId="77777777" w:rsidR="0024527A" w:rsidRPr="00A5544F" w:rsidRDefault="0024527A" w:rsidP="0024527A">
      <w:pPr>
        <w:spacing w:line="360" w:lineRule="auto"/>
        <w:jc w:val="both"/>
        <w:rPr>
          <w:rFonts w:ascii="Times New Roman" w:hAnsi="Times New Roman" w:cs="Times New Roman"/>
          <w:sz w:val="28"/>
        </w:rPr>
      </w:pPr>
      <w:r>
        <w:rPr>
          <w:rFonts w:ascii="Times New Roman" w:hAnsi="Times New Roman" w:cs="Times New Roman"/>
          <w:sz w:val="28"/>
          <w:lang w:val="en-US"/>
        </w:rPr>
        <w:t>n</w:t>
      </w:r>
      <w:r>
        <w:rPr>
          <w:rFonts w:ascii="Times New Roman" w:hAnsi="Times New Roman" w:cs="Times New Roman"/>
          <w:sz w:val="28"/>
        </w:rPr>
        <w:t xml:space="preserve"> – тривалість інвестицій</w:t>
      </w:r>
    </w:p>
    <w:p w14:paraId="3350A58C" w14:textId="77777777" w:rsidR="0024527A" w:rsidRDefault="0024527A" w:rsidP="0024527A">
      <w:pPr>
        <w:spacing w:line="360" w:lineRule="auto"/>
        <w:jc w:val="both"/>
        <w:rPr>
          <w:rFonts w:ascii="Times New Roman" w:hAnsi="Times New Roman" w:cs="Times New Roman"/>
          <w:sz w:val="28"/>
        </w:rPr>
      </w:pPr>
      <w:r>
        <w:rPr>
          <w:rFonts w:ascii="Times New Roman" w:hAnsi="Times New Roman" w:cs="Times New Roman"/>
          <w:sz w:val="28"/>
          <w:lang w:val="en-US"/>
        </w:rPr>
        <w:t>k</w:t>
      </w:r>
      <w:r>
        <w:rPr>
          <w:rFonts w:ascii="Times New Roman" w:hAnsi="Times New Roman" w:cs="Times New Roman"/>
          <w:sz w:val="28"/>
        </w:rPr>
        <w:t xml:space="preserve"> – ставка дисконтування</w:t>
      </w:r>
    </w:p>
    <w:p w14:paraId="18618493" w14:textId="77777777" w:rsidR="00C06638" w:rsidRDefault="00C06638" w:rsidP="0024527A">
      <w:pPr>
        <w:spacing w:line="360" w:lineRule="auto"/>
        <w:jc w:val="both"/>
        <w:rPr>
          <w:rFonts w:ascii="Times New Roman" w:hAnsi="Times New Roman" w:cs="Times New Roman"/>
          <w:sz w:val="28"/>
        </w:rPr>
      </w:pPr>
    </w:p>
    <w:p w14:paraId="3EB470AB" w14:textId="0836369B" w:rsidR="00C06638" w:rsidRDefault="0024527A" w:rsidP="00C06638">
      <w:pPr>
        <w:spacing w:line="360" w:lineRule="auto"/>
        <w:ind w:firstLine="708"/>
        <w:jc w:val="both"/>
        <w:rPr>
          <w:rFonts w:ascii="Times New Roman" w:hAnsi="Times New Roman" w:cs="Times New Roman"/>
          <w:sz w:val="28"/>
        </w:rPr>
      </w:pPr>
      <w:r>
        <w:rPr>
          <w:rFonts w:ascii="Times New Roman" w:hAnsi="Times New Roman" w:cs="Times New Roman"/>
          <w:sz w:val="28"/>
        </w:rPr>
        <w:t xml:space="preserve">Для розрахунку показнику чистої теперішньої вартості врахуємо, що період інвестування </w:t>
      </w:r>
      <w:r>
        <w:rPr>
          <w:rFonts w:ascii="Times New Roman" w:hAnsi="Times New Roman" w:cs="Times New Roman"/>
          <w:sz w:val="28"/>
          <w:lang w:val="en-US"/>
        </w:rPr>
        <w:t>t</w:t>
      </w:r>
      <w:r w:rsidRPr="00187EB8">
        <w:rPr>
          <w:rFonts w:ascii="Times New Roman" w:hAnsi="Times New Roman" w:cs="Times New Roman"/>
          <w:sz w:val="28"/>
        </w:rPr>
        <w:t xml:space="preserve"> </w:t>
      </w:r>
      <w:r>
        <w:rPr>
          <w:rFonts w:ascii="Times New Roman" w:hAnsi="Times New Roman" w:cs="Times New Roman"/>
          <w:sz w:val="28"/>
        </w:rPr>
        <w:t xml:space="preserve">на який буде здійснюватися розрахунок складе 6 місяці, відповідно тривалість інвестицій </w:t>
      </w:r>
      <w:r>
        <w:rPr>
          <w:rFonts w:ascii="Times New Roman" w:hAnsi="Times New Roman" w:cs="Times New Roman"/>
          <w:sz w:val="28"/>
          <w:lang w:val="en-US"/>
        </w:rPr>
        <w:t>n</w:t>
      </w:r>
      <w:r>
        <w:rPr>
          <w:rFonts w:ascii="Times New Roman" w:hAnsi="Times New Roman" w:cs="Times New Roman"/>
          <w:sz w:val="28"/>
        </w:rPr>
        <w:t xml:space="preserve"> також складе 6 місяці. Обсяг початкових інвестицій за певний період будуть включати витрати щодо реалізації заходів по вирішенню маркетингової проблеми та буде становити </w:t>
      </w:r>
      <w:r w:rsidR="0041118F">
        <w:rPr>
          <w:rFonts w:ascii="Times" w:hAnsi="Times"/>
          <w:sz w:val="28"/>
          <w:szCs w:val="28"/>
        </w:rPr>
        <w:t xml:space="preserve">1 599 387 </w:t>
      </w:r>
      <w:r>
        <w:rPr>
          <w:rFonts w:ascii="Times New Roman" w:hAnsi="Times New Roman" w:cs="Times New Roman"/>
          <w:sz w:val="28"/>
        </w:rPr>
        <w:t>грн. Грошовий потік за 6 місячний період обрахуємо на основі очікуваного прибутку за 2023 рік</w:t>
      </w:r>
      <w:r w:rsidR="00035EB6">
        <w:rPr>
          <w:rFonts w:ascii="Times New Roman" w:hAnsi="Times New Roman" w:cs="Times New Roman"/>
          <w:sz w:val="28"/>
        </w:rPr>
        <w:t>.</w:t>
      </w:r>
    </w:p>
    <w:p w14:paraId="53D602DF" w14:textId="77777777" w:rsidR="00035EB6" w:rsidRDefault="00035EB6" w:rsidP="00C06638">
      <w:pPr>
        <w:spacing w:line="360" w:lineRule="auto"/>
        <w:ind w:firstLine="708"/>
        <w:jc w:val="both"/>
        <w:rPr>
          <w:rFonts w:ascii="Times New Roman" w:hAnsi="Times New Roman" w:cs="Times New Roman"/>
          <w:sz w:val="28"/>
        </w:rPr>
      </w:pPr>
    </w:p>
    <w:p w14:paraId="6AE6D761" w14:textId="63AD6E7B" w:rsidR="0024527A" w:rsidRPr="001946C3" w:rsidRDefault="00ED198D" w:rsidP="0024527A">
      <w:pPr>
        <w:spacing w:line="360" w:lineRule="auto"/>
        <w:jc w:val="both"/>
        <w:rPr>
          <w:rFonts w:ascii="Times New Roman" w:hAnsi="Times New Roman" w:cs="Times New Roman"/>
          <w:i/>
          <w:sz w:val="28"/>
          <w:lang w:val="en-US"/>
        </w:rPr>
      </w:pPr>
      <m:oMathPara>
        <m:oMath>
          <m:sSub>
            <m:sSubPr>
              <m:ctrlPr>
                <w:rPr>
                  <w:rFonts w:ascii="Cambria Math" w:hAnsi="Cambria Math" w:cs="Times New Roman"/>
                  <w:i/>
                  <w:sz w:val="28"/>
                </w:rPr>
              </m:ctrlPr>
            </m:sSubPr>
            <m:e>
              <m:r>
                <w:rPr>
                  <w:rFonts w:ascii="Cambria Math" w:hAnsi="Cambria Math" w:cs="Times New Roman"/>
                  <w:sz w:val="28"/>
                </w:rPr>
                <m:t>S</m:t>
              </m:r>
            </m:e>
            <m:sub>
              <m:r>
                <w:rPr>
                  <w:rFonts w:ascii="Cambria Math" w:hAnsi="Cambria Math" w:cs="Times New Roman"/>
                  <w:sz w:val="28"/>
                </w:rPr>
                <m:t>t</m:t>
              </m:r>
            </m:sub>
          </m:sSub>
          <m:r>
            <w:rPr>
              <w:rFonts w:ascii="Cambria Math" w:hAnsi="Cambria Math" w:cs="Times New Roman"/>
              <w:sz w:val="28"/>
            </w:rPr>
            <m:t>=</m:t>
          </m:r>
          <m:f>
            <m:fPr>
              <m:ctrlPr>
                <w:rPr>
                  <w:rFonts w:ascii="Cambria Math" w:hAnsi="Cambria Math" w:cs="Times New Roman"/>
                  <w:i/>
                  <w:sz w:val="28"/>
                </w:rPr>
              </m:ctrlPr>
            </m:fPr>
            <m:num>
              <m:r>
                <w:rPr>
                  <w:rFonts w:ascii="Cambria Math" w:hAnsi="Cambria Math" w:cs="Times New Roman"/>
                  <w:sz w:val="28"/>
                </w:rPr>
                <m:t>15 385 000</m:t>
              </m:r>
            </m:num>
            <m:den>
              <m:r>
                <w:rPr>
                  <w:rFonts w:ascii="Cambria Math" w:hAnsi="Cambria Math" w:cs="Times New Roman"/>
                  <w:sz w:val="28"/>
                </w:rPr>
                <m:t>2</m:t>
              </m:r>
            </m:den>
          </m:f>
          <m:r>
            <w:rPr>
              <w:rFonts w:ascii="Cambria Math" w:hAnsi="Cambria Math" w:cs="Times New Roman"/>
              <w:sz w:val="28"/>
            </w:rPr>
            <m:t>=7 679 000 грн</m:t>
          </m:r>
        </m:oMath>
      </m:oMathPara>
    </w:p>
    <w:p w14:paraId="2BD788E0" w14:textId="77777777" w:rsidR="00035EB6" w:rsidRDefault="00035EB6" w:rsidP="0024527A">
      <w:pPr>
        <w:spacing w:line="360" w:lineRule="auto"/>
        <w:ind w:firstLine="708"/>
        <w:jc w:val="both"/>
        <w:rPr>
          <w:rFonts w:ascii="Times New Roman" w:hAnsi="Times New Roman" w:cs="Times New Roman"/>
          <w:sz w:val="28"/>
        </w:rPr>
      </w:pPr>
    </w:p>
    <w:p w14:paraId="4BE4DD76" w14:textId="68595390" w:rsidR="0024527A" w:rsidRDefault="0024527A" w:rsidP="00D82C6E">
      <w:pPr>
        <w:spacing w:line="360" w:lineRule="auto"/>
        <w:ind w:firstLine="708"/>
        <w:jc w:val="both"/>
        <w:rPr>
          <w:rFonts w:ascii="Times New Roman" w:hAnsi="Times New Roman" w:cs="Times New Roman"/>
          <w:sz w:val="28"/>
        </w:rPr>
      </w:pPr>
      <w:r>
        <w:rPr>
          <w:rFonts w:ascii="Times New Roman" w:hAnsi="Times New Roman" w:cs="Times New Roman"/>
          <w:sz w:val="28"/>
        </w:rPr>
        <w:t xml:space="preserve">За даними НБУ станом на квітень 2023 року, облікова ставка становить 25% річних </w:t>
      </w:r>
      <w:r w:rsidRPr="00EA1374">
        <w:rPr>
          <w:rFonts w:ascii="Times New Roman" w:hAnsi="Times New Roman" w:cs="Times New Roman"/>
          <w:sz w:val="28"/>
          <w:lang w:val="ru-RU"/>
        </w:rPr>
        <w:t>[</w:t>
      </w:r>
      <w:r w:rsidR="00375105" w:rsidRPr="00375105">
        <w:rPr>
          <w:rFonts w:ascii="Times New Roman" w:hAnsi="Times New Roman" w:cs="Times New Roman"/>
          <w:sz w:val="28"/>
          <w:lang w:val="ru-RU"/>
        </w:rPr>
        <w:t>71</w:t>
      </w:r>
      <w:r w:rsidRPr="00EA1374">
        <w:rPr>
          <w:rFonts w:ascii="Times New Roman" w:hAnsi="Times New Roman" w:cs="Times New Roman"/>
          <w:sz w:val="28"/>
          <w:lang w:val="ru-RU"/>
        </w:rPr>
        <w:t>]</w:t>
      </w:r>
      <w:r>
        <w:rPr>
          <w:rFonts w:ascii="Times New Roman" w:hAnsi="Times New Roman" w:cs="Times New Roman"/>
          <w:sz w:val="28"/>
        </w:rPr>
        <w:t>. Отже, ставкою дисконтування будемо вважати 25%.</w:t>
      </w:r>
      <w:r w:rsidR="00D82C6E">
        <w:rPr>
          <w:rFonts w:ascii="Times New Roman" w:hAnsi="Times New Roman" w:cs="Times New Roman"/>
          <w:sz w:val="28"/>
        </w:rPr>
        <w:t xml:space="preserve"> </w:t>
      </w:r>
      <w:r>
        <w:rPr>
          <w:rFonts w:ascii="Times New Roman" w:hAnsi="Times New Roman" w:cs="Times New Roman"/>
          <w:sz w:val="28"/>
        </w:rPr>
        <w:t xml:space="preserve">Обчислимо </w:t>
      </w:r>
      <w:r>
        <w:rPr>
          <w:rFonts w:ascii="Times New Roman" w:hAnsi="Times New Roman" w:cs="Times New Roman"/>
          <w:sz w:val="28"/>
        </w:rPr>
        <w:lastRenderedPageBreak/>
        <w:t>значення показника</w:t>
      </w:r>
      <w:r w:rsidR="00B6679E">
        <w:rPr>
          <w:rFonts w:ascii="Times New Roman" w:hAnsi="Times New Roman" w:cs="Times New Roman"/>
          <w:sz w:val="28"/>
        </w:rPr>
        <w:t xml:space="preserve"> чистої теперішньої вартості для реалізації проекту</w:t>
      </w:r>
      <w:r>
        <w:rPr>
          <w:rFonts w:ascii="Times New Roman" w:hAnsi="Times New Roman" w:cs="Times New Roman"/>
          <w:sz w:val="28"/>
        </w:rPr>
        <w:t>:</w:t>
      </w:r>
    </w:p>
    <w:p w14:paraId="2BB41F51" w14:textId="77777777" w:rsidR="00F320F4" w:rsidRDefault="00F320F4" w:rsidP="00D82C6E">
      <w:pPr>
        <w:spacing w:line="360" w:lineRule="auto"/>
        <w:ind w:firstLine="708"/>
        <w:jc w:val="both"/>
        <w:rPr>
          <w:rFonts w:ascii="Times New Roman" w:hAnsi="Times New Roman" w:cs="Times New Roman"/>
          <w:sz w:val="28"/>
        </w:rPr>
      </w:pPr>
    </w:p>
    <w:p w14:paraId="2610CB0A" w14:textId="3286B68F" w:rsidR="0024527A" w:rsidRDefault="0024527A" w:rsidP="0024527A">
      <w:pPr>
        <w:spacing w:line="360" w:lineRule="auto"/>
        <w:jc w:val="both"/>
        <w:rPr>
          <w:rFonts w:ascii="Times New Roman" w:hAnsi="Times New Roman" w:cs="Times New Roman"/>
          <w:sz w:val="28"/>
        </w:rPr>
      </w:pPr>
      <m:oMathPara>
        <m:oMath>
          <m:r>
            <w:rPr>
              <w:rFonts w:ascii="Cambria Math" w:hAnsi="Cambria Math" w:cs="Times New Roman"/>
              <w:sz w:val="28"/>
            </w:rPr>
            <m:t>NPV=</m:t>
          </m:r>
          <m:f>
            <m:fPr>
              <m:ctrlPr>
                <w:rPr>
                  <w:rFonts w:ascii="Cambria Math" w:hAnsi="Cambria Math" w:cs="Times New Roman"/>
                  <w:i/>
                  <w:sz w:val="28"/>
                </w:rPr>
              </m:ctrlPr>
            </m:fPr>
            <m:num>
              <m:r>
                <w:rPr>
                  <w:rFonts w:ascii="Cambria Math" w:hAnsi="Cambria Math" w:cs="Times New Roman"/>
                  <w:sz w:val="28"/>
                </w:rPr>
                <m:t xml:space="preserve">7 679 000 </m:t>
              </m:r>
            </m:num>
            <m:den>
              <m:sSup>
                <m:sSupPr>
                  <m:ctrlPr>
                    <w:rPr>
                      <w:rFonts w:ascii="Cambria Math" w:hAnsi="Cambria Math" w:cs="Times New Roman"/>
                      <w:i/>
                      <w:sz w:val="28"/>
                    </w:rPr>
                  </m:ctrlPr>
                </m:sSupPr>
                <m:e>
                  <m:r>
                    <w:rPr>
                      <w:rFonts w:ascii="Cambria Math" w:hAnsi="Cambria Math" w:cs="Times New Roman"/>
                      <w:sz w:val="28"/>
                    </w:rPr>
                    <m:t>(1+0,25)</m:t>
                  </m:r>
                </m:e>
                <m:sup>
                  <m:r>
                    <w:rPr>
                      <w:rFonts w:ascii="Cambria Math" w:hAnsi="Cambria Math" w:cs="Times New Roman"/>
                      <w:sz w:val="28"/>
                    </w:rPr>
                    <m:t>0,5</m:t>
                  </m:r>
                </m:sup>
              </m:sSup>
            </m:den>
          </m:f>
          <m:r>
            <w:rPr>
              <w:rFonts w:ascii="Cambria Math" w:hAnsi="Cambria Math" w:cs="Times New Roman"/>
              <w:sz w:val="28"/>
            </w:rPr>
            <m:t>-</m:t>
          </m:r>
          <m:f>
            <m:fPr>
              <m:ctrlPr>
                <w:rPr>
                  <w:rFonts w:ascii="Cambria Math" w:hAnsi="Cambria Math" w:cs="Times New Roman"/>
                  <w:i/>
                  <w:sz w:val="28"/>
                </w:rPr>
              </m:ctrlPr>
            </m:fPr>
            <m:num>
              <m:r>
                <m:rPr>
                  <m:sty m:val="p"/>
                </m:rPr>
                <w:rPr>
                  <w:rFonts w:ascii="Cambria Math" w:hAnsi="Cambria Math"/>
                  <w:sz w:val="28"/>
                  <w:szCs w:val="28"/>
                </w:rPr>
                <m:t>1 599 387</m:t>
              </m:r>
            </m:num>
            <m:den>
              <m:sSup>
                <m:sSupPr>
                  <m:ctrlPr>
                    <w:rPr>
                      <w:rFonts w:ascii="Cambria Math" w:hAnsi="Cambria Math" w:cs="Times New Roman"/>
                      <w:i/>
                      <w:sz w:val="28"/>
                    </w:rPr>
                  </m:ctrlPr>
                </m:sSupPr>
                <m:e>
                  <m:d>
                    <m:dPr>
                      <m:ctrlPr>
                        <w:rPr>
                          <w:rFonts w:ascii="Cambria Math" w:hAnsi="Cambria Math" w:cs="Times New Roman"/>
                          <w:i/>
                          <w:sz w:val="28"/>
                        </w:rPr>
                      </m:ctrlPr>
                    </m:dPr>
                    <m:e>
                      <m:r>
                        <w:rPr>
                          <w:rFonts w:ascii="Cambria Math" w:hAnsi="Cambria Math" w:cs="Times New Roman"/>
                          <w:sz w:val="28"/>
                        </w:rPr>
                        <m:t>1+0,25</m:t>
                      </m:r>
                    </m:e>
                  </m:d>
                </m:e>
                <m:sup>
                  <m:r>
                    <w:rPr>
                      <w:rFonts w:ascii="Cambria Math" w:hAnsi="Cambria Math" w:cs="Times New Roman"/>
                      <w:sz w:val="28"/>
                    </w:rPr>
                    <m:t>0,5</m:t>
                  </m:r>
                </m:sup>
              </m:sSup>
            </m:den>
          </m:f>
          <m:r>
            <w:rPr>
              <w:rFonts w:ascii="Cambria Math" w:hAnsi="Cambria Math" w:cs="Times New Roman"/>
              <w:sz w:val="28"/>
            </w:rPr>
            <m:t>=</m:t>
          </m:r>
          <m:r>
            <w:rPr>
              <w:rFonts w:ascii="Cambria Math" w:eastAsiaTheme="minorEastAsia" w:hAnsi="Cambria Math" w:cs="Times New Roman"/>
              <w:sz w:val="28"/>
            </w:rPr>
            <m:t>5 437 770,73</m:t>
          </m:r>
        </m:oMath>
      </m:oMathPara>
    </w:p>
    <w:p w14:paraId="5EFD7E9D" w14:textId="77777777" w:rsidR="00035EB6" w:rsidRDefault="00035EB6" w:rsidP="0024527A">
      <w:pPr>
        <w:spacing w:line="360" w:lineRule="auto"/>
        <w:ind w:firstLine="708"/>
        <w:jc w:val="both"/>
        <w:rPr>
          <w:rFonts w:ascii="Times New Roman" w:hAnsi="Times New Roman" w:cs="Times New Roman"/>
          <w:sz w:val="28"/>
        </w:rPr>
      </w:pPr>
    </w:p>
    <w:p w14:paraId="6D4A09EF" w14:textId="4305F937" w:rsidR="0024527A" w:rsidRDefault="0024527A" w:rsidP="0024527A">
      <w:pPr>
        <w:spacing w:line="360" w:lineRule="auto"/>
        <w:ind w:firstLine="708"/>
        <w:jc w:val="both"/>
        <w:rPr>
          <w:rFonts w:ascii="Times New Roman" w:hAnsi="Times New Roman" w:cs="Times New Roman"/>
          <w:sz w:val="28"/>
        </w:rPr>
      </w:pPr>
      <w:r>
        <w:rPr>
          <w:rFonts w:ascii="Times New Roman" w:hAnsi="Times New Roman" w:cs="Times New Roman"/>
          <w:sz w:val="28"/>
        </w:rPr>
        <w:t xml:space="preserve">Отже, показник чистої теперішньої вартості складає </w:t>
      </w:r>
      <w:r w:rsidRPr="005E3DB2">
        <w:rPr>
          <w:rFonts w:ascii="Times New Roman" w:hAnsi="Times New Roman" w:cs="Times New Roman"/>
          <w:sz w:val="28"/>
          <w:lang w:val="ru-RU"/>
        </w:rPr>
        <w:t>5</w:t>
      </w:r>
      <w:r w:rsidR="003B0D9B">
        <w:rPr>
          <w:rFonts w:ascii="Times New Roman" w:hAnsi="Times New Roman" w:cs="Times New Roman"/>
          <w:sz w:val="28"/>
        </w:rPr>
        <w:t> 437 770</w:t>
      </w:r>
      <w:r>
        <w:rPr>
          <w:rFonts w:ascii="Times New Roman" w:hAnsi="Times New Roman" w:cs="Times New Roman"/>
          <w:sz w:val="28"/>
        </w:rPr>
        <w:t> </w:t>
      </w:r>
      <w:r w:rsidR="003B0D9B">
        <w:rPr>
          <w:rFonts w:ascii="Times New Roman" w:hAnsi="Times New Roman" w:cs="Times New Roman"/>
          <w:sz w:val="28"/>
        </w:rPr>
        <w:t>грн</w:t>
      </w:r>
      <w:r>
        <w:rPr>
          <w:rFonts w:ascii="Times New Roman" w:hAnsi="Times New Roman" w:cs="Times New Roman"/>
          <w:sz w:val="28"/>
        </w:rPr>
        <w:t>, тобто можемо вважати даний проект прибутковим.</w:t>
      </w:r>
      <w:r w:rsidR="005247CD">
        <w:rPr>
          <w:rFonts w:ascii="Times New Roman" w:hAnsi="Times New Roman" w:cs="Times New Roman"/>
          <w:sz w:val="28"/>
        </w:rPr>
        <w:t xml:space="preserve"> Далі розрахуємо індекс прибутковості.</w:t>
      </w:r>
    </w:p>
    <w:p w14:paraId="4C6C04B8" w14:textId="344DAEE3" w:rsidR="0024527A" w:rsidRDefault="005247CD" w:rsidP="0024527A">
      <w:pPr>
        <w:spacing w:line="360" w:lineRule="auto"/>
        <w:ind w:firstLine="708"/>
        <w:jc w:val="both"/>
        <w:rPr>
          <w:rFonts w:ascii="Times New Roman" w:hAnsi="Times New Roman" w:cs="Times New Roman"/>
          <w:sz w:val="28"/>
        </w:rPr>
      </w:pPr>
      <w:r>
        <w:rPr>
          <w:rFonts w:ascii="Times New Roman" w:hAnsi="Times New Roman" w:cs="Times New Roman"/>
          <w:sz w:val="28"/>
        </w:rPr>
        <w:t>І</w:t>
      </w:r>
      <w:r w:rsidR="0024527A">
        <w:rPr>
          <w:rFonts w:ascii="Times New Roman" w:hAnsi="Times New Roman" w:cs="Times New Roman"/>
          <w:sz w:val="28"/>
        </w:rPr>
        <w:t>ндекс прибутковості</w:t>
      </w:r>
      <w:r w:rsidR="0024527A" w:rsidRPr="008E53BE">
        <w:rPr>
          <w:rFonts w:ascii="Times New Roman" w:hAnsi="Times New Roman" w:cs="Times New Roman"/>
          <w:sz w:val="28"/>
        </w:rPr>
        <w:t xml:space="preserve"> (</w:t>
      </w:r>
      <w:r w:rsidR="0024527A">
        <w:rPr>
          <w:rFonts w:ascii="Times New Roman" w:hAnsi="Times New Roman" w:cs="Times New Roman"/>
          <w:sz w:val="28"/>
          <w:lang w:val="en-US"/>
        </w:rPr>
        <w:t>PI</w:t>
      </w:r>
      <w:r w:rsidR="0024527A" w:rsidRPr="008E53BE">
        <w:rPr>
          <w:rFonts w:ascii="Times New Roman" w:hAnsi="Times New Roman" w:cs="Times New Roman"/>
          <w:sz w:val="28"/>
        </w:rPr>
        <w:t>)</w:t>
      </w:r>
      <w:r w:rsidR="0024527A">
        <w:rPr>
          <w:rFonts w:ascii="Times New Roman" w:hAnsi="Times New Roman" w:cs="Times New Roman"/>
          <w:sz w:val="28"/>
        </w:rPr>
        <w:t xml:space="preserve"> – відношення теперішньої вартості грошових надходжень до теперішньої вартості інвестицій </w:t>
      </w:r>
      <w:r w:rsidR="0024527A" w:rsidRPr="004745AF">
        <w:rPr>
          <w:rFonts w:ascii="Times New Roman" w:hAnsi="Times New Roman" w:cs="Times New Roman"/>
          <w:sz w:val="28"/>
        </w:rPr>
        <w:t>[</w:t>
      </w:r>
      <w:r w:rsidR="00132CCE">
        <w:rPr>
          <w:rFonts w:ascii="Times New Roman" w:hAnsi="Times New Roman" w:cs="Times New Roman"/>
          <w:sz w:val="28"/>
        </w:rPr>
        <w:t>7</w:t>
      </w:r>
      <w:r w:rsidR="00244D0F" w:rsidRPr="00244D0F">
        <w:rPr>
          <w:rFonts w:ascii="Times New Roman" w:hAnsi="Times New Roman" w:cs="Times New Roman"/>
          <w:sz w:val="28"/>
        </w:rPr>
        <w:t>2</w:t>
      </w:r>
      <w:r w:rsidR="0024527A" w:rsidRPr="004745AF">
        <w:rPr>
          <w:rFonts w:ascii="Times New Roman" w:hAnsi="Times New Roman" w:cs="Times New Roman"/>
          <w:sz w:val="28"/>
        </w:rPr>
        <w:t>]</w:t>
      </w:r>
      <w:r w:rsidR="0024527A">
        <w:rPr>
          <w:rFonts w:ascii="Times New Roman" w:hAnsi="Times New Roman" w:cs="Times New Roman"/>
          <w:sz w:val="28"/>
        </w:rPr>
        <w:t xml:space="preserve">. Показник дозволяє оцінити рівень прибутковості на кожну гривню інвестицій. Якщо значення показника більше 1, </w:t>
      </w:r>
      <w:r w:rsidR="003833E8">
        <w:rPr>
          <w:rFonts w:ascii="Times New Roman" w:hAnsi="Times New Roman" w:cs="Times New Roman"/>
          <w:sz w:val="28"/>
        </w:rPr>
        <w:t>то</w:t>
      </w:r>
      <w:r w:rsidR="0024527A">
        <w:rPr>
          <w:rFonts w:ascii="Times New Roman" w:hAnsi="Times New Roman" w:cs="Times New Roman"/>
          <w:sz w:val="28"/>
        </w:rPr>
        <w:t xml:space="preserve"> проект має позитивну теперішню вартість.</w:t>
      </w:r>
    </w:p>
    <w:p w14:paraId="53EC7DD4" w14:textId="77777777" w:rsidR="00C06638" w:rsidRPr="004745AF" w:rsidRDefault="00C06638" w:rsidP="0024527A">
      <w:pPr>
        <w:spacing w:line="360" w:lineRule="auto"/>
        <w:ind w:firstLine="708"/>
        <w:jc w:val="both"/>
        <w:rPr>
          <w:rFonts w:ascii="Times New Roman" w:hAnsi="Times New Roman" w:cs="Times New Roman"/>
          <w:sz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1"/>
        <w:gridCol w:w="6946"/>
        <w:gridCol w:w="1694"/>
      </w:tblGrid>
      <w:tr w:rsidR="0024527A" w14:paraId="72ACC52C" w14:textId="77777777">
        <w:tc>
          <w:tcPr>
            <w:tcW w:w="1271" w:type="dxa"/>
            <w:shd w:val="clear" w:color="auto" w:fill="auto"/>
            <w:vAlign w:val="center"/>
          </w:tcPr>
          <w:p w14:paraId="66FDDA16" w14:textId="77777777" w:rsidR="0024527A" w:rsidRPr="00790232" w:rsidRDefault="0024527A">
            <w:pPr>
              <w:spacing w:line="360" w:lineRule="auto"/>
              <w:jc w:val="both"/>
              <w:rPr>
                <w:rFonts w:ascii="Times New Roman" w:hAnsi="Times New Roman" w:cs="Times New Roman"/>
                <w:sz w:val="28"/>
              </w:rPr>
            </w:pPr>
          </w:p>
        </w:tc>
        <w:tc>
          <w:tcPr>
            <w:tcW w:w="6946" w:type="dxa"/>
            <w:shd w:val="clear" w:color="auto" w:fill="auto"/>
            <w:vAlign w:val="center"/>
          </w:tcPr>
          <w:p w14:paraId="33A476A1" w14:textId="77777777" w:rsidR="0024527A" w:rsidRPr="001E3108" w:rsidRDefault="0024527A">
            <w:pPr>
              <w:spacing w:line="360" w:lineRule="auto"/>
              <w:jc w:val="both"/>
              <w:rPr>
                <w:rFonts w:ascii="Times New Roman" w:hAnsi="Times New Roman" w:cs="Times New Roman"/>
                <w:sz w:val="28"/>
                <w:lang w:val="en-US"/>
              </w:rPr>
            </w:pPr>
            <m:oMathPara>
              <m:oMath>
                <m:r>
                  <w:rPr>
                    <w:rFonts w:ascii="Cambria Math" w:hAnsi="Cambria Math" w:cs="Times New Roman"/>
                    <w:sz w:val="28"/>
                    <w:lang w:val="en-US"/>
                  </w:rPr>
                  <m:t>PI=</m:t>
                </m:r>
                <m:f>
                  <m:fPr>
                    <m:ctrlPr>
                      <w:rPr>
                        <w:rFonts w:ascii="Cambria Math" w:hAnsi="Cambria Math" w:cs="Times New Roman"/>
                        <w:i/>
                        <w:sz w:val="28"/>
                        <w:lang w:val="en-US"/>
                      </w:rPr>
                    </m:ctrlPr>
                  </m:fPr>
                  <m:num>
                    <m:nary>
                      <m:naryPr>
                        <m:chr m:val="∑"/>
                        <m:limLoc m:val="undOvr"/>
                        <m:ctrlPr>
                          <w:rPr>
                            <w:rFonts w:ascii="Cambria Math" w:hAnsi="Cambria Math" w:cs="Times New Roman"/>
                            <w:i/>
                            <w:sz w:val="28"/>
                            <w:lang w:val="en-US"/>
                          </w:rPr>
                        </m:ctrlPr>
                      </m:naryPr>
                      <m:sub>
                        <m:r>
                          <w:rPr>
                            <w:rFonts w:ascii="Cambria Math" w:hAnsi="Cambria Math" w:cs="Times New Roman"/>
                            <w:sz w:val="28"/>
                            <w:lang w:val="en-US"/>
                          </w:rPr>
                          <m:t>t=0</m:t>
                        </m:r>
                      </m:sub>
                      <m:sup>
                        <m:r>
                          <w:rPr>
                            <w:rFonts w:ascii="Cambria Math" w:hAnsi="Cambria Math" w:cs="Times New Roman"/>
                            <w:sz w:val="28"/>
                            <w:lang w:val="en-US"/>
                          </w:rPr>
                          <m:t>n</m:t>
                        </m:r>
                      </m:sup>
                      <m:e>
                        <m:f>
                          <m:fPr>
                            <m:ctrlPr>
                              <w:rPr>
                                <w:rFonts w:ascii="Cambria Math" w:hAnsi="Cambria Math" w:cs="Times New Roman"/>
                                <w:i/>
                                <w:sz w:val="28"/>
                                <w:lang w:val="en-US"/>
                              </w:rPr>
                            </m:ctrlPr>
                          </m:fPr>
                          <m:num>
                            <m:sSub>
                              <m:sSubPr>
                                <m:ctrlPr>
                                  <w:rPr>
                                    <w:rFonts w:ascii="Cambria Math" w:hAnsi="Cambria Math" w:cs="Times New Roman"/>
                                    <w:i/>
                                    <w:sz w:val="28"/>
                                    <w:lang w:val="en-US"/>
                                  </w:rPr>
                                </m:ctrlPr>
                              </m:sSubPr>
                              <m:e>
                                <m:r>
                                  <w:rPr>
                                    <w:rFonts w:ascii="Cambria Math" w:hAnsi="Cambria Math" w:cs="Times New Roman"/>
                                    <w:sz w:val="28"/>
                                    <w:lang w:val="en-US"/>
                                  </w:rPr>
                                  <m:t>S</m:t>
                                </m:r>
                              </m:e>
                              <m:sub>
                                <m:r>
                                  <w:rPr>
                                    <w:rFonts w:ascii="Cambria Math" w:hAnsi="Cambria Math" w:cs="Times New Roman"/>
                                    <w:sz w:val="28"/>
                                    <w:lang w:val="en-US"/>
                                  </w:rPr>
                                  <m:t>t</m:t>
                                </m:r>
                              </m:sub>
                            </m:sSub>
                          </m:num>
                          <m:den>
                            <m:sSup>
                              <m:sSupPr>
                                <m:ctrlPr>
                                  <w:rPr>
                                    <w:rFonts w:ascii="Cambria Math" w:hAnsi="Cambria Math" w:cs="Times New Roman"/>
                                    <w:i/>
                                    <w:sz w:val="28"/>
                                    <w:lang w:val="en-US"/>
                                  </w:rPr>
                                </m:ctrlPr>
                              </m:sSupPr>
                              <m:e>
                                <m:r>
                                  <w:rPr>
                                    <w:rFonts w:ascii="Cambria Math" w:hAnsi="Cambria Math" w:cs="Times New Roman"/>
                                    <w:sz w:val="28"/>
                                    <w:lang w:val="en-US"/>
                                  </w:rPr>
                                  <m:t>(1+k)</m:t>
                                </m:r>
                              </m:e>
                              <m:sup>
                                <m:r>
                                  <w:rPr>
                                    <w:rFonts w:ascii="Cambria Math" w:hAnsi="Cambria Math" w:cs="Times New Roman"/>
                                    <w:sz w:val="28"/>
                                    <w:lang w:val="en-US"/>
                                  </w:rPr>
                                  <m:t>t</m:t>
                                </m:r>
                              </m:sup>
                            </m:sSup>
                          </m:den>
                        </m:f>
                      </m:e>
                    </m:nary>
                  </m:num>
                  <m:den>
                    <m:nary>
                      <m:naryPr>
                        <m:chr m:val="∑"/>
                        <m:limLoc m:val="undOvr"/>
                        <m:ctrlPr>
                          <w:rPr>
                            <w:rFonts w:ascii="Cambria Math" w:hAnsi="Cambria Math" w:cs="Times New Roman"/>
                            <w:i/>
                            <w:sz w:val="28"/>
                            <w:lang w:val="en-US"/>
                          </w:rPr>
                        </m:ctrlPr>
                      </m:naryPr>
                      <m:sub>
                        <m:r>
                          <w:rPr>
                            <w:rFonts w:ascii="Cambria Math" w:hAnsi="Cambria Math" w:cs="Times New Roman"/>
                            <w:sz w:val="28"/>
                            <w:lang w:val="en-US"/>
                          </w:rPr>
                          <m:t>t=0</m:t>
                        </m:r>
                      </m:sub>
                      <m:sup>
                        <m:r>
                          <w:rPr>
                            <w:rFonts w:ascii="Cambria Math" w:hAnsi="Cambria Math" w:cs="Times New Roman"/>
                            <w:sz w:val="28"/>
                            <w:lang w:val="en-US"/>
                          </w:rPr>
                          <m:t>n</m:t>
                        </m:r>
                      </m:sup>
                      <m:e>
                        <m:f>
                          <m:fPr>
                            <m:ctrlPr>
                              <w:rPr>
                                <w:rFonts w:ascii="Cambria Math" w:hAnsi="Cambria Math" w:cs="Times New Roman"/>
                                <w:i/>
                                <w:sz w:val="28"/>
                                <w:lang w:val="en-US"/>
                              </w:rPr>
                            </m:ctrlPr>
                          </m:fPr>
                          <m:num>
                            <m:sSub>
                              <m:sSubPr>
                                <m:ctrlPr>
                                  <w:rPr>
                                    <w:rFonts w:ascii="Cambria Math" w:hAnsi="Cambria Math" w:cs="Times New Roman"/>
                                    <w:i/>
                                    <w:sz w:val="28"/>
                                    <w:lang w:val="en-US"/>
                                  </w:rPr>
                                </m:ctrlPr>
                              </m:sSubPr>
                              <m:e>
                                <m:r>
                                  <w:rPr>
                                    <w:rFonts w:ascii="Cambria Math" w:hAnsi="Cambria Math" w:cs="Times New Roman"/>
                                    <w:sz w:val="28"/>
                                    <w:lang w:val="en-US"/>
                                  </w:rPr>
                                  <m:t>A</m:t>
                                </m:r>
                              </m:e>
                              <m:sub>
                                <m:r>
                                  <w:rPr>
                                    <w:rFonts w:ascii="Cambria Math" w:hAnsi="Cambria Math" w:cs="Times New Roman"/>
                                    <w:sz w:val="28"/>
                                    <w:lang w:val="en-US"/>
                                  </w:rPr>
                                  <m:t>t</m:t>
                                </m:r>
                              </m:sub>
                            </m:sSub>
                          </m:num>
                          <m:den>
                            <m:sSup>
                              <m:sSupPr>
                                <m:ctrlPr>
                                  <w:rPr>
                                    <w:rFonts w:ascii="Cambria Math" w:hAnsi="Cambria Math" w:cs="Times New Roman"/>
                                    <w:i/>
                                    <w:sz w:val="28"/>
                                    <w:lang w:val="en-US"/>
                                  </w:rPr>
                                </m:ctrlPr>
                              </m:sSupPr>
                              <m:e>
                                <m:r>
                                  <w:rPr>
                                    <w:rFonts w:ascii="Cambria Math" w:hAnsi="Cambria Math" w:cs="Times New Roman"/>
                                    <w:sz w:val="28"/>
                                    <w:lang w:val="en-US"/>
                                  </w:rPr>
                                  <m:t>(1+k)</m:t>
                                </m:r>
                              </m:e>
                              <m:sup>
                                <m:r>
                                  <w:rPr>
                                    <w:rFonts w:ascii="Cambria Math" w:hAnsi="Cambria Math" w:cs="Times New Roman"/>
                                    <w:sz w:val="28"/>
                                    <w:lang w:val="en-US"/>
                                  </w:rPr>
                                  <m:t>t</m:t>
                                </m:r>
                              </m:sup>
                            </m:sSup>
                          </m:den>
                        </m:f>
                      </m:e>
                    </m:nary>
                  </m:den>
                </m:f>
                <m:r>
                  <w:rPr>
                    <w:rFonts w:ascii="Cambria Math" w:hAnsi="Cambria Math" w:cs="Times New Roman"/>
                    <w:sz w:val="28"/>
                    <w:lang w:val="en-US"/>
                  </w:rPr>
                  <m:t xml:space="preserve"> ,</m:t>
                </m:r>
              </m:oMath>
            </m:oMathPara>
          </w:p>
        </w:tc>
        <w:tc>
          <w:tcPr>
            <w:tcW w:w="1694" w:type="dxa"/>
            <w:shd w:val="clear" w:color="auto" w:fill="auto"/>
            <w:vAlign w:val="center"/>
          </w:tcPr>
          <w:p w14:paraId="4767C2E6" w14:textId="77777777" w:rsidR="0024527A" w:rsidRPr="001E3108" w:rsidRDefault="0024527A">
            <w:pPr>
              <w:spacing w:line="360" w:lineRule="auto"/>
              <w:jc w:val="both"/>
              <w:rPr>
                <w:rFonts w:ascii="Times New Roman" w:hAnsi="Times New Roman" w:cs="Times New Roman"/>
                <w:sz w:val="28"/>
                <w:lang w:val="en-US"/>
              </w:rPr>
            </w:pPr>
            <w:r>
              <w:rPr>
                <w:rFonts w:ascii="Times New Roman" w:hAnsi="Times New Roman" w:cs="Times New Roman"/>
                <w:sz w:val="28"/>
                <w:lang w:val="en-US"/>
              </w:rPr>
              <w:t>(3.2)</w:t>
            </w:r>
          </w:p>
        </w:tc>
      </w:tr>
    </w:tbl>
    <w:p w14:paraId="69151E18" w14:textId="779662EE" w:rsidR="0024527A" w:rsidRPr="007174C1" w:rsidRDefault="000B53F9" w:rsidP="0024527A">
      <w:pPr>
        <w:spacing w:line="360" w:lineRule="auto"/>
        <w:jc w:val="both"/>
        <w:rPr>
          <w:rFonts w:ascii="Times New Roman" w:hAnsi="Times New Roman" w:cs="Times New Roman"/>
          <w:sz w:val="28"/>
        </w:rPr>
      </w:pPr>
      <w:r>
        <w:rPr>
          <w:rFonts w:ascii="Times New Roman" w:hAnsi="Times New Roman" w:cs="Times New Roman"/>
          <w:sz w:val="28"/>
        </w:rPr>
        <w:t>д</w:t>
      </w:r>
      <w:r w:rsidR="0024527A">
        <w:rPr>
          <w:rFonts w:ascii="Times New Roman" w:hAnsi="Times New Roman" w:cs="Times New Roman"/>
          <w:sz w:val="28"/>
        </w:rPr>
        <w:t xml:space="preserve">е </w:t>
      </w:r>
      <w:proofErr w:type="spellStart"/>
      <w:r w:rsidR="0024527A" w:rsidRPr="007174C1">
        <w:rPr>
          <w:rFonts w:ascii="Times New Roman" w:hAnsi="Times New Roman" w:cs="Times New Roman"/>
          <w:sz w:val="28"/>
        </w:rPr>
        <w:t>A</w:t>
      </w:r>
      <w:r w:rsidR="0024527A" w:rsidRPr="007174C1">
        <w:rPr>
          <w:rFonts w:ascii="Times New Roman" w:hAnsi="Times New Roman" w:cs="Times New Roman"/>
          <w:sz w:val="28"/>
          <w:vertAlign w:val="subscript"/>
        </w:rPr>
        <w:t>t</w:t>
      </w:r>
      <w:proofErr w:type="spellEnd"/>
      <w:r w:rsidR="0024527A">
        <w:rPr>
          <w:rFonts w:ascii="Times New Roman" w:hAnsi="Times New Roman" w:cs="Times New Roman"/>
          <w:sz w:val="28"/>
          <w:vertAlign w:val="subscript"/>
        </w:rPr>
        <w:t xml:space="preserve"> </w:t>
      </w:r>
      <w:r w:rsidR="0024527A">
        <w:rPr>
          <w:rFonts w:ascii="Times New Roman" w:hAnsi="Times New Roman" w:cs="Times New Roman"/>
          <w:sz w:val="28"/>
        </w:rPr>
        <w:t xml:space="preserve">– обсяг початкових інвестицій за певний </w:t>
      </w:r>
      <w:r w:rsidR="0024527A" w:rsidRPr="007174C1">
        <w:rPr>
          <w:rFonts w:ascii="Times New Roman" w:hAnsi="Times New Roman" w:cs="Times New Roman"/>
          <w:sz w:val="28"/>
        </w:rPr>
        <w:t>t</w:t>
      </w:r>
      <w:r w:rsidR="0024527A">
        <w:rPr>
          <w:rFonts w:ascii="Times New Roman" w:hAnsi="Times New Roman" w:cs="Times New Roman"/>
          <w:sz w:val="28"/>
        </w:rPr>
        <w:t>-період інвестування</w:t>
      </w:r>
    </w:p>
    <w:p w14:paraId="6A307B52" w14:textId="77777777" w:rsidR="0024527A" w:rsidRPr="00620387" w:rsidRDefault="0024527A" w:rsidP="0024527A">
      <w:pPr>
        <w:spacing w:line="360" w:lineRule="auto"/>
        <w:jc w:val="both"/>
        <w:rPr>
          <w:rFonts w:ascii="Times New Roman" w:hAnsi="Times New Roman" w:cs="Times New Roman"/>
          <w:sz w:val="28"/>
        </w:rPr>
      </w:pPr>
      <w:r>
        <w:rPr>
          <w:rFonts w:ascii="Times New Roman" w:hAnsi="Times New Roman" w:cs="Times New Roman"/>
          <w:sz w:val="28"/>
          <w:lang w:val="en-US"/>
        </w:rPr>
        <w:t>S</w:t>
      </w:r>
      <w:r w:rsidRPr="00ED1933">
        <w:rPr>
          <w:rFonts w:ascii="Times New Roman" w:hAnsi="Times New Roman" w:cs="Times New Roman"/>
          <w:sz w:val="28"/>
          <w:vertAlign w:val="subscript"/>
          <w:lang w:val="en-US"/>
        </w:rPr>
        <w:t>t</w:t>
      </w:r>
      <w:r>
        <w:rPr>
          <w:rFonts w:ascii="Times New Roman" w:hAnsi="Times New Roman" w:cs="Times New Roman"/>
          <w:sz w:val="28"/>
          <w:vertAlign w:val="subscript"/>
        </w:rPr>
        <w:t xml:space="preserve"> </w:t>
      </w:r>
      <w:r>
        <w:rPr>
          <w:rFonts w:ascii="Times New Roman" w:hAnsi="Times New Roman" w:cs="Times New Roman"/>
          <w:sz w:val="28"/>
        </w:rPr>
        <w:t xml:space="preserve">– грошовий потік за певний </w:t>
      </w:r>
      <w:r>
        <w:rPr>
          <w:rFonts w:ascii="Times New Roman" w:hAnsi="Times New Roman" w:cs="Times New Roman"/>
          <w:sz w:val="28"/>
          <w:lang w:val="en-US"/>
        </w:rPr>
        <w:t>t</w:t>
      </w:r>
      <w:r>
        <w:rPr>
          <w:rFonts w:ascii="Times New Roman" w:hAnsi="Times New Roman" w:cs="Times New Roman"/>
          <w:sz w:val="28"/>
        </w:rPr>
        <w:t>-період інвестування</w:t>
      </w:r>
    </w:p>
    <w:p w14:paraId="60F7FB9D" w14:textId="77777777" w:rsidR="0024527A" w:rsidRPr="00620387" w:rsidRDefault="0024527A" w:rsidP="0024527A">
      <w:pPr>
        <w:spacing w:line="360" w:lineRule="auto"/>
        <w:jc w:val="both"/>
        <w:rPr>
          <w:rFonts w:ascii="Times New Roman" w:hAnsi="Times New Roman" w:cs="Times New Roman"/>
          <w:sz w:val="28"/>
        </w:rPr>
      </w:pPr>
      <w:r>
        <w:rPr>
          <w:rFonts w:ascii="Times New Roman" w:hAnsi="Times New Roman" w:cs="Times New Roman"/>
          <w:sz w:val="28"/>
          <w:lang w:val="en-US"/>
        </w:rPr>
        <w:t>t</w:t>
      </w:r>
      <w:r>
        <w:rPr>
          <w:rFonts w:ascii="Times New Roman" w:hAnsi="Times New Roman" w:cs="Times New Roman"/>
          <w:sz w:val="28"/>
        </w:rPr>
        <w:t xml:space="preserve"> – період інвестування</w:t>
      </w:r>
    </w:p>
    <w:p w14:paraId="247C956C" w14:textId="77777777" w:rsidR="0024527A" w:rsidRPr="00A5544F" w:rsidRDefault="0024527A" w:rsidP="0024527A">
      <w:pPr>
        <w:spacing w:line="360" w:lineRule="auto"/>
        <w:jc w:val="both"/>
        <w:rPr>
          <w:rFonts w:ascii="Times New Roman" w:hAnsi="Times New Roman" w:cs="Times New Roman"/>
          <w:sz w:val="28"/>
        </w:rPr>
      </w:pPr>
      <w:r>
        <w:rPr>
          <w:rFonts w:ascii="Times New Roman" w:hAnsi="Times New Roman" w:cs="Times New Roman"/>
          <w:sz w:val="28"/>
          <w:lang w:val="en-US"/>
        </w:rPr>
        <w:t>n</w:t>
      </w:r>
      <w:r>
        <w:rPr>
          <w:rFonts w:ascii="Times New Roman" w:hAnsi="Times New Roman" w:cs="Times New Roman"/>
          <w:sz w:val="28"/>
        </w:rPr>
        <w:t xml:space="preserve"> – тривалість інвестицій</w:t>
      </w:r>
    </w:p>
    <w:p w14:paraId="5A7D0C7A" w14:textId="77777777" w:rsidR="0024527A" w:rsidRDefault="0024527A" w:rsidP="0024527A">
      <w:pPr>
        <w:spacing w:line="360" w:lineRule="auto"/>
        <w:jc w:val="both"/>
        <w:rPr>
          <w:rFonts w:ascii="Times New Roman" w:hAnsi="Times New Roman" w:cs="Times New Roman"/>
          <w:sz w:val="28"/>
        </w:rPr>
      </w:pPr>
      <w:r>
        <w:rPr>
          <w:rFonts w:ascii="Times New Roman" w:hAnsi="Times New Roman" w:cs="Times New Roman"/>
          <w:sz w:val="28"/>
          <w:lang w:val="en-US"/>
        </w:rPr>
        <w:t>k</w:t>
      </w:r>
      <w:r>
        <w:rPr>
          <w:rFonts w:ascii="Times New Roman" w:hAnsi="Times New Roman" w:cs="Times New Roman"/>
          <w:sz w:val="28"/>
        </w:rPr>
        <w:t xml:space="preserve"> – ставка дисконтування</w:t>
      </w:r>
    </w:p>
    <w:p w14:paraId="594C1C1A" w14:textId="77777777" w:rsidR="00C06638" w:rsidRDefault="00C06638" w:rsidP="0024527A">
      <w:pPr>
        <w:spacing w:line="360" w:lineRule="auto"/>
        <w:jc w:val="both"/>
        <w:rPr>
          <w:rFonts w:ascii="Times New Roman" w:hAnsi="Times New Roman" w:cs="Times New Roman"/>
          <w:sz w:val="28"/>
        </w:rPr>
      </w:pPr>
    </w:p>
    <w:p w14:paraId="0A547FA9" w14:textId="2D333E40" w:rsidR="0024527A" w:rsidRDefault="00781785" w:rsidP="0024527A">
      <w:pPr>
        <w:spacing w:line="360" w:lineRule="auto"/>
        <w:ind w:firstLine="708"/>
        <w:jc w:val="both"/>
        <w:rPr>
          <w:rFonts w:ascii="Times New Roman" w:hAnsi="Times New Roman" w:cs="Times New Roman"/>
          <w:sz w:val="28"/>
        </w:rPr>
      </w:pPr>
      <w:r>
        <w:rPr>
          <w:rFonts w:ascii="Times New Roman" w:hAnsi="Times New Roman" w:cs="Times New Roman"/>
          <w:sz w:val="28"/>
        </w:rPr>
        <w:t xml:space="preserve">Розрахунок показника відбувається за формулою (3.2). </w:t>
      </w:r>
      <w:r w:rsidR="0024527A">
        <w:rPr>
          <w:rFonts w:ascii="Times New Roman" w:hAnsi="Times New Roman" w:cs="Times New Roman"/>
          <w:sz w:val="28"/>
        </w:rPr>
        <w:t xml:space="preserve">Обчислимо значення </w:t>
      </w:r>
      <w:r w:rsidR="00181938">
        <w:rPr>
          <w:rFonts w:ascii="Times New Roman" w:hAnsi="Times New Roman" w:cs="Times New Roman"/>
          <w:sz w:val="28"/>
        </w:rPr>
        <w:t xml:space="preserve">індексу прибутковості </w:t>
      </w:r>
      <w:r w:rsidR="000B14F2">
        <w:rPr>
          <w:rFonts w:ascii="Times New Roman" w:hAnsi="Times New Roman" w:cs="Times New Roman"/>
          <w:sz w:val="28"/>
        </w:rPr>
        <w:t>щодо</w:t>
      </w:r>
      <w:r w:rsidR="00181938">
        <w:rPr>
          <w:rFonts w:ascii="Times New Roman" w:hAnsi="Times New Roman" w:cs="Times New Roman"/>
          <w:sz w:val="28"/>
        </w:rPr>
        <w:t xml:space="preserve"> реалізації запропонованих рекомендацій</w:t>
      </w:r>
      <w:r w:rsidR="0024527A">
        <w:rPr>
          <w:rFonts w:ascii="Times New Roman" w:hAnsi="Times New Roman" w:cs="Times New Roman"/>
          <w:sz w:val="28"/>
        </w:rPr>
        <w:t>:</w:t>
      </w:r>
    </w:p>
    <w:p w14:paraId="5610BF74" w14:textId="77777777" w:rsidR="00AF517B" w:rsidRDefault="00AF517B" w:rsidP="0024527A">
      <w:pPr>
        <w:spacing w:line="360" w:lineRule="auto"/>
        <w:ind w:firstLine="708"/>
        <w:jc w:val="both"/>
        <w:rPr>
          <w:rFonts w:ascii="Times New Roman" w:hAnsi="Times New Roman" w:cs="Times New Roman"/>
          <w:sz w:val="28"/>
        </w:rPr>
      </w:pPr>
    </w:p>
    <w:p w14:paraId="66B239FA" w14:textId="69746121" w:rsidR="0024527A" w:rsidRPr="008C3AC2" w:rsidRDefault="0024527A" w:rsidP="0024527A">
      <w:pPr>
        <w:spacing w:line="360" w:lineRule="auto"/>
        <w:jc w:val="both"/>
        <w:rPr>
          <w:rFonts w:ascii="Times New Roman" w:hAnsi="Times New Roman" w:cs="Times New Roman"/>
          <w:i/>
          <w:sz w:val="28"/>
        </w:rPr>
      </w:pPr>
      <m:oMathPara>
        <m:oMath>
          <m:r>
            <w:rPr>
              <w:rFonts w:ascii="Cambria Math" w:hAnsi="Cambria Math" w:cs="Times New Roman"/>
              <w:sz w:val="28"/>
            </w:rPr>
            <m:t>PI=</m:t>
          </m:r>
          <m:f>
            <m:fPr>
              <m:type m:val="lin"/>
              <m:ctrlPr>
                <w:rPr>
                  <w:rFonts w:ascii="Cambria Math" w:hAnsi="Cambria Math" w:cs="Times New Roman"/>
                  <w:i/>
                  <w:sz w:val="28"/>
                </w:rPr>
              </m:ctrlPr>
            </m:fPr>
            <m:num>
              <m:f>
                <m:fPr>
                  <m:ctrlPr>
                    <w:rPr>
                      <w:rFonts w:ascii="Cambria Math" w:hAnsi="Cambria Math" w:cs="Times New Roman"/>
                      <w:i/>
                      <w:sz w:val="28"/>
                    </w:rPr>
                  </m:ctrlPr>
                </m:fPr>
                <m:num>
                  <m:r>
                    <w:rPr>
                      <w:rFonts w:ascii="Cambria Math" w:hAnsi="Cambria Math" w:cs="Times New Roman"/>
                      <w:sz w:val="28"/>
                    </w:rPr>
                    <m:t xml:space="preserve">7 679 000 </m:t>
                  </m:r>
                </m:num>
                <m:den>
                  <m:sSup>
                    <m:sSupPr>
                      <m:ctrlPr>
                        <w:rPr>
                          <w:rFonts w:ascii="Cambria Math" w:hAnsi="Cambria Math" w:cs="Times New Roman"/>
                          <w:i/>
                          <w:sz w:val="28"/>
                        </w:rPr>
                      </m:ctrlPr>
                    </m:sSupPr>
                    <m:e>
                      <m:r>
                        <w:rPr>
                          <w:rFonts w:ascii="Cambria Math" w:hAnsi="Cambria Math" w:cs="Times New Roman"/>
                          <w:sz w:val="28"/>
                        </w:rPr>
                        <m:t>(1+0,25)</m:t>
                      </m:r>
                    </m:e>
                    <m:sup>
                      <m:r>
                        <w:rPr>
                          <w:rFonts w:ascii="Cambria Math" w:hAnsi="Cambria Math" w:cs="Times New Roman"/>
                          <w:sz w:val="28"/>
                        </w:rPr>
                        <m:t>0,3</m:t>
                      </m:r>
                    </m:sup>
                  </m:sSup>
                </m:den>
              </m:f>
            </m:num>
            <m:den>
              <m:f>
                <m:fPr>
                  <m:ctrlPr>
                    <w:rPr>
                      <w:rFonts w:ascii="Cambria Math" w:hAnsi="Cambria Math" w:cs="Times New Roman"/>
                      <w:i/>
                      <w:sz w:val="28"/>
                    </w:rPr>
                  </m:ctrlPr>
                </m:fPr>
                <m:num>
                  <m:r>
                    <m:rPr>
                      <m:sty m:val="p"/>
                    </m:rPr>
                    <w:rPr>
                      <w:rFonts w:ascii="Cambria Math" w:hAnsi="Cambria Math"/>
                      <w:sz w:val="28"/>
                      <w:szCs w:val="28"/>
                    </w:rPr>
                    <m:t>1 599 387</m:t>
                  </m:r>
                </m:num>
                <m:den>
                  <m:sSup>
                    <m:sSupPr>
                      <m:ctrlPr>
                        <w:rPr>
                          <w:rFonts w:ascii="Cambria Math" w:hAnsi="Cambria Math" w:cs="Times New Roman"/>
                          <w:i/>
                          <w:sz w:val="28"/>
                        </w:rPr>
                      </m:ctrlPr>
                    </m:sSupPr>
                    <m:e>
                      <m:r>
                        <w:rPr>
                          <w:rFonts w:ascii="Cambria Math" w:hAnsi="Cambria Math" w:cs="Times New Roman"/>
                          <w:sz w:val="28"/>
                        </w:rPr>
                        <m:t>(1+0,25)</m:t>
                      </m:r>
                    </m:e>
                    <m:sup>
                      <m:r>
                        <w:rPr>
                          <w:rFonts w:ascii="Cambria Math" w:hAnsi="Cambria Math" w:cs="Times New Roman"/>
                          <w:sz w:val="28"/>
                        </w:rPr>
                        <m:t>0,3</m:t>
                      </m:r>
                    </m:sup>
                  </m:sSup>
                </m:den>
              </m:f>
            </m:den>
          </m:f>
          <m:r>
            <w:rPr>
              <w:rFonts w:ascii="Cambria Math" w:hAnsi="Cambria Math" w:cs="Times New Roman"/>
              <w:sz w:val="28"/>
            </w:rPr>
            <m:t>=4,80</m:t>
          </m:r>
        </m:oMath>
      </m:oMathPara>
    </w:p>
    <w:p w14:paraId="56D19314" w14:textId="77777777" w:rsidR="0086624E" w:rsidRDefault="0086624E" w:rsidP="005247CD">
      <w:pPr>
        <w:spacing w:line="360" w:lineRule="auto"/>
        <w:ind w:firstLine="708"/>
        <w:jc w:val="both"/>
        <w:rPr>
          <w:rFonts w:ascii="Times New Roman" w:hAnsi="Times New Roman" w:cs="Times New Roman"/>
          <w:sz w:val="28"/>
        </w:rPr>
      </w:pPr>
    </w:p>
    <w:p w14:paraId="1D59E82D" w14:textId="75CDD7FD" w:rsidR="00C06638" w:rsidRPr="0086624E" w:rsidRDefault="0024527A" w:rsidP="0086624E">
      <w:pPr>
        <w:spacing w:line="360" w:lineRule="auto"/>
        <w:ind w:firstLine="708"/>
        <w:jc w:val="both"/>
        <w:rPr>
          <w:rFonts w:ascii="Times New Roman" w:hAnsi="Times New Roman" w:cs="Times New Roman"/>
          <w:sz w:val="28"/>
        </w:rPr>
      </w:pPr>
      <w:r>
        <w:rPr>
          <w:rFonts w:ascii="Times New Roman" w:hAnsi="Times New Roman" w:cs="Times New Roman"/>
          <w:sz w:val="28"/>
        </w:rPr>
        <w:t xml:space="preserve">Отже, розрахований індекс прибутковості проекту становить </w:t>
      </w:r>
      <w:r w:rsidR="00C06816" w:rsidRPr="005247CD">
        <w:rPr>
          <w:rFonts w:ascii="Times New Roman" w:hAnsi="Times New Roman" w:cs="Times New Roman"/>
          <w:sz w:val="28"/>
        </w:rPr>
        <w:t>4</w:t>
      </w:r>
      <w:r>
        <w:rPr>
          <w:rFonts w:ascii="Times New Roman" w:hAnsi="Times New Roman" w:cs="Times New Roman"/>
          <w:sz w:val="28"/>
        </w:rPr>
        <w:t>,</w:t>
      </w:r>
      <w:r w:rsidR="00C06816" w:rsidRPr="005247CD">
        <w:rPr>
          <w:rFonts w:ascii="Times New Roman" w:hAnsi="Times New Roman" w:cs="Times New Roman"/>
          <w:sz w:val="28"/>
        </w:rPr>
        <w:t>80</w:t>
      </w:r>
      <w:r>
        <w:rPr>
          <w:rFonts w:ascii="Times New Roman" w:hAnsi="Times New Roman" w:cs="Times New Roman"/>
          <w:sz w:val="28"/>
        </w:rPr>
        <w:t>, що є більше 1, тобто проект можна вважати прибутковим.</w:t>
      </w:r>
      <w:r w:rsidR="00CB588D">
        <w:rPr>
          <w:rFonts w:ascii="Times New Roman" w:hAnsi="Times New Roman" w:cs="Times New Roman"/>
          <w:sz w:val="28"/>
        </w:rPr>
        <w:t xml:space="preserve"> </w:t>
      </w:r>
      <w:r>
        <w:rPr>
          <w:rFonts w:ascii="Times New Roman" w:hAnsi="Times New Roman" w:cs="Times New Roman"/>
          <w:sz w:val="28"/>
        </w:rPr>
        <w:t xml:space="preserve">Наступним кроком </w:t>
      </w:r>
      <w:r>
        <w:rPr>
          <w:rFonts w:ascii="Times New Roman" w:hAnsi="Times New Roman" w:cs="Times New Roman"/>
          <w:sz w:val="28"/>
        </w:rPr>
        <w:lastRenderedPageBreak/>
        <w:t>розрахуємо показник періоду окупності проекту</w:t>
      </w:r>
      <w:r w:rsidRPr="008E53BE">
        <w:rPr>
          <w:rFonts w:ascii="Times New Roman" w:hAnsi="Times New Roman" w:cs="Times New Roman"/>
          <w:sz w:val="28"/>
        </w:rPr>
        <w:t xml:space="preserve"> (</w:t>
      </w:r>
      <w:r>
        <w:rPr>
          <w:rFonts w:ascii="Times New Roman" w:hAnsi="Times New Roman" w:cs="Times New Roman"/>
          <w:sz w:val="28"/>
          <w:lang w:val="en-US"/>
        </w:rPr>
        <w:t>PBP</w:t>
      </w:r>
      <w:r w:rsidRPr="008E53BE">
        <w:rPr>
          <w:rFonts w:ascii="Times New Roman" w:hAnsi="Times New Roman" w:cs="Times New Roman"/>
          <w:sz w:val="28"/>
        </w:rPr>
        <w:t>)</w:t>
      </w:r>
      <w:r>
        <w:rPr>
          <w:rFonts w:ascii="Times New Roman" w:hAnsi="Times New Roman" w:cs="Times New Roman"/>
          <w:sz w:val="28"/>
        </w:rPr>
        <w:t xml:space="preserve"> – час, який необхідний для того, щоб сума надходжень від реалізації проекту відшкодувала суму витрат на його реалізацію </w:t>
      </w:r>
      <w:r>
        <w:rPr>
          <w:rFonts w:ascii="Times New Roman" w:hAnsi="Times New Roman" w:cs="Times New Roman"/>
          <w:sz w:val="28"/>
          <w:lang w:val="en-US"/>
        </w:rPr>
        <w:t>[</w:t>
      </w:r>
      <w:r w:rsidR="005E6304">
        <w:rPr>
          <w:rFonts w:ascii="Times New Roman" w:hAnsi="Times New Roman" w:cs="Times New Roman"/>
          <w:sz w:val="28"/>
        </w:rPr>
        <w:t>7</w:t>
      </w:r>
      <w:r w:rsidR="00244D0F">
        <w:rPr>
          <w:rFonts w:ascii="Times New Roman" w:hAnsi="Times New Roman" w:cs="Times New Roman"/>
          <w:sz w:val="28"/>
          <w:lang w:val="en-US"/>
        </w:rPr>
        <w:t>3</w:t>
      </w:r>
      <w:r w:rsidR="00607D01">
        <w:rPr>
          <w:rFonts w:ascii="Times New Roman" w:hAnsi="Times New Roman" w:cs="Times New Roman"/>
          <w:sz w:val="28"/>
          <w:lang w:val="en-US"/>
        </w:rPr>
        <w:t>].</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1"/>
        <w:gridCol w:w="6946"/>
        <w:gridCol w:w="1694"/>
      </w:tblGrid>
      <w:tr w:rsidR="0024527A" w14:paraId="4886B03B" w14:textId="77777777">
        <w:tc>
          <w:tcPr>
            <w:tcW w:w="1271" w:type="dxa"/>
            <w:vAlign w:val="center"/>
          </w:tcPr>
          <w:p w14:paraId="4442A08D" w14:textId="77777777" w:rsidR="0024527A" w:rsidRDefault="0024527A">
            <w:pPr>
              <w:spacing w:line="360" w:lineRule="auto"/>
              <w:jc w:val="both"/>
              <w:rPr>
                <w:rFonts w:ascii="Times New Roman" w:hAnsi="Times New Roman" w:cs="Times New Roman"/>
                <w:sz w:val="28"/>
              </w:rPr>
            </w:pPr>
          </w:p>
        </w:tc>
        <w:tc>
          <w:tcPr>
            <w:tcW w:w="6946" w:type="dxa"/>
            <w:vAlign w:val="center"/>
          </w:tcPr>
          <w:p w14:paraId="4B161717" w14:textId="77777777" w:rsidR="0024527A" w:rsidRPr="00203F8D" w:rsidRDefault="0024527A">
            <w:pPr>
              <w:spacing w:line="360" w:lineRule="auto"/>
              <w:jc w:val="both"/>
              <w:rPr>
                <w:rFonts w:ascii="Times New Roman" w:hAnsi="Times New Roman" w:cs="Times New Roman"/>
                <w:i/>
                <w:sz w:val="28"/>
              </w:rPr>
            </w:pPr>
            <m:oMathPara>
              <m:oMath>
                <m:r>
                  <w:rPr>
                    <w:rFonts w:ascii="Cambria Math" w:hAnsi="Cambria Math" w:cs="Times New Roman"/>
                    <w:sz w:val="28"/>
                  </w:rPr>
                  <m:t>PBP=</m:t>
                </m:r>
                <m:f>
                  <m:fPr>
                    <m:ctrlPr>
                      <w:rPr>
                        <w:rFonts w:ascii="Cambria Math" w:hAnsi="Cambria Math" w:cs="Times New Roman"/>
                        <w:i/>
                        <w:sz w:val="28"/>
                      </w:rPr>
                    </m:ctrlPr>
                  </m:fPr>
                  <m:num>
                    <m:sSub>
                      <m:sSubPr>
                        <m:ctrlPr>
                          <w:rPr>
                            <w:rFonts w:ascii="Cambria Math" w:hAnsi="Cambria Math" w:cs="Times New Roman"/>
                            <w:i/>
                            <w:sz w:val="28"/>
                          </w:rPr>
                        </m:ctrlPr>
                      </m:sSubPr>
                      <m:e>
                        <m:r>
                          <w:rPr>
                            <w:rFonts w:ascii="Cambria Math" w:hAnsi="Cambria Math" w:cs="Times New Roman"/>
                            <w:sz w:val="28"/>
                          </w:rPr>
                          <m:t>A</m:t>
                        </m:r>
                      </m:e>
                      <m:sub>
                        <m:r>
                          <w:rPr>
                            <w:rFonts w:ascii="Cambria Math" w:hAnsi="Cambria Math" w:cs="Times New Roman"/>
                            <w:sz w:val="28"/>
                          </w:rPr>
                          <m:t>t</m:t>
                        </m:r>
                      </m:sub>
                    </m:sSub>
                  </m:num>
                  <m:den>
                    <m:sSub>
                      <m:sSubPr>
                        <m:ctrlPr>
                          <w:rPr>
                            <w:rFonts w:ascii="Cambria Math" w:hAnsi="Cambria Math" w:cs="Times New Roman"/>
                            <w:i/>
                            <w:sz w:val="28"/>
                          </w:rPr>
                        </m:ctrlPr>
                      </m:sSubPr>
                      <m:e>
                        <m:r>
                          <w:rPr>
                            <w:rFonts w:ascii="Cambria Math" w:hAnsi="Cambria Math" w:cs="Times New Roman"/>
                            <w:sz w:val="28"/>
                          </w:rPr>
                          <m:t>S</m:t>
                        </m:r>
                      </m:e>
                      <m:sub>
                        <m:r>
                          <w:rPr>
                            <w:rFonts w:ascii="Cambria Math" w:hAnsi="Cambria Math" w:cs="Times New Roman"/>
                            <w:sz w:val="28"/>
                          </w:rPr>
                          <m:t>t</m:t>
                        </m:r>
                      </m:sub>
                    </m:sSub>
                  </m:den>
                </m:f>
                <m:r>
                  <w:rPr>
                    <w:rFonts w:ascii="Cambria Math" w:hAnsi="Cambria Math" w:cs="Times New Roman"/>
                    <w:sz w:val="28"/>
                  </w:rPr>
                  <m:t>,</m:t>
                </m:r>
              </m:oMath>
            </m:oMathPara>
          </w:p>
        </w:tc>
        <w:tc>
          <w:tcPr>
            <w:tcW w:w="1694" w:type="dxa"/>
            <w:vAlign w:val="center"/>
          </w:tcPr>
          <w:p w14:paraId="2980AD57" w14:textId="77777777" w:rsidR="0024527A" w:rsidRPr="001E3108" w:rsidRDefault="0024527A">
            <w:pPr>
              <w:spacing w:line="360" w:lineRule="auto"/>
              <w:jc w:val="both"/>
              <w:rPr>
                <w:rFonts w:ascii="Times New Roman" w:hAnsi="Times New Roman" w:cs="Times New Roman"/>
                <w:sz w:val="28"/>
                <w:lang w:val="en-US"/>
              </w:rPr>
            </w:pPr>
            <w:r>
              <w:rPr>
                <w:rFonts w:ascii="Times New Roman" w:hAnsi="Times New Roman" w:cs="Times New Roman"/>
                <w:sz w:val="28"/>
                <w:lang w:val="en-US"/>
              </w:rPr>
              <w:t>(3.3)</w:t>
            </w:r>
          </w:p>
        </w:tc>
      </w:tr>
    </w:tbl>
    <w:p w14:paraId="7223A82A" w14:textId="6EB30785" w:rsidR="0024527A" w:rsidRPr="007174C1" w:rsidRDefault="000B14F2" w:rsidP="0024527A">
      <w:pPr>
        <w:spacing w:line="360" w:lineRule="auto"/>
        <w:jc w:val="both"/>
        <w:rPr>
          <w:rFonts w:ascii="Times New Roman" w:hAnsi="Times New Roman" w:cs="Times New Roman"/>
          <w:sz w:val="28"/>
        </w:rPr>
      </w:pPr>
      <w:r>
        <w:rPr>
          <w:rFonts w:ascii="Times New Roman" w:hAnsi="Times New Roman" w:cs="Times New Roman"/>
          <w:sz w:val="28"/>
        </w:rPr>
        <w:t>д</w:t>
      </w:r>
      <w:r w:rsidR="0024527A">
        <w:rPr>
          <w:rFonts w:ascii="Times New Roman" w:hAnsi="Times New Roman" w:cs="Times New Roman"/>
          <w:sz w:val="28"/>
        </w:rPr>
        <w:t xml:space="preserve">е </w:t>
      </w:r>
      <w:proofErr w:type="spellStart"/>
      <w:r w:rsidR="0024527A" w:rsidRPr="007174C1">
        <w:rPr>
          <w:rFonts w:ascii="Times New Roman" w:hAnsi="Times New Roman" w:cs="Times New Roman"/>
          <w:sz w:val="28"/>
        </w:rPr>
        <w:t>A</w:t>
      </w:r>
      <w:r w:rsidR="0024527A" w:rsidRPr="007174C1">
        <w:rPr>
          <w:rFonts w:ascii="Times New Roman" w:hAnsi="Times New Roman" w:cs="Times New Roman"/>
          <w:sz w:val="28"/>
          <w:vertAlign w:val="subscript"/>
        </w:rPr>
        <w:t>t</w:t>
      </w:r>
      <w:proofErr w:type="spellEnd"/>
      <w:r w:rsidR="0024527A">
        <w:rPr>
          <w:rFonts w:ascii="Times New Roman" w:hAnsi="Times New Roman" w:cs="Times New Roman"/>
          <w:sz w:val="28"/>
          <w:vertAlign w:val="subscript"/>
        </w:rPr>
        <w:t xml:space="preserve"> </w:t>
      </w:r>
      <w:r w:rsidR="0024527A">
        <w:rPr>
          <w:rFonts w:ascii="Times New Roman" w:hAnsi="Times New Roman" w:cs="Times New Roman"/>
          <w:sz w:val="28"/>
        </w:rPr>
        <w:t xml:space="preserve">– обсяг початкових інвестицій за певний </w:t>
      </w:r>
      <w:r w:rsidR="0024527A" w:rsidRPr="007174C1">
        <w:rPr>
          <w:rFonts w:ascii="Times New Roman" w:hAnsi="Times New Roman" w:cs="Times New Roman"/>
          <w:sz w:val="28"/>
        </w:rPr>
        <w:t>t</w:t>
      </w:r>
      <w:r w:rsidR="0024527A">
        <w:rPr>
          <w:rFonts w:ascii="Times New Roman" w:hAnsi="Times New Roman" w:cs="Times New Roman"/>
          <w:sz w:val="28"/>
        </w:rPr>
        <w:t>-період інвестування</w:t>
      </w:r>
    </w:p>
    <w:p w14:paraId="5CF74034" w14:textId="77777777" w:rsidR="0024527A" w:rsidRDefault="0024527A" w:rsidP="0024527A">
      <w:pPr>
        <w:spacing w:line="360" w:lineRule="auto"/>
        <w:jc w:val="both"/>
        <w:rPr>
          <w:rFonts w:ascii="Times New Roman" w:hAnsi="Times New Roman" w:cs="Times New Roman"/>
          <w:sz w:val="28"/>
        </w:rPr>
      </w:pPr>
      <w:r>
        <w:rPr>
          <w:rFonts w:ascii="Times New Roman" w:hAnsi="Times New Roman" w:cs="Times New Roman"/>
          <w:sz w:val="28"/>
          <w:lang w:val="en-US"/>
        </w:rPr>
        <w:t>S</w:t>
      </w:r>
      <w:r w:rsidRPr="00ED1933">
        <w:rPr>
          <w:rFonts w:ascii="Times New Roman" w:hAnsi="Times New Roman" w:cs="Times New Roman"/>
          <w:sz w:val="28"/>
          <w:vertAlign w:val="subscript"/>
          <w:lang w:val="en-US"/>
        </w:rPr>
        <w:t>t</w:t>
      </w:r>
      <w:r>
        <w:rPr>
          <w:rFonts w:ascii="Times New Roman" w:hAnsi="Times New Roman" w:cs="Times New Roman"/>
          <w:sz w:val="28"/>
          <w:vertAlign w:val="subscript"/>
        </w:rPr>
        <w:t xml:space="preserve"> </w:t>
      </w:r>
      <w:r>
        <w:rPr>
          <w:rFonts w:ascii="Times New Roman" w:hAnsi="Times New Roman" w:cs="Times New Roman"/>
          <w:sz w:val="28"/>
        </w:rPr>
        <w:t xml:space="preserve">– грошовий потік за певний </w:t>
      </w:r>
      <w:r>
        <w:rPr>
          <w:rFonts w:ascii="Times New Roman" w:hAnsi="Times New Roman" w:cs="Times New Roman"/>
          <w:sz w:val="28"/>
          <w:lang w:val="en-US"/>
        </w:rPr>
        <w:t>t</w:t>
      </w:r>
      <w:r>
        <w:rPr>
          <w:rFonts w:ascii="Times New Roman" w:hAnsi="Times New Roman" w:cs="Times New Roman"/>
          <w:sz w:val="28"/>
        </w:rPr>
        <w:t>-період інвестування</w:t>
      </w:r>
    </w:p>
    <w:p w14:paraId="5C6AF113" w14:textId="77777777" w:rsidR="00C06638" w:rsidRDefault="00C06638" w:rsidP="0024527A">
      <w:pPr>
        <w:spacing w:line="360" w:lineRule="auto"/>
        <w:jc w:val="both"/>
        <w:rPr>
          <w:rFonts w:ascii="Times New Roman" w:hAnsi="Times New Roman" w:cs="Times New Roman"/>
          <w:sz w:val="28"/>
        </w:rPr>
      </w:pPr>
    </w:p>
    <w:p w14:paraId="6B1E06B2" w14:textId="16707BA0" w:rsidR="000B14F2" w:rsidRDefault="00AF517B" w:rsidP="00B6679E">
      <w:pPr>
        <w:spacing w:line="360" w:lineRule="auto"/>
        <w:ind w:firstLine="708"/>
        <w:jc w:val="both"/>
        <w:rPr>
          <w:rFonts w:ascii="Times New Roman" w:hAnsi="Times New Roman" w:cs="Times New Roman"/>
          <w:sz w:val="28"/>
        </w:rPr>
      </w:pPr>
      <w:r>
        <w:rPr>
          <w:rFonts w:ascii="Times New Roman" w:hAnsi="Times New Roman" w:cs="Times New Roman"/>
          <w:sz w:val="28"/>
        </w:rPr>
        <w:t xml:space="preserve">Показник розраховується за формулою (3.3). </w:t>
      </w:r>
      <w:r w:rsidR="0024527A">
        <w:rPr>
          <w:rFonts w:ascii="Times New Roman" w:hAnsi="Times New Roman" w:cs="Times New Roman"/>
          <w:sz w:val="28"/>
        </w:rPr>
        <w:t>Обчислимо значення показника</w:t>
      </w:r>
      <w:r w:rsidR="00C06638">
        <w:rPr>
          <w:rFonts w:ascii="Times New Roman" w:hAnsi="Times New Roman" w:cs="Times New Roman"/>
          <w:sz w:val="28"/>
        </w:rPr>
        <w:t xml:space="preserve"> періоду окупності для реалізації запропонованих </w:t>
      </w:r>
      <w:r w:rsidR="00282599">
        <w:rPr>
          <w:rFonts w:ascii="Times New Roman" w:hAnsi="Times New Roman" w:cs="Times New Roman"/>
          <w:sz w:val="28"/>
        </w:rPr>
        <w:t>рекомендацій</w:t>
      </w:r>
      <w:r w:rsidR="0024527A">
        <w:rPr>
          <w:rFonts w:ascii="Times New Roman" w:hAnsi="Times New Roman" w:cs="Times New Roman"/>
          <w:sz w:val="28"/>
        </w:rPr>
        <w:t>:</w:t>
      </w:r>
    </w:p>
    <w:p w14:paraId="535F547B" w14:textId="77777777" w:rsidR="000B1E02" w:rsidRDefault="000B1E02" w:rsidP="00B6679E">
      <w:pPr>
        <w:spacing w:line="360" w:lineRule="auto"/>
        <w:ind w:firstLine="708"/>
        <w:jc w:val="both"/>
        <w:rPr>
          <w:rFonts w:ascii="Times New Roman" w:hAnsi="Times New Roman" w:cs="Times New Roman"/>
          <w:sz w:val="28"/>
        </w:rPr>
      </w:pPr>
    </w:p>
    <w:p w14:paraId="16CD9A43" w14:textId="7436491F" w:rsidR="000B14F2" w:rsidRPr="00B6679E" w:rsidRDefault="0024527A" w:rsidP="00B6679E">
      <w:pPr>
        <w:spacing w:line="360" w:lineRule="auto"/>
        <w:jc w:val="both"/>
        <w:rPr>
          <w:rFonts w:ascii="Times New Roman" w:eastAsiaTheme="minorEastAsia" w:hAnsi="Times New Roman" w:cs="Times New Roman"/>
          <w:sz w:val="28"/>
        </w:rPr>
      </w:pPr>
      <m:oMathPara>
        <m:oMath>
          <m:r>
            <w:rPr>
              <w:rFonts w:ascii="Cambria Math" w:hAnsi="Cambria Math" w:cs="Times New Roman"/>
              <w:sz w:val="28"/>
            </w:rPr>
            <m:t>PBP=</m:t>
          </m:r>
          <m:f>
            <m:fPr>
              <m:ctrlPr>
                <w:rPr>
                  <w:rFonts w:ascii="Cambria Math" w:hAnsi="Cambria Math" w:cs="Times New Roman"/>
                  <w:i/>
                  <w:sz w:val="28"/>
                </w:rPr>
              </m:ctrlPr>
            </m:fPr>
            <m:num>
              <m:r>
                <m:rPr>
                  <m:sty m:val="p"/>
                </m:rPr>
                <w:rPr>
                  <w:rFonts w:ascii="Cambria Math" w:hAnsi="Cambria Math"/>
                  <w:sz w:val="28"/>
                  <w:szCs w:val="28"/>
                </w:rPr>
                <m:t>1 599 387</m:t>
              </m:r>
            </m:num>
            <m:den>
              <m:r>
                <w:rPr>
                  <w:rFonts w:ascii="Cambria Math" w:hAnsi="Cambria Math" w:cs="Times New Roman"/>
                  <w:sz w:val="28"/>
                </w:rPr>
                <m:t xml:space="preserve">7 679 000 </m:t>
              </m:r>
            </m:den>
          </m:f>
          <m:r>
            <w:rPr>
              <w:rFonts w:ascii="Cambria Math" w:hAnsi="Cambria Math" w:cs="Times New Roman"/>
              <w:sz w:val="28"/>
            </w:rPr>
            <m:t>=0,21</m:t>
          </m:r>
        </m:oMath>
      </m:oMathPara>
    </w:p>
    <w:p w14:paraId="1EAEAF79" w14:textId="77777777" w:rsidR="000B1E02" w:rsidRDefault="000B1E02" w:rsidP="0024527A">
      <w:pPr>
        <w:spacing w:line="360" w:lineRule="auto"/>
        <w:ind w:firstLine="708"/>
        <w:jc w:val="both"/>
        <w:rPr>
          <w:rFonts w:ascii="Times New Roman" w:hAnsi="Times New Roman" w:cs="Times New Roman"/>
          <w:sz w:val="28"/>
        </w:rPr>
      </w:pPr>
    </w:p>
    <w:p w14:paraId="3F685C93" w14:textId="0B38D777" w:rsidR="0024527A" w:rsidRDefault="0024527A" w:rsidP="0024527A">
      <w:pPr>
        <w:spacing w:line="360" w:lineRule="auto"/>
        <w:ind w:firstLine="708"/>
        <w:jc w:val="both"/>
        <w:rPr>
          <w:rFonts w:ascii="Times New Roman" w:hAnsi="Times New Roman" w:cs="Times New Roman"/>
          <w:sz w:val="28"/>
        </w:rPr>
      </w:pPr>
      <w:r>
        <w:rPr>
          <w:rFonts w:ascii="Times New Roman" w:hAnsi="Times New Roman" w:cs="Times New Roman"/>
          <w:sz w:val="28"/>
        </w:rPr>
        <w:t>Отже</w:t>
      </w:r>
      <w:r w:rsidRPr="009319B1">
        <w:rPr>
          <w:rFonts w:ascii="Times New Roman" w:hAnsi="Times New Roman" w:cs="Times New Roman"/>
          <w:sz w:val="28"/>
          <w:lang w:val="ru-RU"/>
        </w:rPr>
        <w:t xml:space="preserve">, </w:t>
      </w:r>
      <w:r>
        <w:rPr>
          <w:rFonts w:ascii="Times New Roman" w:hAnsi="Times New Roman" w:cs="Times New Roman"/>
          <w:sz w:val="28"/>
        </w:rPr>
        <w:t xml:space="preserve">період окупності проекту складе </w:t>
      </w:r>
      <w:r w:rsidRPr="008C3AC2">
        <w:rPr>
          <w:rFonts w:ascii="Times New Roman" w:hAnsi="Times New Roman" w:cs="Times New Roman"/>
          <w:sz w:val="28"/>
          <w:lang w:val="ru-RU"/>
        </w:rPr>
        <w:t>2</w:t>
      </w:r>
      <w:r>
        <w:rPr>
          <w:rFonts w:ascii="Times New Roman" w:hAnsi="Times New Roman" w:cs="Times New Roman"/>
          <w:sz w:val="28"/>
        </w:rPr>
        <w:t xml:space="preserve"> місяці. На основі проаналізованих інвестиційних показників, можемо стверджувати, що проект спрямований для формування іміджу ТМ «</w:t>
      </w:r>
      <w:proofErr w:type="spellStart"/>
      <w:r>
        <w:rPr>
          <w:rFonts w:ascii="Times New Roman" w:hAnsi="Times New Roman" w:cs="Times New Roman"/>
          <w:sz w:val="28"/>
        </w:rPr>
        <w:t>Мʼясна</w:t>
      </w:r>
      <w:proofErr w:type="spellEnd"/>
      <w:r>
        <w:rPr>
          <w:rFonts w:ascii="Times New Roman" w:hAnsi="Times New Roman" w:cs="Times New Roman"/>
          <w:sz w:val="28"/>
        </w:rPr>
        <w:t xml:space="preserve"> Гільдія» на ринку готової </w:t>
      </w:r>
      <w:proofErr w:type="spellStart"/>
      <w:r>
        <w:rPr>
          <w:rFonts w:ascii="Times New Roman" w:hAnsi="Times New Roman" w:cs="Times New Roman"/>
          <w:sz w:val="28"/>
        </w:rPr>
        <w:t>мʼясної</w:t>
      </w:r>
      <w:proofErr w:type="spellEnd"/>
      <w:r>
        <w:rPr>
          <w:rFonts w:ascii="Times New Roman" w:hAnsi="Times New Roman" w:cs="Times New Roman"/>
          <w:sz w:val="28"/>
        </w:rPr>
        <w:t xml:space="preserve"> продукції є прибутковим.</w:t>
      </w:r>
    </w:p>
    <w:p w14:paraId="21B4569C" w14:textId="77777777" w:rsidR="0024527A" w:rsidRDefault="0024527A" w:rsidP="0024527A">
      <w:pPr>
        <w:spacing w:line="360" w:lineRule="auto"/>
        <w:ind w:firstLine="708"/>
        <w:jc w:val="both"/>
        <w:rPr>
          <w:rFonts w:ascii="Times New Roman" w:hAnsi="Times New Roman" w:cs="Times New Roman"/>
          <w:sz w:val="28"/>
        </w:rPr>
      </w:pPr>
    </w:p>
    <w:p w14:paraId="1E6B6508" w14:textId="5CC6E180" w:rsidR="0024527A" w:rsidRDefault="0024527A" w:rsidP="006F6152">
      <w:pPr>
        <w:spacing w:line="360" w:lineRule="auto"/>
        <w:ind w:firstLine="709"/>
        <w:outlineLvl w:val="1"/>
        <w:rPr>
          <w:rFonts w:ascii="Times New Roman" w:hAnsi="Times New Roman" w:cs="Times New Roman"/>
          <w:sz w:val="28"/>
        </w:rPr>
      </w:pPr>
      <w:bookmarkStart w:id="36" w:name="_Toc137489461"/>
      <w:bookmarkStart w:id="37" w:name="_Toc137489611"/>
      <w:r>
        <w:rPr>
          <w:rFonts w:ascii="Times New Roman" w:hAnsi="Times New Roman" w:cs="Times New Roman"/>
          <w:sz w:val="28"/>
        </w:rPr>
        <w:t xml:space="preserve">Висновки до </w:t>
      </w:r>
      <w:r w:rsidR="0093219F">
        <w:rPr>
          <w:rFonts w:ascii="Times New Roman" w:hAnsi="Times New Roman" w:cs="Times New Roman"/>
          <w:sz w:val="28"/>
        </w:rPr>
        <w:t>розділу 3</w:t>
      </w:r>
      <w:bookmarkEnd w:id="36"/>
      <w:bookmarkEnd w:id="37"/>
    </w:p>
    <w:p w14:paraId="190FACE4" w14:textId="77777777" w:rsidR="0024527A" w:rsidRDefault="0024527A" w:rsidP="0024527A">
      <w:pPr>
        <w:spacing w:line="360" w:lineRule="auto"/>
        <w:jc w:val="both"/>
        <w:rPr>
          <w:rFonts w:ascii="Times New Roman" w:hAnsi="Times New Roman" w:cs="Times New Roman"/>
          <w:sz w:val="28"/>
        </w:rPr>
      </w:pPr>
    </w:p>
    <w:p w14:paraId="09685729" w14:textId="77777777" w:rsidR="0024527A" w:rsidRDefault="0024527A" w:rsidP="0024527A">
      <w:pPr>
        <w:spacing w:line="360" w:lineRule="auto"/>
        <w:ind w:firstLine="708"/>
        <w:jc w:val="both"/>
        <w:rPr>
          <w:rFonts w:ascii="Times New Roman" w:hAnsi="Times New Roman" w:cs="Times New Roman"/>
          <w:sz w:val="28"/>
        </w:rPr>
      </w:pPr>
      <w:r>
        <w:rPr>
          <w:rFonts w:ascii="Times New Roman" w:hAnsi="Times New Roman" w:cs="Times New Roman"/>
          <w:sz w:val="28"/>
        </w:rPr>
        <w:t>В ході даного розділу дипломної роботи було проведено маркетингове дослідження для виявлення векторів формування іміджу ТМ «</w:t>
      </w:r>
      <w:proofErr w:type="spellStart"/>
      <w:r>
        <w:rPr>
          <w:rFonts w:ascii="Times New Roman" w:hAnsi="Times New Roman" w:cs="Times New Roman"/>
          <w:sz w:val="28"/>
        </w:rPr>
        <w:t>Мʼясна</w:t>
      </w:r>
      <w:proofErr w:type="spellEnd"/>
      <w:r>
        <w:rPr>
          <w:rFonts w:ascii="Times New Roman" w:hAnsi="Times New Roman" w:cs="Times New Roman"/>
          <w:sz w:val="28"/>
        </w:rPr>
        <w:t xml:space="preserve"> Гільдія» на ринку готової </w:t>
      </w:r>
      <w:proofErr w:type="spellStart"/>
      <w:r>
        <w:rPr>
          <w:rFonts w:ascii="Times New Roman" w:hAnsi="Times New Roman" w:cs="Times New Roman"/>
          <w:sz w:val="28"/>
        </w:rPr>
        <w:t>мʼясної</w:t>
      </w:r>
      <w:proofErr w:type="spellEnd"/>
      <w:r>
        <w:rPr>
          <w:rFonts w:ascii="Times New Roman" w:hAnsi="Times New Roman" w:cs="Times New Roman"/>
          <w:sz w:val="28"/>
        </w:rPr>
        <w:t xml:space="preserve"> продукції. Були підтверджені та несхвалені гіпотези висунуті у минулій частині роботи. </w:t>
      </w:r>
    </w:p>
    <w:p w14:paraId="02E47972" w14:textId="77777777" w:rsidR="0024527A" w:rsidRDefault="0024527A" w:rsidP="0024527A">
      <w:pPr>
        <w:spacing w:line="360" w:lineRule="auto"/>
        <w:ind w:firstLine="708"/>
        <w:jc w:val="both"/>
        <w:rPr>
          <w:rFonts w:ascii="Times New Roman" w:hAnsi="Times New Roman" w:cs="Times New Roman"/>
          <w:sz w:val="28"/>
        </w:rPr>
      </w:pPr>
      <w:r>
        <w:rPr>
          <w:rFonts w:ascii="Times New Roman" w:hAnsi="Times New Roman" w:cs="Times New Roman"/>
          <w:sz w:val="28"/>
        </w:rPr>
        <w:t>Були застосовані основні методи збору первинної та вторинної інформації, формули та розрахунки, які були наведені у другому розділі. В ході маркетингового дослідження було проведено: кабінетне дослідження з метою пошуку засобів формування іміджу, які використовує ТМ «</w:t>
      </w:r>
      <w:proofErr w:type="spellStart"/>
      <w:r>
        <w:rPr>
          <w:rFonts w:ascii="Times New Roman" w:hAnsi="Times New Roman" w:cs="Times New Roman"/>
          <w:sz w:val="28"/>
        </w:rPr>
        <w:t>Мʼясна</w:t>
      </w:r>
      <w:proofErr w:type="spellEnd"/>
      <w:r>
        <w:rPr>
          <w:rFonts w:ascii="Times New Roman" w:hAnsi="Times New Roman" w:cs="Times New Roman"/>
          <w:sz w:val="28"/>
        </w:rPr>
        <w:t xml:space="preserve"> Гільдія» та її найближчі конкуренти, фокус-група з дослідженням сприйняття споживачами ковбасних виробів бренду ТМ «</w:t>
      </w:r>
      <w:proofErr w:type="spellStart"/>
      <w:r>
        <w:rPr>
          <w:rFonts w:ascii="Times New Roman" w:hAnsi="Times New Roman" w:cs="Times New Roman"/>
          <w:sz w:val="28"/>
        </w:rPr>
        <w:t>Мʼясна</w:t>
      </w:r>
      <w:proofErr w:type="spellEnd"/>
      <w:r>
        <w:rPr>
          <w:rFonts w:ascii="Times New Roman" w:hAnsi="Times New Roman" w:cs="Times New Roman"/>
          <w:sz w:val="28"/>
        </w:rPr>
        <w:t xml:space="preserve"> Гільдія» та конкурентів, визначення особливостей </w:t>
      </w:r>
      <w:r>
        <w:rPr>
          <w:rFonts w:ascii="Times New Roman" w:hAnsi="Times New Roman" w:cs="Times New Roman"/>
          <w:sz w:val="28"/>
        </w:rPr>
        <w:lastRenderedPageBreak/>
        <w:t>купівлі та критеріїв вибору продукції, проведено опитування.</w:t>
      </w:r>
    </w:p>
    <w:p w14:paraId="1213AAB6" w14:textId="4E8C51B3" w:rsidR="0024527A" w:rsidRDefault="0024527A" w:rsidP="0024527A">
      <w:pPr>
        <w:spacing w:line="360" w:lineRule="auto"/>
        <w:ind w:firstLine="708"/>
        <w:jc w:val="both"/>
        <w:rPr>
          <w:rFonts w:ascii="Times New Roman" w:hAnsi="Times New Roman" w:cs="Times New Roman"/>
          <w:sz w:val="28"/>
        </w:rPr>
      </w:pPr>
      <w:r>
        <w:rPr>
          <w:rFonts w:ascii="Times New Roman" w:hAnsi="Times New Roman" w:cs="Times New Roman"/>
          <w:sz w:val="28"/>
        </w:rPr>
        <w:t>На основі отриманих результатів дослідження були сформовані рекомендації щодо формування іміджу ТМ «</w:t>
      </w:r>
      <w:proofErr w:type="spellStart"/>
      <w:r>
        <w:rPr>
          <w:rFonts w:ascii="Times New Roman" w:hAnsi="Times New Roman" w:cs="Times New Roman"/>
          <w:sz w:val="28"/>
        </w:rPr>
        <w:t>Мʼясна</w:t>
      </w:r>
      <w:proofErr w:type="spellEnd"/>
      <w:r>
        <w:rPr>
          <w:rFonts w:ascii="Times New Roman" w:hAnsi="Times New Roman" w:cs="Times New Roman"/>
          <w:sz w:val="28"/>
        </w:rPr>
        <w:t xml:space="preserve"> Гільдія» та надано економічне обґрунтування наданих рекомендацій. У результаті обчислень було визначено, що показник чистої теперішньої вартості складає</w:t>
      </w:r>
      <w:r w:rsidRPr="005E3DB2">
        <w:rPr>
          <w:rFonts w:ascii="Times New Roman" w:hAnsi="Times New Roman" w:cs="Times New Roman"/>
          <w:sz w:val="28"/>
          <w:lang w:val="ru-RU"/>
        </w:rPr>
        <w:t xml:space="preserve"> 5</w:t>
      </w:r>
      <w:r>
        <w:rPr>
          <w:rFonts w:ascii="Times New Roman" w:hAnsi="Times New Roman" w:cs="Times New Roman"/>
          <w:sz w:val="28"/>
        </w:rPr>
        <w:t> </w:t>
      </w:r>
      <w:r>
        <w:rPr>
          <w:rFonts w:ascii="Times New Roman" w:hAnsi="Times New Roman" w:cs="Times New Roman"/>
          <w:sz w:val="28"/>
          <w:lang w:val="ru-RU"/>
        </w:rPr>
        <w:t>4</w:t>
      </w:r>
      <w:r w:rsidR="00FF5952">
        <w:rPr>
          <w:rFonts w:ascii="Times New Roman" w:hAnsi="Times New Roman" w:cs="Times New Roman"/>
          <w:sz w:val="28"/>
          <w:lang w:val="ru-RU"/>
        </w:rPr>
        <w:t>37</w:t>
      </w:r>
      <w:r>
        <w:rPr>
          <w:rFonts w:ascii="Times New Roman" w:hAnsi="Times New Roman" w:cs="Times New Roman"/>
          <w:sz w:val="28"/>
        </w:rPr>
        <w:t> </w:t>
      </w:r>
      <w:r w:rsidR="00FF5952">
        <w:rPr>
          <w:rFonts w:ascii="Times New Roman" w:hAnsi="Times New Roman" w:cs="Times New Roman"/>
          <w:sz w:val="28"/>
        </w:rPr>
        <w:t>770</w:t>
      </w:r>
      <w:r w:rsidRPr="005E3DB2">
        <w:rPr>
          <w:rFonts w:ascii="Times New Roman" w:hAnsi="Times New Roman" w:cs="Times New Roman"/>
          <w:sz w:val="28"/>
          <w:lang w:val="ru-RU"/>
        </w:rPr>
        <w:t xml:space="preserve"> </w:t>
      </w:r>
      <w:r>
        <w:rPr>
          <w:rFonts w:ascii="Times New Roman" w:hAnsi="Times New Roman" w:cs="Times New Roman"/>
          <w:sz w:val="28"/>
        </w:rPr>
        <w:t>грн, індекс прибутковості – 4,</w:t>
      </w:r>
      <w:r w:rsidR="00FF5952">
        <w:rPr>
          <w:rFonts w:ascii="Times New Roman" w:hAnsi="Times New Roman" w:cs="Times New Roman"/>
          <w:sz w:val="28"/>
        </w:rPr>
        <w:t>8</w:t>
      </w:r>
      <w:r>
        <w:rPr>
          <w:rFonts w:ascii="Times New Roman" w:hAnsi="Times New Roman" w:cs="Times New Roman"/>
          <w:sz w:val="28"/>
        </w:rPr>
        <w:t>0, показник періоду окупності – 2 місяці. Отже, розроблений проект можна вважати прибутковим.</w:t>
      </w:r>
    </w:p>
    <w:p w14:paraId="30AF3139" w14:textId="77777777" w:rsidR="0024527A" w:rsidRPr="00C972D8" w:rsidRDefault="0024527A" w:rsidP="003833E8">
      <w:pPr>
        <w:spacing w:line="360" w:lineRule="auto"/>
        <w:jc w:val="both"/>
        <w:outlineLvl w:val="0"/>
        <w:rPr>
          <w:rFonts w:ascii="Times New Roman" w:hAnsi="Times New Roman" w:cs="Times New Roman"/>
          <w:sz w:val="28"/>
        </w:rPr>
      </w:pPr>
    </w:p>
    <w:p w14:paraId="3A942668" w14:textId="77777777" w:rsidR="00971639" w:rsidRPr="00C972D8" w:rsidRDefault="00971639" w:rsidP="003833E8">
      <w:pPr>
        <w:spacing w:line="360" w:lineRule="auto"/>
        <w:jc w:val="both"/>
        <w:outlineLvl w:val="0"/>
        <w:rPr>
          <w:rFonts w:ascii="Times New Roman" w:hAnsi="Times New Roman" w:cs="Times New Roman"/>
          <w:sz w:val="28"/>
        </w:rPr>
      </w:pPr>
    </w:p>
    <w:p w14:paraId="44E0A159" w14:textId="77777777" w:rsidR="00F200CE" w:rsidRDefault="00F200CE" w:rsidP="0013796D">
      <w:pPr>
        <w:spacing w:line="360" w:lineRule="auto"/>
        <w:jc w:val="center"/>
        <w:rPr>
          <w:rFonts w:ascii="Times" w:hAnsi="Times"/>
          <w:sz w:val="28"/>
          <w:szCs w:val="28"/>
        </w:rPr>
        <w:sectPr w:rsidR="00F200CE" w:rsidSect="0024527A">
          <w:pgSz w:w="11906" w:h="16838"/>
          <w:pgMar w:top="1134" w:right="567" w:bottom="1134" w:left="1418" w:header="708" w:footer="708" w:gutter="0"/>
          <w:cols w:space="708"/>
          <w:docGrid w:linePitch="360"/>
        </w:sectPr>
      </w:pPr>
    </w:p>
    <w:p w14:paraId="5515FC3C" w14:textId="6750A7CA" w:rsidR="0024527A" w:rsidRDefault="00871D52" w:rsidP="005B6D66">
      <w:pPr>
        <w:spacing w:line="360" w:lineRule="auto"/>
        <w:jc w:val="center"/>
        <w:outlineLvl w:val="0"/>
        <w:rPr>
          <w:rFonts w:ascii="Times" w:hAnsi="Times"/>
          <w:sz w:val="28"/>
          <w:szCs w:val="28"/>
        </w:rPr>
      </w:pPr>
      <w:bookmarkStart w:id="38" w:name="_Toc137489462"/>
      <w:bookmarkStart w:id="39" w:name="_Toc137489612"/>
      <w:r w:rsidRPr="00871D52">
        <w:rPr>
          <w:rFonts w:ascii="Times" w:hAnsi="Times"/>
          <w:sz w:val="28"/>
          <w:szCs w:val="28"/>
        </w:rPr>
        <w:lastRenderedPageBreak/>
        <w:t>ВИСНОВКИ</w:t>
      </w:r>
      <w:bookmarkEnd w:id="38"/>
      <w:bookmarkEnd w:id="39"/>
    </w:p>
    <w:p w14:paraId="1C7981D1" w14:textId="77777777" w:rsidR="007D1E02" w:rsidRDefault="007D1E02" w:rsidP="0013796D">
      <w:pPr>
        <w:spacing w:line="360" w:lineRule="auto"/>
        <w:jc w:val="center"/>
        <w:rPr>
          <w:rFonts w:ascii="Times" w:hAnsi="Times"/>
          <w:sz w:val="28"/>
          <w:szCs w:val="28"/>
        </w:rPr>
      </w:pPr>
    </w:p>
    <w:p w14:paraId="7D64C17B" w14:textId="747846A7" w:rsidR="00D00256" w:rsidRDefault="004C1183" w:rsidP="004C1183">
      <w:pPr>
        <w:spacing w:line="360" w:lineRule="auto"/>
        <w:jc w:val="both"/>
        <w:rPr>
          <w:rFonts w:ascii="Times" w:hAnsi="Times"/>
          <w:sz w:val="28"/>
          <w:szCs w:val="28"/>
        </w:rPr>
      </w:pPr>
      <w:r>
        <w:rPr>
          <w:rFonts w:ascii="Times" w:hAnsi="Times"/>
          <w:sz w:val="28"/>
          <w:szCs w:val="28"/>
        </w:rPr>
        <w:tab/>
      </w:r>
      <w:r w:rsidR="008E4F54">
        <w:rPr>
          <w:rFonts w:ascii="Times" w:hAnsi="Times"/>
          <w:sz w:val="28"/>
          <w:szCs w:val="28"/>
        </w:rPr>
        <w:t xml:space="preserve">В даній роботі було розглянуто діяльність ТОВ «Житомирський </w:t>
      </w:r>
      <w:proofErr w:type="spellStart"/>
      <w:r w:rsidR="008E4F54">
        <w:rPr>
          <w:rFonts w:ascii="Times" w:hAnsi="Times"/>
          <w:sz w:val="28"/>
          <w:szCs w:val="28"/>
        </w:rPr>
        <w:t>мїясокомбнат</w:t>
      </w:r>
      <w:proofErr w:type="spellEnd"/>
      <w:r w:rsidR="008E4F54">
        <w:rPr>
          <w:rFonts w:ascii="Times" w:hAnsi="Times"/>
          <w:sz w:val="28"/>
          <w:szCs w:val="28"/>
        </w:rPr>
        <w:t>» та її ТМ «</w:t>
      </w:r>
      <w:proofErr w:type="spellStart"/>
      <w:r w:rsidR="008E4F54">
        <w:rPr>
          <w:rFonts w:ascii="Times" w:hAnsi="Times"/>
          <w:sz w:val="28"/>
          <w:szCs w:val="28"/>
        </w:rPr>
        <w:t>Мʼясна</w:t>
      </w:r>
      <w:proofErr w:type="spellEnd"/>
      <w:r w:rsidR="008E4F54">
        <w:rPr>
          <w:rFonts w:ascii="Times" w:hAnsi="Times"/>
          <w:sz w:val="28"/>
          <w:szCs w:val="28"/>
        </w:rPr>
        <w:t xml:space="preserve"> Гільдія» на ринку готових </w:t>
      </w:r>
      <w:proofErr w:type="spellStart"/>
      <w:r w:rsidR="008E4F54">
        <w:rPr>
          <w:rFonts w:ascii="Times" w:hAnsi="Times"/>
          <w:sz w:val="28"/>
          <w:szCs w:val="28"/>
        </w:rPr>
        <w:t>мʼясних</w:t>
      </w:r>
      <w:proofErr w:type="spellEnd"/>
      <w:r w:rsidR="008E4F54">
        <w:rPr>
          <w:rFonts w:ascii="Times" w:hAnsi="Times"/>
          <w:sz w:val="28"/>
          <w:szCs w:val="28"/>
        </w:rPr>
        <w:t xml:space="preserve"> продуктів. </w:t>
      </w:r>
      <w:r w:rsidR="00E41926">
        <w:rPr>
          <w:rFonts w:ascii="Times" w:hAnsi="Times"/>
          <w:sz w:val="28"/>
          <w:szCs w:val="28"/>
        </w:rPr>
        <w:t xml:space="preserve">Був проведений ситуаційних аналіз, в ході якого було виявлено сильні та слабкі сторони, визначено </w:t>
      </w:r>
      <w:r w:rsidR="0077208E">
        <w:rPr>
          <w:rFonts w:ascii="Times" w:hAnsi="Times"/>
          <w:sz w:val="28"/>
          <w:szCs w:val="28"/>
        </w:rPr>
        <w:t xml:space="preserve">ринкові загрози та можливості. На основі отриманої інформації було проведено </w:t>
      </w:r>
      <w:r w:rsidR="0077208E">
        <w:rPr>
          <w:rFonts w:ascii="Times" w:hAnsi="Times"/>
          <w:sz w:val="28"/>
          <w:szCs w:val="28"/>
          <w:lang w:val="en-US"/>
        </w:rPr>
        <w:t>SWOT</w:t>
      </w:r>
      <w:r w:rsidR="0077208E">
        <w:rPr>
          <w:rFonts w:ascii="Times" w:hAnsi="Times"/>
          <w:sz w:val="28"/>
          <w:szCs w:val="28"/>
        </w:rPr>
        <w:t xml:space="preserve">-аналіз та перехресний </w:t>
      </w:r>
      <w:r w:rsidR="0077208E">
        <w:rPr>
          <w:rFonts w:ascii="Times" w:hAnsi="Times"/>
          <w:sz w:val="28"/>
          <w:szCs w:val="28"/>
          <w:lang w:val="en-US"/>
        </w:rPr>
        <w:t>SWOT</w:t>
      </w:r>
      <w:r w:rsidR="0077208E">
        <w:rPr>
          <w:rFonts w:ascii="Times" w:hAnsi="Times"/>
          <w:sz w:val="28"/>
          <w:szCs w:val="28"/>
        </w:rPr>
        <w:t>-аналіз.</w:t>
      </w:r>
      <w:r w:rsidR="004F26EE">
        <w:rPr>
          <w:rFonts w:ascii="Times" w:hAnsi="Times"/>
          <w:sz w:val="28"/>
          <w:szCs w:val="28"/>
        </w:rPr>
        <w:t xml:space="preserve"> </w:t>
      </w:r>
      <w:r w:rsidR="00C124C7">
        <w:rPr>
          <w:rFonts w:ascii="Times" w:hAnsi="Times"/>
          <w:sz w:val="28"/>
          <w:szCs w:val="28"/>
        </w:rPr>
        <w:t>Було визначено маркетингову управлінську проблему – формування іміджу ТМ «</w:t>
      </w:r>
      <w:proofErr w:type="spellStart"/>
      <w:r w:rsidR="00C124C7">
        <w:rPr>
          <w:rFonts w:ascii="Times" w:hAnsi="Times"/>
          <w:sz w:val="28"/>
          <w:szCs w:val="28"/>
        </w:rPr>
        <w:t>Мʼясна</w:t>
      </w:r>
      <w:proofErr w:type="spellEnd"/>
      <w:r w:rsidR="00C124C7">
        <w:rPr>
          <w:rFonts w:ascii="Times" w:hAnsi="Times"/>
          <w:sz w:val="28"/>
          <w:szCs w:val="28"/>
        </w:rPr>
        <w:t xml:space="preserve"> Гільдія» на ринку готових </w:t>
      </w:r>
      <w:proofErr w:type="spellStart"/>
      <w:r w:rsidR="00C124C7">
        <w:rPr>
          <w:rFonts w:ascii="Times" w:hAnsi="Times"/>
          <w:sz w:val="28"/>
          <w:szCs w:val="28"/>
        </w:rPr>
        <w:t>мʼясних</w:t>
      </w:r>
      <w:proofErr w:type="spellEnd"/>
      <w:r w:rsidR="00C124C7">
        <w:rPr>
          <w:rFonts w:ascii="Times" w:hAnsi="Times"/>
          <w:sz w:val="28"/>
          <w:szCs w:val="28"/>
        </w:rPr>
        <w:t xml:space="preserve"> виробів.</w:t>
      </w:r>
    </w:p>
    <w:p w14:paraId="6754A754" w14:textId="13C602DB" w:rsidR="00C124C7" w:rsidRPr="00B63D6D" w:rsidRDefault="00156514" w:rsidP="00B63D6D">
      <w:pPr>
        <w:spacing w:line="360" w:lineRule="auto"/>
        <w:ind w:firstLine="708"/>
        <w:jc w:val="both"/>
        <w:rPr>
          <w:rFonts w:ascii="Times" w:hAnsi="Times" w:cs="Arial"/>
          <w:color w:val="000000"/>
          <w:sz w:val="28"/>
          <w:szCs w:val="28"/>
          <w:shd w:val="clear" w:color="auto" w:fill="FFFFFF"/>
        </w:rPr>
      </w:pPr>
      <w:r>
        <w:rPr>
          <w:rFonts w:ascii="Times" w:hAnsi="Times"/>
          <w:sz w:val="28"/>
          <w:szCs w:val="28"/>
        </w:rPr>
        <w:t>Для вирішення даної проблеми було визначено доцільність проведення маркетингового дослідження</w:t>
      </w:r>
      <w:r w:rsidR="00E33C76">
        <w:rPr>
          <w:rFonts w:ascii="Times" w:hAnsi="Times"/>
          <w:sz w:val="28"/>
          <w:szCs w:val="28"/>
        </w:rPr>
        <w:t xml:space="preserve">. В ході планування дослідження було проведено </w:t>
      </w:r>
      <w:r w:rsidR="00A805B9">
        <w:rPr>
          <w:rFonts w:ascii="Times" w:hAnsi="Times"/>
          <w:sz w:val="28"/>
          <w:szCs w:val="28"/>
        </w:rPr>
        <w:t xml:space="preserve">аналіз теоретичної інформації щодо </w:t>
      </w:r>
      <w:r w:rsidR="00984EDC">
        <w:rPr>
          <w:rFonts w:ascii="Times" w:hAnsi="Times"/>
          <w:sz w:val="28"/>
          <w:szCs w:val="28"/>
        </w:rPr>
        <w:t>складових іміджу</w:t>
      </w:r>
      <w:r w:rsidR="00B63D6D">
        <w:rPr>
          <w:rFonts w:ascii="Times" w:hAnsi="Times"/>
          <w:sz w:val="28"/>
          <w:szCs w:val="28"/>
        </w:rPr>
        <w:t>,</w:t>
      </w:r>
      <w:r w:rsidR="00984EDC">
        <w:rPr>
          <w:rFonts w:ascii="Times" w:hAnsi="Times"/>
          <w:sz w:val="28"/>
          <w:szCs w:val="28"/>
        </w:rPr>
        <w:t xml:space="preserve"> його</w:t>
      </w:r>
      <w:r w:rsidR="00D034C6">
        <w:rPr>
          <w:rFonts w:ascii="Times" w:hAnsi="Times"/>
          <w:sz w:val="28"/>
          <w:szCs w:val="28"/>
        </w:rPr>
        <w:t xml:space="preserve"> етапів та</w:t>
      </w:r>
      <w:r w:rsidR="00984EDC">
        <w:rPr>
          <w:rFonts w:ascii="Times" w:hAnsi="Times"/>
          <w:sz w:val="28"/>
          <w:szCs w:val="28"/>
        </w:rPr>
        <w:t xml:space="preserve"> засобів формування</w:t>
      </w:r>
      <w:r w:rsidR="00330ED7">
        <w:rPr>
          <w:rFonts w:ascii="Times" w:hAnsi="Times"/>
          <w:sz w:val="28"/>
          <w:szCs w:val="28"/>
        </w:rPr>
        <w:t>, також було визначено методи оцін</w:t>
      </w:r>
      <w:r w:rsidR="008056C7">
        <w:rPr>
          <w:rFonts w:ascii="Times" w:hAnsi="Times"/>
          <w:sz w:val="28"/>
          <w:szCs w:val="28"/>
        </w:rPr>
        <w:t>ювання</w:t>
      </w:r>
      <w:r w:rsidR="00330ED7">
        <w:rPr>
          <w:rFonts w:ascii="Times" w:hAnsi="Times"/>
          <w:sz w:val="28"/>
          <w:szCs w:val="28"/>
        </w:rPr>
        <w:t xml:space="preserve"> іміджу та рівня лояльності споживачів торгової марки. Наступним кроком бул</w:t>
      </w:r>
      <w:r w:rsidR="00770AE6">
        <w:rPr>
          <w:rFonts w:ascii="Times" w:hAnsi="Times"/>
          <w:sz w:val="28"/>
          <w:szCs w:val="28"/>
        </w:rPr>
        <w:t>и розроблені цілі та завдання дослідження</w:t>
      </w:r>
      <w:r w:rsidR="00835682">
        <w:rPr>
          <w:rFonts w:ascii="Times" w:hAnsi="Times"/>
          <w:sz w:val="28"/>
          <w:szCs w:val="28"/>
        </w:rPr>
        <w:t xml:space="preserve">. Ціль проведення маркетингового дослідження </w:t>
      </w:r>
      <w:r w:rsidR="000A4B8B">
        <w:rPr>
          <w:rFonts w:ascii="Times" w:hAnsi="Times"/>
          <w:sz w:val="28"/>
          <w:szCs w:val="28"/>
        </w:rPr>
        <w:t xml:space="preserve">– </w:t>
      </w:r>
      <w:r w:rsidR="00B63D6D" w:rsidRPr="00EB0F64">
        <w:rPr>
          <w:rFonts w:ascii="Times" w:hAnsi="Times" w:cs="Arial"/>
          <w:color w:val="000000"/>
          <w:sz w:val="28"/>
          <w:szCs w:val="28"/>
          <w:shd w:val="clear" w:color="auto" w:fill="FFFFFF"/>
        </w:rPr>
        <w:t xml:space="preserve">виявлення шляхів </w:t>
      </w:r>
      <w:r w:rsidR="00B63D6D">
        <w:rPr>
          <w:rFonts w:ascii="Times" w:hAnsi="Times" w:cs="Arial"/>
          <w:color w:val="000000"/>
          <w:sz w:val="28"/>
          <w:szCs w:val="28"/>
          <w:shd w:val="clear" w:color="auto" w:fill="FFFFFF"/>
        </w:rPr>
        <w:t>удосконалення</w:t>
      </w:r>
      <w:r w:rsidR="00B63D6D" w:rsidRPr="00EB0F64">
        <w:rPr>
          <w:rFonts w:ascii="Times" w:hAnsi="Times" w:cs="Arial"/>
          <w:color w:val="000000"/>
          <w:sz w:val="28"/>
          <w:szCs w:val="28"/>
          <w:shd w:val="clear" w:color="auto" w:fill="FFFFFF"/>
        </w:rPr>
        <w:t xml:space="preserve"> іміджу ТМ </w:t>
      </w:r>
      <w:r w:rsidR="00B63D6D">
        <w:rPr>
          <w:rFonts w:ascii="Times" w:hAnsi="Times" w:cs="Arial"/>
          <w:color w:val="000000"/>
          <w:sz w:val="28"/>
          <w:szCs w:val="28"/>
          <w:shd w:val="clear" w:color="auto" w:fill="FFFFFF"/>
        </w:rPr>
        <w:t>«</w:t>
      </w:r>
      <w:proofErr w:type="spellStart"/>
      <w:r w:rsidR="00B63D6D" w:rsidRPr="00EB0F64">
        <w:rPr>
          <w:rFonts w:ascii="Times" w:hAnsi="Times" w:cs="Arial"/>
          <w:color w:val="000000"/>
          <w:sz w:val="28"/>
          <w:szCs w:val="28"/>
          <w:shd w:val="clear" w:color="auto" w:fill="FFFFFF"/>
        </w:rPr>
        <w:t>Мʼясна</w:t>
      </w:r>
      <w:proofErr w:type="spellEnd"/>
      <w:r w:rsidR="00B63D6D" w:rsidRPr="00EB0F64">
        <w:rPr>
          <w:rFonts w:ascii="Times" w:hAnsi="Times" w:cs="Arial"/>
          <w:color w:val="000000"/>
          <w:sz w:val="28"/>
          <w:szCs w:val="28"/>
          <w:shd w:val="clear" w:color="auto" w:fill="FFFFFF"/>
        </w:rPr>
        <w:t xml:space="preserve"> Гільдія</w:t>
      </w:r>
      <w:r w:rsidR="00B63D6D">
        <w:rPr>
          <w:rFonts w:ascii="Times" w:hAnsi="Times" w:cs="Arial"/>
          <w:color w:val="000000"/>
          <w:sz w:val="28"/>
          <w:szCs w:val="28"/>
          <w:shd w:val="clear" w:color="auto" w:fill="FFFFFF"/>
        </w:rPr>
        <w:t>», оцінювання поточного іміджу та рівня лояльності ТМ «</w:t>
      </w:r>
      <w:proofErr w:type="spellStart"/>
      <w:r w:rsidR="00B63D6D">
        <w:rPr>
          <w:rFonts w:ascii="Times" w:hAnsi="Times" w:cs="Arial"/>
          <w:color w:val="000000"/>
          <w:sz w:val="28"/>
          <w:szCs w:val="28"/>
          <w:shd w:val="clear" w:color="auto" w:fill="FFFFFF"/>
        </w:rPr>
        <w:t>Мʼясна</w:t>
      </w:r>
      <w:proofErr w:type="spellEnd"/>
      <w:r w:rsidR="00B63D6D">
        <w:rPr>
          <w:rFonts w:ascii="Times" w:hAnsi="Times" w:cs="Arial"/>
          <w:color w:val="000000"/>
          <w:sz w:val="28"/>
          <w:szCs w:val="28"/>
          <w:shd w:val="clear" w:color="auto" w:fill="FFFFFF"/>
        </w:rPr>
        <w:t xml:space="preserve"> Гільдія» та конкурентів.</w:t>
      </w:r>
    </w:p>
    <w:p w14:paraId="10A9D2AE" w14:textId="47EA5A16" w:rsidR="004F26EE" w:rsidRDefault="008056C7" w:rsidP="004C1183">
      <w:pPr>
        <w:spacing w:line="360" w:lineRule="auto"/>
        <w:jc w:val="both"/>
        <w:rPr>
          <w:rFonts w:ascii="Times" w:hAnsi="Times"/>
          <w:sz w:val="28"/>
          <w:szCs w:val="28"/>
        </w:rPr>
      </w:pPr>
      <w:r>
        <w:rPr>
          <w:rFonts w:ascii="Times" w:hAnsi="Times"/>
          <w:sz w:val="28"/>
          <w:szCs w:val="28"/>
        </w:rPr>
        <w:tab/>
        <w:t xml:space="preserve">Під час проведення дослідження було використано такі методи збору інформації як опитування та проведення фокус-групи. Під час проведення фокус-групи були визначенні критерії оцінювання іміджу споживачами та досліджено їх </w:t>
      </w:r>
      <w:r w:rsidR="000E525C">
        <w:rPr>
          <w:rFonts w:ascii="Times" w:hAnsi="Times"/>
          <w:sz w:val="28"/>
          <w:szCs w:val="28"/>
        </w:rPr>
        <w:t xml:space="preserve">поведінку під час купівлі ковбасної продукції. За допомогою опитування було проведено </w:t>
      </w:r>
      <w:r w:rsidR="00E40B31">
        <w:rPr>
          <w:rFonts w:ascii="Times" w:hAnsi="Times"/>
          <w:sz w:val="28"/>
          <w:szCs w:val="28"/>
        </w:rPr>
        <w:t>безпосереднє оцінювання іміджу та визначення рівня лояльності ТМ «</w:t>
      </w:r>
      <w:proofErr w:type="spellStart"/>
      <w:r w:rsidR="00E40B31">
        <w:rPr>
          <w:rFonts w:ascii="Times" w:hAnsi="Times"/>
          <w:sz w:val="28"/>
          <w:szCs w:val="28"/>
        </w:rPr>
        <w:t>Мʼясна</w:t>
      </w:r>
      <w:proofErr w:type="spellEnd"/>
      <w:r w:rsidR="00E40B31">
        <w:rPr>
          <w:rFonts w:ascii="Times" w:hAnsi="Times"/>
          <w:sz w:val="28"/>
          <w:szCs w:val="28"/>
        </w:rPr>
        <w:t xml:space="preserve"> Гільдія» та її найближчих конкурентів – ТМ «Алан», ТМ «</w:t>
      </w:r>
      <w:proofErr w:type="spellStart"/>
      <w:r w:rsidR="00E40B31">
        <w:rPr>
          <w:rFonts w:ascii="Times" w:hAnsi="Times"/>
          <w:sz w:val="28"/>
          <w:szCs w:val="28"/>
        </w:rPr>
        <w:t>Глобино</w:t>
      </w:r>
      <w:proofErr w:type="spellEnd"/>
      <w:r w:rsidR="00E40B31">
        <w:rPr>
          <w:rFonts w:ascii="Times" w:hAnsi="Times"/>
          <w:sz w:val="28"/>
          <w:szCs w:val="28"/>
        </w:rPr>
        <w:t>», ТМ «</w:t>
      </w:r>
      <w:proofErr w:type="spellStart"/>
      <w:r w:rsidR="00E40B31">
        <w:rPr>
          <w:rFonts w:ascii="Times" w:hAnsi="Times"/>
          <w:sz w:val="28"/>
          <w:szCs w:val="28"/>
        </w:rPr>
        <w:t>Бащинський</w:t>
      </w:r>
      <w:proofErr w:type="spellEnd"/>
      <w:r w:rsidR="00E40B31">
        <w:rPr>
          <w:rFonts w:ascii="Times" w:hAnsi="Times"/>
          <w:sz w:val="28"/>
          <w:szCs w:val="28"/>
        </w:rPr>
        <w:t>». Було визначено ставлення споживачів до використання торговими марками соціальних заходів, допомоги фронту, їх ставлення до російських власників бізнесу та діяльності підприємства.</w:t>
      </w:r>
      <w:r w:rsidR="008965E1">
        <w:rPr>
          <w:rFonts w:ascii="Times" w:hAnsi="Times"/>
          <w:sz w:val="28"/>
          <w:szCs w:val="28"/>
        </w:rPr>
        <w:t xml:space="preserve"> </w:t>
      </w:r>
    </w:p>
    <w:p w14:paraId="170BBAA6" w14:textId="453B57F3" w:rsidR="008056C7" w:rsidRDefault="008965E1" w:rsidP="004F26EE">
      <w:pPr>
        <w:spacing w:line="360" w:lineRule="auto"/>
        <w:ind w:firstLine="708"/>
        <w:jc w:val="both"/>
        <w:rPr>
          <w:rFonts w:ascii="Times" w:hAnsi="Times"/>
          <w:sz w:val="28"/>
          <w:szCs w:val="28"/>
        </w:rPr>
      </w:pPr>
      <w:r>
        <w:rPr>
          <w:rFonts w:ascii="Times" w:hAnsi="Times"/>
          <w:sz w:val="28"/>
          <w:szCs w:val="28"/>
        </w:rPr>
        <w:t>За результатами оцінювання іміджу, ТМ «</w:t>
      </w:r>
      <w:proofErr w:type="spellStart"/>
      <w:r>
        <w:rPr>
          <w:rFonts w:ascii="Times" w:hAnsi="Times"/>
          <w:sz w:val="28"/>
          <w:szCs w:val="28"/>
        </w:rPr>
        <w:t>Мʼясна</w:t>
      </w:r>
      <w:proofErr w:type="spellEnd"/>
      <w:r>
        <w:rPr>
          <w:rFonts w:ascii="Times" w:hAnsi="Times"/>
          <w:sz w:val="28"/>
          <w:szCs w:val="28"/>
        </w:rPr>
        <w:t xml:space="preserve"> Гільдія» сприймається як виробник </w:t>
      </w:r>
      <w:r w:rsidR="00A74E0D">
        <w:rPr>
          <w:rFonts w:ascii="Times" w:hAnsi="Times"/>
          <w:sz w:val="28"/>
          <w:szCs w:val="28"/>
        </w:rPr>
        <w:t xml:space="preserve">відносно </w:t>
      </w:r>
      <w:r>
        <w:rPr>
          <w:rFonts w:ascii="Times" w:hAnsi="Times"/>
          <w:sz w:val="28"/>
          <w:szCs w:val="28"/>
        </w:rPr>
        <w:t xml:space="preserve">якісної продукції за </w:t>
      </w:r>
      <w:r w:rsidR="00A74E0D">
        <w:rPr>
          <w:rFonts w:ascii="Times" w:hAnsi="Times"/>
          <w:sz w:val="28"/>
          <w:szCs w:val="28"/>
        </w:rPr>
        <w:t xml:space="preserve">відповідну ціну. Тобто </w:t>
      </w:r>
      <w:r w:rsidR="004F4CC4">
        <w:rPr>
          <w:rFonts w:ascii="Times" w:hAnsi="Times"/>
          <w:sz w:val="28"/>
          <w:szCs w:val="28"/>
        </w:rPr>
        <w:t xml:space="preserve">основною концепцією іміджу виступає </w:t>
      </w:r>
      <w:r w:rsidR="00FE4A88">
        <w:rPr>
          <w:rFonts w:ascii="Times" w:hAnsi="Times"/>
          <w:sz w:val="28"/>
          <w:szCs w:val="28"/>
        </w:rPr>
        <w:t xml:space="preserve">формування сприйняття торгової марки як якісного продукту за справедливу ціну. Під час аналізу рівня лояльності було виявлено, що лояльність </w:t>
      </w:r>
      <w:r w:rsidR="00FE4A88">
        <w:rPr>
          <w:rFonts w:ascii="Times" w:hAnsi="Times"/>
          <w:sz w:val="28"/>
          <w:szCs w:val="28"/>
        </w:rPr>
        <w:lastRenderedPageBreak/>
        <w:t>споживачів до ТМ «</w:t>
      </w:r>
      <w:proofErr w:type="spellStart"/>
      <w:r w:rsidR="00FE4A88">
        <w:rPr>
          <w:rFonts w:ascii="Times" w:hAnsi="Times"/>
          <w:sz w:val="28"/>
          <w:szCs w:val="28"/>
        </w:rPr>
        <w:t>Мʼясна</w:t>
      </w:r>
      <w:proofErr w:type="spellEnd"/>
      <w:r w:rsidR="00FE4A88">
        <w:rPr>
          <w:rFonts w:ascii="Times" w:hAnsi="Times"/>
          <w:sz w:val="28"/>
          <w:szCs w:val="28"/>
        </w:rPr>
        <w:t xml:space="preserve"> Гільдія» становить 63%. </w:t>
      </w:r>
      <w:r w:rsidR="004854F2">
        <w:rPr>
          <w:rFonts w:ascii="Times" w:hAnsi="Times"/>
          <w:sz w:val="28"/>
          <w:szCs w:val="28"/>
        </w:rPr>
        <w:t>Цей показник є вище середнього, проте він поступається показникам найближчих конкурентів.</w:t>
      </w:r>
    </w:p>
    <w:p w14:paraId="5AD751B7" w14:textId="394FC92C" w:rsidR="004854F2" w:rsidRDefault="004854F2" w:rsidP="004F26EE">
      <w:pPr>
        <w:spacing w:line="360" w:lineRule="auto"/>
        <w:ind w:firstLine="708"/>
        <w:jc w:val="both"/>
        <w:rPr>
          <w:rFonts w:ascii="Times" w:hAnsi="Times"/>
          <w:sz w:val="28"/>
          <w:szCs w:val="28"/>
        </w:rPr>
      </w:pPr>
      <w:r>
        <w:rPr>
          <w:rFonts w:ascii="Times" w:hAnsi="Times"/>
          <w:sz w:val="28"/>
          <w:szCs w:val="28"/>
        </w:rPr>
        <w:t xml:space="preserve">Засобами для формування іміджу торгової марки за відібраною концепцією були обрані такі заходи як: </w:t>
      </w:r>
      <w:r w:rsidR="008A6D2C">
        <w:rPr>
          <w:rFonts w:ascii="Times" w:hAnsi="Times"/>
          <w:sz w:val="28"/>
          <w:szCs w:val="28"/>
        </w:rPr>
        <w:t xml:space="preserve">іміджева реклама, </w:t>
      </w:r>
      <w:r w:rsidR="008A6D2C">
        <w:rPr>
          <w:rFonts w:ascii="Times" w:hAnsi="Times"/>
          <w:sz w:val="28"/>
          <w:szCs w:val="28"/>
          <w:lang w:val="en-US"/>
        </w:rPr>
        <w:t>PR</w:t>
      </w:r>
      <w:r w:rsidR="008A6D2C">
        <w:rPr>
          <w:rFonts w:ascii="Times" w:hAnsi="Times"/>
          <w:sz w:val="28"/>
          <w:szCs w:val="28"/>
        </w:rPr>
        <w:t xml:space="preserve">-заходи, розвиток соціальних мереж та співпраця з лідерами думок. До </w:t>
      </w:r>
      <w:r w:rsidR="002944EA">
        <w:rPr>
          <w:rFonts w:ascii="Times" w:hAnsi="Times"/>
          <w:sz w:val="28"/>
          <w:szCs w:val="28"/>
          <w:lang w:val="en-US"/>
        </w:rPr>
        <w:t>PR</w:t>
      </w:r>
      <w:r w:rsidR="002944EA" w:rsidRPr="002944EA">
        <w:rPr>
          <w:rFonts w:ascii="Times" w:hAnsi="Times"/>
          <w:sz w:val="28"/>
          <w:szCs w:val="28"/>
          <w:lang w:val="ru-RU"/>
        </w:rPr>
        <w:t>-</w:t>
      </w:r>
      <w:r w:rsidR="002944EA">
        <w:rPr>
          <w:rFonts w:ascii="Times" w:hAnsi="Times"/>
          <w:sz w:val="28"/>
          <w:szCs w:val="28"/>
        </w:rPr>
        <w:t>заходів віднесли спонсорство, а саме допомогу дитячим будинкам, які постраждали внаслідок російської агресії та участь у галузевих виставках.</w:t>
      </w:r>
    </w:p>
    <w:p w14:paraId="30DE7BE8" w14:textId="2E880BB6" w:rsidR="002944EA" w:rsidRPr="002944EA" w:rsidRDefault="00F07FA5" w:rsidP="004F26EE">
      <w:pPr>
        <w:spacing w:line="360" w:lineRule="auto"/>
        <w:ind w:firstLine="708"/>
        <w:jc w:val="both"/>
        <w:rPr>
          <w:rFonts w:ascii="Times" w:hAnsi="Times"/>
          <w:sz w:val="28"/>
          <w:szCs w:val="28"/>
        </w:rPr>
      </w:pPr>
      <w:r>
        <w:rPr>
          <w:rFonts w:ascii="Times" w:hAnsi="Times"/>
          <w:sz w:val="28"/>
          <w:szCs w:val="28"/>
        </w:rPr>
        <w:t>Завершальним етапом в даній роботі було проведення економічного обґрунтування запропонованих рекомендацій</w:t>
      </w:r>
      <w:r w:rsidR="00983DAD">
        <w:rPr>
          <w:rFonts w:ascii="Times" w:hAnsi="Times"/>
          <w:sz w:val="28"/>
          <w:szCs w:val="28"/>
        </w:rPr>
        <w:t xml:space="preserve">. У результаті обчислень чистий </w:t>
      </w:r>
      <w:r w:rsidR="004B7947">
        <w:rPr>
          <w:rFonts w:ascii="Times" w:hAnsi="Times"/>
          <w:sz w:val="28"/>
          <w:szCs w:val="28"/>
        </w:rPr>
        <w:t>теперішній</w:t>
      </w:r>
      <w:r w:rsidR="00983DAD">
        <w:rPr>
          <w:rFonts w:ascii="Times" w:hAnsi="Times"/>
          <w:sz w:val="28"/>
          <w:szCs w:val="28"/>
        </w:rPr>
        <w:t xml:space="preserve"> прибуток становить</w:t>
      </w:r>
      <w:r w:rsidR="00CB588D">
        <w:rPr>
          <w:rFonts w:ascii="Times" w:hAnsi="Times"/>
          <w:sz w:val="28"/>
          <w:szCs w:val="28"/>
        </w:rPr>
        <w:t xml:space="preserve"> 5 437 770</w:t>
      </w:r>
      <w:r w:rsidR="00983DAD">
        <w:rPr>
          <w:rFonts w:ascii="Times" w:hAnsi="Times"/>
          <w:sz w:val="28"/>
          <w:szCs w:val="28"/>
        </w:rPr>
        <w:t>, індекс прибутковості дорівнює</w:t>
      </w:r>
      <w:r w:rsidR="00CB588D">
        <w:rPr>
          <w:rFonts w:ascii="Times" w:hAnsi="Times"/>
          <w:sz w:val="28"/>
          <w:szCs w:val="28"/>
        </w:rPr>
        <w:t xml:space="preserve"> 4,8</w:t>
      </w:r>
      <w:r w:rsidR="00983DAD">
        <w:rPr>
          <w:rFonts w:ascii="Times" w:hAnsi="Times"/>
          <w:sz w:val="28"/>
          <w:szCs w:val="28"/>
        </w:rPr>
        <w:t>, термін окупності становить</w:t>
      </w:r>
      <w:r w:rsidR="004F26EE">
        <w:rPr>
          <w:rFonts w:ascii="Times" w:hAnsi="Times"/>
          <w:sz w:val="28"/>
          <w:szCs w:val="28"/>
        </w:rPr>
        <w:t xml:space="preserve"> 2 місяці</w:t>
      </w:r>
      <w:r w:rsidR="00983DAD">
        <w:rPr>
          <w:rFonts w:ascii="Times" w:hAnsi="Times"/>
          <w:sz w:val="28"/>
          <w:szCs w:val="28"/>
        </w:rPr>
        <w:t>. Отже, застосування даних рекомендацій</w:t>
      </w:r>
      <w:r w:rsidR="000E7783">
        <w:rPr>
          <w:rFonts w:ascii="Times" w:hAnsi="Times"/>
          <w:sz w:val="28"/>
          <w:szCs w:val="28"/>
        </w:rPr>
        <w:t xml:space="preserve"> у діяльності ТМ «</w:t>
      </w:r>
      <w:proofErr w:type="spellStart"/>
      <w:r w:rsidR="000E7783">
        <w:rPr>
          <w:rFonts w:ascii="Times" w:hAnsi="Times"/>
          <w:sz w:val="28"/>
          <w:szCs w:val="28"/>
        </w:rPr>
        <w:t>Мʼясна</w:t>
      </w:r>
      <w:proofErr w:type="spellEnd"/>
      <w:r w:rsidR="000E7783">
        <w:rPr>
          <w:rFonts w:ascii="Times" w:hAnsi="Times"/>
          <w:sz w:val="28"/>
          <w:szCs w:val="28"/>
        </w:rPr>
        <w:t xml:space="preserve"> Гільдія» є економічно ефективними.</w:t>
      </w:r>
    </w:p>
    <w:p w14:paraId="25F18E3F" w14:textId="77777777" w:rsidR="007D1E02" w:rsidRPr="00544ADF" w:rsidRDefault="007D1E02" w:rsidP="004C1183">
      <w:pPr>
        <w:spacing w:line="360" w:lineRule="auto"/>
        <w:jc w:val="both"/>
        <w:rPr>
          <w:rFonts w:ascii="Times" w:hAnsi="Times"/>
          <w:sz w:val="28"/>
          <w:szCs w:val="28"/>
        </w:rPr>
      </w:pPr>
    </w:p>
    <w:p w14:paraId="3EEAD7E2" w14:textId="77777777" w:rsidR="007D1E02" w:rsidRDefault="007D1E02" w:rsidP="006F6152">
      <w:pPr>
        <w:spacing w:line="360" w:lineRule="auto"/>
        <w:jc w:val="center"/>
        <w:outlineLvl w:val="0"/>
        <w:rPr>
          <w:rFonts w:ascii="Times" w:hAnsi="Times"/>
          <w:sz w:val="28"/>
          <w:szCs w:val="28"/>
        </w:rPr>
        <w:sectPr w:rsidR="007D1E02" w:rsidSect="0024527A">
          <w:pgSz w:w="11906" w:h="16838"/>
          <w:pgMar w:top="1134" w:right="567" w:bottom="1134" w:left="1418" w:header="708" w:footer="708" w:gutter="0"/>
          <w:cols w:space="708"/>
          <w:docGrid w:linePitch="360"/>
        </w:sectPr>
      </w:pPr>
    </w:p>
    <w:p w14:paraId="7D0AD962" w14:textId="51B3E4FE" w:rsidR="000B5C63" w:rsidRDefault="00B838DB" w:rsidP="006F6152">
      <w:pPr>
        <w:spacing w:line="360" w:lineRule="auto"/>
        <w:jc w:val="center"/>
        <w:outlineLvl w:val="0"/>
        <w:rPr>
          <w:rFonts w:ascii="Times" w:hAnsi="Times"/>
          <w:sz w:val="28"/>
          <w:szCs w:val="28"/>
        </w:rPr>
      </w:pPr>
      <w:bookmarkStart w:id="40" w:name="_Toc137489463"/>
      <w:bookmarkStart w:id="41" w:name="_Toc137489613"/>
      <w:r>
        <w:rPr>
          <w:rFonts w:ascii="Times" w:hAnsi="Times"/>
          <w:sz w:val="28"/>
          <w:szCs w:val="28"/>
        </w:rPr>
        <w:lastRenderedPageBreak/>
        <w:t>СПИСОК ВИКОРИСТАНИХ ДЖЕРЕЛ</w:t>
      </w:r>
      <w:bookmarkEnd w:id="40"/>
      <w:bookmarkEnd w:id="41"/>
    </w:p>
    <w:p w14:paraId="6D90B8BF" w14:textId="77777777" w:rsidR="00D00256" w:rsidRPr="00D00256" w:rsidRDefault="00D00256" w:rsidP="00D00256">
      <w:pPr>
        <w:spacing w:line="360" w:lineRule="auto"/>
        <w:jc w:val="both"/>
        <w:rPr>
          <w:rFonts w:ascii="Times" w:hAnsi="Times"/>
          <w:sz w:val="28"/>
          <w:szCs w:val="28"/>
        </w:rPr>
      </w:pPr>
    </w:p>
    <w:p w14:paraId="640C5C77" w14:textId="127C060C" w:rsidR="00D00256" w:rsidRPr="004A186A" w:rsidRDefault="004A186A" w:rsidP="004A186A">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Титаренко Д.Р. </w:t>
      </w:r>
      <w:r w:rsidR="00A860D8">
        <w:rPr>
          <w:rFonts w:ascii="Times" w:hAnsi="Times"/>
          <w:sz w:val="28"/>
          <w:szCs w:val="28"/>
        </w:rPr>
        <w:t>Маркетинговий аудит</w:t>
      </w:r>
      <w:r w:rsidRPr="00D00256">
        <w:rPr>
          <w:rFonts w:ascii="Times" w:hAnsi="Times"/>
          <w:sz w:val="28"/>
          <w:szCs w:val="28"/>
        </w:rPr>
        <w:t xml:space="preserve">: розрахункова робота / за кер. </w:t>
      </w:r>
      <w:proofErr w:type="spellStart"/>
      <w:r w:rsidR="00A860D8">
        <w:rPr>
          <w:rFonts w:ascii="Times" w:hAnsi="Times"/>
          <w:sz w:val="28"/>
          <w:szCs w:val="28"/>
        </w:rPr>
        <w:t>Язвінська</w:t>
      </w:r>
      <w:proofErr w:type="spellEnd"/>
      <w:r w:rsidRPr="00D00256">
        <w:rPr>
          <w:rFonts w:ascii="Times" w:hAnsi="Times"/>
          <w:sz w:val="28"/>
          <w:szCs w:val="28"/>
        </w:rPr>
        <w:t xml:space="preserve"> </w:t>
      </w:r>
      <w:r w:rsidR="00A860D8">
        <w:rPr>
          <w:rFonts w:ascii="Times" w:hAnsi="Times"/>
          <w:sz w:val="28"/>
          <w:szCs w:val="28"/>
        </w:rPr>
        <w:t>Н</w:t>
      </w:r>
      <w:r w:rsidRPr="00D00256">
        <w:rPr>
          <w:rFonts w:ascii="Times" w:hAnsi="Times"/>
          <w:sz w:val="28"/>
          <w:szCs w:val="28"/>
        </w:rPr>
        <w:t>.В. Київ: КПІ ім. Ігоря Сікорського, кафедра промислового маркетингу. 2022. 54с</w:t>
      </w:r>
      <w:r>
        <w:rPr>
          <w:rFonts w:ascii="Times" w:hAnsi="Times"/>
          <w:sz w:val="28"/>
          <w:szCs w:val="28"/>
        </w:rPr>
        <w:t>.</w:t>
      </w:r>
    </w:p>
    <w:p w14:paraId="49441C6B" w14:textId="1BF4CB98"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Види діяльності ТОВ “Житомирський </w:t>
      </w:r>
      <w:proofErr w:type="spellStart"/>
      <w:r w:rsidRPr="00D00256">
        <w:rPr>
          <w:rFonts w:ascii="Times" w:hAnsi="Times"/>
          <w:sz w:val="28"/>
          <w:szCs w:val="28"/>
        </w:rPr>
        <w:t>мʼясокомбінат</w:t>
      </w:r>
      <w:proofErr w:type="spellEnd"/>
      <w:r w:rsidRPr="00D00256">
        <w:rPr>
          <w:rFonts w:ascii="Times" w:hAnsi="Times"/>
          <w:sz w:val="28"/>
          <w:szCs w:val="28"/>
        </w:rPr>
        <w:t xml:space="preserve">”. </w:t>
      </w:r>
      <w:r w:rsidRPr="00BF7F06">
        <w:rPr>
          <w:rFonts w:ascii="Times" w:hAnsi="Times"/>
          <w:i/>
          <w:iCs/>
          <w:sz w:val="28"/>
          <w:szCs w:val="28"/>
        </w:rPr>
        <w:t>Аналітична система діяльності “</w:t>
      </w:r>
      <w:proofErr w:type="spellStart"/>
      <w:r w:rsidRPr="00BF7F06">
        <w:rPr>
          <w:rFonts w:ascii="Times" w:hAnsi="Times"/>
          <w:i/>
          <w:iCs/>
          <w:sz w:val="28"/>
          <w:szCs w:val="28"/>
        </w:rPr>
        <w:t>YouControl</w:t>
      </w:r>
      <w:proofErr w:type="spellEnd"/>
      <w:r w:rsidRPr="00BF7F06">
        <w:rPr>
          <w:rFonts w:ascii="Times" w:hAnsi="Times"/>
          <w:i/>
          <w:iCs/>
          <w:sz w:val="28"/>
          <w:szCs w:val="28"/>
        </w:rPr>
        <w:t>”.</w:t>
      </w:r>
      <w:r w:rsidR="00BF7F06">
        <w:rPr>
          <w:rFonts w:ascii="Times" w:hAnsi="Times"/>
          <w:sz w:val="28"/>
          <w:szCs w:val="28"/>
        </w:rPr>
        <w:t xml:space="preserve"> </w:t>
      </w:r>
      <w:r w:rsidRPr="00D00256">
        <w:rPr>
          <w:rFonts w:ascii="Times" w:hAnsi="Times"/>
          <w:sz w:val="28"/>
          <w:szCs w:val="28"/>
        </w:rPr>
        <w:t xml:space="preserve">URL: </w:t>
      </w:r>
      <w:r w:rsidR="003E05D6" w:rsidRPr="003E05D6">
        <w:rPr>
          <w:rFonts w:ascii="Times" w:hAnsi="Times"/>
          <w:sz w:val="28"/>
          <w:szCs w:val="28"/>
        </w:rPr>
        <w:t xml:space="preserve">https://youcontrol.com.ua/catalog/company_details/32122069/ </w:t>
      </w:r>
      <w:r w:rsidR="00833499">
        <w:rPr>
          <w:rFonts w:ascii="Times" w:hAnsi="Times"/>
          <w:sz w:val="28"/>
          <w:szCs w:val="28"/>
        </w:rPr>
        <w:t>(дата звернення: 12.05.2023)</w:t>
      </w:r>
      <w:r w:rsidR="00B2279D">
        <w:rPr>
          <w:rFonts w:ascii="Times" w:hAnsi="Times"/>
          <w:sz w:val="28"/>
          <w:szCs w:val="28"/>
        </w:rPr>
        <w:t>.</w:t>
      </w:r>
    </w:p>
    <w:p w14:paraId="550310E2" w14:textId="71253FFD"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Офіційний сайт компанії ТОВ «Житомирський </w:t>
      </w:r>
      <w:proofErr w:type="spellStart"/>
      <w:r w:rsidRPr="00D00256">
        <w:rPr>
          <w:rFonts w:ascii="Times" w:hAnsi="Times"/>
          <w:sz w:val="28"/>
          <w:szCs w:val="28"/>
        </w:rPr>
        <w:t>мʼясокомбінат</w:t>
      </w:r>
      <w:proofErr w:type="spellEnd"/>
      <w:r w:rsidRPr="00D00256">
        <w:rPr>
          <w:rFonts w:ascii="Times" w:hAnsi="Times"/>
          <w:sz w:val="28"/>
          <w:szCs w:val="28"/>
        </w:rPr>
        <w:t xml:space="preserve">». </w:t>
      </w:r>
      <w:r w:rsidR="00F86243">
        <w:rPr>
          <w:rFonts w:ascii="Times" w:hAnsi="Times"/>
          <w:sz w:val="28"/>
          <w:szCs w:val="28"/>
          <w:lang w:val="en-US"/>
        </w:rPr>
        <w:t>URL</w:t>
      </w:r>
      <w:r w:rsidR="00F86243" w:rsidRPr="00F86243">
        <w:rPr>
          <w:rFonts w:ascii="Times" w:hAnsi="Times"/>
          <w:sz w:val="28"/>
          <w:szCs w:val="28"/>
        </w:rPr>
        <w:t>:</w:t>
      </w:r>
      <w:r w:rsidR="003E05D6" w:rsidRPr="003E05D6">
        <w:t xml:space="preserve"> </w:t>
      </w:r>
      <w:r w:rsidR="003E05D6" w:rsidRPr="003E05D6">
        <w:rPr>
          <w:rFonts w:ascii="Times" w:hAnsi="Times"/>
          <w:sz w:val="28"/>
          <w:szCs w:val="28"/>
        </w:rPr>
        <w:t>https://zhmk.com.ua/</w:t>
      </w:r>
      <w:r w:rsidR="00A707DC">
        <w:rPr>
          <w:rFonts w:ascii="Times" w:hAnsi="Times"/>
          <w:sz w:val="28"/>
          <w:szCs w:val="28"/>
        </w:rPr>
        <w:t xml:space="preserve"> </w:t>
      </w:r>
      <w:r w:rsidR="00833499">
        <w:rPr>
          <w:rFonts w:ascii="Times" w:hAnsi="Times"/>
          <w:sz w:val="28"/>
          <w:szCs w:val="28"/>
        </w:rPr>
        <w:t>(дата звернення: 12.05.2023)</w:t>
      </w:r>
      <w:r w:rsidR="00B2279D">
        <w:rPr>
          <w:rFonts w:ascii="Times" w:hAnsi="Times"/>
          <w:sz w:val="28"/>
          <w:szCs w:val="28"/>
        </w:rPr>
        <w:t>.</w:t>
      </w:r>
    </w:p>
    <w:p w14:paraId="71AB8A09" w14:textId="7E6EA581"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Титаренко Д.Р. </w:t>
      </w:r>
      <w:proofErr w:type="spellStart"/>
      <w:r w:rsidRPr="00D00256">
        <w:rPr>
          <w:rFonts w:ascii="Times" w:hAnsi="Times"/>
          <w:sz w:val="28"/>
          <w:szCs w:val="28"/>
        </w:rPr>
        <w:t>Cтатистичне</w:t>
      </w:r>
      <w:proofErr w:type="spellEnd"/>
      <w:r w:rsidRPr="00D00256">
        <w:rPr>
          <w:rFonts w:ascii="Times" w:hAnsi="Times"/>
          <w:sz w:val="28"/>
          <w:szCs w:val="28"/>
        </w:rPr>
        <w:t xml:space="preserve"> забезпечення маркетингових досліджень: розрахункова робота / за кер. Черненко О.В. Київ: КПІ ім. Ігоря Сікорського, кафедра промислового маркетингу. 2022. 54с</w:t>
      </w:r>
      <w:r w:rsidR="00A531B1">
        <w:rPr>
          <w:rFonts w:ascii="Times" w:hAnsi="Times"/>
          <w:sz w:val="28"/>
          <w:szCs w:val="28"/>
        </w:rPr>
        <w:t>.</w:t>
      </w:r>
    </w:p>
    <w:p w14:paraId="5CDB769A" w14:textId="4B0694DD"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Переваги ТОВ: товариства з обмеженою </w:t>
      </w:r>
      <w:r w:rsidR="00136530">
        <w:rPr>
          <w:rFonts w:ascii="Times" w:hAnsi="Times"/>
          <w:sz w:val="28"/>
          <w:szCs w:val="28"/>
        </w:rPr>
        <w:t xml:space="preserve">відповідальністю. </w:t>
      </w:r>
      <w:r w:rsidR="00136530" w:rsidRPr="00BF7F06">
        <w:rPr>
          <w:rFonts w:ascii="Times" w:hAnsi="Times"/>
          <w:i/>
          <w:iCs/>
          <w:sz w:val="28"/>
          <w:szCs w:val="28"/>
        </w:rPr>
        <w:t>Реєстратор</w:t>
      </w:r>
      <w:r w:rsidRPr="00BF7F06">
        <w:rPr>
          <w:rFonts w:ascii="Times" w:hAnsi="Times"/>
          <w:i/>
          <w:iCs/>
          <w:sz w:val="28"/>
          <w:szCs w:val="28"/>
        </w:rPr>
        <w:t xml:space="preserve"> </w:t>
      </w:r>
      <w:r w:rsidR="00136530" w:rsidRPr="00BF7F06">
        <w:rPr>
          <w:rFonts w:ascii="Times" w:hAnsi="Times"/>
          <w:i/>
          <w:iCs/>
          <w:sz w:val="28"/>
          <w:szCs w:val="28"/>
        </w:rPr>
        <w:t>Київ.</w:t>
      </w:r>
      <w:r w:rsidRPr="00D00256">
        <w:rPr>
          <w:rFonts w:ascii="Times" w:hAnsi="Times"/>
          <w:sz w:val="28"/>
          <w:szCs w:val="28"/>
        </w:rPr>
        <w:t xml:space="preserve"> URL</w:t>
      </w:r>
      <w:r w:rsidR="003E05D6">
        <w:rPr>
          <w:rFonts w:ascii="Times" w:hAnsi="Times"/>
          <w:sz w:val="28"/>
          <w:szCs w:val="28"/>
        </w:rPr>
        <w:t>:</w:t>
      </w:r>
      <w:r w:rsidR="00CB62F2">
        <w:rPr>
          <w:rFonts w:ascii="Times" w:hAnsi="Times"/>
          <w:sz w:val="28"/>
          <w:szCs w:val="28"/>
        </w:rPr>
        <w:t xml:space="preserve"> </w:t>
      </w:r>
      <w:r w:rsidR="00CB62F2" w:rsidRPr="00CB62F2">
        <w:rPr>
          <w:rFonts w:ascii="Times" w:hAnsi="Times"/>
          <w:sz w:val="28"/>
          <w:szCs w:val="28"/>
        </w:rPr>
        <w:t>https://reestrator.com.ua/advantages-ltd</w:t>
      </w:r>
      <w:r w:rsidR="00136530">
        <w:rPr>
          <w:rFonts w:ascii="Times" w:hAnsi="Times"/>
          <w:sz w:val="28"/>
          <w:szCs w:val="28"/>
        </w:rPr>
        <w:t xml:space="preserve"> </w:t>
      </w:r>
      <w:r w:rsidR="00833499">
        <w:rPr>
          <w:rFonts w:ascii="Times" w:hAnsi="Times"/>
          <w:sz w:val="28"/>
          <w:szCs w:val="28"/>
        </w:rPr>
        <w:t>(дата звернення: 12.05.2023)</w:t>
      </w:r>
      <w:r w:rsidR="00B2279D">
        <w:rPr>
          <w:rFonts w:ascii="Times" w:hAnsi="Times"/>
          <w:sz w:val="28"/>
          <w:szCs w:val="28"/>
        </w:rPr>
        <w:t>.</w:t>
      </w:r>
    </w:p>
    <w:p w14:paraId="7DEF12D9" w14:textId="77777777" w:rsidR="00071D96" w:rsidRDefault="00071D96" w:rsidP="005D1446">
      <w:pPr>
        <w:pStyle w:val="a4"/>
        <w:numPr>
          <w:ilvl w:val="0"/>
          <w:numId w:val="68"/>
        </w:numPr>
        <w:spacing w:line="360" w:lineRule="auto"/>
        <w:jc w:val="both"/>
        <w:rPr>
          <w:rFonts w:ascii="Times" w:hAnsi="Times"/>
          <w:sz w:val="28"/>
          <w:szCs w:val="28"/>
        </w:rPr>
      </w:pPr>
      <w:proofErr w:type="spellStart"/>
      <w:r w:rsidRPr="00071D96">
        <w:rPr>
          <w:rFonts w:ascii="Times" w:hAnsi="Times"/>
          <w:sz w:val="28"/>
          <w:szCs w:val="28"/>
        </w:rPr>
        <w:t>Самчинська</w:t>
      </w:r>
      <w:proofErr w:type="spellEnd"/>
      <w:r w:rsidRPr="00071D96">
        <w:rPr>
          <w:rFonts w:ascii="Times" w:hAnsi="Times"/>
          <w:sz w:val="28"/>
          <w:szCs w:val="28"/>
        </w:rPr>
        <w:t xml:space="preserve"> С. С. </w:t>
      </w:r>
      <w:proofErr w:type="spellStart"/>
      <w:r w:rsidRPr="00071D96">
        <w:rPr>
          <w:rFonts w:ascii="Times" w:hAnsi="Times"/>
          <w:sz w:val="28"/>
          <w:szCs w:val="28"/>
        </w:rPr>
        <w:t>Електроннии</w:t>
      </w:r>
      <w:proofErr w:type="spellEnd"/>
      <w:r w:rsidRPr="00071D96">
        <w:rPr>
          <w:rFonts w:ascii="Times" w:hAnsi="Times"/>
          <w:sz w:val="28"/>
          <w:szCs w:val="28"/>
        </w:rPr>
        <w:t xml:space="preserve">̆ </w:t>
      </w:r>
      <w:proofErr w:type="spellStart"/>
      <w:r w:rsidRPr="00071D96">
        <w:rPr>
          <w:rFonts w:ascii="Times" w:hAnsi="Times"/>
          <w:sz w:val="28"/>
          <w:szCs w:val="28"/>
        </w:rPr>
        <w:t>навчальнии</w:t>
      </w:r>
      <w:proofErr w:type="spellEnd"/>
      <w:r w:rsidRPr="00071D96">
        <w:rPr>
          <w:rFonts w:ascii="Times" w:hAnsi="Times"/>
          <w:sz w:val="28"/>
          <w:szCs w:val="28"/>
        </w:rPr>
        <w:t xml:space="preserve">̆ посібник з дисципліни: "Організація виробництва" / С. С. </w:t>
      </w:r>
      <w:proofErr w:type="spellStart"/>
      <w:r w:rsidRPr="00071D96">
        <w:rPr>
          <w:rFonts w:ascii="Times" w:hAnsi="Times"/>
          <w:sz w:val="28"/>
          <w:szCs w:val="28"/>
        </w:rPr>
        <w:t>Самчинська</w:t>
      </w:r>
      <w:proofErr w:type="spellEnd"/>
      <w:r w:rsidRPr="00071D96">
        <w:rPr>
          <w:rFonts w:ascii="Times" w:hAnsi="Times"/>
          <w:sz w:val="28"/>
          <w:szCs w:val="28"/>
        </w:rPr>
        <w:t>. – Ковель, 2010.</w:t>
      </w:r>
    </w:p>
    <w:p w14:paraId="44BCB0BA" w14:textId="2F30CB2C"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Титаренко Д.Р. Маркетингові комунікації: курсова робота / за кер. </w:t>
      </w:r>
      <w:proofErr w:type="spellStart"/>
      <w:r w:rsidRPr="00D00256">
        <w:rPr>
          <w:rFonts w:ascii="Times" w:hAnsi="Times"/>
          <w:sz w:val="28"/>
          <w:szCs w:val="28"/>
        </w:rPr>
        <w:t>Бажеріної</w:t>
      </w:r>
      <w:proofErr w:type="spellEnd"/>
      <w:r w:rsidRPr="00D00256">
        <w:rPr>
          <w:rFonts w:ascii="Times" w:hAnsi="Times"/>
          <w:sz w:val="28"/>
          <w:szCs w:val="28"/>
        </w:rPr>
        <w:t xml:space="preserve"> К.В. Київ: КПІ ім. Ігоря Сікорського, кафедра промислового маркетингу. 2022. 35с</w:t>
      </w:r>
      <w:r w:rsidR="00A531B1">
        <w:rPr>
          <w:rFonts w:ascii="Times" w:hAnsi="Times"/>
          <w:sz w:val="28"/>
          <w:szCs w:val="28"/>
        </w:rPr>
        <w:t>.</w:t>
      </w:r>
    </w:p>
    <w:p w14:paraId="15D4A391" w14:textId="0444954E"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Фінансовий звіт ТОВ «Житомирський </w:t>
      </w:r>
      <w:proofErr w:type="spellStart"/>
      <w:r w:rsidRPr="00D00256">
        <w:rPr>
          <w:rFonts w:ascii="Times" w:hAnsi="Times"/>
          <w:sz w:val="28"/>
          <w:szCs w:val="28"/>
        </w:rPr>
        <w:t>мʼясокомбінат</w:t>
      </w:r>
      <w:proofErr w:type="spellEnd"/>
      <w:r w:rsidRPr="00D00256">
        <w:rPr>
          <w:rFonts w:ascii="Times" w:hAnsi="Times"/>
          <w:sz w:val="28"/>
          <w:szCs w:val="28"/>
        </w:rPr>
        <w:t>»</w:t>
      </w:r>
      <w:r w:rsidR="00CC4E46">
        <w:rPr>
          <w:rFonts w:ascii="Times" w:hAnsi="Times"/>
          <w:sz w:val="28"/>
          <w:szCs w:val="28"/>
        </w:rPr>
        <w:t xml:space="preserve"> за 2021 рік</w:t>
      </w:r>
      <w:r w:rsidRPr="00D00256">
        <w:rPr>
          <w:rFonts w:ascii="Times" w:hAnsi="Times"/>
          <w:sz w:val="28"/>
          <w:szCs w:val="28"/>
        </w:rPr>
        <w:t xml:space="preserve">. URL: </w:t>
      </w:r>
      <w:r w:rsidR="00CB62F2" w:rsidRPr="00CB62F2">
        <w:rPr>
          <w:rFonts w:ascii="Times" w:hAnsi="Times"/>
          <w:sz w:val="28"/>
          <w:szCs w:val="28"/>
        </w:rPr>
        <w:t xml:space="preserve">https://zhmk.com.ua/wp-content/uploads/2022/12/Finansova-zvitnist-za-2021-rik-ZHMK-natisnit-dlya-pereglyadu.pdf </w:t>
      </w:r>
      <w:r w:rsidR="00833499">
        <w:rPr>
          <w:rFonts w:ascii="Times" w:hAnsi="Times"/>
          <w:sz w:val="28"/>
          <w:szCs w:val="28"/>
        </w:rPr>
        <w:t>(дата звернення: 12.05.2023)</w:t>
      </w:r>
    </w:p>
    <w:p w14:paraId="1993BCE8" w14:textId="48A2C242" w:rsidR="00D00256" w:rsidRPr="00D00256" w:rsidRDefault="00650F54" w:rsidP="005D1446">
      <w:pPr>
        <w:pStyle w:val="a4"/>
        <w:numPr>
          <w:ilvl w:val="0"/>
          <w:numId w:val="68"/>
        </w:numPr>
        <w:spacing w:line="360" w:lineRule="auto"/>
        <w:jc w:val="both"/>
        <w:rPr>
          <w:rFonts w:ascii="Times" w:hAnsi="Times"/>
          <w:sz w:val="28"/>
          <w:szCs w:val="28"/>
        </w:rPr>
      </w:pPr>
      <w:r>
        <w:rPr>
          <w:rFonts w:ascii="Times" w:hAnsi="Times"/>
          <w:sz w:val="28"/>
          <w:szCs w:val="28"/>
        </w:rPr>
        <w:t>Державна служба статистики України.</w:t>
      </w:r>
      <w:r w:rsidR="00D00256">
        <w:rPr>
          <w:rFonts w:ascii="Times" w:hAnsi="Times"/>
          <w:sz w:val="28"/>
          <w:szCs w:val="28"/>
        </w:rPr>
        <w:t xml:space="preserve"> </w:t>
      </w:r>
      <w:r w:rsidR="00094431">
        <w:rPr>
          <w:rFonts w:ascii="Times" w:hAnsi="Times"/>
          <w:sz w:val="28"/>
          <w:szCs w:val="28"/>
        </w:rPr>
        <w:t>Виробництво та реалізація промислової продук</w:t>
      </w:r>
      <w:r w:rsidR="00BB644A">
        <w:rPr>
          <w:rFonts w:ascii="Times" w:hAnsi="Times"/>
          <w:sz w:val="28"/>
          <w:szCs w:val="28"/>
        </w:rPr>
        <w:t>ції за видами діяльності 2019-2021</w:t>
      </w:r>
      <w:r w:rsidR="00DD0642">
        <w:rPr>
          <w:rFonts w:ascii="Times" w:hAnsi="Times"/>
          <w:sz w:val="28"/>
          <w:szCs w:val="28"/>
        </w:rPr>
        <w:t xml:space="preserve"> роки.</w:t>
      </w:r>
      <w:r w:rsidR="00D00256" w:rsidRPr="00C7321B">
        <w:rPr>
          <w:rFonts w:ascii="Times" w:hAnsi="Times"/>
          <w:i/>
          <w:iCs/>
          <w:sz w:val="28"/>
          <w:szCs w:val="28"/>
        </w:rPr>
        <w:t xml:space="preserve"> </w:t>
      </w:r>
      <w:r w:rsidR="00D00256" w:rsidRPr="00D00256">
        <w:rPr>
          <w:rFonts w:ascii="Times" w:hAnsi="Times"/>
          <w:sz w:val="28"/>
          <w:szCs w:val="28"/>
        </w:rPr>
        <w:t>URL</w:t>
      </w:r>
      <w:r w:rsidR="0098124A">
        <w:rPr>
          <w:rFonts w:ascii="Times" w:hAnsi="Times"/>
          <w:sz w:val="28"/>
          <w:szCs w:val="28"/>
        </w:rPr>
        <w:t xml:space="preserve">: </w:t>
      </w:r>
      <w:r w:rsidR="0098124A" w:rsidRPr="0098124A">
        <w:rPr>
          <w:rFonts w:ascii="Times" w:hAnsi="Times"/>
          <w:sz w:val="28"/>
          <w:szCs w:val="28"/>
        </w:rPr>
        <w:t>https://www.ukrstat.gov.ua</w:t>
      </w:r>
      <w:r w:rsidR="00884967">
        <w:rPr>
          <w:rFonts w:ascii="Times" w:hAnsi="Times"/>
          <w:sz w:val="28"/>
          <w:szCs w:val="28"/>
        </w:rPr>
        <w:t xml:space="preserve"> </w:t>
      </w:r>
      <w:r w:rsidR="00833499">
        <w:rPr>
          <w:rFonts w:ascii="Times" w:hAnsi="Times"/>
          <w:sz w:val="28"/>
          <w:szCs w:val="28"/>
        </w:rPr>
        <w:t>(дата звернення: 12.05.2023)</w:t>
      </w:r>
      <w:r w:rsidR="00B2279D">
        <w:rPr>
          <w:rFonts w:ascii="Times" w:hAnsi="Times"/>
          <w:sz w:val="28"/>
          <w:szCs w:val="28"/>
        </w:rPr>
        <w:t>.</w:t>
      </w:r>
    </w:p>
    <w:p w14:paraId="53C2D1D8" w14:textId="512936B2"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ЄС скасував мита на українські товари. </w:t>
      </w:r>
      <w:r w:rsidRPr="00CD0883">
        <w:rPr>
          <w:rFonts w:ascii="Times" w:hAnsi="Times"/>
          <w:i/>
          <w:iCs/>
          <w:sz w:val="28"/>
          <w:szCs w:val="28"/>
        </w:rPr>
        <w:t>NEWP.</w:t>
      </w:r>
      <w:r w:rsidRPr="00D00256">
        <w:rPr>
          <w:rFonts w:ascii="Times" w:hAnsi="Times"/>
          <w:sz w:val="28"/>
          <w:szCs w:val="28"/>
        </w:rPr>
        <w:t xml:space="preserve"> URL:</w:t>
      </w:r>
      <w:r w:rsidR="0098124A">
        <w:rPr>
          <w:rFonts w:ascii="Times" w:hAnsi="Times"/>
          <w:sz w:val="28"/>
          <w:szCs w:val="28"/>
        </w:rPr>
        <w:t xml:space="preserve"> </w:t>
      </w:r>
      <w:r w:rsidR="0098124A" w:rsidRPr="0098124A">
        <w:rPr>
          <w:rFonts w:ascii="Times" w:hAnsi="Times"/>
          <w:sz w:val="28"/>
          <w:szCs w:val="28"/>
        </w:rPr>
        <w:t xml:space="preserve">https://export.gov.ua/news/3876-ies_skasuvav_mita_na_ukrainski_tovari </w:t>
      </w:r>
      <w:r w:rsidR="00B2279D">
        <w:rPr>
          <w:rFonts w:ascii="Times" w:hAnsi="Times"/>
          <w:sz w:val="28"/>
          <w:szCs w:val="28"/>
        </w:rPr>
        <w:t>(дата звернення: 12.05.2023).</w:t>
      </w:r>
    </w:p>
    <w:p w14:paraId="73F922D5" w14:textId="3E9C2926" w:rsidR="00D00256" w:rsidRPr="0063094B" w:rsidRDefault="0063094B" w:rsidP="0063094B">
      <w:pPr>
        <w:pStyle w:val="a4"/>
        <w:numPr>
          <w:ilvl w:val="0"/>
          <w:numId w:val="68"/>
        </w:numPr>
        <w:spacing w:line="360" w:lineRule="auto"/>
        <w:jc w:val="both"/>
        <w:rPr>
          <w:rFonts w:ascii="Times" w:hAnsi="Times"/>
          <w:sz w:val="28"/>
          <w:szCs w:val="28"/>
        </w:rPr>
      </w:pPr>
      <w:r w:rsidRPr="0063094B">
        <w:rPr>
          <w:rFonts w:ascii="Times" w:hAnsi="Times"/>
          <w:sz w:val="28"/>
          <w:szCs w:val="28"/>
        </w:rPr>
        <w:lastRenderedPageBreak/>
        <w:t>Проект Закону України від 20.03.2023 № 9128,</w:t>
      </w:r>
      <w:r>
        <w:rPr>
          <w:rFonts w:ascii="Times" w:hAnsi="Times"/>
          <w:sz w:val="28"/>
          <w:szCs w:val="28"/>
        </w:rPr>
        <w:t xml:space="preserve"> «</w:t>
      </w:r>
      <w:r w:rsidRPr="0063094B">
        <w:rPr>
          <w:rFonts w:ascii="Times" w:hAnsi="Times"/>
          <w:sz w:val="28"/>
          <w:szCs w:val="28"/>
        </w:rPr>
        <w:t>Про внесення змін до деяких законів України щодо обмеження використання патріотичної тематики при реєстрації торговельних марок та в рекламі»</w:t>
      </w:r>
      <w:r w:rsidR="00AD6614">
        <w:rPr>
          <w:rFonts w:ascii="Times" w:hAnsi="Times"/>
          <w:sz w:val="28"/>
          <w:szCs w:val="28"/>
        </w:rPr>
        <w:t>.</w:t>
      </w:r>
      <w:r w:rsidRPr="0063094B">
        <w:rPr>
          <w:rFonts w:ascii="Times" w:hAnsi="Times"/>
          <w:sz w:val="28"/>
          <w:szCs w:val="28"/>
        </w:rPr>
        <w:t xml:space="preserve"> </w:t>
      </w:r>
      <w:r w:rsidR="00D00256" w:rsidRPr="0063094B">
        <w:rPr>
          <w:rFonts w:ascii="Times" w:hAnsi="Times"/>
          <w:sz w:val="28"/>
          <w:szCs w:val="28"/>
        </w:rPr>
        <w:t xml:space="preserve">URL: </w:t>
      </w:r>
      <w:r w:rsidR="00B66CE8" w:rsidRPr="00B66CE8">
        <w:rPr>
          <w:rFonts w:ascii="Times" w:hAnsi="Times"/>
          <w:sz w:val="28"/>
          <w:szCs w:val="28"/>
        </w:rPr>
        <w:t xml:space="preserve">https://itd.rada.gov.ua/billInfo/Bills/Card/41592 </w:t>
      </w:r>
      <w:r w:rsidR="00833499">
        <w:rPr>
          <w:rFonts w:ascii="Times" w:hAnsi="Times"/>
          <w:sz w:val="28"/>
          <w:szCs w:val="28"/>
        </w:rPr>
        <w:t>(дата звернення: 12.05.2023)</w:t>
      </w:r>
      <w:r w:rsidR="00B2279D">
        <w:rPr>
          <w:rFonts w:ascii="Times" w:hAnsi="Times"/>
          <w:sz w:val="28"/>
          <w:szCs w:val="28"/>
        </w:rPr>
        <w:t>.</w:t>
      </w:r>
    </w:p>
    <w:p w14:paraId="37BA3DA4" w14:textId="2CE6D5F1"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Сила брендів, підтримка українського та ще більша раціоналізація попиту - як війна змінила споживчу поведінку українців у 2022. </w:t>
      </w:r>
      <w:proofErr w:type="spellStart"/>
      <w:r w:rsidRPr="00BF7F06">
        <w:rPr>
          <w:rFonts w:ascii="Times" w:hAnsi="Times"/>
          <w:i/>
          <w:iCs/>
          <w:sz w:val="28"/>
          <w:szCs w:val="28"/>
        </w:rPr>
        <w:t>Gradus</w:t>
      </w:r>
      <w:proofErr w:type="spellEnd"/>
      <w:r w:rsidRPr="00BF7F06">
        <w:rPr>
          <w:rFonts w:ascii="Times" w:hAnsi="Times"/>
          <w:i/>
          <w:iCs/>
          <w:sz w:val="28"/>
          <w:szCs w:val="28"/>
        </w:rPr>
        <w:t xml:space="preserve"> </w:t>
      </w:r>
      <w:proofErr w:type="spellStart"/>
      <w:r w:rsidRPr="00BF7F06">
        <w:rPr>
          <w:rFonts w:ascii="Times" w:hAnsi="Times"/>
          <w:i/>
          <w:iCs/>
          <w:sz w:val="28"/>
          <w:szCs w:val="28"/>
        </w:rPr>
        <w:t>Research</w:t>
      </w:r>
      <w:proofErr w:type="spellEnd"/>
      <w:r w:rsidRPr="00BF7F06">
        <w:rPr>
          <w:rFonts w:ascii="Times" w:hAnsi="Times"/>
          <w:i/>
          <w:iCs/>
          <w:sz w:val="28"/>
          <w:szCs w:val="28"/>
        </w:rPr>
        <w:t>.</w:t>
      </w:r>
      <w:r w:rsidRPr="00D00256">
        <w:rPr>
          <w:rFonts w:ascii="Times" w:hAnsi="Times"/>
          <w:sz w:val="28"/>
          <w:szCs w:val="28"/>
        </w:rPr>
        <w:t xml:space="preserve"> URL: </w:t>
      </w:r>
      <w:r w:rsidR="00B66CE8" w:rsidRPr="00B66CE8">
        <w:rPr>
          <w:rFonts w:ascii="Times" w:hAnsi="Times"/>
          <w:sz w:val="28"/>
          <w:szCs w:val="28"/>
        </w:rPr>
        <w:t xml:space="preserve">https://gradus.app/documents/326/Gradus_Research_-_Consumer_Trends_2023_UA_qIR1bY4.pdf </w:t>
      </w:r>
      <w:r w:rsidR="00833499">
        <w:rPr>
          <w:rFonts w:ascii="Times" w:hAnsi="Times"/>
          <w:sz w:val="28"/>
          <w:szCs w:val="28"/>
        </w:rPr>
        <w:t>(дата звернення: 12.05.2023)</w:t>
      </w:r>
      <w:r w:rsidR="00B2279D">
        <w:rPr>
          <w:rFonts w:ascii="Times" w:hAnsi="Times"/>
          <w:sz w:val="28"/>
          <w:szCs w:val="28"/>
        </w:rPr>
        <w:t>.</w:t>
      </w:r>
    </w:p>
    <w:p w14:paraId="7EDB8495" w14:textId="00FB8C1C"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Інфляційний звіт. Квітень 2023 року. </w:t>
      </w:r>
      <w:r w:rsidRPr="0057007E">
        <w:rPr>
          <w:rFonts w:ascii="Times" w:hAnsi="Times"/>
          <w:sz w:val="28"/>
          <w:szCs w:val="28"/>
        </w:rPr>
        <w:t>Національний банк України.</w:t>
      </w:r>
      <w:r w:rsidRPr="00D00256">
        <w:rPr>
          <w:rFonts w:ascii="Times" w:hAnsi="Times"/>
          <w:sz w:val="28"/>
          <w:szCs w:val="28"/>
        </w:rPr>
        <w:t xml:space="preserve"> URL: </w:t>
      </w:r>
      <w:r w:rsidR="00B66CE8" w:rsidRPr="00B66CE8">
        <w:rPr>
          <w:rFonts w:ascii="Times" w:hAnsi="Times"/>
          <w:sz w:val="28"/>
          <w:szCs w:val="28"/>
        </w:rPr>
        <w:t xml:space="preserve">https://bank.gov.ua/admin_uploads/article/IR_2023-Q2.pdf?v=4 </w:t>
      </w:r>
      <w:r w:rsidR="00833499">
        <w:rPr>
          <w:rFonts w:ascii="Times" w:hAnsi="Times"/>
          <w:sz w:val="28"/>
          <w:szCs w:val="28"/>
        </w:rPr>
        <w:t>(дата звернення: 12.05.2023)</w:t>
      </w:r>
      <w:r w:rsidR="00B2279D">
        <w:rPr>
          <w:rFonts w:ascii="Times" w:hAnsi="Times"/>
          <w:sz w:val="28"/>
          <w:szCs w:val="28"/>
        </w:rPr>
        <w:t>.</w:t>
      </w:r>
    </w:p>
    <w:p w14:paraId="467A3753" w14:textId="1FB6479C" w:rsidR="00D00256" w:rsidRPr="00D00256" w:rsidRDefault="003B1C92" w:rsidP="005D1446">
      <w:pPr>
        <w:pStyle w:val="a4"/>
        <w:numPr>
          <w:ilvl w:val="0"/>
          <w:numId w:val="68"/>
        </w:numPr>
        <w:spacing w:line="360" w:lineRule="auto"/>
        <w:jc w:val="both"/>
        <w:rPr>
          <w:rFonts w:ascii="Times" w:hAnsi="Times"/>
          <w:sz w:val="28"/>
          <w:szCs w:val="28"/>
        </w:rPr>
      </w:pPr>
      <w:r w:rsidRPr="003B1C92">
        <w:rPr>
          <w:rFonts w:ascii="Times" w:hAnsi="Times"/>
          <w:sz w:val="28"/>
          <w:szCs w:val="28"/>
        </w:rPr>
        <w:t xml:space="preserve">Вже з квітня. Тарифи на електроенергію зростуть на 50−80% – за що саме і на скільки більше платитимуть українці. </w:t>
      </w:r>
      <w:r w:rsidRPr="00E6492B">
        <w:rPr>
          <w:rFonts w:ascii="Times" w:hAnsi="Times"/>
          <w:i/>
          <w:iCs/>
          <w:sz w:val="28"/>
          <w:szCs w:val="28"/>
        </w:rPr>
        <w:t>НВ Б</w:t>
      </w:r>
      <w:r w:rsidR="00C46FBE" w:rsidRPr="00E6492B">
        <w:rPr>
          <w:rFonts w:ascii="Times" w:hAnsi="Times"/>
          <w:i/>
          <w:iCs/>
          <w:sz w:val="28"/>
          <w:szCs w:val="28"/>
        </w:rPr>
        <w:t>і</w:t>
      </w:r>
      <w:r w:rsidRPr="00E6492B">
        <w:rPr>
          <w:rFonts w:ascii="Times" w:hAnsi="Times"/>
          <w:i/>
          <w:iCs/>
          <w:sz w:val="28"/>
          <w:szCs w:val="28"/>
        </w:rPr>
        <w:t>знес.</w:t>
      </w:r>
      <w:r w:rsidRPr="003B1C92">
        <w:rPr>
          <w:rFonts w:ascii="Times" w:hAnsi="Times"/>
          <w:sz w:val="28"/>
          <w:szCs w:val="28"/>
        </w:rPr>
        <w:t xml:space="preserve"> URL: </w:t>
      </w:r>
      <w:r w:rsidR="00B66CE8" w:rsidRPr="00B66CE8">
        <w:rPr>
          <w:rFonts w:ascii="Times" w:hAnsi="Times"/>
          <w:sz w:val="28"/>
          <w:szCs w:val="28"/>
        </w:rPr>
        <w:t xml:space="preserve">https://biz.nv.ua/ukr/economics/tarifi-na-elektroenergiyu-2023-novi-tarifi-na-svitlo-v-ukrajini-podorozhchannya-svitla-novini-ukrajini-50312087.html </w:t>
      </w:r>
      <w:r w:rsidR="00833499">
        <w:rPr>
          <w:rFonts w:ascii="Times" w:hAnsi="Times"/>
          <w:sz w:val="28"/>
          <w:szCs w:val="28"/>
        </w:rPr>
        <w:t>(дата звернення: 12.05.2023)</w:t>
      </w:r>
      <w:r w:rsidR="00B2279D">
        <w:rPr>
          <w:rFonts w:ascii="Times" w:hAnsi="Times"/>
          <w:sz w:val="28"/>
          <w:szCs w:val="28"/>
        </w:rPr>
        <w:t>.</w:t>
      </w:r>
    </w:p>
    <w:p w14:paraId="59A933E8" w14:textId="06C088BD"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Дослідження українського ринку </w:t>
      </w:r>
      <w:proofErr w:type="spellStart"/>
      <w:r w:rsidRPr="00D00256">
        <w:rPr>
          <w:rFonts w:ascii="Times" w:hAnsi="Times"/>
          <w:sz w:val="28"/>
          <w:szCs w:val="28"/>
        </w:rPr>
        <w:t>FMCGa</w:t>
      </w:r>
      <w:proofErr w:type="spellEnd"/>
      <w:r w:rsidRPr="00D00256">
        <w:rPr>
          <w:rFonts w:ascii="Times" w:hAnsi="Times"/>
          <w:sz w:val="28"/>
          <w:szCs w:val="28"/>
        </w:rPr>
        <w:t xml:space="preserve">. </w:t>
      </w:r>
      <w:proofErr w:type="spellStart"/>
      <w:r w:rsidRPr="00E6492B">
        <w:rPr>
          <w:rFonts w:ascii="Times" w:hAnsi="Times"/>
          <w:i/>
          <w:iCs/>
          <w:sz w:val="28"/>
          <w:szCs w:val="28"/>
        </w:rPr>
        <w:t>Kyivstar</w:t>
      </w:r>
      <w:proofErr w:type="spellEnd"/>
      <w:r w:rsidRPr="00E6492B">
        <w:rPr>
          <w:rFonts w:ascii="Times" w:hAnsi="Times"/>
          <w:i/>
          <w:iCs/>
          <w:sz w:val="28"/>
          <w:szCs w:val="28"/>
        </w:rPr>
        <w:t xml:space="preserve"> </w:t>
      </w:r>
      <w:proofErr w:type="spellStart"/>
      <w:r w:rsidRPr="00E6492B">
        <w:rPr>
          <w:rFonts w:ascii="Times" w:hAnsi="Times"/>
          <w:i/>
          <w:iCs/>
          <w:sz w:val="28"/>
          <w:szCs w:val="28"/>
        </w:rPr>
        <w:t>Business</w:t>
      </w:r>
      <w:proofErr w:type="spellEnd"/>
      <w:r w:rsidRPr="00E6492B">
        <w:rPr>
          <w:rFonts w:ascii="Times" w:hAnsi="Times"/>
          <w:i/>
          <w:iCs/>
          <w:sz w:val="28"/>
          <w:szCs w:val="28"/>
        </w:rPr>
        <w:t xml:space="preserve"> </w:t>
      </w:r>
      <w:proofErr w:type="spellStart"/>
      <w:r w:rsidRPr="00E6492B">
        <w:rPr>
          <w:rFonts w:ascii="Times" w:hAnsi="Times"/>
          <w:i/>
          <w:iCs/>
          <w:sz w:val="28"/>
          <w:szCs w:val="28"/>
        </w:rPr>
        <w:t>Hub</w:t>
      </w:r>
      <w:proofErr w:type="spellEnd"/>
      <w:r w:rsidRPr="00E6492B">
        <w:rPr>
          <w:rFonts w:ascii="Times" w:hAnsi="Times"/>
          <w:i/>
          <w:iCs/>
          <w:sz w:val="28"/>
          <w:szCs w:val="28"/>
        </w:rPr>
        <w:t>.</w:t>
      </w:r>
      <w:r w:rsidRPr="00D00256">
        <w:rPr>
          <w:rFonts w:ascii="Times" w:hAnsi="Times"/>
          <w:sz w:val="28"/>
          <w:szCs w:val="28"/>
        </w:rPr>
        <w:t xml:space="preserve"> URL: </w:t>
      </w:r>
      <w:r w:rsidR="00B66CE8" w:rsidRPr="00B66CE8">
        <w:rPr>
          <w:rFonts w:ascii="Times" w:hAnsi="Times"/>
          <w:sz w:val="28"/>
          <w:szCs w:val="28"/>
        </w:rPr>
        <w:t xml:space="preserve">https://hub.kyivstar.ua/news/doslidzhennya-ukrayinskogo-rynku-fmcga/ </w:t>
      </w:r>
      <w:r w:rsidR="00833499">
        <w:rPr>
          <w:rFonts w:ascii="Times" w:hAnsi="Times"/>
          <w:sz w:val="28"/>
          <w:szCs w:val="28"/>
        </w:rPr>
        <w:t>(дата звернення: 12.05.2023)</w:t>
      </w:r>
      <w:r w:rsidR="00B2279D">
        <w:rPr>
          <w:rFonts w:ascii="Times" w:hAnsi="Times"/>
          <w:sz w:val="28"/>
          <w:szCs w:val="28"/>
        </w:rPr>
        <w:t>.</w:t>
      </w:r>
    </w:p>
    <w:p w14:paraId="4B39336E" w14:textId="4B0F155F" w:rsidR="00D00256" w:rsidRPr="00D00256" w:rsidRDefault="00D00256" w:rsidP="005D1446">
      <w:pPr>
        <w:pStyle w:val="a4"/>
        <w:numPr>
          <w:ilvl w:val="0"/>
          <w:numId w:val="68"/>
        </w:numPr>
        <w:spacing w:line="360" w:lineRule="auto"/>
        <w:jc w:val="both"/>
        <w:rPr>
          <w:rFonts w:ascii="Times" w:hAnsi="Times"/>
          <w:sz w:val="28"/>
          <w:szCs w:val="28"/>
        </w:rPr>
      </w:pPr>
      <w:proofErr w:type="spellStart"/>
      <w:r w:rsidRPr="00D00256">
        <w:rPr>
          <w:rFonts w:ascii="Times" w:hAnsi="Times"/>
          <w:sz w:val="28"/>
          <w:szCs w:val="28"/>
        </w:rPr>
        <w:t>Гопка</w:t>
      </w:r>
      <w:proofErr w:type="spellEnd"/>
      <w:r w:rsidRPr="00D00256">
        <w:rPr>
          <w:rFonts w:ascii="Times" w:hAnsi="Times"/>
          <w:sz w:val="28"/>
          <w:szCs w:val="28"/>
        </w:rPr>
        <w:t xml:space="preserve"> М. З чим свинарство України й світу увійшло у 2023 рік. </w:t>
      </w:r>
      <w:proofErr w:type="spellStart"/>
      <w:r w:rsidRPr="00BF7F06">
        <w:rPr>
          <w:rFonts w:ascii="Times" w:hAnsi="Times"/>
          <w:i/>
          <w:iCs/>
          <w:sz w:val="28"/>
          <w:szCs w:val="28"/>
        </w:rPr>
        <w:t>AgroTimes</w:t>
      </w:r>
      <w:proofErr w:type="spellEnd"/>
      <w:r w:rsidRPr="00BF7F06">
        <w:rPr>
          <w:rFonts w:ascii="Times" w:hAnsi="Times"/>
          <w:i/>
          <w:iCs/>
          <w:sz w:val="28"/>
          <w:szCs w:val="28"/>
        </w:rPr>
        <w:t>.</w:t>
      </w:r>
      <w:r w:rsidRPr="00D00256">
        <w:rPr>
          <w:rFonts w:ascii="Times" w:hAnsi="Times"/>
          <w:sz w:val="28"/>
          <w:szCs w:val="28"/>
        </w:rPr>
        <w:t xml:space="preserve"> URL: </w:t>
      </w:r>
      <w:r w:rsidR="00B66CE8" w:rsidRPr="00B66CE8">
        <w:rPr>
          <w:rFonts w:ascii="Times" w:hAnsi="Times"/>
          <w:sz w:val="28"/>
          <w:szCs w:val="28"/>
        </w:rPr>
        <w:t xml:space="preserve">https://agrotimes.ua/opinion/z-chym-svynarstvo-ukrayiny-j-svitu-uvijshlo-u-2023-rik/ </w:t>
      </w:r>
      <w:r w:rsidR="00833499">
        <w:rPr>
          <w:rFonts w:ascii="Times" w:hAnsi="Times"/>
          <w:sz w:val="28"/>
          <w:szCs w:val="28"/>
        </w:rPr>
        <w:t>(дата звернення: 12.05.2023)</w:t>
      </w:r>
      <w:r w:rsidR="00B2279D">
        <w:rPr>
          <w:rFonts w:ascii="Times" w:hAnsi="Times"/>
          <w:sz w:val="28"/>
          <w:szCs w:val="28"/>
        </w:rPr>
        <w:t>.</w:t>
      </w:r>
    </w:p>
    <w:p w14:paraId="6C76EF3B" w14:textId="7DFC9CF3"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М’ясна лавка: що відбувається з цінами на м’ясо та чого очікувати далі. </w:t>
      </w:r>
      <w:r w:rsidR="00B66CE8" w:rsidRPr="00B66CE8">
        <w:rPr>
          <w:rFonts w:ascii="Times" w:hAnsi="Times"/>
          <w:i/>
          <w:iCs/>
          <w:sz w:val="28"/>
          <w:szCs w:val="28"/>
        </w:rPr>
        <w:t xml:space="preserve">Інтернет портал </w:t>
      </w:r>
      <w:r w:rsidRPr="00B66CE8">
        <w:rPr>
          <w:rFonts w:ascii="Times" w:hAnsi="Times"/>
          <w:i/>
          <w:iCs/>
          <w:sz w:val="28"/>
          <w:szCs w:val="28"/>
        </w:rPr>
        <w:t>УНІАН.</w:t>
      </w:r>
      <w:r w:rsidRPr="00D00256">
        <w:rPr>
          <w:rFonts w:ascii="Times" w:hAnsi="Times"/>
          <w:sz w:val="28"/>
          <w:szCs w:val="28"/>
        </w:rPr>
        <w:t xml:space="preserve"> URL: </w:t>
      </w:r>
      <w:r w:rsidR="00B66CE8" w:rsidRPr="00B66CE8">
        <w:rPr>
          <w:rFonts w:ascii="Times" w:hAnsi="Times"/>
          <w:sz w:val="28"/>
          <w:szCs w:val="28"/>
        </w:rPr>
        <w:t xml:space="preserve">https://www.unian.ua/economics/agro/cina-na-m-yaso-v-ukrajini-chi-chekati-na-zdorozhchannya-u-2023-roci-i-chomu-12131712.html </w:t>
      </w:r>
      <w:r w:rsidR="00833499">
        <w:rPr>
          <w:rFonts w:ascii="Times" w:hAnsi="Times"/>
          <w:sz w:val="28"/>
          <w:szCs w:val="28"/>
        </w:rPr>
        <w:t>(дата звернення: 12.05.2023)</w:t>
      </w:r>
      <w:r w:rsidR="00B2279D">
        <w:rPr>
          <w:rFonts w:ascii="Times" w:hAnsi="Times"/>
          <w:sz w:val="28"/>
          <w:szCs w:val="28"/>
        </w:rPr>
        <w:t>.</w:t>
      </w:r>
    </w:p>
    <w:p w14:paraId="29C49655" w14:textId="13553E02"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Інфографіка Zakaz.ua: які товари найчастіше замовляють українці онлайн під час війни. </w:t>
      </w:r>
      <w:r w:rsidRPr="00E6492B">
        <w:rPr>
          <w:rFonts w:ascii="Times" w:hAnsi="Times"/>
          <w:i/>
          <w:iCs/>
          <w:sz w:val="28"/>
          <w:szCs w:val="28"/>
        </w:rPr>
        <w:t xml:space="preserve">Асоціація </w:t>
      </w:r>
      <w:proofErr w:type="spellStart"/>
      <w:r w:rsidRPr="00E6492B">
        <w:rPr>
          <w:rFonts w:ascii="Times" w:hAnsi="Times"/>
          <w:i/>
          <w:iCs/>
          <w:sz w:val="28"/>
          <w:szCs w:val="28"/>
        </w:rPr>
        <w:t>рітейлерів</w:t>
      </w:r>
      <w:proofErr w:type="spellEnd"/>
      <w:r w:rsidRPr="00E6492B">
        <w:rPr>
          <w:rFonts w:ascii="Times" w:hAnsi="Times"/>
          <w:i/>
          <w:iCs/>
          <w:sz w:val="28"/>
          <w:szCs w:val="28"/>
        </w:rPr>
        <w:t xml:space="preserve"> України – </w:t>
      </w:r>
      <w:proofErr w:type="spellStart"/>
      <w:r w:rsidRPr="00E6492B">
        <w:rPr>
          <w:rFonts w:ascii="Times" w:hAnsi="Times"/>
          <w:i/>
          <w:iCs/>
          <w:sz w:val="28"/>
          <w:szCs w:val="28"/>
        </w:rPr>
        <w:t>The</w:t>
      </w:r>
      <w:proofErr w:type="spellEnd"/>
      <w:r w:rsidRPr="00E6492B">
        <w:rPr>
          <w:rFonts w:ascii="Times" w:hAnsi="Times"/>
          <w:i/>
          <w:iCs/>
          <w:sz w:val="28"/>
          <w:szCs w:val="28"/>
        </w:rPr>
        <w:t xml:space="preserve"> </w:t>
      </w:r>
      <w:proofErr w:type="spellStart"/>
      <w:r w:rsidRPr="00E6492B">
        <w:rPr>
          <w:rFonts w:ascii="Times" w:hAnsi="Times"/>
          <w:i/>
          <w:iCs/>
          <w:sz w:val="28"/>
          <w:szCs w:val="28"/>
        </w:rPr>
        <w:t>profile</w:t>
      </w:r>
      <w:proofErr w:type="spellEnd"/>
      <w:r w:rsidRPr="00E6492B">
        <w:rPr>
          <w:rFonts w:ascii="Times" w:hAnsi="Times"/>
          <w:i/>
          <w:iCs/>
          <w:sz w:val="28"/>
          <w:szCs w:val="28"/>
        </w:rPr>
        <w:t xml:space="preserve"> </w:t>
      </w:r>
      <w:proofErr w:type="spellStart"/>
      <w:r w:rsidRPr="00E6492B">
        <w:rPr>
          <w:rFonts w:ascii="Times" w:hAnsi="Times"/>
          <w:i/>
          <w:iCs/>
          <w:sz w:val="28"/>
          <w:szCs w:val="28"/>
        </w:rPr>
        <w:t>association</w:t>
      </w:r>
      <w:proofErr w:type="spellEnd"/>
      <w:r w:rsidRPr="00E6492B">
        <w:rPr>
          <w:rFonts w:ascii="Times" w:hAnsi="Times"/>
          <w:i/>
          <w:iCs/>
          <w:sz w:val="28"/>
          <w:szCs w:val="28"/>
        </w:rPr>
        <w:t xml:space="preserve"> </w:t>
      </w:r>
      <w:proofErr w:type="spellStart"/>
      <w:r w:rsidRPr="00E6492B">
        <w:rPr>
          <w:rFonts w:ascii="Times" w:hAnsi="Times"/>
          <w:i/>
          <w:iCs/>
          <w:sz w:val="28"/>
          <w:szCs w:val="28"/>
        </w:rPr>
        <w:t>of</w:t>
      </w:r>
      <w:proofErr w:type="spellEnd"/>
      <w:r w:rsidRPr="00E6492B">
        <w:rPr>
          <w:rFonts w:ascii="Times" w:hAnsi="Times"/>
          <w:i/>
          <w:iCs/>
          <w:sz w:val="28"/>
          <w:szCs w:val="28"/>
        </w:rPr>
        <w:t xml:space="preserve"> </w:t>
      </w:r>
      <w:proofErr w:type="spellStart"/>
      <w:r w:rsidRPr="00E6492B">
        <w:rPr>
          <w:rFonts w:ascii="Times" w:hAnsi="Times"/>
          <w:i/>
          <w:iCs/>
          <w:sz w:val="28"/>
          <w:szCs w:val="28"/>
        </w:rPr>
        <w:t>retail</w:t>
      </w:r>
      <w:proofErr w:type="spellEnd"/>
      <w:r w:rsidRPr="00E6492B">
        <w:rPr>
          <w:rFonts w:ascii="Times" w:hAnsi="Times"/>
          <w:i/>
          <w:iCs/>
          <w:sz w:val="28"/>
          <w:szCs w:val="28"/>
        </w:rPr>
        <w:t xml:space="preserve"> </w:t>
      </w:r>
      <w:proofErr w:type="spellStart"/>
      <w:r w:rsidRPr="00E6492B">
        <w:rPr>
          <w:rFonts w:ascii="Times" w:hAnsi="Times"/>
          <w:i/>
          <w:iCs/>
          <w:sz w:val="28"/>
          <w:szCs w:val="28"/>
        </w:rPr>
        <w:t>market</w:t>
      </w:r>
      <w:proofErr w:type="spellEnd"/>
      <w:r w:rsidRPr="00E6492B">
        <w:rPr>
          <w:rFonts w:ascii="Times" w:hAnsi="Times"/>
          <w:i/>
          <w:iCs/>
          <w:sz w:val="28"/>
          <w:szCs w:val="28"/>
        </w:rPr>
        <w:t xml:space="preserve"> </w:t>
      </w:r>
      <w:proofErr w:type="spellStart"/>
      <w:r w:rsidRPr="00E6492B">
        <w:rPr>
          <w:rFonts w:ascii="Times" w:hAnsi="Times"/>
          <w:i/>
          <w:iCs/>
          <w:sz w:val="28"/>
          <w:szCs w:val="28"/>
        </w:rPr>
        <w:t>players</w:t>
      </w:r>
      <w:proofErr w:type="spellEnd"/>
      <w:r w:rsidRPr="00E6492B">
        <w:rPr>
          <w:rFonts w:ascii="Times" w:hAnsi="Times"/>
          <w:i/>
          <w:iCs/>
          <w:sz w:val="28"/>
          <w:szCs w:val="28"/>
        </w:rPr>
        <w:t>.</w:t>
      </w:r>
      <w:r w:rsidRPr="00D00256">
        <w:rPr>
          <w:rFonts w:ascii="Times" w:hAnsi="Times"/>
          <w:sz w:val="28"/>
          <w:szCs w:val="28"/>
        </w:rPr>
        <w:t xml:space="preserve"> URL: </w:t>
      </w:r>
      <w:r w:rsidR="00B66CE8" w:rsidRPr="00B66CE8">
        <w:rPr>
          <w:rFonts w:ascii="Times" w:hAnsi="Times"/>
          <w:sz w:val="28"/>
          <w:szCs w:val="28"/>
        </w:rPr>
        <w:t xml:space="preserve">https://rau.ua/novyni/infografika-zakaz-ua-2/ </w:t>
      </w:r>
      <w:r w:rsidR="00B2279D">
        <w:rPr>
          <w:rFonts w:ascii="Times" w:hAnsi="Times"/>
          <w:sz w:val="28"/>
          <w:szCs w:val="28"/>
        </w:rPr>
        <w:t>(дата звернення: 12.05.2023).</w:t>
      </w:r>
    </w:p>
    <w:p w14:paraId="75C803EE" w14:textId="6465C4E7"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lastRenderedPageBreak/>
        <w:t xml:space="preserve">Нові споживчі тренди. </w:t>
      </w:r>
      <w:r w:rsidRPr="00BF7F06">
        <w:rPr>
          <w:rFonts w:ascii="Times" w:hAnsi="Times"/>
          <w:i/>
          <w:iCs/>
          <w:sz w:val="28"/>
          <w:szCs w:val="28"/>
        </w:rPr>
        <w:t>Новинки. Просування брендів FMCG</w:t>
      </w:r>
      <w:r w:rsidRPr="00D00256">
        <w:rPr>
          <w:rFonts w:ascii="Times" w:hAnsi="Times"/>
          <w:sz w:val="28"/>
          <w:szCs w:val="28"/>
        </w:rPr>
        <w:t>. 2023. С. 6–8. URL:</w:t>
      </w:r>
      <w:r w:rsidR="00B66CE8">
        <w:rPr>
          <w:rFonts w:ascii="Times" w:hAnsi="Times"/>
          <w:sz w:val="28"/>
          <w:szCs w:val="28"/>
        </w:rPr>
        <w:t xml:space="preserve"> </w:t>
      </w:r>
      <w:r w:rsidR="00B66CE8" w:rsidRPr="00B66CE8">
        <w:rPr>
          <w:rFonts w:ascii="Times" w:hAnsi="Times"/>
          <w:sz w:val="28"/>
          <w:szCs w:val="28"/>
        </w:rPr>
        <w:t>https://trademaster.ua/im/zhurnal/1144750.pdf</w:t>
      </w:r>
      <w:r w:rsidR="00884967">
        <w:rPr>
          <w:rFonts w:ascii="Times" w:hAnsi="Times"/>
          <w:sz w:val="28"/>
          <w:szCs w:val="28"/>
        </w:rPr>
        <w:t xml:space="preserve"> </w:t>
      </w:r>
      <w:r w:rsidR="00833499">
        <w:rPr>
          <w:rFonts w:ascii="Times" w:hAnsi="Times"/>
          <w:sz w:val="28"/>
          <w:szCs w:val="28"/>
        </w:rPr>
        <w:t>(дата звернення: 12.05.2023)</w:t>
      </w:r>
      <w:r w:rsidR="00B2279D">
        <w:rPr>
          <w:rFonts w:ascii="Times" w:hAnsi="Times"/>
          <w:sz w:val="28"/>
          <w:szCs w:val="28"/>
        </w:rPr>
        <w:t>.</w:t>
      </w:r>
    </w:p>
    <w:p w14:paraId="154BC57D" w14:textId="03F08923"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Титаренко Д.Р. Маркетингові дослідження: розрахункова робота / за кер. </w:t>
      </w:r>
      <w:proofErr w:type="spellStart"/>
      <w:r w:rsidRPr="00D00256">
        <w:rPr>
          <w:rFonts w:ascii="Times" w:hAnsi="Times"/>
          <w:sz w:val="28"/>
          <w:szCs w:val="28"/>
        </w:rPr>
        <w:t>Кофанов</w:t>
      </w:r>
      <w:proofErr w:type="spellEnd"/>
      <w:r w:rsidRPr="00D00256">
        <w:rPr>
          <w:rFonts w:ascii="Times" w:hAnsi="Times"/>
          <w:sz w:val="28"/>
          <w:szCs w:val="28"/>
        </w:rPr>
        <w:t xml:space="preserve"> О.Є. Київ: КПІ ім. Ігоря Сікорського, кафедра промислового маркетингу. 2022. 38с</w:t>
      </w:r>
      <w:r w:rsidR="00A531B1">
        <w:rPr>
          <w:rFonts w:ascii="Times" w:hAnsi="Times"/>
          <w:sz w:val="28"/>
          <w:szCs w:val="28"/>
        </w:rPr>
        <w:t>.</w:t>
      </w:r>
    </w:p>
    <w:p w14:paraId="16E401FD" w14:textId="228377BD"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Ринок ковбасних виробів в Україні: колечка, палички та інші смачні форми. </w:t>
      </w:r>
      <w:proofErr w:type="spellStart"/>
      <w:r w:rsidRPr="00E6492B">
        <w:rPr>
          <w:rFonts w:ascii="Times" w:hAnsi="Times"/>
          <w:i/>
          <w:iCs/>
          <w:sz w:val="28"/>
          <w:szCs w:val="28"/>
        </w:rPr>
        <w:t>Pro-Consulting</w:t>
      </w:r>
      <w:proofErr w:type="spellEnd"/>
      <w:r w:rsidRPr="00E6492B">
        <w:rPr>
          <w:rFonts w:ascii="Times" w:hAnsi="Times"/>
          <w:i/>
          <w:iCs/>
          <w:sz w:val="28"/>
          <w:szCs w:val="28"/>
        </w:rPr>
        <w:t>.</w:t>
      </w:r>
      <w:r w:rsidRPr="00D00256">
        <w:rPr>
          <w:rFonts w:ascii="Times" w:hAnsi="Times"/>
          <w:sz w:val="28"/>
          <w:szCs w:val="28"/>
        </w:rPr>
        <w:t xml:space="preserve"> URL: </w:t>
      </w:r>
      <w:r w:rsidR="00B66CE8" w:rsidRPr="00B66CE8">
        <w:rPr>
          <w:rFonts w:ascii="Times" w:hAnsi="Times"/>
          <w:sz w:val="28"/>
          <w:szCs w:val="28"/>
        </w:rPr>
        <w:t xml:space="preserve">https://pro-consulting.ua/ua/pressroom/rynok-kolbasnyh-izdelij-v-ukraine-kolechki-palochki-i-drugie-vkusnye-formy </w:t>
      </w:r>
      <w:r w:rsidR="00833499">
        <w:rPr>
          <w:rFonts w:ascii="Times" w:hAnsi="Times"/>
          <w:sz w:val="28"/>
          <w:szCs w:val="28"/>
        </w:rPr>
        <w:t>(дата звернення: 14.05.2023)</w:t>
      </w:r>
      <w:r w:rsidR="00B2279D">
        <w:rPr>
          <w:rFonts w:ascii="Times" w:hAnsi="Times"/>
          <w:sz w:val="28"/>
          <w:szCs w:val="28"/>
        </w:rPr>
        <w:t>.</w:t>
      </w:r>
    </w:p>
    <w:p w14:paraId="442CF584" w14:textId="46B503B7"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Аналіз ринку ковбасних виробів в Україні. 2022 рік. </w:t>
      </w:r>
      <w:proofErr w:type="spellStart"/>
      <w:r w:rsidRPr="00E6492B">
        <w:rPr>
          <w:rFonts w:ascii="Times" w:hAnsi="Times"/>
          <w:i/>
          <w:iCs/>
          <w:sz w:val="28"/>
          <w:szCs w:val="28"/>
        </w:rPr>
        <w:t>Pro-Consulting</w:t>
      </w:r>
      <w:proofErr w:type="spellEnd"/>
      <w:r w:rsidRPr="00E6492B">
        <w:rPr>
          <w:rFonts w:ascii="Times" w:hAnsi="Times"/>
          <w:i/>
          <w:iCs/>
          <w:sz w:val="28"/>
          <w:szCs w:val="28"/>
        </w:rPr>
        <w:t>.</w:t>
      </w:r>
      <w:r w:rsidRPr="00D00256">
        <w:rPr>
          <w:rFonts w:ascii="Times" w:hAnsi="Times"/>
          <w:sz w:val="28"/>
          <w:szCs w:val="28"/>
        </w:rPr>
        <w:t xml:space="preserve"> URL: </w:t>
      </w:r>
      <w:r w:rsidR="00B66CE8" w:rsidRPr="00B66CE8">
        <w:rPr>
          <w:rFonts w:ascii="Times" w:hAnsi="Times"/>
          <w:sz w:val="28"/>
          <w:szCs w:val="28"/>
        </w:rPr>
        <w:t xml:space="preserve">https://pro-consulting.ua/ua/issledovanie-rynka/analiz-rynka-kolbasnyh-izdelij-v-ukraine-2022-god </w:t>
      </w:r>
      <w:r w:rsidR="00833499">
        <w:rPr>
          <w:rFonts w:ascii="Times" w:hAnsi="Times"/>
          <w:sz w:val="28"/>
          <w:szCs w:val="28"/>
        </w:rPr>
        <w:t>(дата звернення: 14.05.2023)</w:t>
      </w:r>
      <w:r w:rsidR="00B2279D">
        <w:rPr>
          <w:rFonts w:ascii="Times" w:hAnsi="Times"/>
          <w:sz w:val="28"/>
          <w:szCs w:val="28"/>
        </w:rPr>
        <w:t>.</w:t>
      </w:r>
    </w:p>
    <w:p w14:paraId="0BD3A20C" w14:textId="6B6C0396"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Ринок ковбасних виробів в Україні - аналітичний огляд</w:t>
      </w:r>
      <w:r w:rsidRPr="00E6492B">
        <w:rPr>
          <w:rFonts w:ascii="Times" w:hAnsi="Times"/>
          <w:i/>
          <w:iCs/>
          <w:sz w:val="28"/>
          <w:szCs w:val="28"/>
        </w:rPr>
        <w:t xml:space="preserve">. </w:t>
      </w:r>
      <w:proofErr w:type="spellStart"/>
      <w:r w:rsidRPr="00E6492B">
        <w:rPr>
          <w:rFonts w:ascii="Times" w:hAnsi="Times"/>
          <w:i/>
          <w:iCs/>
          <w:sz w:val="28"/>
          <w:szCs w:val="28"/>
        </w:rPr>
        <w:t>Pro-Consulting</w:t>
      </w:r>
      <w:proofErr w:type="spellEnd"/>
      <w:r w:rsidRPr="00E6492B">
        <w:rPr>
          <w:rFonts w:ascii="Times" w:hAnsi="Times"/>
          <w:i/>
          <w:iCs/>
          <w:sz w:val="28"/>
          <w:szCs w:val="28"/>
        </w:rPr>
        <w:t>.</w:t>
      </w:r>
      <w:r w:rsidRPr="00D00256">
        <w:rPr>
          <w:rFonts w:ascii="Times" w:hAnsi="Times"/>
          <w:sz w:val="28"/>
          <w:szCs w:val="28"/>
        </w:rPr>
        <w:t xml:space="preserve"> URL: </w:t>
      </w:r>
      <w:r w:rsidR="00C44B2B" w:rsidRPr="00C44B2B">
        <w:rPr>
          <w:rFonts w:ascii="Times" w:hAnsi="Times"/>
          <w:sz w:val="28"/>
          <w:szCs w:val="28"/>
        </w:rPr>
        <w:t xml:space="preserve">https://pro-consulting.ua/ua/pressroom/rynok-kolbasnyh-izdelij-v-ukraine-analiticheskij-obzor </w:t>
      </w:r>
      <w:r w:rsidR="00833499">
        <w:rPr>
          <w:rFonts w:ascii="Times" w:hAnsi="Times"/>
          <w:sz w:val="28"/>
          <w:szCs w:val="28"/>
        </w:rPr>
        <w:t>(дата звернення: 14.05.2023)</w:t>
      </w:r>
      <w:r w:rsidR="00B2279D">
        <w:rPr>
          <w:rFonts w:ascii="Times" w:hAnsi="Times"/>
          <w:sz w:val="28"/>
          <w:szCs w:val="28"/>
        </w:rPr>
        <w:t>.</w:t>
      </w:r>
    </w:p>
    <w:p w14:paraId="75FF6E63" w14:textId="01C7ED1D" w:rsidR="006F4F77" w:rsidRDefault="006F4F77" w:rsidP="005D1446">
      <w:pPr>
        <w:pStyle w:val="a4"/>
        <w:numPr>
          <w:ilvl w:val="0"/>
          <w:numId w:val="68"/>
        </w:numPr>
        <w:spacing w:line="360" w:lineRule="auto"/>
        <w:jc w:val="both"/>
        <w:rPr>
          <w:rFonts w:ascii="Times" w:hAnsi="Times"/>
          <w:sz w:val="28"/>
          <w:szCs w:val="28"/>
        </w:rPr>
      </w:pPr>
      <w:r w:rsidRPr="006F4F77">
        <w:rPr>
          <w:rFonts w:ascii="Times" w:hAnsi="Times"/>
          <w:sz w:val="28"/>
          <w:szCs w:val="28"/>
        </w:rPr>
        <w:t xml:space="preserve">Давидова О., </w:t>
      </w:r>
      <w:proofErr w:type="spellStart"/>
      <w:r w:rsidRPr="006F4F77">
        <w:rPr>
          <w:rFonts w:ascii="Times" w:hAnsi="Times"/>
          <w:sz w:val="28"/>
          <w:szCs w:val="28"/>
        </w:rPr>
        <w:t>Зозульов</w:t>
      </w:r>
      <w:proofErr w:type="spellEnd"/>
      <w:r w:rsidRPr="006F4F77">
        <w:rPr>
          <w:rFonts w:ascii="Times" w:hAnsi="Times"/>
          <w:sz w:val="28"/>
          <w:szCs w:val="28"/>
        </w:rPr>
        <w:t xml:space="preserve"> О. Сучасний стан ринку ковбасних виробів України: ключові тенденції та драйвери розвитку. </w:t>
      </w:r>
      <w:r w:rsidRPr="00625362">
        <w:rPr>
          <w:rFonts w:ascii="Times" w:hAnsi="Times"/>
          <w:i/>
          <w:iCs/>
          <w:sz w:val="28"/>
          <w:szCs w:val="28"/>
        </w:rPr>
        <w:t>Актуальні проблеми економіки та управління : збірник наукових праць молодих вчених</w:t>
      </w:r>
      <w:r w:rsidRPr="006F4F77">
        <w:rPr>
          <w:rFonts w:ascii="Times" w:hAnsi="Times"/>
          <w:sz w:val="28"/>
          <w:szCs w:val="28"/>
        </w:rPr>
        <w:t xml:space="preserve">. 2021. № 15. URL: </w:t>
      </w:r>
      <w:r w:rsidR="00C44B2B" w:rsidRPr="00C44B2B">
        <w:rPr>
          <w:rFonts w:ascii="Times" w:hAnsi="Times"/>
          <w:sz w:val="28"/>
          <w:szCs w:val="28"/>
        </w:rPr>
        <w:t xml:space="preserve">https://ela.kpi.ua/handle/123456789/52803 </w:t>
      </w:r>
      <w:r w:rsidR="00833499">
        <w:rPr>
          <w:rFonts w:ascii="Times" w:hAnsi="Times"/>
          <w:sz w:val="28"/>
          <w:szCs w:val="28"/>
        </w:rPr>
        <w:t>(дата звернення: 14.05.2023)</w:t>
      </w:r>
      <w:r w:rsidR="00B2279D">
        <w:rPr>
          <w:rFonts w:ascii="Times" w:hAnsi="Times"/>
          <w:sz w:val="28"/>
          <w:szCs w:val="28"/>
        </w:rPr>
        <w:t>.</w:t>
      </w:r>
    </w:p>
    <w:p w14:paraId="7BE41A5A" w14:textId="26B0570E"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Кравченко В. </w:t>
      </w:r>
      <w:proofErr w:type="spellStart"/>
      <w:r w:rsidRPr="00D00256">
        <w:rPr>
          <w:rFonts w:ascii="Times" w:hAnsi="Times"/>
          <w:sz w:val="28"/>
          <w:szCs w:val="28"/>
        </w:rPr>
        <w:t>Бургер</w:t>
      </w:r>
      <w:proofErr w:type="spellEnd"/>
      <w:r w:rsidRPr="00D00256">
        <w:rPr>
          <w:rFonts w:ascii="Times" w:hAnsi="Times"/>
          <w:sz w:val="28"/>
          <w:szCs w:val="28"/>
        </w:rPr>
        <w:t xml:space="preserve"> з грядки: чи переможе «рослинне м’ясо» у битві за споживача. </w:t>
      </w:r>
      <w:proofErr w:type="spellStart"/>
      <w:r w:rsidRPr="00E6492B">
        <w:rPr>
          <w:rFonts w:ascii="Times" w:hAnsi="Times"/>
          <w:i/>
          <w:iCs/>
          <w:sz w:val="28"/>
          <w:szCs w:val="28"/>
        </w:rPr>
        <w:t>Mind</w:t>
      </w:r>
      <w:proofErr w:type="spellEnd"/>
      <w:r w:rsidRPr="00E6492B">
        <w:rPr>
          <w:rFonts w:ascii="Times" w:hAnsi="Times"/>
          <w:i/>
          <w:iCs/>
          <w:sz w:val="28"/>
          <w:szCs w:val="28"/>
        </w:rPr>
        <w:t>.</w:t>
      </w:r>
      <w:r w:rsidRPr="00D00256">
        <w:rPr>
          <w:rFonts w:ascii="Times" w:hAnsi="Times"/>
          <w:sz w:val="28"/>
          <w:szCs w:val="28"/>
        </w:rPr>
        <w:t xml:space="preserve"> URL: </w:t>
      </w:r>
      <w:r w:rsidR="00C44B2B" w:rsidRPr="00C44B2B">
        <w:rPr>
          <w:rFonts w:ascii="Times" w:hAnsi="Times"/>
          <w:sz w:val="28"/>
          <w:szCs w:val="28"/>
        </w:rPr>
        <w:t xml:space="preserve">https://mind.ua/publications/20231389-burger-z-gryadki-chi-peremozhe-roslinne-m-yaso-u-bitvi-za-spozhivacha </w:t>
      </w:r>
      <w:r w:rsidR="00833499">
        <w:rPr>
          <w:rFonts w:ascii="Times" w:hAnsi="Times"/>
          <w:sz w:val="28"/>
          <w:szCs w:val="28"/>
        </w:rPr>
        <w:t>(дата звернення: 14.05.2023)</w:t>
      </w:r>
      <w:r w:rsidR="00B2279D">
        <w:rPr>
          <w:rFonts w:ascii="Times" w:hAnsi="Times"/>
          <w:sz w:val="28"/>
          <w:szCs w:val="28"/>
        </w:rPr>
        <w:t>.</w:t>
      </w:r>
    </w:p>
    <w:p w14:paraId="78D3DF89" w14:textId="6ED30C01"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Офіційний сайт </w:t>
      </w:r>
      <w:r w:rsidR="00AC1359">
        <w:rPr>
          <w:rFonts w:ascii="Times" w:hAnsi="Times"/>
          <w:sz w:val="28"/>
          <w:szCs w:val="28"/>
        </w:rPr>
        <w:t xml:space="preserve">ТМ </w:t>
      </w:r>
      <w:r w:rsidR="00416BAA">
        <w:rPr>
          <w:rFonts w:ascii="Times" w:hAnsi="Times"/>
          <w:sz w:val="28"/>
          <w:szCs w:val="28"/>
        </w:rPr>
        <w:t>«</w:t>
      </w:r>
      <w:r w:rsidR="00870B93">
        <w:rPr>
          <w:rFonts w:ascii="Times" w:hAnsi="Times"/>
          <w:sz w:val="28"/>
          <w:szCs w:val="28"/>
        </w:rPr>
        <w:t>М’ясна</w:t>
      </w:r>
      <w:r w:rsidR="002C3069">
        <w:rPr>
          <w:rFonts w:ascii="Times" w:hAnsi="Times"/>
          <w:sz w:val="28"/>
          <w:szCs w:val="28"/>
        </w:rPr>
        <w:t xml:space="preserve"> </w:t>
      </w:r>
      <w:r w:rsidR="00870B93">
        <w:rPr>
          <w:rFonts w:ascii="Times" w:hAnsi="Times"/>
          <w:sz w:val="28"/>
          <w:szCs w:val="28"/>
        </w:rPr>
        <w:t>Гільдія</w:t>
      </w:r>
      <w:r w:rsidRPr="00D00256">
        <w:rPr>
          <w:rFonts w:ascii="Times" w:hAnsi="Times"/>
          <w:sz w:val="28"/>
          <w:szCs w:val="28"/>
        </w:rPr>
        <w:t>»</w:t>
      </w:r>
      <w:r w:rsidR="00847395">
        <w:rPr>
          <w:rFonts w:ascii="Times" w:hAnsi="Times"/>
          <w:sz w:val="28"/>
          <w:szCs w:val="28"/>
        </w:rPr>
        <w:t xml:space="preserve">. URL: </w:t>
      </w:r>
      <w:r w:rsidR="00C44B2B" w:rsidRPr="00C44B2B">
        <w:rPr>
          <w:rFonts w:ascii="Times" w:hAnsi="Times"/>
          <w:sz w:val="28"/>
          <w:szCs w:val="28"/>
        </w:rPr>
        <w:t>http://master-chef.com.ua/</w:t>
      </w:r>
      <w:r w:rsidR="00705CB2">
        <w:rPr>
          <w:rFonts w:ascii="Times" w:hAnsi="Times"/>
          <w:sz w:val="28"/>
          <w:szCs w:val="28"/>
        </w:rPr>
        <w:t>.</w:t>
      </w:r>
    </w:p>
    <w:p w14:paraId="733379E3" w14:textId="16CA5E20"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Офіційний сайт компанії ТОВ «Алан»</w:t>
      </w:r>
      <w:r w:rsidR="00333E18">
        <w:rPr>
          <w:rFonts w:ascii="Times" w:hAnsi="Times"/>
          <w:sz w:val="28"/>
          <w:szCs w:val="28"/>
        </w:rPr>
        <w:t xml:space="preserve">. URL: </w:t>
      </w:r>
      <w:r w:rsidR="00705CB2" w:rsidRPr="00705CB2">
        <w:rPr>
          <w:rFonts w:ascii="Times" w:hAnsi="Times"/>
          <w:sz w:val="28"/>
          <w:szCs w:val="28"/>
        </w:rPr>
        <w:t>https://alan.ua/</w:t>
      </w:r>
      <w:r w:rsidR="00705CB2">
        <w:rPr>
          <w:rFonts w:ascii="Times" w:hAnsi="Times"/>
          <w:sz w:val="28"/>
          <w:szCs w:val="28"/>
        </w:rPr>
        <w:t>.</w:t>
      </w:r>
    </w:p>
    <w:p w14:paraId="18D7E1B1" w14:textId="4E36CE27"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Офіційний сайт компанії ТОВ «Глобинський </w:t>
      </w:r>
      <w:proofErr w:type="spellStart"/>
      <w:r w:rsidRPr="00D00256">
        <w:rPr>
          <w:rFonts w:ascii="Times" w:hAnsi="Times"/>
          <w:sz w:val="28"/>
          <w:szCs w:val="28"/>
        </w:rPr>
        <w:t>мʼясокомбінат</w:t>
      </w:r>
      <w:proofErr w:type="spellEnd"/>
      <w:r w:rsidRPr="00D00256">
        <w:rPr>
          <w:rFonts w:ascii="Times" w:hAnsi="Times"/>
          <w:sz w:val="28"/>
          <w:szCs w:val="28"/>
        </w:rPr>
        <w:t>»</w:t>
      </w:r>
      <w:r w:rsidR="002C59CB">
        <w:rPr>
          <w:rFonts w:ascii="Times" w:hAnsi="Times"/>
          <w:sz w:val="28"/>
          <w:szCs w:val="28"/>
        </w:rPr>
        <w:t xml:space="preserve">. URL: </w:t>
      </w:r>
      <w:r w:rsidR="00705CB2" w:rsidRPr="00705CB2">
        <w:rPr>
          <w:rFonts w:ascii="Times" w:hAnsi="Times"/>
          <w:sz w:val="28"/>
          <w:szCs w:val="28"/>
        </w:rPr>
        <w:t>https://corp.globino.ua/</w:t>
      </w:r>
      <w:r w:rsidR="00705CB2">
        <w:rPr>
          <w:rFonts w:ascii="Times" w:hAnsi="Times"/>
          <w:sz w:val="28"/>
          <w:szCs w:val="28"/>
        </w:rPr>
        <w:t>.</w:t>
      </w:r>
    </w:p>
    <w:p w14:paraId="2CFA1041" w14:textId="276C4527"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Офіційний сайт компанії ПрАТ «Миронівський хлібопродукт»</w:t>
      </w:r>
      <w:r w:rsidR="00407E53">
        <w:rPr>
          <w:rFonts w:ascii="Times" w:hAnsi="Times"/>
          <w:sz w:val="28"/>
          <w:szCs w:val="28"/>
        </w:rPr>
        <w:t xml:space="preserve">. URL: </w:t>
      </w:r>
      <w:r w:rsidR="00705CB2" w:rsidRPr="00705CB2">
        <w:rPr>
          <w:rFonts w:ascii="Times" w:hAnsi="Times"/>
          <w:sz w:val="28"/>
          <w:szCs w:val="28"/>
        </w:rPr>
        <w:t>https://mhp.com.ua/uk/nashi-brendy/tm-bashchynskyi</w:t>
      </w:r>
      <w:r w:rsidR="00705CB2">
        <w:rPr>
          <w:rFonts w:ascii="Times" w:hAnsi="Times"/>
          <w:sz w:val="28"/>
          <w:szCs w:val="28"/>
        </w:rPr>
        <w:t>.</w:t>
      </w:r>
    </w:p>
    <w:p w14:paraId="104E55FF" w14:textId="1C940B5A"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lastRenderedPageBreak/>
        <w:t xml:space="preserve">Сторінка ТОВ «Алан» у </w:t>
      </w:r>
      <w:proofErr w:type="spellStart"/>
      <w:r w:rsidRPr="00D00256">
        <w:rPr>
          <w:rFonts w:ascii="Times" w:hAnsi="Times"/>
          <w:sz w:val="28"/>
          <w:szCs w:val="28"/>
        </w:rPr>
        <w:t>соцемережі</w:t>
      </w:r>
      <w:proofErr w:type="spellEnd"/>
      <w:r w:rsidRPr="00D00256">
        <w:rPr>
          <w:rFonts w:ascii="Times" w:hAnsi="Times"/>
          <w:sz w:val="28"/>
          <w:szCs w:val="28"/>
        </w:rPr>
        <w:t xml:space="preserve"> </w:t>
      </w:r>
      <w:proofErr w:type="spellStart"/>
      <w:r w:rsidRPr="00D00256">
        <w:rPr>
          <w:rFonts w:ascii="Times" w:hAnsi="Times"/>
          <w:sz w:val="28"/>
          <w:szCs w:val="28"/>
        </w:rPr>
        <w:t>Facebook</w:t>
      </w:r>
      <w:proofErr w:type="spellEnd"/>
      <w:r w:rsidRPr="00D00256">
        <w:rPr>
          <w:rFonts w:ascii="Times" w:hAnsi="Times"/>
          <w:sz w:val="28"/>
          <w:szCs w:val="28"/>
        </w:rPr>
        <w:t xml:space="preserve">. </w:t>
      </w:r>
      <w:r w:rsidR="00480BA3">
        <w:rPr>
          <w:rFonts w:ascii="Times" w:hAnsi="Times"/>
          <w:sz w:val="28"/>
          <w:szCs w:val="28"/>
        </w:rPr>
        <w:t xml:space="preserve">URL: </w:t>
      </w:r>
      <w:r w:rsidR="00F74549" w:rsidRPr="00F74549">
        <w:rPr>
          <w:rFonts w:ascii="Times" w:hAnsi="Times"/>
          <w:sz w:val="28"/>
          <w:szCs w:val="28"/>
        </w:rPr>
        <w:t xml:space="preserve">https://www.facebook.com/alan.dp.ua/?paipv=0&amp;eav=AfaEf0JVwjJMS_aNz_mBI0U7NOMngGj0ohWcSPmsiBPsgOOU83875Il9VgTYkIprPlE&amp;_rdr </w:t>
      </w:r>
      <w:r w:rsidR="001E09E1">
        <w:rPr>
          <w:rFonts w:ascii="Times" w:hAnsi="Times"/>
          <w:sz w:val="28"/>
          <w:szCs w:val="28"/>
        </w:rPr>
        <w:t>(дата звернення: 14.05.2023)</w:t>
      </w:r>
      <w:r w:rsidR="00B2279D">
        <w:rPr>
          <w:rFonts w:ascii="Times" w:hAnsi="Times"/>
          <w:sz w:val="28"/>
          <w:szCs w:val="28"/>
        </w:rPr>
        <w:t>.</w:t>
      </w:r>
    </w:p>
    <w:p w14:paraId="2845DCF2" w14:textId="4E4B4941"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Сторінка ТОВ «Алан» у </w:t>
      </w:r>
      <w:proofErr w:type="spellStart"/>
      <w:r w:rsidRPr="00D00256">
        <w:rPr>
          <w:rFonts w:ascii="Times" w:hAnsi="Times"/>
          <w:sz w:val="28"/>
          <w:szCs w:val="28"/>
        </w:rPr>
        <w:t>соцемережі</w:t>
      </w:r>
      <w:proofErr w:type="spellEnd"/>
      <w:r w:rsidRPr="00D00256">
        <w:rPr>
          <w:rFonts w:ascii="Times" w:hAnsi="Times"/>
          <w:sz w:val="28"/>
          <w:szCs w:val="28"/>
        </w:rPr>
        <w:t xml:space="preserve"> </w:t>
      </w:r>
      <w:proofErr w:type="spellStart"/>
      <w:r w:rsidRPr="00D00256">
        <w:rPr>
          <w:rFonts w:ascii="Times" w:hAnsi="Times"/>
          <w:sz w:val="28"/>
          <w:szCs w:val="28"/>
        </w:rPr>
        <w:t>Instagram</w:t>
      </w:r>
      <w:proofErr w:type="spellEnd"/>
      <w:r w:rsidRPr="00D00256">
        <w:rPr>
          <w:rFonts w:ascii="Times" w:hAnsi="Times"/>
          <w:sz w:val="28"/>
          <w:szCs w:val="28"/>
        </w:rPr>
        <w:t xml:space="preserve">. </w:t>
      </w:r>
      <w:r w:rsidR="007F27FC">
        <w:rPr>
          <w:rFonts w:ascii="Times" w:hAnsi="Times"/>
          <w:sz w:val="28"/>
          <w:szCs w:val="28"/>
        </w:rPr>
        <w:t xml:space="preserve">URL: </w:t>
      </w:r>
      <w:r w:rsidR="00F74549" w:rsidRPr="00F74549">
        <w:rPr>
          <w:rFonts w:ascii="Times" w:hAnsi="Times"/>
          <w:sz w:val="28"/>
          <w:szCs w:val="28"/>
        </w:rPr>
        <w:t xml:space="preserve">https://instagram.com/alan__meat_company?igshid=MjEwN2IyYWYwYw== </w:t>
      </w:r>
      <w:r w:rsidR="001E09E1">
        <w:rPr>
          <w:rFonts w:ascii="Times" w:hAnsi="Times"/>
          <w:sz w:val="28"/>
          <w:szCs w:val="28"/>
        </w:rPr>
        <w:t>(дата звернення: 14.05.2023)</w:t>
      </w:r>
      <w:r w:rsidR="003D5275">
        <w:rPr>
          <w:rFonts w:ascii="Times" w:hAnsi="Times"/>
          <w:sz w:val="28"/>
          <w:szCs w:val="28"/>
        </w:rPr>
        <w:t>.</w:t>
      </w:r>
    </w:p>
    <w:p w14:paraId="1B3A0A6E" w14:textId="5500FC6C"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Сторінка ТМ «</w:t>
      </w:r>
      <w:proofErr w:type="spellStart"/>
      <w:r w:rsidRPr="00D00256">
        <w:rPr>
          <w:rFonts w:ascii="Times" w:hAnsi="Times"/>
          <w:sz w:val="28"/>
          <w:szCs w:val="28"/>
        </w:rPr>
        <w:t>Глобино</w:t>
      </w:r>
      <w:proofErr w:type="spellEnd"/>
      <w:r w:rsidRPr="00D00256">
        <w:rPr>
          <w:rFonts w:ascii="Times" w:hAnsi="Times"/>
          <w:sz w:val="28"/>
          <w:szCs w:val="28"/>
        </w:rPr>
        <w:t xml:space="preserve">» у </w:t>
      </w:r>
      <w:proofErr w:type="spellStart"/>
      <w:r w:rsidRPr="00D00256">
        <w:rPr>
          <w:rFonts w:ascii="Times" w:hAnsi="Times"/>
          <w:sz w:val="28"/>
          <w:szCs w:val="28"/>
        </w:rPr>
        <w:t>соцемережі</w:t>
      </w:r>
      <w:proofErr w:type="spellEnd"/>
      <w:r w:rsidRPr="00D00256">
        <w:rPr>
          <w:rFonts w:ascii="Times" w:hAnsi="Times"/>
          <w:sz w:val="28"/>
          <w:szCs w:val="28"/>
        </w:rPr>
        <w:t xml:space="preserve"> </w:t>
      </w:r>
      <w:proofErr w:type="spellStart"/>
      <w:r w:rsidRPr="00D00256">
        <w:rPr>
          <w:rFonts w:ascii="Times" w:hAnsi="Times"/>
          <w:sz w:val="28"/>
          <w:szCs w:val="28"/>
        </w:rPr>
        <w:t>Facebook</w:t>
      </w:r>
      <w:proofErr w:type="spellEnd"/>
      <w:r w:rsidRPr="00D00256">
        <w:rPr>
          <w:rFonts w:ascii="Times" w:hAnsi="Times"/>
          <w:sz w:val="28"/>
          <w:szCs w:val="28"/>
        </w:rPr>
        <w:t>.</w:t>
      </w:r>
      <w:r w:rsidR="003103F4">
        <w:rPr>
          <w:rFonts w:ascii="Times" w:hAnsi="Times"/>
          <w:sz w:val="28"/>
          <w:szCs w:val="28"/>
        </w:rPr>
        <w:t xml:space="preserve"> URL: </w:t>
      </w:r>
      <w:r w:rsidR="00F74549" w:rsidRPr="00F74549">
        <w:rPr>
          <w:rFonts w:ascii="Times" w:hAnsi="Times"/>
          <w:sz w:val="28"/>
          <w:szCs w:val="28"/>
        </w:rPr>
        <w:t xml:space="preserve">https://www.facebook.com/tmglobino/?paipv=0&amp;eav=AfZg3ugg9M4hbG1b8DFwOWZKV8g5dUNJxbu_Ve5bkz3RFIQ0M5L3nNnSQ8cfEBjDaZI&amp;_rdr </w:t>
      </w:r>
      <w:r w:rsidR="001E09E1">
        <w:rPr>
          <w:rFonts w:ascii="Times" w:hAnsi="Times"/>
          <w:sz w:val="28"/>
          <w:szCs w:val="28"/>
        </w:rPr>
        <w:t>(дата звернення: 14.05.2023)</w:t>
      </w:r>
      <w:r w:rsidR="003D5275">
        <w:rPr>
          <w:rFonts w:ascii="Times" w:hAnsi="Times"/>
          <w:sz w:val="28"/>
          <w:szCs w:val="28"/>
        </w:rPr>
        <w:t>.</w:t>
      </w:r>
    </w:p>
    <w:p w14:paraId="1CAEE1A0" w14:textId="47B9DD5B"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Сторінка ТМ «</w:t>
      </w:r>
      <w:proofErr w:type="spellStart"/>
      <w:r w:rsidRPr="00D00256">
        <w:rPr>
          <w:rFonts w:ascii="Times" w:hAnsi="Times"/>
          <w:sz w:val="28"/>
          <w:szCs w:val="28"/>
        </w:rPr>
        <w:t>Глобино</w:t>
      </w:r>
      <w:proofErr w:type="spellEnd"/>
      <w:r w:rsidRPr="00D00256">
        <w:rPr>
          <w:rFonts w:ascii="Times" w:hAnsi="Times"/>
          <w:sz w:val="28"/>
          <w:szCs w:val="28"/>
        </w:rPr>
        <w:t xml:space="preserve">» у </w:t>
      </w:r>
      <w:proofErr w:type="spellStart"/>
      <w:r w:rsidRPr="00D00256">
        <w:rPr>
          <w:rFonts w:ascii="Times" w:hAnsi="Times"/>
          <w:sz w:val="28"/>
          <w:szCs w:val="28"/>
        </w:rPr>
        <w:t>соцемережі</w:t>
      </w:r>
      <w:proofErr w:type="spellEnd"/>
      <w:r w:rsidRPr="00D00256">
        <w:rPr>
          <w:rFonts w:ascii="Times" w:hAnsi="Times"/>
          <w:sz w:val="28"/>
          <w:szCs w:val="28"/>
        </w:rPr>
        <w:t xml:space="preserve"> </w:t>
      </w:r>
      <w:proofErr w:type="spellStart"/>
      <w:r w:rsidRPr="00D00256">
        <w:rPr>
          <w:rFonts w:ascii="Times" w:hAnsi="Times"/>
          <w:sz w:val="28"/>
          <w:szCs w:val="28"/>
        </w:rPr>
        <w:t>Instagram</w:t>
      </w:r>
      <w:proofErr w:type="spellEnd"/>
      <w:r w:rsidRPr="00D00256">
        <w:rPr>
          <w:rFonts w:ascii="Times" w:hAnsi="Times"/>
          <w:sz w:val="28"/>
          <w:szCs w:val="28"/>
        </w:rPr>
        <w:t xml:space="preserve">. </w:t>
      </w:r>
      <w:r w:rsidR="00D93E5E">
        <w:rPr>
          <w:rFonts w:ascii="Times" w:hAnsi="Times"/>
          <w:sz w:val="28"/>
          <w:szCs w:val="28"/>
        </w:rPr>
        <w:t xml:space="preserve">URL: </w:t>
      </w:r>
      <w:r w:rsidR="00F74549" w:rsidRPr="00F74549">
        <w:rPr>
          <w:rFonts w:ascii="Times" w:hAnsi="Times"/>
          <w:sz w:val="28"/>
          <w:szCs w:val="28"/>
        </w:rPr>
        <w:t xml:space="preserve">https://instagram.com/tmglobino?igshid=MjEwN2IyYWYwYw== </w:t>
      </w:r>
      <w:r w:rsidR="001E09E1">
        <w:rPr>
          <w:rFonts w:ascii="Times" w:hAnsi="Times"/>
          <w:sz w:val="28"/>
          <w:szCs w:val="28"/>
        </w:rPr>
        <w:t>(дата звернення: 14.05.2023)</w:t>
      </w:r>
      <w:r w:rsidR="003D5275">
        <w:rPr>
          <w:rFonts w:ascii="Times" w:hAnsi="Times"/>
          <w:sz w:val="28"/>
          <w:szCs w:val="28"/>
        </w:rPr>
        <w:t>.</w:t>
      </w:r>
    </w:p>
    <w:p w14:paraId="7C126B6C" w14:textId="085D509D"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Сторінка ТМ «</w:t>
      </w:r>
      <w:proofErr w:type="spellStart"/>
      <w:r w:rsidRPr="00D00256">
        <w:rPr>
          <w:rFonts w:ascii="Times" w:hAnsi="Times"/>
          <w:sz w:val="28"/>
          <w:szCs w:val="28"/>
        </w:rPr>
        <w:t>Бащинський</w:t>
      </w:r>
      <w:proofErr w:type="spellEnd"/>
      <w:r w:rsidRPr="00D00256">
        <w:rPr>
          <w:rFonts w:ascii="Times" w:hAnsi="Times"/>
          <w:sz w:val="28"/>
          <w:szCs w:val="28"/>
        </w:rPr>
        <w:t xml:space="preserve">» у </w:t>
      </w:r>
      <w:proofErr w:type="spellStart"/>
      <w:r w:rsidRPr="00D00256">
        <w:rPr>
          <w:rFonts w:ascii="Times" w:hAnsi="Times"/>
          <w:sz w:val="28"/>
          <w:szCs w:val="28"/>
        </w:rPr>
        <w:t>соцемережі</w:t>
      </w:r>
      <w:proofErr w:type="spellEnd"/>
      <w:r w:rsidRPr="00D00256">
        <w:rPr>
          <w:rFonts w:ascii="Times" w:hAnsi="Times"/>
          <w:sz w:val="28"/>
          <w:szCs w:val="28"/>
        </w:rPr>
        <w:t xml:space="preserve"> </w:t>
      </w:r>
      <w:proofErr w:type="spellStart"/>
      <w:r w:rsidR="00C634F7">
        <w:rPr>
          <w:rFonts w:ascii="Times" w:hAnsi="Times"/>
          <w:sz w:val="28"/>
          <w:szCs w:val="28"/>
        </w:rPr>
        <w:t>Facebook</w:t>
      </w:r>
      <w:proofErr w:type="spellEnd"/>
      <w:r w:rsidR="00C634F7">
        <w:rPr>
          <w:rFonts w:ascii="Times" w:hAnsi="Times"/>
          <w:sz w:val="28"/>
          <w:szCs w:val="28"/>
        </w:rPr>
        <w:t xml:space="preserve">. URL: </w:t>
      </w:r>
      <w:r w:rsidR="00F74549" w:rsidRPr="00F74549">
        <w:rPr>
          <w:rFonts w:ascii="Times" w:hAnsi="Times"/>
          <w:sz w:val="28"/>
          <w:szCs w:val="28"/>
        </w:rPr>
        <w:t xml:space="preserve">https://www.facebook.com/tmbaschinskiy/?paipv=0&amp;eav=AfZRXVAKdBwZh-WsarcHI9lEGAQyT0XTp8HkyKt5Ubgfo9C4eQpsdL6kdPNr8smJgRg&amp;_rdr </w:t>
      </w:r>
      <w:r w:rsidR="001E09E1">
        <w:rPr>
          <w:rFonts w:ascii="Times" w:hAnsi="Times"/>
          <w:sz w:val="28"/>
          <w:szCs w:val="28"/>
        </w:rPr>
        <w:t>(дата звернення: 14.05.2023)</w:t>
      </w:r>
      <w:r w:rsidR="00B40AE0">
        <w:rPr>
          <w:rFonts w:ascii="Times" w:hAnsi="Times"/>
          <w:sz w:val="28"/>
          <w:szCs w:val="28"/>
        </w:rPr>
        <w:t>.</w:t>
      </w:r>
    </w:p>
    <w:p w14:paraId="69B00631" w14:textId="61FC5946"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Сторінка ТМ «</w:t>
      </w:r>
      <w:proofErr w:type="spellStart"/>
      <w:r w:rsidRPr="00D00256">
        <w:rPr>
          <w:rFonts w:ascii="Times" w:hAnsi="Times"/>
          <w:sz w:val="28"/>
          <w:szCs w:val="28"/>
        </w:rPr>
        <w:t>Бащинський</w:t>
      </w:r>
      <w:proofErr w:type="spellEnd"/>
      <w:r w:rsidRPr="00D00256">
        <w:rPr>
          <w:rFonts w:ascii="Times" w:hAnsi="Times"/>
          <w:sz w:val="28"/>
          <w:szCs w:val="28"/>
        </w:rPr>
        <w:t xml:space="preserve">» у </w:t>
      </w:r>
      <w:proofErr w:type="spellStart"/>
      <w:r w:rsidRPr="00D00256">
        <w:rPr>
          <w:rFonts w:ascii="Times" w:hAnsi="Times"/>
          <w:sz w:val="28"/>
          <w:szCs w:val="28"/>
        </w:rPr>
        <w:t>соцемережі</w:t>
      </w:r>
      <w:proofErr w:type="spellEnd"/>
      <w:r w:rsidRPr="00D00256">
        <w:rPr>
          <w:rFonts w:ascii="Times" w:hAnsi="Times"/>
          <w:sz w:val="28"/>
          <w:szCs w:val="28"/>
        </w:rPr>
        <w:t xml:space="preserve"> </w:t>
      </w:r>
      <w:proofErr w:type="spellStart"/>
      <w:r w:rsidRPr="00D00256">
        <w:rPr>
          <w:rFonts w:ascii="Times" w:hAnsi="Times"/>
          <w:sz w:val="28"/>
          <w:szCs w:val="28"/>
        </w:rPr>
        <w:t>Instagram</w:t>
      </w:r>
      <w:proofErr w:type="spellEnd"/>
      <w:r w:rsidRPr="00D00256">
        <w:rPr>
          <w:rFonts w:ascii="Times" w:hAnsi="Times"/>
          <w:sz w:val="28"/>
          <w:szCs w:val="28"/>
        </w:rPr>
        <w:t xml:space="preserve">. </w:t>
      </w:r>
      <w:r w:rsidR="002E02FE">
        <w:rPr>
          <w:rFonts w:ascii="Times" w:hAnsi="Times"/>
          <w:sz w:val="28"/>
          <w:szCs w:val="28"/>
        </w:rPr>
        <w:t xml:space="preserve">URL: </w:t>
      </w:r>
      <w:r w:rsidR="00F74549" w:rsidRPr="00F74549">
        <w:rPr>
          <w:rFonts w:ascii="Times" w:hAnsi="Times"/>
          <w:sz w:val="28"/>
          <w:szCs w:val="28"/>
        </w:rPr>
        <w:t xml:space="preserve">https://instagram.com/baschinskiy?igshid=MjEwN2IyYWYwYw== </w:t>
      </w:r>
      <w:r w:rsidR="001E09E1">
        <w:rPr>
          <w:rFonts w:ascii="Times" w:hAnsi="Times"/>
          <w:sz w:val="28"/>
          <w:szCs w:val="28"/>
        </w:rPr>
        <w:t>(дата звернення: 14.05.2023)</w:t>
      </w:r>
      <w:r w:rsidR="00B40AE0">
        <w:rPr>
          <w:rFonts w:ascii="Times" w:hAnsi="Times"/>
          <w:sz w:val="28"/>
          <w:szCs w:val="28"/>
        </w:rPr>
        <w:t>.</w:t>
      </w:r>
    </w:p>
    <w:p w14:paraId="20EA7EAA" w14:textId="0C83C569"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Сторінка ТМ «</w:t>
      </w:r>
      <w:proofErr w:type="spellStart"/>
      <w:r w:rsidRPr="00D00256">
        <w:rPr>
          <w:rFonts w:ascii="Times" w:hAnsi="Times"/>
          <w:sz w:val="28"/>
          <w:szCs w:val="28"/>
        </w:rPr>
        <w:t>Мʼясна</w:t>
      </w:r>
      <w:proofErr w:type="spellEnd"/>
      <w:r w:rsidRPr="00D00256">
        <w:rPr>
          <w:rFonts w:ascii="Times" w:hAnsi="Times"/>
          <w:sz w:val="28"/>
          <w:szCs w:val="28"/>
        </w:rPr>
        <w:t xml:space="preserve"> Гільдія» у </w:t>
      </w:r>
      <w:proofErr w:type="spellStart"/>
      <w:r w:rsidRPr="00D00256">
        <w:rPr>
          <w:rFonts w:ascii="Times" w:hAnsi="Times"/>
          <w:sz w:val="28"/>
          <w:szCs w:val="28"/>
        </w:rPr>
        <w:t>соцемережі</w:t>
      </w:r>
      <w:proofErr w:type="spellEnd"/>
      <w:r w:rsidRPr="00D00256">
        <w:rPr>
          <w:rFonts w:ascii="Times" w:hAnsi="Times"/>
          <w:sz w:val="28"/>
          <w:szCs w:val="28"/>
        </w:rPr>
        <w:t xml:space="preserve"> </w:t>
      </w:r>
      <w:proofErr w:type="spellStart"/>
      <w:r w:rsidRPr="00D00256">
        <w:rPr>
          <w:rFonts w:ascii="Times" w:hAnsi="Times"/>
          <w:sz w:val="28"/>
          <w:szCs w:val="28"/>
        </w:rPr>
        <w:t>Facebook</w:t>
      </w:r>
      <w:proofErr w:type="spellEnd"/>
      <w:r w:rsidRPr="00D00256">
        <w:rPr>
          <w:rFonts w:ascii="Times" w:hAnsi="Times"/>
          <w:sz w:val="28"/>
          <w:szCs w:val="28"/>
        </w:rPr>
        <w:t>.</w:t>
      </w:r>
      <w:r w:rsidR="002E02FE">
        <w:rPr>
          <w:rFonts w:ascii="Times" w:hAnsi="Times"/>
          <w:sz w:val="28"/>
          <w:szCs w:val="28"/>
        </w:rPr>
        <w:t xml:space="preserve"> </w:t>
      </w:r>
      <w:r w:rsidR="00340646">
        <w:rPr>
          <w:rFonts w:ascii="Times" w:hAnsi="Times"/>
          <w:sz w:val="28"/>
          <w:szCs w:val="28"/>
        </w:rPr>
        <w:t xml:space="preserve">URL: </w:t>
      </w:r>
      <w:r w:rsidR="00A262C3" w:rsidRPr="00A262C3">
        <w:rPr>
          <w:rFonts w:ascii="Times" w:hAnsi="Times"/>
          <w:sz w:val="28"/>
          <w:szCs w:val="28"/>
        </w:rPr>
        <w:t xml:space="preserve">https://www.facebook.com/bestsausages </w:t>
      </w:r>
      <w:r w:rsidR="00AE3E4A">
        <w:rPr>
          <w:rFonts w:ascii="Times" w:hAnsi="Times"/>
          <w:sz w:val="28"/>
          <w:szCs w:val="28"/>
        </w:rPr>
        <w:t>(дата звернення: 14.05.2023)</w:t>
      </w:r>
      <w:r w:rsidR="00B40AE0">
        <w:rPr>
          <w:rFonts w:ascii="Times" w:hAnsi="Times"/>
          <w:sz w:val="28"/>
          <w:szCs w:val="28"/>
        </w:rPr>
        <w:t>.</w:t>
      </w:r>
    </w:p>
    <w:p w14:paraId="5F09F2B5" w14:textId="7049EE98"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Сторінка ТМ «</w:t>
      </w:r>
      <w:proofErr w:type="spellStart"/>
      <w:r w:rsidRPr="00D00256">
        <w:rPr>
          <w:rFonts w:ascii="Times" w:hAnsi="Times"/>
          <w:sz w:val="28"/>
          <w:szCs w:val="28"/>
        </w:rPr>
        <w:t>Мʼясна</w:t>
      </w:r>
      <w:proofErr w:type="spellEnd"/>
      <w:r w:rsidRPr="00D00256">
        <w:rPr>
          <w:rFonts w:ascii="Times" w:hAnsi="Times"/>
          <w:sz w:val="28"/>
          <w:szCs w:val="28"/>
        </w:rPr>
        <w:t xml:space="preserve"> Гільдія» у </w:t>
      </w:r>
      <w:proofErr w:type="spellStart"/>
      <w:r w:rsidRPr="00D00256">
        <w:rPr>
          <w:rFonts w:ascii="Times" w:hAnsi="Times"/>
          <w:sz w:val="28"/>
          <w:szCs w:val="28"/>
        </w:rPr>
        <w:t>соцемережі</w:t>
      </w:r>
      <w:proofErr w:type="spellEnd"/>
      <w:r w:rsidRPr="00D00256">
        <w:rPr>
          <w:rFonts w:ascii="Times" w:hAnsi="Times"/>
          <w:sz w:val="28"/>
          <w:szCs w:val="28"/>
        </w:rPr>
        <w:t xml:space="preserve"> </w:t>
      </w:r>
      <w:proofErr w:type="spellStart"/>
      <w:r w:rsidRPr="00D00256">
        <w:rPr>
          <w:rFonts w:ascii="Times" w:hAnsi="Times"/>
          <w:sz w:val="28"/>
          <w:szCs w:val="28"/>
        </w:rPr>
        <w:t>Instagram</w:t>
      </w:r>
      <w:proofErr w:type="spellEnd"/>
      <w:r w:rsidRPr="00D00256">
        <w:rPr>
          <w:rFonts w:ascii="Times" w:hAnsi="Times"/>
          <w:sz w:val="28"/>
          <w:szCs w:val="28"/>
        </w:rPr>
        <w:t xml:space="preserve">. </w:t>
      </w:r>
      <w:r w:rsidR="00340646">
        <w:rPr>
          <w:rFonts w:ascii="Times" w:hAnsi="Times"/>
          <w:sz w:val="28"/>
          <w:szCs w:val="28"/>
        </w:rPr>
        <w:t xml:space="preserve">URL: </w:t>
      </w:r>
      <w:r w:rsidR="00A262C3" w:rsidRPr="00A262C3">
        <w:rPr>
          <w:rFonts w:ascii="Times" w:hAnsi="Times"/>
          <w:sz w:val="28"/>
          <w:szCs w:val="28"/>
        </w:rPr>
        <w:t xml:space="preserve">https://instagram.com/myasnagildiya?igshid=MjEwN2IyYWYwYw== </w:t>
      </w:r>
      <w:r w:rsidR="00AE3E4A">
        <w:rPr>
          <w:rFonts w:ascii="Times" w:hAnsi="Times"/>
          <w:sz w:val="28"/>
          <w:szCs w:val="28"/>
        </w:rPr>
        <w:t>(дата звернення: 14.05.2023)</w:t>
      </w:r>
      <w:r w:rsidR="00B40AE0">
        <w:rPr>
          <w:rFonts w:ascii="Times" w:hAnsi="Times"/>
          <w:sz w:val="28"/>
          <w:szCs w:val="28"/>
        </w:rPr>
        <w:t>.</w:t>
      </w:r>
    </w:p>
    <w:p w14:paraId="1BB0F760" w14:textId="70309ED2"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Дячук М. В.</w:t>
      </w:r>
      <w:r w:rsidR="0078556D">
        <w:rPr>
          <w:rFonts w:ascii="Times" w:hAnsi="Times"/>
          <w:sz w:val="28"/>
          <w:szCs w:val="28"/>
        </w:rPr>
        <w:t xml:space="preserve">, </w:t>
      </w:r>
      <w:proofErr w:type="spellStart"/>
      <w:r w:rsidR="0078556D">
        <w:rPr>
          <w:rFonts w:ascii="Times" w:hAnsi="Times"/>
          <w:sz w:val="28"/>
          <w:szCs w:val="28"/>
        </w:rPr>
        <w:t>Буга</w:t>
      </w:r>
      <w:proofErr w:type="spellEnd"/>
      <w:r w:rsidR="0078556D">
        <w:rPr>
          <w:rFonts w:ascii="Times" w:hAnsi="Times"/>
          <w:sz w:val="28"/>
          <w:szCs w:val="28"/>
        </w:rPr>
        <w:t xml:space="preserve"> Н.Ю.</w:t>
      </w:r>
      <w:r w:rsidRPr="00D00256">
        <w:rPr>
          <w:rFonts w:ascii="Times" w:hAnsi="Times"/>
          <w:sz w:val="28"/>
          <w:szCs w:val="28"/>
        </w:rPr>
        <w:t xml:space="preserve"> Формування та підтримка іміджу підприємства </w:t>
      </w:r>
      <w:r w:rsidRPr="00445DED">
        <w:rPr>
          <w:rFonts w:ascii="Times" w:hAnsi="Times"/>
          <w:i/>
          <w:iCs/>
          <w:sz w:val="28"/>
          <w:szCs w:val="28"/>
        </w:rPr>
        <w:t>Науковий вісник Миколаївського національного університету імені В. О. Сухомлинського. Економічні науки</w:t>
      </w:r>
      <w:r w:rsidRPr="00D00256">
        <w:rPr>
          <w:rFonts w:ascii="Times" w:hAnsi="Times"/>
          <w:sz w:val="28"/>
          <w:szCs w:val="28"/>
        </w:rPr>
        <w:t xml:space="preserve">. 2017. № 2. С. 12-16. </w:t>
      </w:r>
      <w:r w:rsidR="00445DED">
        <w:rPr>
          <w:rFonts w:ascii="Times" w:hAnsi="Times"/>
          <w:sz w:val="28"/>
          <w:szCs w:val="28"/>
          <w:lang w:val="en-US"/>
        </w:rPr>
        <w:t>URL</w:t>
      </w:r>
      <w:r w:rsidRPr="00D00256">
        <w:rPr>
          <w:rFonts w:ascii="Times" w:hAnsi="Times"/>
          <w:sz w:val="28"/>
          <w:szCs w:val="28"/>
        </w:rPr>
        <w:t xml:space="preserve">: </w:t>
      </w:r>
      <w:r w:rsidR="00A262C3" w:rsidRPr="00A262C3">
        <w:rPr>
          <w:rFonts w:ascii="Times" w:hAnsi="Times"/>
          <w:sz w:val="28"/>
          <w:szCs w:val="28"/>
        </w:rPr>
        <w:t xml:space="preserve">http://nbuv.gov.ua/UJRN/nvmduce_2017_2_4 </w:t>
      </w:r>
      <w:r w:rsidR="00AE3E4A">
        <w:rPr>
          <w:rFonts w:ascii="Times" w:hAnsi="Times"/>
          <w:sz w:val="28"/>
          <w:szCs w:val="28"/>
        </w:rPr>
        <w:t>(дата звернення: 16.05.2023)</w:t>
      </w:r>
      <w:r w:rsidR="00B40AE0">
        <w:rPr>
          <w:rFonts w:ascii="Times" w:hAnsi="Times"/>
          <w:sz w:val="28"/>
          <w:szCs w:val="28"/>
        </w:rPr>
        <w:t>.</w:t>
      </w:r>
    </w:p>
    <w:p w14:paraId="6F0EEDBF" w14:textId="77777777" w:rsidR="00D00256" w:rsidRPr="00BE0034" w:rsidRDefault="00D00256" w:rsidP="005D1446">
      <w:pPr>
        <w:pStyle w:val="a4"/>
        <w:numPr>
          <w:ilvl w:val="0"/>
          <w:numId w:val="68"/>
        </w:numPr>
        <w:spacing w:line="360" w:lineRule="auto"/>
        <w:jc w:val="both"/>
        <w:rPr>
          <w:rFonts w:ascii="Times" w:hAnsi="Times"/>
          <w:sz w:val="28"/>
          <w:szCs w:val="28"/>
        </w:rPr>
      </w:pPr>
      <w:proofErr w:type="spellStart"/>
      <w:r w:rsidRPr="00BE0034">
        <w:rPr>
          <w:rFonts w:ascii="Times" w:hAnsi="Times"/>
          <w:sz w:val="28"/>
          <w:szCs w:val="28"/>
        </w:rPr>
        <w:lastRenderedPageBreak/>
        <w:t>Keller</w:t>
      </w:r>
      <w:proofErr w:type="spellEnd"/>
      <w:r w:rsidRPr="00BE0034">
        <w:rPr>
          <w:rFonts w:ascii="Times" w:hAnsi="Times"/>
          <w:sz w:val="28"/>
          <w:szCs w:val="28"/>
        </w:rPr>
        <w:t xml:space="preserve"> K. L., </w:t>
      </w:r>
      <w:proofErr w:type="spellStart"/>
      <w:r w:rsidRPr="00BE0034">
        <w:rPr>
          <w:rFonts w:ascii="Times" w:hAnsi="Times"/>
          <w:sz w:val="28"/>
          <w:szCs w:val="28"/>
        </w:rPr>
        <w:t>Kotler</w:t>
      </w:r>
      <w:proofErr w:type="spellEnd"/>
      <w:r w:rsidRPr="00BE0034">
        <w:rPr>
          <w:rFonts w:ascii="Times" w:hAnsi="Times"/>
          <w:sz w:val="28"/>
          <w:szCs w:val="28"/>
        </w:rPr>
        <w:t xml:space="preserve"> P. </w:t>
      </w:r>
      <w:proofErr w:type="spellStart"/>
      <w:r w:rsidRPr="00BE0034">
        <w:rPr>
          <w:rFonts w:ascii="Times" w:hAnsi="Times"/>
          <w:sz w:val="28"/>
          <w:szCs w:val="28"/>
        </w:rPr>
        <w:t>Framework</w:t>
      </w:r>
      <w:proofErr w:type="spellEnd"/>
      <w:r w:rsidRPr="00BE0034">
        <w:rPr>
          <w:rFonts w:ascii="Times" w:hAnsi="Times"/>
          <w:sz w:val="28"/>
          <w:szCs w:val="28"/>
        </w:rPr>
        <w:t xml:space="preserve"> </w:t>
      </w:r>
      <w:proofErr w:type="spellStart"/>
      <w:r w:rsidRPr="00BE0034">
        <w:rPr>
          <w:rFonts w:ascii="Times" w:hAnsi="Times"/>
          <w:sz w:val="28"/>
          <w:szCs w:val="28"/>
        </w:rPr>
        <w:t>for</w:t>
      </w:r>
      <w:proofErr w:type="spellEnd"/>
      <w:r w:rsidRPr="00BE0034">
        <w:rPr>
          <w:rFonts w:ascii="Times" w:hAnsi="Times"/>
          <w:sz w:val="28"/>
          <w:szCs w:val="28"/>
        </w:rPr>
        <w:t xml:space="preserve"> </w:t>
      </w:r>
      <w:proofErr w:type="spellStart"/>
      <w:r w:rsidRPr="00BE0034">
        <w:rPr>
          <w:rFonts w:ascii="Times" w:hAnsi="Times"/>
          <w:sz w:val="28"/>
          <w:szCs w:val="28"/>
        </w:rPr>
        <w:t>Marketing</w:t>
      </w:r>
      <w:proofErr w:type="spellEnd"/>
      <w:r w:rsidRPr="00BE0034">
        <w:rPr>
          <w:rFonts w:ascii="Times" w:hAnsi="Times"/>
          <w:sz w:val="28"/>
          <w:szCs w:val="28"/>
        </w:rPr>
        <w:t xml:space="preserve"> </w:t>
      </w:r>
      <w:proofErr w:type="spellStart"/>
      <w:r w:rsidRPr="00BE0034">
        <w:rPr>
          <w:rFonts w:ascii="Times" w:hAnsi="Times"/>
          <w:sz w:val="28"/>
          <w:szCs w:val="28"/>
        </w:rPr>
        <w:t>Management</w:t>
      </w:r>
      <w:proofErr w:type="spellEnd"/>
      <w:r w:rsidRPr="00BE0034">
        <w:rPr>
          <w:rFonts w:ascii="Times" w:hAnsi="Times"/>
          <w:sz w:val="28"/>
          <w:szCs w:val="28"/>
        </w:rPr>
        <w:t xml:space="preserve">. </w:t>
      </w:r>
      <w:proofErr w:type="spellStart"/>
      <w:r w:rsidRPr="00BE0034">
        <w:rPr>
          <w:rFonts w:ascii="Times" w:hAnsi="Times"/>
          <w:sz w:val="28"/>
          <w:szCs w:val="28"/>
        </w:rPr>
        <w:t>Pearson</w:t>
      </w:r>
      <w:proofErr w:type="spellEnd"/>
      <w:r w:rsidRPr="00BE0034">
        <w:rPr>
          <w:rFonts w:ascii="Times" w:hAnsi="Times"/>
          <w:sz w:val="28"/>
          <w:szCs w:val="28"/>
        </w:rPr>
        <w:t xml:space="preserve"> </w:t>
      </w:r>
      <w:proofErr w:type="spellStart"/>
      <w:r w:rsidRPr="00BE0034">
        <w:rPr>
          <w:rFonts w:ascii="Times" w:hAnsi="Times"/>
          <w:sz w:val="28"/>
          <w:szCs w:val="28"/>
        </w:rPr>
        <w:t>Education</w:t>
      </w:r>
      <w:proofErr w:type="spellEnd"/>
      <w:r w:rsidRPr="00BE0034">
        <w:rPr>
          <w:rFonts w:ascii="Times" w:hAnsi="Times"/>
          <w:sz w:val="28"/>
          <w:szCs w:val="28"/>
        </w:rPr>
        <w:t xml:space="preserve">, </w:t>
      </w:r>
      <w:proofErr w:type="spellStart"/>
      <w:r w:rsidRPr="00BE0034">
        <w:rPr>
          <w:rFonts w:ascii="Times" w:hAnsi="Times"/>
          <w:sz w:val="28"/>
          <w:szCs w:val="28"/>
        </w:rPr>
        <w:t>Limited</w:t>
      </w:r>
      <w:proofErr w:type="spellEnd"/>
      <w:r w:rsidRPr="00BE0034">
        <w:rPr>
          <w:rFonts w:ascii="Times" w:hAnsi="Times"/>
          <w:sz w:val="28"/>
          <w:szCs w:val="28"/>
        </w:rPr>
        <w:t>, 2006. 384 p.</w:t>
      </w:r>
    </w:p>
    <w:p w14:paraId="2AC3AA5B" w14:textId="579C31A6" w:rsidR="00D00256" w:rsidRPr="00D00256" w:rsidRDefault="00D00256" w:rsidP="005D1446">
      <w:pPr>
        <w:pStyle w:val="a4"/>
        <w:numPr>
          <w:ilvl w:val="0"/>
          <w:numId w:val="68"/>
        </w:numPr>
        <w:spacing w:line="360" w:lineRule="auto"/>
        <w:jc w:val="both"/>
        <w:rPr>
          <w:rFonts w:ascii="Times" w:hAnsi="Times"/>
          <w:sz w:val="28"/>
          <w:szCs w:val="28"/>
        </w:rPr>
      </w:pPr>
      <w:proofErr w:type="spellStart"/>
      <w:r w:rsidRPr="00D00256">
        <w:rPr>
          <w:rFonts w:ascii="Times" w:hAnsi="Times"/>
          <w:sz w:val="28"/>
          <w:szCs w:val="28"/>
        </w:rPr>
        <w:t>Королько</w:t>
      </w:r>
      <w:proofErr w:type="spellEnd"/>
      <w:r w:rsidRPr="00D00256">
        <w:rPr>
          <w:rFonts w:ascii="Times" w:hAnsi="Times"/>
          <w:sz w:val="28"/>
          <w:szCs w:val="28"/>
        </w:rPr>
        <w:t xml:space="preserve"> В.Г., Некрасова О.В. Зв’язки з громадськістю. Наукові основи, методика, практика: </w:t>
      </w:r>
      <w:proofErr w:type="spellStart"/>
      <w:r w:rsidRPr="00D00256">
        <w:rPr>
          <w:rFonts w:ascii="Times" w:hAnsi="Times"/>
          <w:sz w:val="28"/>
          <w:szCs w:val="28"/>
        </w:rPr>
        <w:t>Підр</w:t>
      </w:r>
      <w:proofErr w:type="spellEnd"/>
      <w:r w:rsidRPr="00D00256">
        <w:rPr>
          <w:rFonts w:ascii="Times" w:hAnsi="Times"/>
          <w:sz w:val="28"/>
          <w:szCs w:val="28"/>
        </w:rPr>
        <w:t>. для студентів вищих навчальних закладів</w:t>
      </w:r>
      <w:r w:rsidR="0078556D">
        <w:rPr>
          <w:rFonts w:ascii="Times" w:hAnsi="Times"/>
          <w:sz w:val="28"/>
          <w:szCs w:val="28"/>
        </w:rPr>
        <w:t xml:space="preserve">. </w:t>
      </w:r>
      <w:r w:rsidRPr="00D00256">
        <w:rPr>
          <w:rFonts w:ascii="Times" w:hAnsi="Times"/>
          <w:sz w:val="28"/>
          <w:szCs w:val="28"/>
        </w:rPr>
        <w:t xml:space="preserve">3-тє вид., </w:t>
      </w:r>
      <w:proofErr w:type="spellStart"/>
      <w:r w:rsidRPr="00D00256">
        <w:rPr>
          <w:rFonts w:ascii="Times" w:hAnsi="Times"/>
          <w:sz w:val="28"/>
          <w:szCs w:val="28"/>
        </w:rPr>
        <w:t>доповн</w:t>
      </w:r>
      <w:proofErr w:type="spellEnd"/>
      <w:r w:rsidRPr="00D00256">
        <w:rPr>
          <w:rFonts w:ascii="Times" w:hAnsi="Times"/>
          <w:sz w:val="28"/>
          <w:szCs w:val="28"/>
        </w:rPr>
        <w:t>. і перероб.  К.: Вид. дім «Києво-Могилянська академія», 2009. 831с.</w:t>
      </w:r>
    </w:p>
    <w:p w14:paraId="2F6B232D" w14:textId="77777777" w:rsidR="00D00256" w:rsidRPr="00BE0034" w:rsidRDefault="00D00256" w:rsidP="005D1446">
      <w:pPr>
        <w:pStyle w:val="a4"/>
        <w:numPr>
          <w:ilvl w:val="0"/>
          <w:numId w:val="68"/>
        </w:numPr>
        <w:spacing w:line="360" w:lineRule="auto"/>
        <w:jc w:val="both"/>
        <w:rPr>
          <w:rFonts w:ascii="Times" w:hAnsi="Times"/>
          <w:sz w:val="28"/>
          <w:szCs w:val="28"/>
        </w:rPr>
      </w:pPr>
      <w:proofErr w:type="spellStart"/>
      <w:r w:rsidRPr="00BE0034">
        <w:rPr>
          <w:rFonts w:ascii="Times" w:hAnsi="Times"/>
          <w:sz w:val="28"/>
          <w:szCs w:val="28"/>
        </w:rPr>
        <w:t>Doty</w:t>
      </w:r>
      <w:proofErr w:type="spellEnd"/>
      <w:r w:rsidRPr="00BE0034">
        <w:rPr>
          <w:rFonts w:ascii="Times" w:hAnsi="Times"/>
          <w:sz w:val="28"/>
          <w:szCs w:val="28"/>
        </w:rPr>
        <w:t xml:space="preserve"> D. I. </w:t>
      </w:r>
      <w:proofErr w:type="spellStart"/>
      <w:r w:rsidRPr="00BE0034">
        <w:rPr>
          <w:rFonts w:ascii="Times" w:hAnsi="Times"/>
          <w:sz w:val="28"/>
          <w:szCs w:val="28"/>
        </w:rPr>
        <w:t>Publicity</w:t>
      </w:r>
      <w:proofErr w:type="spellEnd"/>
      <w:r w:rsidRPr="00BE0034">
        <w:rPr>
          <w:rFonts w:ascii="Times" w:hAnsi="Times"/>
          <w:sz w:val="28"/>
          <w:szCs w:val="28"/>
        </w:rPr>
        <w:t xml:space="preserve"> </w:t>
      </w:r>
      <w:proofErr w:type="spellStart"/>
      <w:r w:rsidRPr="00BE0034">
        <w:rPr>
          <w:rFonts w:ascii="Times" w:hAnsi="Times"/>
          <w:sz w:val="28"/>
          <w:szCs w:val="28"/>
        </w:rPr>
        <w:t>and</w:t>
      </w:r>
      <w:proofErr w:type="spellEnd"/>
      <w:r w:rsidRPr="00BE0034">
        <w:rPr>
          <w:rFonts w:ascii="Times" w:hAnsi="Times"/>
          <w:sz w:val="28"/>
          <w:szCs w:val="28"/>
        </w:rPr>
        <w:t xml:space="preserve"> </w:t>
      </w:r>
      <w:proofErr w:type="spellStart"/>
      <w:r w:rsidRPr="00BE0034">
        <w:rPr>
          <w:rFonts w:ascii="Times" w:hAnsi="Times"/>
          <w:sz w:val="28"/>
          <w:szCs w:val="28"/>
        </w:rPr>
        <w:t>public</w:t>
      </w:r>
      <w:proofErr w:type="spellEnd"/>
      <w:r w:rsidRPr="00BE0034">
        <w:rPr>
          <w:rFonts w:ascii="Times" w:hAnsi="Times"/>
          <w:sz w:val="28"/>
          <w:szCs w:val="28"/>
        </w:rPr>
        <w:t xml:space="preserve"> </w:t>
      </w:r>
      <w:proofErr w:type="spellStart"/>
      <w:r w:rsidRPr="00BE0034">
        <w:rPr>
          <w:rFonts w:ascii="Times" w:hAnsi="Times"/>
          <w:sz w:val="28"/>
          <w:szCs w:val="28"/>
        </w:rPr>
        <w:t>relations</w:t>
      </w:r>
      <w:proofErr w:type="spellEnd"/>
      <w:r w:rsidRPr="00BE0034">
        <w:rPr>
          <w:rFonts w:ascii="Times" w:hAnsi="Times"/>
          <w:sz w:val="28"/>
          <w:szCs w:val="28"/>
        </w:rPr>
        <w:t xml:space="preserve">. 2nd </w:t>
      </w:r>
      <w:proofErr w:type="spellStart"/>
      <w:r w:rsidRPr="00BE0034">
        <w:rPr>
          <w:rFonts w:ascii="Times" w:hAnsi="Times"/>
          <w:sz w:val="28"/>
          <w:szCs w:val="28"/>
        </w:rPr>
        <w:t>ed</w:t>
      </w:r>
      <w:proofErr w:type="spellEnd"/>
      <w:r w:rsidRPr="00BE0034">
        <w:rPr>
          <w:rFonts w:ascii="Times" w:hAnsi="Times"/>
          <w:sz w:val="28"/>
          <w:szCs w:val="28"/>
        </w:rPr>
        <w:t xml:space="preserve">. </w:t>
      </w:r>
      <w:proofErr w:type="spellStart"/>
      <w:r w:rsidRPr="00BE0034">
        <w:rPr>
          <w:rFonts w:ascii="Times" w:hAnsi="Times"/>
          <w:sz w:val="28"/>
          <w:szCs w:val="28"/>
        </w:rPr>
        <w:t>Hauppauge</w:t>
      </w:r>
      <w:proofErr w:type="spellEnd"/>
      <w:r w:rsidRPr="00BE0034">
        <w:rPr>
          <w:rFonts w:ascii="Times" w:hAnsi="Times"/>
          <w:sz w:val="28"/>
          <w:szCs w:val="28"/>
        </w:rPr>
        <w:t xml:space="preserve">, N.Y : </w:t>
      </w:r>
      <w:proofErr w:type="spellStart"/>
      <w:r w:rsidRPr="00BE0034">
        <w:rPr>
          <w:rFonts w:ascii="Times" w:hAnsi="Times"/>
          <w:sz w:val="28"/>
          <w:szCs w:val="28"/>
        </w:rPr>
        <w:t>Barron's</w:t>
      </w:r>
      <w:proofErr w:type="spellEnd"/>
      <w:r w:rsidRPr="00BE0034">
        <w:rPr>
          <w:rFonts w:ascii="Times" w:hAnsi="Times"/>
          <w:sz w:val="28"/>
          <w:szCs w:val="28"/>
        </w:rPr>
        <w:t xml:space="preserve"> </w:t>
      </w:r>
      <w:proofErr w:type="spellStart"/>
      <w:r w:rsidRPr="00BE0034">
        <w:rPr>
          <w:rFonts w:ascii="Times" w:hAnsi="Times"/>
          <w:sz w:val="28"/>
          <w:szCs w:val="28"/>
        </w:rPr>
        <w:t>Educational</w:t>
      </w:r>
      <w:proofErr w:type="spellEnd"/>
      <w:r w:rsidRPr="00BE0034">
        <w:rPr>
          <w:rFonts w:ascii="Times" w:hAnsi="Times"/>
          <w:sz w:val="28"/>
          <w:szCs w:val="28"/>
        </w:rPr>
        <w:t xml:space="preserve"> </w:t>
      </w:r>
      <w:proofErr w:type="spellStart"/>
      <w:r w:rsidRPr="00BE0034">
        <w:rPr>
          <w:rFonts w:ascii="Times" w:hAnsi="Times"/>
          <w:sz w:val="28"/>
          <w:szCs w:val="28"/>
        </w:rPr>
        <w:t>Series</w:t>
      </w:r>
      <w:proofErr w:type="spellEnd"/>
      <w:r w:rsidRPr="00BE0034">
        <w:rPr>
          <w:rFonts w:ascii="Times" w:hAnsi="Times"/>
          <w:sz w:val="28"/>
          <w:szCs w:val="28"/>
        </w:rPr>
        <w:t>, 2001. 208 p.</w:t>
      </w:r>
    </w:p>
    <w:p w14:paraId="3C313F14" w14:textId="6D6DC52E" w:rsidR="00D00256" w:rsidRPr="00D16DC4" w:rsidRDefault="00D00256" w:rsidP="005D1446">
      <w:pPr>
        <w:pStyle w:val="a4"/>
        <w:numPr>
          <w:ilvl w:val="0"/>
          <w:numId w:val="68"/>
        </w:numPr>
        <w:spacing w:line="360" w:lineRule="auto"/>
        <w:jc w:val="both"/>
        <w:rPr>
          <w:rFonts w:ascii="Times" w:hAnsi="Times"/>
          <w:sz w:val="28"/>
          <w:szCs w:val="28"/>
        </w:rPr>
      </w:pPr>
      <w:r w:rsidRPr="00D16DC4">
        <w:rPr>
          <w:rFonts w:ascii="Times" w:hAnsi="Times"/>
          <w:sz w:val="28"/>
          <w:szCs w:val="28"/>
        </w:rPr>
        <w:t xml:space="preserve">Петровський А. В. </w:t>
      </w:r>
      <w:proofErr w:type="spellStart"/>
      <w:r w:rsidR="00D16DC4" w:rsidRPr="00D16DC4">
        <w:rPr>
          <w:rFonts w:ascii="Times" w:hAnsi="Times"/>
          <w:sz w:val="28"/>
          <w:szCs w:val="28"/>
        </w:rPr>
        <w:t>Ярошевський</w:t>
      </w:r>
      <w:proofErr w:type="spellEnd"/>
      <w:r w:rsidR="00D16DC4" w:rsidRPr="00D16DC4">
        <w:rPr>
          <w:rFonts w:ascii="Times" w:hAnsi="Times"/>
          <w:sz w:val="28"/>
          <w:szCs w:val="28"/>
        </w:rPr>
        <w:t xml:space="preserve"> М. Г. </w:t>
      </w:r>
      <w:r w:rsidRPr="00D16DC4">
        <w:rPr>
          <w:rFonts w:ascii="Times" w:hAnsi="Times"/>
          <w:sz w:val="28"/>
          <w:szCs w:val="28"/>
        </w:rPr>
        <w:t>Основи теоретичної психології</w:t>
      </w:r>
      <w:r w:rsidR="00D16DC4" w:rsidRPr="00D16DC4">
        <w:rPr>
          <w:rFonts w:ascii="Times" w:hAnsi="Times"/>
          <w:sz w:val="28"/>
          <w:szCs w:val="28"/>
        </w:rPr>
        <w:t xml:space="preserve">. </w:t>
      </w:r>
      <w:r w:rsidRPr="00D16DC4">
        <w:rPr>
          <w:rFonts w:ascii="Times" w:hAnsi="Times"/>
          <w:sz w:val="28"/>
          <w:szCs w:val="28"/>
        </w:rPr>
        <w:t>ИФРА-М</w:t>
      </w:r>
      <w:r w:rsidR="00D16DC4" w:rsidRPr="00D16DC4">
        <w:rPr>
          <w:rFonts w:ascii="Times" w:hAnsi="Times"/>
          <w:sz w:val="28"/>
          <w:szCs w:val="28"/>
        </w:rPr>
        <w:t>.</w:t>
      </w:r>
      <w:r w:rsidRPr="00D16DC4">
        <w:rPr>
          <w:rFonts w:ascii="Times" w:hAnsi="Times"/>
          <w:sz w:val="28"/>
          <w:szCs w:val="28"/>
        </w:rPr>
        <w:t xml:space="preserve"> 1998. 528 с.</w:t>
      </w:r>
    </w:p>
    <w:p w14:paraId="484DB1EA" w14:textId="0F967E95" w:rsidR="00D00256" w:rsidRPr="00E07ECD"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Колодка А.В.</w:t>
      </w:r>
      <w:r w:rsidR="00C866C0" w:rsidRPr="00C866C0">
        <w:rPr>
          <w:rFonts w:ascii="Times" w:hAnsi="Times"/>
          <w:sz w:val="28"/>
          <w:szCs w:val="28"/>
        </w:rPr>
        <w:t xml:space="preserve">, </w:t>
      </w:r>
      <w:proofErr w:type="spellStart"/>
      <w:r w:rsidR="00C866C0">
        <w:rPr>
          <w:rFonts w:ascii="Times" w:hAnsi="Times"/>
          <w:sz w:val="28"/>
          <w:szCs w:val="28"/>
        </w:rPr>
        <w:t>Ілляшенко</w:t>
      </w:r>
      <w:proofErr w:type="spellEnd"/>
      <w:r w:rsidR="00C866C0">
        <w:rPr>
          <w:rFonts w:ascii="Times" w:hAnsi="Times"/>
          <w:sz w:val="28"/>
          <w:szCs w:val="28"/>
        </w:rPr>
        <w:t xml:space="preserve"> С.М.</w:t>
      </w:r>
      <w:r w:rsidRPr="00D00256">
        <w:rPr>
          <w:rFonts w:ascii="Times" w:hAnsi="Times"/>
          <w:sz w:val="28"/>
          <w:szCs w:val="28"/>
        </w:rPr>
        <w:t xml:space="preserve"> Імідж організації як економічна категорія: сутність зміст, основні етапи формування</w:t>
      </w:r>
      <w:r w:rsidR="00C866C0">
        <w:rPr>
          <w:rFonts w:ascii="Times" w:hAnsi="Times"/>
          <w:sz w:val="28"/>
          <w:szCs w:val="28"/>
        </w:rPr>
        <w:t xml:space="preserve">. </w:t>
      </w:r>
      <w:r w:rsidRPr="00AB1A6F">
        <w:rPr>
          <w:rFonts w:ascii="Times" w:hAnsi="Times"/>
          <w:i/>
          <w:iCs/>
          <w:sz w:val="28"/>
          <w:szCs w:val="28"/>
        </w:rPr>
        <w:t>Прометей.</w:t>
      </w:r>
      <w:r w:rsidRPr="00D00256">
        <w:rPr>
          <w:rFonts w:ascii="Times" w:hAnsi="Times"/>
          <w:sz w:val="28"/>
          <w:szCs w:val="28"/>
        </w:rPr>
        <w:t xml:space="preserve"> 2012. №2(38). С. 164-</w:t>
      </w:r>
      <w:r w:rsidRPr="00E07ECD">
        <w:rPr>
          <w:rFonts w:ascii="Times" w:hAnsi="Times"/>
          <w:sz w:val="28"/>
          <w:szCs w:val="28"/>
        </w:rPr>
        <w:t>170</w:t>
      </w:r>
      <w:r w:rsidR="00C866C0" w:rsidRPr="00E07ECD">
        <w:rPr>
          <w:rFonts w:ascii="Times" w:hAnsi="Times"/>
          <w:sz w:val="28"/>
          <w:szCs w:val="28"/>
        </w:rPr>
        <w:t>.</w:t>
      </w:r>
    </w:p>
    <w:p w14:paraId="133E2827" w14:textId="34C2B29E" w:rsidR="00ED11F7" w:rsidRDefault="00ED11F7" w:rsidP="005D1446">
      <w:pPr>
        <w:pStyle w:val="a4"/>
        <w:numPr>
          <w:ilvl w:val="0"/>
          <w:numId w:val="68"/>
        </w:numPr>
        <w:spacing w:line="360" w:lineRule="auto"/>
        <w:jc w:val="both"/>
        <w:rPr>
          <w:rFonts w:ascii="Times" w:hAnsi="Times"/>
          <w:sz w:val="28"/>
          <w:szCs w:val="28"/>
        </w:rPr>
      </w:pPr>
      <w:proofErr w:type="spellStart"/>
      <w:r w:rsidRPr="00ED11F7">
        <w:rPr>
          <w:rFonts w:ascii="Times" w:hAnsi="Times"/>
          <w:sz w:val="28"/>
          <w:szCs w:val="28"/>
        </w:rPr>
        <w:t>Keller</w:t>
      </w:r>
      <w:proofErr w:type="spellEnd"/>
      <w:r w:rsidRPr="00ED11F7">
        <w:rPr>
          <w:rFonts w:ascii="Times" w:hAnsi="Times"/>
          <w:sz w:val="28"/>
          <w:szCs w:val="28"/>
        </w:rPr>
        <w:t xml:space="preserve"> K.</w:t>
      </w:r>
      <w:r w:rsidR="00F83827">
        <w:rPr>
          <w:rFonts w:ascii="Times" w:hAnsi="Times"/>
          <w:sz w:val="28"/>
          <w:szCs w:val="28"/>
        </w:rPr>
        <w:t xml:space="preserve"> </w:t>
      </w:r>
      <w:r w:rsidRPr="00ED11F7">
        <w:rPr>
          <w:rFonts w:ascii="Times" w:hAnsi="Times"/>
          <w:sz w:val="28"/>
          <w:szCs w:val="28"/>
        </w:rPr>
        <w:t xml:space="preserve">L. </w:t>
      </w:r>
      <w:proofErr w:type="spellStart"/>
      <w:r w:rsidRPr="00ED11F7">
        <w:rPr>
          <w:rFonts w:ascii="Times" w:hAnsi="Times"/>
          <w:sz w:val="28"/>
          <w:szCs w:val="28"/>
        </w:rPr>
        <w:t>Strategic</w:t>
      </w:r>
      <w:proofErr w:type="spellEnd"/>
      <w:r w:rsidRPr="00ED11F7">
        <w:rPr>
          <w:rFonts w:ascii="Times" w:hAnsi="Times"/>
          <w:sz w:val="28"/>
          <w:szCs w:val="28"/>
        </w:rPr>
        <w:t xml:space="preserve"> </w:t>
      </w:r>
      <w:proofErr w:type="spellStart"/>
      <w:r w:rsidRPr="00ED11F7">
        <w:rPr>
          <w:rFonts w:ascii="Times" w:hAnsi="Times"/>
          <w:sz w:val="28"/>
          <w:szCs w:val="28"/>
        </w:rPr>
        <w:t>Brand</w:t>
      </w:r>
      <w:proofErr w:type="spellEnd"/>
      <w:r w:rsidRPr="00ED11F7">
        <w:rPr>
          <w:rFonts w:ascii="Times" w:hAnsi="Times"/>
          <w:sz w:val="28"/>
          <w:szCs w:val="28"/>
        </w:rPr>
        <w:t xml:space="preserve"> </w:t>
      </w:r>
      <w:proofErr w:type="spellStart"/>
      <w:r w:rsidRPr="00ED11F7">
        <w:rPr>
          <w:rFonts w:ascii="Times" w:hAnsi="Times"/>
          <w:sz w:val="28"/>
          <w:szCs w:val="28"/>
        </w:rPr>
        <w:t>Management</w:t>
      </w:r>
      <w:proofErr w:type="spellEnd"/>
      <w:r w:rsidRPr="00ED11F7">
        <w:rPr>
          <w:rFonts w:ascii="Times" w:hAnsi="Times"/>
          <w:sz w:val="28"/>
          <w:szCs w:val="28"/>
        </w:rPr>
        <w:t xml:space="preserve">, </w:t>
      </w:r>
      <w:proofErr w:type="spellStart"/>
      <w:r w:rsidRPr="00ED11F7">
        <w:rPr>
          <w:rFonts w:ascii="Times" w:hAnsi="Times"/>
          <w:sz w:val="28"/>
          <w:szCs w:val="28"/>
        </w:rPr>
        <w:t>Second</w:t>
      </w:r>
      <w:proofErr w:type="spellEnd"/>
      <w:r w:rsidRPr="00ED11F7">
        <w:rPr>
          <w:rFonts w:ascii="Times" w:hAnsi="Times"/>
          <w:sz w:val="28"/>
          <w:szCs w:val="28"/>
        </w:rPr>
        <w:t xml:space="preserve"> </w:t>
      </w:r>
      <w:proofErr w:type="spellStart"/>
      <w:r w:rsidRPr="00ED11F7">
        <w:rPr>
          <w:rFonts w:ascii="Times" w:hAnsi="Times"/>
          <w:sz w:val="28"/>
          <w:szCs w:val="28"/>
        </w:rPr>
        <w:t>Edition</w:t>
      </w:r>
      <w:proofErr w:type="spellEnd"/>
      <w:r w:rsidRPr="00ED11F7">
        <w:rPr>
          <w:rFonts w:ascii="Times" w:hAnsi="Times"/>
          <w:sz w:val="28"/>
          <w:szCs w:val="28"/>
        </w:rPr>
        <w:t xml:space="preserve">. </w:t>
      </w:r>
      <w:proofErr w:type="spellStart"/>
      <w:r w:rsidRPr="00ED11F7">
        <w:rPr>
          <w:rFonts w:ascii="Times" w:hAnsi="Times"/>
          <w:sz w:val="28"/>
          <w:szCs w:val="28"/>
        </w:rPr>
        <w:t>Prentice</w:t>
      </w:r>
      <w:proofErr w:type="spellEnd"/>
      <w:r w:rsidRPr="00ED11F7">
        <w:rPr>
          <w:rFonts w:ascii="Times" w:hAnsi="Times"/>
          <w:sz w:val="28"/>
          <w:szCs w:val="28"/>
        </w:rPr>
        <w:t xml:space="preserve"> </w:t>
      </w:r>
      <w:proofErr w:type="spellStart"/>
      <w:r w:rsidRPr="00ED11F7">
        <w:rPr>
          <w:rFonts w:ascii="Times" w:hAnsi="Times"/>
          <w:sz w:val="28"/>
          <w:szCs w:val="28"/>
        </w:rPr>
        <w:t>Hall</w:t>
      </w:r>
      <w:proofErr w:type="spellEnd"/>
      <w:r w:rsidRPr="00ED11F7">
        <w:rPr>
          <w:rFonts w:ascii="Times" w:hAnsi="Times"/>
          <w:sz w:val="28"/>
          <w:szCs w:val="28"/>
        </w:rPr>
        <w:t xml:space="preserve">, 2002. 788 p. </w:t>
      </w:r>
    </w:p>
    <w:p w14:paraId="4879EBF1" w14:textId="7386EDA7" w:rsidR="00D00256" w:rsidRPr="00121713" w:rsidRDefault="00121713" w:rsidP="005D1446">
      <w:pPr>
        <w:pStyle w:val="a4"/>
        <w:numPr>
          <w:ilvl w:val="0"/>
          <w:numId w:val="68"/>
        </w:numPr>
        <w:spacing w:line="360" w:lineRule="auto"/>
        <w:jc w:val="both"/>
        <w:rPr>
          <w:rFonts w:ascii="Times" w:hAnsi="Times"/>
          <w:sz w:val="28"/>
          <w:szCs w:val="28"/>
        </w:rPr>
      </w:pPr>
      <w:proofErr w:type="spellStart"/>
      <w:r w:rsidRPr="00121713">
        <w:rPr>
          <w:rFonts w:ascii="Times" w:hAnsi="Times"/>
          <w:sz w:val="28"/>
          <w:szCs w:val="28"/>
        </w:rPr>
        <w:t>Соломченко</w:t>
      </w:r>
      <w:proofErr w:type="spellEnd"/>
      <w:r w:rsidRPr="00121713">
        <w:rPr>
          <w:rFonts w:ascii="Times" w:hAnsi="Times"/>
          <w:sz w:val="28"/>
          <w:szCs w:val="28"/>
        </w:rPr>
        <w:t xml:space="preserve"> А.А.</w:t>
      </w:r>
      <w:r w:rsidR="00F70FF0" w:rsidRPr="00F70FF0">
        <w:rPr>
          <w:rFonts w:ascii="Times" w:hAnsi="Times"/>
          <w:sz w:val="28"/>
          <w:szCs w:val="28"/>
        </w:rPr>
        <w:t xml:space="preserve">, </w:t>
      </w:r>
      <w:proofErr w:type="spellStart"/>
      <w:r w:rsidR="00F70FF0">
        <w:rPr>
          <w:rFonts w:ascii="Times" w:hAnsi="Times"/>
          <w:sz w:val="28"/>
          <w:szCs w:val="28"/>
        </w:rPr>
        <w:t>Кубишина</w:t>
      </w:r>
      <w:proofErr w:type="spellEnd"/>
      <w:r w:rsidR="00F70FF0">
        <w:rPr>
          <w:rFonts w:ascii="Times" w:hAnsi="Times"/>
          <w:sz w:val="28"/>
          <w:szCs w:val="28"/>
        </w:rPr>
        <w:t xml:space="preserve"> Н.С. </w:t>
      </w:r>
      <w:r w:rsidRPr="00121713">
        <w:rPr>
          <w:rFonts w:ascii="Times" w:hAnsi="Times"/>
          <w:sz w:val="28"/>
          <w:szCs w:val="28"/>
        </w:rPr>
        <w:t>Формування іміджу бренду</w:t>
      </w:r>
      <w:r w:rsidR="00F70FF0">
        <w:rPr>
          <w:rFonts w:ascii="Times" w:hAnsi="Times"/>
          <w:sz w:val="28"/>
          <w:szCs w:val="28"/>
        </w:rPr>
        <w:t xml:space="preserve">. </w:t>
      </w:r>
      <w:r w:rsidRPr="003C5EC1">
        <w:rPr>
          <w:rFonts w:ascii="Times" w:hAnsi="Times"/>
          <w:i/>
          <w:iCs/>
          <w:sz w:val="28"/>
          <w:szCs w:val="28"/>
        </w:rPr>
        <w:t>Актуальні проблеми економіки та управління : збірник наукових праць молодих вчених</w:t>
      </w:r>
      <w:r w:rsidRPr="00121713">
        <w:rPr>
          <w:rFonts w:ascii="Times" w:hAnsi="Times"/>
          <w:sz w:val="28"/>
          <w:szCs w:val="28"/>
        </w:rPr>
        <w:t>. 2009.</w:t>
      </w:r>
      <w:r w:rsidR="00F70FF0">
        <w:rPr>
          <w:rFonts w:ascii="Times" w:hAnsi="Times"/>
          <w:sz w:val="28"/>
          <w:szCs w:val="28"/>
        </w:rPr>
        <w:t xml:space="preserve"> </w:t>
      </w:r>
      <w:proofErr w:type="spellStart"/>
      <w:r w:rsidRPr="00121713">
        <w:rPr>
          <w:rFonts w:ascii="Times" w:hAnsi="Times"/>
          <w:sz w:val="28"/>
          <w:szCs w:val="28"/>
        </w:rPr>
        <w:t>Вип</w:t>
      </w:r>
      <w:proofErr w:type="spellEnd"/>
      <w:r w:rsidRPr="00121713">
        <w:rPr>
          <w:rFonts w:ascii="Times" w:hAnsi="Times"/>
          <w:sz w:val="28"/>
          <w:szCs w:val="28"/>
        </w:rPr>
        <w:t xml:space="preserve">. 3. С. 79–81. </w:t>
      </w:r>
      <w:proofErr w:type="spellStart"/>
      <w:r w:rsidRPr="00121713">
        <w:rPr>
          <w:rFonts w:ascii="Times" w:hAnsi="Times"/>
          <w:sz w:val="28"/>
          <w:szCs w:val="28"/>
        </w:rPr>
        <w:t>Бібліогр</w:t>
      </w:r>
      <w:proofErr w:type="spellEnd"/>
      <w:r w:rsidRPr="00121713">
        <w:rPr>
          <w:rFonts w:ascii="Times" w:hAnsi="Times"/>
          <w:sz w:val="28"/>
          <w:szCs w:val="28"/>
        </w:rPr>
        <w:t>.: 8 назв.</w:t>
      </w:r>
      <w:r w:rsidR="00F70FF0">
        <w:rPr>
          <w:rFonts w:ascii="Times" w:hAnsi="Times"/>
          <w:sz w:val="28"/>
          <w:szCs w:val="28"/>
        </w:rPr>
        <w:t xml:space="preserve"> </w:t>
      </w:r>
      <w:r w:rsidR="00F70FF0">
        <w:rPr>
          <w:rFonts w:ascii="Times" w:hAnsi="Times"/>
          <w:sz w:val="28"/>
          <w:szCs w:val="28"/>
          <w:lang w:val="en-US"/>
        </w:rPr>
        <w:t>URL</w:t>
      </w:r>
      <w:r w:rsidR="007823E8" w:rsidRPr="00D00256">
        <w:rPr>
          <w:rFonts w:ascii="Times" w:hAnsi="Times"/>
          <w:sz w:val="28"/>
          <w:szCs w:val="28"/>
        </w:rPr>
        <w:t>:</w:t>
      </w:r>
      <w:r w:rsidR="007823E8" w:rsidRPr="007823E8">
        <w:rPr>
          <w:rFonts w:ascii="Times" w:hAnsi="Times"/>
          <w:sz w:val="28"/>
          <w:szCs w:val="28"/>
        </w:rPr>
        <w:t xml:space="preserve"> </w:t>
      </w:r>
      <w:r w:rsidR="00A262C3" w:rsidRPr="00A262C3">
        <w:rPr>
          <w:rFonts w:ascii="Times" w:hAnsi="Times"/>
          <w:sz w:val="28"/>
          <w:szCs w:val="28"/>
        </w:rPr>
        <w:t xml:space="preserve">https://ela.kpi.ua/handle/123456789/12169 </w:t>
      </w:r>
      <w:r w:rsidR="00AE3E4A">
        <w:rPr>
          <w:rFonts w:ascii="Times" w:hAnsi="Times"/>
          <w:sz w:val="28"/>
          <w:szCs w:val="28"/>
        </w:rPr>
        <w:t>(дата звернення: 16.05.2023)</w:t>
      </w:r>
      <w:r w:rsidR="00B40AE0">
        <w:rPr>
          <w:rFonts w:ascii="Times" w:hAnsi="Times"/>
          <w:sz w:val="28"/>
          <w:szCs w:val="28"/>
        </w:rPr>
        <w:t>.</w:t>
      </w:r>
    </w:p>
    <w:p w14:paraId="085D648E" w14:textId="27362F15" w:rsidR="00D00256" w:rsidRPr="00D00256" w:rsidRDefault="00D00256" w:rsidP="005D1446">
      <w:pPr>
        <w:pStyle w:val="a4"/>
        <w:numPr>
          <w:ilvl w:val="0"/>
          <w:numId w:val="68"/>
        </w:numPr>
        <w:spacing w:line="360" w:lineRule="auto"/>
        <w:jc w:val="both"/>
        <w:rPr>
          <w:rFonts w:ascii="Times" w:hAnsi="Times"/>
          <w:sz w:val="28"/>
          <w:szCs w:val="28"/>
        </w:rPr>
      </w:pPr>
      <w:proofErr w:type="spellStart"/>
      <w:r w:rsidRPr="00D00256">
        <w:rPr>
          <w:rFonts w:ascii="Times" w:hAnsi="Times"/>
          <w:sz w:val="28"/>
          <w:szCs w:val="28"/>
        </w:rPr>
        <w:t>Насікан</w:t>
      </w:r>
      <w:proofErr w:type="spellEnd"/>
      <w:r w:rsidRPr="00D00256">
        <w:rPr>
          <w:rFonts w:ascii="Times" w:hAnsi="Times"/>
          <w:sz w:val="28"/>
          <w:szCs w:val="28"/>
        </w:rPr>
        <w:t xml:space="preserve"> Н. І.</w:t>
      </w:r>
      <w:r w:rsidR="000F3F44" w:rsidRPr="000F3F44">
        <w:rPr>
          <w:rFonts w:ascii="Times" w:hAnsi="Times"/>
          <w:sz w:val="28"/>
          <w:szCs w:val="28"/>
        </w:rPr>
        <w:t xml:space="preserve">, </w:t>
      </w:r>
      <w:r w:rsidR="000F3F44">
        <w:rPr>
          <w:rFonts w:ascii="Times" w:hAnsi="Times"/>
          <w:sz w:val="28"/>
          <w:szCs w:val="28"/>
        </w:rPr>
        <w:t>Верещака О.Ю.</w:t>
      </w:r>
      <w:r w:rsidRPr="00D00256">
        <w:rPr>
          <w:rFonts w:ascii="Times" w:hAnsi="Times"/>
          <w:sz w:val="28"/>
          <w:szCs w:val="28"/>
        </w:rPr>
        <w:t xml:space="preserve"> Основні підходи до формування іміджу сучасної організації</w:t>
      </w:r>
      <w:r w:rsidR="000F3F44">
        <w:rPr>
          <w:rFonts w:ascii="Times" w:hAnsi="Times"/>
          <w:sz w:val="28"/>
          <w:szCs w:val="28"/>
        </w:rPr>
        <w:t xml:space="preserve">. </w:t>
      </w:r>
      <w:r w:rsidRPr="00F70FF0">
        <w:rPr>
          <w:rFonts w:ascii="Times" w:hAnsi="Times"/>
          <w:i/>
          <w:iCs/>
          <w:sz w:val="28"/>
          <w:szCs w:val="28"/>
        </w:rPr>
        <w:t>Молодий вчений</w:t>
      </w:r>
      <w:r w:rsidRPr="00D00256">
        <w:rPr>
          <w:rFonts w:ascii="Times" w:hAnsi="Times"/>
          <w:sz w:val="28"/>
          <w:szCs w:val="28"/>
        </w:rPr>
        <w:t>.</w:t>
      </w:r>
      <w:r w:rsidR="000F3F44">
        <w:rPr>
          <w:rFonts w:ascii="Times" w:hAnsi="Times"/>
          <w:sz w:val="28"/>
          <w:szCs w:val="28"/>
        </w:rPr>
        <w:t xml:space="preserve"> </w:t>
      </w:r>
      <w:r w:rsidRPr="00D00256">
        <w:rPr>
          <w:rFonts w:ascii="Times" w:hAnsi="Times"/>
          <w:sz w:val="28"/>
          <w:szCs w:val="28"/>
        </w:rPr>
        <w:t>2015.</w:t>
      </w:r>
      <w:r w:rsidR="000F3F44">
        <w:rPr>
          <w:rFonts w:ascii="Times" w:hAnsi="Times"/>
          <w:sz w:val="28"/>
          <w:szCs w:val="28"/>
        </w:rPr>
        <w:t xml:space="preserve"> </w:t>
      </w:r>
      <w:r w:rsidRPr="00D00256">
        <w:rPr>
          <w:rFonts w:ascii="Times" w:hAnsi="Times"/>
          <w:sz w:val="28"/>
          <w:szCs w:val="28"/>
        </w:rPr>
        <w:t>№ 11.</w:t>
      </w:r>
      <w:r w:rsidR="000F3F44">
        <w:rPr>
          <w:rFonts w:ascii="Times" w:hAnsi="Times"/>
          <w:sz w:val="28"/>
          <w:szCs w:val="28"/>
        </w:rPr>
        <w:t xml:space="preserve"> </w:t>
      </w:r>
      <w:r w:rsidRPr="00D00256">
        <w:rPr>
          <w:rFonts w:ascii="Times" w:hAnsi="Times"/>
          <w:sz w:val="28"/>
          <w:szCs w:val="28"/>
        </w:rPr>
        <w:t>С. 73-76</w:t>
      </w:r>
      <w:r w:rsidR="000F3F44">
        <w:rPr>
          <w:rFonts w:ascii="Times" w:hAnsi="Times"/>
          <w:sz w:val="28"/>
          <w:szCs w:val="28"/>
        </w:rPr>
        <w:t xml:space="preserve">. </w:t>
      </w:r>
      <w:r w:rsidR="000F3F44">
        <w:rPr>
          <w:rFonts w:ascii="Times" w:hAnsi="Times"/>
          <w:sz w:val="28"/>
          <w:szCs w:val="28"/>
          <w:lang w:val="en-US"/>
        </w:rPr>
        <w:t>URL</w:t>
      </w:r>
      <w:r w:rsidRPr="00D00256">
        <w:rPr>
          <w:rFonts w:ascii="Times" w:hAnsi="Times"/>
          <w:sz w:val="28"/>
          <w:szCs w:val="28"/>
        </w:rPr>
        <w:t xml:space="preserve">: </w:t>
      </w:r>
      <w:r w:rsidR="00A262C3" w:rsidRPr="00A262C3">
        <w:rPr>
          <w:rFonts w:ascii="Times" w:hAnsi="Times"/>
          <w:sz w:val="28"/>
          <w:szCs w:val="28"/>
        </w:rPr>
        <w:t xml:space="preserve">http://nbuv.gov.ua/UJRN/molv_2015_11_18 </w:t>
      </w:r>
      <w:r w:rsidR="00AE3E4A">
        <w:rPr>
          <w:rFonts w:ascii="Times" w:hAnsi="Times"/>
          <w:sz w:val="28"/>
          <w:szCs w:val="28"/>
        </w:rPr>
        <w:t>(дата звернення: 16.05.2023)</w:t>
      </w:r>
      <w:r w:rsidR="00B40AE0">
        <w:rPr>
          <w:rFonts w:ascii="Times" w:hAnsi="Times"/>
          <w:sz w:val="28"/>
          <w:szCs w:val="28"/>
        </w:rPr>
        <w:t>.</w:t>
      </w:r>
    </w:p>
    <w:p w14:paraId="01E75390" w14:textId="5CCD46A8" w:rsidR="00D00256" w:rsidRPr="00D00256" w:rsidRDefault="00384F83"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Бондаренко</w:t>
      </w:r>
      <w:r w:rsidRPr="00384F83">
        <w:rPr>
          <w:rFonts w:ascii="Times" w:hAnsi="Times"/>
          <w:sz w:val="28"/>
          <w:szCs w:val="28"/>
        </w:rPr>
        <w:t xml:space="preserve"> </w:t>
      </w:r>
      <w:r>
        <w:rPr>
          <w:rFonts w:ascii="Times" w:hAnsi="Times"/>
          <w:sz w:val="28"/>
          <w:szCs w:val="28"/>
          <w:lang w:val="en-US"/>
        </w:rPr>
        <w:t>C</w:t>
      </w:r>
      <w:r>
        <w:rPr>
          <w:rFonts w:ascii="Times" w:hAnsi="Times"/>
          <w:sz w:val="28"/>
          <w:szCs w:val="28"/>
        </w:rPr>
        <w:t>.М.</w:t>
      </w:r>
      <w:r w:rsidRPr="00D00256">
        <w:rPr>
          <w:rFonts w:ascii="Times" w:hAnsi="Times"/>
          <w:sz w:val="28"/>
          <w:szCs w:val="28"/>
        </w:rPr>
        <w:t xml:space="preserve">, </w:t>
      </w:r>
      <w:proofErr w:type="spellStart"/>
      <w:r w:rsidRPr="00D00256">
        <w:rPr>
          <w:rFonts w:ascii="Times" w:hAnsi="Times"/>
          <w:sz w:val="28"/>
          <w:szCs w:val="28"/>
        </w:rPr>
        <w:t>Ліфар</w:t>
      </w:r>
      <w:proofErr w:type="spellEnd"/>
      <w:r>
        <w:rPr>
          <w:rFonts w:ascii="Times" w:hAnsi="Times"/>
          <w:sz w:val="28"/>
          <w:szCs w:val="28"/>
        </w:rPr>
        <w:t xml:space="preserve"> К.В.</w:t>
      </w:r>
      <w:r w:rsidRPr="00D00256">
        <w:rPr>
          <w:rFonts w:ascii="Times" w:hAnsi="Times"/>
          <w:sz w:val="28"/>
          <w:szCs w:val="28"/>
        </w:rPr>
        <w:t xml:space="preserve"> </w:t>
      </w:r>
      <w:r w:rsidR="00D00256" w:rsidRPr="00D00256">
        <w:rPr>
          <w:rFonts w:ascii="Times" w:hAnsi="Times"/>
          <w:sz w:val="28"/>
          <w:szCs w:val="28"/>
        </w:rPr>
        <w:t>Імідж організації: сутність, зміст та основні етапи формування</w:t>
      </w:r>
      <w:r w:rsidR="00D146C8">
        <w:rPr>
          <w:rFonts w:ascii="Times" w:hAnsi="Times"/>
          <w:sz w:val="28"/>
          <w:szCs w:val="28"/>
        </w:rPr>
        <w:t>.</w:t>
      </w:r>
      <w:r w:rsidR="00D00256" w:rsidRPr="00D00256">
        <w:rPr>
          <w:rFonts w:ascii="Times" w:hAnsi="Times"/>
          <w:sz w:val="28"/>
          <w:szCs w:val="28"/>
        </w:rPr>
        <w:t xml:space="preserve"> </w:t>
      </w:r>
      <w:r w:rsidR="00D00256" w:rsidRPr="000F3F44">
        <w:rPr>
          <w:rFonts w:ascii="Times" w:hAnsi="Times"/>
          <w:i/>
          <w:iCs/>
          <w:sz w:val="28"/>
          <w:szCs w:val="28"/>
        </w:rPr>
        <w:t>Технології та дизайн.</w:t>
      </w:r>
      <w:r w:rsidR="00D146C8">
        <w:rPr>
          <w:rFonts w:ascii="Times" w:hAnsi="Times"/>
          <w:sz w:val="28"/>
          <w:szCs w:val="28"/>
        </w:rPr>
        <w:t xml:space="preserve"> </w:t>
      </w:r>
      <w:r w:rsidR="00D00256" w:rsidRPr="00D00256">
        <w:rPr>
          <w:rFonts w:ascii="Times" w:hAnsi="Times"/>
          <w:sz w:val="28"/>
          <w:szCs w:val="28"/>
        </w:rPr>
        <w:t>2014. № 2.</w:t>
      </w:r>
      <w:r w:rsidR="00D146C8">
        <w:rPr>
          <w:rFonts w:ascii="Times" w:hAnsi="Times"/>
          <w:sz w:val="28"/>
          <w:szCs w:val="28"/>
        </w:rPr>
        <w:t xml:space="preserve">. </w:t>
      </w:r>
      <w:r w:rsidR="00D146C8">
        <w:rPr>
          <w:rFonts w:ascii="Times" w:hAnsi="Times"/>
          <w:sz w:val="28"/>
          <w:szCs w:val="28"/>
          <w:lang w:val="en-US"/>
        </w:rPr>
        <w:t>URL</w:t>
      </w:r>
      <w:r w:rsidR="00D00256" w:rsidRPr="00D00256">
        <w:rPr>
          <w:rFonts w:ascii="Times" w:hAnsi="Times"/>
          <w:sz w:val="28"/>
          <w:szCs w:val="28"/>
        </w:rPr>
        <w:t xml:space="preserve">: </w:t>
      </w:r>
      <w:r w:rsidR="00A262C3" w:rsidRPr="00A262C3">
        <w:rPr>
          <w:rFonts w:ascii="Times" w:hAnsi="Times"/>
          <w:sz w:val="28"/>
          <w:szCs w:val="28"/>
        </w:rPr>
        <w:t xml:space="preserve">http://nbuv.gov.ua/UJRN/td_2014_2_14 </w:t>
      </w:r>
      <w:r w:rsidR="00AE3E4A">
        <w:rPr>
          <w:rFonts w:ascii="Times" w:hAnsi="Times"/>
          <w:sz w:val="28"/>
          <w:szCs w:val="28"/>
        </w:rPr>
        <w:t>(дата звернення: 16.05.2023)</w:t>
      </w:r>
      <w:r w:rsidR="00B40AE0">
        <w:rPr>
          <w:rFonts w:ascii="Times" w:hAnsi="Times"/>
          <w:sz w:val="28"/>
          <w:szCs w:val="28"/>
        </w:rPr>
        <w:t>.</w:t>
      </w:r>
    </w:p>
    <w:p w14:paraId="3FCD09ED" w14:textId="3DD877CD" w:rsidR="00F70FF0" w:rsidRDefault="003E6979" w:rsidP="005D1446">
      <w:pPr>
        <w:pStyle w:val="a4"/>
        <w:numPr>
          <w:ilvl w:val="0"/>
          <w:numId w:val="68"/>
        </w:numPr>
        <w:spacing w:line="360" w:lineRule="auto"/>
        <w:jc w:val="both"/>
        <w:rPr>
          <w:rFonts w:ascii="Times" w:hAnsi="Times"/>
          <w:sz w:val="28"/>
          <w:szCs w:val="28"/>
        </w:rPr>
      </w:pPr>
      <w:r w:rsidRPr="003E6979">
        <w:rPr>
          <w:rFonts w:ascii="Times" w:hAnsi="Times"/>
          <w:sz w:val="28"/>
          <w:szCs w:val="28"/>
        </w:rPr>
        <w:t>Костюк Г.</w:t>
      </w:r>
      <w:r w:rsidR="00EF1339">
        <w:rPr>
          <w:rFonts w:ascii="Times" w:hAnsi="Times"/>
          <w:sz w:val="28"/>
          <w:szCs w:val="28"/>
        </w:rPr>
        <w:t>В</w:t>
      </w:r>
      <w:r w:rsidRPr="003E6979">
        <w:rPr>
          <w:rFonts w:ascii="Times" w:hAnsi="Times"/>
          <w:sz w:val="28"/>
          <w:szCs w:val="28"/>
        </w:rPr>
        <w:t>, Сторожук В.</w:t>
      </w:r>
      <w:r w:rsidR="00EF1339">
        <w:rPr>
          <w:rFonts w:ascii="Times" w:hAnsi="Times"/>
          <w:sz w:val="28"/>
          <w:szCs w:val="28"/>
        </w:rPr>
        <w:t>В.</w:t>
      </w:r>
      <w:r w:rsidRPr="003E6979">
        <w:rPr>
          <w:rFonts w:ascii="Times" w:hAnsi="Times"/>
          <w:sz w:val="28"/>
          <w:szCs w:val="28"/>
        </w:rPr>
        <w:t xml:space="preserve"> Формування позитивного іміджу підприємства. </w:t>
      </w:r>
      <w:r w:rsidRPr="003E6979">
        <w:rPr>
          <w:rFonts w:ascii="Times" w:hAnsi="Times"/>
          <w:i/>
          <w:iCs/>
          <w:sz w:val="28"/>
          <w:szCs w:val="28"/>
        </w:rPr>
        <w:t>Вісник Київського національного університету технологій та дизайну</w:t>
      </w:r>
      <w:r w:rsidRPr="003E6979">
        <w:rPr>
          <w:rFonts w:ascii="Times" w:hAnsi="Times"/>
          <w:sz w:val="28"/>
          <w:szCs w:val="28"/>
        </w:rPr>
        <w:t xml:space="preserve">. 2014. № 1. С. 176–181. URL: </w:t>
      </w:r>
      <w:r w:rsidR="00A262C3" w:rsidRPr="00A262C3">
        <w:rPr>
          <w:rFonts w:ascii="Times" w:hAnsi="Times"/>
          <w:sz w:val="28"/>
          <w:szCs w:val="28"/>
        </w:rPr>
        <w:t xml:space="preserve">http://nbuv.gov.ua/UJRN/Vknutd_2014_1_27 </w:t>
      </w:r>
      <w:r w:rsidR="00AE3E4A">
        <w:rPr>
          <w:rFonts w:ascii="Times" w:hAnsi="Times"/>
          <w:sz w:val="28"/>
          <w:szCs w:val="28"/>
        </w:rPr>
        <w:t>(дата звернення: 16.05.2023)</w:t>
      </w:r>
      <w:r w:rsidR="00B40AE0">
        <w:rPr>
          <w:rFonts w:ascii="Times" w:hAnsi="Times"/>
          <w:sz w:val="28"/>
          <w:szCs w:val="28"/>
        </w:rPr>
        <w:t>.</w:t>
      </w:r>
    </w:p>
    <w:p w14:paraId="3F4141E1" w14:textId="70FFA07C"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Соціальна відповідальність бізнесу в умовах війни. 2022. </w:t>
      </w:r>
      <w:proofErr w:type="spellStart"/>
      <w:r w:rsidRPr="005214E0">
        <w:rPr>
          <w:rFonts w:ascii="Times" w:hAnsi="Times"/>
          <w:i/>
          <w:iCs/>
          <w:sz w:val="28"/>
          <w:szCs w:val="28"/>
        </w:rPr>
        <w:t>Factum</w:t>
      </w:r>
      <w:proofErr w:type="spellEnd"/>
      <w:r w:rsidRPr="005214E0">
        <w:rPr>
          <w:rFonts w:ascii="Times" w:hAnsi="Times"/>
          <w:i/>
          <w:iCs/>
          <w:sz w:val="28"/>
          <w:szCs w:val="28"/>
        </w:rPr>
        <w:t xml:space="preserve"> </w:t>
      </w:r>
      <w:proofErr w:type="spellStart"/>
      <w:r w:rsidRPr="005214E0">
        <w:rPr>
          <w:rFonts w:ascii="Times" w:hAnsi="Times"/>
          <w:i/>
          <w:iCs/>
          <w:sz w:val="28"/>
          <w:szCs w:val="28"/>
        </w:rPr>
        <w:t>Group</w:t>
      </w:r>
      <w:proofErr w:type="spellEnd"/>
      <w:r w:rsidRPr="005214E0">
        <w:rPr>
          <w:rFonts w:ascii="Times" w:hAnsi="Times"/>
          <w:i/>
          <w:iCs/>
          <w:sz w:val="28"/>
          <w:szCs w:val="28"/>
        </w:rPr>
        <w:t xml:space="preserve"> </w:t>
      </w:r>
      <w:proofErr w:type="spellStart"/>
      <w:r w:rsidRPr="005214E0">
        <w:rPr>
          <w:rFonts w:ascii="Times" w:hAnsi="Times"/>
          <w:i/>
          <w:iCs/>
          <w:sz w:val="28"/>
          <w:szCs w:val="28"/>
        </w:rPr>
        <w:t>Ukraine</w:t>
      </w:r>
      <w:proofErr w:type="spellEnd"/>
      <w:r w:rsidRPr="005214E0">
        <w:rPr>
          <w:rFonts w:ascii="Times" w:hAnsi="Times"/>
          <w:i/>
          <w:iCs/>
          <w:sz w:val="28"/>
          <w:szCs w:val="28"/>
        </w:rPr>
        <w:t>.</w:t>
      </w:r>
      <w:r w:rsidRPr="00D00256">
        <w:rPr>
          <w:rFonts w:ascii="Times" w:hAnsi="Times"/>
          <w:sz w:val="28"/>
          <w:szCs w:val="28"/>
        </w:rPr>
        <w:t xml:space="preserve"> URL: </w:t>
      </w:r>
      <w:r w:rsidR="00A262C3" w:rsidRPr="00A262C3">
        <w:rPr>
          <w:rFonts w:ascii="Times" w:hAnsi="Times"/>
          <w:sz w:val="28"/>
          <w:szCs w:val="28"/>
        </w:rPr>
        <w:t xml:space="preserve">https://factum-ua.com/report.html </w:t>
      </w:r>
      <w:r w:rsidR="00AE3E4A">
        <w:rPr>
          <w:rFonts w:ascii="Times" w:hAnsi="Times"/>
          <w:sz w:val="28"/>
          <w:szCs w:val="28"/>
        </w:rPr>
        <w:t>(дата звернення: 18.05.2023)</w:t>
      </w:r>
      <w:r w:rsidR="00B40AE0">
        <w:rPr>
          <w:rFonts w:ascii="Times" w:hAnsi="Times"/>
          <w:sz w:val="28"/>
          <w:szCs w:val="28"/>
        </w:rPr>
        <w:t>.</w:t>
      </w:r>
    </w:p>
    <w:p w14:paraId="45892A15" w14:textId="6615B537" w:rsidR="00D00256" w:rsidRPr="00D00256" w:rsidRDefault="00D00256" w:rsidP="005D1446">
      <w:pPr>
        <w:pStyle w:val="a4"/>
        <w:numPr>
          <w:ilvl w:val="0"/>
          <w:numId w:val="68"/>
        </w:numPr>
        <w:spacing w:line="360" w:lineRule="auto"/>
        <w:jc w:val="both"/>
        <w:rPr>
          <w:rFonts w:ascii="Times" w:hAnsi="Times"/>
          <w:sz w:val="28"/>
          <w:szCs w:val="28"/>
        </w:rPr>
      </w:pPr>
      <w:proofErr w:type="spellStart"/>
      <w:r w:rsidRPr="00D00256">
        <w:rPr>
          <w:rFonts w:ascii="Times" w:hAnsi="Times"/>
          <w:sz w:val="28"/>
          <w:szCs w:val="28"/>
        </w:rPr>
        <w:lastRenderedPageBreak/>
        <w:t>Зозульов</w:t>
      </w:r>
      <w:proofErr w:type="spellEnd"/>
      <w:r w:rsidRPr="00D00256">
        <w:rPr>
          <w:rFonts w:ascii="Times" w:hAnsi="Times"/>
          <w:sz w:val="28"/>
          <w:szCs w:val="28"/>
        </w:rPr>
        <w:t xml:space="preserve"> О. В.</w:t>
      </w:r>
      <w:r w:rsidR="003C5EC1" w:rsidRPr="003C5EC1">
        <w:rPr>
          <w:rFonts w:ascii="Times" w:hAnsi="Times"/>
          <w:sz w:val="28"/>
          <w:szCs w:val="28"/>
          <w:lang w:val="ru-RU"/>
        </w:rPr>
        <w:t xml:space="preserve">, </w:t>
      </w:r>
      <w:r w:rsidR="003C5EC1">
        <w:rPr>
          <w:rFonts w:ascii="Times" w:hAnsi="Times"/>
          <w:sz w:val="28"/>
          <w:szCs w:val="28"/>
        </w:rPr>
        <w:t>Несторова Ю. В.</w:t>
      </w:r>
      <w:r w:rsidRPr="00D00256">
        <w:rPr>
          <w:rFonts w:ascii="Times" w:hAnsi="Times"/>
          <w:sz w:val="28"/>
          <w:szCs w:val="28"/>
        </w:rPr>
        <w:t xml:space="preserve"> Моделі брендингу: класифікація та стисла характеристика</w:t>
      </w:r>
      <w:r w:rsidR="003C5EC1">
        <w:rPr>
          <w:rFonts w:ascii="Times" w:hAnsi="Times"/>
          <w:sz w:val="28"/>
          <w:szCs w:val="28"/>
        </w:rPr>
        <w:t xml:space="preserve">. </w:t>
      </w:r>
      <w:r w:rsidRPr="00DC0637">
        <w:rPr>
          <w:rFonts w:ascii="Times" w:hAnsi="Times"/>
          <w:i/>
          <w:iCs/>
          <w:sz w:val="28"/>
          <w:szCs w:val="28"/>
        </w:rPr>
        <w:t>Маркетинг в Україні</w:t>
      </w:r>
      <w:r w:rsidRPr="00D00256">
        <w:rPr>
          <w:rFonts w:ascii="Times" w:hAnsi="Times"/>
          <w:sz w:val="28"/>
          <w:szCs w:val="28"/>
        </w:rPr>
        <w:t>.</w:t>
      </w:r>
      <w:r w:rsidR="003C5EC1">
        <w:rPr>
          <w:rFonts w:ascii="Times" w:hAnsi="Times"/>
          <w:sz w:val="28"/>
          <w:szCs w:val="28"/>
        </w:rPr>
        <w:t xml:space="preserve"> </w:t>
      </w:r>
      <w:r w:rsidRPr="00D00256">
        <w:rPr>
          <w:rFonts w:ascii="Times" w:hAnsi="Times"/>
          <w:sz w:val="28"/>
          <w:szCs w:val="28"/>
        </w:rPr>
        <w:t xml:space="preserve">2006. </w:t>
      </w:r>
      <w:r w:rsidR="003C5EC1">
        <w:rPr>
          <w:rFonts w:ascii="Times" w:hAnsi="Times"/>
          <w:sz w:val="28"/>
          <w:szCs w:val="28"/>
        </w:rPr>
        <w:t xml:space="preserve"> </w:t>
      </w:r>
      <w:r w:rsidRPr="00D00256">
        <w:rPr>
          <w:rFonts w:ascii="Times" w:hAnsi="Times"/>
          <w:sz w:val="28"/>
          <w:szCs w:val="28"/>
        </w:rPr>
        <w:t xml:space="preserve">№ 5 (39).  С. 44–49. </w:t>
      </w:r>
      <w:proofErr w:type="spellStart"/>
      <w:r w:rsidRPr="00D00256">
        <w:rPr>
          <w:rFonts w:ascii="Times" w:hAnsi="Times"/>
          <w:sz w:val="28"/>
          <w:szCs w:val="28"/>
        </w:rPr>
        <w:t>Бібліогр</w:t>
      </w:r>
      <w:proofErr w:type="spellEnd"/>
      <w:r w:rsidRPr="00D00256">
        <w:rPr>
          <w:rFonts w:ascii="Times" w:hAnsi="Times"/>
          <w:sz w:val="28"/>
          <w:szCs w:val="28"/>
        </w:rPr>
        <w:t xml:space="preserve">.: 14 назв. </w:t>
      </w:r>
      <w:r w:rsidR="003C5EC1">
        <w:rPr>
          <w:rFonts w:ascii="Times" w:hAnsi="Times"/>
          <w:sz w:val="28"/>
          <w:szCs w:val="28"/>
          <w:lang w:val="en-US"/>
        </w:rPr>
        <w:t>URL</w:t>
      </w:r>
      <w:r w:rsidR="00A262C3" w:rsidRPr="00544625">
        <w:rPr>
          <w:rFonts w:ascii="Times" w:hAnsi="Times"/>
          <w:sz w:val="28"/>
          <w:szCs w:val="28"/>
          <w:lang w:val="ru-RU"/>
        </w:rPr>
        <w:t xml:space="preserve">: </w:t>
      </w:r>
      <w:r w:rsidR="00A262C3" w:rsidRPr="00A262C3">
        <w:rPr>
          <w:rFonts w:ascii="Times" w:hAnsi="Times"/>
          <w:sz w:val="28"/>
          <w:szCs w:val="28"/>
          <w:lang w:val="en-US"/>
        </w:rPr>
        <w:t>https</w:t>
      </w:r>
      <w:r w:rsidR="00A262C3" w:rsidRPr="00544625">
        <w:rPr>
          <w:rFonts w:ascii="Times" w:hAnsi="Times"/>
          <w:sz w:val="28"/>
          <w:szCs w:val="28"/>
          <w:lang w:val="ru-RU"/>
        </w:rPr>
        <w:t>://</w:t>
      </w:r>
      <w:proofErr w:type="spellStart"/>
      <w:r w:rsidR="00A262C3" w:rsidRPr="00A262C3">
        <w:rPr>
          <w:rFonts w:ascii="Times" w:hAnsi="Times"/>
          <w:sz w:val="28"/>
          <w:szCs w:val="28"/>
          <w:lang w:val="en-US"/>
        </w:rPr>
        <w:t>ela</w:t>
      </w:r>
      <w:proofErr w:type="spellEnd"/>
      <w:r w:rsidR="00A262C3" w:rsidRPr="00544625">
        <w:rPr>
          <w:rFonts w:ascii="Times" w:hAnsi="Times"/>
          <w:sz w:val="28"/>
          <w:szCs w:val="28"/>
          <w:lang w:val="ru-RU"/>
        </w:rPr>
        <w:t>.</w:t>
      </w:r>
      <w:proofErr w:type="spellStart"/>
      <w:r w:rsidR="00A262C3" w:rsidRPr="00A262C3">
        <w:rPr>
          <w:rFonts w:ascii="Times" w:hAnsi="Times"/>
          <w:sz w:val="28"/>
          <w:szCs w:val="28"/>
          <w:lang w:val="en-US"/>
        </w:rPr>
        <w:t>kpi</w:t>
      </w:r>
      <w:proofErr w:type="spellEnd"/>
      <w:r w:rsidR="00A262C3" w:rsidRPr="00544625">
        <w:rPr>
          <w:rFonts w:ascii="Times" w:hAnsi="Times"/>
          <w:sz w:val="28"/>
          <w:szCs w:val="28"/>
          <w:lang w:val="ru-RU"/>
        </w:rPr>
        <w:t>.</w:t>
      </w:r>
      <w:proofErr w:type="spellStart"/>
      <w:r w:rsidR="00A262C3" w:rsidRPr="00A262C3">
        <w:rPr>
          <w:rFonts w:ascii="Times" w:hAnsi="Times"/>
          <w:sz w:val="28"/>
          <w:szCs w:val="28"/>
          <w:lang w:val="en-US"/>
        </w:rPr>
        <w:t>ua</w:t>
      </w:r>
      <w:proofErr w:type="spellEnd"/>
      <w:r w:rsidR="00A262C3" w:rsidRPr="00544625">
        <w:rPr>
          <w:rFonts w:ascii="Times" w:hAnsi="Times"/>
          <w:sz w:val="28"/>
          <w:szCs w:val="28"/>
          <w:lang w:val="ru-RU"/>
        </w:rPr>
        <w:t>/</w:t>
      </w:r>
      <w:r w:rsidR="00A262C3" w:rsidRPr="00A262C3">
        <w:rPr>
          <w:rFonts w:ascii="Times" w:hAnsi="Times"/>
          <w:sz w:val="28"/>
          <w:szCs w:val="28"/>
          <w:lang w:val="en-US"/>
        </w:rPr>
        <w:t>handle</w:t>
      </w:r>
      <w:r w:rsidR="00A262C3" w:rsidRPr="00544625">
        <w:rPr>
          <w:rFonts w:ascii="Times" w:hAnsi="Times"/>
          <w:sz w:val="28"/>
          <w:szCs w:val="28"/>
          <w:lang w:val="ru-RU"/>
        </w:rPr>
        <w:t>/123456789/3712</w:t>
      </w:r>
      <w:r w:rsidR="00AE3E4A">
        <w:rPr>
          <w:rFonts w:ascii="Times" w:hAnsi="Times"/>
          <w:sz w:val="28"/>
          <w:szCs w:val="28"/>
        </w:rPr>
        <w:t xml:space="preserve"> (дата звернення: 18.05.2023)</w:t>
      </w:r>
      <w:r w:rsidR="00B40AE0">
        <w:rPr>
          <w:rFonts w:ascii="Times" w:hAnsi="Times"/>
          <w:sz w:val="28"/>
          <w:szCs w:val="28"/>
        </w:rPr>
        <w:t>.</w:t>
      </w:r>
    </w:p>
    <w:p w14:paraId="72E43ED0" w14:textId="01582463" w:rsidR="00E37425" w:rsidRDefault="00E37425" w:rsidP="005D1446">
      <w:pPr>
        <w:pStyle w:val="a4"/>
        <w:numPr>
          <w:ilvl w:val="0"/>
          <w:numId w:val="68"/>
        </w:numPr>
        <w:spacing w:line="360" w:lineRule="auto"/>
        <w:jc w:val="both"/>
        <w:rPr>
          <w:rFonts w:ascii="Times" w:hAnsi="Times"/>
          <w:sz w:val="28"/>
          <w:szCs w:val="28"/>
        </w:rPr>
      </w:pPr>
      <w:r w:rsidRPr="00E37425">
        <w:rPr>
          <w:rFonts w:ascii="Times" w:hAnsi="Times"/>
          <w:sz w:val="28"/>
          <w:szCs w:val="28"/>
        </w:rPr>
        <w:t xml:space="preserve">Маркетингові дослідження іміджу бренду. </w:t>
      </w:r>
      <w:proofErr w:type="spellStart"/>
      <w:r w:rsidRPr="00E37425">
        <w:rPr>
          <w:rFonts w:ascii="Times" w:hAnsi="Times"/>
          <w:i/>
          <w:iCs/>
          <w:sz w:val="28"/>
          <w:szCs w:val="28"/>
        </w:rPr>
        <w:t>Stud</w:t>
      </w:r>
      <w:proofErr w:type="spellEnd"/>
      <w:r w:rsidRPr="00E37425">
        <w:rPr>
          <w:rFonts w:ascii="Times" w:hAnsi="Times"/>
          <w:i/>
          <w:iCs/>
          <w:sz w:val="28"/>
          <w:szCs w:val="28"/>
        </w:rPr>
        <w:t>.</w:t>
      </w:r>
      <w:r w:rsidRPr="00E37425">
        <w:rPr>
          <w:rFonts w:ascii="Times" w:hAnsi="Times"/>
          <w:sz w:val="28"/>
          <w:szCs w:val="28"/>
        </w:rPr>
        <w:t xml:space="preserve"> URL:</w:t>
      </w:r>
      <w:r w:rsidR="00CA4774">
        <w:rPr>
          <w:rFonts w:ascii="Times" w:hAnsi="Times"/>
          <w:sz w:val="28"/>
          <w:szCs w:val="28"/>
        </w:rPr>
        <w:t xml:space="preserve"> </w:t>
      </w:r>
      <w:r w:rsidR="00CA4774" w:rsidRPr="00CA4774">
        <w:rPr>
          <w:rFonts w:ascii="Times" w:hAnsi="Times"/>
          <w:sz w:val="28"/>
          <w:szCs w:val="28"/>
        </w:rPr>
        <w:t>https://stud.com.ua/36918/marketing/marketingovi_doslidzhennya_imidzhu_brendu</w:t>
      </w:r>
      <w:r>
        <w:rPr>
          <w:rFonts w:ascii="Times" w:hAnsi="Times"/>
          <w:sz w:val="28"/>
          <w:szCs w:val="28"/>
        </w:rPr>
        <w:t xml:space="preserve"> </w:t>
      </w:r>
      <w:r w:rsidRPr="00E37425">
        <w:rPr>
          <w:rFonts w:ascii="Times" w:hAnsi="Times"/>
          <w:sz w:val="28"/>
          <w:szCs w:val="28"/>
        </w:rPr>
        <w:t xml:space="preserve"> </w:t>
      </w:r>
      <w:r w:rsidR="00AE3E4A">
        <w:rPr>
          <w:rFonts w:ascii="Times" w:hAnsi="Times"/>
          <w:sz w:val="28"/>
          <w:szCs w:val="28"/>
        </w:rPr>
        <w:t>(дата звернення: 18.05.2023)</w:t>
      </w:r>
    </w:p>
    <w:p w14:paraId="01D891A4" w14:textId="3207DE34" w:rsidR="00D00256" w:rsidRPr="00D00256" w:rsidRDefault="00D00256" w:rsidP="005D1446">
      <w:pPr>
        <w:pStyle w:val="a4"/>
        <w:numPr>
          <w:ilvl w:val="0"/>
          <w:numId w:val="68"/>
        </w:numPr>
        <w:spacing w:line="360" w:lineRule="auto"/>
        <w:jc w:val="both"/>
        <w:rPr>
          <w:rFonts w:ascii="Times" w:hAnsi="Times"/>
          <w:sz w:val="28"/>
          <w:szCs w:val="28"/>
        </w:rPr>
      </w:pPr>
      <w:proofErr w:type="spellStart"/>
      <w:r w:rsidRPr="00D00256">
        <w:rPr>
          <w:rFonts w:ascii="Times" w:hAnsi="Times"/>
          <w:sz w:val="28"/>
          <w:szCs w:val="28"/>
        </w:rPr>
        <w:t>Полторак</w:t>
      </w:r>
      <w:proofErr w:type="spellEnd"/>
      <w:r w:rsidRPr="00D00256">
        <w:rPr>
          <w:rFonts w:ascii="Times" w:hAnsi="Times"/>
          <w:sz w:val="28"/>
          <w:szCs w:val="28"/>
        </w:rPr>
        <w:t xml:space="preserve"> В.А.</w:t>
      </w:r>
      <w:r w:rsidR="00566043" w:rsidRPr="00566043">
        <w:rPr>
          <w:rFonts w:ascii="Times" w:hAnsi="Times"/>
          <w:sz w:val="28"/>
          <w:szCs w:val="28"/>
          <w:lang w:val="ru-RU"/>
        </w:rPr>
        <w:t xml:space="preserve">, </w:t>
      </w:r>
      <w:r w:rsidR="00566043">
        <w:rPr>
          <w:rFonts w:ascii="Times" w:hAnsi="Times"/>
          <w:sz w:val="28"/>
          <w:szCs w:val="28"/>
        </w:rPr>
        <w:t xml:space="preserve">Тараненко І.В., Красовська О.Ю. </w:t>
      </w:r>
      <w:r w:rsidRPr="00D00256">
        <w:rPr>
          <w:rFonts w:ascii="Times" w:hAnsi="Times"/>
          <w:sz w:val="28"/>
          <w:szCs w:val="28"/>
        </w:rPr>
        <w:t xml:space="preserve"> Маркетингові дослідження: </w:t>
      </w:r>
      <w:proofErr w:type="spellStart"/>
      <w:r w:rsidRPr="00D00256">
        <w:rPr>
          <w:rFonts w:ascii="Times" w:hAnsi="Times"/>
          <w:sz w:val="28"/>
          <w:szCs w:val="28"/>
        </w:rPr>
        <w:t>навч</w:t>
      </w:r>
      <w:proofErr w:type="spellEnd"/>
      <w:r w:rsidRPr="00D00256">
        <w:rPr>
          <w:rFonts w:ascii="Times" w:hAnsi="Times"/>
          <w:sz w:val="28"/>
          <w:szCs w:val="28"/>
        </w:rPr>
        <w:t xml:space="preserve">. </w:t>
      </w:r>
      <w:proofErr w:type="spellStart"/>
      <w:r w:rsidRPr="00D00256">
        <w:rPr>
          <w:rFonts w:ascii="Times" w:hAnsi="Times"/>
          <w:sz w:val="28"/>
          <w:szCs w:val="28"/>
        </w:rPr>
        <w:t>посібн</w:t>
      </w:r>
      <w:proofErr w:type="spellEnd"/>
      <w:r w:rsidRPr="00D00256">
        <w:rPr>
          <w:rFonts w:ascii="Times" w:hAnsi="Times"/>
          <w:sz w:val="28"/>
          <w:szCs w:val="28"/>
        </w:rPr>
        <w:t xml:space="preserve">. К.: Центр учбової літератури, 2014. 342 с. </w:t>
      </w:r>
    </w:p>
    <w:p w14:paraId="20344765" w14:textId="77777777"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Маркетингові дослідження</w:t>
      </w:r>
      <w:r w:rsidR="00F65591" w:rsidRPr="00F65591">
        <w:rPr>
          <w:rFonts w:ascii="Times" w:hAnsi="Times"/>
          <w:sz w:val="28"/>
          <w:szCs w:val="28"/>
        </w:rPr>
        <w:t>: навчально-</w:t>
      </w:r>
      <w:r w:rsidRPr="00D00256">
        <w:rPr>
          <w:rFonts w:ascii="Times" w:hAnsi="Times"/>
          <w:sz w:val="28"/>
          <w:szCs w:val="28"/>
        </w:rPr>
        <w:t xml:space="preserve">методичний комплекс </w:t>
      </w:r>
      <w:r w:rsidR="00333452" w:rsidRPr="00F65591">
        <w:rPr>
          <w:rFonts w:ascii="Times" w:hAnsi="Times"/>
          <w:sz w:val="28"/>
          <w:szCs w:val="28"/>
        </w:rPr>
        <w:t>[</w:t>
      </w:r>
      <w:r w:rsidRPr="00D00256">
        <w:rPr>
          <w:rFonts w:ascii="Times" w:hAnsi="Times"/>
          <w:sz w:val="28"/>
          <w:szCs w:val="28"/>
        </w:rPr>
        <w:t>Електронний ресурс</w:t>
      </w:r>
      <w:r w:rsidR="00F65591" w:rsidRPr="00F65591">
        <w:rPr>
          <w:rFonts w:ascii="Times" w:hAnsi="Times"/>
          <w:sz w:val="28"/>
          <w:szCs w:val="28"/>
        </w:rPr>
        <w:t>] :</w:t>
      </w:r>
      <w:r w:rsidRPr="00D00256">
        <w:rPr>
          <w:rFonts w:ascii="Times" w:hAnsi="Times"/>
          <w:sz w:val="28"/>
          <w:szCs w:val="28"/>
        </w:rPr>
        <w:t xml:space="preserve"> </w:t>
      </w:r>
      <w:proofErr w:type="spellStart"/>
      <w:r w:rsidRPr="00D00256">
        <w:rPr>
          <w:rFonts w:ascii="Times" w:hAnsi="Times"/>
          <w:sz w:val="28"/>
          <w:szCs w:val="28"/>
        </w:rPr>
        <w:t>навч</w:t>
      </w:r>
      <w:proofErr w:type="spellEnd"/>
      <w:r w:rsidR="00F65591" w:rsidRPr="00F65591">
        <w:rPr>
          <w:rFonts w:ascii="Times" w:hAnsi="Times"/>
          <w:sz w:val="28"/>
          <w:szCs w:val="28"/>
        </w:rPr>
        <w:t>.</w:t>
      </w:r>
      <w:r w:rsidRPr="00D00256">
        <w:rPr>
          <w:rFonts w:ascii="Times" w:hAnsi="Times"/>
          <w:sz w:val="28"/>
          <w:szCs w:val="28"/>
        </w:rPr>
        <w:t xml:space="preserve"> </w:t>
      </w:r>
      <w:proofErr w:type="spellStart"/>
      <w:r w:rsidRPr="00D00256">
        <w:rPr>
          <w:rFonts w:ascii="Times" w:hAnsi="Times"/>
          <w:sz w:val="28"/>
          <w:szCs w:val="28"/>
        </w:rPr>
        <w:t>посіб</w:t>
      </w:r>
      <w:proofErr w:type="spellEnd"/>
      <w:r w:rsidR="00F65591" w:rsidRPr="00F65591">
        <w:rPr>
          <w:rFonts w:ascii="Times" w:hAnsi="Times"/>
          <w:sz w:val="28"/>
          <w:szCs w:val="28"/>
        </w:rPr>
        <w:t>.</w:t>
      </w:r>
      <w:r w:rsidRPr="00D00256">
        <w:rPr>
          <w:rFonts w:ascii="Times" w:hAnsi="Times"/>
          <w:sz w:val="28"/>
          <w:szCs w:val="28"/>
        </w:rPr>
        <w:t xml:space="preserve"> для </w:t>
      </w:r>
      <w:r w:rsidR="00F65591" w:rsidRPr="00F65591">
        <w:rPr>
          <w:rFonts w:ascii="Times" w:hAnsi="Times"/>
          <w:sz w:val="28"/>
          <w:szCs w:val="28"/>
        </w:rPr>
        <w:t>студентів спеціальності</w:t>
      </w:r>
      <w:r w:rsidRPr="00D00256">
        <w:rPr>
          <w:rFonts w:ascii="Times" w:hAnsi="Times"/>
          <w:sz w:val="28"/>
          <w:szCs w:val="28"/>
        </w:rPr>
        <w:t xml:space="preserve"> 075 </w:t>
      </w:r>
      <w:r w:rsidR="00333452">
        <w:rPr>
          <w:rFonts w:ascii="Times" w:hAnsi="Times"/>
          <w:sz w:val="28"/>
          <w:szCs w:val="28"/>
        </w:rPr>
        <w:t>«</w:t>
      </w:r>
      <w:r w:rsidRPr="00D00256">
        <w:rPr>
          <w:rFonts w:ascii="Times" w:hAnsi="Times"/>
          <w:sz w:val="28"/>
          <w:szCs w:val="28"/>
        </w:rPr>
        <w:t>Маркетинг</w:t>
      </w:r>
      <w:r w:rsidR="00333452">
        <w:rPr>
          <w:rFonts w:ascii="Times" w:hAnsi="Times"/>
          <w:sz w:val="28"/>
          <w:szCs w:val="28"/>
        </w:rPr>
        <w:t>», освітня програма «Промисловий маркетинг»</w:t>
      </w:r>
      <w:r w:rsidR="0084056B" w:rsidRPr="00F65591">
        <w:rPr>
          <w:rFonts w:ascii="Times" w:hAnsi="Times"/>
          <w:sz w:val="28"/>
          <w:szCs w:val="28"/>
        </w:rPr>
        <w:t xml:space="preserve"> </w:t>
      </w:r>
      <w:r w:rsidRPr="00D00256">
        <w:rPr>
          <w:rFonts w:ascii="Times" w:hAnsi="Times"/>
          <w:sz w:val="28"/>
          <w:szCs w:val="28"/>
        </w:rPr>
        <w:t xml:space="preserve">/ </w:t>
      </w:r>
      <w:proofErr w:type="spellStart"/>
      <w:r w:rsidRPr="00D00256">
        <w:rPr>
          <w:rFonts w:ascii="Times" w:hAnsi="Times"/>
          <w:sz w:val="28"/>
          <w:szCs w:val="28"/>
        </w:rPr>
        <w:t>Солнцев</w:t>
      </w:r>
      <w:proofErr w:type="spellEnd"/>
      <w:r w:rsidR="00333452">
        <w:rPr>
          <w:rFonts w:ascii="Times" w:hAnsi="Times"/>
          <w:sz w:val="28"/>
          <w:szCs w:val="28"/>
        </w:rPr>
        <w:t xml:space="preserve"> С.</w:t>
      </w:r>
      <w:r w:rsidR="00F65591" w:rsidRPr="00F65591">
        <w:rPr>
          <w:rFonts w:ascii="Times" w:hAnsi="Times"/>
          <w:sz w:val="28"/>
          <w:szCs w:val="28"/>
        </w:rPr>
        <w:t xml:space="preserve"> О., Черненко О. В. </w:t>
      </w:r>
      <w:r w:rsidR="00541CE9">
        <w:rPr>
          <w:rFonts w:ascii="Times" w:hAnsi="Times"/>
          <w:sz w:val="28"/>
          <w:szCs w:val="28"/>
        </w:rPr>
        <w:t>Київ</w:t>
      </w:r>
      <w:r w:rsidR="00F65591" w:rsidRPr="00F65591">
        <w:rPr>
          <w:rFonts w:ascii="Times" w:hAnsi="Times"/>
          <w:sz w:val="28"/>
          <w:szCs w:val="28"/>
        </w:rPr>
        <w:t xml:space="preserve"> </w:t>
      </w:r>
      <w:r w:rsidR="00541CE9">
        <w:rPr>
          <w:rFonts w:ascii="Times" w:hAnsi="Times"/>
          <w:sz w:val="28"/>
          <w:szCs w:val="28"/>
        </w:rPr>
        <w:t>: КПІ ім. Ігоря Сікорського, 2020. 118 с.</w:t>
      </w:r>
    </w:p>
    <w:p w14:paraId="582BF9F5" w14:textId="34404217" w:rsidR="00013D97" w:rsidRDefault="00013D97" w:rsidP="009B04FB">
      <w:pPr>
        <w:pStyle w:val="a4"/>
        <w:numPr>
          <w:ilvl w:val="0"/>
          <w:numId w:val="68"/>
        </w:numPr>
        <w:spacing w:line="360" w:lineRule="auto"/>
        <w:jc w:val="both"/>
        <w:rPr>
          <w:rFonts w:ascii="Times" w:hAnsi="Times"/>
          <w:sz w:val="28"/>
          <w:szCs w:val="28"/>
        </w:rPr>
      </w:pPr>
      <w:r w:rsidRPr="00013D97">
        <w:rPr>
          <w:rFonts w:ascii="Times" w:hAnsi="Times"/>
          <w:sz w:val="28"/>
          <w:szCs w:val="28"/>
        </w:rPr>
        <w:t>Укра</w:t>
      </w:r>
      <w:r>
        <w:rPr>
          <w:rFonts w:ascii="Times" w:hAnsi="Times"/>
          <w:sz w:val="28"/>
          <w:szCs w:val="28"/>
        </w:rPr>
        <w:t>ї</w:t>
      </w:r>
      <w:r w:rsidRPr="00013D97">
        <w:rPr>
          <w:rFonts w:ascii="Times" w:hAnsi="Times"/>
          <w:sz w:val="28"/>
          <w:szCs w:val="28"/>
        </w:rPr>
        <w:t xml:space="preserve">на на </w:t>
      </w:r>
      <w:proofErr w:type="spellStart"/>
      <w:r w:rsidRPr="00013D97">
        <w:rPr>
          <w:rFonts w:ascii="Times" w:hAnsi="Times"/>
          <w:sz w:val="28"/>
          <w:szCs w:val="28"/>
        </w:rPr>
        <w:t>Gulfood</w:t>
      </w:r>
      <w:proofErr w:type="spellEnd"/>
      <w:r w:rsidRPr="00013D97">
        <w:rPr>
          <w:rFonts w:ascii="Times" w:hAnsi="Times"/>
          <w:sz w:val="28"/>
          <w:szCs w:val="28"/>
        </w:rPr>
        <w:t xml:space="preserve">. </w:t>
      </w:r>
      <w:proofErr w:type="spellStart"/>
      <w:r w:rsidRPr="00E6492B">
        <w:rPr>
          <w:rFonts w:ascii="Times" w:hAnsi="Times"/>
          <w:i/>
          <w:iCs/>
          <w:sz w:val="28"/>
          <w:szCs w:val="28"/>
        </w:rPr>
        <w:t>Gulfood</w:t>
      </w:r>
      <w:proofErr w:type="spellEnd"/>
      <w:r w:rsidRPr="00E6492B">
        <w:rPr>
          <w:rFonts w:ascii="Times" w:hAnsi="Times"/>
          <w:i/>
          <w:iCs/>
          <w:sz w:val="28"/>
          <w:szCs w:val="28"/>
        </w:rPr>
        <w:t>.</w:t>
      </w:r>
      <w:r w:rsidRPr="00013D97">
        <w:rPr>
          <w:rFonts w:ascii="Times" w:hAnsi="Times"/>
          <w:sz w:val="28"/>
          <w:szCs w:val="28"/>
        </w:rPr>
        <w:t xml:space="preserve"> URL</w:t>
      </w:r>
      <w:r w:rsidR="00CA4774" w:rsidRPr="00CA4774">
        <w:rPr>
          <w:rFonts w:ascii="Times" w:hAnsi="Times"/>
          <w:sz w:val="28"/>
          <w:szCs w:val="28"/>
        </w:rPr>
        <w:t>: https://gulfood.com.ua/ukraine-at-gulfood-ru</w:t>
      </w:r>
      <w:r w:rsidR="00A85256">
        <w:rPr>
          <w:rFonts w:ascii="Times" w:hAnsi="Times"/>
          <w:sz w:val="28"/>
          <w:szCs w:val="28"/>
        </w:rPr>
        <w:t xml:space="preserve"> </w:t>
      </w:r>
      <w:r w:rsidR="00AE3E4A">
        <w:rPr>
          <w:rFonts w:ascii="Times" w:hAnsi="Times"/>
          <w:sz w:val="28"/>
          <w:szCs w:val="28"/>
        </w:rPr>
        <w:t>(дата звернення: 18.05.2023)</w:t>
      </w:r>
      <w:r w:rsidR="00B40AE0">
        <w:rPr>
          <w:rFonts w:ascii="Times" w:hAnsi="Times"/>
          <w:sz w:val="28"/>
          <w:szCs w:val="28"/>
        </w:rPr>
        <w:t>.</w:t>
      </w:r>
    </w:p>
    <w:p w14:paraId="677378E4" w14:textId="7FA909E3" w:rsidR="00E8703A" w:rsidRPr="009B04FB" w:rsidRDefault="00E8703A" w:rsidP="009B04FB">
      <w:pPr>
        <w:pStyle w:val="a4"/>
        <w:numPr>
          <w:ilvl w:val="0"/>
          <w:numId w:val="68"/>
        </w:numPr>
        <w:spacing w:line="360" w:lineRule="auto"/>
        <w:jc w:val="both"/>
        <w:rPr>
          <w:rFonts w:ascii="Times" w:hAnsi="Times"/>
          <w:sz w:val="28"/>
          <w:szCs w:val="28"/>
        </w:rPr>
      </w:pPr>
      <w:r>
        <w:rPr>
          <w:rFonts w:ascii="Times" w:hAnsi="Times"/>
          <w:sz w:val="28"/>
          <w:szCs w:val="28"/>
        </w:rPr>
        <w:t xml:space="preserve">МХП минулого року виділив на соціальні </w:t>
      </w:r>
      <w:proofErr w:type="spellStart"/>
      <w:r>
        <w:rPr>
          <w:rFonts w:ascii="Times" w:hAnsi="Times"/>
          <w:sz w:val="28"/>
          <w:szCs w:val="28"/>
        </w:rPr>
        <w:t>проєкти</w:t>
      </w:r>
      <w:proofErr w:type="spellEnd"/>
      <w:r>
        <w:rPr>
          <w:rFonts w:ascii="Times" w:hAnsi="Times"/>
          <w:sz w:val="28"/>
          <w:szCs w:val="28"/>
        </w:rPr>
        <w:t xml:space="preserve"> 132 млн грн та понад 13 тис. </w:t>
      </w:r>
      <w:proofErr w:type="spellStart"/>
      <w:r w:rsidR="00013D97">
        <w:rPr>
          <w:rFonts w:ascii="Times" w:hAnsi="Times"/>
          <w:sz w:val="28"/>
          <w:szCs w:val="28"/>
        </w:rPr>
        <w:t>т</w:t>
      </w:r>
      <w:r>
        <w:rPr>
          <w:rFonts w:ascii="Times" w:hAnsi="Times"/>
          <w:sz w:val="28"/>
          <w:szCs w:val="28"/>
        </w:rPr>
        <w:t>онн</w:t>
      </w:r>
      <w:proofErr w:type="spellEnd"/>
      <w:r>
        <w:rPr>
          <w:rFonts w:ascii="Times" w:hAnsi="Times"/>
          <w:sz w:val="28"/>
          <w:szCs w:val="28"/>
        </w:rPr>
        <w:t xml:space="preserve"> продовольства. </w:t>
      </w:r>
      <w:proofErr w:type="spellStart"/>
      <w:r w:rsidRPr="00E6492B">
        <w:rPr>
          <w:rFonts w:ascii="Times" w:hAnsi="Times"/>
          <w:i/>
          <w:iCs/>
          <w:sz w:val="28"/>
          <w:szCs w:val="28"/>
        </w:rPr>
        <w:t>Interfax</w:t>
      </w:r>
      <w:proofErr w:type="spellEnd"/>
      <w:r w:rsidRPr="00E6492B">
        <w:rPr>
          <w:rFonts w:ascii="Times" w:hAnsi="Times"/>
          <w:i/>
          <w:iCs/>
          <w:sz w:val="28"/>
          <w:szCs w:val="28"/>
        </w:rPr>
        <w:t>.</w:t>
      </w:r>
      <w:r>
        <w:rPr>
          <w:rFonts w:ascii="Times" w:hAnsi="Times"/>
          <w:sz w:val="28"/>
          <w:szCs w:val="28"/>
        </w:rPr>
        <w:t xml:space="preserve"> </w:t>
      </w:r>
      <w:r w:rsidR="00CA4774" w:rsidRPr="00CA4774">
        <w:rPr>
          <w:rFonts w:ascii="Times" w:hAnsi="Times"/>
          <w:sz w:val="28"/>
          <w:szCs w:val="28"/>
        </w:rPr>
        <w:t xml:space="preserve">URL: https://interfax.com.ua/news/economic/889918.html </w:t>
      </w:r>
      <w:r w:rsidR="00AE3E4A">
        <w:rPr>
          <w:rFonts w:ascii="Times" w:hAnsi="Times"/>
          <w:sz w:val="28"/>
          <w:szCs w:val="28"/>
        </w:rPr>
        <w:t>(дата звернення: 18.05.2023)</w:t>
      </w:r>
      <w:r w:rsidR="00B40AE0">
        <w:rPr>
          <w:rFonts w:ascii="Times" w:hAnsi="Times"/>
          <w:sz w:val="28"/>
          <w:szCs w:val="28"/>
        </w:rPr>
        <w:t>.</w:t>
      </w:r>
    </w:p>
    <w:p w14:paraId="398A43BB" w14:textId="3FA347DB"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МХП бере участь у Всесвітній виставці харчових продуктів </w:t>
      </w:r>
      <w:proofErr w:type="spellStart"/>
      <w:r w:rsidRPr="00D00256">
        <w:rPr>
          <w:rFonts w:ascii="Times" w:hAnsi="Times"/>
          <w:sz w:val="28"/>
          <w:szCs w:val="28"/>
        </w:rPr>
        <w:t>Gulfood</w:t>
      </w:r>
      <w:proofErr w:type="spellEnd"/>
      <w:r w:rsidRPr="00D00256">
        <w:rPr>
          <w:rFonts w:ascii="Times" w:hAnsi="Times"/>
          <w:sz w:val="28"/>
          <w:szCs w:val="28"/>
        </w:rPr>
        <w:t xml:space="preserve"> 2022 в Дубаї. </w:t>
      </w:r>
      <w:r w:rsidRPr="00E6492B">
        <w:rPr>
          <w:rFonts w:ascii="Times" w:hAnsi="Times"/>
          <w:i/>
          <w:iCs/>
          <w:sz w:val="28"/>
          <w:szCs w:val="28"/>
        </w:rPr>
        <w:t>Економічна правда.</w:t>
      </w:r>
      <w:r w:rsidRPr="00D00256">
        <w:rPr>
          <w:rFonts w:ascii="Times" w:hAnsi="Times"/>
          <w:sz w:val="28"/>
          <w:szCs w:val="28"/>
        </w:rPr>
        <w:t xml:space="preserve"> URL: </w:t>
      </w:r>
      <w:r w:rsidR="00CA4774" w:rsidRPr="00CA4774">
        <w:rPr>
          <w:rFonts w:ascii="Times" w:hAnsi="Times"/>
          <w:sz w:val="28"/>
          <w:szCs w:val="28"/>
        </w:rPr>
        <w:t xml:space="preserve">https://www.epravda.com.ua/news/2022/02/16/682390/ </w:t>
      </w:r>
      <w:r w:rsidR="00AE3E4A">
        <w:rPr>
          <w:rFonts w:ascii="Times" w:hAnsi="Times"/>
          <w:sz w:val="28"/>
          <w:szCs w:val="28"/>
        </w:rPr>
        <w:t>(дата звернення: 18.05.2023)</w:t>
      </w:r>
    </w:p>
    <w:p w14:paraId="65B9761A" w14:textId="417D2493" w:rsidR="00D80E39" w:rsidRPr="00D80E39" w:rsidRDefault="00D00256" w:rsidP="00D80E39">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Сторінка ТОВ «Глобинський </w:t>
      </w:r>
      <w:proofErr w:type="spellStart"/>
      <w:r w:rsidRPr="00D00256">
        <w:rPr>
          <w:rFonts w:ascii="Times" w:hAnsi="Times"/>
          <w:sz w:val="28"/>
          <w:szCs w:val="28"/>
        </w:rPr>
        <w:t>мʼясокомбінат</w:t>
      </w:r>
      <w:proofErr w:type="spellEnd"/>
      <w:r w:rsidRPr="00D00256">
        <w:rPr>
          <w:rFonts w:ascii="Times" w:hAnsi="Times"/>
          <w:sz w:val="28"/>
          <w:szCs w:val="28"/>
        </w:rPr>
        <w:t xml:space="preserve">» у </w:t>
      </w:r>
      <w:proofErr w:type="spellStart"/>
      <w:r w:rsidRPr="00D00256">
        <w:rPr>
          <w:rFonts w:ascii="Times" w:hAnsi="Times"/>
          <w:sz w:val="28"/>
          <w:szCs w:val="28"/>
        </w:rPr>
        <w:t>соцемережі</w:t>
      </w:r>
      <w:proofErr w:type="spellEnd"/>
      <w:r w:rsidRPr="00D00256">
        <w:rPr>
          <w:rFonts w:ascii="Times" w:hAnsi="Times"/>
          <w:sz w:val="28"/>
          <w:szCs w:val="28"/>
        </w:rPr>
        <w:t xml:space="preserve"> </w:t>
      </w:r>
      <w:proofErr w:type="spellStart"/>
      <w:r w:rsidRPr="00D00256">
        <w:rPr>
          <w:rFonts w:ascii="Times" w:hAnsi="Times"/>
          <w:sz w:val="28"/>
          <w:szCs w:val="28"/>
        </w:rPr>
        <w:t>Facebook</w:t>
      </w:r>
      <w:proofErr w:type="spellEnd"/>
      <w:r w:rsidRPr="00D00256">
        <w:rPr>
          <w:rFonts w:ascii="Times" w:hAnsi="Times"/>
          <w:sz w:val="28"/>
          <w:szCs w:val="28"/>
        </w:rPr>
        <w:t xml:space="preserve">. </w:t>
      </w:r>
      <w:r w:rsidR="00136530">
        <w:rPr>
          <w:rFonts w:ascii="Times" w:hAnsi="Times"/>
          <w:sz w:val="28"/>
          <w:szCs w:val="28"/>
        </w:rPr>
        <w:t>URL</w:t>
      </w:r>
      <w:r w:rsidR="00C74A4F">
        <w:rPr>
          <w:rFonts w:ascii="Times" w:hAnsi="Times"/>
          <w:sz w:val="28"/>
          <w:szCs w:val="28"/>
        </w:rPr>
        <w:t xml:space="preserve">: </w:t>
      </w:r>
      <w:r w:rsidR="008D2A82" w:rsidRPr="008D2A82">
        <w:rPr>
          <w:rFonts w:ascii="Times" w:hAnsi="Times"/>
          <w:sz w:val="28"/>
          <w:szCs w:val="28"/>
        </w:rPr>
        <w:t xml:space="preserve">https://www.facebook.com/globinocorp/?locale=ru_RU </w:t>
      </w:r>
      <w:r w:rsidR="00AE3E4A">
        <w:rPr>
          <w:rFonts w:ascii="Times" w:hAnsi="Times"/>
          <w:sz w:val="28"/>
          <w:szCs w:val="28"/>
        </w:rPr>
        <w:t>(дата звернення: 18.05.2023)</w:t>
      </w:r>
      <w:r w:rsidR="00B40AE0">
        <w:rPr>
          <w:rFonts w:ascii="Times" w:hAnsi="Times"/>
          <w:sz w:val="28"/>
          <w:szCs w:val="28"/>
        </w:rPr>
        <w:t>.</w:t>
      </w:r>
    </w:p>
    <w:p w14:paraId="44D041E2" w14:textId="5EFC3BFB" w:rsidR="00D00256" w:rsidRPr="00E5568D" w:rsidRDefault="00161F34" w:rsidP="005D1446">
      <w:pPr>
        <w:pStyle w:val="a4"/>
        <w:numPr>
          <w:ilvl w:val="0"/>
          <w:numId w:val="68"/>
        </w:numPr>
        <w:spacing w:line="360" w:lineRule="auto"/>
        <w:jc w:val="both"/>
        <w:rPr>
          <w:rFonts w:ascii="Times" w:hAnsi="Times"/>
          <w:sz w:val="28"/>
          <w:szCs w:val="28"/>
        </w:rPr>
      </w:pPr>
      <w:r w:rsidRPr="00E5568D">
        <w:rPr>
          <w:rFonts w:ascii="Times" w:hAnsi="Times"/>
          <w:sz w:val="28"/>
          <w:szCs w:val="28"/>
        </w:rPr>
        <w:t xml:space="preserve">Офіційна сторінка </w:t>
      </w:r>
      <w:r w:rsidRPr="00E5568D">
        <w:rPr>
          <w:rFonts w:ascii="Times" w:hAnsi="Times"/>
          <w:sz w:val="28"/>
          <w:szCs w:val="28"/>
          <w:lang w:val="en-US"/>
        </w:rPr>
        <w:t>KWS</w:t>
      </w:r>
      <w:r w:rsidRPr="00E5568D">
        <w:rPr>
          <w:rFonts w:ascii="Times" w:hAnsi="Times"/>
          <w:sz w:val="28"/>
          <w:szCs w:val="28"/>
        </w:rPr>
        <w:t xml:space="preserve"> </w:t>
      </w:r>
      <w:r w:rsidRPr="00E5568D">
        <w:rPr>
          <w:rFonts w:ascii="Times" w:hAnsi="Times"/>
          <w:sz w:val="28"/>
          <w:szCs w:val="28"/>
          <w:lang w:val="en-US"/>
        </w:rPr>
        <w:t>Ukraine</w:t>
      </w:r>
      <w:r w:rsidR="00E5568D" w:rsidRPr="00E5568D">
        <w:rPr>
          <w:rFonts w:ascii="Times" w:hAnsi="Times"/>
          <w:sz w:val="28"/>
          <w:szCs w:val="28"/>
        </w:rPr>
        <w:t xml:space="preserve"> в </w:t>
      </w:r>
      <w:r w:rsidR="00E5568D" w:rsidRPr="00E5568D">
        <w:rPr>
          <w:rFonts w:ascii="Times" w:hAnsi="Times"/>
          <w:sz w:val="28"/>
          <w:szCs w:val="28"/>
          <w:lang w:val="en-US"/>
        </w:rPr>
        <w:t>Y</w:t>
      </w:r>
      <w:proofErr w:type="spellStart"/>
      <w:r w:rsidR="00E5568D" w:rsidRPr="00E5568D">
        <w:rPr>
          <w:rFonts w:ascii="Times" w:hAnsi="Times"/>
          <w:sz w:val="28"/>
          <w:szCs w:val="28"/>
        </w:rPr>
        <w:t>ou</w:t>
      </w:r>
      <w:proofErr w:type="spellEnd"/>
      <w:r w:rsidR="00E5568D" w:rsidRPr="00E5568D">
        <w:rPr>
          <w:rFonts w:ascii="Times" w:hAnsi="Times"/>
          <w:sz w:val="28"/>
          <w:szCs w:val="28"/>
          <w:lang w:val="en-US"/>
        </w:rPr>
        <w:t>Tube</w:t>
      </w:r>
      <w:r w:rsidR="00E5568D" w:rsidRPr="00E5568D">
        <w:rPr>
          <w:rFonts w:ascii="Times" w:hAnsi="Times"/>
          <w:sz w:val="28"/>
          <w:szCs w:val="28"/>
        </w:rPr>
        <w:t xml:space="preserve">. </w:t>
      </w:r>
      <w:r w:rsidR="00E5568D" w:rsidRPr="00E5568D">
        <w:rPr>
          <w:rFonts w:ascii="Times" w:hAnsi="Times"/>
          <w:sz w:val="28"/>
          <w:szCs w:val="28"/>
          <w:lang w:val="en-US"/>
        </w:rPr>
        <w:t>URL</w:t>
      </w:r>
      <w:r w:rsidR="00E5568D" w:rsidRPr="008D2A82">
        <w:rPr>
          <w:rFonts w:ascii="Times" w:hAnsi="Times"/>
          <w:sz w:val="28"/>
          <w:szCs w:val="28"/>
          <w:lang w:val="en-US"/>
        </w:rPr>
        <w:t xml:space="preserve">: </w:t>
      </w:r>
      <w:r w:rsidR="008D2A82" w:rsidRPr="008D2A82">
        <w:rPr>
          <w:rFonts w:ascii="Times" w:hAnsi="Times"/>
          <w:sz w:val="28"/>
          <w:szCs w:val="28"/>
          <w:lang w:val="en-US"/>
        </w:rPr>
        <w:t>https://www.youtube.com/watch?v=ofoM2tPGCRw</w:t>
      </w:r>
      <w:r w:rsidR="008D2A82">
        <w:rPr>
          <w:rFonts w:ascii="Times" w:hAnsi="Times"/>
          <w:sz w:val="28"/>
          <w:szCs w:val="28"/>
        </w:rPr>
        <w:t>.</w:t>
      </w:r>
    </w:p>
    <w:p w14:paraId="047C4CB4" w14:textId="08C674DF" w:rsidR="00D00256" w:rsidRPr="00D00256" w:rsidRDefault="00D00256"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Стало відомо, які телеканали українці дивилися найбільше у січні 2023 року. </w:t>
      </w:r>
      <w:r w:rsidR="00AF5B39" w:rsidRPr="00AF5B39">
        <w:rPr>
          <w:rFonts w:ascii="Times" w:hAnsi="Times"/>
          <w:i/>
          <w:iCs/>
          <w:sz w:val="28"/>
          <w:szCs w:val="28"/>
        </w:rPr>
        <w:t xml:space="preserve">Інформаційне агентство </w:t>
      </w:r>
      <w:r w:rsidRPr="00AF5B39">
        <w:rPr>
          <w:rFonts w:ascii="Times" w:hAnsi="Times"/>
          <w:i/>
          <w:iCs/>
          <w:sz w:val="28"/>
          <w:szCs w:val="28"/>
        </w:rPr>
        <w:t>УНІАН.</w:t>
      </w:r>
      <w:r w:rsidR="00072080">
        <w:rPr>
          <w:rFonts w:ascii="Times" w:hAnsi="Times"/>
          <w:i/>
          <w:iCs/>
          <w:sz w:val="28"/>
          <w:szCs w:val="28"/>
        </w:rPr>
        <w:t xml:space="preserve"> </w:t>
      </w:r>
      <w:r w:rsidR="00072080" w:rsidRPr="00072080">
        <w:rPr>
          <w:rFonts w:ascii="Times" w:hAnsi="Times"/>
          <w:sz w:val="28"/>
          <w:szCs w:val="28"/>
        </w:rPr>
        <w:t>URL: https://www.unian.ua/lite/show/stalo-</w:t>
      </w:r>
      <w:r w:rsidR="00072080" w:rsidRPr="00072080">
        <w:rPr>
          <w:rFonts w:ascii="Times" w:hAnsi="Times"/>
          <w:sz w:val="28"/>
          <w:szCs w:val="28"/>
        </w:rPr>
        <w:lastRenderedPageBreak/>
        <w:t>vidomo-yaki-telekanali-ukrajinci-divilisya-naybilshe-u-sichni-2023-roku-12144708.html</w:t>
      </w:r>
      <w:r w:rsidRPr="00072080">
        <w:rPr>
          <w:rFonts w:ascii="Times" w:hAnsi="Times"/>
          <w:sz w:val="28"/>
          <w:szCs w:val="28"/>
        </w:rPr>
        <w:t xml:space="preserve"> </w:t>
      </w:r>
      <w:r w:rsidR="00AE3E4A">
        <w:rPr>
          <w:rFonts w:ascii="Times" w:hAnsi="Times"/>
          <w:sz w:val="28"/>
          <w:szCs w:val="28"/>
        </w:rPr>
        <w:t>(дата звернення: 20.05.2023)</w:t>
      </w:r>
      <w:r w:rsidR="00B40AE0">
        <w:rPr>
          <w:rFonts w:ascii="Times" w:hAnsi="Times"/>
          <w:sz w:val="28"/>
          <w:szCs w:val="28"/>
        </w:rPr>
        <w:t>.</w:t>
      </w:r>
    </w:p>
    <w:p w14:paraId="2F974173" w14:textId="1C6A5336" w:rsidR="00D00256" w:rsidRPr="00D00256" w:rsidRDefault="00D4258D" w:rsidP="005D1446">
      <w:pPr>
        <w:pStyle w:val="a4"/>
        <w:numPr>
          <w:ilvl w:val="0"/>
          <w:numId w:val="68"/>
        </w:numPr>
        <w:spacing w:line="360" w:lineRule="auto"/>
        <w:jc w:val="both"/>
        <w:rPr>
          <w:rFonts w:ascii="Times" w:hAnsi="Times"/>
          <w:sz w:val="28"/>
          <w:szCs w:val="28"/>
        </w:rPr>
      </w:pPr>
      <w:proofErr w:type="spellStart"/>
      <w:r w:rsidRPr="00D4258D">
        <w:rPr>
          <w:rFonts w:ascii="Times" w:hAnsi="Times"/>
          <w:sz w:val="28"/>
          <w:szCs w:val="28"/>
        </w:rPr>
        <w:t>YouTube</w:t>
      </w:r>
      <w:proofErr w:type="spellEnd"/>
      <w:r w:rsidRPr="00D4258D">
        <w:rPr>
          <w:rFonts w:ascii="Times" w:hAnsi="Times"/>
          <w:sz w:val="28"/>
          <w:szCs w:val="28"/>
        </w:rPr>
        <w:t xml:space="preserve"> контент на експорт. </w:t>
      </w:r>
      <w:proofErr w:type="spellStart"/>
      <w:r w:rsidRPr="006C6A6D">
        <w:rPr>
          <w:rFonts w:ascii="Times" w:hAnsi="Times"/>
          <w:i/>
          <w:iCs/>
          <w:sz w:val="28"/>
          <w:szCs w:val="28"/>
        </w:rPr>
        <w:t>Oфіційний</w:t>
      </w:r>
      <w:proofErr w:type="spellEnd"/>
      <w:r w:rsidRPr="006C6A6D">
        <w:rPr>
          <w:rFonts w:ascii="Times" w:hAnsi="Times"/>
          <w:i/>
          <w:iCs/>
          <w:sz w:val="28"/>
          <w:szCs w:val="28"/>
        </w:rPr>
        <w:t xml:space="preserve"> Блоґ - </w:t>
      </w:r>
      <w:proofErr w:type="spellStart"/>
      <w:r w:rsidRPr="006C6A6D">
        <w:rPr>
          <w:rFonts w:ascii="Times" w:hAnsi="Times"/>
          <w:i/>
          <w:iCs/>
          <w:sz w:val="28"/>
          <w:szCs w:val="28"/>
        </w:rPr>
        <w:t>Google</w:t>
      </w:r>
      <w:proofErr w:type="spellEnd"/>
      <w:r w:rsidRPr="006C6A6D">
        <w:rPr>
          <w:rFonts w:ascii="Times" w:hAnsi="Times"/>
          <w:i/>
          <w:iCs/>
          <w:sz w:val="28"/>
          <w:szCs w:val="28"/>
        </w:rPr>
        <w:t xml:space="preserve"> Україна</w:t>
      </w:r>
      <w:r w:rsidRPr="00D4258D">
        <w:rPr>
          <w:rFonts w:ascii="Times" w:hAnsi="Times"/>
          <w:sz w:val="28"/>
          <w:szCs w:val="28"/>
        </w:rPr>
        <w:t xml:space="preserve">. URL: </w:t>
      </w:r>
      <w:r w:rsidR="0073427A">
        <w:rPr>
          <w:rFonts w:ascii="Times" w:hAnsi="Times"/>
          <w:sz w:val="28"/>
          <w:szCs w:val="28"/>
        </w:rPr>
        <w:t>https://ukraine.googleblog.com/2021/03/youtube.html</w:t>
      </w:r>
      <w:r w:rsidR="00AE3E4A">
        <w:rPr>
          <w:rFonts w:ascii="Times" w:hAnsi="Times"/>
          <w:sz w:val="28"/>
          <w:szCs w:val="28"/>
        </w:rPr>
        <w:t xml:space="preserve"> (дата звернення: 20.05.2023)</w:t>
      </w:r>
      <w:r w:rsidR="00B40AE0">
        <w:rPr>
          <w:rFonts w:ascii="Times" w:hAnsi="Times"/>
          <w:sz w:val="28"/>
          <w:szCs w:val="28"/>
        </w:rPr>
        <w:t>.</w:t>
      </w:r>
    </w:p>
    <w:p w14:paraId="75DB54F6" w14:textId="180C57C2" w:rsidR="00812E1F" w:rsidRDefault="00812E1F" w:rsidP="005D1446">
      <w:pPr>
        <w:pStyle w:val="a4"/>
        <w:numPr>
          <w:ilvl w:val="0"/>
          <w:numId w:val="68"/>
        </w:numPr>
        <w:spacing w:line="360" w:lineRule="auto"/>
        <w:jc w:val="both"/>
        <w:rPr>
          <w:rFonts w:ascii="Times" w:hAnsi="Times"/>
          <w:sz w:val="28"/>
          <w:szCs w:val="28"/>
        </w:rPr>
      </w:pPr>
      <w:r w:rsidRPr="00812E1F">
        <w:rPr>
          <w:rFonts w:ascii="Times" w:hAnsi="Times"/>
          <w:sz w:val="28"/>
          <w:szCs w:val="28"/>
        </w:rPr>
        <w:t xml:space="preserve">Налаштування реклами на </w:t>
      </w:r>
      <w:proofErr w:type="spellStart"/>
      <w:r w:rsidRPr="00812E1F">
        <w:rPr>
          <w:rFonts w:ascii="Times" w:hAnsi="Times"/>
          <w:sz w:val="28"/>
          <w:szCs w:val="28"/>
        </w:rPr>
        <w:t>YouTube</w:t>
      </w:r>
      <w:proofErr w:type="spellEnd"/>
      <w:r w:rsidRPr="00812E1F">
        <w:rPr>
          <w:rFonts w:ascii="Times" w:hAnsi="Times"/>
          <w:sz w:val="28"/>
          <w:szCs w:val="28"/>
        </w:rPr>
        <w:t xml:space="preserve">: як запустити рекламу в </w:t>
      </w:r>
      <w:proofErr w:type="spellStart"/>
      <w:r w:rsidRPr="00812E1F">
        <w:rPr>
          <w:rFonts w:ascii="Times" w:hAnsi="Times"/>
          <w:sz w:val="28"/>
          <w:szCs w:val="28"/>
        </w:rPr>
        <w:t>Ютубі</w:t>
      </w:r>
      <w:proofErr w:type="spellEnd"/>
      <w:r w:rsidRPr="00812E1F">
        <w:rPr>
          <w:rFonts w:ascii="Times" w:hAnsi="Times"/>
          <w:sz w:val="28"/>
          <w:szCs w:val="28"/>
        </w:rPr>
        <w:t xml:space="preserve">, інструкція. </w:t>
      </w:r>
      <w:proofErr w:type="spellStart"/>
      <w:r w:rsidRPr="0064599E">
        <w:rPr>
          <w:rFonts w:ascii="Times" w:hAnsi="Times"/>
          <w:i/>
          <w:iCs/>
          <w:sz w:val="28"/>
          <w:szCs w:val="28"/>
        </w:rPr>
        <w:t>Adwservice</w:t>
      </w:r>
      <w:proofErr w:type="spellEnd"/>
      <w:r w:rsidRPr="00812E1F">
        <w:rPr>
          <w:rFonts w:ascii="Times" w:hAnsi="Times"/>
          <w:sz w:val="28"/>
          <w:szCs w:val="28"/>
        </w:rPr>
        <w:t xml:space="preserve">. URL: </w:t>
      </w:r>
      <w:r w:rsidR="00072080" w:rsidRPr="00072080">
        <w:rPr>
          <w:rFonts w:ascii="Times" w:hAnsi="Times"/>
          <w:sz w:val="28"/>
          <w:szCs w:val="28"/>
        </w:rPr>
        <w:t xml:space="preserve">https://adwservice.com.ua/uk/jak-zapustyty-reklamu-na-youtube </w:t>
      </w:r>
      <w:r w:rsidR="00AE3E4A">
        <w:rPr>
          <w:rFonts w:ascii="Times" w:hAnsi="Times"/>
          <w:sz w:val="28"/>
          <w:szCs w:val="28"/>
        </w:rPr>
        <w:t>(дата звернення: 20.05.2023)</w:t>
      </w:r>
      <w:r w:rsidR="00B40AE0">
        <w:rPr>
          <w:rFonts w:ascii="Times" w:hAnsi="Times"/>
          <w:sz w:val="28"/>
          <w:szCs w:val="28"/>
        </w:rPr>
        <w:t>.</w:t>
      </w:r>
    </w:p>
    <w:p w14:paraId="72CFB600" w14:textId="2FC00DBA" w:rsidR="00D00256" w:rsidRPr="00261E45" w:rsidRDefault="00261E45" w:rsidP="005D1446">
      <w:pPr>
        <w:pStyle w:val="a4"/>
        <w:numPr>
          <w:ilvl w:val="0"/>
          <w:numId w:val="68"/>
        </w:numPr>
        <w:spacing w:line="360" w:lineRule="auto"/>
        <w:jc w:val="both"/>
        <w:rPr>
          <w:rFonts w:ascii="Times" w:hAnsi="Times"/>
          <w:sz w:val="28"/>
          <w:szCs w:val="28"/>
        </w:rPr>
      </w:pPr>
      <w:r w:rsidRPr="00261E45">
        <w:rPr>
          <w:rFonts w:ascii="Times" w:hAnsi="Times"/>
          <w:sz w:val="28"/>
          <w:szCs w:val="28"/>
        </w:rPr>
        <w:t xml:space="preserve">Смірнова К.В. </w:t>
      </w:r>
      <w:r w:rsidRPr="00261E45">
        <w:rPr>
          <w:rFonts w:ascii="Times" w:hAnsi="Times"/>
          <w:sz w:val="28"/>
          <w:szCs w:val="28"/>
          <w:lang w:val="en-US"/>
        </w:rPr>
        <w:t>PR</w:t>
      </w:r>
      <w:r w:rsidRPr="00261E45">
        <w:rPr>
          <w:rFonts w:ascii="Times" w:hAnsi="Times"/>
          <w:sz w:val="28"/>
          <w:szCs w:val="28"/>
        </w:rPr>
        <w:t xml:space="preserve"> менеджмент: конспект лекцій. Одеса, ОДЕКУ, 2021, 191 с.</w:t>
      </w:r>
    </w:p>
    <w:p w14:paraId="258613DD" w14:textId="5B877DEE" w:rsidR="00D00256" w:rsidRPr="00D00256" w:rsidRDefault="00444327" w:rsidP="005D1446">
      <w:pPr>
        <w:pStyle w:val="a4"/>
        <w:numPr>
          <w:ilvl w:val="0"/>
          <w:numId w:val="68"/>
        </w:numPr>
        <w:spacing w:line="360" w:lineRule="auto"/>
        <w:jc w:val="both"/>
        <w:rPr>
          <w:rFonts w:ascii="Times" w:hAnsi="Times"/>
          <w:sz w:val="28"/>
          <w:szCs w:val="28"/>
        </w:rPr>
      </w:pPr>
      <w:r w:rsidRPr="00444327">
        <w:rPr>
          <w:rFonts w:ascii="Times" w:hAnsi="Times"/>
          <w:sz w:val="28"/>
          <w:szCs w:val="28"/>
        </w:rPr>
        <w:t xml:space="preserve">Офіційний сайт </w:t>
      </w:r>
      <w:proofErr w:type="spellStart"/>
      <w:r w:rsidRPr="00444327">
        <w:rPr>
          <w:rFonts w:ascii="Times" w:hAnsi="Times"/>
          <w:sz w:val="28"/>
          <w:szCs w:val="28"/>
        </w:rPr>
        <w:t>MeatForum</w:t>
      </w:r>
      <w:proofErr w:type="spellEnd"/>
      <w:r w:rsidRPr="00444327">
        <w:rPr>
          <w:rFonts w:ascii="Times" w:hAnsi="Times"/>
          <w:sz w:val="28"/>
          <w:szCs w:val="28"/>
        </w:rPr>
        <w:t>. URL</w:t>
      </w:r>
      <w:r w:rsidR="00072080" w:rsidRPr="00072080">
        <w:rPr>
          <w:rFonts w:ascii="Times" w:hAnsi="Times"/>
          <w:sz w:val="28"/>
          <w:szCs w:val="28"/>
        </w:rPr>
        <w:t>: https://meat.fprconf.com/</w:t>
      </w:r>
      <w:r>
        <w:rPr>
          <w:rFonts w:ascii="Times" w:hAnsi="Times"/>
          <w:sz w:val="28"/>
          <w:szCs w:val="28"/>
        </w:rPr>
        <w:t xml:space="preserve"> </w:t>
      </w:r>
      <w:r w:rsidR="00B40AE0">
        <w:rPr>
          <w:rFonts w:ascii="Times" w:hAnsi="Times"/>
          <w:sz w:val="28"/>
          <w:szCs w:val="28"/>
        </w:rPr>
        <w:t>(дата звернення: 25.05.2023).</w:t>
      </w:r>
    </w:p>
    <w:p w14:paraId="213552A3" w14:textId="2690173F" w:rsidR="00125B6F" w:rsidRDefault="00125B6F" w:rsidP="005D1446">
      <w:pPr>
        <w:pStyle w:val="a4"/>
        <w:numPr>
          <w:ilvl w:val="0"/>
          <w:numId w:val="68"/>
        </w:numPr>
        <w:spacing w:line="360" w:lineRule="auto"/>
        <w:jc w:val="both"/>
        <w:rPr>
          <w:rFonts w:ascii="Times" w:hAnsi="Times"/>
          <w:sz w:val="28"/>
          <w:szCs w:val="28"/>
        </w:rPr>
      </w:pPr>
      <w:r w:rsidRPr="00125B6F">
        <w:rPr>
          <w:rFonts w:ascii="Times" w:hAnsi="Times"/>
          <w:sz w:val="28"/>
          <w:szCs w:val="28"/>
        </w:rPr>
        <w:t xml:space="preserve">Клімова І., </w:t>
      </w:r>
      <w:proofErr w:type="spellStart"/>
      <w:r w:rsidRPr="00125B6F">
        <w:rPr>
          <w:rFonts w:ascii="Times" w:hAnsi="Times"/>
          <w:sz w:val="28"/>
          <w:szCs w:val="28"/>
        </w:rPr>
        <w:t>Дударчук</w:t>
      </w:r>
      <w:proofErr w:type="spellEnd"/>
      <w:r w:rsidRPr="00125B6F">
        <w:rPr>
          <w:rFonts w:ascii="Times" w:hAnsi="Times"/>
          <w:sz w:val="28"/>
          <w:szCs w:val="28"/>
        </w:rPr>
        <w:t xml:space="preserve"> В. Спонсорство як інструмент маркетингу. </w:t>
      </w:r>
      <w:r w:rsidRPr="00125B6F">
        <w:rPr>
          <w:rFonts w:ascii="Times" w:hAnsi="Times"/>
          <w:i/>
          <w:iCs/>
          <w:sz w:val="28"/>
          <w:szCs w:val="28"/>
        </w:rPr>
        <w:t xml:space="preserve">Актуальні проблеми менеджменту та маркетингу в ХХІ </w:t>
      </w:r>
      <w:proofErr w:type="spellStart"/>
      <w:r w:rsidRPr="00125B6F">
        <w:rPr>
          <w:rFonts w:ascii="Times" w:hAnsi="Times"/>
          <w:i/>
          <w:iCs/>
          <w:sz w:val="28"/>
          <w:szCs w:val="28"/>
        </w:rPr>
        <w:t>ст</w:t>
      </w:r>
      <w:proofErr w:type="spellEnd"/>
      <w:r w:rsidRPr="00125B6F">
        <w:rPr>
          <w:rFonts w:ascii="Times" w:hAnsi="Times"/>
          <w:sz w:val="28"/>
          <w:szCs w:val="28"/>
        </w:rPr>
        <w:t xml:space="preserve"> : VIІІ </w:t>
      </w:r>
      <w:proofErr w:type="spellStart"/>
      <w:r w:rsidRPr="00125B6F">
        <w:rPr>
          <w:rFonts w:ascii="Times" w:hAnsi="Times"/>
          <w:sz w:val="28"/>
          <w:szCs w:val="28"/>
        </w:rPr>
        <w:t>Міжвуз</w:t>
      </w:r>
      <w:proofErr w:type="spellEnd"/>
      <w:r w:rsidRPr="00125B6F">
        <w:rPr>
          <w:rFonts w:ascii="Times" w:hAnsi="Times"/>
          <w:sz w:val="28"/>
          <w:szCs w:val="28"/>
        </w:rPr>
        <w:t>. студент. науково-</w:t>
      </w:r>
      <w:proofErr w:type="spellStart"/>
      <w:r w:rsidRPr="00125B6F">
        <w:rPr>
          <w:rFonts w:ascii="Times" w:hAnsi="Times"/>
          <w:sz w:val="28"/>
          <w:szCs w:val="28"/>
        </w:rPr>
        <w:t>практ</w:t>
      </w:r>
      <w:proofErr w:type="spellEnd"/>
      <w:r w:rsidRPr="00125B6F">
        <w:rPr>
          <w:rFonts w:ascii="Times" w:hAnsi="Times"/>
          <w:sz w:val="28"/>
          <w:szCs w:val="28"/>
        </w:rPr>
        <w:t>. інтернет-</w:t>
      </w:r>
      <w:proofErr w:type="spellStart"/>
      <w:r w:rsidRPr="00125B6F">
        <w:rPr>
          <w:rFonts w:ascii="Times" w:hAnsi="Times"/>
          <w:sz w:val="28"/>
          <w:szCs w:val="28"/>
        </w:rPr>
        <w:t>конф</w:t>
      </w:r>
      <w:proofErr w:type="spellEnd"/>
      <w:r w:rsidRPr="00125B6F">
        <w:rPr>
          <w:rFonts w:ascii="Times" w:hAnsi="Times"/>
          <w:sz w:val="28"/>
          <w:szCs w:val="28"/>
        </w:rPr>
        <w:t>., 24–26 квіт. 2018 р. 2018.</w:t>
      </w:r>
    </w:p>
    <w:p w14:paraId="6A3DE0D6" w14:textId="02204F1B" w:rsidR="001B521C" w:rsidRPr="00870DA8" w:rsidRDefault="009A0DD8" w:rsidP="005D1446">
      <w:pPr>
        <w:pStyle w:val="a4"/>
        <w:numPr>
          <w:ilvl w:val="0"/>
          <w:numId w:val="68"/>
        </w:numPr>
        <w:spacing w:line="360" w:lineRule="auto"/>
        <w:jc w:val="both"/>
        <w:rPr>
          <w:rFonts w:ascii="Times" w:hAnsi="Times"/>
          <w:sz w:val="28"/>
          <w:szCs w:val="28"/>
        </w:rPr>
      </w:pPr>
      <w:r w:rsidRPr="00870DA8">
        <w:rPr>
          <w:rFonts w:ascii="Times" w:hAnsi="Times"/>
          <w:sz w:val="28"/>
          <w:szCs w:val="28"/>
        </w:rPr>
        <w:t xml:space="preserve">З початку війни понад 4 тисячі дітей залишилися без батьків. </w:t>
      </w:r>
      <w:proofErr w:type="spellStart"/>
      <w:r w:rsidRPr="00870DA8">
        <w:rPr>
          <w:rFonts w:ascii="Times" w:hAnsi="Times"/>
          <w:sz w:val="28"/>
          <w:szCs w:val="28"/>
        </w:rPr>
        <w:t>Мінсоцполітики</w:t>
      </w:r>
      <w:proofErr w:type="spellEnd"/>
      <w:r w:rsidRPr="00870DA8">
        <w:rPr>
          <w:rFonts w:ascii="Times" w:hAnsi="Times"/>
          <w:sz w:val="28"/>
          <w:szCs w:val="28"/>
        </w:rPr>
        <w:t xml:space="preserve"> розповіло про причини і порядок усиновлення. </w:t>
      </w:r>
      <w:r w:rsidR="00FE078E" w:rsidRPr="00E6492B">
        <w:rPr>
          <w:rFonts w:ascii="Times" w:hAnsi="Times"/>
          <w:i/>
          <w:iCs/>
          <w:sz w:val="28"/>
          <w:szCs w:val="28"/>
        </w:rPr>
        <w:t>Суспільне новини.</w:t>
      </w:r>
      <w:r w:rsidR="00FE078E" w:rsidRPr="00870DA8">
        <w:rPr>
          <w:rFonts w:ascii="Times" w:hAnsi="Times"/>
          <w:sz w:val="28"/>
          <w:szCs w:val="28"/>
        </w:rPr>
        <w:t xml:space="preserve"> URL:</w:t>
      </w:r>
      <w:r w:rsidR="00870DA8" w:rsidRPr="00870DA8">
        <w:t xml:space="preserve"> </w:t>
      </w:r>
      <w:r w:rsidR="008D13E0" w:rsidRPr="008D13E0">
        <w:t xml:space="preserve">http://surl.li/hvsno </w:t>
      </w:r>
      <w:r w:rsidR="00AE3E4A">
        <w:rPr>
          <w:rFonts w:ascii="Times" w:hAnsi="Times"/>
          <w:sz w:val="28"/>
          <w:szCs w:val="28"/>
        </w:rPr>
        <w:t>(дата звернення: 25.05.2023)</w:t>
      </w:r>
      <w:r w:rsidR="00B40AE0">
        <w:rPr>
          <w:rFonts w:ascii="Times" w:hAnsi="Times"/>
          <w:sz w:val="28"/>
          <w:szCs w:val="28"/>
        </w:rPr>
        <w:t>.</w:t>
      </w:r>
    </w:p>
    <w:p w14:paraId="10B93F7D" w14:textId="50ACE585" w:rsidR="00694BC9" w:rsidRPr="00857AED" w:rsidRDefault="00E80827" w:rsidP="005D1446">
      <w:pPr>
        <w:pStyle w:val="a4"/>
        <w:numPr>
          <w:ilvl w:val="0"/>
          <w:numId w:val="68"/>
        </w:numPr>
        <w:spacing w:line="360" w:lineRule="auto"/>
        <w:jc w:val="both"/>
        <w:rPr>
          <w:rFonts w:ascii="Times" w:hAnsi="Times"/>
          <w:sz w:val="28"/>
          <w:szCs w:val="28"/>
        </w:rPr>
      </w:pPr>
      <w:r w:rsidRPr="00857AED">
        <w:rPr>
          <w:rFonts w:ascii="Times" w:hAnsi="Times"/>
          <w:sz w:val="28"/>
          <w:szCs w:val="28"/>
        </w:rPr>
        <w:t>Офіційний бло</w:t>
      </w:r>
      <w:r w:rsidR="00C74A4F">
        <w:rPr>
          <w:rFonts w:ascii="Times" w:hAnsi="Times"/>
          <w:sz w:val="28"/>
          <w:szCs w:val="28"/>
        </w:rPr>
        <w:t>г</w:t>
      </w:r>
      <w:r w:rsidRPr="00857AED">
        <w:rPr>
          <w:rFonts w:ascii="Times" w:hAnsi="Times"/>
          <w:sz w:val="28"/>
          <w:szCs w:val="28"/>
        </w:rPr>
        <w:t xml:space="preserve"> Євгена </w:t>
      </w:r>
      <w:proofErr w:type="spellStart"/>
      <w:r w:rsidRPr="00857AED">
        <w:rPr>
          <w:rFonts w:ascii="Times" w:hAnsi="Times"/>
          <w:sz w:val="28"/>
          <w:szCs w:val="28"/>
        </w:rPr>
        <w:t>Клопотенка</w:t>
      </w:r>
      <w:proofErr w:type="spellEnd"/>
      <w:r w:rsidRPr="00857AED">
        <w:rPr>
          <w:rFonts w:ascii="Times" w:hAnsi="Times"/>
          <w:sz w:val="28"/>
          <w:szCs w:val="28"/>
        </w:rPr>
        <w:t xml:space="preserve">. URL: </w:t>
      </w:r>
      <w:r w:rsidR="008D13E0" w:rsidRPr="008D13E0">
        <w:rPr>
          <w:rFonts w:ascii="Times" w:hAnsi="Times"/>
          <w:sz w:val="28"/>
          <w:szCs w:val="28"/>
        </w:rPr>
        <w:t xml:space="preserve">https://klopotenko.com </w:t>
      </w:r>
      <w:r w:rsidR="00AE3E4A">
        <w:rPr>
          <w:rFonts w:ascii="Times" w:hAnsi="Times"/>
          <w:sz w:val="28"/>
          <w:szCs w:val="28"/>
        </w:rPr>
        <w:t>(дата звернення: 25.05.2023)</w:t>
      </w:r>
      <w:r w:rsidR="00B40AE0">
        <w:rPr>
          <w:rFonts w:ascii="Times" w:hAnsi="Times"/>
          <w:sz w:val="28"/>
          <w:szCs w:val="28"/>
        </w:rPr>
        <w:t>.</w:t>
      </w:r>
    </w:p>
    <w:p w14:paraId="6B4872A9" w14:textId="20E36D25" w:rsidR="00D00256" w:rsidRPr="00CD62B8" w:rsidRDefault="00AB37B1" w:rsidP="005D1446">
      <w:pPr>
        <w:pStyle w:val="a4"/>
        <w:numPr>
          <w:ilvl w:val="0"/>
          <w:numId w:val="68"/>
        </w:numPr>
        <w:spacing w:line="360" w:lineRule="auto"/>
        <w:jc w:val="both"/>
        <w:rPr>
          <w:rFonts w:ascii="Times" w:hAnsi="Times"/>
          <w:sz w:val="28"/>
          <w:szCs w:val="28"/>
        </w:rPr>
      </w:pPr>
      <w:proofErr w:type="spellStart"/>
      <w:r w:rsidRPr="00CD62B8">
        <w:rPr>
          <w:rFonts w:ascii="Times" w:hAnsi="Times"/>
          <w:sz w:val="28"/>
          <w:szCs w:val="28"/>
        </w:rPr>
        <w:t>Вірченко</w:t>
      </w:r>
      <w:proofErr w:type="spellEnd"/>
      <w:r w:rsidRPr="00CD62B8">
        <w:rPr>
          <w:rFonts w:ascii="Times" w:hAnsi="Times"/>
          <w:sz w:val="28"/>
          <w:szCs w:val="28"/>
        </w:rPr>
        <w:t xml:space="preserve"> М. А. Проблеми оцінки ефективності інвестиційних проектів</w:t>
      </w:r>
      <w:r w:rsidR="009E1DDA" w:rsidRPr="009E1DDA">
        <w:rPr>
          <w:rFonts w:ascii="Times" w:hAnsi="Times"/>
          <w:sz w:val="28"/>
          <w:szCs w:val="28"/>
          <w:lang w:val="ru-RU"/>
        </w:rPr>
        <w:t xml:space="preserve">. </w:t>
      </w:r>
      <w:r w:rsidRPr="009E1DDA">
        <w:rPr>
          <w:rFonts w:ascii="Times" w:hAnsi="Times"/>
          <w:i/>
          <w:iCs/>
          <w:sz w:val="28"/>
          <w:szCs w:val="28"/>
        </w:rPr>
        <w:t>Управління розвитком</w:t>
      </w:r>
      <w:r w:rsidRPr="00CD62B8">
        <w:rPr>
          <w:rFonts w:ascii="Times" w:hAnsi="Times"/>
          <w:sz w:val="28"/>
          <w:szCs w:val="28"/>
        </w:rPr>
        <w:t>.</w:t>
      </w:r>
      <w:r w:rsidR="009E1DDA" w:rsidRPr="009E1DDA">
        <w:rPr>
          <w:rFonts w:ascii="Times" w:hAnsi="Times"/>
          <w:sz w:val="28"/>
          <w:szCs w:val="28"/>
          <w:lang w:val="ru-RU"/>
        </w:rPr>
        <w:t xml:space="preserve"> </w:t>
      </w:r>
      <w:r w:rsidRPr="00CD62B8">
        <w:rPr>
          <w:rFonts w:ascii="Times" w:hAnsi="Times"/>
          <w:sz w:val="28"/>
          <w:szCs w:val="28"/>
        </w:rPr>
        <w:t>2013.</w:t>
      </w:r>
      <w:r w:rsidR="009E1DDA" w:rsidRPr="00C972D8">
        <w:rPr>
          <w:rFonts w:ascii="Times" w:hAnsi="Times"/>
          <w:sz w:val="28"/>
          <w:szCs w:val="28"/>
          <w:lang w:val="ru-RU"/>
        </w:rPr>
        <w:t xml:space="preserve"> </w:t>
      </w:r>
      <w:r w:rsidRPr="00CD62B8">
        <w:rPr>
          <w:rFonts w:ascii="Times" w:hAnsi="Times"/>
          <w:sz w:val="28"/>
          <w:szCs w:val="28"/>
        </w:rPr>
        <w:t>№ 12.</w:t>
      </w:r>
      <w:r w:rsidR="009E1DDA" w:rsidRPr="00C972D8">
        <w:rPr>
          <w:rFonts w:ascii="Times" w:hAnsi="Times"/>
          <w:sz w:val="28"/>
          <w:szCs w:val="28"/>
          <w:lang w:val="ru-RU"/>
        </w:rPr>
        <w:t xml:space="preserve"> </w:t>
      </w:r>
      <w:r w:rsidRPr="00CD62B8">
        <w:rPr>
          <w:rFonts w:ascii="Times" w:hAnsi="Times"/>
          <w:sz w:val="28"/>
          <w:szCs w:val="28"/>
        </w:rPr>
        <w:t>С. 77-79.</w:t>
      </w:r>
      <w:r w:rsidR="009E1DDA" w:rsidRPr="00C972D8">
        <w:rPr>
          <w:rFonts w:ascii="Times" w:hAnsi="Times"/>
          <w:sz w:val="28"/>
          <w:szCs w:val="28"/>
          <w:lang w:val="ru-RU"/>
        </w:rPr>
        <w:t xml:space="preserve"> </w:t>
      </w:r>
      <w:r w:rsidR="009E1DDA">
        <w:rPr>
          <w:rFonts w:ascii="Times" w:hAnsi="Times"/>
          <w:sz w:val="28"/>
          <w:szCs w:val="28"/>
          <w:lang w:val="en-US"/>
        </w:rPr>
        <w:t>URL</w:t>
      </w:r>
      <w:r w:rsidRPr="00CD62B8">
        <w:rPr>
          <w:rFonts w:ascii="Times" w:hAnsi="Times"/>
          <w:sz w:val="28"/>
          <w:szCs w:val="28"/>
        </w:rPr>
        <w:t xml:space="preserve">: </w:t>
      </w:r>
      <w:r w:rsidR="008D13E0" w:rsidRPr="008D13E0">
        <w:rPr>
          <w:rFonts w:ascii="Times" w:hAnsi="Times"/>
          <w:sz w:val="28"/>
          <w:szCs w:val="28"/>
        </w:rPr>
        <w:t xml:space="preserve">http://nbuv.gov.ua/UJRN/Uproz_2013_12_35 </w:t>
      </w:r>
      <w:r w:rsidR="00AE3E4A">
        <w:rPr>
          <w:rFonts w:ascii="Times" w:hAnsi="Times"/>
          <w:sz w:val="28"/>
          <w:szCs w:val="28"/>
        </w:rPr>
        <w:t>(дата звернення: 25.05.2023)</w:t>
      </w:r>
      <w:r w:rsidR="00B40AE0">
        <w:rPr>
          <w:rFonts w:ascii="Times" w:hAnsi="Times"/>
          <w:sz w:val="28"/>
          <w:szCs w:val="28"/>
        </w:rPr>
        <w:t>.</w:t>
      </w:r>
    </w:p>
    <w:p w14:paraId="7E7B4A65" w14:textId="529E2F8F" w:rsidR="00383E38" w:rsidRPr="00CD62B8" w:rsidRDefault="00AB37B1" w:rsidP="005D1446">
      <w:pPr>
        <w:pStyle w:val="a4"/>
        <w:numPr>
          <w:ilvl w:val="0"/>
          <w:numId w:val="68"/>
        </w:numPr>
        <w:spacing w:line="360" w:lineRule="auto"/>
        <w:jc w:val="both"/>
        <w:rPr>
          <w:rFonts w:ascii="Times" w:hAnsi="Times"/>
          <w:sz w:val="28"/>
          <w:szCs w:val="28"/>
        </w:rPr>
      </w:pPr>
      <w:r w:rsidRPr="00CD62B8">
        <w:rPr>
          <w:rFonts w:ascii="Times" w:hAnsi="Times"/>
          <w:sz w:val="28"/>
          <w:szCs w:val="28"/>
        </w:rPr>
        <w:t>Ярославський А. О. Економічна ефективність діяльності підприємства: теоретичний аспект</w:t>
      </w:r>
      <w:r w:rsidR="00CE0994">
        <w:rPr>
          <w:rFonts w:ascii="Times" w:hAnsi="Times"/>
          <w:sz w:val="28"/>
          <w:szCs w:val="28"/>
        </w:rPr>
        <w:t xml:space="preserve">. </w:t>
      </w:r>
      <w:r w:rsidRPr="00CE0994">
        <w:rPr>
          <w:rFonts w:ascii="Times" w:hAnsi="Times"/>
          <w:i/>
          <w:iCs/>
          <w:sz w:val="28"/>
          <w:szCs w:val="28"/>
        </w:rPr>
        <w:t>Науковий вісник Ужгородського національного університету.</w:t>
      </w:r>
      <w:r w:rsidRPr="00CD62B8">
        <w:rPr>
          <w:rFonts w:ascii="Times" w:hAnsi="Times"/>
          <w:sz w:val="28"/>
          <w:szCs w:val="28"/>
        </w:rPr>
        <w:t xml:space="preserve"> Серія : Міжнародні економічні відносини та світове господарство. 2018. </w:t>
      </w:r>
      <w:proofErr w:type="spellStart"/>
      <w:r w:rsidRPr="00CD62B8">
        <w:rPr>
          <w:rFonts w:ascii="Times" w:hAnsi="Times"/>
          <w:sz w:val="28"/>
          <w:szCs w:val="28"/>
        </w:rPr>
        <w:t>Вип</w:t>
      </w:r>
      <w:proofErr w:type="spellEnd"/>
      <w:r w:rsidRPr="00CD62B8">
        <w:rPr>
          <w:rFonts w:ascii="Times" w:hAnsi="Times"/>
          <w:sz w:val="28"/>
          <w:szCs w:val="28"/>
        </w:rPr>
        <w:t>. 20(3). С. 174-177.</w:t>
      </w:r>
      <w:r w:rsidR="00CE0994">
        <w:rPr>
          <w:rFonts w:ascii="Times" w:hAnsi="Times"/>
          <w:sz w:val="28"/>
          <w:szCs w:val="28"/>
        </w:rPr>
        <w:t xml:space="preserve"> </w:t>
      </w:r>
      <w:r w:rsidR="00CE0994">
        <w:rPr>
          <w:rFonts w:ascii="Times" w:hAnsi="Times"/>
          <w:sz w:val="28"/>
          <w:szCs w:val="28"/>
          <w:lang w:val="en-US"/>
        </w:rPr>
        <w:t>URL</w:t>
      </w:r>
      <w:r w:rsidRPr="00CD62B8">
        <w:rPr>
          <w:rFonts w:ascii="Times" w:hAnsi="Times"/>
          <w:sz w:val="28"/>
          <w:szCs w:val="28"/>
        </w:rPr>
        <w:t xml:space="preserve">: </w:t>
      </w:r>
      <w:r w:rsidR="008D13E0" w:rsidRPr="008D13E0">
        <w:rPr>
          <w:rFonts w:ascii="Times" w:hAnsi="Times"/>
          <w:sz w:val="28"/>
          <w:szCs w:val="28"/>
        </w:rPr>
        <w:t xml:space="preserve">http://nbuv.gov.ua/UJRN/Nvuumevcg_2018_20(3)__38 </w:t>
      </w:r>
      <w:r w:rsidR="00AE3E4A">
        <w:rPr>
          <w:rFonts w:ascii="Times" w:hAnsi="Times"/>
          <w:sz w:val="28"/>
          <w:szCs w:val="28"/>
        </w:rPr>
        <w:t>(дата звернення: 25.05.2023)</w:t>
      </w:r>
      <w:r w:rsidR="00B40AE0">
        <w:rPr>
          <w:rFonts w:ascii="Times" w:hAnsi="Times"/>
          <w:sz w:val="28"/>
          <w:szCs w:val="28"/>
        </w:rPr>
        <w:t>.</w:t>
      </w:r>
    </w:p>
    <w:p w14:paraId="7C24A7A7" w14:textId="592B7B1A" w:rsidR="00270EC3" w:rsidRPr="00CD62B8" w:rsidRDefault="00270EC3" w:rsidP="005D1446">
      <w:pPr>
        <w:pStyle w:val="a4"/>
        <w:numPr>
          <w:ilvl w:val="0"/>
          <w:numId w:val="68"/>
        </w:numPr>
        <w:spacing w:line="360" w:lineRule="auto"/>
        <w:jc w:val="both"/>
        <w:rPr>
          <w:rFonts w:ascii="Times" w:hAnsi="Times"/>
          <w:sz w:val="28"/>
          <w:szCs w:val="28"/>
        </w:rPr>
      </w:pPr>
      <w:r w:rsidRPr="00CD62B8">
        <w:rPr>
          <w:rFonts w:ascii="Times" w:hAnsi="Times"/>
          <w:sz w:val="28"/>
          <w:szCs w:val="28"/>
        </w:rPr>
        <w:t xml:space="preserve">Офіційний сайт AIM </w:t>
      </w:r>
      <w:proofErr w:type="spellStart"/>
      <w:r w:rsidRPr="00CD62B8">
        <w:rPr>
          <w:rFonts w:ascii="Times" w:hAnsi="Times"/>
          <w:sz w:val="28"/>
          <w:szCs w:val="28"/>
        </w:rPr>
        <w:t>Group</w:t>
      </w:r>
      <w:proofErr w:type="spellEnd"/>
      <w:r w:rsidRPr="00CD62B8">
        <w:rPr>
          <w:rFonts w:ascii="Times" w:hAnsi="Times"/>
          <w:sz w:val="28"/>
          <w:szCs w:val="28"/>
        </w:rPr>
        <w:t>. URL</w:t>
      </w:r>
      <w:r w:rsidR="008D13E0" w:rsidRPr="008D13E0">
        <w:rPr>
          <w:rFonts w:ascii="Times" w:hAnsi="Times"/>
          <w:sz w:val="28"/>
          <w:szCs w:val="28"/>
        </w:rPr>
        <w:t>: https://adv-aimgroup.com.ua</w:t>
      </w:r>
      <w:r w:rsidR="006D1BBD">
        <w:rPr>
          <w:rFonts w:ascii="Times" w:hAnsi="Times"/>
          <w:sz w:val="28"/>
          <w:szCs w:val="28"/>
        </w:rPr>
        <w:t xml:space="preserve"> (дата звернення: 25.05.2023).</w:t>
      </w:r>
    </w:p>
    <w:p w14:paraId="4E0091C5" w14:textId="37F10B32" w:rsidR="00013D97" w:rsidRPr="00013D97" w:rsidRDefault="00013D97" w:rsidP="005D1446">
      <w:pPr>
        <w:pStyle w:val="a4"/>
        <w:numPr>
          <w:ilvl w:val="0"/>
          <w:numId w:val="68"/>
        </w:numPr>
        <w:spacing w:line="360" w:lineRule="auto"/>
        <w:jc w:val="both"/>
        <w:rPr>
          <w:rFonts w:ascii="Times" w:hAnsi="Times"/>
          <w:sz w:val="28"/>
          <w:szCs w:val="28"/>
        </w:rPr>
      </w:pPr>
      <w:r w:rsidRPr="00013D97">
        <w:rPr>
          <w:rFonts w:ascii="Times" w:hAnsi="Times"/>
          <w:sz w:val="28"/>
          <w:szCs w:val="28"/>
        </w:rPr>
        <w:lastRenderedPageBreak/>
        <w:t xml:space="preserve">Метод чистої теперішньої (приведеної!) вартості. </w:t>
      </w:r>
      <w:r w:rsidRPr="00E6492B">
        <w:rPr>
          <w:rFonts w:ascii="Times" w:hAnsi="Times"/>
          <w:i/>
          <w:iCs/>
          <w:sz w:val="28"/>
          <w:szCs w:val="28"/>
        </w:rPr>
        <w:t>Pidru4niki.</w:t>
      </w:r>
      <w:r w:rsidRPr="00013D97">
        <w:rPr>
          <w:rFonts w:ascii="Times" w:hAnsi="Times"/>
          <w:sz w:val="28"/>
          <w:szCs w:val="28"/>
        </w:rPr>
        <w:t xml:space="preserve"> URL: </w:t>
      </w:r>
      <w:r w:rsidR="0073427A">
        <w:rPr>
          <w:rFonts w:ascii="Times" w:hAnsi="Times"/>
          <w:sz w:val="28"/>
          <w:szCs w:val="28"/>
        </w:rPr>
        <w:t xml:space="preserve">https://pidru4niki.com/72545/finansi/metod_chistoyi_teperishnoyi_privedenoyi_vartosti </w:t>
      </w:r>
      <w:r w:rsidR="00AE3E4A">
        <w:rPr>
          <w:rFonts w:ascii="Times" w:hAnsi="Times"/>
          <w:sz w:val="28"/>
          <w:szCs w:val="28"/>
        </w:rPr>
        <w:t>(дата звернення: 25.05.2023)</w:t>
      </w:r>
      <w:r w:rsidR="00B40AE0">
        <w:rPr>
          <w:rFonts w:ascii="Times" w:hAnsi="Times"/>
          <w:sz w:val="28"/>
          <w:szCs w:val="28"/>
        </w:rPr>
        <w:t>.</w:t>
      </w:r>
    </w:p>
    <w:p w14:paraId="514285C6" w14:textId="11D1A638" w:rsidR="002B7CBB" w:rsidRPr="00D00256" w:rsidRDefault="00CD62B8" w:rsidP="005D1446">
      <w:pPr>
        <w:pStyle w:val="a4"/>
        <w:numPr>
          <w:ilvl w:val="0"/>
          <w:numId w:val="68"/>
        </w:numPr>
        <w:spacing w:line="360" w:lineRule="auto"/>
        <w:jc w:val="both"/>
        <w:rPr>
          <w:rFonts w:ascii="Times" w:hAnsi="Times"/>
          <w:sz w:val="28"/>
          <w:szCs w:val="28"/>
        </w:rPr>
      </w:pPr>
      <w:r w:rsidRPr="00CD62B8">
        <w:rPr>
          <w:rFonts w:ascii="Times" w:hAnsi="Times"/>
          <w:sz w:val="28"/>
          <w:szCs w:val="28"/>
        </w:rPr>
        <w:t xml:space="preserve">Облікова ставка Національного банку. Національний банк України. URL: </w:t>
      </w:r>
      <w:r w:rsidR="0073427A">
        <w:rPr>
          <w:rFonts w:ascii="Times" w:hAnsi="Times"/>
          <w:sz w:val="28"/>
          <w:szCs w:val="28"/>
        </w:rPr>
        <w:t>https://bank.gov.ua/ua/monetary/archive-rish</w:t>
      </w:r>
      <w:r w:rsidR="00C67929">
        <w:rPr>
          <w:rFonts w:ascii="Times" w:hAnsi="Times"/>
          <w:sz w:val="28"/>
          <w:szCs w:val="28"/>
        </w:rPr>
        <w:t xml:space="preserve"> (дата звернення: 25.05.2023)</w:t>
      </w:r>
      <w:r w:rsidR="006D1BBD">
        <w:rPr>
          <w:rFonts w:ascii="Times" w:hAnsi="Times"/>
          <w:sz w:val="28"/>
          <w:szCs w:val="28"/>
        </w:rPr>
        <w:t>.</w:t>
      </w:r>
    </w:p>
    <w:p w14:paraId="47308CA4" w14:textId="6D2B9099" w:rsidR="00D00256" w:rsidRPr="00D00256" w:rsidRDefault="0087142E" w:rsidP="005D1446">
      <w:pPr>
        <w:pStyle w:val="a4"/>
        <w:numPr>
          <w:ilvl w:val="0"/>
          <w:numId w:val="68"/>
        </w:numPr>
        <w:spacing w:line="360" w:lineRule="auto"/>
        <w:jc w:val="both"/>
        <w:rPr>
          <w:rFonts w:ascii="Times" w:hAnsi="Times"/>
          <w:sz w:val="28"/>
          <w:szCs w:val="28"/>
        </w:rPr>
      </w:pPr>
      <w:r w:rsidRPr="00D00256">
        <w:rPr>
          <w:rFonts w:ascii="Times" w:hAnsi="Times"/>
          <w:sz w:val="28"/>
          <w:szCs w:val="28"/>
        </w:rPr>
        <w:t xml:space="preserve">Л.О. Бакаєв </w:t>
      </w:r>
      <w:r w:rsidR="00D00256" w:rsidRPr="00D00256">
        <w:rPr>
          <w:rFonts w:ascii="Times" w:hAnsi="Times"/>
          <w:sz w:val="28"/>
          <w:szCs w:val="28"/>
        </w:rPr>
        <w:t xml:space="preserve">Кількісні методи в управлінні інвестиціями : </w:t>
      </w:r>
      <w:proofErr w:type="spellStart"/>
      <w:r w:rsidR="00D00256" w:rsidRPr="00D00256">
        <w:rPr>
          <w:rFonts w:ascii="Times" w:hAnsi="Times"/>
          <w:sz w:val="28"/>
          <w:szCs w:val="28"/>
        </w:rPr>
        <w:t>навч</w:t>
      </w:r>
      <w:proofErr w:type="spellEnd"/>
      <w:r w:rsidR="00D00256" w:rsidRPr="00D00256">
        <w:rPr>
          <w:rFonts w:ascii="Times" w:hAnsi="Times"/>
          <w:sz w:val="28"/>
          <w:szCs w:val="28"/>
        </w:rPr>
        <w:t>. посібник</w:t>
      </w:r>
      <w:r w:rsidRPr="0087142E">
        <w:rPr>
          <w:rFonts w:ascii="Times" w:hAnsi="Times"/>
          <w:sz w:val="28"/>
          <w:szCs w:val="28"/>
        </w:rPr>
        <w:t>.</w:t>
      </w:r>
      <w:r w:rsidR="00D00256" w:rsidRPr="00D00256">
        <w:rPr>
          <w:rFonts w:ascii="Times" w:hAnsi="Times"/>
          <w:sz w:val="28"/>
          <w:szCs w:val="28"/>
        </w:rPr>
        <w:t xml:space="preserve"> К. : КНЕУ, 2000. 151 с. </w:t>
      </w:r>
      <w:r w:rsidR="001E0871">
        <w:rPr>
          <w:rFonts w:ascii="Times" w:hAnsi="Times"/>
          <w:sz w:val="28"/>
          <w:szCs w:val="28"/>
          <w:lang w:val="en-US"/>
        </w:rPr>
        <w:t>URL</w:t>
      </w:r>
      <w:r w:rsidR="00D00256" w:rsidRPr="00D00256">
        <w:rPr>
          <w:rFonts w:ascii="Times" w:hAnsi="Times"/>
          <w:sz w:val="28"/>
          <w:szCs w:val="28"/>
        </w:rPr>
        <w:t>:</w:t>
      </w:r>
      <w:r w:rsidR="002B2A86" w:rsidRPr="001E0871">
        <w:rPr>
          <w:rFonts w:ascii="Times" w:hAnsi="Times"/>
          <w:sz w:val="28"/>
          <w:szCs w:val="28"/>
        </w:rPr>
        <w:t xml:space="preserve"> </w:t>
      </w:r>
      <w:r w:rsidR="008D13E0" w:rsidRPr="008D13E0">
        <w:rPr>
          <w:rFonts w:ascii="Times" w:hAnsi="Times"/>
          <w:sz w:val="28"/>
          <w:szCs w:val="28"/>
        </w:rPr>
        <w:t xml:space="preserve">https://library.if.ua/book/128/8395.html </w:t>
      </w:r>
      <w:r w:rsidR="00C67929">
        <w:rPr>
          <w:rFonts w:ascii="Times" w:hAnsi="Times"/>
          <w:sz w:val="28"/>
          <w:szCs w:val="28"/>
        </w:rPr>
        <w:t>(дата звернення: 25.05.2023)</w:t>
      </w:r>
      <w:r w:rsidR="00B40AE0">
        <w:rPr>
          <w:rFonts w:ascii="Times" w:hAnsi="Times"/>
          <w:sz w:val="28"/>
          <w:szCs w:val="28"/>
        </w:rPr>
        <w:t>.</w:t>
      </w:r>
    </w:p>
    <w:p w14:paraId="7CA84209" w14:textId="720A57A7" w:rsidR="00D00256" w:rsidRPr="00D00256" w:rsidRDefault="00013D97" w:rsidP="005D1446">
      <w:pPr>
        <w:pStyle w:val="a4"/>
        <w:numPr>
          <w:ilvl w:val="0"/>
          <w:numId w:val="68"/>
        </w:numPr>
        <w:spacing w:line="360" w:lineRule="auto"/>
        <w:jc w:val="both"/>
        <w:rPr>
          <w:rFonts w:ascii="Times" w:hAnsi="Times"/>
          <w:sz w:val="28"/>
          <w:szCs w:val="28"/>
        </w:rPr>
      </w:pPr>
      <w:r w:rsidRPr="00013D97">
        <w:rPr>
          <w:rFonts w:ascii="Times" w:hAnsi="Times"/>
          <w:sz w:val="28"/>
          <w:szCs w:val="28"/>
        </w:rPr>
        <w:t xml:space="preserve">Управління спецпроектами (конспект лекцій НУДПСУ). Електронна інтернет онлайн "Бібліотека Студента </w:t>
      </w:r>
      <w:proofErr w:type="spellStart"/>
      <w:r w:rsidRPr="00013D97">
        <w:rPr>
          <w:rFonts w:ascii="Times" w:hAnsi="Times"/>
          <w:sz w:val="28"/>
          <w:szCs w:val="28"/>
        </w:rPr>
        <w:t>UaRus</w:t>
      </w:r>
      <w:proofErr w:type="spellEnd"/>
      <w:r w:rsidRPr="00013D97">
        <w:rPr>
          <w:rFonts w:ascii="Times" w:hAnsi="Times"/>
          <w:sz w:val="28"/>
          <w:szCs w:val="28"/>
        </w:rPr>
        <w:t xml:space="preserve">". URL: </w:t>
      </w:r>
      <w:r w:rsidR="006D1BBD" w:rsidRPr="006D1BBD">
        <w:rPr>
          <w:rFonts w:ascii="Times" w:hAnsi="Times"/>
          <w:sz w:val="28"/>
          <w:szCs w:val="28"/>
        </w:rPr>
        <w:t xml:space="preserve">https://studentbooks.com.ua/content/view/1308/42/1/3/ </w:t>
      </w:r>
      <w:r w:rsidR="00C67929">
        <w:rPr>
          <w:rFonts w:ascii="Times" w:hAnsi="Times"/>
          <w:sz w:val="28"/>
          <w:szCs w:val="28"/>
        </w:rPr>
        <w:t>(дата звернення: 25.05.2023)</w:t>
      </w:r>
      <w:r w:rsidR="00B40AE0">
        <w:rPr>
          <w:rFonts w:ascii="Times" w:hAnsi="Times"/>
          <w:sz w:val="28"/>
          <w:szCs w:val="28"/>
        </w:rPr>
        <w:t>.</w:t>
      </w:r>
    </w:p>
    <w:p w14:paraId="6D0A58E9" w14:textId="77777777" w:rsidR="00D26BB5" w:rsidRDefault="00D26BB5" w:rsidP="00871D52">
      <w:pPr>
        <w:spacing w:line="360" w:lineRule="auto"/>
        <w:ind w:firstLine="709"/>
        <w:jc w:val="center"/>
        <w:rPr>
          <w:rFonts w:ascii="Times" w:hAnsi="Times"/>
          <w:sz w:val="28"/>
          <w:szCs w:val="28"/>
        </w:rPr>
      </w:pPr>
    </w:p>
    <w:p w14:paraId="5B33606B" w14:textId="77777777" w:rsidR="00C362B3" w:rsidRDefault="00C362B3" w:rsidP="00871D52">
      <w:pPr>
        <w:spacing w:line="360" w:lineRule="auto"/>
        <w:ind w:firstLine="709"/>
        <w:jc w:val="center"/>
        <w:rPr>
          <w:rFonts w:ascii="Times" w:hAnsi="Times"/>
          <w:sz w:val="28"/>
          <w:szCs w:val="28"/>
        </w:rPr>
      </w:pPr>
    </w:p>
    <w:p w14:paraId="5D06C974" w14:textId="77777777" w:rsidR="00C362B3" w:rsidRDefault="00C362B3" w:rsidP="0013796D">
      <w:pPr>
        <w:spacing w:line="360" w:lineRule="auto"/>
        <w:jc w:val="center"/>
        <w:rPr>
          <w:rFonts w:ascii="Times" w:hAnsi="Times"/>
          <w:sz w:val="28"/>
          <w:szCs w:val="28"/>
        </w:rPr>
        <w:sectPr w:rsidR="00C362B3" w:rsidSect="0024527A">
          <w:pgSz w:w="11906" w:h="16838"/>
          <w:pgMar w:top="1134" w:right="567" w:bottom="1134" w:left="1418" w:header="708" w:footer="708" w:gutter="0"/>
          <w:cols w:space="708"/>
          <w:docGrid w:linePitch="360"/>
        </w:sectPr>
      </w:pPr>
    </w:p>
    <w:p w14:paraId="5BDE2280" w14:textId="4BB4AAD4" w:rsidR="00B838DB" w:rsidRDefault="00B838DB" w:rsidP="006F6152">
      <w:pPr>
        <w:spacing w:line="360" w:lineRule="auto"/>
        <w:jc w:val="center"/>
        <w:outlineLvl w:val="0"/>
        <w:rPr>
          <w:rFonts w:ascii="Times" w:hAnsi="Times"/>
          <w:sz w:val="28"/>
          <w:szCs w:val="28"/>
        </w:rPr>
      </w:pPr>
      <w:bookmarkStart w:id="42" w:name="_Toc137489464"/>
      <w:bookmarkStart w:id="43" w:name="_Toc137489614"/>
      <w:r>
        <w:rPr>
          <w:rFonts w:ascii="Times" w:hAnsi="Times"/>
          <w:sz w:val="28"/>
          <w:szCs w:val="28"/>
        </w:rPr>
        <w:lastRenderedPageBreak/>
        <w:t>ДОДАТКИ</w:t>
      </w:r>
      <w:bookmarkEnd w:id="42"/>
      <w:bookmarkEnd w:id="43"/>
    </w:p>
    <w:p w14:paraId="688184B9" w14:textId="26BB0472" w:rsidR="00B838DB" w:rsidRDefault="00B838DB" w:rsidP="0013796D">
      <w:pPr>
        <w:spacing w:line="360" w:lineRule="auto"/>
        <w:jc w:val="center"/>
        <w:rPr>
          <w:rFonts w:ascii="Times" w:hAnsi="Times"/>
          <w:sz w:val="28"/>
          <w:szCs w:val="28"/>
        </w:rPr>
      </w:pPr>
      <w:r>
        <w:rPr>
          <w:rFonts w:ascii="Times" w:hAnsi="Times"/>
          <w:sz w:val="28"/>
          <w:szCs w:val="28"/>
        </w:rPr>
        <w:t>Додаток А</w:t>
      </w:r>
    </w:p>
    <w:p w14:paraId="5F2FDF51" w14:textId="2896319B" w:rsidR="009968DF" w:rsidRDefault="009968DF" w:rsidP="009968DF">
      <w:pPr>
        <w:spacing w:line="360" w:lineRule="auto"/>
        <w:jc w:val="center"/>
        <w:rPr>
          <w:rFonts w:ascii="Times" w:hAnsi="Times"/>
          <w:sz w:val="28"/>
          <w:szCs w:val="28"/>
        </w:rPr>
      </w:pPr>
      <w:proofErr w:type="spellStart"/>
      <w:r w:rsidRPr="00494A10">
        <w:rPr>
          <w:rFonts w:ascii="Times" w:hAnsi="Times"/>
          <w:sz w:val="28"/>
          <w:szCs w:val="28"/>
        </w:rPr>
        <w:t>Гайд</w:t>
      </w:r>
      <w:proofErr w:type="spellEnd"/>
      <w:r>
        <w:rPr>
          <w:rFonts w:ascii="Times" w:hAnsi="Times"/>
          <w:sz w:val="28"/>
          <w:szCs w:val="28"/>
        </w:rPr>
        <w:t xml:space="preserve"> фокус-групи</w:t>
      </w:r>
    </w:p>
    <w:p w14:paraId="4A970523" w14:textId="77777777" w:rsidR="009968DF" w:rsidRDefault="009968DF" w:rsidP="009968DF">
      <w:pPr>
        <w:spacing w:line="360" w:lineRule="auto"/>
        <w:jc w:val="both"/>
        <w:rPr>
          <w:rFonts w:ascii="Times" w:hAnsi="Times"/>
          <w:sz w:val="28"/>
          <w:szCs w:val="28"/>
        </w:rPr>
      </w:pPr>
    </w:p>
    <w:p w14:paraId="1EACD9F9" w14:textId="77777777" w:rsidR="009968DF" w:rsidRDefault="009968DF" w:rsidP="009968DF">
      <w:pPr>
        <w:spacing w:line="360" w:lineRule="auto"/>
        <w:ind w:firstLine="708"/>
        <w:jc w:val="both"/>
        <w:rPr>
          <w:rFonts w:ascii="Times" w:hAnsi="Times"/>
          <w:sz w:val="28"/>
          <w:szCs w:val="28"/>
        </w:rPr>
      </w:pPr>
      <w:r>
        <w:rPr>
          <w:rFonts w:ascii="Times" w:hAnsi="Times"/>
          <w:sz w:val="28"/>
          <w:szCs w:val="28"/>
        </w:rPr>
        <w:t>Доброго дня! Мене звуть Титаренко Дарина, мені 20 років, я студентка кафедри маркетингу НТУУ «КПІ ім. Ігоря Сікорського» та проводжу дослідження для оцінки сприйняття ТМ «</w:t>
      </w:r>
      <w:proofErr w:type="spellStart"/>
      <w:r>
        <w:rPr>
          <w:rFonts w:ascii="Times" w:hAnsi="Times"/>
          <w:sz w:val="28"/>
          <w:szCs w:val="28"/>
        </w:rPr>
        <w:t>Мʼясна</w:t>
      </w:r>
      <w:proofErr w:type="spellEnd"/>
      <w:r>
        <w:rPr>
          <w:rFonts w:ascii="Times" w:hAnsi="Times"/>
          <w:sz w:val="28"/>
          <w:szCs w:val="28"/>
        </w:rPr>
        <w:t xml:space="preserve"> Гільдія» та інших брендів-виробників </w:t>
      </w:r>
      <w:proofErr w:type="spellStart"/>
      <w:r>
        <w:rPr>
          <w:rFonts w:ascii="Times" w:hAnsi="Times"/>
          <w:sz w:val="28"/>
          <w:szCs w:val="28"/>
        </w:rPr>
        <w:t>мʼясної</w:t>
      </w:r>
      <w:proofErr w:type="spellEnd"/>
      <w:r>
        <w:rPr>
          <w:rFonts w:ascii="Times" w:hAnsi="Times"/>
          <w:sz w:val="28"/>
          <w:szCs w:val="28"/>
        </w:rPr>
        <w:t xml:space="preserve"> продукції. Ми проводимо дослідження серед цільової аудиторії бренду, а саме заміжніх жінок, які регулярно споживають ковбасні вироби. Ваші відповіді є дуже важливими для нашого дослідження. Спілкування займе приблизно 40-60 хвилин.</w:t>
      </w:r>
    </w:p>
    <w:p w14:paraId="6832D928" w14:textId="77777777" w:rsidR="009968DF" w:rsidRPr="00ED78C2" w:rsidRDefault="009968DF" w:rsidP="009968DF">
      <w:pPr>
        <w:spacing w:line="360" w:lineRule="auto"/>
        <w:ind w:firstLine="708"/>
        <w:jc w:val="both"/>
        <w:rPr>
          <w:rFonts w:ascii="Times" w:hAnsi="Times"/>
          <w:i/>
          <w:iCs/>
          <w:sz w:val="28"/>
          <w:szCs w:val="28"/>
        </w:rPr>
      </w:pPr>
      <w:r w:rsidRPr="00ED78C2">
        <w:rPr>
          <w:rFonts w:ascii="Times" w:hAnsi="Times"/>
          <w:i/>
          <w:iCs/>
          <w:sz w:val="28"/>
          <w:szCs w:val="28"/>
        </w:rPr>
        <w:t>Відбір респондентів</w:t>
      </w:r>
    </w:p>
    <w:p w14:paraId="000D9134" w14:textId="77777777" w:rsidR="009968DF" w:rsidRDefault="009968DF" w:rsidP="009968DF">
      <w:pPr>
        <w:spacing w:line="360" w:lineRule="auto"/>
        <w:ind w:firstLine="708"/>
        <w:jc w:val="both"/>
        <w:rPr>
          <w:rFonts w:ascii="Times" w:hAnsi="Times"/>
          <w:sz w:val="28"/>
          <w:szCs w:val="28"/>
        </w:rPr>
      </w:pPr>
      <w:r>
        <w:rPr>
          <w:rFonts w:ascii="Times" w:hAnsi="Times"/>
          <w:sz w:val="28"/>
          <w:szCs w:val="28"/>
        </w:rPr>
        <w:t xml:space="preserve">Цільова аудиторія: жінки 25-45 років, які мають власну родину та споживають готову </w:t>
      </w:r>
      <w:proofErr w:type="spellStart"/>
      <w:r>
        <w:rPr>
          <w:rFonts w:ascii="Times" w:hAnsi="Times"/>
          <w:sz w:val="28"/>
          <w:szCs w:val="28"/>
        </w:rPr>
        <w:t>мʼясну</w:t>
      </w:r>
      <w:proofErr w:type="spellEnd"/>
      <w:r>
        <w:rPr>
          <w:rFonts w:ascii="Times" w:hAnsi="Times"/>
          <w:sz w:val="28"/>
          <w:szCs w:val="28"/>
        </w:rPr>
        <w:t xml:space="preserve"> продукцію раз на тиждень-два тижні.</w:t>
      </w:r>
    </w:p>
    <w:p w14:paraId="238820E1" w14:textId="77777777" w:rsidR="009968DF" w:rsidRPr="00ED78C2" w:rsidRDefault="009968DF" w:rsidP="009968DF">
      <w:pPr>
        <w:spacing w:line="360" w:lineRule="auto"/>
        <w:ind w:firstLine="708"/>
        <w:jc w:val="both"/>
        <w:rPr>
          <w:rFonts w:ascii="Times" w:hAnsi="Times"/>
          <w:i/>
          <w:iCs/>
          <w:sz w:val="28"/>
          <w:szCs w:val="28"/>
        </w:rPr>
      </w:pPr>
      <w:r w:rsidRPr="00ED78C2">
        <w:rPr>
          <w:rFonts w:ascii="Times" w:hAnsi="Times"/>
          <w:i/>
          <w:iCs/>
          <w:sz w:val="28"/>
          <w:szCs w:val="28"/>
        </w:rPr>
        <w:t>Вступна частина</w:t>
      </w:r>
    </w:p>
    <w:p w14:paraId="38622FED" w14:textId="77777777" w:rsidR="009968DF" w:rsidRDefault="009968DF" w:rsidP="009968DF">
      <w:pPr>
        <w:spacing w:line="360" w:lineRule="auto"/>
        <w:ind w:firstLine="708"/>
        <w:jc w:val="both"/>
        <w:rPr>
          <w:rFonts w:ascii="Times" w:hAnsi="Times"/>
          <w:sz w:val="28"/>
          <w:szCs w:val="28"/>
        </w:rPr>
      </w:pPr>
      <w:r>
        <w:rPr>
          <w:rFonts w:ascii="Times" w:hAnsi="Times"/>
          <w:sz w:val="28"/>
          <w:szCs w:val="28"/>
        </w:rPr>
        <w:t xml:space="preserve">Я б хотіла перелічити певні принципи за якими ми сьогодні будемо спілкуватися: дослуховувати думку кожного до кінця, поважати думку один одного та не </w:t>
      </w:r>
      <w:proofErr w:type="spellStart"/>
      <w:r>
        <w:rPr>
          <w:rFonts w:ascii="Times" w:hAnsi="Times"/>
          <w:sz w:val="28"/>
          <w:szCs w:val="28"/>
        </w:rPr>
        <w:t>навʼязувати</w:t>
      </w:r>
      <w:proofErr w:type="spellEnd"/>
      <w:r>
        <w:rPr>
          <w:rFonts w:ascii="Times" w:hAnsi="Times"/>
          <w:sz w:val="28"/>
          <w:szCs w:val="28"/>
        </w:rPr>
        <w:t xml:space="preserve"> власних переконань. Також хочу попросити вас бути щирими та відкритими у своїх відповідях та говорити все те, що приходить вам на розум, так як ваші думки та враження є надзвичайно цінними для нас.</w:t>
      </w:r>
    </w:p>
    <w:p w14:paraId="29D557F3" w14:textId="77777777" w:rsidR="009968DF" w:rsidRDefault="009968DF" w:rsidP="009968DF">
      <w:pPr>
        <w:spacing w:line="360" w:lineRule="auto"/>
        <w:ind w:firstLine="708"/>
        <w:jc w:val="both"/>
        <w:rPr>
          <w:rFonts w:ascii="Times" w:hAnsi="Times"/>
          <w:sz w:val="28"/>
          <w:szCs w:val="28"/>
        </w:rPr>
      </w:pPr>
      <w:r>
        <w:rPr>
          <w:rFonts w:ascii="Times" w:hAnsi="Times"/>
          <w:sz w:val="28"/>
          <w:szCs w:val="28"/>
        </w:rPr>
        <w:t>З вашого дозволу я ввімкну запис нашої зустрічі. Всі отримані аудіо- та текстові матеріали в ході спілкування буде використано тільки для обробки отриманих результатів дослідниками і ні в якому разі не будуть поширені на загал.</w:t>
      </w:r>
    </w:p>
    <w:p w14:paraId="789BD3F3" w14:textId="77777777" w:rsidR="009968DF" w:rsidRPr="00ED78C2" w:rsidRDefault="009968DF" w:rsidP="009968DF">
      <w:pPr>
        <w:spacing w:line="360" w:lineRule="auto"/>
        <w:ind w:firstLine="708"/>
        <w:jc w:val="both"/>
        <w:rPr>
          <w:rFonts w:ascii="Times" w:hAnsi="Times"/>
          <w:i/>
          <w:iCs/>
          <w:sz w:val="28"/>
          <w:szCs w:val="28"/>
        </w:rPr>
      </w:pPr>
      <w:r w:rsidRPr="00ED78C2">
        <w:rPr>
          <w:rFonts w:ascii="Times" w:hAnsi="Times"/>
          <w:i/>
          <w:iCs/>
          <w:sz w:val="28"/>
          <w:szCs w:val="28"/>
        </w:rPr>
        <w:t>Знайомство</w:t>
      </w:r>
    </w:p>
    <w:p w14:paraId="0D1F06D8" w14:textId="77777777" w:rsidR="009968DF" w:rsidRDefault="009968DF" w:rsidP="005D1446">
      <w:pPr>
        <w:pStyle w:val="a4"/>
        <w:numPr>
          <w:ilvl w:val="0"/>
          <w:numId w:val="40"/>
        </w:numPr>
        <w:spacing w:line="360" w:lineRule="auto"/>
        <w:jc w:val="both"/>
        <w:rPr>
          <w:rFonts w:ascii="Times" w:hAnsi="Times"/>
          <w:sz w:val="28"/>
          <w:szCs w:val="28"/>
        </w:rPr>
      </w:pPr>
      <w:r w:rsidRPr="00ED78C2">
        <w:rPr>
          <w:rFonts w:ascii="Times" w:hAnsi="Times"/>
          <w:sz w:val="28"/>
          <w:szCs w:val="28"/>
        </w:rPr>
        <w:t>Перш за все давайте познайомимося. Розкажіть трохи про себе. Чим ви займаєтесь? Що полюбляєте?</w:t>
      </w:r>
      <w:r>
        <w:rPr>
          <w:rFonts w:ascii="Times" w:hAnsi="Times"/>
          <w:sz w:val="28"/>
          <w:szCs w:val="28"/>
        </w:rPr>
        <w:t xml:space="preserve"> </w:t>
      </w:r>
    </w:p>
    <w:p w14:paraId="7A563FCB" w14:textId="77777777" w:rsidR="009968DF" w:rsidRPr="003D4985" w:rsidRDefault="009968DF" w:rsidP="005D1446">
      <w:pPr>
        <w:pStyle w:val="a4"/>
        <w:numPr>
          <w:ilvl w:val="0"/>
          <w:numId w:val="40"/>
        </w:numPr>
        <w:spacing w:line="360" w:lineRule="auto"/>
        <w:jc w:val="both"/>
        <w:rPr>
          <w:rFonts w:ascii="Times" w:hAnsi="Times"/>
          <w:i/>
          <w:sz w:val="28"/>
          <w:szCs w:val="28"/>
        </w:rPr>
      </w:pPr>
      <w:r>
        <w:rPr>
          <w:rFonts w:ascii="Times" w:hAnsi="Times"/>
          <w:sz w:val="28"/>
          <w:szCs w:val="28"/>
        </w:rPr>
        <w:t>Як ставитесь до ковбасної продукції, полюбляєте її?</w:t>
      </w:r>
    </w:p>
    <w:p w14:paraId="59DA38D8" w14:textId="77777777" w:rsidR="009968DF" w:rsidRDefault="009968DF" w:rsidP="009968DF">
      <w:pPr>
        <w:pStyle w:val="a4"/>
        <w:spacing w:line="360" w:lineRule="auto"/>
        <w:ind w:left="1060"/>
        <w:jc w:val="both"/>
        <w:rPr>
          <w:rFonts w:ascii="Times" w:hAnsi="Times"/>
          <w:i/>
          <w:sz w:val="28"/>
          <w:szCs w:val="28"/>
        </w:rPr>
      </w:pPr>
    </w:p>
    <w:p w14:paraId="23C3981A" w14:textId="77777777" w:rsidR="009968DF" w:rsidRPr="004D2822" w:rsidRDefault="009968DF" w:rsidP="009968DF">
      <w:pPr>
        <w:pStyle w:val="a4"/>
        <w:spacing w:line="360" w:lineRule="auto"/>
        <w:jc w:val="both"/>
        <w:rPr>
          <w:rFonts w:ascii="Times" w:hAnsi="Times"/>
          <w:i/>
          <w:sz w:val="28"/>
          <w:szCs w:val="28"/>
        </w:rPr>
      </w:pPr>
      <w:r w:rsidRPr="007E1607">
        <w:rPr>
          <w:rFonts w:ascii="Times" w:hAnsi="Times"/>
          <w:i/>
          <w:sz w:val="28"/>
          <w:szCs w:val="28"/>
        </w:rPr>
        <w:t>Споживання ковбасних виробів в раціоні споживачів:</w:t>
      </w:r>
    </w:p>
    <w:p w14:paraId="21AEEAEC" w14:textId="77777777" w:rsidR="009968DF" w:rsidRPr="006F0FCA"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Як часто ви купуєте ковбасну продукцію?</w:t>
      </w:r>
    </w:p>
    <w:p w14:paraId="4E773288" w14:textId="77777777" w:rsidR="009968DF" w:rsidRPr="00C341EE"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Яку ковбасну продукцію ви зазвичай купуєте?</w:t>
      </w:r>
    </w:p>
    <w:p w14:paraId="4DDA5A3B" w14:textId="77777777" w:rsidR="009968DF" w:rsidRPr="00ED78C2"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lastRenderedPageBreak/>
        <w:t>Як зазвичай ви споживаєте ковбасну продукцію у вашому раціоні? Купуєте на салат, для бутербродів тощо</w:t>
      </w:r>
      <w:r>
        <w:rPr>
          <w:rFonts w:ascii="Times" w:hAnsi="Times"/>
          <w:sz w:val="28"/>
          <w:szCs w:val="28"/>
        </w:rPr>
        <w:t xml:space="preserve">? Для власного споживання чи для дітей? </w:t>
      </w:r>
    </w:p>
    <w:p w14:paraId="4CC46692" w14:textId="77777777" w:rsidR="009968DF" w:rsidRDefault="009968DF" w:rsidP="009968DF">
      <w:pPr>
        <w:pStyle w:val="a4"/>
        <w:spacing w:line="360" w:lineRule="auto"/>
        <w:jc w:val="both"/>
        <w:rPr>
          <w:rFonts w:ascii="Times" w:hAnsi="Times"/>
          <w:i/>
          <w:sz w:val="28"/>
          <w:szCs w:val="28"/>
        </w:rPr>
      </w:pPr>
    </w:p>
    <w:p w14:paraId="259FC06A" w14:textId="77777777" w:rsidR="009968DF" w:rsidRPr="007E1607" w:rsidRDefault="009968DF" w:rsidP="009968DF">
      <w:pPr>
        <w:pStyle w:val="a4"/>
        <w:spacing w:line="360" w:lineRule="auto"/>
        <w:jc w:val="both"/>
        <w:rPr>
          <w:rFonts w:ascii="Times" w:hAnsi="Times"/>
          <w:i/>
          <w:sz w:val="28"/>
          <w:szCs w:val="28"/>
        </w:rPr>
      </w:pPr>
      <w:r w:rsidRPr="007E1607">
        <w:rPr>
          <w:rFonts w:ascii="Times" w:hAnsi="Times"/>
          <w:i/>
          <w:sz w:val="28"/>
          <w:szCs w:val="28"/>
        </w:rPr>
        <w:t>Місце купівлі</w:t>
      </w:r>
      <w:r>
        <w:rPr>
          <w:rFonts w:ascii="Times" w:hAnsi="Times"/>
          <w:i/>
          <w:sz w:val="28"/>
          <w:szCs w:val="28"/>
        </w:rPr>
        <w:t xml:space="preserve"> та критерії, які впливають на вибір ковбасного виробу</w:t>
      </w:r>
    </w:p>
    <w:p w14:paraId="7CA56005" w14:textId="77777777" w:rsidR="009968DF" w:rsidRPr="00C341EE"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В яких місцях ви зазвичай купуєте ковбасну продукцію?</w:t>
      </w:r>
    </w:p>
    <w:p w14:paraId="6F61A4E3" w14:textId="77777777" w:rsidR="009968DF" w:rsidRPr="00C341EE"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На що ви звертаєте увагу під час вибору ковбаси в місці покупки?</w:t>
      </w:r>
    </w:p>
    <w:p w14:paraId="0FFF8916" w14:textId="77777777" w:rsidR="009968DF" w:rsidRPr="00C341EE"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Ви купуєте ковбасну продукцію певних брендів чи вирішуєте про покупку ковбаси в місці покупки?</w:t>
      </w:r>
    </w:p>
    <w:p w14:paraId="593AC4C4" w14:textId="77777777" w:rsidR="009968DF" w:rsidRPr="00C341EE"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Чи вплине на ваше рішення про покупку наявні акційні пропозиції ковбасної продукції в місці продажу?</w:t>
      </w:r>
    </w:p>
    <w:p w14:paraId="3E9B80C0" w14:textId="77777777" w:rsidR="009968DF"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Чи впливає на ваше рішення про покупку продукції рекомендація ваших друзів та колег?</w:t>
      </w:r>
    </w:p>
    <w:p w14:paraId="6EA70EA7" w14:textId="77777777" w:rsidR="009968DF" w:rsidRPr="00E90BFA" w:rsidRDefault="009968DF" w:rsidP="005D1446">
      <w:pPr>
        <w:pStyle w:val="a4"/>
        <w:numPr>
          <w:ilvl w:val="0"/>
          <w:numId w:val="39"/>
        </w:numPr>
        <w:spacing w:line="360" w:lineRule="auto"/>
        <w:jc w:val="both"/>
        <w:rPr>
          <w:rFonts w:ascii="Times" w:hAnsi="Times"/>
          <w:sz w:val="28"/>
          <w:szCs w:val="28"/>
        </w:rPr>
      </w:pPr>
      <w:r w:rsidRPr="00E90BFA">
        <w:rPr>
          <w:rFonts w:ascii="Times" w:hAnsi="Times"/>
          <w:sz w:val="28"/>
          <w:szCs w:val="28"/>
        </w:rPr>
        <w:t>Чи важливо для вас хто є кінцевим власником бренду</w:t>
      </w:r>
      <w:r w:rsidRPr="00E90BFA">
        <w:rPr>
          <w:rFonts w:ascii="Times" w:hAnsi="Times"/>
          <w:sz w:val="28"/>
          <w:szCs w:val="28"/>
          <w:lang w:val="ru-RU"/>
        </w:rPr>
        <w:t>/</w:t>
      </w:r>
      <w:r w:rsidRPr="00E90BFA">
        <w:rPr>
          <w:rFonts w:ascii="Times" w:hAnsi="Times"/>
          <w:sz w:val="28"/>
          <w:szCs w:val="28"/>
        </w:rPr>
        <w:t>підприємства, чи звертаєте ви на це увагу під час вибору продукції?</w:t>
      </w:r>
    </w:p>
    <w:p w14:paraId="19EA12C2" w14:textId="77777777" w:rsidR="009968DF" w:rsidRPr="007B2D16" w:rsidRDefault="009968DF" w:rsidP="005D1446">
      <w:pPr>
        <w:pStyle w:val="a4"/>
        <w:numPr>
          <w:ilvl w:val="0"/>
          <w:numId w:val="39"/>
        </w:numPr>
        <w:spacing w:line="360" w:lineRule="auto"/>
        <w:jc w:val="both"/>
        <w:rPr>
          <w:rFonts w:ascii="Times" w:hAnsi="Times"/>
          <w:sz w:val="28"/>
          <w:szCs w:val="28"/>
        </w:rPr>
      </w:pPr>
      <w:r w:rsidRPr="00E90BFA">
        <w:rPr>
          <w:rFonts w:ascii="Times" w:hAnsi="Times"/>
          <w:sz w:val="28"/>
          <w:szCs w:val="28"/>
        </w:rPr>
        <w:t xml:space="preserve">Як ви сприймаєте підтримку брендами фронту? Чи впливає це на ваше ставлення до бренду? Чи впливає це на покупку продукції? </w:t>
      </w:r>
    </w:p>
    <w:p w14:paraId="43DE5A25" w14:textId="77777777" w:rsidR="009968DF" w:rsidRPr="00C341EE"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При покупці ковбасної продукції ви обираєте один бренд, який вже давно знаєте</w:t>
      </w:r>
      <w:r w:rsidRPr="00C341EE">
        <w:rPr>
          <w:rFonts w:ascii="Times" w:hAnsi="Times"/>
          <w:sz w:val="28"/>
          <w:szCs w:val="28"/>
          <w:lang w:val="ru-RU"/>
        </w:rPr>
        <w:t>/</w:t>
      </w:r>
      <w:r w:rsidRPr="00C341EE">
        <w:rPr>
          <w:rFonts w:ascii="Times" w:hAnsi="Times"/>
          <w:sz w:val="28"/>
          <w:szCs w:val="28"/>
        </w:rPr>
        <w:t>купуєте, чи обираєте різні бренди?</w:t>
      </w:r>
    </w:p>
    <w:p w14:paraId="443503B9" w14:textId="77777777" w:rsidR="009968DF" w:rsidRPr="00C341EE"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Якщо ви обираєте різні бренди, які бренди ви зазвичай купуєте?</w:t>
      </w:r>
    </w:p>
    <w:p w14:paraId="40DCB895" w14:textId="77777777" w:rsidR="009968DF" w:rsidRPr="00585848" w:rsidRDefault="009968DF" w:rsidP="009968DF">
      <w:pPr>
        <w:spacing w:line="360" w:lineRule="auto"/>
        <w:jc w:val="both"/>
        <w:rPr>
          <w:rFonts w:ascii="Times" w:hAnsi="Times"/>
          <w:i/>
          <w:iCs/>
          <w:sz w:val="28"/>
          <w:szCs w:val="28"/>
        </w:rPr>
      </w:pPr>
    </w:p>
    <w:p w14:paraId="6EA206F1" w14:textId="77777777" w:rsidR="009968DF" w:rsidRPr="00952907" w:rsidRDefault="009968DF" w:rsidP="009968DF">
      <w:pPr>
        <w:pStyle w:val="a4"/>
        <w:spacing w:line="360" w:lineRule="auto"/>
        <w:jc w:val="both"/>
        <w:rPr>
          <w:rFonts w:ascii="Times" w:hAnsi="Times"/>
          <w:i/>
          <w:sz w:val="28"/>
          <w:szCs w:val="28"/>
        </w:rPr>
      </w:pPr>
      <w:r w:rsidRPr="007E1607">
        <w:rPr>
          <w:rFonts w:ascii="Times" w:hAnsi="Times"/>
          <w:i/>
          <w:sz w:val="28"/>
          <w:szCs w:val="28"/>
        </w:rPr>
        <w:t>Визначення бренд-фавориту:</w:t>
      </w:r>
      <w:r>
        <w:rPr>
          <w:rFonts w:ascii="Times" w:hAnsi="Times"/>
          <w:i/>
          <w:sz w:val="28"/>
          <w:szCs w:val="28"/>
        </w:rPr>
        <w:t xml:space="preserve"> - обізнаність про бренди</w:t>
      </w:r>
    </w:p>
    <w:p w14:paraId="58F12B15" w14:textId="77777777" w:rsidR="009968DF" w:rsidRPr="00C341EE"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Як</w:t>
      </w:r>
      <w:r>
        <w:rPr>
          <w:rFonts w:ascii="Times" w:hAnsi="Times"/>
          <w:sz w:val="28"/>
          <w:szCs w:val="28"/>
        </w:rPr>
        <w:t>що говорити про</w:t>
      </w:r>
      <w:r w:rsidRPr="00C341EE">
        <w:rPr>
          <w:rFonts w:ascii="Times" w:hAnsi="Times"/>
          <w:sz w:val="28"/>
          <w:szCs w:val="28"/>
        </w:rPr>
        <w:t xml:space="preserve"> ковбасн</w:t>
      </w:r>
      <w:r>
        <w:rPr>
          <w:rFonts w:ascii="Times" w:hAnsi="Times"/>
          <w:sz w:val="28"/>
          <w:szCs w:val="28"/>
        </w:rPr>
        <w:t>і</w:t>
      </w:r>
      <w:r w:rsidRPr="00C341EE">
        <w:rPr>
          <w:rFonts w:ascii="Times" w:hAnsi="Times"/>
          <w:sz w:val="28"/>
          <w:szCs w:val="28"/>
        </w:rPr>
        <w:t xml:space="preserve"> бренд</w:t>
      </w:r>
      <w:r>
        <w:rPr>
          <w:rFonts w:ascii="Times" w:hAnsi="Times"/>
          <w:sz w:val="28"/>
          <w:szCs w:val="28"/>
        </w:rPr>
        <w:t>и, який</w:t>
      </w:r>
      <w:r w:rsidRPr="00C341EE">
        <w:rPr>
          <w:rFonts w:ascii="Times" w:hAnsi="Times"/>
          <w:sz w:val="28"/>
          <w:szCs w:val="28"/>
        </w:rPr>
        <w:t xml:space="preserve"> </w:t>
      </w:r>
      <w:r>
        <w:rPr>
          <w:rFonts w:ascii="Times" w:hAnsi="Times"/>
          <w:sz w:val="28"/>
          <w:szCs w:val="28"/>
        </w:rPr>
        <w:t>бренд є</w:t>
      </w:r>
      <w:r w:rsidRPr="00C341EE">
        <w:rPr>
          <w:rFonts w:ascii="Times" w:hAnsi="Times"/>
          <w:sz w:val="28"/>
          <w:szCs w:val="28"/>
        </w:rPr>
        <w:t xml:space="preserve"> улюблени</w:t>
      </w:r>
      <w:r>
        <w:rPr>
          <w:rFonts w:ascii="Times" w:hAnsi="Times"/>
          <w:sz w:val="28"/>
          <w:szCs w:val="28"/>
        </w:rPr>
        <w:t>м для вас</w:t>
      </w:r>
      <w:r w:rsidRPr="00C341EE">
        <w:rPr>
          <w:rFonts w:ascii="Times" w:hAnsi="Times"/>
          <w:sz w:val="28"/>
          <w:szCs w:val="28"/>
        </w:rPr>
        <w:t xml:space="preserve"> на даний момент?</w:t>
      </w:r>
    </w:p>
    <w:p w14:paraId="370EB53F" w14:textId="77777777" w:rsidR="009968DF" w:rsidRPr="00C341EE"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Що вам в ньому подобається?</w:t>
      </w:r>
      <w:r>
        <w:rPr>
          <w:rFonts w:ascii="Times" w:hAnsi="Times"/>
          <w:sz w:val="28"/>
          <w:szCs w:val="28"/>
        </w:rPr>
        <w:t xml:space="preserve"> Які ковбасні вироби в нього</w:t>
      </w:r>
      <w:r w:rsidRPr="0026271C">
        <w:rPr>
          <w:rFonts w:ascii="Times" w:hAnsi="Times"/>
          <w:sz w:val="28"/>
          <w:szCs w:val="28"/>
          <w:lang w:val="ru-RU"/>
        </w:rPr>
        <w:t>/</w:t>
      </w:r>
      <w:r>
        <w:rPr>
          <w:rFonts w:ascii="Times" w:hAnsi="Times"/>
          <w:sz w:val="28"/>
          <w:szCs w:val="28"/>
        </w:rPr>
        <w:t>них купуєте?</w:t>
      </w:r>
    </w:p>
    <w:p w14:paraId="4A4C0BF3" w14:textId="77777777" w:rsidR="009968DF"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 xml:space="preserve">Чи </w:t>
      </w:r>
      <w:proofErr w:type="spellStart"/>
      <w:r w:rsidRPr="00C341EE">
        <w:rPr>
          <w:rFonts w:ascii="Times" w:hAnsi="Times"/>
          <w:sz w:val="28"/>
          <w:szCs w:val="28"/>
        </w:rPr>
        <w:t>памʼятаєте</w:t>
      </w:r>
      <w:proofErr w:type="spellEnd"/>
      <w:r w:rsidRPr="00C341EE">
        <w:rPr>
          <w:rFonts w:ascii="Times" w:hAnsi="Times"/>
          <w:sz w:val="28"/>
          <w:szCs w:val="28"/>
        </w:rPr>
        <w:t xml:space="preserve"> ви </w:t>
      </w:r>
      <w:r>
        <w:rPr>
          <w:rFonts w:ascii="Times" w:hAnsi="Times"/>
          <w:sz w:val="28"/>
          <w:szCs w:val="28"/>
        </w:rPr>
        <w:t xml:space="preserve">ситуацію </w:t>
      </w:r>
      <w:r w:rsidRPr="00C341EE">
        <w:rPr>
          <w:rFonts w:ascii="Times" w:hAnsi="Times"/>
          <w:sz w:val="28"/>
          <w:szCs w:val="28"/>
        </w:rPr>
        <w:t xml:space="preserve">як перестали купувати </w:t>
      </w:r>
      <w:r>
        <w:rPr>
          <w:rFonts w:ascii="Times" w:hAnsi="Times"/>
          <w:sz w:val="28"/>
          <w:szCs w:val="28"/>
        </w:rPr>
        <w:t xml:space="preserve">певний бренд </w:t>
      </w:r>
      <w:r w:rsidRPr="00C341EE">
        <w:rPr>
          <w:rFonts w:ascii="Times" w:hAnsi="Times"/>
          <w:sz w:val="28"/>
          <w:szCs w:val="28"/>
        </w:rPr>
        <w:t>та переключились на інший бренд?</w:t>
      </w:r>
    </w:p>
    <w:p w14:paraId="62734FDA" w14:textId="77777777" w:rsidR="009968DF" w:rsidRPr="00C341EE" w:rsidRDefault="009968DF" w:rsidP="005D1446">
      <w:pPr>
        <w:pStyle w:val="a4"/>
        <w:numPr>
          <w:ilvl w:val="0"/>
          <w:numId w:val="39"/>
        </w:numPr>
        <w:spacing w:line="360" w:lineRule="auto"/>
        <w:jc w:val="both"/>
        <w:rPr>
          <w:rFonts w:ascii="Times" w:hAnsi="Times"/>
          <w:sz w:val="28"/>
          <w:szCs w:val="28"/>
        </w:rPr>
      </w:pPr>
      <w:r>
        <w:rPr>
          <w:rFonts w:ascii="Times" w:hAnsi="Times"/>
          <w:sz w:val="28"/>
          <w:szCs w:val="28"/>
        </w:rPr>
        <w:t>Який це був бренд та ковбасний виріб?</w:t>
      </w:r>
    </w:p>
    <w:p w14:paraId="7CCB5195" w14:textId="77777777" w:rsidR="009968DF" w:rsidRPr="00C341EE"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 xml:space="preserve">Що </w:t>
      </w:r>
      <w:proofErr w:type="spellStart"/>
      <w:r w:rsidRPr="00C341EE">
        <w:rPr>
          <w:rFonts w:ascii="Times" w:hAnsi="Times"/>
          <w:sz w:val="28"/>
          <w:szCs w:val="28"/>
        </w:rPr>
        <w:t>повпливало</w:t>
      </w:r>
      <w:proofErr w:type="spellEnd"/>
      <w:r w:rsidRPr="00C341EE">
        <w:rPr>
          <w:rFonts w:ascii="Times" w:hAnsi="Times"/>
          <w:sz w:val="28"/>
          <w:szCs w:val="28"/>
        </w:rPr>
        <w:t xml:space="preserve"> на прийняте вами рішення?</w:t>
      </w:r>
    </w:p>
    <w:p w14:paraId="1F05B6D8" w14:textId="77777777" w:rsidR="009968DF" w:rsidRDefault="009968DF" w:rsidP="009968DF">
      <w:pPr>
        <w:spacing w:line="360" w:lineRule="auto"/>
        <w:jc w:val="both"/>
        <w:rPr>
          <w:rFonts w:ascii="Times" w:hAnsi="Times"/>
          <w:sz w:val="28"/>
          <w:szCs w:val="28"/>
        </w:rPr>
      </w:pPr>
    </w:p>
    <w:p w14:paraId="39443DBB" w14:textId="77777777" w:rsidR="009968DF" w:rsidRPr="007E1607" w:rsidRDefault="009968DF" w:rsidP="009968DF">
      <w:pPr>
        <w:pStyle w:val="a4"/>
        <w:spacing w:line="360" w:lineRule="auto"/>
        <w:jc w:val="both"/>
        <w:rPr>
          <w:rFonts w:ascii="Times" w:hAnsi="Times"/>
          <w:i/>
          <w:sz w:val="28"/>
          <w:szCs w:val="28"/>
        </w:rPr>
      </w:pPr>
      <w:r w:rsidRPr="007E1607">
        <w:rPr>
          <w:rFonts w:ascii="Times" w:hAnsi="Times"/>
          <w:i/>
          <w:sz w:val="28"/>
          <w:szCs w:val="28"/>
        </w:rPr>
        <w:t>Практика споживання бренду «</w:t>
      </w:r>
      <w:proofErr w:type="spellStart"/>
      <w:r w:rsidRPr="007E1607">
        <w:rPr>
          <w:rFonts w:ascii="Times" w:hAnsi="Times"/>
          <w:i/>
          <w:sz w:val="28"/>
          <w:szCs w:val="28"/>
        </w:rPr>
        <w:t>Мʼясна</w:t>
      </w:r>
      <w:proofErr w:type="spellEnd"/>
      <w:r w:rsidRPr="007E1607">
        <w:rPr>
          <w:rFonts w:ascii="Times" w:hAnsi="Times"/>
          <w:i/>
          <w:sz w:val="28"/>
          <w:szCs w:val="28"/>
        </w:rPr>
        <w:t xml:space="preserve"> Гільдія»:</w:t>
      </w:r>
    </w:p>
    <w:p w14:paraId="0A0110CB" w14:textId="77777777" w:rsidR="009968DF" w:rsidRPr="00C341EE" w:rsidRDefault="009968DF" w:rsidP="005D1446">
      <w:pPr>
        <w:pStyle w:val="a4"/>
        <w:numPr>
          <w:ilvl w:val="0"/>
          <w:numId w:val="39"/>
        </w:numPr>
        <w:spacing w:line="360" w:lineRule="auto"/>
        <w:jc w:val="both"/>
        <w:rPr>
          <w:rFonts w:ascii="Times" w:hAnsi="Times"/>
          <w:sz w:val="28"/>
          <w:szCs w:val="28"/>
        </w:rPr>
      </w:pPr>
      <w:r>
        <w:rPr>
          <w:rFonts w:ascii="Times" w:hAnsi="Times"/>
          <w:sz w:val="28"/>
          <w:szCs w:val="28"/>
        </w:rPr>
        <w:lastRenderedPageBreak/>
        <w:t>Далі обговоримо ваше ставлення до бренду ковбасних виробів «</w:t>
      </w:r>
      <w:proofErr w:type="spellStart"/>
      <w:r>
        <w:rPr>
          <w:rFonts w:ascii="Times" w:hAnsi="Times"/>
          <w:sz w:val="28"/>
          <w:szCs w:val="28"/>
        </w:rPr>
        <w:t>Мʼясна</w:t>
      </w:r>
      <w:proofErr w:type="spellEnd"/>
      <w:r>
        <w:rPr>
          <w:rFonts w:ascii="Times" w:hAnsi="Times"/>
          <w:sz w:val="28"/>
          <w:szCs w:val="28"/>
        </w:rPr>
        <w:t xml:space="preserve"> Гільдія». </w:t>
      </w:r>
      <w:r w:rsidRPr="00C341EE">
        <w:rPr>
          <w:rFonts w:ascii="Times" w:hAnsi="Times"/>
          <w:sz w:val="28"/>
          <w:szCs w:val="28"/>
        </w:rPr>
        <w:t>Чи знаєте ви про бренд ковбасної продукції «</w:t>
      </w:r>
      <w:proofErr w:type="spellStart"/>
      <w:r w:rsidRPr="00C341EE">
        <w:rPr>
          <w:rFonts w:ascii="Times" w:hAnsi="Times"/>
          <w:sz w:val="28"/>
          <w:szCs w:val="28"/>
        </w:rPr>
        <w:t>Мʼясна</w:t>
      </w:r>
      <w:proofErr w:type="spellEnd"/>
      <w:r w:rsidRPr="00C341EE">
        <w:rPr>
          <w:rFonts w:ascii="Times" w:hAnsi="Times"/>
          <w:sz w:val="28"/>
          <w:szCs w:val="28"/>
        </w:rPr>
        <w:t xml:space="preserve"> Гільдія»?</w:t>
      </w:r>
    </w:p>
    <w:p w14:paraId="65EDF7C3" w14:textId="77777777" w:rsidR="009968DF" w:rsidRPr="00C341EE"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Чи купували ви продукцію «</w:t>
      </w:r>
      <w:proofErr w:type="spellStart"/>
      <w:r w:rsidRPr="00C341EE">
        <w:rPr>
          <w:rFonts w:ascii="Times" w:hAnsi="Times"/>
          <w:sz w:val="28"/>
          <w:szCs w:val="28"/>
        </w:rPr>
        <w:t>Мʼясна</w:t>
      </w:r>
      <w:proofErr w:type="spellEnd"/>
      <w:r w:rsidRPr="00C341EE">
        <w:rPr>
          <w:rFonts w:ascii="Times" w:hAnsi="Times"/>
          <w:sz w:val="28"/>
          <w:szCs w:val="28"/>
        </w:rPr>
        <w:t xml:space="preserve"> Гільдія»</w:t>
      </w:r>
      <w:r>
        <w:rPr>
          <w:rFonts w:ascii="Times" w:hAnsi="Times"/>
          <w:sz w:val="28"/>
          <w:szCs w:val="28"/>
        </w:rPr>
        <w:t xml:space="preserve"> раніше і чи купуєте його зараз</w:t>
      </w:r>
      <w:r w:rsidRPr="00C341EE">
        <w:rPr>
          <w:rFonts w:ascii="Times" w:hAnsi="Times"/>
          <w:sz w:val="28"/>
          <w:szCs w:val="28"/>
        </w:rPr>
        <w:t>?</w:t>
      </w:r>
    </w:p>
    <w:p w14:paraId="7546E0A2" w14:textId="77777777" w:rsidR="009968DF" w:rsidRPr="00C341EE" w:rsidRDefault="009968DF" w:rsidP="005D1446">
      <w:pPr>
        <w:pStyle w:val="a4"/>
        <w:numPr>
          <w:ilvl w:val="0"/>
          <w:numId w:val="39"/>
        </w:numPr>
        <w:spacing w:line="360" w:lineRule="auto"/>
        <w:jc w:val="both"/>
        <w:rPr>
          <w:rFonts w:ascii="Times" w:hAnsi="Times"/>
          <w:sz w:val="28"/>
          <w:szCs w:val="28"/>
        </w:rPr>
      </w:pPr>
      <w:r>
        <w:rPr>
          <w:rFonts w:ascii="Times" w:hAnsi="Times"/>
          <w:sz w:val="28"/>
          <w:szCs w:val="28"/>
        </w:rPr>
        <w:t>Якщо так, щ</w:t>
      </w:r>
      <w:r w:rsidRPr="00C341EE">
        <w:rPr>
          <w:rFonts w:ascii="Times" w:hAnsi="Times"/>
          <w:sz w:val="28"/>
          <w:szCs w:val="28"/>
        </w:rPr>
        <w:t>о вам в ній подобається?</w:t>
      </w:r>
    </w:p>
    <w:p w14:paraId="3B249D2A" w14:textId="77777777" w:rsidR="009968DF" w:rsidRPr="00C341EE"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Яку продукцію бренду «</w:t>
      </w:r>
      <w:proofErr w:type="spellStart"/>
      <w:r w:rsidRPr="00C341EE">
        <w:rPr>
          <w:rFonts w:ascii="Times" w:hAnsi="Times"/>
          <w:sz w:val="28"/>
          <w:szCs w:val="28"/>
        </w:rPr>
        <w:t>Мʼясна</w:t>
      </w:r>
      <w:proofErr w:type="spellEnd"/>
      <w:r w:rsidRPr="00C341EE">
        <w:rPr>
          <w:rFonts w:ascii="Times" w:hAnsi="Times"/>
          <w:sz w:val="28"/>
          <w:szCs w:val="28"/>
        </w:rPr>
        <w:t xml:space="preserve"> Гільдія» ви купували в останній раз?</w:t>
      </w:r>
    </w:p>
    <w:p w14:paraId="06AE26E8" w14:textId="77777777" w:rsidR="009968DF" w:rsidRPr="00C341EE"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Якщо ви перестали споживати ковбасну продукцію «</w:t>
      </w:r>
      <w:proofErr w:type="spellStart"/>
      <w:r w:rsidRPr="00C341EE">
        <w:rPr>
          <w:rFonts w:ascii="Times" w:hAnsi="Times"/>
          <w:sz w:val="28"/>
          <w:szCs w:val="28"/>
        </w:rPr>
        <w:t>Мʼясна</w:t>
      </w:r>
      <w:proofErr w:type="spellEnd"/>
      <w:r w:rsidRPr="00C341EE">
        <w:rPr>
          <w:rFonts w:ascii="Times" w:hAnsi="Times"/>
          <w:sz w:val="28"/>
          <w:szCs w:val="28"/>
        </w:rPr>
        <w:t xml:space="preserve"> Гільдія», що вплинуло на ваше рішення припинити купувати бренд?</w:t>
      </w:r>
    </w:p>
    <w:p w14:paraId="6217532B" w14:textId="77777777" w:rsidR="009968DF" w:rsidRPr="00AE430D" w:rsidRDefault="009968DF" w:rsidP="009968DF">
      <w:pPr>
        <w:spacing w:line="360" w:lineRule="auto"/>
        <w:jc w:val="both"/>
        <w:rPr>
          <w:rFonts w:ascii="Times" w:hAnsi="Times"/>
          <w:sz w:val="28"/>
          <w:szCs w:val="28"/>
        </w:rPr>
      </w:pPr>
    </w:p>
    <w:p w14:paraId="33DE7E00" w14:textId="77777777" w:rsidR="009968DF" w:rsidRPr="007E1607" w:rsidRDefault="009968DF" w:rsidP="009968DF">
      <w:pPr>
        <w:pStyle w:val="a4"/>
        <w:spacing w:line="360" w:lineRule="auto"/>
        <w:jc w:val="both"/>
        <w:rPr>
          <w:rFonts w:ascii="Times" w:hAnsi="Times"/>
          <w:i/>
          <w:sz w:val="28"/>
          <w:szCs w:val="28"/>
        </w:rPr>
      </w:pPr>
      <w:r w:rsidRPr="007E1607">
        <w:rPr>
          <w:rFonts w:ascii="Times" w:hAnsi="Times"/>
          <w:i/>
          <w:sz w:val="28"/>
          <w:szCs w:val="28"/>
        </w:rPr>
        <w:t>Асоціації брендів з певним ковбасним виробом:</w:t>
      </w:r>
    </w:p>
    <w:p w14:paraId="7994969F" w14:textId="77777777" w:rsidR="009968DF" w:rsidRPr="00C341EE" w:rsidRDefault="009968DF" w:rsidP="005D1446">
      <w:pPr>
        <w:pStyle w:val="a4"/>
        <w:numPr>
          <w:ilvl w:val="0"/>
          <w:numId w:val="39"/>
        </w:numPr>
        <w:spacing w:line="360" w:lineRule="auto"/>
        <w:jc w:val="both"/>
        <w:rPr>
          <w:rFonts w:ascii="Times" w:hAnsi="Times"/>
          <w:sz w:val="28"/>
          <w:szCs w:val="28"/>
        </w:rPr>
      </w:pPr>
      <w:r>
        <w:rPr>
          <w:rFonts w:ascii="Times" w:hAnsi="Times"/>
          <w:sz w:val="28"/>
          <w:szCs w:val="28"/>
        </w:rPr>
        <w:t>Поговоримо про ваші асоціації з брендами ковбасної продукції. Отож, з</w:t>
      </w:r>
      <w:r w:rsidRPr="00C341EE">
        <w:rPr>
          <w:rFonts w:ascii="Times" w:hAnsi="Times"/>
          <w:sz w:val="28"/>
          <w:szCs w:val="28"/>
        </w:rPr>
        <w:t xml:space="preserve"> яким ковбасним виробом у вас асоціюється бренд «</w:t>
      </w:r>
      <w:proofErr w:type="spellStart"/>
      <w:r w:rsidRPr="00C341EE">
        <w:rPr>
          <w:rFonts w:ascii="Times" w:hAnsi="Times"/>
          <w:sz w:val="28"/>
          <w:szCs w:val="28"/>
        </w:rPr>
        <w:t>Мʼясна</w:t>
      </w:r>
      <w:proofErr w:type="spellEnd"/>
      <w:r w:rsidRPr="00C341EE">
        <w:rPr>
          <w:rFonts w:ascii="Times" w:hAnsi="Times"/>
          <w:sz w:val="28"/>
          <w:szCs w:val="28"/>
        </w:rPr>
        <w:t xml:space="preserve"> Гільдія»?</w:t>
      </w:r>
    </w:p>
    <w:p w14:paraId="54633CAF" w14:textId="77777777" w:rsidR="009968DF" w:rsidRPr="00C341EE"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З яким ковбасним виробом у вас асоціюється бренд «</w:t>
      </w:r>
      <w:proofErr w:type="spellStart"/>
      <w:r w:rsidRPr="00C341EE">
        <w:rPr>
          <w:rFonts w:ascii="Times" w:hAnsi="Times"/>
          <w:sz w:val="28"/>
          <w:szCs w:val="28"/>
        </w:rPr>
        <w:t>Глобіно</w:t>
      </w:r>
      <w:proofErr w:type="spellEnd"/>
      <w:r w:rsidRPr="00C341EE">
        <w:rPr>
          <w:rFonts w:ascii="Times" w:hAnsi="Times"/>
          <w:sz w:val="28"/>
          <w:szCs w:val="28"/>
        </w:rPr>
        <w:t>»?</w:t>
      </w:r>
    </w:p>
    <w:p w14:paraId="7E1BE734" w14:textId="77777777" w:rsidR="009968DF" w:rsidRPr="00C341EE"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З яким ковбасним виробом у вас асоціюється бренд «</w:t>
      </w:r>
      <w:proofErr w:type="spellStart"/>
      <w:r w:rsidRPr="00C341EE">
        <w:rPr>
          <w:rFonts w:ascii="Times" w:hAnsi="Times"/>
          <w:sz w:val="28"/>
          <w:szCs w:val="28"/>
        </w:rPr>
        <w:t>Бащинський</w:t>
      </w:r>
      <w:proofErr w:type="spellEnd"/>
      <w:r w:rsidRPr="00C341EE">
        <w:rPr>
          <w:rFonts w:ascii="Times" w:hAnsi="Times"/>
          <w:sz w:val="28"/>
          <w:szCs w:val="28"/>
        </w:rPr>
        <w:t>»?</w:t>
      </w:r>
    </w:p>
    <w:p w14:paraId="0F81A9BC" w14:textId="77777777" w:rsidR="009968DF" w:rsidRPr="00C341EE"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З яким ковбасним виробом у вас асоціюється бренд «</w:t>
      </w:r>
      <w:r>
        <w:rPr>
          <w:rFonts w:ascii="Times" w:hAnsi="Times"/>
          <w:sz w:val="28"/>
          <w:szCs w:val="28"/>
        </w:rPr>
        <w:t>Алан</w:t>
      </w:r>
      <w:r w:rsidRPr="00C341EE">
        <w:rPr>
          <w:rFonts w:ascii="Times" w:hAnsi="Times"/>
          <w:sz w:val="28"/>
          <w:szCs w:val="28"/>
        </w:rPr>
        <w:t>»?</w:t>
      </w:r>
    </w:p>
    <w:p w14:paraId="7C593DE0" w14:textId="77777777" w:rsidR="009968DF" w:rsidRDefault="009968DF" w:rsidP="009968DF">
      <w:pPr>
        <w:spacing w:line="360" w:lineRule="auto"/>
        <w:jc w:val="both"/>
        <w:rPr>
          <w:rFonts w:ascii="Times" w:hAnsi="Times"/>
          <w:i/>
          <w:iCs/>
          <w:sz w:val="28"/>
          <w:szCs w:val="28"/>
        </w:rPr>
      </w:pPr>
    </w:p>
    <w:p w14:paraId="06A7BD81" w14:textId="77777777" w:rsidR="009968DF" w:rsidRPr="007E1607" w:rsidRDefault="009968DF" w:rsidP="009968DF">
      <w:pPr>
        <w:pStyle w:val="a4"/>
        <w:spacing w:line="360" w:lineRule="auto"/>
        <w:jc w:val="both"/>
        <w:rPr>
          <w:rFonts w:ascii="Times" w:hAnsi="Times"/>
          <w:i/>
          <w:sz w:val="28"/>
          <w:szCs w:val="28"/>
        </w:rPr>
      </w:pPr>
      <w:r w:rsidRPr="007E1607">
        <w:rPr>
          <w:rFonts w:ascii="Times" w:hAnsi="Times"/>
          <w:i/>
          <w:sz w:val="28"/>
          <w:szCs w:val="28"/>
        </w:rPr>
        <w:t>Портрет</w:t>
      </w:r>
      <w:r>
        <w:rPr>
          <w:rFonts w:ascii="Times" w:hAnsi="Times"/>
          <w:i/>
          <w:sz w:val="28"/>
          <w:szCs w:val="28"/>
        </w:rPr>
        <w:t>и споживачів</w:t>
      </w:r>
      <w:r w:rsidRPr="007E1607">
        <w:rPr>
          <w:rFonts w:ascii="Times" w:hAnsi="Times"/>
          <w:i/>
          <w:sz w:val="28"/>
          <w:szCs w:val="28"/>
        </w:rPr>
        <w:t xml:space="preserve"> брендів:</w:t>
      </w:r>
    </w:p>
    <w:p w14:paraId="6C1DAC8B" w14:textId="77777777" w:rsidR="009968DF" w:rsidRPr="00C341EE" w:rsidRDefault="009968DF" w:rsidP="005D1446">
      <w:pPr>
        <w:pStyle w:val="a4"/>
        <w:numPr>
          <w:ilvl w:val="0"/>
          <w:numId w:val="39"/>
        </w:numPr>
        <w:spacing w:line="360" w:lineRule="auto"/>
        <w:jc w:val="both"/>
        <w:rPr>
          <w:rFonts w:ascii="Times" w:hAnsi="Times"/>
          <w:sz w:val="28"/>
          <w:szCs w:val="28"/>
        </w:rPr>
      </w:pPr>
      <w:r>
        <w:rPr>
          <w:rFonts w:ascii="Times" w:hAnsi="Times"/>
          <w:sz w:val="28"/>
          <w:szCs w:val="28"/>
        </w:rPr>
        <w:t xml:space="preserve">Ми дійшли до останнього блоку питань. </w:t>
      </w:r>
      <w:r w:rsidRPr="00C341EE">
        <w:rPr>
          <w:rFonts w:ascii="Times" w:hAnsi="Times"/>
          <w:sz w:val="28"/>
          <w:szCs w:val="28"/>
        </w:rPr>
        <w:t xml:space="preserve">Як </w:t>
      </w:r>
      <w:r>
        <w:rPr>
          <w:rFonts w:ascii="Times" w:hAnsi="Times"/>
          <w:sz w:val="28"/>
          <w:szCs w:val="28"/>
        </w:rPr>
        <w:t>на вашу думку виглядає</w:t>
      </w:r>
      <w:r w:rsidRPr="00C341EE">
        <w:rPr>
          <w:rFonts w:ascii="Times" w:hAnsi="Times"/>
          <w:sz w:val="28"/>
          <w:szCs w:val="28"/>
        </w:rPr>
        <w:t xml:space="preserve"> ідеальн</w:t>
      </w:r>
      <w:r>
        <w:rPr>
          <w:rFonts w:ascii="Times" w:hAnsi="Times"/>
          <w:sz w:val="28"/>
          <w:szCs w:val="28"/>
        </w:rPr>
        <w:t>ий</w:t>
      </w:r>
      <w:r w:rsidRPr="00C341EE">
        <w:rPr>
          <w:rFonts w:ascii="Times" w:hAnsi="Times"/>
          <w:sz w:val="28"/>
          <w:szCs w:val="28"/>
        </w:rPr>
        <w:t xml:space="preserve"> споживач бренду «</w:t>
      </w:r>
      <w:proofErr w:type="spellStart"/>
      <w:r w:rsidRPr="00C341EE">
        <w:rPr>
          <w:rFonts w:ascii="Times" w:hAnsi="Times"/>
          <w:sz w:val="28"/>
          <w:szCs w:val="28"/>
        </w:rPr>
        <w:t>Мʼясна</w:t>
      </w:r>
      <w:proofErr w:type="spellEnd"/>
      <w:r w:rsidRPr="00C341EE">
        <w:rPr>
          <w:rFonts w:ascii="Times" w:hAnsi="Times"/>
          <w:sz w:val="28"/>
          <w:szCs w:val="28"/>
        </w:rPr>
        <w:t xml:space="preserve"> Гільдія»?</w:t>
      </w:r>
      <w:r>
        <w:rPr>
          <w:rFonts w:ascii="Times" w:hAnsi="Times"/>
          <w:sz w:val="28"/>
          <w:szCs w:val="28"/>
        </w:rPr>
        <w:t xml:space="preserve"> Його рід занять, гендерна приналежність, вік, сімейний стан, дохід тощо. </w:t>
      </w:r>
    </w:p>
    <w:p w14:paraId="4971308E" w14:textId="77777777" w:rsidR="009968DF" w:rsidRPr="00C341EE"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Як ви уявляєте ідеального споживача бренду «</w:t>
      </w:r>
      <w:proofErr w:type="spellStart"/>
      <w:r w:rsidRPr="00C341EE">
        <w:rPr>
          <w:rFonts w:ascii="Times" w:hAnsi="Times"/>
          <w:sz w:val="28"/>
          <w:szCs w:val="28"/>
        </w:rPr>
        <w:t>Глобіно</w:t>
      </w:r>
      <w:proofErr w:type="spellEnd"/>
      <w:r w:rsidRPr="00C341EE">
        <w:rPr>
          <w:rFonts w:ascii="Times" w:hAnsi="Times"/>
          <w:sz w:val="28"/>
          <w:szCs w:val="28"/>
        </w:rPr>
        <w:t>»?</w:t>
      </w:r>
    </w:p>
    <w:p w14:paraId="16608C55" w14:textId="77777777" w:rsidR="009968DF" w:rsidRPr="00C341EE"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Як ви уявляєте ідеального споживача бренду «</w:t>
      </w:r>
      <w:proofErr w:type="spellStart"/>
      <w:r w:rsidRPr="00C341EE">
        <w:rPr>
          <w:rFonts w:ascii="Times" w:hAnsi="Times"/>
          <w:sz w:val="28"/>
          <w:szCs w:val="28"/>
        </w:rPr>
        <w:t>Бащинський</w:t>
      </w:r>
      <w:proofErr w:type="spellEnd"/>
      <w:r w:rsidRPr="00C341EE">
        <w:rPr>
          <w:rFonts w:ascii="Times" w:hAnsi="Times"/>
          <w:sz w:val="28"/>
          <w:szCs w:val="28"/>
        </w:rPr>
        <w:t>»?</w:t>
      </w:r>
    </w:p>
    <w:p w14:paraId="10F45D11" w14:textId="77777777" w:rsidR="009968DF" w:rsidRPr="00C341EE" w:rsidRDefault="009968DF" w:rsidP="005D1446">
      <w:pPr>
        <w:pStyle w:val="a4"/>
        <w:numPr>
          <w:ilvl w:val="0"/>
          <w:numId w:val="39"/>
        </w:numPr>
        <w:spacing w:line="360" w:lineRule="auto"/>
        <w:jc w:val="both"/>
        <w:rPr>
          <w:rFonts w:ascii="Times" w:hAnsi="Times"/>
          <w:sz w:val="28"/>
          <w:szCs w:val="28"/>
        </w:rPr>
      </w:pPr>
      <w:r w:rsidRPr="00C341EE">
        <w:rPr>
          <w:rFonts w:ascii="Times" w:hAnsi="Times"/>
          <w:sz w:val="28"/>
          <w:szCs w:val="28"/>
        </w:rPr>
        <w:t>Як ви уявляєте ідеального споживача бренду «</w:t>
      </w:r>
      <w:r>
        <w:rPr>
          <w:rFonts w:ascii="Times" w:hAnsi="Times"/>
          <w:sz w:val="28"/>
          <w:szCs w:val="28"/>
        </w:rPr>
        <w:t>Алан</w:t>
      </w:r>
      <w:r w:rsidRPr="00C341EE">
        <w:rPr>
          <w:rFonts w:ascii="Times" w:hAnsi="Times"/>
          <w:sz w:val="28"/>
          <w:szCs w:val="28"/>
        </w:rPr>
        <w:t>»?</w:t>
      </w:r>
    </w:p>
    <w:p w14:paraId="09A313E5" w14:textId="77777777" w:rsidR="009968DF" w:rsidRDefault="009968DF" w:rsidP="009968DF">
      <w:pPr>
        <w:spacing w:line="360" w:lineRule="auto"/>
        <w:jc w:val="both"/>
        <w:rPr>
          <w:rFonts w:ascii="Times" w:hAnsi="Times"/>
          <w:sz w:val="28"/>
          <w:szCs w:val="28"/>
        </w:rPr>
      </w:pPr>
    </w:p>
    <w:p w14:paraId="503EECF1" w14:textId="77777777" w:rsidR="009968DF" w:rsidRDefault="009968DF" w:rsidP="009968DF">
      <w:pPr>
        <w:spacing w:line="360" w:lineRule="auto"/>
        <w:ind w:left="700"/>
        <w:jc w:val="both"/>
        <w:rPr>
          <w:rFonts w:ascii="Times" w:hAnsi="Times"/>
          <w:sz w:val="28"/>
          <w:szCs w:val="28"/>
        </w:rPr>
      </w:pPr>
      <w:r>
        <w:rPr>
          <w:rFonts w:ascii="Times" w:hAnsi="Times"/>
          <w:sz w:val="28"/>
          <w:szCs w:val="28"/>
        </w:rPr>
        <w:t>Дякую за участь в обговоренні!</w:t>
      </w:r>
    </w:p>
    <w:p w14:paraId="35FA5231" w14:textId="77777777" w:rsidR="009968DF" w:rsidRDefault="009968DF" w:rsidP="00871D52">
      <w:pPr>
        <w:spacing w:line="360" w:lineRule="auto"/>
        <w:ind w:firstLine="709"/>
        <w:jc w:val="center"/>
        <w:rPr>
          <w:rFonts w:ascii="Times" w:hAnsi="Times"/>
          <w:sz w:val="28"/>
          <w:szCs w:val="28"/>
        </w:rPr>
      </w:pPr>
    </w:p>
    <w:p w14:paraId="1C7C7750" w14:textId="77777777" w:rsidR="009968DF" w:rsidRDefault="009968DF" w:rsidP="00871D52">
      <w:pPr>
        <w:spacing w:line="360" w:lineRule="auto"/>
        <w:ind w:firstLine="709"/>
        <w:jc w:val="center"/>
        <w:rPr>
          <w:rFonts w:ascii="Times" w:hAnsi="Times"/>
          <w:sz w:val="28"/>
          <w:szCs w:val="28"/>
        </w:rPr>
      </w:pPr>
    </w:p>
    <w:p w14:paraId="553A82DA" w14:textId="77777777" w:rsidR="00C362B3" w:rsidRDefault="00C362B3" w:rsidP="00871D52">
      <w:pPr>
        <w:spacing w:line="360" w:lineRule="auto"/>
        <w:ind w:firstLine="709"/>
        <w:jc w:val="center"/>
        <w:rPr>
          <w:rFonts w:ascii="Times" w:hAnsi="Times"/>
          <w:sz w:val="28"/>
          <w:szCs w:val="28"/>
        </w:rPr>
        <w:sectPr w:rsidR="00C362B3" w:rsidSect="0024527A">
          <w:pgSz w:w="11906" w:h="16838"/>
          <w:pgMar w:top="1134" w:right="567" w:bottom="1134" w:left="1418" w:header="708" w:footer="708" w:gutter="0"/>
          <w:cols w:space="708"/>
          <w:docGrid w:linePitch="360"/>
        </w:sectPr>
      </w:pPr>
    </w:p>
    <w:p w14:paraId="581BC142" w14:textId="24F9C161" w:rsidR="00B838DB" w:rsidRDefault="00B838DB" w:rsidP="00871D52">
      <w:pPr>
        <w:spacing w:line="360" w:lineRule="auto"/>
        <w:ind w:firstLine="709"/>
        <w:jc w:val="center"/>
        <w:rPr>
          <w:rFonts w:ascii="Times" w:hAnsi="Times"/>
          <w:sz w:val="28"/>
          <w:szCs w:val="28"/>
        </w:rPr>
      </w:pPr>
      <w:r>
        <w:rPr>
          <w:rFonts w:ascii="Times" w:hAnsi="Times"/>
          <w:sz w:val="28"/>
          <w:szCs w:val="28"/>
        </w:rPr>
        <w:lastRenderedPageBreak/>
        <w:t>Додаток Б</w:t>
      </w:r>
    </w:p>
    <w:p w14:paraId="4F0BA46D" w14:textId="77777777" w:rsidR="00AB58F2" w:rsidRPr="00A767A6" w:rsidRDefault="00AB58F2" w:rsidP="00AB58F2">
      <w:pPr>
        <w:spacing w:line="360" w:lineRule="auto"/>
        <w:ind w:firstLine="709"/>
        <w:jc w:val="center"/>
        <w:rPr>
          <w:rFonts w:ascii="Times" w:hAnsi="Times"/>
          <w:sz w:val="28"/>
          <w:szCs w:val="28"/>
        </w:rPr>
      </w:pPr>
      <w:r>
        <w:rPr>
          <w:rFonts w:ascii="Times New Roman" w:hAnsi="Times New Roman" w:cs="Times New Roman"/>
          <w:sz w:val="28"/>
        </w:rPr>
        <w:t>Анкета респондента</w:t>
      </w:r>
    </w:p>
    <w:p w14:paraId="0CAFD37A" w14:textId="77777777" w:rsidR="00AB58F2" w:rsidRPr="00EC58B1" w:rsidRDefault="00AB58F2" w:rsidP="00AB58F2">
      <w:pPr>
        <w:spacing w:line="360" w:lineRule="auto"/>
        <w:jc w:val="both"/>
        <w:rPr>
          <w:rFonts w:ascii="Times" w:hAnsi="Times"/>
          <w:i/>
          <w:iCs/>
          <w:sz w:val="28"/>
          <w:szCs w:val="28"/>
        </w:rPr>
      </w:pPr>
      <w:r w:rsidRPr="00EC58B1">
        <w:rPr>
          <w:rFonts w:ascii="Times" w:hAnsi="Times"/>
          <w:i/>
          <w:iCs/>
          <w:sz w:val="28"/>
          <w:szCs w:val="28"/>
        </w:rPr>
        <w:t>Блок 1</w:t>
      </w:r>
    </w:p>
    <w:p w14:paraId="505095AF" w14:textId="77777777" w:rsidR="00AB58F2"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Вкажіть вашу с</w:t>
      </w:r>
      <w:r w:rsidRPr="00C129B2">
        <w:rPr>
          <w:rFonts w:ascii="Times" w:hAnsi="Times"/>
          <w:sz w:val="28"/>
          <w:szCs w:val="28"/>
        </w:rPr>
        <w:t>тать</w:t>
      </w:r>
    </w:p>
    <w:p w14:paraId="3E8B346A" w14:textId="77777777" w:rsidR="00AB58F2" w:rsidRDefault="00AB58F2" w:rsidP="005D1446">
      <w:pPr>
        <w:pStyle w:val="a4"/>
        <w:numPr>
          <w:ilvl w:val="1"/>
          <w:numId w:val="42"/>
        </w:numPr>
        <w:spacing w:line="360" w:lineRule="auto"/>
        <w:jc w:val="both"/>
        <w:rPr>
          <w:rFonts w:ascii="Times" w:hAnsi="Times"/>
          <w:sz w:val="28"/>
          <w:szCs w:val="28"/>
        </w:rPr>
      </w:pPr>
      <w:r w:rsidRPr="00543685">
        <w:rPr>
          <w:rFonts w:ascii="Times" w:hAnsi="Times"/>
          <w:sz w:val="28"/>
          <w:szCs w:val="28"/>
        </w:rPr>
        <w:t>Чоловіча</w:t>
      </w:r>
    </w:p>
    <w:p w14:paraId="7D66982D" w14:textId="77777777" w:rsidR="00AB58F2" w:rsidRPr="00543685" w:rsidRDefault="00AB58F2" w:rsidP="005D1446">
      <w:pPr>
        <w:pStyle w:val="a4"/>
        <w:numPr>
          <w:ilvl w:val="1"/>
          <w:numId w:val="42"/>
        </w:numPr>
        <w:spacing w:line="360" w:lineRule="auto"/>
        <w:jc w:val="both"/>
        <w:rPr>
          <w:rFonts w:ascii="Times" w:hAnsi="Times"/>
          <w:sz w:val="28"/>
          <w:szCs w:val="28"/>
        </w:rPr>
      </w:pPr>
      <w:r w:rsidRPr="00543685">
        <w:rPr>
          <w:rFonts w:ascii="Times" w:hAnsi="Times"/>
          <w:sz w:val="28"/>
          <w:szCs w:val="28"/>
        </w:rPr>
        <w:t>Жіноча</w:t>
      </w:r>
    </w:p>
    <w:p w14:paraId="63E8F619" w14:textId="77777777" w:rsidR="00AB58F2"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Вкажіть ваш вік</w:t>
      </w:r>
    </w:p>
    <w:p w14:paraId="7B3611BE" w14:textId="14A9C9AB" w:rsidR="00AB58F2" w:rsidRDefault="00AB58F2" w:rsidP="005D1446">
      <w:pPr>
        <w:pStyle w:val="a4"/>
        <w:numPr>
          <w:ilvl w:val="1"/>
          <w:numId w:val="41"/>
        </w:numPr>
        <w:spacing w:line="360" w:lineRule="auto"/>
        <w:jc w:val="both"/>
        <w:rPr>
          <w:rFonts w:ascii="Times" w:hAnsi="Times"/>
          <w:sz w:val="28"/>
          <w:szCs w:val="28"/>
        </w:rPr>
      </w:pPr>
      <w:r>
        <w:rPr>
          <w:rFonts w:ascii="Times" w:hAnsi="Times"/>
          <w:sz w:val="28"/>
          <w:szCs w:val="28"/>
        </w:rPr>
        <w:t>1</w:t>
      </w:r>
      <w:r w:rsidR="00CB3557">
        <w:rPr>
          <w:rFonts w:ascii="Times" w:hAnsi="Times"/>
          <w:sz w:val="28"/>
          <w:szCs w:val="28"/>
        </w:rPr>
        <w:t>7</w:t>
      </w:r>
      <w:r>
        <w:rPr>
          <w:rFonts w:ascii="Times" w:hAnsi="Times"/>
          <w:sz w:val="28"/>
          <w:szCs w:val="28"/>
        </w:rPr>
        <w:t>-</w:t>
      </w:r>
      <w:r w:rsidR="00CB3557">
        <w:rPr>
          <w:rFonts w:ascii="Times" w:hAnsi="Times"/>
          <w:sz w:val="28"/>
          <w:szCs w:val="28"/>
        </w:rPr>
        <w:t>30</w:t>
      </w:r>
    </w:p>
    <w:p w14:paraId="64539F1B" w14:textId="22ADADBA" w:rsidR="00AB58F2" w:rsidRDefault="00CB3557" w:rsidP="005D1446">
      <w:pPr>
        <w:pStyle w:val="a4"/>
        <w:numPr>
          <w:ilvl w:val="1"/>
          <w:numId w:val="41"/>
        </w:numPr>
        <w:spacing w:line="360" w:lineRule="auto"/>
        <w:jc w:val="both"/>
        <w:rPr>
          <w:rFonts w:ascii="Times" w:hAnsi="Times"/>
          <w:sz w:val="28"/>
          <w:szCs w:val="28"/>
        </w:rPr>
      </w:pPr>
      <w:r>
        <w:rPr>
          <w:rFonts w:ascii="Times" w:hAnsi="Times"/>
          <w:sz w:val="28"/>
          <w:szCs w:val="28"/>
        </w:rPr>
        <w:t>31</w:t>
      </w:r>
      <w:r w:rsidR="00AB58F2">
        <w:rPr>
          <w:rFonts w:ascii="Times" w:hAnsi="Times"/>
          <w:sz w:val="28"/>
          <w:szCs w:val="28"/>
        </w:rPr>
        <w:t>-</w:t>
      </w:r>
      <w:r>
        <w:rPr>
          <w:rFonts w:ascii="Times" w:hAnsi="Times"/>
          <w:sz w:val="28"/>
          <w:szCs w:val="28"/>
        </w:rPr>
        <w:t>4</w:t>
      </w:r>
      <w:r w:rsidR="00AB58F2">
        <w:rPr>
          <w:rFonts w:ascii="Times" w:hAnsi="Times"/>
          <w:sz w:val="28"/>
          <w:szCs w:val="28"/>
        </w:rPr>
        <w:t>4</w:t>
      </w:r>
    </w:p>
    <w:p w14:paraId="185F96CD" w14:textId="0CD4374F" w:rsidR="00AB58F2" w:rsidRPr="00CB3557" w:rsidRDefault="00CB3557" w:rsidP="00CB3557">
      <w:pPr>
        <w:pStyle w:val="a4"/>
        <w:numPr>
          <w:ilvl w:val="1"/>
          <w:numId w:val="41"/>
        </w:numPr>
        <w:spacing w:line="360" w:lineRule="auto"/>
        <w:jc w:val="both"/>
        <w:rPr>
          <w:rFonts w:ascii="Times" w:hAnsi="Times"/>
          <w:sz w:val="28"/>
          <w:szCs w:val="28"/>
        </w:rPr>
      </w:pPr>
      <w:r>
        <w:rPr>
          <w:rFonts w:ascii="Times" w:hAnsi="Times"/>
          <w:sz w:val="28"/>
          <w:szCs w:val="28"/>
        </w:rPr>
        <w:t>45</w:t>
      </w:r>
      <w:r w:rsidR="00AB58F2">
        <w:rPr>
          <w:rFonts w:ascii="Times" w:hAnsi="Times"/>
          <w:sz w:val="28"/>
          <w:szCs w:val="28"/>
        </w:rPr>
        <w:t>-</w:t>
      </w:r>
      <w:r>
        <w:rPr>
          <w:rFonts w:ascii="Times" w:hAnsi="Times"/>
          <w:sz w:val="28"/>
          <w:szCs w:val="28"/>
        </w:rPr>
        <w:t>55</w:t>
      </w:r>
    </w:p>
    <w:p w14:paraId="2629079F" w14:textId="77777777" w:rsidR="00AB58F2"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Вкажіть ваш місячний рівень доходу?</w:t>
      </w:r>
    </w:p>
    <w:p w14:paraId="0F162DBD" w14:textId="77777777" w:rsidR="00AB58F2" w:rsidRDefault="00AB58F2" w:rsidP="005D1446">
      <w:pPr>
        <w:pStyle w:val="a4"/>
        <w:numPr>
          <w:ilvl w:val="1"/>
          <w:numId w:val="43"/>
        </w:numPr>
        <w:spacing w:line="360" w:lineRule="auto"/>
        <w:jc w:val="both"/>
        <w:rPr>
          <w:rFonts w:ascii="Times" w:hAnsi="Times"/>
          <w:sz w:val="28"/>
          <w:szCs w:val="28"/>
        </w:rPr>
      </w:pPr>
      <w:r>
        <w:rPr>
          <w:rFonts w:ascii="Times" w:hAnsi="Times"/>
          <w:sz w:val="28"/>
          <w:szCs w:val="28"/>
        </w:rPr>
        <w:t>До 10 000 грн</w:t>
      </w:r>
    </w:p>
    <w:p w14:paraId="60E5705E" w14:textId="77777777" w:rsidR="00AB58F2" w:rsidRDefault="00AB58F2" w:rsidP="005D1446">
      <w:pPr>
        <w:pStyle w:val="a4"/>
        <w:numPr>
          <w:ilvl w:val="1"/>
          <w:numId w:val="43"/>
        </w:numPr>
        <w:spacing w:line="360" w:lineRule="auto"/>
        <w:jc w:val="both"/>
        <w:rPr>
          <w:rFonts w:ascii="Times" w:hAnsi="Times"/>
          <w:sz w:val="28"/>
          <w:szCs w:val="28"/>
        </w:rPr>
      </w:pPr>
      <w:r>
        <w:rPr>
          <w:rFonts w:ascii="Times" w:hAnsi="Times"/>
          <w:sz w:val="28"/>
          <w:szCs w:val="28"/>
        </w:rPr>
        <w:t>10 000 – 20 000 грн</w:t>
      </w:r>
    </w:p>
    <w:p w14:paraId="5D14B5A4" w14:textId="77777777" w:rsidR="00AB58F2" w:rsidRDefault="00AB58F2" w:rsidP="005D1446">
      <w:pPr>
        <w:pStyle w:val="a4"/>
        <w:numPr>
          <w:ilvl w:val="1"/>
          <w:numId w:val="43"/>
        </w:numPr>
        <w:spacing w:line="360" w:lineRule="auto"/>
        <w:jc w:val="both"/>
        <w:rPr>
          <w:rFonts w:ascii="Times" w:hAnsi="Times"/>
          <w:sz w:val="28"/>
          <w:szCs w:val="28"/>
        </w:rPr>
      </w:pPr>
      <w:r>
        <w:rPr>
          <w:rFonts w:ascii="Times" w:hAnsi="Times"/>
          <w:sz w:val="28"/>
          <w:szCs w:val="28"/>
        </w:rPr>
        <w:t>20 000 – 40 000 грн</w:t>
      </w:r>
    </w:p>
    <w:p w14:paraId="7E893934" w14:textId="77777777" w:rsidR="00AB58F2" w:rsidRDefault="00AB58F2" w:rsidP="005D1446">
      <w:pPr>
        <w:pStyle w:val="a4"/>
        <w:numPr>
          <w:ilvl w:val="1"/>
          <w:numId w:val="43"/>
        </w:numPr>
        <w:spacing w:line="360" w:lineRule="auto"/>
        <w:jc w:val="both"/>
        <w:rPr>
          <w:rFonts w:ascii="Times" w:hAnsi="Times"/>
          <w:sz w:val="28"/>
          <w:szCs w:val="28"/>
        </w:rPr>
      </w:pPr>
      <w:r>
        <w:rPr>
          <w:rFonts w:ascii="Times" w:hAnsi="Times"/>
          <w:sz w:val="28"/>
          <w:szCs w:val="28"/>
        </w:rPr>
        <w:t>Більше 40 000 грн</w:t>
      </w:r>
    </w:p>
    <w:p w14:paraId="71647DEB" w14:textId="77777777" w:rsidR="00AB58F2"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Ви заміжні?</w:t>
      </w:r>
    </w:p>
    <w:p w14:paraId="4FD38239" w14:textId="31209F93" w:rsidR="00D77A72" w:rsidRDefault="00D77A72" w:rsidP="00D77A72">
      <w:pPr>
        <w:pStyle w:val="a4"/>
        <w:numPr>
          <w:ilvl w:val="1"/>
          <w:numId w:val="22"/>
        </w:numPr>
        <w:spacing w:line="360" w:lineRule="auto"/>
        <w:jc w:val="both"/>
        <w:rPr>
          <w:rFonts w:ascii="Times" w:hAnsi="Times"/>
          <w:sz w:val="28"/>
          <w:szCs w:val="28"/>
        </w:rPr>
      </w:pPr>
      <w:r>
        <w:rPr>
          <w:rFonts w:ascii="Times" w:hAnsi="Times"/>
          <w:sz w:val="28"/>
          <w:szCs w:val="28"/>
        </w:rPr>
        <w:t>Так</w:t>
      </w:r>
    </w:p>
    <w:p w14:paraId="0451903B" w14:textId="6BAC4144" w:rsidR="00D77A72" w:rsidRDefault="00D77A72" w:rsidP="00D77A72">
      <w:pPr>
        <w:pStyle w:val="a4"/>
        <w:numPr>
          <w:ilvl w:val="1"/>
          <w:numId w:val="22"/>
        </w:numPr>
        <w:spacing w:line="360" w:lineRule="auto"/>
        <w:jc w:val="both"/>
        <w:rPr>
          <w:rFonts w:ascii="Times" w:hAnsi="Times"/>
          <w:sz w:val="28"/>
          <w:szCs w:val="28"/>
        </w:rPr>
      </w:pPr>
      <w:r>
        <w:rPr>
          <w:rFonts w:ascii="Times" w:hAnsi="Times"/>
          <w:sz w:val="28"/>
          <w:szCs w:val="28"/>
        </w:rPr>
        <w:t>Ні</w:t>
      </w:r>
    </w:p>
    <w:p w14:paraId="373F8E4B" w14:textId="080BA7EF" w:rsidR="00AB58F2"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Ви маєте дітей</w:t>
      </w:r>
      <w:r w:rsidR="00D77A72">
        <w:rPr>
          <w:rFonts w:ascii="Times" w:hAnsi="Times"/>
          <w:sz w:val="28"/>
          <w:szCs w:val="28"/>
        </w:rPr>
        <w:t xml:space="preserve"> до 18 років</w:t>
      </w:r>
      <w:r>
        <w:rPr>
          <w:rFonts w:ascii="Times" w:hAnsi="Times"/>
          <w:sz w:val="28"/>
          <w:szCs w:val="28"/>
        </w:rPr>
        <w:t>?</w:t>
      </w:r>
    </w:p>
    <w:p w14:paraId="142F8620" w14:textId="12D8BC86" w:rsidR="00D77A72" w:rsidRDefault="00D77A72" w:rsidP="00D77A72">
      <w:pPr>
        <w:pStyle w:val="a4"/>
        <w:numPr>
          <w:ilvl w:val="1"/>
          <w:numId w:val="22"/>
        </w:numPr>
        <w:spacing w:line="360" w:lineRule="auto"/>
        <w:jc w:val="both"/>
        <w:rPr>
          <w:rFonts w:ascii="Times" w:hAnsi="Times"/>
          <w:sz w:val="28"/>
          <w:szCs w:val="28"/>
        </w:rPr>
      </w:pPr>
      <w:r>
        <w:rPr>
          <w:rFonts w:ascii="Times" w:hAnsi="Times"/>
          <w:sz w:val="28"/>
          <w:szCs w:val="28"/>
        </w:rPr>
        <w:t>Так</w:t>
      </w:r>
    </w:p>
    <w:p w14:paraId="675DEBCB" w14:textId="401E3D90" w:rsidR="00D77A72" w:rsidRDefault="00D77A72" w:rsidP="00D77A72">
      <w:pPr>
        <w:pStyle w:val="a4"/>
        <w:numPr>
          <w:ilvl w:val="1"/>
          <w:numId w:val="22"/>
        </w:numPr>
        <w:spacing w:line="360" w:lineRule="auto"/>
        <w:jc w:val="both"/>
        <w:rPr>
          <w:rFonts w:ascii="Times" w:hAnsi="Times"/>
          <w:sz w:val="28"/>
          <w:szCs w:val="28"/>
        </w:rPr>
      </w:pPr>
      <w:r>
        <w:rPr>
          <w:rFonts w:ascii="Times" w:hAnsi="Times"/>
          <w:sz w:val="28"/>
          <w:szCs w:val="28"/>
        </w:rPr>
        <w:t>Ні</w:t>
      </w:r>
    </w:p>
    <w:p w14:paraId="1C4298B5" w14:textId="0A721AC0" w:rsidR="00AB58F2"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Як часто ви спожива</w:t>
      </w:r>
      <w:r w:rsidR="00D77A72">
        <w:rPr>
          <w:rFonts w:ascii="Times" w:hAnsi="Times"/>
          <w:sz w:val="28"/>
          <w:szCs w:val="28"/>
        </w:rPr>
        <w:t>ли</w:t>
      </w:r>
      <w:r>
        <w:rPr>
          <w:rFonts w:ascii="Times" w:hAnsi="Times"/>
          <w:sz w:val="28"/>
          <w:szCs w:val="28"/>
        </w:rPr>
        <w:t xml:space="preserve"> ковбасну продукцію</w:t>
      </w:r>
      <w:r w:rsidR="00D77A72">
        <w:rPr>
          <w:rFonts w:ascii="Times" w:hAnsi="Times"/>
          <w:sz w:val="28"/>
          <w:szCs w:val="28"/>
        </w:rPr>
        <w:t xml:space="preserve"> за останні 3 місяці</w:t>
      </w:r>
      <w:r>
        <w:rPr>
          <w:rFonts w:ascii="Times" w:hAnsi="Times"/>
          <w:sz w:val="28"/>
          <w:szCs w:val="28"/>
        </w:rPr>
        <w:t>?</w:t>
      </w:r>
    </w:p>
    <w:p w14:paraId="41E919D7" w14:textId="77777777" w:rsidR="00AB58F2" w:rsidRDefault="00AB58F2" w:rsidP="005D1446">
      <w:pPr>
        <w:pStyle w:val="a4"/>
        <w:numPr>
          <w:ilvl w:val="1"/>
          <w:numId w:val="44"/>
        </w:numPr>
        <w:spacing w:line="360" w:lineRule="auto"/>
        <w:jc w:val="both"/>
        <w:rPr>
          <w:rFonts w:ascii="Times" w:hAnsi="Times"/>
          <w:sz w:val="28"/>
          <w:szCs w:val="28"/>
        </w:rPr>
      </w:pPr>
      <w:r>
        <w:rPr>
          <w:rFonts w:ascii="Times" w:hAnsi="Times"/>
          <w:sz w:val="28"/>
          <w:szCs w:val="28"/>
        </w:rPr>
        <w:t>Один раз на тиждень</w:t>
      </w:r>
    </w:p>
    <w:p w14:paraId="26912EE4" w14:textId="77777777" w:rsidR="00AB58F2" w:rsidRDefault="00AB58F2" w:rsidP="005D1446">
      <w:pPr>
        <w:pStyle w:val="a4"/>
        <w:numPr>
          <w:ilvl w:val="1"/>
          <w:numId w:val="44"/>
        </w:numPr>
        <w:spacing w:line="360" w:lineRule="auto"/>
        <w:jc w:val="both"/>
        <w:rPr>
          <w:rFonts w:ascii="Times" w:hAnsi="Times"/>
          <w:sz w:val="28"/>
          <w:szCs w:val="28"/>
        </w:rPr>
      </w:pPr>
      <w:r>
        <w:rPr>
          <w:rFonts w:ascii="Times" w:hAnsi="Times"/>
          <w:sz w:val="28"/>
          <w:szCs w:val="28"/>
        </w:rPr>
        <w:t>Один раз в два тижні</w:t>
      </w:r>
    </w:p>
    <w:p w14:paraId="2AC095E1" w14:textId="77777777" w:rsidR="00AB58F2" w:rsidRDefault="00AB58F2" w:rsidP="005D1446">
      <w:pPr>
        <w:pStyle w:val="a4"/>
        <w:numPr>
          <w:ilvl w:val="1"/>
          <w:numId w:val="44"/>
        </w:numPr>
        <w:spacing w:line="360" w:lineRule="auto"/>
        <w:jc w:val="both"/>
        <w:rPr>
          <w:rFonts w:ascii="Times" w:hAnsi="Times"/>
          <w:sz w:val="28"/>
          <w:szCs w:val="28"/>
        </w:rPr>
      </w:pPr>
      <w:r>
        <w:rPr>
          <w:rFonts w:ascii="Times" w:hAnsi="Times"/>
          <w:sz w:val="28"/>
          <w:szCs w:val="28"/>
        </w:rPr>
        <w:t>Один раз в місяць</w:t>
      </w:r>
    </w:p>
    <w:p w14:paraId="3942A34B" w14:textId="77777777" w:rsidR="00AB58F2" w:rsidRDefault="00AB58F2" w:rsidP="005D1446">
      <w:pPr>
        <w:pStyle w:val="a4"/>
        <w:numPr>
          <w:ilvl w:val="1"/>
          <w:numId w:val="44"/>
        </w:numPr>
        <w:spacing w:line="360" w:lineRule="auto"/>
        <w:jc w:val="both"/>
        <w:rPr>
          <w:rFonts w:ascii="Times" w:hAnsi="Times"/>
          <w:sz w:val="28"/>
          <w:szCs w:val="28"/>
        </w:rPr>
      </w:pPr>
      <w:r>
        <w:rPr>
          <w:rFonts w:ascii="Times" w:hAnsi="Times"/>
          <w:sz w:val="28"/>
          <w:szCs w:val="28"/>
        </w:rPr>
        <w:t>Рідше</w:t>
      </w:r>
    </w:p>
    <w:p w14:paraId="4C7F43D2" w14:textId="77777777" w:rsidR="00AB58F2" w:rsidRPr="00EC58B1" w:rsidRDefault="00AB58F2" w:rsidP="00AB58F2">
      <w:pPr>
        <w:spacing w:line="360" w:lineRule="auto"/>
        <w:jc w:val="both"/>
        <w:rPr>
          <w:rFonts w:ascii="Times" w:hAnsi="Times"/>
          <w:i/>
          <w:iCs/>
          <w:sz w:val="28"/>
          <w:szCs w:val="28"/>
        </w:rPr>
      </w:pPr>
      <w:r w:rsidRPr="00EC58B1">
        <w:rPr>
          <w:rFonts w:ascii="Times" w:hAnsi="Times"/>
          <w:i/>
          <w:iCs/>
          <w:sz w:val="28"/>
          <w:szCs w:val="28"/>
        </w:rPr>
        <w:t>Блок 2</w:t>
      </w:r>
    </w:p>
    <w:p w14:paraId="4959A562" w14:textId="77777777" w:rsidR="00AB58F2"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Які торгові марки ковбасної продукції ви знаєте? (визначте три ТМ)</w:t>
      </w:r>
    </w:p>
    <w:p w14:paraId="0F2A6F21"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Відкрита відповідь</w:t>
      </w:r>
    </w:p>
    <w:p w14:paraId="69F60640" w14:textId="77777777" w:rsidR="00AB58F2"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lastRenderedPageBreak/>
        <w:t>Які торгові марки ковбасної продукції з перелічених нижче ви знаєте? (можна обрати декілька відповідей)</w:t>
      </w:r>
    </w:p>
    <w:p w14:paraId="1E5AA71C" w14:textId="6EC26D94" w:rsidR="00AB58F2" w:rsidRDefault="00AB58F2" w:rsidP="005D1446">
      <w:pPr>
        <w:pStyle w:val="a4"/>
        <w:numPr>
          <w:ilvl w:val="1"/>
          <w:numId w:val="45"/>
        </w:numPr>
        <w:spacing w:line="360" w:lineRule="auto"/>
        <w:jc w:val="both"/>
        <w:rPr>
          <w:rFonts w:ascii="Times" w:hAnsi="Times"/>
          <w:sz w:val="28"/>
          <w:szCs w:val="28"/>
        </w:rPr>
      </w:pPr>
      <w:r>
        <w:rPr>
          <w:rFonts w:ascii="Times" w:hAnsi="Times"/>
          <w:sz w:val="28"/>
          <w:szCs w:val="28"/>
        </w:rPr>
        <w:t>ТМ «</w:t>
      </w:r>
      <w:proofErr w:type="spellStart"/>
      <w:r>
        <w:rPr>
          <w:rFonts w:ascii="Times" w:hAnsi="Times"/>
          <w:sz w:val="28"/>
          <w:szCs w:val="28"/>
        </w:rPr>
        <w:t>Глоб</w:t>
      </w:r>
      <w:r w:rsidR="00EA6981">
        <w:rPr>
          <w:rFonts w:ascii="Times" w:hAnsi="Times"/>
          <w:sz w:val="28"/>
          <w:szCs w:val="28"/>
        </w:rPr>
        <w:t>и</w:t>
      </w:r>
      <w:r>
        <w:rPr>
          <w:rFonts w:ascii="Times" w:hAnsi="Times"/>
          <w:sz w:val="28"/>
          <w:szCs w:val="28"/>
        </w:rPr>
        <w:t>но</w:t>
      </w:r>
      <w:proofErr w:type="spellEnd"/>
      <w:r>
        <w:rPr>
          <w:rFonts w:ascii="Times" w:hAnsi="Times"/>
          <w:sz w:val="28"/>
          <w:szCs w:val="28"/>
        </w:rPr>
        <w:t>»</w:t>
      </w:r>
    </w:p>
    <w:p w14:paraId="16C99931" w14:textId="77777777" w:rsidR="00AB58F2" w:rsidRDefault="00AB58F2" w:rsidP="005D1446">
      <w:pPr>
        <w:pStyle w:val="a4"/>
        <w:numPr>
          <w:ilvl w:val="1"/>
          <w:numId w:val="45"/>
        </w:numPr>
        <w:spacing w:line="360" w:lineRule="auto"/>
        <w:jc w:val="both"/>
        <w:rPr>
          <w:rFonts w:ascii="Times" w:hAnsi="Times"/>
          <w:sz w:val="28"/>
          <w:szCs w:val="28"/>
        </w:rPr>
      </w:pPr>
      <w:r>
        <w:rPr>
          <w:rFonts w:ascii="Times" w:hAnsi="Times"/>
          <w:sz w:val="28"/>
          <w:szCs w:val="28"/>
        </w:rPr>
        <w:t>ТМ «Алан»</w:t>
      </w:r>
    </w:p>
    <w:p w14:paraId="4F06B33C" w14:textId="77777777" w:rsidR="00AB58F2" w:rsidRDefault="00AB58F2" w:rsidP="005D1446">
      <w:pPr>
        <w:pStyle w:val="a4"/>
        <w:numPr>
          <w:ilvl w:val="1"/>
          <w:numId w:val="45"/>
        </w:numPr>
        <w:spacing w:line="360" w:lineRule="auto"/>
        <w:jc w:val="both"/>
        <w:rPr>
          <w:rFonts w:ascii="Times" w:hAnsi="Times"/>
          <w:sz w:val="28"/>
          <w:szCs w:val="28"/>
        </w:rPr>
      </w:pPr>
      <w:r>
        <w:rPr>
          <w:rFonts w:ascii="Times" w:hAnsi="Times"/>
          <w:sz w:val="28"/>
          <w:szCs w:val="28"/>
        </w:rPr>
        <w:t>ТМ «</w:t>
      </w:r>
      <w:proofErr w:type="spellStart"/>
      <w:r>
        <w:rPr>
          <w:rFonts w:ascii="Times" w:hAnsi="Times"/>
          <w:sz w:val="28"/>
          <w:szCs w:val="28"/>
        </w:rPr>
        <w:t>Бащинський</w:t>
      </w:r>
      <w:proofErr w:type="spellEnd"/>
      <w:r>
        <w:rPr>
          <w:rFonts w:ascii="Times" w:hAnsi="Times"/>
          <w:sz w:val="28"/>
          <w:szCs w:val="28"/>
        </w:rPr>
        <w:t>»</w:t>
      </w:r>
    </w:p>
    <w:p w14:paraId="4F16D4BF" w14:textId="77777777" w:rsidR="00AB58F2" w:rsidRDefault="00AB58F2" w:rsidP="005D1446">
      <w:pPr>
        <w:pStyle w:val="a4"/>
        <w:numPr>
          <w:ilvl w:val="1"/>
          <w:numId w:val="45"/>
        </w:numPr>
        <w:spacing w:line="360" w:lineRule="auto"/>
        <w:jc w:val="both"/>
        <w:rPr>
          <w:rFonts w:ascii="Times" w:hAnsi="Times"/>
          <w:sz w:val="28"/>
          <w:szCs w:val="28"/>
        </w:rPr>
      </w:pPr>
      <w:r>
        <w:rPr>
          <w:rFonts w:ascii="Times" w:hAnsi="Times"/>
          <w:sz w:val="28"/>
          <w:szCs w:val="28"/>
        </w:rPr>
        <w:t>ТМ «Ювілейний»</w:t>
      </w:r>
    </w:p>
    <w:p w14:paraId="39EC75F5" w14:textId="77777777" w:rsidR="00AB58F2" w:rsidRDefault="00AB58F2" w:rsidP="005D1446">
      <w:pPr>
        <w:pStyle w:val="a4"/>
        <w:numPr>
          <w:ilvl w:val="1"/>
          <w:numId w:val="45"/>
        </w:numPr>
        <w:spacing w:line="360" w:lineRule="auto"/>
        <w:jc w:val="both"/>
        <w:rPr>
          <w:rFonts w:ascii="Times" w:hAnsi="Times"/>
          <w:sz w:val="28"/>
          <w:szCs w:val="28"/>
        </w:rPr>
      </w:pPr>
      <w:r>
        <w:rPr>
          <w:rFonts w:ascii="Times" w:hAnsi="Times"/>
          <w:sz w:val="28"/>
          <w:szCs w:val="28"/>
        </w:rPr>
        <w:t>ТМ «</w:t>
      </w:r>
      <w:proofErr w:type="spellStart"/>
      <w:r>
        <w:rPr>
          <w:rFonts w:ascii="Times" w:hAnsi="Times"/>
          <w:sz w:val="28"/>
          <w:szCs w:val="28"/>
        </w:rPr>
        <w:t>Фарро</w:t>
      </w:r>
      <w:proofErr w:type="spellEnd"/>
      <w:r>
        <w:rPr>
          <w:rFonts w:ascii="Times" w:hAnsi="Times"/>
          <w:sz w:val="28"/>
          <w:szCs w:val="28"/>
        </w:rPr>
        <w:t>»</w:t>
      </w:r>
    </w:p>
    <w:p w14:paraId="3F76184A" w14:textId="77777777" w:rsidR="00AB58F2" w:rsidRDefault="00AB58F2" w:rsidP="005D1446">
      <w:pPr>
        <w:pStyle w:val="a4"/>
        <w:numPr>
          <w:ilvl w:val="1"/>
          <w:numId w:val="45"/>
        </w:numPr>
        <w:spacing w:line="360" w:lineRule="auto"/>
        <w:jc w:val="both"/>
        <w:rPr>
          <w:rFonts w:ascii="Times" w:hAnsi="Times"/>
          <w:sz w:val="28"/>
          <w:szCs w:val="28"/>
        </w:rPr>
      </w:pPr>
      <w:r>
        <w:rPr>
          <w:rFonts w:ascii="Times" w:hAnsi="Times"/>
          <w:sz w:val="28"/>
          <w:szCs w:val="28"/>
        </w:rPr>
        <w:t>ТМ «</w:t>
      </w:r>
      <w:proofErr w:type="spellStart"/>
      <w:r>
        <w:rPr>
          <w:rFonts w:ascii="Times" w:hAnsi="Times"/>
          <w:sz w:val="28"/>
          <w:szCs w:val="28"/>
        </w:rPr>
        <w:t>Переʼяслав</w:t>
      </w:r>
      <w:proofErr w:type="spellEnd"/>
      <w:r>
        <w:rPr>
          <w:rFonts w:ascii="Times" w:hAnsi="Times"/>
          <w:sz w:val="28"/>
          <w:szCs w:val="28"/>
        </w:rPr>
        <w:t>»</w:t>
      </w:r>
    </w:p>
    <w:p w14:paraId="308E9205" w14:textId="77777777" w:rsidR="00AB58F2" w:rsidRDefault="00AB58F2" w:rsidP="005D1446">
      <w:pPr>
        <w:pStyle w:val="a4"/>
        <w:numPr>
          <w:ilvl w:val="1"/>
          <w:numId w:val="45"/>
        </w:numPr>
        <w:spacing w:line="360" w:lineRule="auto"/>
        <w:jc w:val="both"/>
        <w:rPr>
          <w:rFonts w:ascii="Times" w:hAnsi="Times"/>
          <w:sz w:val="28"/>
          <w:szCs w:val="28"/>
        </w:rPr>
      </w:pPr>
      <w:r>
        <w:rPr>
          <w:rFonts w:ascii="Times" w:hAnsi="Times"/>
          <w:sz w:val="28"/>
          <w:szCs w:val="28"/>
        </w:rPr>
        <w:t>ТМ «</w:t>
      </w:r>
      <w:proofErr w:type="spellStart"/>
      <w:r>
        <w:rPr>
          <w:rFonts w:ascii="Times" w:hAnsi="Times"/>
          <w:sz w:val="28"/>
          <w:szCs w:val="28"/>
        </w:rPr>
        <w:t>Мʼясна</w:t>
      </w:r>
      <w:proofErr w:type="spellEnd"/>
      <w:r>
        <w:rPr>
          <w:rFonts w:ascii="Times" w:hAnsi="Times"/>
          <w:sz w:val="28"/>
          <w:szCs w:val="28"/>
        </w:rPr>
        <w:t xml:space="preserve"> Гільдія»</w:t>
      </w:r>
    </w:p>
    <w:p w14:paraId="68849A10" w14:textId="77777777" w:rsidR="00AB58F2" w:rsidRDefault="00AB58F2" w:rsidP="005D1446">
      <w:pPr>
        <w:pStyle w:val="a4"/>
        <w:numPr>
          <w:ilvl w:val="1"/>
          <w:numId w:val="45"/>
        </w:numPr>
        <w:spacing w:line="360" w:lineRule="auto"/>
        <w:jc w:val="both"/>
        <w:rPr>
          <w:rFonts w:ascii="Times" w:hAnsi="Times"/>
          <w:sz w:val="28"/>
          <w:szCs w:val="28"/>
        </w:rPr>
      </w:pPr>
      <w:r>
        <w:rPr>
          <w:rFonts w:ascii="Times" w:hAnsi="Times"/>
          <w:sz w:val="28"/>
          <w:szCs w:val="28"/>
        </w:rPr>
        <w:t>ТМ «</w:t>
      </w:r>
      <w:proofErr w:type="spellStart"/>
      <w:r>
        <w:rPr>
          <w:rFonts w:ascii="Times" w:hAnsi="Times"/>
          <w:sz w:val="28"/>
          <w:szCs w:val="28"/>
        </w:rPr>
        <w:t>Добров</w:t>
      </w:r>
      <w:proofErr w:type="spellEnd"/>
      <w:r>
        <w:rPr>
          <w:rFonts w:ascii="Times" w:hAnsi="Times"/>
          <w:sz w:val="28"/>
          <w:szCs w:val="28"/>
        </w:rPr>
        <w:t>»</w:t>
      </w:r>
    </w:p>
    <w:p w14:paraId="42174642" w14:textId="77777777" w:rsidR="00AB58F2" w:rsidRDefault="00AB58F2" w:rsidP="005D1446">
      <w:pPr>
        <w:pStyle w:val="a4"/>
        <w:numPr>
          <w:ilvl w:val="1"/>
          <w:numId w:val="45"/>
        </w:numPr>
        <w:spacing w:line="360" w:lineRule="auto"/>
        <w:jc w:val="both"/>
        <w:rPr>
          <w:rFonts w:ascii="Times" w:hAnsi="Times"/>
          <w:sz w:val="28"/>
          <w:szCs w:val="28"/>
        </w:rPr>
      </w:pPr>
      <w:r>
        <w:rPr>
          <w:rFonts w:ascii="Times" w:hAnsi="Times"/>
          <w:sz w:val="28"/>
          <w:szCs w:val="28"/>
        </w:rPr>
        <w:t>ТМ «</w:t>
      </w:r>
      <w:proofErr w:type="spellStart"/>
      <w:r>
        <w:rPr>
          <w:rFonts w:ascii="Times" w:hAnsi="Times"/>
          <w:sz w:val="28"/>
          <w:szCs w:val="28"/>
        </w:rPr>
        <w:t>Мʼясна</w:t>
      </w:r>
      <w:proofErr w:type="spellEnd"/>
      <w:r>
        <w:rPr>
          <w:rFonts w:ascii="Times" w:hAnsi="Times"/>
          <w:sz w:val="28"/>
          <w:szCs w:val="28"/>
        </w:rPr>
        <w:t xml:space="preserve"> лавка»</w:t>
      </w:r>
    </w:p>
    <w:p w14:paraId="11EF21C7" w14:textId="77777777" w:rsidR="00AB58F2" w:rsidRDefault="00AB58F2" w:rsidP="005D1446">
      <w:pPr>
        <w:pStyle w:val="a4"/>
        <w:numPr>
          <w:ilvl w:val="1"/>
          <w:numId w:val="45"/>
        </w:numPr>
        <w:spacing w:line="360" w:lineRule="auto"/>
        <w:jc w:val="both"/>
        <w:rPr>
          <w:rFonts w:ascii="Times" w:hAnsi="Times"/>
          <w:sz w:val="28"/>
          <w:szCs w:val="28"/>
        </w:rPr>
      </w:pPr>
      <w:r>
        <w:rPr>
          <w:rFonts w:ascii="Times" w:hAnsi="Times"/>
          <w:sz w:val="28"/>
          <w:szCs w:val="28"/>
        </w:rPr>
        <w:t>ТМ «</w:t>
      </w:r>
      <w:proofErr w:type="spellStart"/>
      <w:r>
        <w:rPr>
          <w:rFonts w:ascii="Times" w:hAnsi="Times"/>
          <w:sz w:val="28"/>
          <w:szCs w:val="28"/>
        </w:rPr>
        <w:t>Спеццех</w:t>
      </w:r>
      <w:proofErr w:type="spellEnd"/>
      <w:r>
        <w:rPr>
          <w:rFonts w:ascii="Times" w:hAnsi="Times"/>
          <w:sz w:val="28"/>
          <w:szCs w:val="28"/>
        </w:rPr>
        <w:t>»</w:t>
      </w:r>
    </w:p>
    <w:p w14:paraId="575FF2E3" w14:textId="1997C8DF" w:rsidR="002176DE" w:rsidRDefault="00AB58F2" w:rsidP="00E9054E">
      <w:pPr>
        <w:pStyle w:val="a4"/>
        <w:numPr>
          <w:ilvl w:val="1"/>
          <w:numId w:val="45"/>
        </w:numPr>
        <w:spacing w:line="360" w:lineRule="auto"/>
        <w:jc w:val="both"/>
        <w:rPr>
          <w:rFonts w:ascii="Times" w:hAnsi="Times"/>
          <w:sz w:val="28"/>
          <w:szCs w:val="28"/>
        </w:rPr>
      </w:pPr>
      <w:r>
        <w:rPr>
          <w:rFonts w:ascii="Times" w:hAnsi="Times"/>
          <w:sz w:val="28"/>
          <w:szCs w:val="28"/>
        </w:rPr>
        <w:t>Інший варіант</w:t>
      </w:r>
    </w:p>
    <w:p w14:paraId="059B67A8" w14:textId="30DEEA68" w:rsidR="00950F9A" w:rsidRPr="00950F9A" w:rsidRDefault="00950F9A" w:rsidP="00950F9A">
      <w:pPr>
        <w:spacing w:line="360" w:lineRule="auto"/>
        <w:jc w:val="both"/>
        <w:rPr>
          <w:rFonts w:ascii="Times" w:hAnsi="Times"/>
          <w:i/>
          <w:iCs/>
          <w:sz w:val="28"/>
          <w:szCs w:val="28"/>
        </w:rPr>
      </w:pPr>
      <w:r w:rsidRPr="00950F9A">
        <w:rPr>
          <w:rFonts w:ascii="Times" w:hAnsi="Times"/>
          <w:i/>
          <w:iCs/>
          <w:sz w:val="28"/>
          <w:szCs w:val="28"/>
        </w:rPr>
        <w:t xml:space="preserve">Блок </w:t>
      </w:r>
      <w:r>
        <w:rPr>
          <w:rFonts w:ascii="Times" w:hAnsi="Times"/>
          <w:i/>
          <w:iCs/>
          <w:sz w:val="28"/>
          <w:szCs w:val="28"/>
        </w:rPr>
        <w:t>3</w:t>
      </w:r>
    </w:p>
    <w:p w14:paraId="3FF8727A" w14:textId="4CB3807F" w:rsidR="00022626" w:rsidRDefault="00022626" w:rsidP="005D1446">
      <w:pPr>
        <w:pStyle w:val="a4"/>
        <w:numPr>
          <w:ilvl w:val="0"/>
          <w:numId w:val="22"/>
        </w:numPr>
        <w:spacing w:line="360" w:lineRule="auto"/>
        <w:jc w:val="both"/>
        <w:rPr>
          <w:rFonts w:ascii="Times" w:hAnsi="Times"/>
          <w:sz w:val="28"/>
          <w:szCs w:val="28"/>
        </w:rPr>
      </w:pPr>
      <w:r>
        <w:rPr>
          <w:rFonts w:ascii="Times" w:hAnsi="Times"/>
          <w:sz w:val="28"/>
          <w:szCs w:val="28"/>
        </w:rPr>
        <w:t>Чи готові ви спробувати ковбасну продукцію іншого бренду, яку ви ще не купували раніше?</w:t>
      </w:r>
    </w:p>
    <w:p w14:paraId="6F322A46" w14:textId="4285F380" w:rsidR="00A847DE" w:rsidRDefault="00A847DE" w:rsidP="00A847DE">
      <w:pPr>
        <w:pStyle w:val="a4"/>
        <w:numPr>
          <w:ilvl w:val="1"/>
          <w:numId w:val="22"/>
        </w:numPr>
        <w:spacing w:line="360" w:lineRule="auto"/>
        <w:jc w:val="both"/>
        <w:rPr>
          <w:rFonts w:ascii="Times" w:hAnsi="Times"/>
          <w:sz w:val="28"/>
          <w:szCs w:val="28"/>
        </w:rPr>
      </w:pPr>
      <w:r>
        <w:rPr>
          <w:rFonts w:ascii="Times" w:hAnsi="Times"/>
          <w:sz w:val="28"/>
          <w:szCs w:val="28"/>
        </w:rPr>
        <w:t>Так</w:t>
      </w:r>
    </w:p>
    <w:p w14:paraId="2BED5DD6" w14:textId="23C1AB4E" w:rsidR="00A847DE" w:rsidRDefault="00A847DE" w:rsidP="00A847DE">
      <w:pPr>
        <w:pStyle w:val="a4"/>
        <w:numPr>
          <w:ilvl w:val="1"/>
          <w:numId w:val="22"/>
        </w:numPr>
        <w:spacing w:line="360" w:lineRule="auto"/>
        <w:jc w:val="both"/>
        <w:rPr>
          <w:rFonts w:ascii="Times" w:hAnsi="Times"/>
          <w:sz w:val="28"/>
          <w:szCs w:val="28"/>
        </w:rPr>
      </w:pPr>
      <w:r>
        <w:rPr>
          <w:rFonts w:ascii="Times" w:hAnsi="Times"/>
          <w:sz w:val="28"/>
          <w:szCs w:val="28"/>
        </w:rPr>
        <w:t>ні</w:t>
      </w:r>
    </w:p>
    <w:p w14:paraId="685D4F2D" w14:textId="2753412F" w:rsidR="003E6B16" w:rsidRDefault="003E6B16" w:rsidP="005D1446">
      <w:pPr>
        <w:pStyle w:val="a4"/>
        <w:numPr>
          <w:ilvl w:val="0"/>
          <w:numId w:val="22"/>
        </w:numPr>
        <w:spacing w:line="360" w:lineRule="auto"/>
        <w:jc w:val="both"/>
        <w:rPr>
          <w:rFonts w:ascii="Times" w:hAnsi="Times"/>
          <w:sz w:val="28"/>
          <w:szCs w:val="28"/>
        </w:rPr>
      </w:pPr>
      <w:r>
        <w:rPr>
          <w:rFonts w:ascii="Times" w:hAnsi="Times"/>
          <w:sz w:val="28"/>
          <w:szCs w:val="28"/>
        </w:rPr>
        <w:t>Чи знаєте ви торгову марку «</w:t>
      </w:r>
      <w:proofErr w:type="spellStart"/>
      <w:r>
        <w:rPr>
          <w:rFonts w:ascii="Times" w:hAnsi="Times"/>
          <w:sz w:val="28"/>
          <w:szCs w:val="28"/>
        </w:rPr>
        <w:t>Мʼясна</w:t>
      </w:r>
      <w:proofErr w:type="spellEnd"/>
      <w:r>
        <w:rPr>
          <w:rFonts w:ascii="Times" w:hAnsi="Times"/>
          <w:sz w:val="28"/>
          <w:szCs w:val="28"/>
        </w:rPr>
        <w:t xml:space="preserve"> Гільдія»?</w:t>
      </w:r>
    </w:p>
    <w:p w14:paraId="4219EBF7" w14:textId="6C652FF1" w:rsidR="00DE4281" w:rsidRDefault="00DE4281" w:rsidP="00DE4281">
      <w:pPr>
        <w:pStyle w:val="a4"/>
        <w:numPr>
          <w:ilvl w:val="1"/>
          <w:numId w:val="22"/>
        </w:numPr>
        <w:spacing w:line="360" w:lineRule="auto"/>
        <w:jc w:val="both"/>
        <w:rPr>
          <w:rFonts w:ascii="Times" w:hAnsi="Times"/>
          <w:sz w:val="28"/>
          <w:szCs w:val="28"/>
        </w:rPr>
      </w:pPr>
      <w:r>
        <w:rPr>
          <w:rFonts w:ascii="Times" w:hAnsi="Times"/>
          <w:sz w:val="28"/>
          <w:szCs w:val="28"/>
        </w:rPr>
        <w:t>Так</w:t>
      </w:r>
    </w:p>
    <w:p w14:paraId="7A311A58" w14:textId="380D2C76" w:rsidR="00DE4281" w:rsidRDefault="00DE4281" w:rsidP="00DE4281">
      <w:pPr>
        <w:pStyle w:val="a4"/>
        <w:numPr>
          <w:ilvl w:val="1"/>
          <w:numId w:val="22"/>
        </w:numPr>
        <w:spacing w:line="360" w:lineRule="auto"/>
        <w:jc w:val="both"/>
        <w:rPr>
          <w:rFonts w:ascii="Times" w:hAnsi="Times"/>
          <w:sz w:val="28"/>
          <w:szCs w:val="28"/>
        </w:rPr>
      </w:pPr>
      <w:r>
        <w:rPr>
          <w:rFonts w:ascii="Times" w:hAnsi="Times"/>
          <w:sz w:val="28"/>
          <w:szCs w:val="28"/>
        </w:rPr>
        <w:t xml:space="preserve">Ні </w:t>
      </w:r>
    </w:p>
    <w:p w14:paraId="0B0AD3A0" w14:textId="1B8F4410" w:rsidR="00AB58F2"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Чи купували ви продукцію ТМ «</w:t>
      </w:r>
      <w:proofErr w:type="spellStart"/>
      <w:r>
        <w:rPr>
          <w:rFonts w:ascii="Times" w:hAnsi="Times"/>
          <w:sz w:val="28"/>
          <w:szCs w:val="28"/>
        </w:rPr>
        <w:t>Мʼясна</w:t>
      </w:r>
      <w:proofErr w:type="spellEnd"/>
      <w:r>
        <w:rPr>
          <w:rFonts w:ascii="Times" w:hAnsi="Times"/>
          <w:sz w:val="28"/>
          <w:szCs w:val="28"/>
        </w:rPr>
        <w:t xml:space="preserve"> Гільдія» хоч один раз</w:t>
      </w:r>
      <w:r w:rsidR="00DE4281">
        <w:rPr>
          <w:rFonts w:ascii="Times" w:hAnsi="Times"/>
          <w:sz w:val="28"/>
          <w:szCs w:val="28"/>
        </w:rPr>
        <w:t xml:space="preserve"> за останні три місяці</w:t>
      </w:r>
      <w:r>
        <w:rPr>
          <w:rFonts w:ascii="Times" w:hAnsi="Times"/>
          <w:sz w:val="28"/>
          <w:szCs w:val="28"/>
        </w:rPr>
        <w:t>?</w:t>
      </w:r>
    </w:p>
    <w:p w14:paraId="39656383" w14:textId="77777777" w:rsidR="00AB58F2" w:rsidRDefault="00AB58F2" w:rsidP="005D1446">
      <w:pPr>
        <w:pStyle w:val="a4"/>
        <w:numPr>
          <w:ilvl w:val="1"/>
          <w:numId w:val="29"/>
        </w:numPr>
        <w:spacing w:line="360" w:lineRule="auto"/>
        <w:jc w:val="both"/>
        <w:rPr>
          <w:rFonts w:ascii="Times" w:hAnsi="Times"/>
          <w:sz w:val="28"/>
          <w:szCs w:val="28"/>
        </w:rPr>
      </w:pPr>
      <w:r>
        <w:rPr>
          <w:rFonts w:ascii="Times" w:hAnsi="Times"/>
          <w:sz w:val="28"/>
          <w:szCs w:val="28"/>
        </w:rPr>
        <w:t>Так</w:t>
      </w:r>
    </w:p>
    <w:p w14:paraId="641D9DC2" w14:textId="100B94AC" w:rsidR="00D46599" w:rsidRPr="00022626" w:rsidRDefault="00AB58F2" w:rsidP="00AB58F2">
      <w:pPr>
        <w:pStyle w:val="a4"/>
        <w:numPr>
          <w:ilvl w:val="1"/>
          <w:numId w:val="29"/>
        </w:numPr>
        <w:spacing w:line="360" w:lineRule="auto"/>
        <w:jc w:val="both"/>
        <w:rPr>
          <w:rFonts w:ascii="Times" w:hAnsi="Times"/>
          <w:sz w:val="28"/>
          <w:szCs w:val="28"/>
        </w:rPr>
      </w:pPr>
      <w:r>
        <w:rPr>
          <w:rFonts w:ascii="Times" w:hAnsi="Times"/>
          <w:sz w:val="28"/>
          <w:szCs w:val="28"/>
        </w:rPr>
        <w:t xml:space="preserve">Ні </w:t>
      </w:r>
    </w:p>
    <w:p w14:paraId="313C59BC" w14:textId="77777777" w:rsidR="0026018A" w:rsidRPr="00C740D2" w:rsidRDefault="0026018A" w:rsidP="0026018A">
      <w:pPr>
        <w:pStyle w:val="a4"/>
        <w:numPr>
          <w:ilvl w:val="0"/>
          <w:numId w:val="22"/>
        </w:numPr>
        <w:spacing w:line="360" w:lineRule="auto"/>
        <w:jc w:val="both"/>
        <w:rPr>
          <w:rFonts w:ascii="Times" w:hAnsi="Times"/>
          <w:sz w:val="28"/>
          <w:szCs w:val="28"/>
        </w:rPr>
      </w:pPr>
      <w:r w:rsidRPr="00C740D2">
        <w:rPr>
          <w:rFonts w:ascii="Times" w:hAnsi="Times"/>
          <w:sz w:val="28"/>
          <w:szCs w:val="28"/>
        </w:rPr>
        <w:t>Чи вплине на ваше рішення про купівлю ковбасного виробу побачена вами реклама?</w:t>
      </w:r>
    </w:p>
    <w:p w14:paraId="36B18C04" w14:textId="2701D31E" w:rsidR="00844BB4" w:rsidRPr="00C740D2" w:rsidRDefault="00844BB4" w:rsidP="00844BB4">
      <w:pPr>
        <w:pStyle w:val="a4"/>
        <w:numPr>
          <w:ilvl w:val="1"/>
          <w:numId w:val="22"/>
        </w:numPr>
        <w:spacing w:line="360" w:lineRule="auto"/>
        <w:jc w:val="both"/>
        <w:rPr>
          <w:rFonts w:ascii="Times" w:hAnsi="Times"/>
          <w:sz w:val="28"/>
          <w:szCs w:val="28"/>
        </w:rPr>
      </w:pPr>
      <w:r w:rsidRPr="00C740D2">
        <w:rPr>
          <w:rFonts w:ascii="Times" w:hAnsi="Times"/>
          <w:sz w:val="28"/>
          <w:szCs w:val="28"/>
        </w:rPr>
        <w:t>Так</w:t>
      </w:r>
    </w:p>
    <w:p w14:paraId="50AC5BC1" w14:textId="4EB2481E" w:rsidR="00844BB4" w:rsidRPr="00C740D2" w:rsidRDefault="00844BB4" w:rsidP="00844BB4">
      <w:pPr>
        <w:pStyle w:val="a4"/>
        <w:numPr>
          <w:ilvl w:val="1"/>
          <w:numId w:val="22"/>
        </w:numPr>
        <w:spacing w:line="360" w:lineRule="auto"/>
        <w:jc w:val="both"/>
        <w:rPr>
          <w:rFonts w:ascii="Times" w:hAnsi="Times"/>
          <w:sz w:val="28"/>
          <w:szCs w:val="28"/>
        </w:rPr>
      </w:pPr>
      <w:r w:rsidRPr="00C740D2">
        <w:rPr>
          <w:rFonts w:ascii="Times" w:hAnsi="Times"/>
          <w:sz w:val="28"/>
          <w:szCs w:val="28"/>
        </w:rPr>
        <w:t>Можливо частково</w:t>
      </w:r>
    </w:p>
    <w:p w14:paraId="28491A90" w14:textId="0E6C98CA" w:rsidR="00844BB4" w:rsidRPr="00C740D2" w:rsidRDefault="00844BB4" w:rsidP="00844BB4">
      <w:pPr>
        <w:pStyle w:val="a4"/>
        <w:numPr>
          <w:ilvl w:val="1"/>
          <w:numId w:val="22"/>
        </w:numPr>
        <w:spacing w:line="360" w:lineRule="auto"/>
        <w:jc w:val="both"/>
        <w:rPr>
          <w:rFonts w:ascii="Times" w:hAnsi="Times"/>
          <w:sz w:val="28"/>
          <w:szCs w:val="28"/>
        </w:rPr>
      </w:pPr>
      <w:r w:rsidRPr="00C740D2">
        <w:rPr>
          <w:rFonts w:ascii="Times" w:hAnsi="Times"/>
          <w:sz w:val="28"/>
          <w:szCs w:val="28"/>
        </w:rPr>
        <w:t>Ні</w:t>
      </w:r>
    </w:p>
    <w:p w14:paraId="37E81DF2" w14:textId="77777777" w:rsidR="00844BB4" w:rsidRPr="00C740D2" w:rsidRDefault="0026018A" w:rsidP="0026018A">
      <w:pPr>
        <w:pStyle w:val="a4"/>
        <w:numPr>
          <w:ilvl w:val="0"/>
          <w:numId w:val="22"/>
        </w:numPr>
        <w:spacing w:line="360" w:lineRule="auto"/>
        <w:jc w:val="both"/>
        <w:rPr>
          <w:rFonts w:ascii="Times" w:hAnsi="Times"/>
          <w:sz w:val="28"/>
          <w:szCs w:val="28"/>
        </w:rPr>
      </w:pPr>
      <w:r w:rsidRPr="00C740D2">
        <w:rPr>
          <w:rFonts w:ascii="Times" w:hAnsi="Times"/>
          <w:sz w:val="28"/>
          <w:szCs w:val="28"/>
        </w:rPr>
        <w:lastRenderedPageBreak/>
        <w:t>Чи вплине на ваше рішення про купівлю продукції участь в дегустації ковбасного виробу відповідного бренду?</w:t>
      </w:r>
    </w:p>
    <w:p w14:paraId="1B9DCAC3" w14:textId="1195BAEA" w:rsidR="00844BB4" w:rsidRPr="00C740D2" w:rsidRDefault="00844BB4" w:rsidP="00844BB4">
      <w:pPr>
        <w:pStyle w:val="a4"/>
        <w:numPr>
          <w:ilvl w:val="1"/>
          <w:numId w:val="22"/>
        </w:numPr>
        <w:spacing w:line="360" w:lineRule="auto"/>
        <w:jc w:val="both"/>
        <w:rPr>
          <w:rFonts w:ascii="Times" w:hAnsi="Times"/>
          <w:sz w:val="28"/>
          <w:szCs w:val="28"/>
        </w:rPr>
      </w:pPr>
      <w:r w:rsidRPr="00C740D2">
        <w:rPr>
          <w:rFonts w:ascii="Times" w:hAnsi="Times"/>
          <w:sz w:val="28"/>
          <w:szCs w:val="28"/>
        </w:rPr>
        <w:t>Так</w:t>
      </w:r>
    </w:p>
    <w:p w14:paraId="287D2B14" w14:textId="7938BFFC" w:rsidR="00844BB4" w:rsidRPr="00C740D2" w:rsidRDefault="00844BB4" w:rsidP="00844BB4">
      <w:pPr>
        <w:pStyle w:val="a4"/>
        <w:numPr>
          <w:ilvl w:val="1"/>
          <w:numId w:val="22"/>
        </w:numPr>
        <w:spacing w:line="360" w:lineRule="auto"/>
        <w:jc w:val="both"/>
        <w:rPr>
          <w:rFonts w:ascii="Times" w:hAnsi="Times"/>
          <w:sz w:val="28"/>
          <w:szCs w:val="28"/>
        </w:rPr>
      </w:pPr>
      <w:r w:rsidRPr="00C740D2">
        <w:rPr>
          <w:rFonts w:ascii="Times" w:hAnsi="Times"/>
          <w:sz w:val="28"/>
          <w:szCs w:val="28"/>
        </w:rPr>
        <w:t>Можливо частково</w:t>
      </w:r>
    </w:p>
    <w:p w14:paraId="18B3214A" w14:textId="0B358A78" w:rsidR="00844BB4" w:rsidRPr="00C740D2" w:rsidRDefault="00844BB4" w:rsidP="00844BB4">
      <w:pPr>
        <w:pStyle w:val="a4"/>
        <w:numPr>
          <w:ilvl w:val="1"/>
          <w:numId w:val="22"/>
        </w:numPr>
        <w:spacing w:line="360" w:lineRule="auto"/>
        <w:jc w:val="both"/>
        <w:rPr>
          <w:rFonts w:ascii="Times" w:hAnsi="Times"/>
          <w:sz w:val="28"/>
          <w:szCs w:val="28"/>
        </w:rPr>
      </w:pPr>
      <w:r w:rsidRPr="00C740D2">
        <w:rPr>
          <w:rFonts w:ascii="Times" w:hAnsi="Times"/>
          <w:sz w:val="28"/>
          <w:szCs w:val="28"/>
        </w:rPr>
        <w:t xml:space="preserve">Ні </w:t>
      </w:r>
    </w:p>
    <w:p w14:paraId="7EA339FD" w14:textId="3C3AA3B6" w:rsidR="0026018A" w:rsidRPr="00C740D2" w:rsidRDefault="0026018A" w:rsidP="0026018A">
      <w:pPr>
        <w:pStyle w:val="a4"/>
        <w:numPr>
          <w:ilvl w:val="0"/>
          <w:numId w:val="22"/>
        </w:numPr>
        <w:spacing w:line="360" w:lineRule="auto"/>
        <w:jc w:val="both"/>
        <w:rPr>
          <w:rFonts w:ascii="Times" w:hAnsi="Times"/>
          <w:sz w:val="28"/>
          <w:szCs w:val="28"/>
        </w:rPr>
      </w:pPr>
      <w:r w:rsidRPr="0026018A">
        <w:rPr>
          <w:rFonts w:ascii="Times" w:hAnsi="Times"/>
          <w:sz w:val="28"/>
          <w:szCs w:val="28"/>
        </w:rPr>
        <w:t xml:space="preserve"> </w:t>
      </w:r>
      <w:r w:rsidRPr="00C740D2">
        <w:rPr>
          <w:rFonts w:ascii="Times" w:hAnsi="Times"/>
          <w:sz w:val="28"/>
          <w:szCs w:val="28"/>
        </w:rPr>
        <w:t>Чи вплине на ваше рішення про купівлю ковбасної продукції рекомендації знайомих чи близьких?</w:t>
      </w:r>
    </w:p>
    <w:p w14:paraId="5A15FED6" w14:textId="77777777" w:rsidR="00C740D2" w:rsidRPr="00C740D2" w:rsidRDefault="00C740D2" w:rsidP="00C740D2">
      <w:pPr>
        <w:pStyle w:val="a4"/>
        <w:numPr>
          <w:ilvl w:val="1"/>
          <w:numId w:val="22"/>
        </w:numPr>
        <w:spacing w:line="360" w:lineRule="auto"/>
        <w:jc w:val="both"/>
        <w:rPr>
          <w:rFonts w:ascii="Times" w:hAnsi="Times"/>
          <w:sz w:val="28"/>
          <w:szCs w:val="28"/>
        </w:rPr>
      </w:pPr>
      <w:r w:rsidRPr="00C740D2">
        <w:rPr>
          <w:rFonts w:ascii="Times" w:hAnsi="Times"/>
          <w:sz w:val="28"/>
          <w:szCs w:val="28"/>
        </w:rPr>
        <w:t xml:space="preserve">Так </w:t>
      </w:r>
    </w:p>
    <w:p w14:paraId="4C6DF8F8" w14:textId="4C11988C" w:rsidR="00844BB4" w:rsidRPr="00C740D2" w:rsidRDefault="00C740D2" w:rsidP="00C740D2">
      <w:pPr>
        <w:pStyle w:val="a4"/>
        <w:numPr>
          <w:ilvl w:val="1"/>
          <w:numId w:val="22"/>
        </w:numPr>
        <w:spacing w:line="360" w:lineRule="auto"/>
        <w:jc w:val="both"/>
        <w:rPr>
          <w:rFonts w:ascii="Times" w:hAnsi="Times"/>
          <w:sz w:val="28"/>
          <w:szCs w:val="28"/>
        </w:rPr>
      </w:pPr>
      <w:r w:rsidRPr="00C740D2">
        <w:rPr>
          <w:rFonts w:ascii="Times" w:hAnsi="Times"/>
          <w:sz w:val="28"/>
          <w:szCs w:val="28"/>
        </w:rPr>
        <w:t>Можливо частково</w:t>
      </w:r>
    </w:p>
    <w:p w14:paraId="202F26A5" w14:textId="79150E91" w:rsidR="00C740D2" w:rsidRPr="00C740D2" w:rsidRDefault="00C740D2" w:rsidP="00C740D2">
      <w:pPr>
        <w:pStyle w:val="a4"/>
        <w:numPr>
          <w:ilvl w:val="1"/>
          <w:numId w:val="22"/>
        </w:numPr>
        <w:spacing w:line="360" w:lineRule="auto"/>
        <w:jc w:val="both"/>
        <w:rPr>
          <w:rFonts w:ascii="Times" w:hAnsi="Times"/>
          <w:sz w:val="28"/>
          <w:szCs w:val="28"/>
        </w:rPr>
      </w:pPr>
      <w:r w:rsidRPr="00C740D2">
        <w:rPr>
          <w:rFonts w:ascii="Times" w:hAnsi="Times"/>
          <w:sz w:val="28"/>
          <w:szCs w:val="28"/>
        </w:rPr>
        <w:t>Ні</w:t>
      </w:r>
    </w:p>
    <w:p w14:paraId="0F7BFC08" w14:textId="32ACAA1A" w:rsidR="00AB58F2" w:rsidRPr="00234917" w:rsidRDefault="00AB58F2" w:rsidP="00AB58F2">
      <w:pPr>
        <w:spacing w:line="360" w:lineRule="auto"/>
        <w:jc w:val="both"/>
        <w:rPr>
          <w:rFonts w:ascii="Times" w:hAnsi="Times"/>
          <w:i/>
          <w:iCs/>
          <w:sz w:val="28"/>
          <w:szCs w:val="28"/>
        </w:rPr>
      </w:pPr>
      <w:r w:rsidRPr="00234917">
        <w:rPr>
          <w:rFonts w:ascii="Times" w:hAnsi="Times"/>
          <w:i/>
          <w:iCs/>
          <w:sz w:val="28"/>
          <w:szCs w:val="28"/>
        </w:rPr>
        <w:t xml:space="preserve">Блок </w:t>
      </w:r>
      <w:r w:rsidR="00950F9A">
        <w:rPr>
          <w:rFonts w:ascii="Times" w:hAnsi="Times"/>
          <w:i/>
          <w:iCs/>
          <w:sz w:val="28"/>
          <w:szCs w:val="28"/>
        </w:rPr>
        <w:t>4</w:t>
      </w:r>
      <w:r w:rsidRPr="00234917">
        <w:rPr>
          <w:rFonts w:ascii="Times" w:hAnsi="Times"/>
          <w:i/>
          <w:iCs/>
          <w:sz w:val="28"/>
          <w:szCs w:val="28"/>
        </w:rPr>
        <w:t xml:space="preserve"> </w:t>
      </w:r>
      <w:r w:rsidRPr="00234917">
        <w:rPr>
          <w:rFonts w:ascii="Times" w:hAnsi="Times"/>
          <w:sz w:val="28"/>
          <w:szCs w:val="28"/>
        </w:rPr>
        <w:t xml:space="preserve"> </w:t>
      </w:r>
    </w:p>
    <w:p w14:paraId="22808AF6" w14:textId="77777777" w:rsidR="00AB58F2"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Чи задоволені ви якістю продукції ТМ «</w:t>
      </w:r>
      <w:proofErr w:type="spellStart"/>
      <w:r>
        <w:rPr>
          <w:rFonts w:ascii="Times" w:hAnsi="Times"/>
          <w:sz w:val="28"/>
          <w:szCs w:val="28"/>
        </w:rPr>
        <w:t>Мʼясна</w:t>
      </w:r>
      <w:proofErr w:type="spellEnd"/>
      <w:r>
        <w:rPr>
          <w:rFonts w:ascii="Times" w:hAnsi="Times"/>
          <w:sz w:val="28"/>
          <w:szCs w:val="28"/>
        </w:rPr>
        <w:t xml:space="preserve"> Гільдія»?</w:t>
      </w:r>
    </w:p>
    <w:p w14:paraId="385FCC5B" w14:textId="77777777" w:rsidR="00AB58F2" w:rsidRDefault="00AB58F2" w:rsidP="005D1446">
      <w:pPr>
        <w:pStyle w:val="a4"/>
        <w:numPr>
          <w:ilvl w:val="1"/>
          <w:numId w:val="46"/>
        </w:numPr>
        <w:spacing w:line="360" w:lineRule="auto"/>
        <w:jc w:val="both"/>
        <w:rPr>
          <w:rFonts w:ascii="Times" w:hAnsi="Times"/>
          <w:sz w:val="28"/>
          <w:szCs w:val="28"/>
        </w:rPr>
      </w:pPr>
      <w:r>
        <w:rPr>
          <w:rFonts w:ascii="Times" w:hAnsi="Times"/>
          <w:sz w:val="28"/>
          <w:szCs w:val="28"/>
        </w:rPr>
        <w:t>Повністю згоден</w:t>
      </w:r>
    </w:p>
    <w:p w14:paraId="4E2F9E1B" w14:textId="77777777" w:rsidR="00AB58F2" w:rsidRDefault="00AB58F2" w:rsidP="005D1446">
      <w:pPr>
        <w:pStyle w:val="a4"/>
        <w:numPr>
          <w:ilvl w:val="1"/>
          <w:numId w:val="46"/>
        </w:numPr>
        <w:spacing w:line="360" w:lineRule="auto"/>
        <w:jc w:val="both"/>
        <w:rPr>
          <w:rFonts w:ascii="Times" w:hAnsi="Times"/>
          <w:sz w:val="28"/>
          <w:szCs w:val="28"/>
        </w:rPr>
      </w:pPr>
      <w:r>
        <w:rPr>
          <w:rFonts w:ascii="Times" w:hAnsi="Times"/>
          <w:sz w:val="28"/>
          <w:szCs w:val="28"/>
        </w:rPr>
        <w:t>Не згоден</w:t>
      </w:r>
    </w:p>
    <w:p w14:paraId="13D14847" w14:textId="77777777" w:rsidR="00AB58F2" w:rsidRDefault="00AB58F2" w:rsidP="005D1446">
      <w:pPr>
        <w:pStyle w:val="a4"/>
        <w:numPr>
          <w:ilvl w:val="1"/>
          <w:numId w:val="46"/>
        </w:numPr>
        <w:spacing w:line="360" w:lineRule="auto"/>
        <w:jc w:val="both"/>
        <w:rPr>
          <w:rFonts w:ascii="Times" w:hAnsi="Times"/>
          <w:sz w:val="28"/>
          <w:szCs w:val="28"/>
        </w:rPr>
      </w:pPr>
      <w:r>
        <w:rPr>
          <w:rFonts w:ascii="Times" w:hAnsi="Times"/>
          <w:sz w:val="28"/>
          <w:szCs w:val="28"/>
        </w:rPr>
        <w:t>Важко відповісти</w:t>
      </w:r>
    </w:p>
    <w:p w14:paraId="5ECE96CB" w14:textId="77777777" w:rsidR="00AB58F2" w:rsidRDefault="00AB58F2" w:rsidP="005D1446">
      <w:pPr>
        <w:pStyle w:val="a4"/>
        <w:numPr>
          <w:ilvl w:val="1"/>
          <w:numId w:val="46"/>
        </w:numPr>
        <w:spacing w:line="360" w:lineRule="auto"/>
        <w:jc w:val="both"/>
        <w:rPr>
          <w:rFonts w:ascii="Times" w:hAnsi="Times"/>
          <w:sz w:val="28"/>
          <w:szCs w:val="28"/>
        </w:rPr>
      </w:pPr>
      <w:r>
        <w:rPr>
          <w:rFonts w:ascii="Times" w:hAnsi="Times"/>
          <w:sz w:val="28"/>
          <w:szCs w:val="28"/>
        </w:rPr>
        <w:t>Скоріше так, ніж ні</w:t>
      </w:r>
    </w:p>
    <w:p w14:paraId="367BE321" w14:textId="77777777" w:rsidR="00AB58F2" w:rsidRDefault="00AB58F2" w:rsidP="005D1446">
      <w:pPr>
        <w:pStyle w:val="a4"/>
        <w:numPr>
          <w:ilvl w:val="1"/>
          <w:numId w:val="46"/>
        </w:numPr>
        <w:spacing w:line="360" w:lineRule="auto"/>
        <w:jc w:val="both"/>
        <w:rPr>
          <w:rFonts w:ascii="Times" w:hAnsi="Times"/>
          <w:sz w:val="28"/>
          <w:szCs w:val="28"/>
        </w:rPr>
      </w:pPr>
      <w:r>
        <w:rPr>
          <w:rFonts w:ascii="Times" w:hAnsi="Times"/>
          <w:sz w:val="28"/>
          <w:szCs w:val="28"/>
        </w:rPr>
        <w:t>Швидше за все згоден</w:t>
      </w:r>
    </w:p>
    <w:p w14:paraId="49C54CB8" w14:textId="77777777" w:rsidR="00AB58F2" w:rsidRDefault="00AB58F2" w:rsidP="005D1446">
      <w:pPr>
        <w:pStyle w:val="a4"/>
        <w:numPr>
          <w:ilvl w:val="1"/>
          <w:numId w:val="46"/>
        </w:numPr>
        <w:spacing w:line="360" w:lineRule="auto"/>
        <w:jc w:val="both"/>
        <w:rPr>
          <w:rFonts w:ascii="Times" w:hAnsi="Times"/>
          <w:sz w:val="28"/>
          <w:szCs w:val="28"/>
        </w:rPr>
      </w:pPr>
      <w:r>
        <w:rPr>
          <w:rFonts w:ascii="Times" w:hAnsi="Times"/>
          <w:sz w:val="28"/>
          <w:szCs w:val="28"/>
        </w:rPr>
        <w:t>Згоден</w:t>
      </w:r>
    </w:p>
    <w:p w14:paraId="311CFF9E" w14:textId="77777777" w:rsidR="00AB58F2" w:rsidRDefault="00AB58F2" w:rsidP="005D1446">
      <w:pPr>
        <w:pStyle w:val="a4"/>
        <w:numPr>
          <w:ilvl w:val="1"/>
          <w:numId w:val="46"/>
        </w:numPr>
        <w:spacing w:line="360" w:lineRule="auto"/>
        <w:jc w:val="both"/>
        <w:rPr>
          <w:rFonts w:ascii="Times" w:hAnsi="Times"/>
          <w:sz w:val="28"/>
          <w:szCs w:val="28"/>
        </w:rPr>
      </w:pPr>
      <w:r>
        <w:rPr>
          <w:rFonts w:ascii="Times" w:hAnsi="Times"/>
          <w:sz w:val="28"/>
          <w:szCs w:val="28"/>
        </w:rPr>
        <w:t xml:space="preserve">Повністю згоден </w:t>
      </w:r>
    </w:p>
    <w:p w14:paraId="408722E5" w14:textId="77777777" w:rsidR="00AB58F2"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Переважно ви купуєте ковбасну продукцію ТМ «</w:t>
      </w:r>
      <w:proofErr w:type="spellStart"/>
      <w:r>
        <w:rPr>
          <w:rFonts w:ascii="Times" w:hAnsi="Times"/>
          <w:sz w:val="28"/>
          <w:szCs w:val="28"/>
        </w:rPr>
        <w:t>Мʼясна</w:t>
      </w:r>
      <w:proofErr w:type="spellEnd"/>
      <w:r>
        <w:rPr>
          <w:rFonts w:ascii="Times" w:hAnsi="Times"/>
          <w:sz w:val="28"/>
          <w:szCs w:val="28"/>
        </w:rPr>
        <w:t xml:space="preserve"> Гільдія»?</w:t>
      </w:r>
    </w:p>
    <w:p w14:paraId="1B528482" w14:textId="77777777" w:rsidR="00AB58F2" w:rsidRDefault="00AB58F2" w:rsidP="005D1446">
      <w:pPr>
        <w:pStyle w:val="a4"/>
        <w:numPr>
          <w:ilvl w:val="1"/>
          <w:numId w:val="47"/>
        </w:numPr>
        <w:spacing w:line="360" w:lineRule="auto"/>
        <w:jc w:val="both"/>
        <w:rPr>
          <w:rFonts w:ascii="Times" w:hAnsi="Times"/>
          <w:sz w:val="28"/>
          <w:szCs w:val="28"/>
        </w:rPr>
      </w:pPr>
      <w:r>
        <w:rPr>
          <w:rFonts w:ascii="Times" w:hAnsi="Times"/>
          <w:sz w:val="28"/>
          <w:szCs w:val="28"/>
        </w:rPr>
        <w:t>Повністю згоден</w:t>
      </w:r>
    </w:p>
    <w:p w14:paraId="47B2367C" w14:textId="77777777" w:rsidR="00AB58F2" w:rsidRDefault="00AB58F2" w:rsidP="005D1446">
      <w:pPr>
        <w:pStyle w:val="a4"/>
        <w:numPr>
          <w:ilvl w:val="1"/>
          <w:numId w:val="47"/>
        </w:numPr>
        <w:spacing w:line="360" w:lineRule="auto"/>
        <w:jc w:val="both"/>
        <w:rPr>
          <w:rFonts w:ascii="Times" w:hAnsi="Times"/>
          <w:sz w:val="28"/>
          <w:szCs w:val="28"/>
        </w:rPr>
      </w:pPr>
      <w:r>
        <w:rPr>
          <w:rFonts w:ascii="Times" w:hAnsi="Times"/>
          <w:sz w:val="28"/>
          <w:szCs w:val="28"/>
        </w:rPr>
        <w:t>Не згоден</w:t>
      </w:r>
    </w:p>
    <w:p w14:paraId="1AE102EC" w14:textId="77777777" w:rsidR="00AB58F2" w:rsidRDefault="00AB58F2" w:rsidP="005D1446">
      <w:pPr>
        <w:pStyle w:val="a4"/>
        <w:numPr>
          <w:ilvl w:val="1"/>
          <w:numId w:val="47"/>
        </w:numPr>
        <w:spacing w:line="360" w:lineRule="auto"/>
        <w:jc w:val="both"/>
        <w:rPr>
          <w:rFonts w:ascii="Times" w:hAnsi="Times"/>
          <w:sz w:val="28"/>
          <w:szCs w:val="28"/>
        </w:rPr>
      </w:pPr>
      <w:r>
        <w:rPr>
          <w:rFonts w:ascii="Times" w:hAnsi="Times"/>
          <w:sz w:val="28"/>
          <w:szCs w:val="28"/>
        </w:rPr>
        <w:t>Важко відповісти</w:t>
      </w:r>
    </w:p>
    <w:p w14:paraId="4539E356" w14:textId="77777777" w:rsidR="00AB58F2" w:rsidRDefault="00AB58F2" w:rsidP="005D1446">
      <w:pPr>
        <w:pStyle w:val="a4"/>
        <w:numPr>
          <w:ilvl w:val="1"/>
          <w:numId w:val="47"/>
        </w:numPr>
        <w:spacing w:line="360" w:lineRule="auto"/>
        <w:jc w:val="both"/>
        <w:rPr>
          <w:rFonts w:ascii="Times" w:hAnsi="Times"/>
          <w:sz w:val="28"/>
          <w:szCs w:val="28"/>
        </w:rPr>
      </w:pPr>
      <w:r>
        <w:rPr>
          <w:rFonts w:ascii="Times" w:hAnsi="Times"/>
          <w:sz w:val="28"/>
          <w:szCs w:val="28"/>
        </w:rPr>
        <w:t>Скоріше так, ніж ні</w:t>
      </w:r>
    </w:p>
    <w:p w14:paraId="58D33EA5" w14:textId="77777777" w:rsidR="00AB58F2" w:rsidRDefault="00AB58F2" w:rsidP="005D1446">
      <w:pPr>
        <w:pStyle w:val="a4"/>
        <w:numPr>
          <w:ilvl w:val="1"/>
          <w:numId w:val="47"/>
        </w:numPr>
        <w:spacing w:line="360" w:lineRule="auto"/>
        <w:jc w:val="both"/>
        <w:rPr>
          <w:rFonts w:ascii="Times" w:hAnsi="Times"/>
          <w:sz w:val="28"/>
          <w:szCs w:val="28"/>
        </w:rPr>
      </w:pPr>
      <w:r>
        <w:rPr>
          <w:rFonts w:ascii="Times" w:hAnsi="Times"/>
          <w:sz w:val="28"/>
          <w:szCs w:val="28"/>
        </w:rPr>
        <w:t>Швидше за все згоден</w:t>
      </w:r>
    </w:p>
    <w:p w14:paraId="3B172911" w14:textId="77777777" w:rsidR="00AB58F2" w:rsidRDefault="00AB58F2" w:rsidP="005D1446">
      <w:pPr>
        <w:pStyle w:val="a4"/>
        <w:numPr>
          <w:ilvl w:val="1"/>
          <w:numId w:val="47"/>
        </w:numPr>
        <w:spacing w:line="360" w:lineRule="auto"/>
        <w:jc w:val="both"/>
        <w:rPr>
          <w:rFonts w:ascii="Times" w:hAnsi="Times"/>
          <w:sz w:val="28"/>
          <w:szCs w:val="28"/>
        </w:rPr>
      </w:pPr>
      <w:r>
        <w:rPr>
          <w:rFonts w:ascii="Times" w:hAnsi="Times"/>
          <w:sz w:val="28"/>
          <w:szCs w:val="28"/>
        </w:rPr>
        <w:t>Згоден</w:t>
      </w:r>
    </w:p>
    <w:p w14:paraId="028F44F3" w14:textId="77777777" w:rsidR="00AB58F2" w:rsidRPr="00D2475E" w:rsidRDefault="00AB58F2" w:rsidP="005D1446">
      <w:pPr>
        <w:pStyle w:val="a4"/>
        <w:numPr>
          <w:ilvl w:val="1"/>
          <w:numId w:val="47"/>
        </w:numPr>
        <w:spacing w:line="360" w:lineRule="auto"/>
        <w:jc w:val="both"/>
        <w:rPr>
          <w:rFonts w:ascii="Times" w:hAnsi="Times"/>
          <w:sz w:val="28"/>
          <w:szCs w:val="28"/>
        </w:rPr>
      </w:pPr>
      <w:r>
        <w:rPr>
          <w:rFonts w:ascii="Times" w:hAnsi="Times"/>
          <w:sz w:val="28"/>
          <w:szCs w:val="28"/>
        </w:rPr>
        <w:t xml:space="preserve">Повністю згоден </w:t>
      </w:r>
    </w:p>
    <w:p w14:paraId="4D54D49A" w14:textId="77777777" w:rsidR="00AB58F2"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Якщо ціни на продукцію ТМ «</w:t>
      </w:r>
      <w:proofErr w:type="spellStart"/>
      <w:r>
        <w:rPr>
          <w:rFonts w:ascii="Times" w:hAnsi="Times"/>
          <w:sz w:val="28"/>
          <w:szCs w:val="28"/>
        </w:rPr>
        <w:t>Мʼясна</w:t>
      </w:r>
      <w:proofErr w:type="spellEnd"/>
      <w:r>
        <w:rPr>
          <w:rFonts w:ascii="Times" w:hAnsi="Times"/>
          <w:sz w:val="28"/>
          <w:szCs w:val="28"/>
        </w:rPr>
        <w:t xml:space="preserve"> Гільдія» зростуть, ви продовжите купувати продукцію марки?</w:t>
      </w:r>
    </w:p>
    <w:p w14:paraId="4A6CE5DF"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Повністю згоден</w:t>
      </w:r>
    </w:p>
    <w:p w14:paraId="4EBB8942"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lastRenderedPageBreak/>
        <w:t>Не згоден</w:t>
      </w:r>
    </w:p>
    <w:p w14:paraId="0B8D7C60"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Важко відповісти</w:t>
      </w:r>
    </w:p>
    <w:p w14:paraId="4DE928B8"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Скоріше так, ніж ні</w:t>
      </w:r>
    </w:p>
    <w:p w14:paraId="04CBFD61"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Швидше за все згоден</w:t>
      </w:r>
    </w:p>
    <w:p w14:paraId="20C4203F"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Згоден</w:t>
      </w:r>
    </w:p>
    <w:p w14:paraId="1F15D898" w14:textId="77777777" w:rsidR="00AB58F2" w:rsidRPr="00387BAA"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 xml:space="preserve">Повністю згоден </w:t>
      </w:r>
    </w:p>
    <w:p w14:paraId="2423128B" w14:textId="77777777" w:rsidR="00AB58F2"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Якщо бажаний товар ТМ «</w:t>
      </w:r>
      <w:proofErr w:type="spellStart"/>
      <w:r>
        <w:rPr>
          <w:rFonts w:ascii="Times" w:hAnsi="Times"/>
          <w:sz w:val="28"/>
          <w:szCs w:val="28"/>
        </w:rPr>
        <w:t>Мʼясної</w:t>
      </w:r>
      <w:proofErr w:type="spellEnd"/>
      <w:r>
        <w:rPr>
          <w:rFonts w:ascii="Times" w:hAnsi="Times"/>
          <w:sz w:val="28"/>
          <w:szCs w:val="28"/>
        </w:rPr>
        <w:t xml:space="preserve"> Гільдії» буде відсутній у звичному місці купівлі, чи утримаєтесь ви від купівлі товару іншої ТМ ковбасних виробів?</w:t>
      </w:r>
    </w:p>
    <w:p w14:paraId="708B115F" w14:textId="77777777" w:rsidR="00AB58F2" w:rsidRDefault="00AB58F2" w:rsidP="005D1446">
      <w:pPr>
        <w:pStyle w:val="a4"/>
        <w:numPr>
          <w:ilvl w:val="1"/>
          <w:numId w:val="48"/>
        </w:numPr>
        <w:spacing w:line="360" w:lineRule="auto"/>
        <w:jc w:val="both"/>
        <w:rPr>
          <w:rFonts w:ascii="Times" w:hAnsi="Times"/>
          <w:sz w:val="28"/>
          <w:szCs w:val="28"/>
        </w:rPr>
      </w:pPr>
      <w:r>
        <w:rPr>
          <w:rFonts w:ascii="Times" w:hAnsi="Times"/>
          <w:sz w:val="28"/>
          <w:szCs w:val="28"/>
        </w:rPr>
        <w:t>Повністю не згоден</w:t>
      </w:r>
    </w:p>
    <w:p w14:paraId="2226502A" w14:textId="77777777" w:rsidR="00AB58F2" w:rsidRDefault="00AB58F2" w:rsidP="005D1446">
      <w:pPr>
        <w:pStyle w:val="a4"/>
        <w:numPr>
          <w:ilvl w:val="1"/>
          <w:numId w:val="48"/>
        </w:numPr>
        <w:spacing w:line="360" w:lineRule="auto"/>
        <w:jc w:val="both"/>
        <w:rPr>
          <w:rFonts w:ascii="Times" w:hAnsi="Times"/>
          <w:sz w:val="28"/>
          <w:szCs w:val="28"/>
        </w:rPr>
      </w:pPr>
      <w:r>
        <w:rPr>
          <w:rFonts w:ascii="Times" w:hAnsi="Times"/>
          <w:sz w:val="28"/>
          <w:szCs w:val="28"/>
        </w:rPr>
        <w:t>Не згоден</w:t>
      </w:r>
    </w:p>
    <w:p w14:paraId="32DE2F67" w14:textId="77777777" w:rsidR="00AB58F2" w:rsidRDefault="00AB58F2" w:rsidP="005D1446">
      <w:pPr>
        <w:pStyle w:val="a4"/>
        <w:numPr>
          <w:ilvl w:val="1"/>
          <w:numId w:val="48"/>
        </w:numPr>
        <w:spacing w:line="360" w:lineRule="auto"/>
        <w:jc w:val="both"/>
        <w:rPr>
          <w:rFonts w:ascii="Times" w:hAnsi="Times"/>
          <w:sz w:val="28"/>
          <w:szCs w:val="28"/>
        </w:rPr>
      </w:pPr>
      <w:r>
        <w:rPr>
          <w:rFonts w:ascii="Times" w:hAnsi="Times"/>
          <w:sz w:val="28"/>
          <w:szCs w:val="28"/>
        </w:rPr>
        <w:t>Важко відповісти</w:t>
      </w:r>
    </w:p>
    <w:p w14:paraId="10CD5B96" w14:textId="77777777" w:rsidR="00AB58F2" w:rsidRDefault="00AB58F2" w:rsidP="005D1446">
      <w:pPr>
        <w:pStyle w:val="a4"/>
        <w:numPr>
          <w:ilvl w:val="1"/>
          <w:numId w:val="48"/>
        </w:numPr>
        <w:spacing w:line="360" w:lineRule="auto"/>
        <w:jc w:val="both"/>
        <w:rPr>
          <w:rFonts w:ascii="Times" w:hAnsi="Times"/>
          <w:sz w:val="28"/>
          <w:szCs w:val="28"/>
        </w:rPr>
      </w:pPr>
      <w:r>
        <w:rPr>
          <w:rFonts w:ascii="Times" w:hAnsi="Times"/>
          <w:sz w:val="28"/>
          <w:szCs w:val="28"/>
        </w:rPr>
        <w:t>Скоріше так, ніж ні</w:t>
      </w:r>
    </w:p>
    <w:p w14:paraId="313F42D0" w14:textId="77777777" w:rsidR="00AB58F2" w:rsidRDefault="00AB58F2" w:rsidP="005D1446">
      <w:pPr>
        <w:pStyle w:val="a4"/>
        <w:numPr>
          <w:ilvl w:val="1"/>
          <w:numId w:val="48"/>
        </w:numPr>
        <w:spacing w:line="360" w:lineRule="auto"/>
        <w:jc w:val="both"/>
        <w:rPr>
          <w:rFonts w:ascii="Times" w:hAnsi="Times"/>
          <w:sz w:val="28"/>
          <w:szCs w:val="28"/>
        </w:rPr>
      </w:pPr>
      <w:r>
        <w:rPr>
          <w:rFonts w:ascii="Times" w:hAnsi="Times"/>
          <w:sz w:val="28"/>
          <w:szCs w:val="28"/>
        </w:rPr>
        <w:t>Швидше за все згоден</w:t>
      </w:r>
    </w:p>
    <w:p w14:paraId="62F2FDAD" w14:textId="77777777" w:rsidR="00AB58F2" w:rsidRDefault="00AB58F2" w:rsidP="005D1446">
      <w:pPr>
        <w:pStyle w:val="a4"/>
        <w:numPr>
          <w:ilvl w:val="1"/>
          <w:numId w:val="48"/>
        </w:numPr>
        <w:spacing w:line="360" w:lineRule="auto"/>
        <w:jc w:val="both"/>
        <w:rPr>
          <w:rFonts w:ascii="Times" w:hAnsi="Times"/>
          <w:sz w:val="28"/>
          <w:szCs w:val="28"/>
        </w:rPr>
      </w:pPr>
      <w:r>
        <w:rPr>
          <w:rFonts w:ascii="Times" w:hAnsi="Times"/>
          <w:sz w:val="28"/>
          <w:szCs w:val="28"/>
        </w:rPr>
        <w:t>Згоден</w:t>
      </w:r>
    </w:p>
    <w:p w14:paraId="1EFAC711" w14:textId="77777777" w:rsidR="00AB58F2" w:rsidRPr="00393540" w:rsidRDefault="00AB58F2" w:rsidP="005D1446">
      <w:pPr>
        <w:pStyle w:val="a4"/>
        <w:numPr>
          <w:ilvl w:val="1"/>
          <w:numId w:val="48"/>
        </w:numPr>
        <w:spacing w:line="360" w:lineRule="auto"/>
        <w:jc w:val="both"/>
        <w:rPr>
          <w:rFonts w:ascii="Times" w:hAnsi="Times"/>
          <w:sz w:val="28"/>
          <w:szCs w:val="28"/>
        </w:rPr>
      </w:pPr>
      <w:r>
        <w:rPr>
          <w:rFonts w:ascii="Times" w:hAnsi="Times"/>
          <w:sz w:val="28"/>
          <w:szCs w:val="28"/>
        </w:rPr>
        <w:t xml:space="preserve">Повністю згоден </w:t>
      </w:r>
    </w:p>
    <w:p w14:paraId="15B39C43" w14:textId="77777777" w:rsidR="00AB58F2"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Ви отримуєте позитивні емоції від споживання та покупки продукції ТМ «</w:t>
      </w:r>
      <w:proofErr w:type="spellStart"/>
      <w:r>
        <w:rPr>
          <w:rFonts w:ascii="Times" w:hAnsi="Times"/>
          <w:sz w:val="28"/>
          <w:szCs w:val="28"/>
        </w:rPr>
        <w:t>Мʼясна</w:t>
      </w:r>
      <w:proofErr w:type="spellEnd"/>
      <w:r>
        <w:rPr>
          <w:rFonts w:ascii="Times" w:hAnsi="Times"/>
          <w:sz w:val="28"/>
          <w:szCs w:val="28"/>
        </w:rPr>
        <w:t xml:space="preserve"> Гільдія»?</w:t>
      </w:r>
    </w:p>
    <w:p w14:paraId="267E7BF3"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Повністю не згоден</w:t>
      </w:r>
    </w:p>
    <w:p w14:paraId="5D65E94D"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Не згоден</w:t>
      </w:r>
    </w:p>
    <w:p w14:paraId="29B40883"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Важко відповісти</w:t>
      </w:r>
    </w:p>
    <w:p w14:paraId="7AB765C0"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Скоріше так, ніж ні</w:t>
      </w:r>
    </w:p>
    <w:p w14:paraId="68C7609F"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Швидше за все згоден</w:t>
      </w:r>
    </w:p>
    <w:p w14:paraId="43D2A6ED"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Згоден</w:t>
      </w:r>
    </w:p>
    <w:p w14:paraId="035AB2E9" w14:textId="77777777" w:rsidR="00AB58F2" w:rsidRPr="00387BAA"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 xml:space="preserve">Повністю згоден </w:t>
      </w:r>
    </w:p>
    <w:p w14:paraId="498E3BD5" w14:textId="77777777" w:rsidR="00AB58F2"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Чи вважаєте ви себе постійним покупцем ТМ «</w:t>
      </w:r>
      <w:proofErr w:type="spellStart"/>
      <w:r>
        <w:rPr>
          <w:rFonts w:ascii="Times" w:hAnsi="Times"/>
          <w:sz w:val="28"/>
          <w:szCs w:val="28"/>
        </w:rPr>
        <w:t>Мʼясна</w:t>
      </w:r>
      <w:proofErr w:type="spellEnd"/>
      <w:r>
        <w:rPr>
          <w:rFonts w:ascii="Times" w:hAnsi="Times"/>
          <w:sz w:val="28"/>
          <w:szCs w:val="28"/>
        </w:rPr>
        <w:t xml:space="preserve"> Гільдія»?</w:t>
      </w:r>
    </w:p>
    <w:p w14:paraId="709A3424" w14:textId="77777777" w:rsidR="00AB58F2" w:rsidRDefault="00AB58F2" w:rsidP="005D1446">
      <w:pPr>
        <w:pStyle w:val="a4"/>
        <w:numPr>
          <w:ilvl w:val="1"/>
          <w:numId w:val="49"/>
        </w:numPr>
        <w:spacing w:line="360" w:lineRule="auto"/>
        <w:jc w:val="both"/>
        <w:rPr>
          <w:rFonts w:ascii="Times" w:hAnsi="Times"/>
          <w:sz w:val="28"/>
          <w:szCs w:val="28"/>
        </w:rPr>
      </w:pPr>
      <w:r>
        <w:rPr>
          <w:rFonts w:ascii="Times" w:hAnsi="Times"/>
          <w:sz w:val="28"/>
          <w:szCs w:val="28"/>
        </w:rPr>
        <w:t>Повністю не згоден</w:t>
      </w:r>
    </w:p>
    <w:p w14:paraId="66CF3A25" w14:textId="77777777" w:rsidR="00AB58F2" w:rsidRDefault="00AB58F2" w:rsidP="005D1446">
      <w:pPr>
        <w:pStyle w:val="a4"/>
        <w:numPr>
          <w:ilvl w:val="1"/>
          <w:numId w:val="49"/>
        </w:numPr>
        <w:spacing w:line="360" w:lineRule="auto"/>
        <w:jc w:val="both"/>
        <w:rPr>
          <w:rFonts w:ascii="Times" w:hAnsi="Times"/>
          <w:sz w:val="28"/>
          <w:szCs w:val="28"/>
        </w:rPr>
      </w:pPr>
      <w:r>
        <w:rPr>
          <w:rFonts w:ascii="Times" w:hAnsi="Times"/>
          <w:sz w:val="28"/>
          <w:szCs w:val="28"/>
        </w:rPr>
        <w:t>Не згоден</w:t>
      </w:r>
    </w:p>
    <w:p w14:paraId="36F67B07" w14:textId="77777777" w:rsidR="00AB58F2" w:rsidRDefault="00AB58F2" w:rsidP="005D1446">
      <w:pPr>
        <w:pStyle w:val="a4"/>
        <w:numPr>
          <w:ilvl w:val="1"/>
          <w:numId w:val="49"/>
        </w:numPr>
        <w:spacing w:line="360" w:lineRule="auto"/>
        <w:jc w:val="both"/>
        <w:rPr>
          <w:rFonts w:ascii="Times" w:hAnsi="Times"/>
          <w:sz w:val="28"/>
          <w:szCs w:val="28"/>
        </w:rPr>
      </w:pPr>
      <w:r>
        <w:rPr>
          <w:rFonts w:ascii="Times" w:hAnsi="Times"/>
          <w:sz w:val="28"/>
          <w:szCs w:val="28"/>
        </w:rPr>
        <w:t>Важко відповісти</w:t>
      </w:r>
    </w:p>
    <w:p w14:paraId="28DA905D" w14:textId="77777777" w:rsidR="00AB58F2" w:rsidRDefault="00AB58F2" w:rsidP="005D1446">
      <w:pPr>
        <w:pStyle w:val="a4"/>
        <w:numPr>
          <w:ilvl w:val="1"/>
          <w:numId w:val="49"/>
        </w:numPr>
        <w:spacing w:line="360" w:lineRule="auto"/>
        <w:jc w:val="both"/>
        <w:rPr>
          <w:rFonts w:ascii="Times" w:hAnsi="Times"/>
          <w:sz w:val="28"/>
          <w:szCs w:val="28"/>
        </w:rPr>
      </w:pPr>
      <w:r>
        <w:rPr>
          <w:rFonts w:ascii="Times" w:hAnsi="Times"/>
          <w:sz w:val="28"/>
          <w:szCs w:val="28"/>
        </w:rPr>
        <w:t>Скоріше так, ніж ні</w:t>
      </w:r>
    </w:p>
    <w:p w14:paraId="63E10AF0" w14:textId="77777777" w:rsidR="00AB58F2" w:rsidRDefault="00AB58F2" w:rsidP="005D1446">
      <w:pPr>
        <w:pStyle w:val="a4"/>
        <w:numPr>
          <w:ilvl w:val="1"/>
          <w:numId w:val="49"/>
        </w:numPr>
        <w:spacing w:line="360" w:lineRule="auto"/>
        <w:jc w:val="both"/>
        <w:rPr>
          <w:rFonts w:ascii="Times" w:hAnsi="Times"/>
          <w:sz w:val="28"/>
          <w:szCs w:val="28"/>
        </w:rPr>
      </w:pPr>
      <w:r>
        <w:rPr>
          <w:rFonts w:ascii="Times" w:hAnsi="Times"/>
          <w:sz w:val="28"/>
          <w:szCs w:val="28"/>
        </w:rPr>
        <w:t>Швидше за все згоден</w:t>
      </w:r>
    </w:p>
    <w:p w14:paraId="4B6D7A25" w14:textId="77777777" w:rsidR="00AB58F2" w:rsidRDefault="00AB58F2" w:rsidP="005D1446">
      <w:pPr>
        <w:pStyle w:val="a4"/>
        <w:numPr>
          <w:ilvl w:val="1"/>
          <w:numId w:val="49"/>
        </w:numPr>
        <w:spacing w:line="360" w:lineRule="auto"/>
        <w:jc w:val="both"/>
        <w:rPr>
          <w:rFonts w:ascii="Times" w:hAnsi="Times"/>
          <w:sz w:val="28"/>
          <w:szCs w:val="28"/>
        </w:rPr>
      </w:pPr>
      <w:r>
        <w:rPr>
          <w:rFonts w:ascii="Times" w:hAnsi="Times"/>
          <w:sz w:val="28"/>
          <w:szCs w:val="28"/>
        </w:rPr>
        <w:lastRenderedPageBreak/>
        <w:t>Згоден</w:t>
      </w:r>
    </w:p>
    <w:p w14:paraId="41F3B8EE" w14:textId="77777777" w:rsidR="00AB58F2" w:rsidRPr="00D2475E" w:rsidRDefault="00AB58F2" w:rsidP="005D1446">
      <w:pPr>
        <w:pStyle w:val="a4"/>
        <w:numPr>
          <w:ilvl w:val="1"/>
          <w:numId w:val="49"/>
        </w:numPr>
        <w:spacing w:line="360" w:lineRule="auto"/>
        <w:jc w:val="both"/>
        <w:rPr>
          <w:rFonts w:ascii="Times" w:hAnsi="Times"/>
          <w:sz w:val="28"/>
          <w:szCs w:val="28"/>
        </w:rPr>
      </w:pPr>
      <w:r>
        <w:rPr>
          <w:rFonts w:ascii="Times" w:hAnsi="Times"/>
          <w:sz w:val="28"/>
          <w:szCs w:val="28"/>
        </w:rPr>
        <w:t xml:space="preserve">Повністю згоден </w:t>
      </w:r>
    </w:p>
    <w:p w14:paraId="3E0A53FC" w14:textId="77777777" w:rsidR="00AB58F2"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Чи можете ви порекомендувати продукцію ТМ «</w:t>
      </w:r>
      <w:proofErr w:type="spellStart"/>
      <w:r>
        <w:rPr>
          <w:rFonts w:ascii="Times" w:hAnsi="Times"/>
          <w:sz w:val="28"/>
          <w:szCs w:val="28"/>
        </w:rPr>
        <w:t>Мʼясна</w:t>
      </w:r>
      <w:proofErr w:type="spellEnd"/>
      <w:r>
        <w:rPr>
          <w:rFonts w:ascii="Times" w:hAnsi="Times"/>
          <w:sz w:val="28"/>
          <w:szCs w:val="28"/>
        </w:rPr>
        <w:t xml:space="preserve"> Гільдія» своїм знайомим?</w:t>
      </w:r>
    </w:p>
    <w:p w14:paraId="2D44B600" w14:textId="77777777" w:rsidR="00AB58F2" w:rsidRDefault="00AB58F2" w:rsidP="005D1446">
      <w:pPr>
        <w:pStyle w:val="a4"/>
        <w:numPr>
          <w:ilvl w:val="1"/>
          <w:numId w:val="50"/>
        </w:numPr>
        <w:spacing w:line="360" w:lineRule="auto"/>
        <w:jc w:val="both"/>
        <w:rPr>
          <w:rFonts w:ascii="Times" w:hAnsi="Times"/>
          <w:sz w:val="28"/>
          <w:szCs w:val="28"/>
        </w:rPr>
      </w:pPr>
      <w:r>
        <w:rPr>
          <w:rFonts w:ascii="Times" w:hAnsi="Times"/>
          <w:sz w:val="28"/>
          <w:szCs w:val="28"/>
        </w:rPr>
        <w:t>Повністю не згоден</w:t>
      </w:r>
    </w:p>
    <w:p w14:paraId="4006F478" w14:textId="77777777" w:rsidR="00AB58F2" w:rsidRDefault="00AB58F2" w:rsidP="005D1446">
      <w:pPr>
        <w:pStyle w:val="a4"/>
        <w:numPr>
          <w:ilvl w:val="1"/>
          <w:numId w:val="50"/>
        </w:numPr>
        <w:spacing w:line="360" w:lineRule="auto"/>
        <w:jc w:val="both"/>
        <w:rPr>
          <w:rFonts w:ascii="Times" w:hAnsi="Times"/>
          <w:sz w:val="28"/>
          <w:szCs w:val="28"/>
        </w:rPr>
      </w:pPr>
      <w:r>
        <w:rPr>
          <w:rFonts w:ascii="Times" w:hAnsi="Times"/>
          <w:sz w:val="28"/>
          <w:szCs w:val="28"/>
        </w:rPr>
        <w:t>Не згоден</w:t>
      </w:r>
    </w:p>
    <w:p w14:paraId="65DD6A98" w14:textId="77777777" w:rsidR="00AB58F2" w:rsidRDefault="00AB58F2" w:rsidP="005D1446">
      <w:pPr>
        <w:pStyle w:val="a4"/>
        <w:numPr>
          <w:ilvl w:val="1"/>
          <w:numId w:val="50"/>
        </w:numPr>
        <w:spacing w:line="360" w:lineRule="auto"/>
        <w:jc w:val="both"/>
        <w:rPr>
          <w:rFonts w:ascii="Times" w:hAnsi="Times"/>
          <w:sz w:val="28"/>
          <w:szCs w:val="28"/>
        </w:rPr>
      </w:pPr>
      <w:r>
        <w:rPr>
          <w:rFonts w:ascii="Times" w:hAnsi="Times"/>
          <w:sz w:val="28"/>
          <w:szCs w:val="28"/>
        </w:rPr>
        <w:t>Важко відповісти</w:t>
      </w:r>
    </w:p>
    <w:p w14:paraId="7A4F4299" w14:textId="77777777" w:rsidR="00AB58F2" w:rsidRDefault="00AB58F2" w:rsidP="005D1446">
      <w:pPr>
        <w:pStyle w:val="a4"/>
        <w:numPr>
          <w:ilvl w:val="1"/>
          <w:numId w:val="50"/>
        </w:numPr>
        <w:spacing w:line="360" w:lineRule="auto"/>
        <w:jc w:val="both"/>
        <w:rPr>
          <w:rFonts w:ascii="Times" w:hAnsi="Times"/>
          <w:sz w:val="28"/>
          <w:szCs w:val="28"/>
        </w:rPr>
      </w:pPr>
      <w:r>
        <w:rPr>
          <w:rFonts w:ascii="Times" w:hAnsi="Times"/>
          <w:sz w:val="28"/>
          <w:szCs w:val="28"/>
        </w:rPr>
        <w:t>Скоріше так, ніж ні</w:t>
      </w:r>
    </w:p>
    <w:p w14:paraId="4DBAF1AD" w14:textId="77777777" w:rsidR="00AB58F2" w:rsidRDefault="00AB58F2" w:rsidP="005D1446">
      <w:pPr>
        <w:pStyle w:val="a4"/>
        <w:numPr>
          <w:ilvl w:val="1"/>
          <w:numId w:val="50"/>
        </w:numPr>
        <w:spacing w:line="360" w:lineRule="auto"/>
        <w:jc w:val="both"/>
        <w:rPr>
          <w:rFonts w:ascii="Times" w:hAnsi="Times"/>
          <w:sz w:val="28"/>
          <w:szCs w:val="28"/>
        </w:rPr>
      </w:pPr>
      <w:r>
        <w:rPr>
          <w:rFonts w:ascii="Times" w:hAnsi="Times"/>
          <w:sz w:val="28"/>
          <w:szCs w:val="28"/>
        </w:rPr>
        <w:t>Швидше за все згоден</w:t>
      </w:r>
    </w:p>
    <w:p w14:paraId="17D64AB3" w14:textId="77777777" w:rsidR="00AB58F2" w:rsidRDefault="00AB58F2" w:rsidP="005D1446">
      <w:pPr>
        <w:pStyle w:val="a4"/>
        <w:numPr>
          <w:ilvl w:val="1"/>
          <w:numId w:val="50"/>
        </w:numPr>
        <w:spacing w:line="360" w:lineRule="auto"/>
        <w:jc w:val="both"/>
        <w:rPr>
          <w:rFonts w:ascii="Times" w:hAnsi="Times"/>
          <w:sz w:val="28"/>
          <w:szCs w:val="28"/>
        </w:rPr>
      </w:pPr>
      <w:r>
        <w:rPr>
          <w:rFonts w:ascii="Times" w:hAnsi="Times"/>
          <w:sz w:val="28"/>
          <w:szCs w:val="28"/>
        </w:rPr>
        <w:t>Згоден</w:t>
      </w:r>
    </w:p>
    <w:p w14:paraId="12FC6822" w14:textId="77777777" w:rsidR="00AB58F2" w:rsidRPr="00393540" w:rsidRDefault="00AB58F2" w:rsidP="005D1446">
      <w:pPr>
        <w:pStyle w:val="a4"/>
        <w:numPr>
          <w:ilvl w:val="1"/>
          <w:numId w:val="50"/>
        </w:numPr>
        <w:spacing w:line="360" w:lineRule="auto"/>
        <w:jc w:val="both"/>
        <w:rPr>
          <w:rFonts w:ascii="Times" w:hAnsi="Times"/>
          <w:sz w:val="28"/>
          <w:szCs w:val="28"/>
        </w:rPr>
      </w:pPr>
      <w:r>
        <w:rPr>
          <w:rFonts w:ascii="Times" w:hAnsi="Times"/>
          <w:sz w:val="28"/>
          <w:szCs w:val="28"/>
        </w:rPr>
        <w:t xml:space="preserve">Повністю згоден </w:t>
      </w:r>
    </w:p>
    <w:p w14:paraId="78338F2E" w14:textId="77777777" w:rsidR="00AB58F2"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 xml:space="preserve"> Чи будете ви споживати продукцію ТМ «</w:t>
      </w:r>
      <w:proofErr w:type="spellStart"/>
      <w:r>
        <w:rPr>
          <w:rFonts w:ascii="Times" w:hAnsi="Times"/>
          <w:sz w:val="28"/>
          <w:szCs w:val="28"/>
        </w:rPr>
        <w:t>Мʼясна</w:t>
      </w:r>
      <w:proofErr w:type="spellEnd"/>
      <w:r>
        <w:rPr>
          <w:rFonts w:ascii="Times" w:hAnsi="Times"/>
          <w:sz w:val="28"/>
          <w:szCs w:val="28"/>
        </w:rPr>
        <w:t xml:space="preserve"> Гільдія» і надалі?</w:t>
      </w:r>
    </w:p>
    <w:p w14:paraId="6D08C5B4" w14:textId="77777777" w:rsidR="00AB58F2" w:rsidRDefault="00AB58F2" w:rsidP="005D1446">
      <w:pPr>
        <w:pStyle w:val="a4"/>
        <w:numPr>
          <w:ilvl w:val="1"/>
          <w:numId w:val="51"/>
        </w:numPr>
        <w:spacing w:line="360" w:lineRule="auto"/>
        <w:jc w:val="both"/>
        <w:rPr>
          <w:rFonts w:ascii="Times" w:hAnsi="Times"/>
          <w:sz w:val="28"/>
          <w:szCs w:val="28"/>
        </w:rPr>
      </w:pPr>
      <w:r>
        <w:rPr>
          <w:rFonts w:ascii="Times" w:hAnsi="Times"/>
          <w:sz w:val="28"/>
          <w:szCs w:val="28"/>
        </w:rPr>
        <w:t>Повністю не згоден</w:t>
      </w:r>
    </w:p>
    <w:p w14:paraId="04957D1C" w14:textId="77777777" w:rsidR="00AB58F2" w:rsidRDefault="00AB58F2" w:rsidP="005D1446">
      <w:pPr>
        <w:pStyle w:val="a4"/>
        <w:numPr>
          <w:ilvl w:val="1"/>
          <w:numId w:val="51"/>
        </w:numPr>
        <w:spacing w:line="360" w:lineRule="auto"/>
        <w:jc w:val="both"/>
        <w:rPr>
          <w:rFonts w:ascii="Times" w:hAnsi="Times"/>
          <w:sz w:val="28"/>
          <w:szCs w:val="28"/>
        </w:rPr>
      </w:pPr>
      <w:r>
        <w:rPr>
          <w:rFonts w:ascii="Times" w:hAnsi="Times"/>
          <w:sz w:val="28"/>
          <w:szCs w:val="28"/>
        </w:rPr>
        <w:t>Не згоден</w:t>
      </w:r>
    </w:p>
    <w:p w14:paraId="75ED523E" w14:textId="77777777" w:rsidR="00AB58F2" w:rsidRDefault="00AB58F2" w:rsidP="005D1446">
      <w:pPr>
        <w:pStyle w:val="a4"/>
        <w:numPr>
          <w:ilvl w:val="1"/>
          <w:numId w:val="51"/>
        </w:numPr>
        <w:spacing w:line="360" w:lineRule="auto"/>
        <w:jc w:val="both"/>
        <w:rPr>
          <w:rFonts w:ascii="Times" w:hAnsi="Times"/>
          <w:sz w:val="28"/>
          <w:szCs w:val="28"/>
        </w:rPr>
      </w:pPr>
      <w:r>
        <w:rPr>
          <w:rFonts w:ascii="Times" w:hAnsi="Times"/>
          <w:sz w:val="28"/>
          <w:szCs w:val="28"/>
        </w:rPr>
        <w:t>Важко відповісти</w:t>
      </w:r>
    </w:p>
    <w:p w14:paraId="2C7901C5" w14:textId="77777777" w:rsidR="00AB58F2" w:rsidRDefault="00AB58F2" w:rsidP="005D1446">
      <w:pPr>
        <w:pStyle w:val="a4"/>
        <w:numPr>
          <w:ilvl w:val="1"/>
          <w:numId w:val="51"/>
        </w:numPr>
        <w:spacing w:line="360" w:lineRule="auto"/>
        <w:jc w:val="both"/>
        <w:rPr>
          <w:rFonts w:ascii="Times" w:hAnsi="Times"/>
          <w:sz w:val="28"/>
          <w:szCs w:val="28"/>
        </w:rPr>
      </w:pPr>
      <w:r>
        <w:rPr>
          <w:rFonts w:ascii="Times" w:hAnsi="Times"/>
          <w:sz w:val="28"/>
          <w:szCs w:val="28"/>
        </w:rPr>
        <w:t>Скоріше так, ніж ні</w:t>
      </w:r>
    </w:p>
    <w:p w14:paraId="3945B61D" w14:textId="77777777" w:rsidR="00AB58F2" w:rsidRDefault="00AB58F2" w:rsidP="005D1446">
      <w:pPr>
        <w:pStyle w:val="a4"/>
        <w:numPr>
          <w:ilvl w:val="1"/>
          <w:numId w:val="51"/>
        </w:numPr>
        <w:spacing w:line="360" w:lineRule="auto"/>
        <w:jc w:val="both"/>
        <w:rPr>
          <w:rFonts w:ascii="Times" w:hAnsi="Times"/>
          <w:sz w:val="28"/>
          <w:szCs w:val="28"/>
        </w:rPr>
      </w:pPr>
      <w:r>
        <w:rPr>
          <w:rFonts w:ascii="Times" w:hAnsi="Times"/>
          <w:sz w:val="28"/>
          <w:szCs w:val="28"/>
        </w:rPr>
        <w:t>Швидше за все згоден</w:t>
      </w:r>
    </w:p>
    <w:p w14:paraId="42683E51" w14:textId="77777777" w:rsidR="00AB58F2" w:rsidRDefault="00AB58F2" w:rsidP="005D1446">
      <w:pPr>
        <w:pStyle w:val="a4"/>
        <w:numPr>
          <w:ilvl w:val="1"/>
          <w:numId w:val="51"/>
        </w:numPr>
        <w:spacing w:line="360" w:lineRule="auto"/>
        <w:jc w:val="both"/>
        <w:rPr>
          <w:rFonts w:ascii="Times" w:hAnsi="Times"/>
          <w:sz w:val="28"/>
          <w:szCs w:val="28"/>
        </w:rPr>
      </w:pPr>
      <w:r>
        <w:rPr>
          <w:rFonts w:ascii="Times" w:hAnsi="Times"/>
          <w:sz w:val="28"/>
          <w:szCs w:val="28"/>
        </w:rPr>
        <w:t>Згоден</w:t>
      </w:r>
    </w:p>
    <w:p w14:paraId="342B83B7" w14:textId="77777777" w:rsidR="00AB58F2" w:rsidRPr="00D67918" w:rsidRDefault="00AB58F2" w:rsidP="005D1446">
      <w:pPr>
        <w:pStyle w:val="a4"/>
        <w:numPr>
          <w:ilvl w:val="1"/>
          <w:numId w:val="51"/>
        </w:numPr>
        <w:spacing w:line="360" w:lineRule="auto"/>
        <w:jc w:val="both"/>
        <w:rPr>
          <w:rFonts w:ascii="Times" w:hAnsi="Times"/>
          <w:sz w:val="28"/>
          <w:szCs w:val="28"/>
        </w:rPr>
      </w:pPr>
      <w:r>
        <w:rPr>
          <w:rFonts w:ascii="Times" w:hAnsi="Times"/>
          <w:sz w:val="28"/>
          <w:szCs w:val="28"/>
        </w:rPr>
        <w:t xml:space="preserve">Повністю згоден </w:t>
      </w:r>
    </w:p>
    <w:p w14:paraId="0468D89A" w14:textId="03953679" w:rsidR="00AB58F2" w:rsidRDefault="00AB58F2" w:rsidP="00AB58F2">
      <w:pPr>
        <w:spacing w:line="360" w:lineRule="auto"/>
        <w:jc w:val="both"/>
        <w:rPr>
          <w:rFonts w:ascii="Times" w:hAnsi="Times"/>
          <w:i/>
          <w:iCs/>
          <w:sz w:val="28"/>
          <w:szCs w:val="28"/>
        </w:rPr>
      </w:pPr>
      <w:r>
        <w:rPr>
          <w:rFonts w:ascii="Times" w:hAnsi="Times"/>
          <w:i/>
          <w:iCs/>
          <w:sz w:val="28"/>
          <w:szCs w:val="28"/>
        </w:rPr>
        <w:t xml:space="preserve">Блок </w:t>
      </w:r>
      <w:r w:rsidR="00950F9A">
        <w:rPr>
          <w:rFonts w:ascii="Times" w:hAnsi="Times"/>
          <w:i/>
          <w:iCs/>
          <w:sz w:val="28"/>
          <w:szCs w:val="28"/>
        </w:rPr>
        <w:t>5</w:t>
      </w:r>
    </w:p>
    <w:p w14:paraId="62AB8714" w14:textId="009183C8"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Переважно ви купуєте ковбасну продукцію ТМ «</w:t>
      </w:r>
      <w:r w:rsidR="007F146B">
        <w:rPr>
          <w:rFonts w:ascii="Times" w:hAnsi="Times"/>
          <w:sz w:val="28"/>
          <w:szCs w:val="28"/>
        </w:rPr>
        <w:t>Алан</w:t>
      </w:r>
      <w:r>
        <w:rPr>
          <w:rFonts w:ascii="Times" w:hAnsi="Times"/>
          <w:sz w:val="28"/>
          <w:szCs w:val="28"/>
        </w:rPr>
        <w:t>»?</w:t>
      </w:r>
    </w:p>
    <w:p w14:paraId="6969EE4B" w14:textId="77777777" w:rsidR="00EF4C03"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Повністю згоден</w:t>
      </w:r>
    </w:p>
    <w:p w14:paraId="1FE79FE5" w14:textId="77777777" w:rsidR="00EF4C03"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Не згоден</w:t>
      </w:r>
    </w:p>
    <w:p w14:paraId="13EDD635" w14:textId="77777777" w:rsidR="00EF4C03"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Важко відповісти</w:t>
      </w:r>
    </w:p>
    <w:p w14:paraId="263F63B5" w14:textId="77777777" w:rsidR="00EF4C03"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Скоріше так, ніж ні</w:t>
      </w:r>
    </w:p>
    <w:p w14:paraId="68E0CFEC" w14:textId="77777777" w:rsidR="00EF4C03"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Швидше за все згоден</w:t>
      </w:r>
    </w:p>
    <w:p w14:paraId="13958148" w14:textId="77777777" w:rsidR="00EF4C03"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Згоден</w:t>
      </w:r>
    </w:p>
    <w:p w14:paraId="698D53E3" w14:textId="77777777" w:rsidR="00EF4C03" w:rsidRPr="00D2475E"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 xml:space="preserve">Повністю згоден </w:t>
      </w:r>
    </w:p>
    <w:p w14:paraId="6DD81629" w14:textId="26B0B742"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Якщо ціни на продукцію ТМ «</w:t>
      </w:r>
      <w:r w:rsidR="007F146B">
        <w:rPr>
          <w:rFonts w:ascii="Times" w:hAnsi="Times"/>
          <w:sz w:val="28"/>
          <w:szCs w:val="28"/>
        </w:rPr>
        <w:t>Алан</w:t>
      </w:r>
      <w:r>
        <w:rPr>
          <w:rFonts w:ascii="Times" w:hAnsi="Times"/>
          <w:sz w:val="28"/>
          <w:szCs w:val="28"/>
        </w:rPr>
        <w:t>» зростуть, ви продовжите купувати продукцію марки?</w:t>
      </w:r>
    </w:p>
    <w:p w14:paraId="15D715EA"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lastRenderedPageBreak/>
        <w:t>Повністю згоден</w:t>
      </w:r>
    </w:p>
    <w:p w14:paraId="77705E96"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Не згоден</w:t>
      </w:r>
    </w:p>
    <w:p w14:paraId="2CE9A39E"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Важко відповісти</w:t>
      </w:r>
    </w:p>
    <w:p w14:paraId="1A36B972"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Скоріше так, ніж ні</w:t>
      </w:r>
    </w:p>
    <w:p w14:paraId="4075041C"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Швидше за все згоден</w:t>
      </w:r>
    </w:p>
    <w:p w14:paraId="642B7AC4"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Згоден</w:t>
      </w:r>
    </w:p>
    <w:p w14:paraId="73118DD0" w14:textId="77777777" w:rsidR="00EF4C03" w:rsidRPr="00387BAA"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 xml:space="preserve">Повністю згоден </w:t>
      </w:r>
    </w:p>
    <w:p w14:paraId="037A51E3" w14:textId="2D2C7398"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Якщо бажаний товар ТМ «</w:t>
      </w:r>
      <w:r w:rsidR="007F146B">
        <w:rPr>
          <w:rFonts w:ascii="Times" w:hAnsi="Times"/>
          <w:sz w:val="28"/>
          <w:szCs w:val="28"/>
        </w:rPr>
        <w:t>Алан</w:t>
      </w:r>
      <w:r>
        <w:rPr>
          <w:rFonts w:ascii="Times" w:hAnsi="Times"/>
          <w:sz w:val="28"/>
          <w:szCs w:val="28"/>
        </w:rPr>
        <w:t>» буде відсутній у звичному місці купівлі, чи утримаєтесь ви від купівлі товару іншої ТМ ковбасних виробів?</w:t>
      </w:r>
    </w:p>
    <w:p w14:paraId="06A4258B" w14:textId="77777777" w:rsidR="00EF4C03"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Повністю не згоден</w:t>
      </w:r>
    </w:p>
    <w:p w14:paraId="62410230" w14:textId="77777777" w:rsidR="00EF4C03"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Не згоден</w:t>
      </w:r>
    </w:p>
    <w:p w14:paraId="72FDCA38" w14:textId="77777777" w:rsidR="00EF4C03"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Важко відповісти</w:t>
      </w:r>
    </w:p>
    <w:p w14:paraId="0D43BDEF" w14:textId="77777777" w:rsidR="00EF4C03"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Скоріше так, ніж ні</w:t>
      </w:r>
    </w:p>
    <w:p w14:paraId="7ADA2967" w14:textId="77777777" w:rsidR="00EF4C03"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Швидше за все згоден</w:t>
      </w:r>
    </w:p>
    <w:p w14:paraId="1E733B5F" w14:textId="77777777" w:rsidR="00EF4C03"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Згоден</w:t>
      </w:r>
    </w:p>
    <w:p w14:paraId="45B9752B" w14:textId="77777777" w:rsidR="00EF4C03" w:rsidRPr="00393540"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 xml:space="preserve">Повністю згоден </w:t>
      </w:r>
    </w:p>
    <w:p w14:paraId="76D0BB4C" w14:textId="521DC4FB"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Ви отримуєте позитивні емоції від споживання та покупки продукції ТМ «</w:t>
      </w:r>
      <w:r w:rsidR="007F146B">
        <w:rPr>
          <w:rFonts w:ascii="Times" w:hAnsi="Times"/>
          <w:sz w:val="28"/>
          <w:szCs w:val="28"/>
        </w:rPr>
        <w:t>Алан</w:t>
      </w:r>
      <w:r>
        <w:rPr>
          <w:rFonts w:ascii="Times" w:hAnsi="Times"/>
          <w:sz w:val="28"/>
          <w:szCs w:val="28"/>
        </w:rPr>
        <w:t>»?</w:t>
      </w:r>
    </w:p>
    <w:p w14:paraId="40AE5A28"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Повністю не згоден</w:t>
      </w:r>
    </w:p>
    <w:p w14:paraId="7BC57AA2"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Не згоден</w:t>
      </w:r>
    </w:p>
    <w:p w14:paraId="61FE8B57"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Важко відповісти</w:t>
      </w:r>
    </w:p>
    <w:p w14:paraId="7D34776C"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Скоріше так, ніж ні</w:t>
      </w:r>
    </w:p>
    <w:p w14:paraId="60D65CDF"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Швидше за все згоден</w:t>
      </w:r>
    </w:p>
    <w:p w14:paraId="1AB5D3EB"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Згоден</w:t>
      </w:r>
    </w:p>
    <w:p w14:paraId="4C8FB058" w14:textId="77777777" w:rsidR="00EF4C03" w:rsidRPr="00387BAA"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 xml:space="preserve">Повністю згоден </w:t>
      </w:r>
    </w:p>
    <w:p w14:paraId="3F6CEEDE" w14:textId="12EAB8AA"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Чи вважаєте ви себе постійним покупцем ТМ «</w:t>
      </w:r>
      <w:r w:rsidR="007F146B">
        <w:rPr>
          <w:rFonts w:ascii="Times" w:hAnsi="Times"/>
          <w:sz w:val="28"/>
          <w:szCs w:val="28"/>
        </w:rPr>
        <w:t>Алан</w:t>
      </w:r>
      <w:r>
        <w:rPr>
          <w:rFonts w:ascii="Times" w:hAnsi="Times"/>
          <w:sz w:val="28"/>
          <w:szCs w:val="28"/>
        </w:rPr>
        <w:t>»?</w:t>
      </w:r>
    </w:p>
    <w:p w14:paraId="51149EC0" w14:textId="77777777" w:rsidR="00EF4C03"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t>Повністю не згоден</w:t>
      </w:r>
    </w:p>
    <w:p w14:paraId="1F1B1F5E" w14:textId="77777777" w:rsidR="00EF4C03"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t>Не згоден</w:t>
      </w:r>
    </w:p>
    <w:p w14:paraId="6E8F1709" w14:textId="77777777" w:rsidR="00EF4C03"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t>Важко відповісти</w:t>
      </w:r>
    </w:p>
    <w:p w14:paraId="0273B5D3" w14:textId="77777777" w:rsidR="00EF4C03"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t>Скоріше так, ніж ні</w:t>
      </w:r>
    </w:p>
    <w:p w14:paraId="2C131561" w14:textId="77777777" w:rsidR="00EF4C03"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lastRenderedPageBreak/>
        <w:t>Швидше за все згоден</w:t>
      </w:r>
    </w:p>
    <w:p w14:paraId="7327E6C8" w14:textId="77777777" w:rsidR="00EF4C03"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t>Згоден</w:t>
      </w:r>
    </w:p>
    <w:p w14:paraId="5CCD6E81" w14:textId="77777777" w:rsidR="00EF4C03" w:rsidRPr="00D2475E"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t xml:space="preserve">Повністю згоден </w:t>
      </w:r>
    </w:p>
    <w:p w14:paraId="501541C6" w14:textId="72A0C6C5"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Чи можете ви порекомендувати продукцію ТМ «</w:t>
      </w:r>
      <w:r w:rsidR="007F146B">
        <w:rPr>
          <w:rFonts w:ascii="Times" w:hAnsi="Times"/>
          <w:sz w:val="28"/>
          <w:szCs w:val="28"/>
        </w:rPr>
        <w:t>Алан</w:t>
      </w:r>
      <w:r>
        <w:rPr>
          <w:rFonts w:ascii="Times" w:hAnsi="Times"/>
          <w:sz w:val="28"/>
          <w:szCs w:val="28"/>
        </w:rPr>
        <w:t>» своїм знайомим?</w:t>
      </w:r>
    </w:p>
    <w:p w14:paraId="5A892CE2" w14:textId="77777777" w:rsidR="00EF4C03"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Повністю не згоден</w:t>
      </w:r>
    </w:p>
    <w:p w14:paraId="5B8BBFC7" w14:textId="77777777" w:rsidR="00EF4C03"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Не згоден</w:t>
      </w:r>
    </w:p>
    <w:p w14:paraId="1B4921CB" w14:textId="77777777" w:rsidR="00EF4C03"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Важко відповісти</w:t>
      </w:r>
    </w:p>
    <w:p w14:paraId="5FA21CD2" w14:textId="77777777" w:rsidR="00EF4C03"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Скоріше так, ніж ні</w:t>
      </w:r>
    </w:p>
    <w:p w14:paraId="69388758" w14:textId="77777777" w:rsidR="00EF4C03"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Швидше за все згоден</w:t>
      </w:r>
    </w:p>
    <w:p w14:paraId="38AD19C1" w14:textId="77777777" w:rsidR="00EF4C03"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Згоден</w:t>
      </w:r>
    </w:p>
    <w:p w14:paraId="63C1D255" w14:textId="77777777" w:rsidR="00EF4C03" w:rsidRPr="00393540"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 xml:space="preserve">Повністю згоден </w:t>
      </w:r>
    </w:p>
    <w:p w14:paraId="1DAF0330" w14:textId="4B63D7D4"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 xml:space="preserve"> Чи будете ви споживати продукцію ТМ «</w:t>
      </w:r>
      <w:r w:rsidR="007F146B">
        <w:rPr>
          <w:rFonts w:ascii="Times" w:hAnsi="Times"/>
          <w:sz w:val="28"/>
          <w:szCs w:val="28"/>
        </w:rPr>
        <w:t>Алан</w:t>
      </w:r>
      <w:r>
        <w:rPr>
          <w:rFonts w:ascii="Times" w:hAnsi="Times"/>
          <w:sz w:val="28"/>
          <w:szCs w:val="28"/>
        </w:rPr>
        <w:t>» і надалі?</w:t>
      </w:r>
    </w:p>
    <w:p w14:paraId="5E1A0906" w14:textId="77777777" w:rsidR="00EF4C03"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Повністю не згоден</w:t>
      </w:r>
    </w:p>
    <w:p w14:paraId="27D91B0D" w14:textId="77777777" w:rsidR="00EF4C03"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Не згоден</w:t>
      </w:r>
    </w:p>
    <w:p w14:paraId="4EEF7C77" w14:textId="77777777" w:rsidR="00EF4C03"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Важко відповісти</w:t>
      </w:r>
    </w:p>
    <w:p w14:paraId="5486CAA7" w14:textId="77777777" w:rsidR="00EF4C03"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Скоріше так, ніж ні</w:t>
      </w:r>
    </w:p>
    <w:p w14:paraId="5219584F" w14:textId="77777777" w:rsidR="00EF4C03"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Швидше за все згоден</w:t>
      </w:r>
    </w:p>
    <w:p w14:paraId="315DC144" w14:textId="77777777" w:rsidR="00EF4C03"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Згоден</w:t>
      </w:r>
    </w:p>
    <w:p w14:paraId="74CC1D20" w14:textId="77777777" w:rsidR="00EF4C03" w:rsidRPr="00D67918"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 xml:space="preserve">Повністю згоден </w:t>
      </w:r>
    </w:p>
    <w:p w14:paraId="70D62738" w14:textId="4DD16587" w:rsidR="00EF4C03" w:rsidRDefault="00EF4C03" w:rsidP="00AB58F2">
      <w:pPr>
        <w:spacing w:line="360" w:lineRule="auto"/>
        <w:jc w:val="both"/>
        <w:rPr>
          <w:rFonts w:ascii="Times" w:hAnsi="Times"/>
          <w:i/>
          <w:iCs/>
          <w:sz w:val="28"/>
          <w:szCs w:val="28"/>
        </w:rPr>
      </w:pPr>
      <w:r>
        <w:rPr>
          <w:rFonts w:ascii="Times" w:hAnsi="Times"/>
          <w:i/>
          <w:iCs/>
          <w:sz w:val="28"/>
          <w:szCs w:val="28"/>
        </w:rPr>
        <w:t xml:space="preserve">Блок </w:t>
      </w:r>
      <w:r w:rsidR="00950F9A">
        <w:rPr>
          <w:rFonts w:ascii="Times" w:hAnsi="Times"/>
          <w:i/>
          <w:iCs/>
          <w:sz w:val="28"/>
          <w:szCs w:val="28"/>
        </w:rPr>
        <w:t>6</w:t>
      </w:r>
    </w:p>
    <w:p w14:paraId="14DC89B5" w14:textId="1950B326"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Переважно ви купуєте ковбасну продукцію ТМ «</w:t>
      </w:r>
      <w:proofErr w:type="spellStart"/>
      <w:r w:rsidR="007F146B">
        <w:rPr>
          <w:rFonts w:ascii="Times" w:hAnsi="Times"/>
          <w:sz w:val="28"/>
          <w:szCs w:val="28"/>
        </w:rPr>
        <w:t>Глобино</w:t>
      </w:r>
      <w:proofErr w:type="spellEnd"/>
      <w:r>
        <w:rPr>
          <w:rFonts w:ascii="Times" w:hAnsi="Times"/>
          <w:sz w:val="28"/>
          <w:szCs w:val="28"/>
        </w:rPr>
        <w:t>»?</w:t>
      </w:r>
    </w:p>
    <w:p w14:paraId="6B9B9288" w14:textId="77777777" w:rsidR="00EF4C03"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Повністю згоден</w:t>
      </w:r>
    </w:p>
    <w:p w14:paraId="4A516AEF" w14:textId="77777777" w:rsidR="00EF4C03"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Не згоден</w:t>
      </w:r>
    </w:p>
    <w:p w14:paraId="308032A9" w14:textId="77777777" w:rsidR="00EF4C03"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Важко відповісти</w:t>
      </w:r>
    </w:p>
    <w:p w14:paraId="41243D15" w14:textId="77777777" w:rsidR="00EF4C03"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Скоріше так, ніж ні</w:t>
      </w:r>
    </w:p>
    <w:p w14:paraId="2648379B" w14:textId="77777777" w:rsidR="00EF4C03"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Швидше за все згоден</w:t>
      </w:r>
    </w:p>
    <w:p w14:paraId="3B89FB24" w14:textId="77777777" w:rsidR="00EF4C03"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Згоден</w:t>
      </w:r>
    </w:p>
    <w:p w14:paraId="37747902" w14:textId="77777777" w:rsidR="00EF4C03" w:rsidRPr="00D2475E"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 xml:space="preserve">Повністю згоден </w:t>
      </w:r>
    </w:p>
    <w:p w14:paraId="0A530EE8" w14:textId="06A04C20"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Якщо ціни на продукцію ТМ «</w:t>
      </w:r>
      <w:proofErr w:type="spellStart"/>
      <w:r w:rsidR="007F146B">
        <w:rPr>
          <w:rFonts w:ascii="Times" w:hAnsi="Times"/>
          <w:sz w:val="28"/>
          <w:szCs w:val="28"/>
        </w:rPr>
        <w:t>Глобино</w:t>
      </w:r>
      <w:proofErr w:type="spellEnd"/>
      <w:r>
        <w:rPr>
          <w:rFonts w:ascii="Times" w:hAnsi="Times"/>
          <w:sz w:val="28"/>
          <w:szCs w:val="28"/>
        </w:rPr>
        <w:t>» зростуть, ви продовжите купувати продукцію марки?</w:t>
      </w:r>
    </w:p>
    <w:p w14:paraId="2F6F9134"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lastRenderedPageBreak/>
        <w:t>Повністю згоден</w:t>
      </w:r>
    </w:p>
    <w:p w14:paraId="66225733"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Не згоден</w:t>
      </w:r>
    </w:p>
    <w:p w14:paraId="4E781B2A"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Важко відповісти</w:t>
      </w:r>
    </w:p>
    <w:p w14:paraId="70B6F9B7"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Скоріше так, ніж ні</w:t>
      </w:r>
    </w:p>
    <w:p w14:paraId="3696CB0E"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Швидше за все згоден</w:t>
      </w:r>
    </w:p>
    <w:p w14:paraId="51F8AF60"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Згоден</w:t>
      </w:r>
    </w:p>
    <w:p w14:paraId="4C6CE72B" w14:textId="77777777" w:rsidR="00EF4C03" w:rsidRPr="00387BAA"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 xml:space="preserve">Повністю згоден </w:t>
      </w:r>
    </w:p>
    <w:p w14:paraId="08ED28AD" w14:textId="1471EF70"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Якщо бажаний товар ТМ «</w:t>
      </w:r>
      <w:proofErr w:type="spellStart"/>
      <w:r w:rsidR="007F146B">
        <w:rPr>
          <w:rFonts w:ascii="Times" w:hAnsi="Times"/>
          <w:sz w:val="28"/>
          <w:szCs w:val="28"/>
        </w:rPr>
        <w:t>Глобино</w:t>
      </w:r>
      <w:proofErr w:type="spellEnd"/>
      <w:r>
        <w:rPr>
          <w:rFonts w:ascii="Times" w:hAnsi="Times"/>
          <w:sz w:val="28"/>
          <w:szCs w:val="28"/>
        </w:rPr>
        <w:t>» буде відсутній у звичному місці купівлі, чи утримаєтесь ви від купівлі товару іншої ТМ ковбасних виробів?</w:t>
      </w:r>
    </w:p>
    <w:p w14:paraId="0D3E3657" w14:textId="77777777" w:rsidR="00EF4C03"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Повністю не згоден</w:t>
      </w:r>
    </w:p>
    <w:p w14:paraId="26B751A4" w14:textId="77777777" w:rsidR="00EF4C03"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Не згоден</w:t>
      </w:r>
    </w:p>
    <w:p w14:paraId="61C3D698" w14:textId="77777777" w:rsidR="00EF4C03"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Важко відповісти</w:t>
      </w:r>
    </w:p>
    <w:p w14:paraId="310C7324" w14:textId="77777777" w:rsidR="00EF4C03"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Скоріше так, ніж ні</w:t>
      </w:r>
    </w:p>
    <w:p w14:paraId="45A9F176" w14:textId="77777777" w:rsidR="00EF4C03"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Швидше за все згоден</w:t>
      </w:r>
    </w:p>
    <w:p w14:paraId="23A11D5A" w14:textId="77777777" w:rsidR="00EF4C03"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Згоден</w:t>
      </w:r>
    </w:p>
    <w:p w14:paraId="76EFC53B" w14:textId="77777777" w:rsidR="00EF4C03" w:rsidRPr="00393540"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 xml:space="preserve">Повністю згоден </w:t>
      </w:r>
    </w:p>
    <w:p w14:paraId="676E69D5" w14:textId="4F36E39F"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Ви отримуєте позитивні емоції від споживання та покупки продукції ТМ «</w:t>
      </w:r>
      <w:proofErr w:type="spellStart"/>
      <w:r w:rsidR="007F146B">
        <w:rPr>
          <w:rFonts w:ascii="Times" w:hAnsi="Times"/>
          <w:sz w:val="28"/>
          <w:szCs w:val="28"/>
        </w:rPr>
        <w:t>Глобино</w:t>
      </w:r>
      <w:proofErr w:type="spellEnd"/>
      <w:r>
        <w:rPr>
          <w:rFonts w:ascii="Times" w:hAnsi="Times"/>
          <w:sz w:val="28"/>
          <w:szCs w:val="28"/>
        </w:rPr>
        <w:t>»?</w:t>
      </w:r>
    </w:p>
    <w:p w14:paraId="11DF04E5"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Повністю не згоден</w:t>
      </w:r>
    </w:p>
    <w:p w14:paraId="33CB89FA"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Не згоден</w:t>
      </w:r>
    </w:p>
    <w:p w14:paraId="22790BEC"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Важко відповісти</w:t>
      </w:r>
    </w:p>
    <w:p w14:paraId="18CB16E2"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Скоріше так, ніж ні</w:t>
      </w:r>
    </w:p>
    <w:p w14:paraId="42398DC7"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Швидше за все згоден</w:t>
      </w:r>
    </w:p>
    <w:p w14:paraId="3500F58B"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Згоден</w:t>
      </w:r>
    </w:p>
    <w:p w14:paraId="00D89EB5" w14:textId="77777777" w:rsidR="00EF4C03" w:rsidRPr="00387BAA"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 xml:space="preserve">Повністю згоден </w:t>
      </w:r>
    </w:p>
    <w:p w14:paraId="114D24A1" w14:textId="54C8A490"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Чи вважаєте ви себе постійним покупцем ТМ «</w:t>
      </w:r>
      <w:proofErr w:type="spellStart"/>
      <w:r w:rsidR="007F146B">
        <w:rPr>
          <w:rFonts w:ascii="Times" w:hAnsi="Times"/>
          <w:sz w:val="28"/>
          <w:szCs w:val="28"/>
        </w:rPr>
        <w:t>Глобино</w:t>
      </w:r>
      <w:proofErr w:type="spellEnd"/>
      <w:r>
        <w:rPr>
          <w:rFonts w:ascii="Times" w:hAnsi="Times"/>
          <w:sz w:val="28"/>
          <w:szCs w:val="28"/>
        </w:rPr>
        <w:t>»?</w:t>
      </w:r>
    </w:p>
    <w:p w14:paraId="5782E1AC" w14:textId="77777777" w:rsidR="00EF4C03"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t>Повністю не згоден</w:t>
      </w:r>
    </w:p>
    <w:p w14:paraId="531856C4" w14:textId="77777777" w:rsidR="00EF4C03"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t>Не згоден</w:t>
      </w:r>
    </w:p>
    <w:p w14:paraId="67C5861A" w14:textId="77777777" w:rsidR="00EF4C03"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t>Важко відповісти</w:t>
      </w:r>
    </w:p>
    <w:p w14:paraId="1FB678AD" w14:textId="77777777" w:rsidR="00EF4C03"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t>Скоріше так, ніж ні</w:t>
      </w:r>
    </w:p>
    <w:p w14:paraId="36404789" w14:textId="77777777" w:rsidR="00EF4C03"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lastRenderedPageBreak/>
        <w:t>Швидше за все згоден</w:t>
      </w:r>
    </w:p>
    <w:p w14:paraId="5B051F92" w14:textId="77777777" w:rsidR="00EF4C03"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t>Згоден</w:t>
      </w:r>
    </w:p>
    <w:p w14:paraId="6E9904D8" w14:textId="77777777" w:rsidR="00EF4C03" w:rsidRPr="00D2475E"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t xml:space="preserve">Повністю згоден </w:t>
      </w:r>
    </w:p>
    <w:p w14:paraId="7F5BC661" w14:textId="3535E120"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Чи можете ви порекомендувати продукцію ТМ «</w:t>
      </w:r>
      <w:proofErr w:type="spellStart"/>
      <w:r w:rsidR="007F146B">
        <w:rPr>
          <w:rFonts w:ascii="Times" w:hAnsi="Times"/>
          <w:sz w:val="28"/>
          <w:szCs w:val="28"/>
        </w:rPr>
        <w:t>Глобино</w:t>
      </w:r>
      <w:proofErr w:type="spellEnd"/>
      <w:r>
        <w:rPr>
          <w:rFonts w:ascii="Times" w:hAnsi="Times"/>
          <w:sz w:val="28"/>
          <w:szCs w:val="28"/>
        </w:rPr>
        <w:t>» своїм знайомим?</w:t>
      </w:r>
    </w:p>
    <w:p w14:paraId="7ED67770" w14:textId="77777777" w:rsidR="00EF4C03"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Повністю не згоден</w:t>
      </w:r>
    </w:p>
    <w:p w14:paraId="04B0FBCD" w14:textId="77777777" w:rsidR="00EF4C03"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Не згоден</w:t>
      </w:r>
    </w:p>
    <w:p w14:paraId="14B8A18C" w14:textId="77777777" w:rsidR="00EF4C03"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Важко відповісти</w:t>
      </w:r>
    </w:p>
    <w:p w14:paraId="0A1A2292" w14:textId="77777777" w:rsidR="00EF4C03"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Скоріше так, ніж ні</w:t>
      </w:r>
    </w:p>
    <w:p w14:paraId="27AD030C" w14:textId="77777777" w:rsidR="00EF4C03"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Швидше за все згоден</w:t>
      </w:r>
    </w:p>
    <w:p w14:paraId="335AAC31" w14:textId="77777777" w:rsidR="00EF4C03"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Згоден</w:t>
      </w:r>
    </w:p>
    <w:p w14:paraId="388C9C8F" w14:textId="77777777" w:rsidR="00EF4C03" w:rsidRPr="00393540"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 xml:space="preserve">Повністю згоден </w:t>
      </w:r>
    </w:p>
    <w:p w14:paraId="055EDBBD" w14:textId="2FE68339"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 xml:space="preserve"> Чи будете ви споживати продукцію ТМ «</w:t>
      </w:r>
      <w:proofErr w:type="spellStart"/>
      <w:r w:rsidR="007F146B">
        <w:rPr>
          <w:rFonts w:ascii="Times" w:hAnsi="Times"/>
          <w:sz w:val="28"/>
          <w:szCs w:val="28"/>
        </w:rPr>
        <w:t>Глобино</w:t>
      </w:r>
      <w:proofErr w:type="spellEnd"/>
      <w:r>
        <w:rPr>
          <w:rFonts w:ascii="Times" w:hAnsi="Times"/>
          <w:sz w:val="28"/>
          <w:szCs w:val="28"/>
        </w:rPr>
        <w:t>» і надалі?</w:t>
      </w:r>
    </w:p>
    <w:p w14:paraId="2320A792" w14:textId="77777777" w:rsidR="00EF4C03"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Повністю не згоден</w:t>
      </w:r>
    </w:p>
    <w:p w14:paraId="36C95193" w14:textId="77777777" w:rsidR="00EF4C03"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Не згоден</w:t>
      </w:r>
    </w:p>
    <w:p w14:paraId="644B3D75" w14:textId="77777777" w:rsidR="00EF4C03"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Важко відповісти</w:t>
      </w:r>
    </w:p>
    <w:p w14:paraId="35818F2A" w14:textId="77777777" w:rsidR="00EF4C03"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Скоріше так, ніж ні</w:t>
      </w:r>
    </w:p>
    <w:p w14:paraId="465E1A0B" w14:textId="77777777" w:rsidR="00EF4C03"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Швидше за все згоден</w:t>
      </w:r>
    </w:p>
    <w:p w14:paraId="231A0565" w14:textId="77777777" w:rsidR="00EF4C03"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Згоден</w:t>
      </w:r>
    </w:p>
    <w:p w14:paraId="384DAEA9" w14:textId="77777777" w:rsidR="00EF4C03" w:rsidRPr="00D67918"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 xml:space="preserve">Повністю згоден </w:t>
      </w:r>
    </w:p>
    <w:p w14:paraId="7C10355F" w14:textId="6C0A366D" w:rsidR="00EF4C03" w:rsidRDefault="00EF4C03" w:rsidP="00AB58F2">
      <w:pPr>
        <w:spacing w:line="360" w:lineRule="auto"/>
        <w:jc w:val="both"/>
        <w:rPr>
          <w:rFonts w:ascii="Times" w:hAnsi="Times"/>
          <w:i/>
          <w:iCs/>
          <w:sz w:val="28"/>
          <w:szCs w:val="28"/>
        </w:rPr>
      </w:pPr>
      <w:r>
        <w:rPr>
          <w:rFonts w:ascii="Times" w:hAnsi="Times"/>
          <w:i/>
          <w:iCs/>
          <w:sz w:val="28"/>
          <w:szCs w:val="28"/>
        </w:rPr>
        <w:t xml:space="preserve">Блок </w:t>
      </w:r>
      <w:r w:rsidR="00950F9A">
        <w:rPr>
          <w:rFonts w:ascii="Times" w:hAnsi="Times"/>
          <w:i/>
          <w:iCs/>
          <w:sz w:val="28"/>
          <w:szCs w:val="28"/>
        </w:rPr>
        <w:t>7</w:t>
      </w:r>
    </w:p>
    <w:p w14:paraId="616DF2C5" w14:textId="16A236A7"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Переважно ви купуєте ковбасну продукцію ТМ «</w:t>
      </w:r>
      <w:proofErr w:type="spellStart"/>
      <w:r w:rsidR="007F146B">
        <w:rPr>
          <w:rFonts w:ascii="Times" w:hAnsi="Times"/>
          <w:sz w:val="28"/>
          <w:szCs w:val="28"/>
        </w:rPr>
        <w:t>Бащинський</w:t>
      </w:r>
      <w:proofErr w:type="spellEnd"/>
      <w:r>
        <w:rPr>
          <w:rFonts w:ascii="Times" w:hAnsi="Times"/>
          <w:sz w:val="28"/>
          <w:szCs w:val="28"/>
        </w:rPr>
        <w:t>»?</w:t>
      </w:r>
    </w:p>
    <w:p w14:paraId="5207649B" w14:textId="77777777" w:rsidR="00EF4C03"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Повністю згоден</w:t>
      </w:r>
    </w:p>
    <w:p w14:paraId="00AB5D83" w14:textId="77777777" w:rsidR="00EF4C03"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Не згоден</w:t>
      </w:r>
    </w:p>
    <w:p w14:paraId="492F1DD7" w14:textId="77777777" w:rsidR="00EF4C03"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Важко відповісти</w:t>
      </w:r>
    </w:p>
    <w:p w14:paraId="2F98A43D" w14:textId="77777777" w:rsidR="00EF4C03"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Скоріше так, ніж ні</w:t>
      </w:r>
    </w:p>
    <w:p w14:paraId="0DE18304" w14:textId="77777777" w:rsidR="00EF4C03"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Швидше за все згоден</w:t>
      </w:r>
    </w:p>
    <w:p w14:paraId="1F6BF58A" w14:textId="77777777" w:rsidR="00EF4C03"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Згоден</w:t>
      </w:r>
    </w:p>
    <w:p w14:paraId="0BB774BF" w14:textId="77777777" w:rsidR="00EF4C03" w:rsidRPr="00D2475E" w:rsidRDefault="00EF4C03" w:rsidP="005D1446">
      <w:pPr>
        <w:pStyle w:val="a4"/>
        <w:numPr>
          <w:ilvl w:val="1"/>
          <w:numId w:val="47"/>
        </w:numPr>
        <w:spacing w:line="360" w:lineRule="auto"/>
        <w:jc w:val="both"/>
        <w:rPr>
          <w:rFonts w:ascii="Times" w:hAnsi="Times"/>
          <w:sz w:val="28"/>
          <w:szCs w:val="28"/>
        </w:rPr>
      </w:pPr>
      <w:r>
        <w:rPr>
          <w:rFonts w:ascii="Times" w:hAnsi="Times"/>
          <w:sz w:val="28"/>
          <w:szCs w:val="28"/>
        </w:rPr>
        <w:t xml:space="preserve">Повністю згоден </w:t>
      </w:r>
    </w:p>
    <w:p w14:paraId="18066D0D" w14:textId="42A366AC"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Якщо ціни на продукцію ТМ «</w:t>
      </w:r>
      <w:proofErr w:type="spellStart"/>
      <w:r w:rsidR="007F146B">
        <w:rPr>
          <w:rFonts w:ascii="Times" w:hAnsi="Times"/>
          <w:sz w:val="28"/>
          <w:szCs w:val="28"/>
        </w:rPr>
        <w:t>Бащиснький</w:t>
      </w:r>
      <w:proofErr w:type="spellEnd"/>
      <w:r>
        <w:rPr>
          <w:rFonts w:ascii="Times" w:hAnsi="Times"/>
          <w:sz w:val="28"/>
          <w:szCs w:val="28"/>
        </w:rPr>
        <w:t>» зростуть, ви продовжите купувати продукцію марки?</w:t>
      </w:r>
    </w:p>
    <w:p w14:paraId="49923EE6"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lastRenderedPageBreak/>
        <w:t>Повністю згоден</w:t>
      </w:r>
    </w:p>
    <w:p w14:paraId="0A83D9B8"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Не згоден</w:t>
      </w:r>
    </w:p>
    <w:p w14:paraId="7F442B5A"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Важко відповісти</w:t>
      </w:r>
    </w:p>
    <w:p w14:paraId="75400EC8"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Скоріше так, ніж ні</w:t>
      </w:r>
    </w:p>
    <w:p w14:paraId="35840EDC"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Швидше за все згоден</w:t>
      </w:r>
    </w:p>
    <w:p w14:paraId="263ADFAC"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Згоден</w:t>
      </w:r>
    </w:p>
    <w:p w14:paraId="3BA3837B" w14:textId="77777777" w:rsidR="00EF4C03" w:rsidRPr="00387BAA"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 xml:space="preserve">Повністю згоден </w:t>
      </w:r>
    </w:p>
    <w:p w14:paraId="0AF7CFCB" w14:textId="1C47DD89"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Якщо бажаний товар ТМ «</w:t>
      </w:r>
      <w:proofErr w:type="spellStart"/>
      <w:r w:rsidR="007F146B">
        <w:rPr>
          <w:rFonts w:ascii="Times" w:hAnsi="Times"/>
          <w:sz w:val="28"/>
          <w:szCs w:val="28"/>
        </w:rPr>
        <w:t>Бащинський</w:t>
      </w:r>
      <w:proofErr w:type="spellEnd"/>
      <w:r>
        <w:rPr>
          <w:rFonts w:ascii="Times" w:hAnsi="Times"/>
          <w:sz w:val="28"/>
          <w:szCs w:val="28"/>
        </w:rPr>
        <w:t>» буде відсутній у звичному місці купівлі, чи утримаєтесь ви від купівлі товару іншої ТМ ковбасних виробів?</w:t>
      </w:r>
    </w:p>
    <w:p w14:paraId="5FEB4482" w14:textId="77777777" w:rsidR="00EF4C03"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Повністю не згоден</w:t>
      </w:r>
    </w:p>
    <w:p w14:paraId="5FB01E0B" w14:textId="77777777" w:rsidR="00EF4C03"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Не згоден</w:t>
      </w:r>
    </w:p>
    <w:p w14:paraId="027D7EA4" w14:textId="77777777" w:rsidR="00EF4C03"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Важко відповісти</w:t>
      </w:r>
    </w:p>
    <w:p w14:paraId="2370099C" w14:textId="77777777" w:rsidR="00EF4C03"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Скоріше так, ніж ні</w:t>
      </w:r>
    </w:p>
    <w:p w14:paraId="1C2D69B6" w14:textId="77777777" w:rsidR="00EF4C03"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Швидше за все згоден</w:t>
      </w:r>
    </w:p>
    <w:p w14:paraId="153D32E7" w14:textId="77777777" w:rsidR="00EF4C03"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Згоден</w:t>
      </w:r>
    </w:p>
    <w:p w14:paraId="67D67BD7" w14:textId="77777777" w:rsidR="00EF4C03" w:rsidRPr="00393540" w:rsidRDefault="00EF4C03" w:rsidP="005D1446">
      <w:pPr>
        <w:pStyle w:val="a4"/>
        <w:numPr>
          <w:ilvl w:val="1"/>
          <w:numId w:val="48"/>
        </w:numPr>
        <w:spacing w:line="360" w:lineRule="auto"/>
        <w:jc w:val="both"/>
        <w:rPr>
          <w:rFonts w:ascii="Times" w:hAnsi="Times"/>
          <w:sz w:val="28"/>
          <w:szCs w:val="28"/>
        </w:rPr>
      </w:pPr>
      <w:r>
        <w:rPr>
          <w:rFonts w:ascii="Times" w:hAnsi="Times"/>
          <w:sz w:val="28"/>
          <w:szCs w:val="28"/>
        </w:rPr>
        <w:t xml:space="preserve">Повністю згоден </w:t>
      </w:r>
    </w:p>
    <w:p w14:paraId="2A59E297" w14:textId="0D5A825A"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Ви отримуєте позитивні емоції від споживання та покупки продукції ТМ «</w:t>
      </w:r>
      <w:proofErr w:type="spellStart"/>
      <w:r w:rsidR="007F146B">
        <w:rPr>
          <w:rFonts w:ascii="Times" w:hAnsi="Times"/>
          <w:sz w:val="28"/>
          <w:szCs w:val="28"/>
        </w:rPr>
        <w:t>Бащинський</w:t>
      </w:r>
      <w:proofErr w:type="spellEnd"/>
      <w:r>
        <w:rPr>
          <w:rFonts w:ascii="Times" w:hAnsi="Times"/>
          <w:sz w:val="28"/>
          <w:szCs w:val="28"/>
        </w:rPr>
        <w:t>»?</w:t>
      </w:r>
    </w:p>
    <w:p w14:paraId="55567B85"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Повністю не згоден</w:t>
      </w:r>
    </w:p>
    <w:p w14:paraId="71CD6DC9"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Не згоден</w:t>
      </w:r>
    </w:p>
    <w:p w14:paraId="70F9BB5E"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Важко відповісти</w:t>
      </w:r>
    </w:p>
    <w:p w14:paraId="3795EF06"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Скоріше так, ніж ні</w:t>
      </w:r>
    </w:p>
    <w:p w14:paraId="0DFF85FC"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Швидше за все згоден</w:t>
      </w:r>
    </w:p>
    <w:p w14:paraId="1EC3CEFE" w14:textId="77777777" w:rsidR="00EF4C03"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Згоден</w:t>
      </w:r>
    </w:p>
    <w:p w14:paraId="58E8B3D3" w14:textId="77777777" w:rsidR="00EF4C03" w:rsidRPr="00387BAA" w:rsidRDefault="00EF4C03" w:rsidP="005D1446">
      <w:pPr>
        <w:pStyle w:val="a4"/>
        <w:numPr>
          <w:ilvl w:val="1"/>
          <w:numId w:val="22"/>
        </w:numPr>
        <w:spacing w:line="360" w:lineRule="auto"/>
        <w:jc w:val="both"/>
        <w:rPr>
          <w:rFonts w:ascii="Times" w:hAnsi="Times"/>
          <w:sz w:val="28"/>
          <w:szCs w:val="28"/>
        </w:rPr>
      </w:pPr>
      <w:r>
        <w:rPr>
          <w:rFonts w:ascii="Times" w:hAnsi="Times"/>
          <w:sz w:val="28"/>
          <w:szCs w:val="28"/>
        </w:rPr>
        <w:t xml:space="preserve">Повністю згоден </w:t>
      </w:r>
    </w:p>
    <w:p w14:paraId="72477F6A" w14:textId="012BA580"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Чи вважаєте ви себе постійним покупцем ТМ «</w:t>
      </w:r>
      <w:proofErr w:type="spellStart"/>
      <w:r w:rsidR="007F146B">
        <w:rPr>
          <w:rFonts w:ascii="Times" w:hAnsi="Times"/>
          <w:sz w:val="28"/>
          <w:szCs w:val="28"/>
        </w:rPr>
        <w:t>Бащинський</w:t>
      </w:r>
      <w:proofErr w:type="spellEnd"/>
      <w:r>
        <w:rPr>
          <w:rFonts w:ascii="Times" w:hAnsi="Times"/>
          <w:sz w:val="28"/>
          <w:szCs w:val="28"/>
        </w:rPr>
        <w:t>»?</w:t>
      </w:r>
    </w:p>
    <w:p w14:paraId="3BEFF693" w14:textId="77777777" w:rsidR="00EF4C03"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t>Повністю не згоден</w:t>
      </w:r>
    </w:p>
    <w:p w14:paraId="7FD342FC" w14:textId="77777777" w:rsidR="00EF4C03"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t>Не згоден</w:t>
      </w:r>
    </w:p>
    <w:p w14:paraId="66BDB8BA" w14:textId="77777777" w:rsidR="00EF4C03"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t>Важко відповісти</w:t>
      </w:r>
    </w:p>
    <w:p w14:paraId="1764A917" w14:textId="77777777" w:rsidR="00EF4C03"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t>Скоріше так, ніж ні</w:t>
      </w:r>
    </w:p>
    <w:p w14:paraId="0BB791F4" w14:textId="77777777" w:rsidR="00EF4C03"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lastRenderedPageBreak/>
        <w:t>Швидше за все згоден</w:t>
      </w:r>
    </w:p>
    <w:p w14:paraId="1C66F2C4" w14:textId="77777777" w:rsidR="00EF4C03"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t>Згоден</w:t>
      </w:r>
    </w:p>
    <w:p w14:paraId="347C1ABA" w14:textId="77777777" w:rsidR="00EF4C03" w:rsidRPr="00D2475E" w:rsidRDefault="00EF4C03" w:rsidP="005D1446">
      <w:pPr>
        <w:pStyle w:val="a4"/>
        <w:numPr>
          <w:ilvl w:val="1"/>
          <w:numId w:val="49"/>
        </w:numPr>
        <w:spacing w:line="360" w:lineRule="auto"/>
        <w:jc w:val="both"/>
        <w:rPr>
          <w:rFonts w:ascii="Times" w:hAnsi="Times"/>
          <w:sz w:val="28"/>
          <w:szCs w:val="28"/>
        </w:rPr>
      </w:pPr>
      <w:r>
        <w:rPr>
          <w:rFonts w:ascii="Times" w:hAnsi="Times"/>
          <w:sz w:val="28"/>
          <w:szCs w:val="28"/>
        </w:rPr>
        <w:t xml:space="preserve">Повністю згоден </w:t>
      </w:r>
    </w:p>
    <w:p w14:paraId="181A1D07" w14:textId="62F7BDED"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Чи можете ви порекомендувати продукцію ТМ «</w:t>
      </w:r>
      <w:proofErr w:type="spellStart"/>
      <w:r w:rsidR="007F146B">
        <w:rPr>
          <w:rFonts w:ascii="Times" w:hAnsi="Times"/>
          <w:sz w:val="28"/>
          <w:szCs w:val="28"/>
        </w:rPr>
        <w:t>Бащинський</w:t>
      </w:r>
      <w:proofErr w:type="spellEnd"/>
      <w:r>
        <w:rPr>
          <w:rFonts w:ascii="Times" w:hAnsi="Times"/>
          <w:sz w:val="28"/>
          <w:szCs w:val="28"/>
        </w:rPr>
        <w:t>» своїм знайомим?</w:t>
      </w:r>
    </w:p>
    <w:p w14:paraId="3CD845A6" w14:textId="77777777" w:rsidR="00EF4C03"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Повністю не згоден</w:t>
      </w:r>
    </w:p>
    <w:p w14:paraId="4FF4BC4F" w14:textId="77777777" w:rsidR="00EF4C03"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Не згоден</w:t>
      </w:r>
    </w:p>
    <w:p w14:paraId="7AE8F5B7" w14:textId="77777777" w:rsidR="00EF4C03"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Важко відповісти</w:t>
      </w:r>
    </w:p>
    <w:p w14:paraId="56277793" w14:textId="77777777" w:rsidR="00EF4C03"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Скоріше так, ніж ні</w:t>
      </w:r>
    </w:p>
    <w:p w14:paraId="43231340" w14:textId="77777777" w:rsidR="00EF4C03"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Швидше за все згоден</w:t>
      </w:r>
    </w:p>
    <w:p w14:paraId="33A657B7" w14:textId="77777777" w:rsidR="00EF4C03"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Згоден</w:t>
      </w:r>
    </w:p>
    <w:p w14:paraId="0F7FDCAD" w14:textId="77777777" w:rsidR="00EF4C03" w:rsidRPr="00393540" w:rsidRDefault="00EF4C03" w:rsidP="005D1446">
      <w:pPr>
        <w:pStyle w:val="a4"/>
        <w:numPr>
          <w:ilvl w:val="1"/>
          <w:numId w:val="50"/>
        </w:numPr>
        <w:spacing w:line="360" w:lineRule="auto"/>
        <w:jc w:val="both"/>
        <w:rPr>
          <w:rFonts w:ascii="Times" w:hAnsi="Times"/>
          <w:sz w:val="28"/>
          <w:szCs w:val="28"/>
        </w:rPr>
      </w:pPr>
      <w:r>
        <w:rPr>
          <w:rFonts w:ascii="Times" w:hAnsi="Times"/>
          <w:sz w:val="28"/>
          <w:szCs w:val="28"/>
        </w:rPr>
        <w:t xml:space="preserve">Повністю згоден </w:t>
      </w:r>
    </w:p>
    <w:p w14:paraId="3741A07B" w14:textId="0F06C2E0" w:rsidR="00EF4C03" w:rsidRDefault="00EF4C03" w:rsidP="005D1446">
      <w:pPr>
        <w:pStyle w:val="a4"/>
        <w:numPr>
          <w:ilvl w:val="0"/>
          <w:numId w:val="22"/>
        </w:numPr>
        <w:spacing w:line="360" w:lineRule="auto"/>
        <w:jc w:val="both"/>
        <w:rPr>
          <w:rFonts w:ascii="Times" w:hAnsi="Times"/>
          <w:sz w:val="28"/>
          <w:szCs w:val="28"/>
        </w:rPr>
      </w:pPr>
      <w:r>
        <w:rPr>
          <w:rFonts w:ascii="Times" w:hAnsi="Times"/>
          <w:sz w:val="28"/>
          <w:szCs w:val="28"/>
        </w:rPr>
        <w:t xml:space="preserve"> Чи будете ви споживати продукцію ТМ «</w:t>
      </w:r>
      <w:proofErr w:type="spellStart"/>
      <w:r w:rsidR="007F146B">
        <w:rPr>
          <w:rFonts w:ascii="Times" w:hAnsi="Times"/>
          <w:sz w:val="28"/>
          <w:szCs w:val="28"/>
        </w:rPr>
        <w:t>Бащинський</w:t>
      </w:r>
      <w:proofErr w:type="spellEnd"/>
      <w:r>
        <w:rPr>
          <w:rFonts w:ascii="Times" w:hAnsi="Times"/>
          <w:sz w:val="28"/>
          <w:szCs w:val="28"/>
        </w:rPr>
        <w:t>» і надалі?</w:t>
      </w:r>
    </w:p>
    <w:p w14:paraId="6BB65B08" w14:textId="77777777" w:rsidR="00EF4C03"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Повністю не згоден</w:t>
      </w:r>
    </w:p>
    <w:p w14:paraId="4DCF45A1" w14:textId="77777777" w:rsidR="00EF4C03"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Не згоден</w:t>
      </w:r>
    </w:p>
    <w:p w14:paraId="23AF17EB" w14:textId="77777777" w:rsidR="00EF4C03"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Важко відповісти</w:t>
      </w:r>
    </w:p>
    <w:p w14:paraId="0F355177" w14:textId="77777777" w:rsidR="00EF4C03"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Скоріше так, ніж ні</w:t>
      </w:r>
    </w:p>
    <w:p w14:paraId="0B82F376" w14:textId="77777777" w:rsidR="00EF4C03"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Швидше за все згоден</w:t>
      </w:r>
    </w:p>
    <w:p w14:paraId="39C2B64E" w14:textId="77777777" w:rsidR="00EF4C03"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Згоден</w:t>
      </w:r>
    </w:p>
    <w:p w14:paraId="7DD8B044" w14:textId="77777777" w:rsidR="00EF4C03" w:rsidRPr="00D67918" w:rsidRDefault="00EF4C03" w:rsidP="005D1446">
      <w:pPr>
        <w:pStyle w:val="a4"/>
        <w:numPr>
          <w:ilvl w:val="1"/>
          <w:numId w:val="51"/>
        </w:numPr>
        <w:spacing w:line="360" w:lineRule="auto"/>
        <w:jc w:val="both"/>
        <w:rPr>
          <w:rFonts w:ascii="Times" w:hAnsi="Times"/>
          <w:sz w:val="28"/>
          <w:szCs w:val="28"/>
        </w:rPr>
      </w:pPr>
      <w:r>
        <w:rPr>
          <w:rFonts w:ascii="Times" w:hAnsi="Times"/>
          <w:sz w:val="28"/>
          <w:szCs w:val="28"/>
        </w:rPr>
        <w:t xml:space="preserve">Повністю згоден </w:t>
      </w:r>
    </w:p>
    <w:p w14:paraId="15F48A65" w14:textId="73DE790D" w:rsidR="00EF4C03" w:rsidRDefault="00EF4C03" w:rsidP="00AB58F2">
      <w:pPr>
        <w:spacing w:line="360" w:lineRule="auto"/>
        <w:jc w:val="both"/>
        <w:rPr>
          <w:rFonts w:ascii="Times" w:hAnsi="Times"/>
          <w:i/>
          <w:iCs/>
          <w:sz w:val="28"/>
          <w:szCs w:val="28"/>
        </w:rPr>
      </w:pPr>
      <w:r>
        <w:rPr>
          <w:rFonts w:ascii="Times" w:hAnsi="Times"/>
          <w:i/>
          <w:iCs/>
          <w:sz w:val="28"/>
          <w:szCs w:val="28"/>
        </w:rPr>
        <w:t xml:space="preserve">Блок </w:t>
      </w:r>
      <w:r w:rsidR="00950F9A">
        <w:rPr>
          <w:rFonts w:ascii="Times" w:hAnsi="Times"/>
          <w:i/>
          <w:iCs/>
          <w:sz w:val="28"/>
          <w:szCs w:val="28"/>
        </w:rPr>
        <w:t>8</w:t>
      </w:r>
    </w:p>
    <w:p w14:paraId="454A4C9C" w14:textId="77777777" w:rsidR="00AB58F2" w:rsidRPr="007818C9"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Чи слідкуєте ви за соціальними заходами та програмами, які влаштовують компанії та бренди?</w:t>
      </w:r>
    </w:p>
    <w:p w14:paraId="4E69CD25" w14:textId="77777777" w:rsidR="00AB58F2" w:rsidRPr="007818C9"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Так</w:t>
      </w:r>
    </w:p>
    <w:p w14:paraId="4BEFE16D" w14:textId="77777777" w:rsidR="00AB58F2" w:rsidRPr="00675668"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Ні</w:t>
      </w:r>
    </w:p>
    <w:p w14:paraId="4CA7FC65" w14:textId="77777777" w:rsidR="00AB58F2" w:rsidRPr="007818C9"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Як ви ставитесь до проведення подібних заходів та програм?</w:t>
      </w:r>
    </w:p>
    <w:p w14:paraId="638A9AD0" w14:textId="77777777" w:rsidR="00AB58F2" w:rsidRPr="007818C9"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Позитивно</w:t>
      </w:r>
    </w:p>
    <w:p w14:paraId="5761FB85" w14:textId="77777777" w:rsidR="00AB58F2" w:rsidRPr="007818C9"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Негативно</w:t>
      </w:r>
    </w:p>
    <w:p w14:paraId="64FB14FA" w14:textId="77777777" w:rsidR="00AB58F2" w:rsidRPr="003655D9"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Ніяк, бо не цікавлюся цим</w:t>
      </w:r>
    </w:p>
    <w:p w14:paraId="0F6097BC" w14:textId="77777777" w:rsidR="00AB58F2" w:rsidRPr="007818C9"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Як ви ставитесь до допомоги фронту брендами?</w:t>
      </w:r>
    </w:p>
    <w:p w14:paraId="07A9C3C5"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lastRenderedPageBreak/>
        <w:t>Негативно</w:t>
      </w:r>
    </w:p>
    <w:p w14:paraId="16C80016"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Важко відповісти</w:t>
      </w:r>
    </w:p>
    <w:p w14:paraId="11B80338"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Скоріше позитивно, ніж негативно</w:t>
      </w:r>
    </w:p>
    <w:p w14:paraId="5B6029CC"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Швидше за все позитивно</w:t>
      </w:r>
    </w:p>
    <w:p w14:paraId="133068A1" w14:textId="77777777" w:rsidR="00AB58F2" w:rsidRPr="00581071"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Позитивно</w:t>
      </w:r>
    </w:p>
    <w:p w14:paraId="432AA315" w14:textId="77777777" w:rsidR="00AB58F2" w:rsidRPr="00581071"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Чи впливає соціальна відповідальність брендів на ваше рішення про покупку продукції?</w:t>
      </w:r>
    </w:p>
    <w:p w14:paraId="55BF381E" w14:textId="77777777" w:rsidR="00AB58F2" w:rsidRPr="00581071"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Так</w:t>
      </w:r>
    </w:p>
    <w:p w14:paraId="23D8A86C" w14:textId="77777777" w:rsidR="00AB58F2" w:rsidRPr="00581071"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Ні</w:t>
      </w:r>
    </w:p>
    <w:p w14:paraId="49C202B0" w14:textId="77777777" w:rsidR="00AB58F2" w:rsidRPr="007818C9"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Важко відповісти</w:t>
      </w:r>
    </w:p>
    <w:p w14:paraId="32EDF068" w14:textId="77777777" w:rsidR="00AB58F2"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Чи має для вас значення хто є керівником</w:t>
      </w:r>
      <w:r w:rsidRPr="00E32FE7">
        <w:rPr>
          <w:rFonts w:ascii="Times" w:hAnsi="Times"/>
          <w:sz w:val="28"/>
          <w:szCs w:val="28"/>
          <w:lang w:val="ru-RU"/>
        </w:rPr>
        <w:t>/</w:t>
      </w:r>
      <w:r>
        <w:rPr>
          <w:rFonts w:ascii="Times" w:hAnsi="Times"/>
          <w:sz w:val="28"/>
          <w:szCs w:val="28"/>
        </w:rPr>
        <w:t>власником бренду при виборі продукції?</w:t>
      </w:r>
    </w:p>
    <w:p w14:paraId="6D2C90C8"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Так</w:t>
      </w:r>
    </w:p>
    <w:p w14:paraId="61BB420A"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Ні</w:t>
      </w:r>
    </w:p>
    <w:p w14:paraId="67E15D5C" w14:textId="77777777" w:rsidR="00AB58F2"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 xml:space="preserve">Чи знаєте ви хто власник ТОВ «Житомирський </w:t>
      </w:r>
      <w:proofErr w:type="spellStart"/>
      <w:r>
        <w:rPr>
          <w:rFonts w:ascii="Times" w:hAnsi="Times"/>
          <w:sz w:val="28"/>
          <w:szCs w:val="28"/>
        </w:rPr>
        <w:t>мʼясокомбінат</w:t>
      </w:r>
      <w:proofErr w:type="spellEnd"/>
      <w:r>
        <w:rPr>
          <w:rFonts w:ascii="Times" w:hAnsi="Times"/>
          <w:sz w:val="28"/>
          <w:szCs w:val="28"/>
        </w:rPr>
        <w:t>»?</w:t>
      </w:r>
    </w:p>
    <w:p w14:paraId="4BC7898F"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Так</w:t>
      </w:r>
    </w:p>
    <w:p w14:paraId="40F50572"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Ні</w:t>
      </w:r>
    </w:p>
    <w:p w14:paraId="12DEBFBB" w14:textId="77777777" w:rsidR="00AB58F2" w:rsidRDefault="00AB58F2" w:rsidP="005D1446">
      <w:pPr>
        <w:pStyle w:val="a4"/>
        <w:numPr>
          <w:ilvl w:val="0"/>
          <w:numId w:val="22"/>
        </w:numPr>
        <w:spacing w:line="360" w:lineRule="auto"/>
        <w:jc w:val="both"/>
        <w:rPr>
          <w:rFonts w:ascii="Times" w:hAnsi="Times"/>
          <w:sz w:val="28"/>
          <w:szCs w:val="28"/>
        </w:rPr>
      </w:pPr>
      <w:r>
        <w:rPr>
          <w:rFonts w:ascii="Times" w:hAnsi="Times"/>
          <w:sz w:val="28"/>
          <w:szCs w:val="28"/>
        </w:rPr>
        <w:t>Якщо на попереднє питання ви відповіли «так», то як ви до нього ставитесь?</w:t>
      </w:r>
    </w:p>
    <w:p w14:paraId="066E3032"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Негативно</w:t>
      </w:r>
    </w:p>
    <w:p w14:paraId="4C3B97AD"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Важко відповісти</w:t>
      </w:r>
    </w:p>
    <w:p w14:paraId="25369374"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Скоріше позитивно, ніж негативно</w:t>
      </w:r>
    </w:p>
    <w:p w14:paraId="39C3872F" w14:textId="77777777" w:rsid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Швидше за все позитивно</w:t>
      </w:r>
    </w:p>
    <w:p w14:paraId="4FFC5D83" w14:textId="4FC0D48D" w:rsidR="00AB58F2" w:rsidRPr="00AB58F2" w:rsidRDefault="00AB58F2" w:rsidP="005D1446">
      <w:pPr>
        <w:pStyle w:val="a4"/>
        <w:numPr>
          <w:ilvl w:val="1"/>
          <w:numId w:val="22"/>
        </w:numPr>
        <w:spacing w:line="360" w:lineRule="auto"/>
        <w:jc w:val="both"/>
        <w:rPr>
          <w:rFonts w:ascii="Times" w:hAnsi="Times"/>
          <w:sz w:val="28"/>
          <w:szCs w:val="28"/>
        </w:rPr>
      </w:pPr>
      <w:r>
        <w:rPr>
          <w:rFonts w:ascii="Times" w:hAnsi="Times"/>
          <w:sz w:val="28"/>
          <w:szCs w:val="28"/>
        </w:rPr>
        <w:t>Позитивно</w:t>
      </w:r>
    </w:p>
    <w:p w14:paraId="1F9C4747" w14:textId="23451232" w:rsidR="00AB58F2" w:rsidRPr="008237ED" w:rsidRDefault="00AB58F2" w:rsidP="00AB58F2">
      <w:pPr>
        <w:spacing w:line="360" w:lineRule="auto"/>
        <w:jc w:val="both"/>
        <w:rPr>
          <w:rFonts w:ascii="Times" w:hAnsi="Times"/>
          <w:i/>
          <w:iCs/>
          <w:sz w:val="28"/>
          <w:szCs w:val="28"/>
        </w:rPr>
      </w:pPr>
      <w:r w:rsidRPr="00EC58B1">
        <w:rPr>
          <w:rFonts w:ascii="Times" w:hAnsi="Times"/>
          <w:i/>
          <w:iCs/>
          <w:sz w:val="28"/>
          <w:szCs w:val="28"/>
        </w:rPr>
        <w:t xml:space="preserve">Блок </w:t>
      </w:r>
      <w:r w:rsidR="00950F9A">
        <w:rPr>
          <w:rFonts w:ascii="Times" w:hAnsi="Times"/>
          <w:i/>
          <w:iCs/>
          <w:sz w:val="28"/>
          <w:szCs w:val="28"/>
        </w:rPr>
        <w:t>9</w:t>
      </w:r>
      <w:r>
        <w:rPr>
          <w:rFonts w:ascii="Times" w:hAnsi="Times"/>
          <w:i/>
          <w:iCs/>
          <w:sz w:val="28"/>
          <w:szCs w:val="28"/>
        </w:rPr>
        <w:t xml:space="preserve"> Оцінка іміджу споживачами</w:t>
      </w:r>
    </w:p>
    <w:p w14:paraId="49673CB8" w14:textId="77777777" w:rsidR="00AB58F2" w:rsidRDefault="00AB58F2" w:rsidP="005D1446">
      <w:pPr>
        <w:pStyle w:val="a4"/>
        <w:numPr>
          <w:ilvl w:val="0"/>
          <w:numId w:val="22"/>
        </w:numPr>
        <w:spacing w:line="360" w:lineRule="auto"/>
        <w:jc w:val="both"/>
        <w:rPr>
          <w:rFonts w:ascii="Times" w:hAnsi="Times"/>
          <w:sz w:val="28"/>
          <w:szCs w:val="28"/>
        </w:rPr>
      </w:pPr>
      <w:r w:rsidRPr="00D02283">
        <w:rPr>
          <w:rFonts w:ascii="Times" w:hAnsi="Times"/>
          <w:sz w:val="28"/>
          <w:szCs w:val="28"/>
        </w:rPr>
        <w:t>Для торгової марки «</w:t>
      </w:r>
      <w:proofErr w:type="spellStart"/>
      <w:r w:rsidRPr="00D02283">
        <w:rPr>
          <w:rFonts w:ascii="Times" w:hAnsi="Times"/>
          <w:sz w:val="28"/>
          <w:szCs w:val="28"/>
        </w:rPr>
        <w:t>Мʼясна</w:t>
      </w:r>
      <w:proofErr w:type="spellEnd"/>
      <w:r w:rsidRPr="00D02283">
        <w:rPr>
          <w:rFonts w:ascii="Times" w:hAnsi="Times"/>
          <w:sz w:val="28"/>
          <w:szCs w:val="28"/>
        </w:rPr>
        <w:t xml:space="preserve"> Гільдія» характерні такі властивості (де -3, -2, -1 – ступені характерності ознаки, які відповідають першій колонці, 0 – ознака ніяк не характеризує торгову марку, 1-3 – ступені характерності ознаки відповідають останній колонці).</w:t>
      </w:r>
    </w:p>
    <w:p w14:paraId="0FE161C2" w14:textId="77777777" w:rsidR="00950F9A" w:rsidRDefault="00950F9A" w:rsidP="00950F9A">
      <w:pPr>
        <w:spacing w:line="360" w:lineRule="auto"/>
        <w:jc w:val="both"/>
        <w:rPr>
          <w:rFonts w:ascii="Times" w:hAnsi="Times"/>
          <w:sz w:val="28"/>
          <w:szCs w:val="28"/>
        </w:rPr>
      </w:pPr>
    </w:p>
    <w:p w14:paraId="418B2F90" w14:textId="77777777" w:rsidR="00950F9A" w:rsidRPr="00950F9A" w:rsidRDefault="00950F9A" w:rsidP="00950F9A">
      <w:pPr>
        <w:spacing w:line="360" w:lineRule="auto"/>
        <w:jc w:val="both"/>
        <w:rPr>
          <w:rFonts w:ascii="Times" w:hAnsi="Times"/>
          <w:sz w:val="28"/>
          <w:szCs w:val="28"/>
        </w:rPr>
      </w:pPr>
    </w:p>
    <w:tbl>
      <w:tblPr>
        <w:tblStyle w:val="a3"/>
        <w:tblW w:w="0" w:type="auto"/>
        <w:tblLook w:val="04A0" w:firstRow="1" w:lastRow="0" w:firstColumn="1" w:lastColumn="0" w:noHBand="0" w:noVBand="1"/>
      </w:tblPr>
      <w:tblGrid>
        <w:gridCol w:w="2830"/>
        <w:gridCol w:w="567"/>
        <w:gridCol w:w="567"/>
        <w:gridCol w:w="567"/>
        <w:gridCol w:w="567"/>
        <w:gridCol w:w="567"/>
        <w:gridCol w:w="567"/>
        <w:gridCol w:w="567"/>
        <w:gridCol w:w="3112"/>
      </w:tblGrid>
      <w:tr w:rsidR="00AB58F2" w:rsidRPr="007E41FC" w14:paraId="173D9362" w14:textId="77777777">
        <w:tc>
          <w:tcPr>
            <w:tcW w:w="2830" w:type="dxa"/>
            <w:tcBorders>
              <w:top w:val="nil"/>
              <w:left w:val="nil"/>
              <w:right w:val="nil"/>
            </w:tcBorders>
            <w:vAlign w:val="center"/>
          </w:tcPr>
          <w:p w14:paraId="18913517" w14:textId="77777777" w:rsidR="00AB58F2" w:rsidRPr="007E41FC" w:rsidRDefault="00AB58F2">
            <w:pPr>
              <w:spacing w:line="276" w:lineRule="auto"/>
              <w:jc w:val="center"/>
              <w:rPr>
                <w:rFonts w:ascii="Times" w:hAnsi="Times"/>
              </w:rPr>
            </w:pPr>
          </w:p>
        </w:tc>
        <w:tc>
          <w:tcPr>
            <w:tcW w:w="567" w:type="dxa"/>
            <w:tcBorders>
              <w:top w:val="nil"/>
              <w:left w:val="nil"/>
              <w:right w:val="nil"/>
            </w:tcBorders>
            <w:vAlign w:val="center"/>
          </w:tcPr>
          <w:p w14:paraId="15AE6975" w14:textId="77777777" w:rsidR="00AB58F2" w:rsidRPr="007E41FC" w:rsidRDefault="00AB58F2">
            <w:pPr>
              <w:spacing w:line="276" w:lineRule="auto"/>
              <w:jc w:val="center"/>
              <w:rPr>
                <w:rFonts w:ascii="Times" w:hAnsi="Times"/>
              </w:rPr>
            </w:pPr>
            <w:r>
              <w:rPr>
                <w:rFonts w:ascii="Times" w:hAnsi="Times"/>
              </w:rPr>
              <w:t>-3</w:t>
            </w:r>
          </w:p>
        </w:tc>
        <w:tc>
          <w:tcPr>
            <w:tcW w:w="567" w:type="dxa"/>
            <w:tcBorders>
              <w:top w:val="nil"/>
              <w:left w:val="nil"/>
              <w:right w:val="nil"/>
            </w:tcBorders>
            <w:vAlign w:val="center"/>
          </w:tcPr>
          <w:p w14:paraId="5F106686" w14:textId="77777777" w:rsidR="00AB58F2" w:rsidRPr="007E41FC" w:rsidRDefault="00AB58F2">
            <w:pPr>
              <w:spacing w:line="276" w:lineRule="auto"/>
              <w:jc w:val="center"/>
              <w:rPr>
                <w:rFonts w:ascii="Times" w:hAnsi="Times"/>
              </w:rPr>
            </w:pPr>
            <w:r>
              <w:rPr>
                <w:rFonts w:ascii="Times" w:hAnsi="Times"/>
              </w:rPr>
              <w:t>-2</w:t>
            </w:r>
          </w:p>
        </w:tc>
        <w:tc>
          <w:tcPr>
            <w:tcW w:w="567" w:type="dxa"/>
            <w:tcBorders>
              <w:top w:val="nil"/>
              <w:left w:val="nil"/>
              <w:right w:val="nil"/>
            </w:tcBorders>
            <w:vAlign w:val="center"/>
          </w:tcPr>
          <w:p w14:paraId="133A054A" w14:textId="77777777" w:rsidR="00AB58F2" w:rsidRPr="007E41FC" w:rsidRDefault="00AB58F2">
            <w:pPr>
              <w:spacing w:line="276" w:lineRule="auto"/>
              <w:jc w:val="center"/>
              <w:rPr>
                <w:rFonts w:ascii="Times" w:hAnsi="Times"/>
              </w:rPr>
            </w:pPr>
            <w:r>
              <w:rPr>
                <w:rFonts w:ascii="Times" w:hAnsi="Times"/>
              </w:rPr>
              <w:t>-1</w:t>
            </w:r>
          </w:p>
        </w:tc>
        <w:tc>
          <w:tcPr>
            <w:tcW w:w="567" w:type="dxa"/>
            <w:tcBorders>
              <w:top w:val="nil"/>
              <w:left w:val="nil"/>
              <w:right w:val="nil"/>
            </w:tcBorders>
            <w:vAlign w:val="center"/>
          </w:tcPr>
          <w:p w14:paraId="33E99CDC" w14:textId="77777777" w:rsidR="00AB58F2" w:rsidRPr="007E41FC" w:rsidRDefault="00AB58F2">
            <w:pPr>
              <w:spacing w:line="276" w:lineRule="auto"/>
              <w:jc w:val="center"/>
              <w:rPr>
                <w:rFonts w:ascii="Times" w:hAnsi="Times"/>
              </w:rPr>
            </w:pPr>
            <w:r>
              <w:rPr>
                <w:rFonts w:ascii="Times" w:hAnsi="Times"/>
              </w:rPr>
              <w:t>0</w:t>
            </w:r>
          </w:p>
        </w:tc>
        <w:tc>
          <w:tcPr>
            <w:tcW w:w="567" w:type="dxa"/>
            <w:tcBorders>
              <w:top w:val="nil"/>
              <w:left w:val="nil"/>
              <w:right w:val="nil"/>
            </w:tcBorders>
            <w:vAlign w:val="center"/>
          </w:tcPr>
          <w:p w14:paraId="24336782" w14:textId="77777777" w:rsidR="00AB58F2" w:rsidRPr="007E41FC" w:rsidRDefault="00AB58F2">
            <w:pPr>
              <w:spacing w:line="276" w:lineRule="auto"/>
              <w:jc w:val="center"/>
              <w:rPr>
                <w:rFonts w:ascii="Times" w:hAnsi="Times"/>
              </w:rPr>
            </w:pPr>
            <w:r>
              <w:rPr>
                <w:rFonts w:ascii="Times" w:hAnsi="Times"/>
              </w:rPr>
              <w:t>1</w:t>
            </w:r>
          </w:p>
        </w:tc>
        <w:tc>
          <w:tcPr>
            <w:tcW w:w="567" w:type="dxa"/>
            <w:tcBorders>
              <w:top w:val="nil"/>
              <w:left w:val="nil"/>
              <w:right w:val="nil"/>
            </w:tcBorders>
            <w:vAlign w:val="center"/>
          </w:tcPr>
          <w:p w14:paraId="6316B9EB" w14:textId="77777777" w:rsidR="00AB58F2" w:rsidRPr="007E41FC" w:rsidRDefault="00AB58F2">
            <w:pPr>
              <w:spacing w:line="276" w:lineRule="auto"/>
              <w:jc w:val="center"/>
              <w:rPr>
                <w:rFonts w:ascii="Times" w:hAnsi="Times"/>
              </w:rPr>
            </w:pPr>
            <w:r>
              <w:rPr>
                <w:rFonts w:ascii="Times" w:hAnsi="Times"/>
              </w:rPr>
              <w:t>2</w:t>
            </w:r>
          </w:p>
        </w:tc>
        <w:tc>
          <w:tcPr>
            <w:tcW w:w="567" w:type="dxa"/>
            <w:tcBorders>
              <w:top w:val="nil"/>
              <w:left w:val="nil"/>
              <w:right w:val="nil"/>
            </w:tcBorders>
            <w:vAlign w:val="center"/>
          </w:tcPr>
          <w:p w14:paraId="79E76873" w14:textId="77777777" w:rsidR="00AB58F2" w:rsidRPr="007E41FC" w:rsidRDefault="00AB58F2">
            <w:pPr>
              <w:spacing w:line="276" w:lineRule="auto"/>
              <w:jc w:val="center"/>
              <w:rPr>
                <w:rFonts w:ascii="Times" w:hAnsi="Times"/>
              </w:rPr>
            </w:pPr>
            <w:r>
              <w:rPr>
                <w:rFonts w:ascii="Times" w:hAnsi="Times"/>
              </w:rPr>
              <w:t>3</w:t>
            </w:r>
          </w:p>
        </w:tc>
        <w:tc>
          <w:tcPr>
            <w:tcW w:w="3112" w:type="dxa"/>
            <w:tcBorders>
              <w:top w:val="nil"/>
              <w:left w:val="nil"/>
              <w:right w:val="nil"/>
            </w:tcBorders>
            <w:vAlign w:val="center"/>
          </w:tcPr>
          <w:p w14:paraId="3D9EFC30" w14:textId="77777777" w:rsidR="00AB58F2" w:rsidRPr="007E41FC" w:rsidRDefault="00AB58F2">
            <w:pPr>
              <w:spacing w:line="276" w:lineRule="auto"/>
              <w:jc w:val="center"/>
              <w:rPr>
                <w:rFonts w:ascii="Times" w:hAnsi="Times"/>
              </w:rPr>
            </w:pPr>
          </w:p>
        </w:tc>
      </w:tr>
      <w:tr w:rsidR="00AB58F2" w:rsidRPr="007E41FC" w14:paraId="3D2EA17A" w14:textId="77777777">
        <w:tc>
          <w:tcPr>
            <w:tcW w:w="2830" w:type="dxa"/>
            <w:vAlign w:val="center"/>
          </w:tcPr>
          <w:p w14:paraId="304BD731" w14:textId="77777777" w:rsidR="00AB58F2" w:rsidRPr="007E41FC" w:rsidRDefault="00AB58F2">
            <w:pPr>
              <w:spacing w:line="276" w:lineRule="auto"/>
              <w:jc w:val="center"/>
              <w:rPr>
                <w:rFonts w:ascii="Times" w:hAnsi="Times"/>
                <w:sz w:val="24"/>
                <w:szCs w:val="24"/>
              </w:rPr>
            </w:pPr>
            <w:r>
              <w:rPr>
                <w:rFonts w:ascii="Times" w:hAnsi="Times"/>
              </w:rPr>
              <w:t>Ознаки</w:t>
            </w:r>
          </w:p>
        </w:tc>
        <w:tc>
          <w:tcPr>
            <w:tcW w:w="3969" w:type="dxa"/>
            <w:gridSpan w:val="7"/>
            <w:vAlign w:val="center"/>
          </w:tcPr>
          <w:p w14:paraId="688B3C4E" w14:textId="77777777" w:rsidR="00AB58F2" w:rsidRPr="007E41FC" w:rsidRDefault="00AB58F2">
            <w:pPr>
              <w:spacing w:line="276" w:lineRule="auto"/>
              <w:jc w:val="center"/>
              <w:rPr>
                <w:rFonts w:ascii="Times" w:hAnsi="Times"/>
                <w:sz w:val="24"/>
                <w:szCs w:val="24"/>
              </w:rPr>
            </w:pPr>
            <w:r>
              <w:rPr>
                <w:rFonts w:ascii="Times" w:hAnsi="Times"/>
              </w:rPr>
              <w:t>Оцінки</w:t>
            </w:r>
          </w:p>
        </w:tc>
        <w:tc>
          <w:tcPr>
            <w:tcW w:w="3112" w:type="dxa"/>
            <w:vAlign w:val="center"/>
          </w:tcPr>
          <w:p w14:paraId="40955D71" w14:textId="77777777" w:rsidR="00AB58F2" w:rsidRPr="007E41FC" w:rsidRDefault="00AB58F2">
            <w:pPr>
              <w:spacing w:line="276" w:lineRule="auto"/>
              <w:jc w:val="center"/>
              <w:rPr>
                <w:rFonts w:ascii="Times" w:hAnsi="Times"/>
                <w:sz w:val="24"/>
                <w:szCs w:val="24"/>
              </w:rPr>
            </w:pPr>
            <w:r>
              <w:rPr>
                <w:rFonts w:ascii="Times" w:hAnsi="Times"/>
              </w:rPr>
              <w:t>Протилежне значення</w:t>
            </w:r>
          </w:p>
        </w:tc>
      </w:tr>
      <w:tr w:rsidR="00AB58F2" w:rsidRPr="007E41FC" w14:paraId="1E50DEA2" w14:textId="77777777">
        <w:tc>
          <w:tcPr>
            <w:tcW w:w="2830" w:type="dxa"/>
            <w:vAlign w:val="center"/>
          </w:tcPr>
          <w:p w14:paraId="40F58E9A" w14:textId="77777777" w:rsidR="00AB58F2" w:rsidRPr="007E41FC" w:rsidRDefault="00AB58F2">
            <w:pPr>
              <w:spacing w:line="276" w:lineRule="auto"/>
              <w:jc w:val="center"/>
              <w:rPr>
                <w:rFonts w:ascii="Times" w:hAnsi="Times"/>
                <w:sz w:val="24"/>
                <w:szCs w:val="24"/>
              </w:rPr>
            </w:pPr>
            <w:r>
              <w:rPr>
                <w:rFonts w:ascii="Times" w:hAnsi="Times"/>
              </w:rPr>
              <w:t>Н</w:t>
            </w:r>
            <w:r w:rsidRPr="007E41FC">
              <w:rPr>
                <w:rFonts w:ascii="Times" w:hAnsi="Times"/>
                <w:sz w:val="24"/>
                <w:szCs w:val="24"/>
              </w:rPr>
              <w:t>есмачна</w:t>
            </w:r>
          </w:p>
        </w:tc>
        <w:tc>
          <w:tcPr>
            <w:tcW w:w="567" w:type="dxa"/>
            <w:vAlign w:val="center"/>
          </w:tcPr>
          <w:p w14:paraId="276C7626" w14:textId="77777777" w:rsidR="00AB58F2" w:rsidRPr="007E41FC" w:rsidRDefault="00AB58F2">
            <w:pPr>
              <w:spacing w:line="276" w:lineRule="auto"/>
              <w:jc w:val="center"/>
              <w:rPr>
                <w:rFonts w:ascii="Times" w:hAnsi="Times"/>
                <w:sz w:val="24"/>
                <w:szCs w:val="24"/>
              </w:rPr>
            </w:pPr>
          </w:p>
        </w:tc>
        <w:tc>
          <w:tcPr>
            <w:tcW w:w="567" w:type="dxa"/>
            <w:vAlign w:val="center"/>
          </w:tcPr>
          <w:p w14:paraId="06FD5F3C" w14:textId="77777777" w:rsidR="00AB58F2" w:rsidRPr="007E41FC" w:rsidRDefault="00AB58F2">
            <w:pPr>
              <w:spacing w:line="276" w:lineRule="auto"/>
              <w:jc w:val="center"/>
              <w:rPr>
                <w:rFonts w:ascii="Times" w:hAnsi="Times"/>
                <w:sz w:val="24"/>
                <w:szCs w:val="24"/>
              </w:rPr>
            </w:pPr>
          </w:p>
        </w:tc>
        <w:tc>
          <w:tcPr>
            <w:tcW w:w="567" w:type="dxa"/>
            <w:vAlign w:val="center"/>
          </w:tcPr>
          <w:p w14:paraId="413B2297" w14:textId="77777777" w:rsidR="00AB58F2" w:rsidRPr="007E41FC" w:rsidRDefault="00AB58F2">
            <w:pPr>
              <w:spacing w:line="276" w:lineRule="auto"/>
              <w:jc w:val="center"/>
              <w:rPr>
                <w:rFonts w:ascii="Times" w:hAnsi="Times"/>
                <w:sz w:val="24"/>
                <w:szCs w:val="24"/>
              </w:rPr>
            </w:pPr>
          </w:p>
        </w:tc>
        <w:tc>
          <w:tcPr>
            <w:tcW w:w="567" w:type="dxa"/>
            <w:vAlign w:val="center"/>
          </w:tcPr>
          <w:p w14:paraId="14AAD1A0" w14:textId="77777777" w:rsidR="00AB58F2" w:rsidRPr="007E41FC" w:rsidRDefault="00AB58F2">
            <w:pPr>
              <w:spacing w:line="276" w:lineRule="auto"/>
              <w:jc w:val="center"/>
              <w:rPr>
                <w:rFonts w:ascii="Times" w:hAnsi="Times"/>
                <w:sz w:val="24"/>
                <w:szCs w:val="24"/>
              </w:rPr>
            </w:pPr>
          </w:p>
        </w:tc>
        <w:tc>
          <w:tcPr>
            <w:tcW w:w="567" w:type="dxa"/>
            <w:vAlign w:val="center"/>
          </w:tcPr>
          <w:p w14:paraId="7838A7A3" w14:textId="77777777" w:rsidR="00AB58F2" w:rsidRPr="007E41FC" w:rsidRDefault="00AB58F2">
            <w:pPr>
              <w:spacing w:line="276" w:lineRule="auto"/>
              <w:jc w:val="center"/>
              <w:rPr>
                <w:rFonts w:ascii="Times" w:hAnsi="Times"/>
                <w:sz w:val="24"/>
                <w:szCs w:val="24"/>
              </w:rPr>
            </w:pPr>
          </w:p>
        </w:tc>
        <w:tc>
          <w:tcPr>
            <w:tcW w:w="567" w:type="dxa"/>
            <w:vAlign w:val="center"/>
          </w:tcPr>
          <w:p w14:paraId="3084011E" w14:textId="77777777" w:rsidR="00AB58F2" w:rsidRPr="007E41FC" w:rsidRDefault="00AB58F2">
            <w:pPr>
              <w:spacing w:line="276" w:lineRule="auto"/>
              <w:jc w:val="center"/>
              <w:rPr>
                <w:rFonts w:ascii="Times" w:hAnsi="Times"/>
                <w:sz w:val="24"/>
                <w:szCs w:val="24"/>
              </w:rPr>
            </w:pPr>
          </w:p>
        </w:tc>
        <w:tc>
          <w:tcPr>
            <w:tcW w:w="567" w:type="dxa"/>
            <w:vAlign w:val="center"/>
          </w:tcPr>
          <w:p w14:paraId="532B9AC3" w14:textId="77777777" w:rsidR="00AB58F2" w:rsidRPr="007E41FC" w:rsidRDefault="00AB58F2">
            <w:pPr>
              <w:spacing w:line="276" w:lineRule="auto"/>
              <w:jc w:val="center"/>
              <w:rPr>
                <w:rFonts w:ascii="Times" w:hAnsi="Times"/>
                <w:sz w:val="24"/>
                <w:szCs w:val="24"/>
              </w:rPr>
            </w:pPr>
          </w:p>
        </w:tc>
        <w:tc>
          <w:tcPr>
            <w:tcW w:w="3112" w:type="dxa"/>
            <w:vAlign w:val="center"/>
          </w:tcPr>
          <w:p w14:paraId="4ADD13E4" w14:textId="77777777" w:rsidR="00AB58F2" w:rsidRPr="007E41FC" w:rsidRDefault="00AB58F2">
            <w:pPr>
              <w:spacing w:line="276" w:lineRule="auto"/>
              <w:jc w:val="center"/>
              <w:rPr>
                <w:rFonts w:ascii="Times" w:hAnsi="Times"/>
                <w:sz w:val="24"/>
                <w:szCs w:val="24"/>
              </w:rPr>
            </w:pPr>
            <w:r>
              <w:rPr>
                <w:rFonts w:ascii="Times" w:hAnsi="Times"/>
              </w:rPr>
              <w:t>С</w:t>
            </w:r>
            <w:r w:rsidRPr="007E41FC">
              <w:rPr>
                <w:rFonts w:ascii="Times" w:hAnsi="Times"/>
                <w:sz w:val="24"/>
                <w:szCs w:val="24"/>
              </w:rPr>
              <w:t>мачна</w:t>
            </w:r>
          </w:p>
        </w:tc>
      </w:tr>
      <w:tr w:rsidR="00AB58F2" w:rsidRPr="007E41FC" w14:paraId="7DB5B0AF" w14:textId="77777777">
        <w:tc>
          <w:tcPr>
            <w:tcW w:w="2830" w:type="dxa"/>
            <w:vAlign w:val="center"/>
          </w:tcPr>
          <w:p w14:paraId="1F79A74C" w14:textId="77777777" w:rsidR="00AB58F2" w:rsidRPr="007E41FC" w:rsidRDefault="00AB58F2">
            <w:pPr>
              <w:spacing w:line="276" w:lineRule="auto"/>
              <w:jc w:val="center"/>
              <w:rPr>
                <w:rFonts w:ascii="Times" w:hAnsi="Times"/>
                <w:sz w:val="24"/>
                <w:szCs w:val="24"/>
              </w:rPr>
            </w:pPr>
            <w:r w:rsidRPr="007E41FC">
              <w:rPr>
                <w:rFonts w:ascii="Times" w:hAnsi="Times"/>
                <w:sz w:val="24"/>
                <w:szCs w:val="24"/>
              </w:rPr>
              <w:t>Неприємний запах</w:t>
            </w:r>
          </w:p>
        </w:tc>
        <w:tc>
          <w:tcPr>
            <w:tcW w:w="567" w:type="dxa"/>
            <w:vAlign w:val="center"/>
          </w:tcPr>
          <w:p w14:paraId="1913DC2A" w14:textId="77777777" w:rsidR="00AB58F2" w:rsidRPr="007E41FC" w:rsidRDefault="00AB58F2">
            <w:pPr>
              <w:spacing w:line="276" w:lineRule="auto"/>
              <w:jc w:val="center"/>
              <w:rPr>
                <w:rFonts w:ascii="Times" w:hAnsi="Times"/>
                <w:sz w:val="24"/>
                <w:szCs w:val="24"/>
              </w:rPr>
            </w:pPr>
          </w:p>
        </w:tc>
        <w:tc>
          <w:tcPr>
            <w:tcW w:w="567" w:type="dxa"/>
            <w:vAlign w:val="center"/>
          </w:tcPr>
          <w:p w14:paraId="29F1EAA9" w14:textId="77777777" w:rsidR="00AB58F2" w:rsidRPr="007E41FC" w:rsidRDefault="00AB58F2">
            <w:pPr>
              <w:spacing w:line="276" w:lineRule="auto"/>
              <w:jc w:val="center"/>
              <w:rPr>
                <w:rFonts w:ascii="Times" w:hAnsi="Times"/>
                <w:sz w:val="24"/>
                <w:szCs w:val="24"/>
              </w:rPr>
            </w:pPr>
          </w:p>
        </w:tc>
        <w:tc>
          <w:tcPr>
            <w:tcW w:w="567" w:type="dxa"/>
            <w:vAlign w:val="center"/>
          </w:tcPr>
          <w:p w14:paraId="40C42019" w14:textId="77777777" w:rsidR="00AB58F2" w:rsidRPr="007E41FC" w:rsidRDefault="00AB58F2">
            <w:pPr>
              <w:spacing w:line="276" w:lineRule="auto"/>
              <w:jc w:val="center"/>
              <w:rPr>
                <w:rFonts w:ascii="Times" w:hAnsi="Times"/>
                <w:sz w:val="24"/>
                <w:szCs w:val="24"/>
              </w:rPr>
            </w:pPr>
          </w:p>
        </w:tc>
        <w:tc>
          <w:tcPr>
            <w:tcW w:w="567" w:type="dxa"/>
            <w:vAlign w:val="center"/>
          </w:tcPr>
          <w:p w14:paraId="3F103C98" w14:textId="77777777" w:rsidR="00AB58F2" w:rsidRPr="007E41FC" w:rsidRDefault="00AB58F2">
            <w:pPr>
              <w:spacing w:line="276" w:lineRule="auto"/>
              <w:jc w:val="center"/>
              <w:rPr>
                <w:rFonts w:ascii="Times" w:hAnsi="Times"/>
                <w:sz w:val="24"/>
                <w:szCs w:val="24"/>
              </w:rPr>
            </w:pPr>
          </w:p>
        </w:tc>
        <w:tc>
          <w:tcPr>
            <w:tcW w:w="567" w:type="dxa"/>
            <w:vAlign w:val="center"/>
          </w:tcPr>
          <w:p w14:paraId="6CF16111" w14:textId="77777777" w:rsidR="00AB58F2" w:rsidRPr="007E41FC" w:rsidRDefault="00AB58F2">
            <w:pPr>
              <w:spacing w:line="276" w:lineRule="auto"/>
              <w:jc w:val="center"/>
              <w:rPr>
                <w:rFonts w:ascii="Times" w:hAnsi="Times"/>
                <w:sz w:val="24"/>
                <w:szCs w:val="24"/>
              </w:rPr>
            </w:pPr>
          </w:p>
        </w:tc>
        <w:tc>
          <w:tcPr>
            <w:tcW w:w="567" w:type="dxa"/>
            <w:vAlign w:val="center"/>
          </w:tcPr>
          <w:p w14:paraId="0325BED1" w14:textId="77777777" w:rsidR="00AB58F2" w:rsidRPr="007E41FC" w:rsidRDefault="00AB58F2">
            <w:pPr>
              <w:spacing w:line="276" w:lineRule="auto"/>
              <w:jc w:val="center"/>
              <w:rPr>
                <w:rFonts w:ascii="Times" w:hAnsi="Times"/>
                <w:sz w:val="24"/>
                <w:szCs w:val="24"/>
              </w:rPr>
            </w:pPr>
          </w:p>
        </w:tc>
        <w:tc>
          <w:tcPr>
            <w:tcW w:w="567" w:type="dxa"/>
            <w:vAlign w:val="center"/>
          </w:tcPr>
          <w:p w14:paraId="5A16124B" w14:textId="77777777" w:rsidR="00AB58F2" w:rsidRPr="007E41FC" w:rsidRDefault="00AB58F2">
            <w:pPr>
              <w:spacing w:line="276" w:lineRule="auto"/>
              <w:jc w:val="center"/>
              <w:rPr>
                <w:rFonts w:ascii="Times" w:hAnsi="Times"/>
                <w:sz w:val="24"/>
                <w:szCs w:val="24"/>
              </w:rPr>
            </w:pPr>
          </w:p>
        </w:tc>
        <w:tc>
          <w:tcPr>
            <w:tcW w:w="3112" w:type="dxa"/>
            <w:vAlign w:val="center"/>
          </w:tcPr>
          <w:p w14:paraId="1BC8B432" w14:textId="34AEFB56" w:rsidR="00AB58F2" w:rsidRPr="007E41FC" w:rsidRDefault="00CE3980">
            <w:pPr>
              <w:spacing w:line="276" w:lineRule="auto"/>
              <w:jc w:val="center"/>
              <w:rPr>
                <w:rFonts w:ascii="Times" w:hAnsi="Times"/>
                <w:sz w:val="24"/>
                <w:szCs w:val="24"/>
              </w:rPr>
            </w:pPr>
            <w:r>
              <w:rPr>
                <w:rFonts w:ascii="Times" w:hAnsi="Times"/>
                <w:sz w:val="24"/>
                <w:szCs w:val="24"/>
              </w:rPr>
              <w:t>Приємний</w:t>
            </w:r>
            <w:r w:rsidR="00AB58F2" w:rsidRPr="007E41FC">
              <w:rPr>
                <w:rFonts w:ascii="Times" w:hAnsi="Times"/>
                <w:sz w:val="24"/>
                <w:szCs w:val="24"/>
              </w:rPr>
              <w:t xml:space="preserve"> запах</w:t>
            </w:r>
          </w:p>
        </w:tc>
      </w:tr>
      <w:tr w:rsidR="00AB58F2" w:rsidRPr="007E41FC" w14:paraId="41BBCF09" w14:textId="77777777">
        <w:tc>
          <w:tcPr>
            <w:tcW w:w="2830" w:type="dxa"/>
            <w:vAlign w:val="center"/>
          </w:tcPr>
          <w:p w14:paraId="3E483790" w14:textId="77777777" w:rsidR="00AB58F2" w:rsidRPr="007E41FC" w:rsidRDefault="00AB58F2">
            <w:pPr>
              <w:spacing w:line="276" w:lineRule="auto"/>
              <w:jc w:val="center"/>
              <w:rPr>
                <w:rFonts w:ascii="Times" w:hAnsi="Times"/>
                <w:sz w:val="24"/>
                <w:szCs w:val="24"/>
              </w:rPr>
            </w:pPr>
            <w:r w:rsidRPr="007E41FC">
              <w:rPr>
                <w:rFonts w:ascii="Times" w:hAnsi="Times"/>
                <w:sz w:val="24"/>
                <w:szCs w:val="24"/>
              </w:rPr>
              <w:t>Різкий колір</w:t>
            </w:r>
          </w:p>
        </w:tc>
        <w:tc>
          <w:tcPr>
            <w:tcW w:w="567" w:type="dxa"/>
            <w:vAlign w:val="center"/>
          </w:tcPr>
          <w:p w14:paraId="7388713E" w14:textId="77777777" w:rsidR="00AB58F2" w:rsidRPr="007E41FC" w:rsidRDefault="00AB58F2">
            <w:pPr>
              <w:spacing w:line="276" w:lineRule="auto"/>
              <w:jc w:val="center"/>
              <w:rPr>
                <w:rFonts w:ascii="Times" w:hAnsi="Times"/>
                <w:sz w:val="24"/>
                <w:szCs w:val="24"/>
              </w:rPr>
            </w:pPr>
          </w:p>
        </w:tc>
        <w:tc>
          <w:tcPr>
            <w:tcW w:w="567" w:type="dxa"/>
            <w:vAlign w:val="center"/>
          </w:tcPr>
          <w:p w14:paraId="546D40DF" w14:textId="77777777" w:rsidR="00AB58F2" w:rsidRPr="007E41FC" w:rsidRDefault="00AB58F2">
            <w:pPr>
              <w:spacing w:line="276" w:lineRule="auto"/>
              <w:jc w:val="center"/>
              <w:rPr>
                <w:rFonts w:ascii="Times" w:hAnsi="Times"/>
                <w:sz w:val="24"/>
                <w:szCs w:val="24"/>
              </w:rPr>
            </w:pPr>
          </w:p>
        </w:tc>
        <w:tc>
          <w:tcPr>
            <w:tcW w:w="567" w:type="dxa"/>
            <w:vAlign w:val="center"/>
          </w:tcPr>
          <w:p w14:paraId="7E5E93D5" w14:textId="77777777" w:rsidR="00AB58F2" w:rsidRPr="007E41FC" w:rsidRDefault="00AB58F2">
            <w:pPr>
              <w:spacing w:line="276" w:lineRule="auto"/>
              <w:jc w:val="center"/>
              <w:rPr>
                <w:rFonts w:ascii="Times" w:hAnsi="Times"/>
                <w:sz w:val="24"/>
                <w:szCs w:val="24"/>
              </w:rPr>
            </w:pPr>
          </w:p>
        </w:tc>
        <w:tc>
          <w:tcPr>
            <w:tcW w:w="567" w:type="dxa"/>
            <w:vAlign w:val="center"/>
          </w:tcPr>
          <w:p w14:paraId="0D5A5701" w14:textId="77777777" w:rsidR="00AB58F2" w:rsidRPr="007E41FC" w:rsidRDefault="00AB58F2">
            <w:pPr>
              <w:spacing w:line="276" w:lineRule="auto"/>
              <w:jc w:val="center"/>
              <w:rPr>
                <w:rFonts w:ascii="Times" w:hAnsi="Times"/>
                <w:sz w:val="24"/>
                <w:szCs w:val="24"/>
              </w:rPr>
            </w:pPr>
          </w:p>
        </w:tc>
        <w:tc>
          <w:tcPr>
            <w:tcW w:w="567" w:type="dxa"/>
            <w:vAlign w:val="center"/>
          </w:tcPr>
          <w:p w14:paraId="5DC88852" w14:textId="77777777" w:rsidR="00AB58F2" w:rsidRPr="007E41FC" w:rsidRDefault="00AB58F2">
            <w:pPr>
              <w:spacing w:line="276" w:lineRule="auto"/>
              <w:jc w:val="center"/>
              <w:rPr>
                <w:rFonts w:ascii="Times" w:hAnsi="Times"/>
                <w:sz w:val="24"/>
                <w:szCs w:val="24"/>
              </w:rPr>
            </w:pPr>
          </w:p>
        </w:tc>
        <w:tc>
          <w:tcPr>
            <w:tcW w:w="567" w:type="dxa"/>
            <w:vAlign w:val="center"/>
          </w:tcPr>
          <w:p w14:paraId="71228C26" w14:textId="77777777" w:rsidR="00AB58F2" w:rsidRPr="007E41FC" w:rsidRDefault="00AB58F2">
            <w:pPr>
              <w:spacing w:line="276" w:lineRule="auto"/>
              <w:jc w:val="center"/>
              <w:rPr>
                <w:rFonts w:ascii="Times" w:hAnsi="Times"/>
                <w:sz w:val="24"/>
                <w:szCs w:val="24"/>
              </w:rPr>
            </w:pPr>
          </w:p>
        </w:tc>
        <w:tc>
          <w:tcPr>
            <w:tcW w:w="567" w:type="dxa"/>
            <w:vAlign w:val="center"/>
          </w:tcPr>
          <w:p w14:paraId="55679041" w14:textId="77777777" w:rsidR="00AB58F2" w:rsidRPr="007E41FC" w:rsidRDefault="00AB58F2">
            <w:pPr>
              <w:spacing w:line="276" w:lineRule="auto"/>
              <w:jc w:val="center"/>
              <w:rPr>
                <w:rFonts w:ascii="Times" w:hAnsi="Times"/>
                <w:sz w:val="24"/>
                <w:szCs w:val="24"/>
              </w:rPr>
            </w:pPr>
          </w:p>
        </w:tc>
        <w:tc>
          <w:tcPr>
            <w:tcW w:w="3112" w:type="dxa"/>
            <w:vAlign w:val="center"/>
          </w:tcPr>
          <w:p w14:paraId="0115F099" w14:textId="77777777" w:rsidR="00AB58F2" w:rsidRPr="007E41FC" w:rsidRDefault="00AB58F2">
            <w:pPr>
              <w:spacing w:line="276" w:lineRule="auto"/>
              <w:jc w:val="center"/>
              <w:rPr>
                <w:rFonts w:ascii="Times" w:hAnsi="Times"/>
                <w:sz w:val="24"/>
                <w:szCs w:val="24"/>
              </w:rPr>
            </w:pPr>
            <w:r w:rsidRPr="007E41FC">
              <w:rPr>
                <w:rFonts w:ascii="Times" w:hAnsi="Times"/>
                <w:sz w:val="24"/>
                <w:szCs w:val="24"/>
              </w:rPr>
              <w:t>Натуральний колір</w:t>
            </w:r>
          </w:p>
        </w:tc>
      </w:tr>
      <w:tr w:rsidR="00E92540" w:rsidRPr="007E41FC" w14:paraId="61231AC3" w14:textId="77777777">
        <w:tc>
          <w:tcPr>
            <w:tcW w:w="2830" w:type="dxa"/>
            <w:vAlign w:val="center"/>
          </w:tcPr>
          <w:p w14:paraId="5D02619D" w14:textId="6001F64C" w:rsidR="00E92540" w:rsidRPr="007E41FC" w:rsidRDefault="00E92540" w:rsidP="00E92540">
            <w:pPr>
              <w:spacing w:line="276" w:lineRule="auto"/>
              <w:jc w:val="center"/>
              <w:rPr>
                <w:rFonts w:ascii="Times" w:hAnsi="Times"/>
                <w:sz w:val="24"/>
                <w:szCs w:val="24"/>
              </w:rPr>
            </w:pPr>
            <w:r w:rsidRPr="007E41FC">
              <w:rPr>
                <w:rFonts w:ascii="Times" w:hAnsi="Times"/>
                <w:sz w:val="24"/>
                <w:szCs w:val="24"/>
              </w:rPr>
              <w:t>Н</w:t>
            </w:r>
            <w:r>
              <w:rPr>
                <w:rFonts w:ascii="Times" w:hAnsi="Times"/>
                <w:sz w:val="24"/>
                <w:szCs w:val="24"/>
              </w:rPr>
              <w:t>изька</w:t>
            </w:r>
            <w:r w:rsidRPr="007E41FC">
              <w:rPr>
                <w:rFonts w:ascii="Times" w:hAnsi="Times"/>
                <w:sz w:val="24"/>
                <w:szCs w:val="24"/>
              </w:rPr>
              <w:t xml:space="preserve"> </w:t>
            </w:r>
            <w:r>
              <w:rPr>
                <w:rFonts w:ascii="Times" w:hAnsi="Times"/>
                <w:sz w:val="24"/>
                <w:szCs w:val="24"/>
              </w:rPr>
              <w:t>фракція</w:t>
            </w:r>
            <w:r w:rsidRPr="007E41FC">
              <w:rPr>
                <w:rFonts w:ascii="Times" w:hAnsi="Times"/>
                <w:sz w:val="24"/>
                <w:szCs w:val="24"/>
              </w:rPr>
              <w:t xml:space="preserve"> сала</w:t>
            </w:r>
          </w:p>
        </w:tc>
        <w:tc>
          <w:tcPr>
            <w:tcW w:w="567" w:type="dxa"/>
            <w:vAlign w:val="center"/>
          </w:tcPr>
          <w:p w14:paraId="3F67A511" w14:textId="77777777" w:rsidR="00E92540" w:rsidRPr="007E41FC" w:rsidRDefault="00E92540" w:rsidP="00E92540">
            <w:pPr>
              <w:spacing w:line="276" w:lineRule="auto"/>
              <w:jc w:val="center"/>
              <w:rPr>
                <w:rFonts w:ascii="Times" w:hAnsi="Times"/>
                <w:sz w:val="24"/>
                <w:szCs w:val="24"/>
              </w:rPr>
            </w:pPr>
          </w:p>
        </w:tc>
        <w:tc>
          <w:tcPr>
            <w:tcW w:w="567" w:type="dxa"/>
            <w:vAlign w:val="center"/>
          </w:tcPr>
          <w:p w14:paraId="06345FA3" w14:textId="77777777" w:rsidR="00E92540" w:rsidRPr="007E41FC" w:rsidRDefault="00E92540" w:rsidP="00E92540">
            <w:pPr>
              <w:spacing w:line="276" w:lineRule="auto"/>
              <w:jc w:val="center"/>
              <w:rPr>
                <w:rFonts w:ascii="Times" w:hAnsi="Times"/>
                <w:sz w:val="24"/>
                <w:szCs w:val="24"/>
              </w:rPr>
            </w:pPr>
          </w:p>
        </w:tc>
        <w:tc>
          <w:tcPr>
            <w:tcW w:w="567" w:type="dxa"/>
            <w:vAlign w:val="center"/>
          </w:tcPr>
          <w:p w14:paraId="22459741" w14:textId="77777777" w:rsidR="00E92540" w:rsidRPr="007E41FC" w:rsidRDefault="00E92540" w:rsidP="00E92540">
            <w:pPr>
              <w:spacing w:line="276" w:lineRule="auto"/>
              <w:jc w:val="center"/>
              <w:rPr>
                <w:rFonts w:ascii="Times" w:hAnsi="Times"/>
                <w:sz w:val="24"/>
                <w:szCs w:val="24"/>
              </w:rPr>
            </w:pPr>
          </w:p>
        </w:tc>
        <w:tc>
          <w:tcPr>
            <w:tcW w:w="567" w:type="dxa"/>
            <w:vAlign w:val="center"/>
          </w:tcPr>
          <w:p w14:paraId="62C86470" w14:textId="77777777" w:rsidR="00E92540" w:rsidRPr="007E41FC" w:rsidRDefault="00E92540" w:rsidP="00E92540">
            <w:pPr>
              <w:spacing w:line="276" w:lineRule="auto"/>
              <w:jc w:val="center"/>
              <w:rPr>
                <w:rFonts w:ascii="Times" w:hAnsi="Times"/>
                <w:sz w:val="24"/>
                <w:szCs w:val="24"/>
              </w:rPr>
            </w:pPr>
          </w:p>
        </w:tc>
        <w:tc>
          <w:tcPr>
            <w:tcW w:w="567" w:type="dxa"/>
            <w:vAlign w:val="center"/>
          </w:tcPr>
          <w:p w14:paraId="3CC215FF" w14:textId="77777777" w:rsidR="00E92540" w:rsidRPr="007E41FC" w:rsidRDefault="00E92540" w:rsidP="00E92540">
            <w:pPr>
              <w:spacing w:line="276" w:lineRule="auto"/>
              <w:jc w:val="center"/>
              <w:rPr>
                <w:rFonts w:ascii="Times" w:hAnsi="Times"/>
                <w:sz w:val="24"/>
                <w:szCs w:val="24"/>
              </w:rPr>
            </w:pPr>
          </w:p>
        </w:tc>
        <w:tc>
          <w:tcPr>
            <w:tcW w:w="567" w:type="dxa"/>
            <w:vAlign w:val="center"/>
          </w:tcPr>
          <w:p w14:paraId="7CD2B465" w14:textId="77777777" w:rsidR="00E92540" w:rsidRPr="007E41FC" w:rsidRDefault="00E92540" w:rsidP="00E92540">
            <w:pPr>
              <w:spacing w:line="276" w:lineRule="auto"/>
              <w:jc w:val="center"/>
              <w:rPr>
                <w:rFonts w:ascii="Times" w:hAnsi="Times"/>
                <w:sz w:val="24"/>
                <w:szCs w:val="24"/>
              </w:rPr>
            </w:pPr>
          </w:p>
        </w:tc>
        <w:tc>
          <w:tcPr>
            <w:tcW w:w="567" w:type="dxa"/>
            <w:vAlign w:val="center"/>
          </w:tcPr>
          <w:p w14:paraId="3A5F81F3" w14:textId="77777777" w:rsidR="00E92540" w:rsidRPr="007E41FC" w:rsidRDefault="00E92540" w:rsidP="00E92540">
            <w:pPr>
              <w:spacing w:line="276" w:lineRule="auto"/>
              <w:jc w:val="center"/>
              <w:rPr>
                <w:rFonts w:ascii="Times" w:hAnsi="Times"/>
                <w:sz w:val="24"/>
                <w:szCs w:val="24"/>
              </w:rPr>
            </w:pPr>
          </w:p>
        </w:tc>
        <w:tc>
          <w:tcPr>
            <w:tcW w:w="3112" w:type="dxa"/>
            <w:vAlign w:val="center"/>
          </w:tcPr>
          <w:p w14:paraId="7D091978" w14:textId="6B530EBD" w:rsidR="00E92540" w:rsidRPr="007E41FC" w:rsidRDefault="00E92540" w:rsidP="00E92540">
            <w:pPr>
              <w:spacing w:line="276" w:lineRule="auto"/>
              <w:jc w:val="center"/>
              <w:rPr>
                <w:rFonts w:ascii="Times" w:hAnsi="Times"/>
                <w:sz w:val="24"/>
                <w:szCs w:val="24"/>
              </w:rPr>
            </w:pPr>
            <w:r w:rsidRPr="007E41FC">
              <w:rPr>
                <w:rFonts w:ascii="Times" w:hAnsi="Times"/>
                <w:sz w:val="24"/>
                <w:szCs w:val="24"/>
              </w:rPr>
              <w:t>В</w:t>
            </w:r>
            <w:r>
              <w:rPr>
                <w:rFonts w:ascii="Times" w:hAnsi="Times"/>
                <w:sz w:val="24"/>
                <w:szCs w:val="24"/>
              </w:rPr>
              <w:t>исока фракція</w:t>
            </w:r>
            <w:r w:rsidRPr="007E41FC">
              <w:rPr>
                <w:rFonts w:ascii="Times" w:hAnsi="Times"/>
                <w:sz w:val="24"/>
                <w:szCs w:val="24"/>
              </w:rPr>
              <w:t xml:space="preserve"> сала</w:t>
            </w:r>
          </w:p>
        </w:tc>
      </w:tr>
      <w:tr w:rsidR="00AB58F2" w:rsidRPr="007E41FC" w14:paraId="27C41054" w14:textId="77777777">
        <w:tc>
          <w:tcPr>
            <w:tcW w:w="2830" w:type="dxa"/>
            <w:vAlign w:val="center"/>
          </w:tcPr>
          <w:p w14:paraId="1AC68295" w14:textId="77777777" w:rsidR="00AB58F2" w:rsidRPr="007E41FC" w:rsidRDefault="00AB58F2">
            <w:pPr>
              <w:spacing w:line="276" w:lineRule="auto"/>
              <w:jc w:val="center"/>
              <w:rPr>
                <w:rFonts w:ascii="Times" w:hAnsi="Times"/>
                <w:sz w:val="24"/>
                <w:szCs w:val="24"/>
              </w:rPr>
            </w:pPr>
            <w:r w:rsidRPr="007E41FC">
              <w:rPr>
                <w:rFonts w:ascii="Times" w:hAnsi="Times"/>
                <w:sz w:val="24"/>
                <w:szCs w:val="24"/>
              </w:rPr>
              <w:t>Волога ковбаса</w:t>
            </w:r>
          </w:p>
        </w:tc>
        <w:tc>
          <w:tcPr>
            <w:tcW w:w="567" w:type="dxa"/>
            <w:vAlign w:val="center"/>
          </w:tcPr>
          <w:p w14:paraId="4C8C5C81" w14:textId="77777777" w:rsidR="00AB58F2" w:rsidRPr="007E41FC" w:rsidRDefault="00AB58F2">
            <w:pPr>
              <w:spacing w:line="276" w:lineRule="auto"/>
              <w:jc w:val="center"/>
              <w:rPr>
                <w:rFonts w:ascii="Times" w:hAnsi="Times"/>
                <w:sz w:val="24"/>
                <w:szCs w:val="24"/>
              </w:rPr>
            </w:pPr>
          </w:p>
        </w:tc>
        <w:tc>
          <w:tcPr>
            <w:tcW w:w="567" w:type="dxa"/>
            <w:vAlign w:val="center"/>
          </w:tcPr>
          <w:p w14:paraId="3FC59A8E" w14:textId="77777777" w:rsidR="00AB58F2" w:rsidRPr="007E41FC" w:rsidRDefault="00AB58F2">
            <w:pPr>
              <w:spacing w:line="276" w:lineRule="auto"/>
              <w:jc w:val="center"/>
              <w:rPr>
                <w:rFonts w:ascii="Times" w:hAnsi="Times"/>
                <w:sz w:val="24"/>
                <w:szCs w:val="24"/>
              </w:rPr>
            </w:pPr>
          </w:p>
        </w:tc>
        <w:tc>
          <w:tcPr>
            <w:tcW w:w="567" w:type="dxa"/>
            <w:vAlign w:val="center"/>
          </w:tcPr>
          <w:p w14:paraId="1AC6FD53" w14:textId="77777777" w:rsidR="00AB58F2" w:rsidRPr="007E41FC" w:rsidRDefault="00AB58F2">
            <w:pPr>
              <w:spacing w:line="276" w:lineRule="auto"/>
              <w:jc w:val="center"/>
              <w:rPr>
                <w:rFonts w:ascii="Times" w:hAnsi="Times"/>
                <w:sz w:val="24"/>
                <w:szCs w:val="24"/>
              </w:rPr>
            </w:pPr>
          </w:p>
        </w:tc>
        <w:tc>
          <w:tcPr>
            <w:tcW w:w="567" w:type="dxa"/>
            <w:vAlign w:val="center"/>
          </w:tcPr>
          <w:p w14:paraId="5EF1146B" w14:textId="77777777" w:rsidR="00AB58F2" w:rsidRPr="007E41FC" w:rsidRDefault="00AB58F2">
            <w:pPr>
              <w:spacing w:line="276" w:lineRule="auto"/>
              <w:jc w:val="center"/>
              <w:rPr>
                <w:rFonts w:ascii="Times" w:hAnsi="Times"/>
                <w:sz w:val="24"/>
                <w:szCs w:val="24"/>
              </w:rPr>
            </w:pPr>
          </w:p>
        </w:tc>
        <w:tc>
          <w:tcPr>
            <w:tcW w:w="567" w:type="dxa"/>
            <w:vAlign w:val="center"/>
          </w:tcPr>
          <w:p w14:paraId="61A940B5" w14:textId="77777777" w:rsidR="00AB58F2" w:rsidRPr="007E41FC" w:rsidRDefault="00AB58F2">
            <w:pPr>
              <w:spacing w:line="276" w:lineRule="auto"/>
              <w:jc w:val="center"/>
              <w:rPr>
                <w:rFonts w:ascii="Times" w:hAnsi="Times"/>
                <w:sz w:val="24"/>
                <w:szCs w:val="24"/>
              </w:rPr>
            </w:pPr>
          </w:p>
        </w:tc>
        <w:tc>
          <w:tcPr>
            <w:tcW w:w="567" w:type="dxa"/>
            <w:vAlign w:val="center"/>
          </w:tcPr>
          <w:p w14:paraId="352458EA" w14:textId="77777777" w:rsidR="00AB58F2" w:rsidRPr="007E41FC" w:rsidRDefault="00AB58F2">
            <w:pPr>
              <w:spacing w:line="276" w:lineRule="auto"/>
              <w:jc w:val="center"/>
              <w:rPr>
                <w:rFonts w:ascii="Times" w:hAnsi="Times"/>
                <w:sz w:val="24"/>
                <w:szCs w:val="24"/>
              </w:rPr>
            </w:pPr>
          </w:p>
        </w:tc>
        <w:tc>
          <w:tcPr>
            <w:tcW w:w="567" w:type="dxa"/>
            <w:vAlign w:val="center"/>
          </w:tcPr>
          <w:p w14:paraId="4E73D7D5" w14:textId="77777777" w:rsidR="00AB58F2" w:rsidRPr="007E41FC" w:rsidRDefault="00AB58F2">
            <w:pPr>
              <w:spacing w:line="276" w:lineRule="auto"/>
              <w:jc w:val="center"/>
              <w:rPr>
                <w:rFonts w:ascii="Times" w:hAnsi="Times"/>
                <w:sz w:val="24"/>
                <w:szCs w:val="24"/>
              </w:rPr>
            </w:pPr>
          </w:p>
        </w:tc>
        <w:tc>
          <w:tcPr>
            <w:tcW w:w="3112" w:type="dxa"/>
            <w:vAlign w:val="center"/>
          </w:tcPr>
          <w:p w14:paraId="4D2BE384" w14:textId="77777777" w:rsidR="00AB58F2" w:rsidRPr="007E41FC" w:rsidRDefault="00AB58F2">
            <w:pPr>
              <w:spacing w:line="276" w:lineRule="auto"/>
              <w:jc w:val="center"/>
              <w:rPr>
                <w:rFonts w:ascii="Times" w:hAnsi="Times"/>
                <w:sz w:val="24"/>
                <w:szCs w:val="24"/>
              </w:rPr>
            </w:pPr>
            <w:r w:rsidRPr="007E41FC">
              <w:rPr>
                <w:rFonts w:ascii="Times" w:hAnsi="Times"/>
                <w:sz w:val="24"/>
                <w:szCs w:val="24"/>
              </w:rPr>
              <w:t>Суха ковбаса</w:t>
            </w:r>
          </w:p>
        </w:tc>
      </w:tr>
      <w:tr w:rsidR="00AB58F2" w:rsidRPr="007E41FC" w14:paraId="5777DD67" w14:textId="77777777">
        <w:tc>
          <w:tcPr>
            <w:tcW w:w="2830" w:type="dxa"/>
            <w:vAlign w:val="center"/>
          </w:tcPr>
          <w:p w14:paraId="27B32409" w14:textId="77777777" w:rsidR="00AB58F2" w:rsidRPr="007E41FC" w:rsidRDefault="00AB58F2">
            <w:pPr>
              <w:spacing w:line="276" w:lineRule="auto"/>
              <w:jc w:val="center"/>
              <w:rPr>
                <w:rFonts w:ascii="Times" w:hAnsi="Times"/>
                <w:sz w:val="24"/>
                <w:szCs w:val="24"/>
              </w:rPr>
            </w:pPr>
            <w:r w:rsidRPr="007E41FC">
              <w:rPr>
                <w:rFonts w:ascii="Times" w:hAnsi="Times"/>
                <w:sz w:val="24"/>
                <w:szCs w:val="24"/>
              </w:rPr>
              <w:t>Низька вартість</w:t>
            </w:r>
          </w:p>
        </w:tc>
        <w:tc>
          <w:tcPr>
            <w:tcW w:w="567" w:type="dxa"/>
            <w:vAlign w:val="center"/>
          </w:tcPr>
          <w:p w14:paraId="1E7A259E" w14:textId="77777777" w:rsidR="00AB58F2" w:rsidRPr="007E41FC" w:rsidRDefault="00AB58F2">
            <w:pPr>
              <w:spacing w:line="276" w:lineRule="auto"/>
              <w:jc w:val="center"/>
              <w:rPr>
                <w:rFonts w:ascii="Times" w:hAnsi="Times"/>
                <w:sz w:val="24"/>
                <w:szCs w:val="24"/>
              </w:rPr>
            </w:pPr>
          </w:p>
        </w:tc>
        <w:tc>
          <w:tcPr>
            <w:tcW w:w="567" w:type="dxa"/>
            <w:vAlign w:val="center"/>
          </w:tcPr>
          <w:p w14:paraId="4F01E8A7" w14:textId="77777777" w:rsidR="00AB58F2" w:rsidRPr="007E41FC" w:rsidRDefault="00AB58F2">
            <w:pPr>
              <w:spacing w:line="276" w:lineRule="auto"/>
              <w:jc w:val="center"/>
              <w:rPr>
                <w:rFonts w:ascii="Times" w:hAnsi="Times"/>
                <w:sz w:val="24"/>
                <w:szCs w:val="24"/>
              </w:rPr>
            </w:pPr>
          </w:p>
        </w:tc>
        <w:tc>
          <w:tcPr>
            <w:tcW w:w="567" w:type="dxa"/>
            <w:vAlign w:val="center"/>
          </w:tcPr>
          <w:p w14:paraId="174728BC" w14:textId="77777777" w:rsidR="00AB58F2" w:rsidRPr="007E41FC" w:rsidRDefault="00AB58F2">
            <w:pPr>
              <w:spacing w:line="276" w:lineRule="auto"/>
              <w:jc w:val="center"/>
              <w:rPr>
                <w:rFonts w:ascii="Times" w:hAnsi="Times"/>
                <w:sz w:val="24"/>
                <w:szCs w:val="24"/>
              </w:rPr>
            </w:pPr>
          </w:p>
        </w:tc>
        <w:tc>
          <w:tcPr>
            <w:tcW w:w="567" w:type="dxa"/>
            <w:vAlign w:val="center"/>
          </w:tcPr>
          <w:p w14:paraId="1FF27483" w14:textId="77777777" w:rsidR="00AB58F2" w:rsidRPr="007E41FC" w:rsidRDefault="00AB58F2">
            <w:pPr>
              <w:spacing w:line="276" w:lineRule="auto"/>
              <w:jc w:val="center"/>
              <w:rPr>
                <w:rFonts w:ascii="Times" w:hAnsi="Times"/>
                <w:sz w:val="24"/>
                <w:szCs w:val="24"/>
              </w:rPr>
            </w:pPr>
          </w:p>
        </w:tc>
        <w:tc>
          <w:tcPr>
            <w:tcW w:w="567" w:type="dxa"/>
            <w:vAlign w:val="center"/>
          </w:tcPr>
          <w:p w14:paraId="336C929E" w14:textId="77777777" w:rsidR="00AB58F2" w:rsidRPr="007E41FC" w:rsidRDefault="00AB58F2">
            <w:pPr>
              <w:spacing w:line="276" w:lineRule="auto"/>
              <w:jc w:val="center"/>
              <w:rPr>
                <w:rFonts w:ascii="Times" w:hAnsi="Times"/>
                <w:sz w:val="24"/>
                <w:szCs w:val="24"/>
              </w:rPr>
            </w:pPr>
          </w:p>
        </w:tc>
        <w:tc>
          <w:tcPr>
            <w:tcW w:w="567" w:type="dxa"/>
            <w:vAlign w:val="center"/>
          </w:tcPr>
          <w:p w14:paraId="674186BF" w14:textId="77777777" w:rsidR="00AB58F2" w:rsidRPr="007E41FC" w:rsidRDefault="00AB58F2">
            <w:pPr>
              <w:spacing w:line="276" w:lineRule="auto"/>
              <w:jc w:val="center"/>
              <w:rPr>
                <w:rFonts w:ascii="Times" w:hAnsi="Times"/>
                <w:sz w:val="24"/>
                <w:szCs w:val="24"/>
              </w:rPr>
            </w:pPr>
          </w:p>
        </w:tc>
        <w:tc>
          <w:tcPr>
            <w:tcW w:w="567" w:type="dxa"/>
            <w:vAlign w:val="center"/>
          </w:tcPr>
          <w:p w14:paraId="57DB34F0" w14:textId="77777777" w:rsidR="00AB58F2" w:rsidRPr="007E41FC" w:rsidRDefault="00AB58F2">
            <w:pPr>
              <w:spacing w:line="276" w:lineRule="auto"/>
              <w:jc w:val="center"/>
              <w:rPr>
                <w:rFonts w:ascii="Times" w:hAnsi="Times"/>
                <w:sz w:val="24"/>
                <w:szCs w:val="24"/>
              </w:rPr>
            </w:pPr>
          </w:p>
        </w:tc>
        <w:tc>
          <w:tcPr>
            <w:tcW w:w="3112" w:type="dxa"/>
            <w:vAlign w:val="center"/>
          </w:tcPr>
          <w:p w14:paraId="0F8AB614" w14:textId="77777777" w:rsidR="00AB58F2" w:rsidRPr="007E41FC" w:rsidRDefault="00AB58F2">
            <w:pPr>
              <w:spacing w:line="276" w:lineRule="auto"/>
              <w:jc w:val="center"/>
              <w:rPr>
                <w:rFonts w:ascii="Times" w:hAnsi="Times"/>
                <w:sz w:val="24"/>
                <w:szCs w:val="24"/>
              </w:rPr>
            </w:pPr>
            <w:r w:rsidRPr="007E41FC">
              <w:rPr>
                <w:rFonts w:ascii="Times" w:hAnsi="Times"/>
                <w:sz w:val="24"/>
                <w:szCs w:val="24"/>
              </w:rPr>
              <w:t>Висока вартість</w:t>
            </w:r>
          </w:p>
        </w:tc>
      </w:tr>
      <w:tr w:rsidR="00AB58F2" w:rsidRPr="007E41FC" w14:paraId="1BA204CF" w14:textId="77777777">
        <w:tc>
          <w:tcPr>
            <w:tcW w:w="2830" w:type="dxa"/>
            <w:vAlign w:val="center"/>
          </w:tcPr>
          <w:p w14:paraId="2C75A4D7" w14:textId="4A8F78C2" w:rsidR="00AB58F2" w:rsidRPr="007E41FC" w:rsidRDefault="00212714">
            <w:pPr>
              <w:spacing w:line="276" w:lineRule="auto"/>
              <w:jc w:val="center"/>
              <w:rPr>
                <w:rFonts w:ascii="Times" w:hAnsi="Times"/>
                <w:sz w:val="24"/>
                <w:szCs w:val="24"/>
              </w:rPr>
            </w:pPr>
            <w:r>
              <w:rPr>
                <w:rFonts w:ascii="Times" w:hAnsi="Times"/>
                <w:sz w:val="24"/>
                <w:szCs w:val="24"/>
              </w:rPr>
              <w:t>Нерегулярні</w:t>
            </w:r>
            <w:r w:rsidR="00AB58F2" w:rsidRPr="007E41FC">
              <w:rPr>
                <w:rFonts w:ascii="Times" w:hAnsi="Times"/>
                <w:sz w:val="24"/>
                <w:szCs w:val="24"/>
              </w:rPr>
              <w:t xml:space="preserve"> знижки</w:t>
            </w:r>
          </w:p>
        </w:tc>
        <w:tc>
          <w:tcPr>
            <w:tcW w:w="567" w:type="dxa"/>
            <w:vAlign w:val="center"/>
          </w:tcPr>
          <w:p w14:paraId="38419F94" w14:textId="77777777" w:rsidR="00AB58F2" w:rsidRPr="007E41FC" w:rsidRDefault="00AB58F2">
            <w:pPr>
              <w:spacing w:line="276" w:lineRule="auto"/>
              <w:jc w:val="center"/>
              <w:rPr>
                <w:rFonts w:ascii="Times" w:hAnsi="Times"/>
                <w:sz w:val="24"/>
                <w:szCs w:val="24"/>
              </w:rPr>
            </w:pPr>
          </w:p>
        </w:tc>
        <w:tc>
          <w:tcPr>
            <w:tcW w:w="567" w:type="dxa"/>
            <w:vAlign w:val="center"/>
          </w:tcPr>
          <w:p w14:paraId="4893B194" w14:textId="77777777" w:rsidR="00AB58F2" w:rsidRPr="007E41FC" w:rsidRDefault="00AB58F2">
            <w:pPr>
              <w:spacing w:line="276" w:lineRule="auto"/>
              <w:jc w:val="center"/>
              <w:rPr>
                <w:rFonts w:ascii="Times" w:hAnsi="Times"/>
                <w:sz w:val="24"/>
                <w:szCs w:val="24"/>
              </w:rPr>
            </w:pPr>
          </w:p>
        </w:tc>
        <w:tc>
          <w:tcPr>
            <w:tcW w:w="567" w:type="dxa"/>
            <w:vAlign w:val="center"/>
          </w:tcPr>
          <w:p w14:paraId="6510592C" w14:textId="77777777" w:rsidR="00AB58F2" w:rsidRPr="007E41FC" w:rsidRDefault="00AB58F2">
            <w:pPr>
              <w:spacing w:line="276" w:lineRule="auto"/>
              <w:jc w:val="center"/>
              <w:rPr>
                <w:rFonts w:ascii="Times" w:hAnsi="Times"/>
                <w:sz w:val="24"/>
                <w:szCs w:val="24"/>
              </w:rPr>
            </w:pPr>
          </w:p>
        </w:tc>
        <w:tc>
          <w:tcPr>
            <w:tcW w:w="567" w:type="dxa"/>
            <w:vAlign w:val="center"/>
          </w:tcPr>
          <w:p w14:paraId="3F39E818" w14:textId="77777777" w:rsidR="00AB58F2" w:rsidRPr="007E41FC" w:rsidRDefault="00AB58F2">
            <w:pPr>
              <w:spacing w:line="276" w:lineRule="auto"/>
              <w:jc w:val="center"/>
              <w:rPr>
                <w:rFonts w:ascii="Times" w:hAnsi="Times"/>
                <w:sz w:val="24"/>
                <w:szCs w:val="24"/>
              </w:rPr>
            </w:pPr>
          </w:p>
        </w:tc>
        <w:tc>
          <w:tcPr>
            <w:tcW w:w="567" w:type="dxa"/>
            <w:vAlign w:val="center"/>
          </w:tcPr>
          <w:p w14:paraId="2B89A4E8" w14:textId="77777777" w:rsidR="00AB58F2" w:rsidRPr="007E41FC" w:rsidRDefault="00AB58F2">
            <w:pPr>
              <w:spacing w:line="276" w:lineRule="auto"/>
              <w:jc w:val="center"/>
              <w:rPr>
                <w:rFonts w:ascii="Times" w:hAnsi="Times"/>
                <w:sz w:val="24"/>
                <w:szCs w:val="24"/>
              </w:rPr>
            </w:pPr>
          </w:p>
        </w:tc>
        <w:tc>
          <w:tcPr>
            <w:tcW w:w="567" w:type="dxa"/>
            <w:vAlign w:val="center"/>
          </w:tcPr>
          <w:p w14:paraId="5A8816FF" w14:textId="77777777" w:rsidR="00AB58F2" w:rsidRPr="007E41FC" w:rsidRDefault="00AB58F2">
            <w:pPr>
              <w:spacing w:line="276" w:lineRule="auto"/>
              <w:jc w:val="center"/>
              <w:rPr>
                <w:rFonts w:ascii="Times" w:hAnsi="Times"/>
                <w:sz w:val="24"/>
                <w:szCs w:val="24"/>
              </w:rPr>
            </w:pPr>
          </w:p>
        </w:tc>
        <w:tc>
          <w:tcPr>
            <w:tcW w:w="567" w:type="dxa"/>
            <w:vAlign w:val="center"/>
          </w:tcPr>
          <w:p w14:paraId="31E70FC0" w14:textId="77777777" w:rsidR="00AB58F2" w:rsidRPr="007E41FC" w:rsidRDefault="00AB58F2">
            <w:pPr>
              <w:spacing w:line="276" w:lineRule="auto"/>
              <w:jc w:val="center"/>
              <w:rPr>
                <w:rFonts w:ascii="Times" w:hAnsi="Times"/>
                <w:sz w:val="24"/>
                <w:szCs w:val="24"/>
              </w:rPr>
            </w:pPr>
          </w:p>
        </w:tc>
        <w:tc>
          <w:tcPr>
            <w:tcW w:w="3112" w:type="dxa"/>
            <w:vAlign w:val="center"/>
          </w:tcPr>
          <w:p w14:paraId="08540DCC" w14:textId="57333182" w:rsidR="00AB58F2" w:rsidRPr="007E41FC" w:rsidRDefault="00212714">
            <w:pPr>
              <w:spacing w:line="276" w:lineRule="auto"/>
              <w:jc w:val="center"/>
              <w:rPr>
                <w:rFonts w:ascii="Times" w:hAnsi="Times"/>
                <w:sz w:val="24"/>
                <w:szCs w:val="24"/>
              </w:rPr>
            </w:pPr>
            <w:r>
              <w:rPr>
                <w:rFonts w:ascii="Times" w:hAnsi="Times"/>
                <w:sz w:val="24"/>
                <w:szCs w:val="24"/>
              </w:rPr>
              <w:t>Регулярні</w:t>
            </w:r>
            <w:r w:rsidR="00AB58F2" w:rsidRPr="007E41FC">
              <w:rPr>
                <w:rFonts w:ascii="Times" w:hAnsi="Times"/>
                <w:sz w:val="24"/>
                <w:szCs w:val="24"/>
              </w:rPr>
              <w:t xml:space="preserve"> знижки</w:t>
            </w:r>
          </w:p>
        </w:tc>
      </w:tr>
    </w:tbl>
    <w:p w14:paraId="3247DEBF" w14:textId="77777777" w:rsidR="005B7F81" w:rsidRDefault="005B7F81" w:rsidP="005B7F81">
      <w:pPr>
        <w:spacing w:line="360" w:lineRule="auto"/>
        <w:jc w:val="both"/>
        <w:rPr>
          <w:rFonts w:ascii="Times" w:hAnsi="Times"/>
          <w:sz w:val="28"/>
          <w:szCs w:val="28"/>
        </w:rPr>
      </w:pPr>
    </w:p>
    <w:p w14:paraId="2655A813" w14:textId="5B8C5E0B" w:rsidR="005B7F81" w:rsidRPr="005B7F81" w:rsidRDefault="005B7F81" w:rsidP="005D1446">
      <w:pPr>
        <w:pStyle w:val="a4"/>
        <w:numPr>
          <w:ilvl w:val="0"/>
          <w:numId w:val="22"/>
        </w:numPr>
        <w:spacing w:line="360" w:lineRule="auto"/>
        <w:jc w:val="both"/>
        <w:rPr>
          <w:rFonts w:ascii="Times" w:hAnsi="Times"/>
          <w:sz w:val="28"/>
          <w:szCs w:val="28"/>
        </w:rPr>
      </w:pPr>
      <w:r w:rsidRPr="005B7F81">
        <w:rPr>
          <w:rFonts w:ascii="Times" w:hAnsi="Times"/>
          <w:sz w:val="28"/>
          <w:szCs w:val="28"/>
        </w:rPr>
        <w:t>Для торгової марки «</w:t>
      </w:r>
      <w:proofErr w:type="spellStart"/>
      <w:r>
        <w:rPr>
          <w:rFonts w:ascii="Times" w:hAnsi="Times"/>
          <w:sz w:val="28"/>
          <w:szCs w:val="28"/>
        </w:rPr>
        <w:t>Глобино</w:t>
      </w:r>
      <w:proofErr w:type="spellEnd"/>
      <w:r w:rsidRPr="005B7F81">
        <w:rPr>
          <w:rFonts w:ascii="Times" w:hAnsi="Times"/>
          <w:sz w:val="28"/>
          <w:szCs w:val="28"/>
        </w:rPr>
        <w:t>» характерні такі властивості (де -3, -2, -1 – ступені характерності ознаки, які відповідають першій колонці, 0 – ознака ніяк не характеризує торгову марку, 1-3 – ступені характерності ознаки відповідають останній колонці).</w:t>
      </w:r>
    </w:p>
    <w:tbl>
      <w:tblPr>
        <w:tblStyle w:val="a3"/>
        <w:tblW w:w="0" w:type="auto"/>
        <w:tblLook w:val="04A0" w:firstRow="1" w:lastRow="0" w:firstColumn="1" w:lastColumn="0" w:noHBand="0" w:noVBand="1"/>
      </w:tblPr>
      <w:tblGrid>
        <w:gridCol w:w="2830"/>
        <w:gridCol w:w="567"/>
        <w:gridCol w:w="567"/>
        <w:gridCol w:w="567"/>
        <w:gridCol w:w="567"/>
        <w:gridCol w:w="567"/>
        <w:gridCol w:w="567"/>
        <w:gridCol w:w="567"/>
        <w:gridCol w:w="3112"/>
      </w:tblGrid>
      <w:tr w:rsidR="005B7F81" w:rsidRPr="007E41FC" w14:paraId="7EAE74FA" w14:textId="77777777">
        <w:tc>
          <w:tcPr>
            <w:tcW w:w="2830" w:type="dxa"/>
            <w:tcBorders>
              <w:top w:val="nil"/>
              <w:left w:val="nil"/>
              <w:right w:val="nil"/>
            </w:tcBorders>
            <w:vAlign w:val="center"/>
          </w:tcPr>
          <w:p w14:paraId="3F1DA443" w14:textId="77777777" w:rsidR="005B7F81" w:rsidRPr="007E41FC" w:rsidRDefault="005B7F81">
            <w:pPr>
              <w:spacing w:line="276" w:lineRule="auto"/>
              <w:jc w:val="center"/>
              <w:rPr>
                <w:rFonts w:ascii="Times" w:hAnsi="Times"/>
              </w:rPr>
            </w:pPr>
          </w:p>
        </w:tc>
        <w:tc>
          <w:tcPr>
            <w:tcW w:w="567" w:type="dxa"/>
            <w:tcBorders>
              <w:top w:val="nil"/>
              <w:left w:val="nil"/>
              <w:right w:val="nil"/>
            </w:tcBorders>
            <w:vAlign w:val="center"/>
          </w:tcPr>
          <w:p w14:paraId="6F33837E" w14:textId="77777777" w:rsidR="005B7F81" w:rsidRPr="007E41FC" w:rsidRDefault="005B7F81">
            <w:pPr>
              <w:spacing w:line="276" w:lineRule="auto"/>
              <w:jc w:val="center"/>
              <w:rPr>
                <w:rFonts w:ascii="Times" w:hAnsi="Times"/>
              </w:rPr>
            </w:pPr>
            <w:r>
              <w:rPr>
                <w:rFonts w:ascii="Times" w:hAnsi="Times"/>
              </w:rPr>
              <w:t>-3</w:t>
            </w:r>
          </w:p>
        </w:tc>
        <w:tc>
          <w:tcPr>
            <w:tcW w:w="567" w:type="dxa"/>
            <w:tcBorders>
              <w:top w:val="nil"/>
              <w:left w:val="nil"/>
              <w:right w:val="nil"/>
            </w:tcBorders>
            <w:vAlign w:val="center"/>
          </w:tcPr>
          <w:p w14:paraId="26485ADB" w14:textId="77777777" w:rsidR="005B7F81" w:rsidRPr="007E41FC" w:rsidRDefault="005B7F81">
            <w:pPr>
              <w:spacing w:line="276" w:lineRule="auto"/>
              <w:jc w:val="center"/>
              <w:rPr>
                <w:rFonts w:ascii="Times" w:hAnsi="Times"/>
              </w:rPr>
            </w:pPr>
            <w:r>
              <w:rPr>
                <w:rFonts w:ascii="Times" w:hAnsi="Times"/>
              </w:rPr>
              <w:t>-2</w:t>
            </w:r>
          </w:p>
        </w:tc>
        <w:tc>
          <w:tcPr>
            <w:tcW w:w="567" w:type="dxa"/>
            <w:tcBorders>
              <w:top w:val="nil"/>
              <w:left w:val="nil"/>
              <w:right w:val="nil"/>
            </w:tcBorders>
            <w:vAlign w:val="center"/>
          </w:tcPr>
          <w:p w14:paraId="40D2548E" w14:textId="77777777" w:rsidR="005B7F81" w:rsidRPr="007E41FC" w:rsidRDefault="005B7F81">
            <w:pPr>
              <w:spacing w:line="276" w:lineRule="auto"/>
              <w:jc w:val="center"/>
              <w:rPr>
                <w:rFonts w:ascii="Times" w:hAnsi="Times"/>
              </w:rPr>
            </w:pPr>
            <w:r>
              <w:rPr>
                <w:rFonts w:ascii="Times" w:hAnsi="Times"/>
              </w:rPr>
              <w:t>-1</w:t>
            </w:r>
          </w:p>
        </w:tc>
        <w:tc>
          <w:tcPr>
            <w:tcW w:w="567" w:type="dxa"/>
            <w:tcBorders>
              <w:top w:val="nil"/>
              <w:left w:val="nil"/>
              <w:right w:val="nil"/>
            </w:tcBorders>
            <w:vAlign w:val="center"/>
          </w:tcPr>
          <w:p w14:paraId="6002B2FC" w14:textId="77777777" w:rsidR="005B7F81" w:rsidRPr="007E41FC" w:rsidRDefault="005B7F81">
            <w:pPr>
              <w:spacing w:line="276" w:lineRule="auto"/>
              <w:jc w:val="center"/>
              <w:rPr>
                <w:rFonts w:ascii="Times" w:hAnsi="Times"/>
              </w:rPr>
            </w:pPr>
            <w:r>
              <w:rPr>
                <w:rFonts w:ascii="Times" w:hAnsi="Times"/>
              </w:rPr>
              <w:t>0</w:t>
            </w:r>
          </w:p>
        </w:tc>
        <w:tc>
          <w:tcPr>
            <w:tcW w:w="567" w:type="dxa"/>
            <w:tcBorders>
              <w:top w:val="nil"/>
              <w:left w:val="nil"/>
              <w:right w:val="nil"/>
            </w:tcBorders>
            <w:vAlign w:val="center"/>
          </w:tcPr>
          <w:p w14:paraId="629960DC" w14:textId="77777777" w:rsidR="005B7F81" w:rsidRPr="007E41FC" w:rsidRDefault="005B7F81">
            <w:pPr>
              <w:spacing w:line="276" w:lineRule="auto"/>
              <w:jc w:val="center"/>
              <w:rPr>
                <w:rFonts w:ascii="Times" w:hAnsi="Times"/>
              </w:rPr>
            </w:pPr>
            <w:r>
              <w:rPr>
                <w:rFonts w:ascii="Times" w:hAnsi="Times"/>
              </w:rPr>
              <w:t>1</w:t>
            </w:r>
          </w:p>
        </w:tc>
        <w:tc>
          <w:tcPr>
            <w:tcW w:w="567" w:type="dxa"/>
            <w:tcBorders>
              <w:top w:val="nil"/>
              <w:left w:val="nil"/>
              <w:right w:val="nil"/>
            </w:tcBorders>
            <w:vAlign w:val="center"/>
          </w:tcPr>
          <w:p w14:paraId="3125C6AB" w14:textId="77777777" w:rsidR="005B7F81" w:rsidRPr="007E41FC" w:rsidRDefault="005B7F81">
            <w:pPr>
              <w:spacing w:line="276" w:lineRule="auto"/>
              <w:jc w:val="center"/>
              <w:rPr>
                <w:rFonts w:ascii="Times" w:hAnsi="Times"/>
              </w:rPr>
            </w:pPr>
            <w:r>
              <w:rPr>
                <w:rFonts w:ascii="Times" w:hAnsi="Times"/>
              </w:rPr>
              <w:t>2</w:t>
            </w:r>
          </w:p>
        </w:tc>
        <w:tc>
          <w:tcPr>
            <w:tcW w:w="567" w:type="dxa"/>
            <w:tcBorders>
              <w:top w:val="nil"/>
              <w:left w:val="nil"/>
              <w:right w:val="nil"/>
            </w:tcBorders>
            <w:vAlign w:val="center"/>
          </w:tcPr>
          <w:p w14:paraId="1143536F" w14:textId="77777777" w:rsidR="005B7F81" w:rsidRPr="007E41FC" w:rsidRDefault="005B7F81">
            <w:pPr>
              <w:spacing w:line="276" w:lineRule="auto"/>
              <w:jc w:val="center"/>
              <w:rPr>
                <w:rFonts w:ascii="Times" w:hAnsi="Times"/>
              </w:rPr>
            </w:pPr>
            <w:r>
              <w:rPr>
                <w:rFonts w:ascii="Times" w:hAnsi="Times"/>
              </w:rPr>
              <w:t>3</w:t>
            </w:r>
          </w:p>
        </w:tc>
        <w:tc>
          <w:tcPr>
            <w:tcW w:w="3112" w:type="dxa"/>
            <w:tcBorders>
              <w:top w:val="nil"/>
              <w:left w:val="nil"/>
              <w:right w:val="nil"/>
            </w:tcBorders>
            <w:vAlign w:val="center"/>
          </w:tcPr>
          <w:p w14:paraId="5EE47D79" w14:textId="77777777" w:rsidR="005B7F81" w:rsidRPr="007E41FC" w:rsidRDefault="005B7F81">
            <w:pPr>
              <w:spacing w:line="276" w:lineRule="auto"/>
              <w:jc w:val="center"/>
              <w:rPr>
                <w:rFonts w:ascii="Times" w:hAnsi="Times"/>
              </w:rPr>
            </w:pPr>
          </w:p>
        </w:tc>
      </w:tr>
      <w:tr w:rsidR="005B7F81" w:rsidRPr="007E41FC" w14:paraId="4B0538BB" w14:textId="77777777">
        <w:tc>
          <w:tcPr>
            <w:tcW w:w="2830" w:type="dxa"/>
            <w:vAlign w:val="center"/>
          </w:tcPr>
          <w:p w14:paraId="05CA9BDA" w14:textId="77777777" w:rsidR="005B7F81" w:rsidRPr="007E41FC" w:rsidRDefault="005B7F81">
            <w:pPr>
              <w:spacing w:line="276" w:lineRule="auto"/>
              <w:jc w:val="center"/>
              <w:rPr>
                <w:rFonts w:ascii="Times" w:hAnsi="Times"/>
                <w:sz w:val="24"/>
                <w:szCs w:val="24"/>
              </w:rPr>
            </w:pPr>
            <w:r>
              <w:rPr>
                <w:rFonts w:ascii="Times" w:hAnsi="Times"/>
              </w:rPr>
              <w:t>Ознаки</w:t>
            </w:r>
          </w:p>
        </w:tc>
        <w:tc>
          <w:tcPr>
            <w:tcW w:w="3969" w:type="dxa"/>
            <w:gridSpan w:val="7"/>
            <w:vAlign w:val="center"/>
          </w:tcPr>
          <w:p w14:paraId="48C9A594" w14:textId="77777777" w:rsidR="005B7F81" w:rsidRPr="007E41FC" w:rsidRDefault="005B7F81">
            <w:pPr>
              <w:spacing w:line="276" w:lineRule="auto"/>
              <w:jc w:val="center"/>
              <w:rPr>
                <w:rFonts w:ascii="Times" w:hAnsi="Times"/>
                <w:sz w:val="24"/>
                <w:szCs w:val="24"/>
              </w:rPr>
            </w:pPr>
            <w:r>
              <w:rPr>
                <w:rFonts w:ascii="Times" w:hAnsi="Times"/>
              </w:rPr>
              <w:t>Оцінки</w:t>
            </w:r>
          </w:p>
        </w:tc>
        <w:tc>
          <w:tcPr>
            <w:tcW w:w="3112" w:type="dxa"/>
            <w:vAlign w:val="center"/>
          </w:tcPr>
          <w:p w14:paraId="7AE1FF1F" w14:textId="77777777" w:rsidR="005B7F81" w:rsidRPr="007E41FC" w:rsidRDefault="005B7F81">
            <w:pPr>
              <w:spacing w:line="276" w:lineRule="auto"/>
              <w:jc w:val="center"/>
              <w:rPr>
                <w:rFonts w:ascii="Times" w:hAnsi="Times"/>
                <w:sz w:val="24"/>
                <w:szCs w:val="24"/>
              </w:rPr>
            </w:pPr>
            <w:r>
              <w:rPr>
                <w:rFonts w:ascii="Times" w:hAnsi="Times"/>
              </w:rPr>
              <w:t>Протилежне значення</w:t>
            </w:r>
          </w:p>
        </w:tc>
      </w:tr>
      <w:tr w:rsidR="005B7F81" w:rsidRPr="007E41FC" w14:paraId="49C847A5" w14:textId="77777777">
        <w:tc>
          <w:tcPr>
            <w:tcW w:w="2830" w:type="dxa"/>
            <w:vAlign w:val="center"/>
          </w:tcPr>
          <w:p w14:paraId="225E2A23" w14:textId="77777777" w:rsidR="005B7F81" w:rsidRPr="007E41FC" w:rsidRDefault="005B7F81">
            <w:pPr>
              <w:spacing w:line="276" w:lineRule="auto"/>
              <w:jc w:val="center"/>
              <w:rPr>
                <w:rFonts w:ascii="Times" w:hAnsi="Times"/>
                <w:sz w:val="24"/>
                <w:szCs w:val="24"/>
              </w:rPr>
            </w:pPr>
            <w:r>
              <w:rPr>
                <w:rFonts w:ascii="Times" w:hAnsi="Times"/>
              </w:rPr>
              <w:t>Н</w:t>
            </w:r>
            <w:r w:rsidRPr="007E41FC">
              <w:rPr>
                <w:rFonts w:ascii="Times" w:hAnsi="Times"/>
                <w:sz w:val="24"/>
                <w:szCs w:val="24"/>
              </w:rPr>
              <w:t>есмачна</w:t>
            </w:r>
          </w:p>
        </w:tc>
        <w:tc>
          <w:tcPr>
            <w:tcW w:w="567" w:type="dxa"/>
            <w:vAlign w:val="center"/>
          </w:tcPr>
          <w:p w14:paraId="11835024" w14:textId="77777777" w:rsidR="005B7F81" w:rsidRPr="007E41FC" w:rsidRDefault="005B7F81">
            <w:pPr>
              <w:spacing w:line="276" w:lineRule="auto"/>
              <w:jc w:val="center"/>
              <w:rPr>
                <w:rFonts w:ascii="Times" w:hAnsi="Times"/>
                <w:sz w:val="24"/>
                <w:szCs w:val="24"/>
              </w:rPr>
            </w:pPr>
          </w:p>
        </w:tc>
        <w:tc>
          <w:tcPr>
            <w:tcW w:w="567" w:type="dxa"/>
            <w:vAlign w:val="center"/>
          </w:tcPr>
          <w:p w14:paraId="75A63D3B" w14:textId="77777777" w:rsidR="005B7F81" w:rsidRPr="007E41FC" w:rsidRDefault="005B7F81">
            <w:pPr>
              <w:spacing w:line="276" w:lineRule="auto"/>
              <w:jc w:val="center"/>
              <w:rPr>
                <w:rFonts w:ascii="Times" w:hAnsi="Times"/>
                <w:sz w:val="24"/>
                <w:szCs w:val="24"/>
              </w:rPr>
            </w:pPr>
          </w:p>
        </w:tc>
        <w:tc>
          <w:tcPr>
            <w:tcW w:w="567" w:type="dxa"/>
            <w:vAlign w:val="center"/>
          </w:tcPr>
          <w:p w14:paraId="0587FD91" w14:textId="77777777" w:rsidR="005B7F81" w:rsidRPr="007E41FC" w:rsidRDefault="005B7F81">
            <w:pPr>
              <w:spacing w:line="276" w:lineRule="auto"/>
              <w:jc w:val="center"/>
              <w:rPr>
                <w:rFonts w:ascii="Times" w:hAnsi="Times"/>
                <w:sz w:val="24"/>
                <w:szCs w:val="24"/>
              </w:rPr>
            </w:pPr>
          </w:p>
        </w:tc>
        <w:tc>
          <w:tcPr>
            <w:tcW w:w="567" w:type="dxa"/>
            <w:vAlign w:val="center"/>
          </w:tcPr>
          <w:p w14:paraId="4D176457" w14:textId="77777777" w:rsidR="005B7F81" w:rsidRPr="007E41FC" w:rsidRDefault="005B7F81">
            <w:pPr>
              <w:spacing w:line="276" w:lineRule="auto"/>
              <w:jc w:val="center"/>
              <w:rPr>
                <w:rFonts w:ascii="Times" w:hAnsi="Times"/>
                <w:sz w:val="24"/>
                <w:szCs w:val="24"/>
              </w:rPr>
            </w:pPr>
          </w:p>
        </w:tc>
        <w:tc>
          <w:tcPr>
            <w:tcW w:w="567" w:type="dxa"/>
            <w:vAlign w:val="center"/>
          </w:tcPr>
          <w:p w14:paraId="15712E15" w14:textId="77777777" w:rsidR="005B7F81" w:rsidRPr="007E41FC" w:rsidRDefault="005B7F81">
            <w:pPr>
              <w:spacing w:line="276" w:lineRule="auto"/>
              <w:jc w:val="center"/>
              <w:rPr>
                <w:rFonts w:ascii="Times" w:hAnsi="Times"/>
                <w:sz w:val="24"/>
                <w:szCs w:val="24"/>
              </w:rPr>
            </w:pPr>
          </w:p>
        </w:tc>
        <w:tc>
          <w:tcPr>
            <w:tcW w:w="567" w:type="dxa"/>
            <w:vAlign w:val="center"/>
          </w:tcPr>
          <w:p w14:paraId="32019241" w14:textId="77777777" w:rsidR="005B7F81" w:rsidRPr="007E41FC" w:rsidRDefault="005B7F81">
            <w:pPr>
              <w:spacing w:line="276" w:lineRule="auto"/>
              <w:jc w:val="center"/>
              <w:rPr>
                <w:rFonts w:ascii="Times" w:hAnsi="Times"/>
                <w:sz w:val="24"/>
                <w:szCs w:val="24"/>
              </w:rPr>
            </w:pPr>
          </w:p>
        </w:tc>
        <w:tc>
          <w:tcPr>
            <w:tcW w:w="567" w:type="dxa"/>
            <w:vAlign w:val="center"/>
          </w:tcPr>
          <w:p w14:paraId="01548B0E" w14:textId="77777777" w:rsidR="005B7F81" w:rsidRPr="007E41FC" w:rsidRDefault="005B7F81">
            <w:pPr>
              <w:spacing w:line="276" w:lineRule="auto"/>
              <w:jc w:val="center"/>
              <w:rPr>
                <w:rFonts w:ascii="Times" w:hAnsi="Times"/>
                <w:sz w:val="24"/>
                <w:szCs w:val="24"/>
              </w:rPr>
            </w:pPr>
          </w:p>
        </w:tc>
        <w:tc>
          <w:tcPr>
            <w:tcW w:w="3112" w:type="dxa"/>
            <w:vAlign w:val="center"/>
          </w:tcPr>
          <w:p w14:paraId="2367377C" w14:textId="77777777" w:rsidR="005B7F81" w:rsidRPr="007E41FC" w:rsidRDefault="005B7F81">
            <w:pPr>
              <w:spacing w:line="276" w:lineRule="auto"/>
              <w:jc w:val="center"/>
              <w:rPr>
                <w:rFonts w:ascii="Times" w:hAnsi="Times"/>
                <w:sz w:val="24"/>
                <w:szCs w:val="24"/>
              </w:rPr>
            </w:pPr>
            <w:r>
              <w:rPr>
                <w:rFonts w:ascii="Times" w:hAnsi="Times"/>
              </w:rPr>
              <w:t>С</w:t>
            </w:r>
            <w:r w:rsidRPr="007E41FC">
              <w:rPr>
                <w:rFonts w:ascii="Times" w:hAnsi="Times"/>
                <w:sz w:val="24"/>
                <w:szCs w:val="24"/>
              </w:rPr>
              <w:t>мачна</w:t>
            </w:r>
          </w:p>
        </w:tc>
      </w:tr>
      <w:tr w:rsidR="005B7F81" w:rsidRPr="007E41FC" w14:paraId="6956023A" w14:textId="77777777">
        <w:tc>
          <w:tcPr>
            <w:tcW w:w="2830" w:type="dxa"/>
            <w:vAlign w:val="center"/>
          </w:tcPr>
          <w:p w14:paraId="237161BE"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Неприємний запах</w:t>
            </w:r>
          </w:p>
        </w:tc>
        <w:tc>
          <w:tcPr>
            <w:tcW w:w="567" w:type="dxa"/>
            <w:vAlign w:val="center"/>
          </w:tcPr>
          <w:p w14:paraId="4FBF7B42" w14:textId="77777777" w:rsidR="005B7F81" w:rsidRPr="007E41FC" w:rsidRDefault="005B7F81">
            <w:pPr>
              <w:spacing w:line="276" w:lineRule="auto"/>
              <w:jc w:val="center"/>
              <w:rPr>
                <w:rFonts w:ascii="Times" w:hAnsi="Times"/>
                <w:sz w:val="24"/>
                <w:szCs w:val="24"/>
              </w:rPr>
            </w:pPr>
          </w:p>
        </w:tc>
        <w:tc>
          <w:tcPr>
            <w:tcW w:w="567" w:type="dxa"/>
            <w:vAlign w:val="center"/>
          </w:tcPr>
          <w:p w14:paraId="7FE86685" w14:textId="77777777" w:rsidR="005B7F81" w:rsidRPr="007E41FC" w:rsidRDefault="005B7F81">
            <w:pPr>
              <w:spacing w:line="276" w:lineRule="auto"/>
              <w:jc w:val="center"/>
              <w:rPr>
                <w:rFonts w:ascii="Times" w:hAnsi="Times"/>
                <w:sz w:val="24"/>
                <w:szCs w:val="24"/>
              </w:rPr>
            </w:pPr>
          </w:p>
        </w:tc>
        <w:tc>
          <w:tcPr>
            <w:tcW w:w="567" w:type="dxa"/>
            <w:vAlign w:val="center"/>
          </w:tcPr>
          <w:p w14:paraId="11B1EA77" w14:textId="77777777" w:rsidR="005B7F81" w:rsidRPr="007E41FC" w:rsidRDefault="005B7F81">
            <w:pPr>
              <w:spacing w:line="276" w:lineRule="auto"/>
              <w:jc w:val="center"/>
              <w:rPr>
                <w:rFonts w:ascii="Times" w:hAnsi="Times"/>
                <w:sz w:val="24"/>
                <w:szCs w:val="24"/>
              </w:rPr>
            </w:pPr>
          </w:p>
        </w:tc>
        <w:tc>
          <w:tcPr>
            <w:tcW w:w="567" w:type="dxa"/>
            <w:vAlign w:val="center"/>
          </w:tcPr>
          <w:p w14:paraId="717C8B4E" w14:textId="77777777" w:rsidR="005B7F81" w:rsidRPr="007E41FC" w:rsidRDefault="005B7F81">
            <w:pPr>
              <w:spacing w:line="276" w:lineRule="auto"/>
              <w:jc w:val="center"/>
              <w:rPr>
                <w:rFonts w:ascii="Times" w:hAnsi="Times"/>
                <w:sz w:val="24"/>
                <w:szCs w:val="24"/>
              </w:rPr>
            </w:pPr>
          </w:p>
        </w:tc>
        <w:tc>
          <w:tcPr>
            <w:tcW w:w="567" w:type="dxa"/>
            <w:vAlign w:val="center"/>
          </w:tcPr>
          <w:p w14:paraId="51F91264" w14:textId="77777777" w:rsidR="005B7F81" w:rsidRPr="007E41FC" w:rsidRDefault="005B7F81">
            <w:pPr>
              <w:spacing w:line="276" w:lineRule="auto"/>
              <w:jc w:val="center"/>
              <w:rPr>
                <w:rFonts w:ascii="Times" w:hAnsi="Times"/>
                <w:sz w:val="24"/>
                <w:szCs w:val="24"/>
              </w:rPr>
            </w:pPr>
          </w:p>
        </w:tc>
        <w:tc>
          <w:tcPr>
            <w:tcW w:w="567" w:type="dxa"/>
            <w:vAlign w:val="center"/>
          </w:tcPr>
          <w:p w14:paraId="5B436543" w14:textId="77777777" w:rsidR="005B7F81" w:rsidRPr="007E41FC" w:rsidRDefault="005B7F81">
            <w:pPr>
              <w:spacing w:line="276" w:lineRule="auto"/>
              <w:jc w:val="center"/>
              <w:rPr>
                <w:rFonts w:ascii="Times" w:hAnsi="Times"/>
                <w:sz w:val="24"/>
                <w:szCs w:val="24"/>
              </w:rPr>
            </w:pPr>
          </w:p>
        </w:tc>
        <w:tc>
          <w:tcPr>
            <w:tcW w:w="567" w:type="dxa"/>
            <w:vAlign w:val="center"/>
          </w:tcPr>
          <w:p w14:paraId="43909A80" w14:textId="77777777" w:rsidR="005B7F81" w:rsidRPr="007E41FC" w:rsidRDefault="005B7F81">
            <w:pPr>
              <w:spacing w:line="276" w:lineRule="auto"/>
              <w:jc w:val="center"/>
              <w:rPr>
                <w:rFonts w:ascii="Times" w:hAnsi="Times"/>
                <w:sz w:val="24"/>
                <w:szCs w:val="24"/>
              </w:rPr>
            </w:pPr>
          </w:p>
        </w:tc>
        <w:tc>
          <w:tcPr>
            <w:tcW w:w="3112" w:type="dxa"/>
            <w:vAlign w:val="center"/>
          </w:tcPr>
          <w:p w14:paraId="1D83EE34" w14:textId="6EDF1F3A" w:rsidR="005B7F81" w:rsidRPr="007E41FC" w:rsidRDefault="00CE3980">
            <w:pPr>
              <w:spacing w:line="276" w:lineRule="auto"/>
              <w:jc w:val="center"/>
              <w:rPr>
                <w:rFonts w:ascii="Times" w:hAnsi="Times"/>
                <w:sz w:val="24"/>
                <w:szCs w:val="24"/>
              </w:rPr>
            </w:pPr>
            <w:r>
              <w:rPr>
                <w:rFonts w:ascii="Times" w:hAnsi="Times"/>
                <w:sz w:val="24"/>
                <w:szCs w:val="24"/>
              </w:rPr>
              <w:t>Приємний</w:t>
            </w:r>
            <w:r w:rsidR="005B7F81" w:rsidRPr="007E41FC">
              <w:rPr>
                <w:rFonts w:ascii="Times" w:hAnsi="Times"/>
                <w:sz w:val="24"/>
                <w:szCs w:val="24"/>
              </w:rPr>
              <w:t xml:space="preserve"> запах</w:t>
            </w:r>
          </w:p>
        </w:tc>
      </w:tr>
      <w:tr w:rsidR="005B7F81" w:rsidRPr="007E41FC" w14:paraId="45C51187" w14:textId="77777777">
        <w:tc>
          <w:tcPr>
            <w:tcW w:w="2830" w:type="dxa"/>
            <w:vAlign w:val="center"/>
          </w:tcPr>
          <w:p w14:paraId="23A053E6"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Різкий колір</w:t>
            </w:r>
          </w:p>
        </w:tc>
        <w:tc>
          <w:tcPr>
            <w:tcW w:w="567" w:type="dxa"/>
            <w:vAlign w:val="center"/>
          </w:tcPr>
          <w:p w14:paraId="58BF5673" w14:textId="77777777" w:rsidR="005B7F81" w:rsidRPr="007E41FC" w:rsidRDefault="005B7F81">
            <w:pPr>
              <w:spacing w:line="276" w:lineRule="auto"/>
              <w:jc w:val="center"/>
              <w:rPr>
                <w:rFonts w:ascii="Times" w:hAnsi="Times"/>
                <w:sz w:val="24"/>
                <w:szCs w:val="24"/>
              </w:rPr>
            </w:pPr>
          </w:p>
        </w:tc>
        <w:tc>
          <w:tcPr>
            <w:tcW w:w="567" w:type="dxa"/>
            <w:vAlign w:val="center"/>
          </w:tcPr>
          <w:p w14:paraId="3F6466F3" w14:textId="77777777" w:rsidR="005B7F81" w:rsidRPr="007E41FC" w:rsidRDefault="005B7F81">
            <w:pPr>
              <w:spacing w:line="276" w:lineRule="auto"/>
              <w:jc w:val="center"/>
              <w:rPr>
                <w:rFonts w:ascii="Times" w:hAnsi="Times"/>
                <w:sz w:val="24"/>
                <w:szCs w:val="24"/>
              </w:rPr>
            </w:pPr>
          </w:p>
        </w:tc>
        <w:tc>
          <w:tcPr>
            <w:tcW w:w="567" w:type="dxa"/>
            <w:vAlign w:val="center"/>
          </w:tcPr>
          <w:p w14:paraId="09CE44B5" w14:textId="77777777" w:rsidR="005B7F81" w:rsidRPr="007E41FC" w:rsidRDefault="005B7F81">
            <w:pPr>
              <w:spacing w:line="276" w:lineRule="auto"/>
              <w:jc w:val="center"/>
              <w:rPr>
                <w:rFonts w:ascii="Times" w:hAnsi="Times"/>
                <w:sz w:val="24"/>
                <w:szCs w:val="24"/>
              </w:rPr>
            </w:pPr>
          </w:p>
        </w:tc>
        <w:tc>
          <w:tcPr>
            <w:tcW w:w="567" w:type="dxa"/>
            <w:vAlign w:val="center"/>
          </w:tcPr>
          <w:p w14:paraId="492E91B8" w14:textId="77777777" w:rsidR="005B7F81" w:rsidRPr="007E41FC" w:rsidRDefault="005B7F81">
            <w:pPr>
              <w:spacing w:line="276" w:lineRule="auto"/>
              <w:jc w:val="center"/>
              <w:rPr>
                <w:rFonts w:ascii="Times" w:hAnsi="Times"/>
                <w:sz w:val="24"/>
                <w:szCs w:val="24"/>
              </w:rPr>
            </w:pPr>
          </w:p>
        </w:tc>
        <w:tc>
          <w:tcPr>
            <w:tcW w:w="567" w:type="dxa"/>
            <w:vAlign w:val="center"/>
          </w:tcPr>
          <w:p w14:paraId="1A992201" w14:textId="77777777" w:rsidR="005B7F81" w:rsidRPr="007E41FC" w:rsidRDefault="005B7F81">
            <w:pPr>
              <w:spacing w:line="276" w:lineRule="auto"/>
              <w:jc w:val="center"/>
              <w:rPr>
                <w:rFonts w:ascii="Times" w:hAnsi="Times"/>
                <w:sz w:val="24"/>
                <w:szCs w:val="24"/>
              </w:rPr>
            </w:pPr>
          </w:p>
        </w:tc>
        <w:tc>
          <w:tcPr>
            <w:tcW w:w="567" w:type="dxa"/>
            <w:vAlign w:val="center"/>
          </w:tcPr>
          <w:p w14:paraId="7FBA31E3" w14:textId="77777777" w:rsidR="005B7F81" w:rsidRPr="007E41FC" w:rsidRDefault="005B7F81">
            <w:pPr>
              <w:spacing w:line="276" w:lineRule="auto"/>
              <w:jc w:val="center"/>
              <w:rPr>
                <w:rFonts w:ascii="Times" w:hAnsi="Times"/>
                <w:sz w:val="24"/>
                <w:szCs w:val="24"/>
              </w:rPr>
            </w:pPr>
          </w:p>
        </w:tc>
        <w:tc>
          <w:tcPr>
            <w:tcW w:w="567" w:type="dxa"/>
            <w:vAlign w:val="center"/>
          </w:tcPr>
          <w:p w14:paraId="2518D424" w14:textId="77777777" w:rsidR="005B7F81" w:rsidRPr="007E41FC" w:rsidRDefault="005B7F81">
            <w:pPr>
              <w:spacing w:line="276" w:lineRule="auto"/>
              <w:jc w:val="center"/>
              <w:rPr>
                <w:rFonts w:ascii="Times" w:hAnsi="Times"/>
                <w:sz w:val="24"/>
                <w:szCs w:val="24"/>
              </w:rPr>
            </w:pPr>
          </w:p>
        </w:tc>
        <w:tc>
          <w:tcPr>
            <w:tcW w:w="3112" w:type="dxa"/>
            <w:vAlign w:val="center"/>
          </w:tcPr>
          <w:p w14:paraId="448F3A86"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Натуральний колір</w:t>
            </w:r>
          </w:p>
        </w:tc>
      </w:tr>
      <w:tr w:rsidR="00E92540" w:rsidRPr="007E41FC" w14:paraId="0CB7F69F" w14:textId="77777777">
        <w:tc>
          <w:tcPr>
            <w:tcW w:w="2830" w:type="dxa"/>
            <w:vAlign w:val="center"/>
          </w:tcPr>
          <w:p w14:paraId="343E42A2" w14:textId="2F21187A" w:rsidR="00E92540" w:rsidRPr="007E41FC" w:rsidRDefault="00E92540" w:rsidP="00E92540">
            <w:pPr>
              <w:spacing w:line="276" w:lineRule="auto"/>
              <w:jc w:val="center"/>
              <w:rPr>
                <w:rFonts w:ascii="Times" w:hAnsi="Times"/>
                <w:sz w:val="24"/>
                <w:szCs w:val="24"/>
              </w:rPr>
            </w:pPr>
            <w:r w:rsidRPr="007E41FC">
              <w:rPr>
                <w:rFonts w:ascii="Times" w:hAnsi="Times"/>
                <w:sz w:val="24"/>
                <w:szCs w:val="24"/>
              </w:rPr>
              <w:t>Н</w:t>
            </w:r>
            <w:r>
              <w:rPr>
                <w:rFonts w:ascii="Times" w:hAnsi="Times"/>
                <w:sz w:val="24"/>
                <w:szCs w:val="24"/>
              </w:rPr>
              <w:t>изька</w:t>
            </w:r>
            <w:r w:rsidRPr="007E41FC">
              <w:rPr>
                <w:rFonts w:ascii="Times" w:hAnsi="Times"/>
                <w:sz w:val="24"/>
                <w:szCs w:val="24"/>
              </w:rPr>
              <w:t xml:space="preserve"> </w:t>
            </w:r>
            <w:r>
              <w:rPr>
                <w:rFonts w:ascii="Times" w:hAnsi="Times"/>
                <w:sz w:val="24"/>
                <w:szCs w:val="24"/>
              </w:rPr>
              <w:t>фракція</w:t>
            </w:r>
            <w:r w:rsidRPr="007E41FC">
              <w:rPr>
                <w:rFonts w:ascii="Times" w:hAnsi="Times"/>
                <w:sz w:val="24"/>
                <w:szCs w:val="24"/>
              </w:rPr>
              <w:t xml:space="preserve"> сала</w:t>
            </w:r>
          </w:p>
        </w:tc>
        <w:tc>
          <w:tcPr>
            <w:tcW w:w="567" w:type="dxa"/>
            <w:vAlign w:val="center"/>
          </w:tcPr>
          <w:p w14:paraId="538F0B7B" w14:textId="77777777" w:rsidR="00E92540" w:rsidRPr="007E41FC" w:rsidRDefault="00E92540" w:rsidP="00E92540">
            <w:pPr>
              <w:spacing w:line="276" w:lineRule="auto"/>
              <w:jc w:val="center"/>
              <w:rPr>
                <w:rFonts w:ascii="Times" w:hAnsi="Times"/>
                <w:sz w:val="24"/>
                <w:szCs w:val="24"/>
              </w:rPr>
            </w:pPr>
          </w:p>
        </w:tc>
        <w:tc>
          <w:tcPr>
            <w:tcW w:w="567" w:type="dxa"/>
            <w:vAlign w:val="center"/>
          </w:tcPr>
          <w:p w14:paraId="31B8443A" w14:textId="77777777" w:rsidR="00E92540" w:rsidRPr="007E41FC" w:rsidRDefault="00E92540" w:rsidP="00E92540">
            <w:pPr>
              <w:spacing w:line="276" w:lineRule="auto"/>
              <w:jc w:val="center"/>
              <w:rPr>
                <w:rFonts w:ascii="Times" w:hAnsi="Times"/>
                <w:sz w:val="24"/>
                <w:szCs w:val="24"/>
              </w:rPr>
            </w:pPr>
          </w:p>
        </w:tc>
        <w:tc>
          <w:tcPr>
            <w:tcW w:w="567" w:type="dxa"/>
            <w:vAlign w:val="center"/>
          </w:tcPr>
          <w:p w14:paraId="051E370C" w14:textId="77777777" w:rsidR="00E92540" w:rsidRPr="007E41FC" w:rsidRDefault="00E92540" w:rsidP="00E92540">
            <w:pPr>
              <w:spacing w:line="276" w:lineRule="auto"/>
              <w:jc w:val="center"/>
              <w:rPr>
                <w:rFonts w:ascii="Times" w:hAnsi="Times"/>
                <w:sz w:val="24"/>
                <w:szCs w:val="24"/>
              </w:rPr>
            </w:pPr>
          </w:p>
        </w:tc>
        <w:tc>
          <w:tcPr>
            <w:tcW w:w="567" w:type="dxa"/>
            <w:vAlign w:val="center"/>
          </w:tcPr>
          <w:p w14:paraId="73326FE5" w14:textId="77777777" w:rsidR="00E92540" w:rsidRPr="007E41FC" w:rsidRDefault="00E92540" w:rsidP="00E92540">
            <w:pPr>
              <w:spacing w:line="276" w:lineRule="auto"/>
              <w:jc w:val="center"/>
              <w:rPr>
                <w:rFonts w:ascii="Times" w:hAnsi="Times"/>
                <w:sz w:val="24"/>
                <w:szCs w:val="24"/>
              </w:rPr>
            </w:pPr>
          </w:p>
        </w:tc>
        <w:tc>
          <w:tcPr>
            <w:tcW w:w="567" w:type="dxa"/>
            <w:vAlign w:val="center"/>
          </w:tcPr>
          <w:p w14:paraId="70FB884B" w14:textId="77777777" w:rsidR="00E92540" w:rsidRPr="007E41FC" w:rsidRDefault="00E92540" w:rsidP="00E92540">
            <w:pPr>
              <w:spacing w:line="276" w:lineRule="auto"/>
              <w:jc w:val="center"/>
              <w:rPr>
                <w:rFonts w:ascii="Times" w:hAnsi="Times"/>
                <w:sz w:val="24"/>
                <w:szCs w:val="24"/>
              </w:rPr>
            </w:pPr>
          </w:p>
        </w:tc>
        <w:tc>
          <w:tcPr>
            <w:tcW w:w="567" w:type="dxa"/>
            <w:vAlign w:val="center"/>
          </w:tcPr>
          <w:p w14:paraId="7CA898DB" w14:textId="77777777" w:rsidR="00E92540" w:rsidRPr="007E41FC" w:rsidRDefault="00E92540" w:rsidP="00E92540">
            <w:pPr>
              <w:spacing w:line="276" w:lineRule="auto"/>
              <w:jc w:val="center"/>
              <w:rPr>
                <w:rFonts w:ascii="Times" w:hAnsi="Times"/>
                <w:sz w:val="24"/>
                <w:szCs w:val="24"/>
              </w:rPr>
            </w:pPr>
          </w:p>
        </w:tc>
        <w:tc>
          <w:tcPr>
            <w:tcW w:w="567" w:type="dxa"/>
            <w:vAlign w:val="center"/>
          </w:tcPr>
          <w:p w14:paraId="6AFD1440" w14:textId="77777777" w:rsidR="00E92540" w:rsidRPr="007E41FC" w:rsidRDefault="00E92540" w:rsidP="00E92540">
            <w:pPr>
              <w:spacing w:line="276" w:lineRule="auto"/>
              <w:jc w:val="center"/>
              <w:rPr>
                <w:rFonts w:ascii="Times" w:hAnsi="Times"/>
                <w:sz w:val="24"/>
                <w:szCs w:val="24"/>
              </w:rPr>
            </w:pPr>
          </w:p>
        </w:tc>
        <w:tc>
          <w:tcPr>
            <w:tcW w:w="3112" w:type="dxa"/>
            <w:vAlign w:val="center"/>
          </w:tcPr>
          <w:p w14:paraId="09FEBD7C" w14:textId="6AA0F9E5" w:rsidR="00E92540" w:rsidRPr="007E41FC" w:rsidRDefault="00E92540" w:rsidP="00E92540">
            <w:pPr>
              <w:spacing w:line="276" w:lineRule="auto"/>
              <w:jc w:val="center"/>
              <w:rPr>
                <w:rFonts w:ascii="Times" w:hAnsi="Times"/>
                <w:sz w:val="24"/>
                <w:szCs w:val="24"/>
              </w:rPr>
            </w:pPr>
            <w:r w:rsidRPr="007E41FC">
              <w:rPr>
                <w:rFonts w:ascii="Times" w:hAnsi="Times"/>
                <w:sz w:val="24"/>
                <w:szCs w:val="24"/>
              </w:rPr>
              <w:t>В</w:t>
            </w:r>
            <w:r>
              <w:rPr>
                <w:rFonts w:ascii="Times" w:hAnsi="Times"/>
                <w:sz w:val="24"/>
                <w:szCs w:val="24"/>
              </w:rPr>
              <w:t>исока фракція</w:t>
            </w:r>
            <w:r w:rsidRPr="007E41FC">
              <w:rPr>
                <w:rFonts w:ascii="Times" w:hAnsi="Times"/>
                <w:sz w:val="24"/>
                <w:szCs w:val="24"/>
              </w:rPr>
              <w:t xml:space="preserve"> сала</w:t>
            </w:r>
          </w:p>
        </w:tc>
      </w:tr>
      <w:tr w:rsidR="005B7F81" w:rsidRPr="007E41FC" w14:paraId="498B3137" w14:textId="77777777">
        <w:tc>
          <w:tcPr>
            <w:tcW w:w="2830" w:type="dxa"/>
            <w:vAlign w:val="center"/>
          </w:tcPr>
          <w:p w14:paraId="087CEA90"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Волога ковбаса</w:t>
            </w:r>
          </w:p>
        </w:tc>
        <w:tc>
          <w:tcPr>
            <w:tcW w:w="567" w:type="dxa"/>
            <w:vAlign w:val="center"/>
          </w:tcPr>
          <w:p w14:paraId="3B3F3DA7" w14:textId="77777777" w:rsidR="005B7F81" w:rsidRPr="007E41FC" w:rsidRDefault="005B7F81">
            <w:pPr>
              <w:spacing w:line="276" w:lineRule="auto"/>
              <w:jc w:val="center"/>
              <w:rPr>
                <w:rFonts w:ascii="Times" w:hAnsi="Times"/>
                <w:sz w:val="24"/>
                <w:szCs w:val="24"/>
              </w:rPr>
            </w:pPr>
          </w:p>
        </w:tc>
        <w:tc>
          <w:tcPr>
            <w:tcW w:w="567" w:type="dxa"/>
            <w:vAlign w:val="center"/>
          </w:tcPr>
          <w:p w14:paraId="042CF102" w14:textId="77777777" w:rsidR="005B7F81" w:rsidRPr="007E41FC" w:rsidRDefault="005B7F81">
            <w:pPr>
              <w:spacing w:line="276" w:lineRule="auto"/>
              <w:jc w:val="center"/>
              <w:rPr>
                <w:rFonts w:ascii="Times" w:hAnsi="Times"/>
                <w:sz w:val="24"/>
                <w:szCs w:val="24"/>
              </w:rPr>
            </w:pPr>
          </w:p>
        </w:tc>
        <w:tc>
          <w:tcPr>
            <w:tcW w:w="567" w:type="dxa"/>
            <w:vAlign w:val="center"/>
          </w:tcPr>
          <w:p w14:paraId="4B269C30" w14:textId="77777777" w:rsidR="005B7F81" w:rsidRPr="007E41FC" w:rsidRDefault="005B7F81">
            <w:pPr>
              <w:spacing w:line="276" w:lineRule="auto"/>
              <w:jc w:val="center"/>
              <w:rPr>
                <w:rFonts w:ascii="Times" w:hAnsi="Times"/>
                <w:sz w:val="24"/>
                <w:szCs w:val="24"/>
              </w:rPr>
            </w:pPr>
          </w:p>
        </w:tc>
        <w:tc>
          <w:tcPr>
            <w:tcW w:w="567" w:type="dxa"/>
            <w:vAlign w:val="center"/>
          </w:tcPr>
          <w:p w14:paraId="2342BBB3" w14:textId="77777777" w:rsidR="005B7F81" w:rsidRPr="007E41FC" w:rsidRDefault="005B7F81">
            <w:pPr>
              <w:spacing w:line="276" w:lineRule="auto"/>
              <w:jc w:val="center"/>
              <w:rPr>
                <w:rFonts w:ascii="Times" w:hAnsi="Times"/>
                <w:sz w:val="24"/>
                <w:szCs w:val="24"/>
              </w:rPr>
            </w:pPr>
          </w:p>
        </w:tc>
        <w:tc>
          <w:tcPr>
            <w:tcW w:w="567" w:type="dxa"/>
            <w:vAlign w:val="center"/>
          </w:tcPr>
          <w:p w14:paraId="522788D5" w14:textId="77777777" w:rsidR="005B7F81" w:rsidRPr="007E41FC" w:rsidRDefault="005B7F81">
            <w:pPr>
              <w:spacing w:line="276" w:lineRule="auto"/>
              <w:jc w:val="center"/>
              <w:rPr>
                <w:rFonts w:ascii="Times" w:hAnsi="Times"/>
                <w:sz w:val="24"/>
                <w:szCs w:val="24"/>
              </w:rPr>
            </w:pPr>
          </w:p>
        </w:tc>
        <w:tc>
          <w:tcPr>
            <w:tcW w:w="567" w:type="dxa"/>
            <w:vAlign w:val="center"/>
          </w:tcPr>
          <w:p w14:paraId="51B9462B" w14:textId="77777777" w:rsidR="005B7F81" w:rsidRPr="007E41FC" w:rsidRDefault="005B7F81">
            <w:pPr>
              <w:spacing w:line="276" w:lineRule="auto"/>
              <w:jc w:val="center"/>
              <w:rPr>
                <w:rFonts w:ascii="Times" w:hAnsi="Times"/>
                <w:sz w:val="24"/>
                <w:szCs w:val="24"/>
              </w:rPr>
            </w:pPr>
          </w:p>
        </w:tc>
        <w:tc>
          <w:tcPr>
            <w:tcW w:w="567" w:type="dxa"/>
            <w:vAlign w:val="center"/>
          </w:tcPr>
          <w:p w14:paraId="4BC5C3F3" w14:textId="77777777" w:rsidR="005B7F81" w:rsidRPr="007E41FC" w:rsidRDefault="005B7F81">
            <w:pPr>
              <w:spacing w:line="276" w:lineRule="auto"/>
              <w:jc w:val="center"/>
              <w:rPr>
                <w:rFonts w:ascii="Times" w:hAnsi="Times"/>
                <w:sz w:val="24"/>
                <w:szCs w:val="24"/>
              </w:rPr>
            </w:pPr>
          </w:p>
        </w:tc>
        <w:tc>
          <w:tcPr>
            <w:tcW w:w="3112" w:type="dxa"/>
            <w:vAlign w:val="center"/>
          </w:tcPr>
          <w:p w14:paraId="7CFB236E"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Суха ковбаса</w:t>
            </w:r>
          </w:p>
        </w:tc>
      </w:tr>
      <w:tr w:rsidR="005B7F81" w:rsidRPr="007E41FC" w14:paraId="3E81CA36" w14:textId="77777777">
        <w:tc>
          <w:tcPr>
            <w:tcW w:w="2830" w:type="dxa"/>
            <w:vAlign w:val="center"/>
          </w:tcPr>
          <w:p w14:paraId="7BEBE75D"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Низька вартість</w:t>
            </w:r>
          </w:p>
        </w:tc>
        <w:tc>
          <w:tcPr>
            <w:tcW w:w="567" w:type="dxa"/>
            <w:vAlign w:val="center"/>
          </w:tcPr>
          <w:p w14:paraId="2417D991" w14:textId="77777777" w:rsidR="005B7F81" w:rsidRPr="007E41FC" w:rsidRDefault="005B7F81">
            <w:pPr>
              <w:spacing w:line="276" w:lineRule="auto"/>
              <w:jc w:val="center"/>
              <w:rPr>
                <w:rFonts w:ascii="Times" w:hAnsi="Times"/>
                <w:sz w:val="24"/>
                <w:szCs w:val="24"/>
              </w:rPr>
            </w:pPr>
          </w:p>
        </w:tc>
        <w:tc>
          <w:tcPr>
            <w:tcW w:w="567" w:type="dxa"/>
            <w:vAlign w:val="center"/>
          </w:tcPr>
          <w:p w14:paraId="4202500A" w14:textId="77777777" w:rsidR="005B7F81" w:rsidRPr="007E41FC" w:rsidRDefault="005B7F81">
            <w:pPr>
              <w:spacing w:line="276" w:lineRule="auto"/>
              <w:jc w:val="center"/>
              <w:rPr>
                <w:rFonts w:ascii="Times" w:hAnsi="Times"/>
                <w:sz w:val="24"/>
                <w:szCs w:val="24"/>
              </w:rPr>
            </w:pPr>
          </w:p>
        </w:tc>
        <w:tc>
          <w:tcPr>
            <w:tcW w:w="567" w:type="dxa"/>
            <w:vAlign w:val="center"/>
          </w:tcPr>
          <w:p w14:paraId="6DC56A98" w14:textId="77777777" w:rsidR="005B7F81" w:rsidRPr="007E41FC" w:rsidRDefault="005B7F81">
            <w:pPr>
              <w:spacing w:line="276" w:lineRule="auto"/>
              <w:jc w:val="center"/>
              <w:rPr>
                <w:rFonts w:ascii="Times" w:hAnsi="Times"/>
                <w:sz w:val="24"/>
                <w:szCs w:val="24"/>
              </w:rPr>
            </w:pPr>
          </w:p>
        </w:tc>
        <w:tc>
          <w:tcPr>
            <w:tcW w:w="567" w:type="dxa"/>
            <w:vAlign w:val="center"/>
          </w:tcPr>
          <w:p w14:paraId="499736B0" w14:textId="77777777" w:rsidR="005B7F81" w:rsidRPr="007E41FC" w:rsidRDefault="005B7F81">
            <w:pPr>
              <w:spacing w:line="276" w:lineRule="auto"/>
              <w:jc w:val="center"/>
              <w:rPr>
                <w:rFonts w:ascii="Times" w:hAnsi="Times"/>
                <w:sz w:val="24"/>
                <w:szCs w:val="24"/>
              </w:rPr>
            </w:pPr>
          </w:p>
        </w:tc>
        <w:tc>
          <w:tcPr>
            <w:tcW w:w="567" w:type="dxa"/>
            <w:vAlign w:val="center"/>
          </w:tcPr>
          <w:p w14:paraId="4919E650" w14:textId="77777777" w:rsidR="005B7F81" w:rsidRPr="007E41FC" w:rsidRDefault="005B7F81">
            <w:pPr>
              <w:spacing w:line="276" w:lineRule="auto"/>
              <w:jc w:val="center"/>
              <w:rPr>
                <w:rFonts w:ascii="Times" w:hAnsi="Times"/>
                <w:sz w:val="24"/>
                <w:szCs w:val="24"/>
              </w:rPr>
            </w:pPr>
          </w:p>
        </w:tc>
        <w:tc>
          <w:tcPr>
            <w:tcW w:w="567" w:type="dxa"/>
            <w:vAlign w:val="center"/>
          </w:tcPr>
          <w:p w14:paraId="01A565E1" w14:textId="77777777" w:rsidR="005B7F81" w:rsidRPr="007E41FC" w:rsidRDefault="005B7F81">
            <w:pPr>
              <w:spacing w:line="276" w:lineRule="auto"/>
              <w:jc w:val="center"/>
              <w:rPr>
                <w:rFonts w:ascii="Times" w:hAnsi="Times"/>
                <w:sz w:val="24"/>
                <w:szCs w:val="24"/>
              </w:rPr>
            </w:pPr>
          </w:p>
        </w:tc>
        <w:tc>
          <w:tcPr>
            <w:tcW w:w="567" w:type="dxa"/>
            <w:vAlign w:val="center"/>
          </w:tcPr>
          <w:p w14:paraId="414221E9" w14:textId="77777777" w:rsidR="005B7F81" w:rsidRPr="007E41FC" w:rsidRDefault="005B7F81">
            <w:pPr>
              <w:spacing w:line="276" w:lineRule="auto"/>
              <w:jc w:val="center"/>
              <w:rPr>
                <w:rFonts w:ascii="Times" w:hAnsi="Times"/>
                <w:sz w:val="24"/>
                <w:szCs w:val="24"/>
              </w:rPr>
            </w:pPr>
          </w:p>
        </w:tc>
        <w:tc>
          <w:tcPr>
            <w:tcW w:w="3112" w:type="dxa"/>
            <w:vAlign w:val="center"/>
          </w:tcPr>
          <w:p w14:paraId="211BB1D4"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Висока вартість</w:t>
            </w:r>
          </w:p>
        </w:tc>
      </w:tr>
      <w:tr w:rsidR="00212714" w:rsidRPr="007E41FC" w14:paraId="399352B7" w14:textId="77777777">
        <w:tc>
          <w:tcPr>
            <w:tcW w:w="2830" w:type="dxa"/>
            <w:vAlign w:val="center"/>
          </w:tcPr>
          <w:p w14:paraId="14375C4D" w14:textId="559A61AA" w:rsidR="00212714" w:rsidRPr="007E41FC" w:rsidRDefault="00212714" w:rsidP="00212714">
            <w:pPr>
              <w:spacing w:line="276" w:lineRule="auto"/>
              <w:jc w:val="center"/>
              <w:rPr>
                <w:rFonts w:ascii="Times" w:hAnsi="Times"/>
                <w:sz w:val="24"/>
                <w:szCs w:val="24"/>
              </w:rPr>
            </w:pPr>
            <w:r>
              <w:rPr>
                <w:rFonts w:ascii="Times" w:hAnsi="Times"/>
                <w:sz w:val="24"/>
                <w:szCs w:val="24"/>
              </w:rPr>
              <w:t>Нерегулярні</w:t>
            </w:r>
            <w:r w:rsidRPr="007E41FC">
              <w:rPr>
                <w:rFonts w:ascii="Times" w:hAnsi="Times"/>
                <w:sz w:val="24"/>
                <w:szCs w:val="24"/>
              </w:rPr>
              <w:t xml:space="preserve"> знижки</w:t>
            </w:r>
          </w:p>
        </w:tc>
        <w:tc>
          <w:tcPr>
            <w:tcW w:w="567" w:type="dxa"/>
            <w:vAlign w:val="center"/>
          </w:tcPr>
          <w:p w14:paraId="2ADCB1EB" w14:textId="77777777" w:rsidR="00212714" w:rsidRPr="007E41FC" w:rsidRDefault="00212714" w:rsidP="00212714">
            <w:pPr>
              <w:spacing w:line="276" w:lineRule="auto"/>
              <w:jc w:val="center"/>
              <w:rPr>
                <w:rFonts w:ascii="Times" w:hAnsi="Times"/>
                <w:sz w:val="24"/>
                <w:szCs w:val="24"/>
              </w:rPr>
            </w:pPr>
          </w:p>
        </w:tc>
        <w:tc>
          <w:tcPr>
            <w:tcW w:w="567" w:type="dxa"/>
            <w:vAlign w:val="center"/>
          </w:tcPr>
          <w:p w14:paraId="6FA243D5" w14:textId="77777777" w:rsidR="00212714" w:rsidRPr="007E41FC" w:rsidRDefault="00212714" w:rsidP="00212714">
            <w:pPr>
              <w:spacing w:line="276" w:lineRule="auto"/>
              <w:jc w:val="center"/>
              <w:rPr>
                <w:rFonts w:ascii="Times" w:hAnsi="Times"/>
                <w:sz w:val="24"/>
                <w:szCs w:val="24"/>
              </w:rPr>
            </w:pPr>
          </w:p>
        </w:tc>
        <w:tc>
          <w:tcPr>
            <w:tcW w:w="567" w:type="dxa"/>
            <w:vAlign w:val="center"/>
          </w:tcPr>
          <w:p w14:paraId="3F113CD0" w14:textId="77777777" w:rsidR="00212714" w:rsidRPr="007E41FC" w:rsidRDefault="00212714" w:rsidP="00212714">
            <w:pPr>
              <w:spacing w:line="276" w:lineRule="auto"/>
              <w:jc w:val="center"/>
              <w:rPr>
                <w:rFonts w:ascii="Times" w:hAnsi="Times"/>
                <w:sz w:val="24"/>
                <w:szCs w:val="24"/>
              </w:rPr>
            </w:pPr>
          </w:p>
        </w:tc>
        <w:tc>
          <w:tcPr>
            <w:tcW w:w="567" w:type="dxa"/>
            <w:vAlign w:val="center"/>
          </w:tcPr>
          <w:p w14:paraId="1356C9E9" w14:textId="77777777" w:rsidR="00212714" w:rsidRPr="007E41FC" w:rsidRDefault="00212714" w:rsidP="00212714">
            <w:pPr>
              <w:spacing w:line="276" w:lineRule="auto"/>
              <w:jc w:val="center"/>
              <w:rPr>
                <w:rFonts w:ascii="Times" w:hAnsi="Times"/>
                <w:sz w:val="24"/>
                <w:szCs w:val="24"/>
              </w:rPr>
            </w:pPr>
          </w:p>
        </w:tc>
        <w:tc>
          <w:tcPr>
            <w:tcW w:w="567" w:type="dxa"/>
            <w:vAlign w:val="center"/>
          </w:tcPr>
          <w:p w14:paraId="038CBB07" w14:textId="77777777" w:rsidR="00212714" w:rsidRPr="007E41FC" w:rsidRDefault="00212714" w:rsidP="00212714">
            <w:pPr>
              <w:spacing w:line="276" w:lineRule="auto"/>
              <w:jc w:val="center"/>
              <w:rPr>
                <w:rFonts w:ascii="Times" w:hAnsi="Times"/>
                <w:sz w:val="24"/>
                <w:szCs w:val="24"/>
              </w:rPr>
            </w:pPr>
          </w:p>
        </w:tc>
        <w:tc>
          <w:tcPr>
            <w:tcW w:w="567" w:type="dxa"/>
            <w:vAlign w:val="center"/>
          </w:tcPr>
          <w:p w14:paraId="48EFA4AE" w14:textId="77777777" w:rsidR="00212714" w:rsidRPr="007E41FC" w:rsidRDefault="00212714" w:rsidP="00212714">
            <w:pPr>
              <w:spacing w:line="276" w:lineRule="auto"/>
              <w:jc w:val="center"/>
              <w:rPr>
                <w:rFonts w:ascii="Times" w:hAnsi="Times"/>
                <w:sz w:val="24"/>
                <w:szCs w:val="24"/>
              </w:rPr>
            </w:pPr>
          </w:p>
        </w:tc>
        <w:tc>
          <w:tcPr>
            <w:tcW w:w="567" w:type="dxa"/>
            <w:vAlign w:val="center"/>
          </w:tcPr>
          <w:p w14:paraId="2C8D7656" w14:textId="77777777" w:rsidR="00212714" w:rsidRPr="007E41FC" w:rsidRDefault="00212714" w:rsidP="00212714">
            <w:pPr>
              <w:spacing w:line="276" w:lineRule="auto"/>
              <w:jc w:val="center"/>
              <w:rPr>
                <w:rFonts w:ascii="Times" w:hAnsi="Times"/>
                <w:sz w:val="24"/>
                <w:szCs w:val="24"/>
              </w:rPr>
            </w:pPr>
          </w:p>
        </w:tc>
        <w:tc>
          <w:tcPr>
            <w:tcW w:w="3112" w:type="dxa"/>
            <w:vAlign w:val="center"/>
          </w:tcPr>
          <w:p w14:paraId="4A0193E3" w14:textId="38D8BC60" w:rsidR="00212714" w:rsidRPr="007E41FC" w:rsidRDefault="00212714" w:rsidP="00212714">
            <w:pPr>
              <w:spacing w:line="276" w:lineRule="auto"/>
              <w:jc w:val="center"/>
              <w:rPr>
                <w:rFonts w:ascii="Times" w:hAnsi="Times"/>
                <w:sz w:val="24"/>
                <w:szCs w:val="24"/>
              </w:rPr>
            </w:pPr>
            <w:r>
              <w:rPr>
                <w:rFonts w:ascii="Times" w:hAnsi="Times"/>
                <w:sz w:val="24"/>
                <w:szCs w:val="24"/>
              </w:rPr>
              <w:t>Регулярні</w:t>
            </w:r>
            <w:r w:rsidRPr="007E41FC">
              <w:rPr>
                <w:rFonts w:ascii="Times" w:hAnsi="Times"/>
                <w:sz w:val="24"/>
                <w:szCs w:val="24"/>
              </w:rPr>
              <w:t xml:space="preserve"> знижки</w:t>
            </w:r>
          </w:p>
        </w:tc>
      </w:tr>
    </w:tbl>
    <w:p w14:paraId="319F276E" w14:textId="77777777" w:rsidR="00AB58F2" w:rsidRDefault="00AB58F2" w:rsidP="00AB58F2">
      <w:pPr>
        <w:spacing w:line="360" w:lineRule="auto"/>
        <w:ind w:firstLine="709"/>
        <w:jc w:val="both"/>
        <w:rPr>
          <w:rFonts w:ascii="Times New Roman" w:hAnsi="Times New Roman" w:cs="Times New Roman"/>
          <w:sz w:val="28"/>
        </w:rPr>
      </w:pPr>
    </w:p>
    <w:p w14:paraId="7FF94426" w14:textId="42D06EBE" w:rsidR="005B7F81" w:rsidRPr="005B7F81" w:rsidRDefault="005B7F81" w:rsidP="005D1446">
      <w:pPr>
        <w:pStyle w:val="a4"/>
        <w:numPr>
          <w:ilvl w:val="0"/>
          <w:numId w:val="22"/>
        </w:numPr>
        <w:spacing w:line="360" w:lineRule="auto"/>
        <w:jc w:val="both"/>
        <w:rPr>
          <w:rFonts w:ascii="Times" w:hAnsi="Times"/>
          <w:sz w:val="28"/>
          <w:szCs w:val="28"/>
        </w:rPr>
      </w:pPr>
      <w:r w:rsidRPr="005B7F81">
        <w:rPr>
          <w:rFonts w:ascii="Times" w:hAnsi="Times"/>
          <w:sz w:val="28"/>
          <w:szCs w:val="28"/>
        </w:rPr>
        <w:t>Для торгової марки «</w:t>
      </w:r>
      <w:r>
        <w:rPr>
          <w:rFonts w:ascii="Times" w:hAnsi="Times"/>
          <w:sz w:val="28"/>
          <w:szCs w:val="28"/>
        </w:rPr>
        <w:t>Алан</w:t>
      </w:r>
      <w:r w:rsidRPr="005B7F81">
        <w:rPr>
          <w:rFonts w:ascii="Times" w:hAnsi="Times"/>
          <w:sz w:val="28"/>
          <w:szCs w:val="28"/>
        </w:rPr>
        <w:t>» характерні такі властивості (де -3, -2, -1 – ступені характерності ознаки, які відповідають першій колонці, 0 – ознака ніяк не характеризує торгову марку, 1-3 – ступені характерності ознаки відповідають останній колонці).</w:t>
      </w:r>
    </w:p>
    <w:tbl>
      <w:tblPr>
        <w:tblStyle w:val="a3"/>
        <w:tblW w:w="0" w:type="auto"/>
        <w:tblLook w:val="04A0" w:firstRow="1" w:lastRow="0" w:firstColumn="1" w:lastColumn="0" w:noHBand="0" w:noVBand="1"/>
      </w:tblPr>
      <w:tblGrid>
        <w:gridCol w:w="2830"/>
        <w:gridCol w:w="567"/>
        <w:gridCol w:w="567"/>
        <w:gridCol w:w="567"/>
        <w:gridCol w:w="567"/>
        <w:gridCol w:w="567"/>
        <w:gridCol w:w="567"/>
        <w:gridCol w:w="567"/>
        <w:gridCol w:w="3112"/>
      </w:tblGrid>
      <w:tr w:rsidR="005B7F81" w:rsidRPr="007E41FC" w14:paraId="15420E09" w14:textId="77777777">
        <w:tc>
          <w:tcPr>
            <w:tcW w:w="2830" w:type="dxa"/>
            <w:tcBorders>
              <w:top w:val="nil"/>
              <w:left w:val="nil"/>
              <w:right w:val="nil"/>
            </w:tcBorders>
            <w:vAlign w:val="center"/>
          </w:tcPr>
          <w:p w14:paraId="18B86735" w14:textId="77777777" w:rsidR="005B7F81" w:rsidRPr="007E41FC" w:rsidRDefault="005B7F81">
            <w:pPr>
              <w:spacing w:line="276" w:lineRule="auto"/>
              <w:jc w:val="center"/>
              <w:rPr>
                <w:rFonts w:ascii="Times" w:hAnsi="Times"/>
              </w:rPr>
            </w:pPr>
          </w:p>
        </w:tc>
        <w:tc>
          <w:tcPr>
            <w:tcW w:w="567" w:type="dxa"/>
            <w:tcBorders>
              <w:top w:val="nil"/>
              <w:left w:val="nil"/>
              <w:right w:val="nil"/>
            </w:tcBorders>
            <w:vAlign w:val="center"/>
          </w:tcPr>
          <w:p w14:paraId="755C2A67" w14:textId="77777777" w:rsidR="005B7F81" w:rsidRPr="007E41FC" w:rsidRDefault="005B7F81">
            <w:pPr>
              <w:spacing w:line="276" w:lineRule="auto"/>
              <w:jc w:val="center"/>
              <w:rPr>
                <w:rFonts w:ascii="Times" w:hAnsi="Times"/>
              </w:rPr>
            </w:pPr>
            <w:r>
              <w:rPr>
                <w:rFonts w:ascii="Times" w:hAnsi="Times"/>
              </w:rPr>
              <w:t>-3</w:t>
            </w:r>
          </w:p>
        </w:tc>
        <w:tc>
          <w:tcPr>
            <w:tcW w:w="567" w:type="dxa"/>
            <w:tcBorders>
              <w:top w:val="nil"/>
              <w:left w:val="nil"/>
              <w:right w:val="nil"/>
            </w:tcBorders>
            <w:vAlign w:val="center"/>
          </w:tcPr>
          <w:p w14:paraId="6BD39C90" w14:textId="77777777" w:rsidR="005B7F81" w:rsidRPr="007E41FC" w:rsidRDefault="005B7F81">
            <w:pPr>
              <w:spacing w:line="276" w:lineRule="auto"/>
              <w:jc w:val="center"/>
              <w:rPr>
                <w:rFonts w:ascii="Times" w:hAnsi="Times"/>
              </w:rPr>
            </w:pPr>
            <w:r>
              <w:rPr>
                <w:rFonts w:ascii="Times" w:hAnsi="Times"/>
              </w:rPr>
              <w:t>-2</w:t>
            </w:r>
          </w:p>
        </w:tc>
        <w:tc>
          <w:tcPr>
            <w:tcW w:w="567" w:type="dxa"/>
            <w:tcBorders>
              <w:top w:val="nil"/>
              <w:left w:val="nil"/>
              <w:right w:val="nil"/>
            </w:tcBorders>
            <w:vAlign w:val="center"/>
          </w:tcPr>
          <w:p w14:paraId="302A36ED" w14:textId="77777777" w:rsidR="005B7F81" w:rsidRPr="007E41FC" w:rsidRDefault="005B7F81">
            <w:pPr>
              <w:spacing w:line="276" w:lineRule="auto"/>
              <w:jc w:val="center"/>
              <w:rPr>
                <w:rFonts w:ascii="Times" w:hAnsi="Times"/>
              </w:rPr>
            </w:pPr>
            <w:r>
              <w:rPr>
                <w:rFonts w:ascii="Times" w:hAnsi="Times"/>
              </w:rPr>
              <w:t>-1</w:t>
            </w:r>
          </w:p>
        </w:tc>
        <w:tc>
          <w:tcPr>
            <w:tcW w:w="567" w:type="dxa"/>
            <w:tcBorders>
              <w:top w:val="nil"/>
              <w:left w:val="nil"/>
              <w:right w:val="nil"/>
            </w:tcBorders>
            <w:vAlign w:val="center"/>
          </w:tcPr>
          <w:p w14:paraId="5E89EA41" w14:textId="77777777" w:rsidR="005B7F81" w:rsidRPr="007E41FC" w:rsidRDefault="005B7F81">
            <w:pPr>
              <w:spacing w:line="276" w:lineRule="auto"/>
              <w:jc w:val="center"/>
              <w:rPr>
                <w:rFonts w:ascii="Times" w:hAnsi="Times"/>
              </w:rPr>
            </w:pPr>
            <w:r>
              <w:rPr>
                <w:rFonts w:ascii="Times" w:hAnsi="Times"/>
              </w:rPr>
              <w:t>0</w:t>
            </w:r>
          </w:p>
        </w:tc>
        <w:tc>
          <w:tcPr>
            <w:tcW w:w="567" w:type="dxa"/>
            <w:tcBorders>
              <w:top w:val="nil"/>
              <w:left w:val="nil"/>
              <w:right w:val="nil"/>
            </w:tcBorders>
            <w:vAlign w:val="center"/>
          </w:tcPr>
          <w:p w14:paraId="6BEC9661" w14:textId="77777777" w:rsidR="005B7F81" w:rsidRPr="007E41FC" w:rsidRDefault="005B7F81">
            <w:pPr>
              <w:spacing w:line="276" w:lineRule="auto"/>
              <w:jc w:val="center"/>
              <w:rPr>
                <w:rFonts w:ascii="Times" w:hAnsi="Times"/>
              </w:rPr>
            </w:pPr>
            <w:r>
              <w:rPr>
                <w:rFonts w:ascii="Times" w:hAnsi="Times"/>
              </w:rPr>
              <w:t>1</w:t>
            </w:r>
          </w:p>
        </w:tc>
        <w:tc>
          <w:tcPr>
            <w:tcW w:w="567" w:type="dxa"/>
            <w:tcBorders>
              <w:top w:val="nil"/>
              <w:left w:val="nil"/>
              <w:right w:val="nil"/>
            </w:tcBorders>
            <w:vAlign w:val="center"/>
          </w:tcPr>
          <w:p w14:paraId="6E51EE1D" w14:textId="77777777" w:rsidR="005B7F81" w:rsidRPr="007E41FC" w:rsidRDefault="005B7F81">
            <w:pPr>
              <w:spacing w:line="276" w:lineRule="auto"/>
              <w:jc w:val="center"/>
              <w:rPr>
                <w:rFonts w:ascii="Times" w:hAnsi="Times"/>
              </w:rPr>
            </w:pPr>
            <w:r>
              <w:rPr>
                <w:rFonts w:ascii="Times" w:hAnsi="Times"/>
              </w:rPr>
              <w:t>2</w:t>
            </w:r>
          </w:p>
        </w:tc>
        <w:tc>
          <w:tcPr>
            <w:tcW w:w="567" w:type="dxa"/>
            <w:tcBorders>
              <w:top w:val="nil"/>
              <w:left w:val="nil"/>
              <w:right w:val="nil"/>
            </w:tcBorders>
            <w:vAlign w:val="center"/>
          </w:tcPr>
          <w:p w14:paraId="5828B782" w14:textId="77777777" w:rsidR="005B7F81" w:rsidRPr="007E41FC" w:rsidRDefault="005B7F81">
            <w:pPr>
              <w:spacing w:line="276" w:lineRule="auto"/>
              <w:jc w:val="center"/>
              <w:rPr>
                <w:rFonts w:ascii="Times" w:hAnsi="Times"/>
              </w:rPr>
            </w:pPr>
            <w:r>
              <w:rPr>
                <w:rFonts w:ascii="Times" w:hAnsi="Times"/>
              </w:rPr>
              <w:t>3</w:t>
            </w:r>
          </w:p>
        </w:tc>
        <w:tc>
          <w:tcPr>
            <w:tcW w:w="3112" w:type="dxa"/>
            <w:tcBorders>
              <w:top w:val="nil"/>
              <w:left w:val="nil"/>
              <w:right w:val="nil"/>
            </w:tcBorders>
            <w:vAlign w:val="center"/>
          </w:tcPr>
          <w:p w14:paraId="2D14E280" w14:textId="77777777" w:rsidR="005B7F81" w:rsidRPr="007E41FC" w:rsidRDefault="005B7F81">
            <w:pPr>
              <w:spacing w:line="276" w:lineRule="auto"/>
              <w:jc w:val="center"/>
              <w:rPr>
                <w:rFonts w:ascii="Times" w:hAnsi="Times"/>
              </w:rPr>
            </w:pPr>
          </w:p>
        </w:tc>
      </w:tr>
      <w:tr w:rsidR="005B7F81" w:rsidRPr="007E41FC" w14:paraId="313F5BCE" w14:textId="77777777">
        <w:tc>
          <w:tcPr>
            <w:tcW w:w="2830" w:type="dxa"/>
            <w:vAlign w:val="center"/>
          </w:tcPr>
          <w:p w14:paraId="22213854" w14:textId="77777777" w:rsidR="005B7F81" w:rsidRPr="007E41FC" w:rsidRDefault="005B7F81">
            <w:pPr>
              <w:spacing w:line="276" w:lineRule="auto"/>
              <w:jc w:val="center"/>
              <w:rPr>
                <w:rFonts w:ascii="Times" w:hAnsi="Times"/>
                <w:sz w:val="24"/>
                <w:szCs w:val="24"/>
              </w:rPr>
            </w:pPr>
            <w:r>
              <w:rPr>
                <w:rFonts w:ascii="Times" w:hAnsi="Times"/>
              </w:rPr>
              <w:t>Ознаки</w:t>
            </w:r>
          </w:p>
        </w:tc>
        <w:tc>
          <w:tcPr>
            <w:tcW w:w="3969" w:type="dxa"/>
            <w:gridSpan w:val="7"/>
            <w:vAlign w:val="center"/>
          </w:tcPr>
          <w:p w14:paraId="6F7AA5CF" w14:textId="77777777" w:rsidR="005B7F81" w:rsidRPr="007E41FC" w:rsidRDefault="005B7F81">
            <w:pPr>
              <w:spacing w:line="276" w:lineRule="auto"/>
              <w:jc w:val="center"/>
              <w:rPr>
                <w:rFonts w:ascii="Times" w:hAnsi="Times"/>
                <w:sz w:val="24"/>
                <w:szCs w:val="24"/>
              </w:rPr>
            </w:pPr>
            <w:r>
              <w:rPr>
                <w:rFonts w:ascii="Times" w:hAnsi="Times"/>
              </w:rPr>
              <w:t>Оцінки</w:t>
            </w:r>
          </w:p>
        </w:tc>
        <w:tc>
          <w:tcPr>
            <w:tcW w:w="3112" w:type="dxa"/>
            <w:vAlign w:val="center"/>
          </w:tcPr>
          <w:p w14:paraId="4F37F859" w14:textId="77777777" w:rsidR="005B7F81" w:rsidRPr="007E41FC" w:rsidRDefault="005B7F81">
            <w:pPr>
              <w:spacing w:line="276" w:lineRule="auto"/>
              <w:jc w:val="center"/>
              <w:rPr>
                <w:rFonts w:ascii="Times" w:hAnsi="Times"/>
                <w:sz w:val="24"/>
                <w:szCs w:val="24"/>
              </w:rPr>
            </w:pPr>
            <w:r>
              <w:rPr>
                <w:rFonts w:ascii="Times" w:hAnsi="Times"/>
              </w:rPr>
              <w:t>Протилежне значення</w:t>
            </w:r>
          </w:p>
        </w:tc>
      </w:tr>
      <w:tr w:rsidR="005B7F81" w:rsidRPr="007E41FC" w14:paraId="6A539446" w14:textId="77777777">
        <w:tc>
          <w:tcPr>
            <w:tcW w:w="2830" w:type="dxa"/>
            <w:vAlign w:val="center"/>
          </w:tcPr>
          <w:p w14:paraId="66B1AFC5" w14:textId="77777777" w:rsidR="005B7F81" w:rsidRPr="007E41FC" w:rsidRDefault="005B7F81">
            <w:pPr>
              <w:spacing w:line="276" w:lineRule="auto"/>
              <w:jc w:val="center"/>
              <w:rPr>
                <w:rFonts w:ascii="Times" w:hAnsi="Times"/>
                <w:sz w:val="24"/>
                <w:szCs w:val="24"/>
              </w:rPr>
            </w:pPr>
            <w:r>
              <w:rPr>
                <w:rFonts w:ascii="Times" w:hAnsi="Times"/>
              </w:rPr>
              <w:t>Н</w:t>
            </w:r>
            <w:r w:rsidRPr="007E41FC">
              <w:rPr>
                <w:rFonts w:ascii="Times" w:hAnsi="Times"/>
                <w:sz w:val="24"/>
                <w:szCs w:val="24"/>
              </w:rPr>
              <w:t>есмачна</w:t>
            </w:r>
          </w:p>
        </w:tc>
        <w:tc>
          <w:tcPr>
            <w:tcW w:w="567" w:type="dxa"/>
            <w:vAlign w:val="center"/>
          </w:tcPr>
          <w:p w14:paraId="49B112C6" w14:textId="77777777" w:rsidR="005B7F81" w:rsidRPr="007E41FC" w:rsidRDefault="005B7F81">
            <w:pPr>
              <w:spacing w:line="276" w:lineRule="auto"/>
              <w:jc w:val="center"/>
              <w:rPr>
                <w:rFonts w:ascii="Times" w:hAnsi="Times"/>
                <w:sz w:val="24"/>
                <w:szCs w:val="24"/>
              </w:rPr>
            </w:pPr>
          </w:p>
        </w:tc>
        <w:tc>
          <w:tcPr>
            <w:tcW w:w="567" w:type="dxa"/>
            <w:vAlign w:val="center"/>
          </w:tcPr>
          <w:p w14:paraId="292A1996" w14:textId="77777777" w:rsidR="005B7F81" w:rsidRPr="007E41FC" w:rsidRDefault="005B7F81">
            <w:pPr>
              <w:spacing w:line="276" w:lineRule="auto"/>
              <w:jc w:val="center"/>
              <w:rPr>
                <w:rFonts w:ascii="Times" w:hAnsi="Times"/>
                <w:sz w:val="24"/>
                <w:szCs w:val="24"/>
              </w:rPr>
            </w:pPr>
          </w:p>
        </w:tc>
        <w:tc>
          <w:tcPr>
            <w:tcW w:w="567" w:type="dxa"/>
            <w:vAlign w:val="center"/>
          </w:tcPr>
          <w:p w14:paraId="4F24594C" w14:textId="77777777" w:rsidR="005B7F81" w:rsidRPr="007E41FC" w:rsidRDefault="005B7F81">
            <w:pPr>
              <w:spacing w:line="276" w:lineRule="auto"/>
              <w:jc w:val="center"/>
              <w:rPr>
                <w:rFonts w:ascii="Times" w:hAnsi="Times"/>
                <w:sz w:val="24"/>
                <w:szCs w:val="24"/>
              </w:rPr>
            </w:pPr>
          </w:p>
        </w:tc>
        <w:tc>
          <w:tcPr>
            <w:tcW w:w="567" w:type="dxa"/>
            <w:vAlign w:val="center"/>
          </w:tcPr>
          <w:p w14:paraId="40828F3A" w14:textId="77777777" w:rsidR="005B7F81" w:rsidRPr="007E41FC" w:rsidRDefault="005B7F81">
            <w:pPr>
              <w:spacing w:line="276" w:lineRule="auto"/>
              <w:jc w:val="center"/>
              <w:rPr>
                <w:rFonts w:ascii="Times" w:hAnsi="Times"/>
                <w:sz w:val="24"/>
                <w:szCs w:val="24"/>
              </w:rPr>
            </w:pPr>
          </w:p>
        </w:tc>
        <w:tc>
          <w:tcPr>
            <w:tcW w:w="567" w:type="dxa"/>
            <w:vAlign w:val="center"/>
          </w:tcPr>
          <w:p w14:paraId="6BBD7D02" w14:textId="77777777" w:rsidR="005B7F81" w:rsidRPr="007E41FC" w:rsidRDefault="005B7F81">
            <w:pPr>
              <w:spacing w:line="276" w:lineRule="auto"/>
              <w:jc w:val="center"/>
              <w:rPr>
                <w:rFonts w:ascii="Times" w:hAnsi="Times"/>
                <w:sz w:val="24"/>
                <w:szCs w:val="24"/>
              </w:rPr>
            </w:pPr>
          </w:p>
        </w:tc>
        <w:tc>
          <w:tcPr>
            <w:tcW w:w="567" w:type="dxa"/>
            <w:vAlign w:val="center"/>
          </w:tcPr>
          <w:p w14:paraId="5F71A6DE" w14:textId="77777777" w:rsidR="005B7F81" w:rsidRPr="007E41FC" w:rsidRDefault="005B7F81">
            <w:pPr>
              <w:spacing w:line="276" w:lineRule="auto"/>
              <w:jc w:val="center"/>
              <w:rPr>
                <w:rFonts w:ascii="Times" w:hAnsi="Times"/>
                <w:sz w:val="24"/>
                <w:szCs w:val="24"/>
              </w:rPr>
            </w:pPr>
          </w:p>
        </w:tc>
        <w:tc>
          <w:tcPr>
            <w:tcW w:w="567" w:type="dxa"/>
            <w:vAlign w:val="center"/>
          </w:tcPr>
          <w:p w14:paraId="261B7747" w14:textId="77777777" w:rsidR="005B7F81" w:rsidRPr="007E41FC" w:rsidRDefault="005B7F81">
            <w:pPr>
              <w:spacing w:line="276" w:lineRule="auto"/>
              <w:jc w:val="center"/>
              <w:rPr>
                <w:rFonts w:ascii="Times" w:hAnsi="Times"/>
                <w:sz w:val="24"/>
                <w:szCs w:val="24"/>
              </w:rPr>
            </w:pPr>
          </w:p>
        </w:tc>
        <w:tc>
          <w:tcPr>
            <w:tcW w:w="3112" w:type="dxa"/>
            <w:vAlign w:val="center"/>
          </w:tcPr>
          <w:p w14:paraId="06BBB677" w14:textId="77777777" w:rsidR="005B7F81" w:rsidRPr="007E41FC" w:rsidRDefault="005B7F81">
            <w:pPr>
              <w:spacing w:line="276" w:lineRule="auto"/>
              <w:jc w:val="center"/>
              <w:rPr>
                <w:rFonts w:ascii="Times" w:hAnsi="Times"/>
                <w:sz w:val="24"/>
                <w:szCs w:val="24"/>
              </w:rPr>
            </w:pPr>
            <w:r>
              <w:rPr>
                <w:rFonts w:ascii="Times" w:hAnsi="Times"/>
              </w:rPr>
              <w:t>С</w:t>
            </w:r>
            <w:r w:rsidRPr="007E41FC">
              <w:rPr>
                <w:rFonts w:ascii="Times" w:hAnsi="Times"/>
                <w:sz w:val="24"/>
                <w:szCs w:val="24"/>
              </w:rPr>
              <w:t>мачна</w:t>
            </w:r>
          </w:p>
        </w:tc>
      </w:tr>
      <w:tr w:rsidR="005B7F81" w:rsidRPr="007E41FC" w14:paraId="5BB73578" w14:textId="77777777">
        <w:tc>
          <w:tcPr>
            <w:tcW w:w="2830" w:type="dxa"/>
            <w:vAlign w:val="center"/>
          </w:tcPr>
          <w:p w14:paraId="236C1F3E"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Неприємний запах</w:t>
            </w:r>
          </w:p>
        </w:tc>
        <w:tc>
          <w:tcPr>
            <w:tcW w:w="567" w:type="dxa"/>
            <w:vAlign w:val="center"/>
          </w:tcPr>
          <w:p w14:paraId="05F750E3" w14:textId="77777777" w:rsidR="005B7F81" w:rsidRPr="007E41FC" w:rsidRDefault="005B7F81">
            <w:pPr>
              <w:spacing w:line="276" w:lineRule="auto"/>
              <w:jc w:val="center"/>
              <w:rPr>
                <w:rFonts w:ascii="Times" w:hAnsi="Times"/>
                <w:sz w:val="24"/>
                <w:szCs w:val="24"/>
              </w:rPr>
            </w:pPr>
          </w:p>
        </w:tc>
        <w:tc>
          <w:tcPr>
            <w:tcW w:w="567" w:type="dxa"/>
            <w:vAlign w:val="center"/>
          </w:tcPr>
          <w:p w14:paraId="7BE6D340" w14:textId="77777777" w:rsidR="005B7F81" w:rsidRPr="007E41FC" w:rsidRDefault="005B7F81">
            <w:pPr>
              <w:spacing w:line="276" w:lineRule="auto"/>
              <w:jc w:val="center"/>
              <w:rPr>
                <w:rFonts w:ascii="Times" w:hAnsi="Times"/>
                <w:sz w:val="24"/>
                <w:szCs w:val="24"/>
              </w:rPr>
            </w:pPr>
          </w:p>
        </w:tc>
        <w:tc>
          <w:tcPr>
            <w:tcW w:w="567" w:type="dxa"/>
            <w:vAlign w:val="center"/>
          </w:tcPr>
          <w:p w14:paraId="614346B1" w14:textId="77777777" w:rsidR="005B7F81" w:rsidRPr="007E41FC" w:rsidRDefault="005B7F81">
            <w:pPr>
              <w:spacing w:line="276" w:lineRule="auto"/>
              <w:jc w:val="center"/>
              <w:rPr>
                <w:rFonts w:ascii="Times" w:hAnsi="Times"/>
                <w:sz w:val="24"/>
                <w:szCs w:val="24"/>
              </w:rPr>
            </w:pPr>
          </w:p>
        </w:tc>
        <w:tc>
          <w:tcPr>
            <w:tcW w:w="567" w:type="dxa"/>
            <w:vAlign w:val="center"/>
          </w:tcPr>
          <w:p w14:paraId="6CFBEBA9" w14:textId="77777777" w:rsidR="005B7F81" w:rsidRPr="007E41FC" w:rsidRDefault="005B7F81">
            <w:pPr>
              <w:spacing w:line="276" w:lineRule="auto"/>
              <w:jc w:val="center"/>
              <w:rPr>
                <w:rFonts w:ascii="Times" w:hAnsi="Times"/>
                <w:sz w:val="24"/>
                <w:szCs w:val="24"/>
              </w:rPr>
            </w:pPr>
          </w:p>
        </w:tc>
        <w:tc>
          <w:tcPr>
            <w:tcW w:w="567" w:type="dxa"/>
            <w:vAlign w:val="center"/>
          </w:tcPr>
          <w:p w14:paraId="178C99CC" w14:textId="77777777" w:rsidR="005B7F81" w:rsidRPr="007E41FC" w:rsidRDefault="005B7F81">
            <w:pPr>
              <w:spacing w:line="276" w:lineRule="auto"/>
              <w:jc w:val="center"/>
              <w:rPr>
                <w:rFonts w:ascii="Times" w:hAnsi="Times"/>
                <w:sz w:val="24"/>
                <w:szCs w:val="24"/>
              </w:rPr>
            </w:pPr>
          </w:p>
        </w:tc>
        <w:tc>
          <w:tcPr>
            <w:tcW w:w="567" w:type="dxa"/>
            <w:vAlign w:val="center"/>
          </w:tcPr>
          <w:p w14:paraId="07F4F411" w14:textId="77777777" w:rsidR="005B7F81" w:rsidRPr="007E41FC" w:rsidRDefault="005B7F81">
            <w:pPr>
              <w:spacing w:line="276" w:lineRule="auto"/>
              <w:jc w:val="center"/>
              <w:rPr>
                <w:rFonts w:ascii="Times" w:hAnsi="Times"/>
                <w:sz w:val="24"/>
                <w:szCs w:val="24"/>
              </w:rPr>
            </w:pPr>
          </w:p>
        </w:tc>
        <w:tc>
          <w:tcPr>
            <w:tcW w:w="567" w:type="dxa"/>
            <w:vAlign w:val="center"/>
          </w:tcPr>
          <w:p w14:paraId="5B43D231" w14:textId="77777777" w:rsidR="005B7F81" w:rsidRPr="007E41FC" w:rsidRDefault="005B7F81">
            <w:pPr>
              <w:spacing w:line="276" w:lineRule="auto"/>
              <w:jc w:val="center"/>
              <w:rPr>
                <w:rFonts w:ascii="Times" w:hAnsi="Times"/>
                <w:sz w:val="24"/>
                <w:szCs w:val="24"/>
              </w:rPr>
            </w:pPr>
          </w:p>
        </w:tc>
        <w:tc>
          <w:tcPr>
            <w:tcW w:w="3112" w:type="dxa"/>
            <w:vAlign w:val="center"/>
          </w:tcPr>
          <w:p w14:paraId="53E38D79" w14:textId="11AEE9E9" w:rsidR="005B7F81" w:rsidRPr="007E41FC" w:rsidRDefault="00CE3980">
            <w:pPr>
              <w:spacing w:line="276" w:lineRule="auto"/>
              <w:jc w:val="center"/>
              <w:rPr>
                <w:rFonts w:ascii="Times" w:hAnsi="Times"/>
                <w:sz w:val="24"/>
                <w:szCs w:val="24"/>
              </w:rPr>
            </w:pPr>
            <w:r>
              <w:rPr>
                <w:rFonts w:ascii="Times" w:hAnsi="Times"/>
                <w:sz w:val="24"/>
                <w:szCs w:val="24"/>
              </w:rPr>
              <w:t>Приємний</w:t>
            </w:r>
            <w:r w:rsidR="005B7F81" w:rsidRPr="007E41FC">
              <w:rPr>
                <w:rFonts w:ascii="Times" w:hAnsi="Times"/>
                <w:sz w:val="24"/>
                <w:szCs w:val="24"/>
              </w:rPr>
              <w:t xml:space="preserve"> запах</w:t>
            </w:r>
          </w:p>
        </w:tc>
      </w:tr>
      <w:tr w:rsidR="005B7F81" w:rsidRPr="007E41FC" w14:paraId="6FD3B790" w14:textId="77777777">
        <w:tc>
          <w:tcPr>
            <w:tcW w:w="2830" w:type="dxa"/>
            <w:vAlign w:val="center"/>
          </w:tcPr>
          <w:p w14:paraId="1E8B269F"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Різкий колір</w:t>
            </w:r>
          </w:p>
        </w:tc>
        <w:tc>
          <w:tcPr>
            <w:tcW w:w="567" w:type="dxa"/>
            <w:vAlign w:val="center"/>
          </w:tcPr>
          <w:p w14:paraId="5B55560F" w14:textId="77777777" w:rsidR="005B7F81" w:rsidRPr="007E41FC" w:rsidRDefault="005B7F81">
            <w:pPr>
              <w:spacing w:line="276" w:lineRule="auto"/>
              <w:jc w:val="center"/>
              <w:rPr>
                <w:rFonts w:ascii="Times" w:hAnsi="Times"/>
                <w:sz w:val="24"/>
                <w:szCs w:val="24"/>
              </w:rPr>
            </w:pPr>
          </w:p>
        </w:tc>
        <w:tc>
          <w:tcPr>
            <w:tcW w:w="567" w:type="dxa"/>
            <w:vAlign w:val="center"/>
          </w:tcPr>
          <w:p w14:paraId="73D37568" w14:textId="77777777" w:rsidR="005B7F81" w:rsidRPr="007E41FC" w:rsidRDefault="005B7F81">
            <w:pPr>
              <w:spacing w:line="276" w:lineRule="auto"/>
              <w:jc w:val="center"/>
              <w:rPr>
                <w:rFonts w:ascii="Times" w:hAnsi="Times"/>
                <w:sz w:val="24"/>
                <w:szCs w:val="24"/>
              </w:rPr>
            </w:pPr>
          </w:p>
        </w:tc>
        <w:tc>
          <w:tcPr>
            <w:tcW w:w="567" w:type="dxa"/>
            <w:vAlign w:val="center"/>
          </w:tcPr>
          <w:p w14:paraId="124C0F92" w14:textId="77777777" w:rsidR="005B7F81" w:rsidRPr="007E41FC" w:rsidRDefault="005B7F81">
            <w:pPr>
              <w:spacing w:line="276" w:lineRule="auto"/>
              <w:jc w:val="center"/>
              <w:rPr>
                <w:rFonts w:ascii="Times" w:hAnsi="Times"/>
                <w:sz w:val="24"/>
                <w:szCs w:val="24"/>
              </w:rPr>
            </w:pPr>
          </w:p>
        </w:tc>
        <w:tc>
          <w:tcPr>
            <w:tcW w:w="567" w:type="dxa"/>
            <w:vAlign w:val="center"/>
          </w:tcPr>
          <w:p w14:paraId="0AFE0007" w14:textId="77777777" w:rsidR="005B7F81" w:rsidRPr="007E41FC" w:rsidRDefault="005B7F81">
            <w:pPr>
              <w:spacing w:line="276" w:lineRule="auto"/>
              <w:jc w:val="center"/>
              <w:rPr>
                <w:rFonts w:ascii="Times" w:hAnsi="Times"/>
                <w:sz w:val="24"/>
                <w:szCs w:val="24"/>
              </w:rPr>
            </w:pPr>
          </w:p>
        </w:tc>
        <w:tc>
          <w:tcPr>
            <w:tcW w:w="567" w:type="dxa"/>
            <w:vAlign w:val="center"/>
          </w:tcPr>
          <w:p w14:paraId="4D53B18F" w14:textId="77777777" w:rsidR="005B7F81" w:rsidRPr="007E41FC" w:rsidRDefault="005B7F81">
            <w:pPr>
              <w:spacing w:line="276" w:lineRule="auto"/>
              <w:jc w:val="center"/>
              <w:rPr>
                <w:rFonts w:ascii="Times" w:hAnsi="Times"/>
                <w:sz w:val="24"/>
                <w:szCs w:val="24"/>
              </w:rPr>
            </w:pPr>
          </w:p>
        </w:tc>
        <w:tc>
          <w:tcPr>
            <w:tcW w:w="567" w:type="dxa"/>
            <w:vAlign w:val="center"/>
          </w:tcPr>
          <w:p w14:paraId="1ECF8A73" w14:textId="77777777" w:rsidR="005B7F81" w:rsidRPr="007E41FC" w:rsidRDefault="005B7F81">
            <w:pPr>
              <w:spacing w:line="276" w:lineRule="auto"/>
              <w:jc w:val="center"/>
              <w:rPr>
                <w:rFonts w:ascii="Times" w:hAnsi="Times"/>
                <w:sz w:val="24"/>
                <w:szCs w:val="24"/>
              </w:rPr>
            </w:pPr>
          </w:p>
        </w:tc>
        <w:tc>
          <w:tcPr>
            <w:tcW w:w="567" w:type="dxa"/>
            <w:vAlign w:val="center"/>
          </w:tcPr>
          <w:p w14:paraId="1AFF2CE7" w14:textId="77777777" w:rsidR="005B7F81" w:rsidRPr="007E41FC" w:rsidRDefault="005B7F81">
            <w:pPr>
              <w:spacing w:line="276" w:lineRule="auto"/>
              <w:jc w:val="center"/>
              <w:rPr>
                <w:rFonts w:ascii="Times" w:hAnsi="Times"/>
                <w:sz w:val="24"/>
                <w:szCs w:val="24"/>
              </w:rPr>
            </w:pPr>
          </w:p>
        </w:tc>
        <w:tc>
          <w:tcPr>
            <w:tcW w:w="3112" w:type="dxa"/>
            <w:vAlign w:val="center"/>
          </w:tcPr>
          <w:p w14:paraId="4A6A6C90"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Натуральний колір</w:t>
            </w:r>
          </w:p>
        </w:tc>
      </w:tr>
      <w:tr w:rsidR="00E92540" w:rsidRPr="007E41FC" w14:paraId="0E661B9B" w14:textId="77777777">
        <w:tc>
          <w:tcPr>
            <w:tcW w:w="2830" w:type="dxa"/>
            <w:vAlign w:val="center"/>
          </w:tcPr>
          <w:p w14:paraId="2835F4B1" w14:textId="5CBF4F00" w:rsidR="00E92540" w:rsidRPr="007E41FC" w:rsidRDefault="00E92540" w:rsidP="00E92540">
            <w:pPr>
              <w:spacing w:line="276" w:lineRule="auto"/>
              <w:jc w:val="center"/>
              <w:rPr>
                <w:rFonts w:ascii="Times" w:hAnsi="Times"/>
                <w:sz w:val="24"/>
                <w:szCs w:val="24"/>
              </w:rPr>
            </w:pPr>
            <w:r w:rsidRPr="007E41FC">
              <w:rPr>
                <w:rFonts w:ascii="Times" w:hAnsi="Times"/>
                <w:sz w:val="24"/>
                <w:szCs w:val="24"/>
              </w:rPr>
              <w:t>Н</w:t>
            </w:r>
            <w:r>
              <w:rPr>
                <w:rFonts w:ascii="Times" w:hAnsi="Times"/>
                <w:sz w:val="24"/>
                <w:szCs w:val="24"/>
              </w:rPr>
              <w:t>изька</w:t>
            </w:r>
            <w:r w:rsidRPr="007E41FC">
              <w:rPr>
                <w:rFonts w:ascii="Times" w:hAnsi="Times"/>
                <w:sz w:val="24"/>
                <w:szCs w:val="24"/>
              </w:rPr>
              <w:t xml:space="preserve"> </w:t>
            </w:r>
            <w:r>
              <w:rPr>
                <w:rFonts w:ascii="Times" w:hAnsi="Times"/>
                <w:sz w:val="24"/>
                <w:szCs w:val="24"/>
              </w:rPr>
              <w:t>фракція</w:t>
            </w:r>
            <w:r w:rsidRPr="007E41FC">
              <w:rPr>
                <w:rFonts w:ascii="Times" w:hAnsi="Times"/>
                <w:sz w:val="24"/>
                <w:szCs w:val="24"/>
              </w:rPr>
              <w:t xml:space="preserve"> сала</w:t>
            </w:r>
          </w:p>
        </w:tc>
        <w:tc>
          <w:tcPr>
            <w:tcW w:w="567" w:type="dxa"/>
            <w:vAlign w:val="center"/>
          </w:tcPr>
          <w:p w14:paraId="38F8FB00" w14:textId="77777777" w:rsidR="00E92540" w:rsidRPr="007E41FC" w:rsidRDefault="00E92540" w:rsidP="00E92540">
            <w:pPr>
              <w:spacing w:line="276" w:lineRule="auto"/>
              <w:jc w:val="center"/>
              <w:rPr>
                <w:rFonts w:ascii="Times" w:hAnsi="Times"/>
                <w:sz w:val="24"/>
                <w:szCs w:val="24"/>
              </w:rPr>
            </w:pPr>
          </w:p>
        </w:tc>
        <w:tc>
          <w:tcPr>
            <w:tcW w:w="567" w:type="dxa"/>
            <w:vAlign w:val="center"/>
          </w:tcPr>
          <w:p w14:paraId="42C1FA87" w14:textId="77777777" w:rsidR="00E92540" w:rsidRPr="007E41FC" w:rsidRDefault="00E92540" w:rsidP="00E92540">
            <w:pPr>
              <w:spacing w:line="276" w:lineRule="auto"/>
              <w:jc w:val="center"/>
              <w:rPr>
                <w:rFonts w:ascii="Times" w:hAnsi="Times"/>
                <w:sz w:val="24"/>
                <w:szCs w:val="24"/>
              </w:rPr>
            </w:pPr>
          </w:p>
        </w:tc>
        <w:tc>
          <w:tcPr>
            <w:tcW w:w="567" w:type="dxa"/>
            <w:vAlign w:val="center"/>
          </w:tcPr>
          <w:p w14:paraId="26B4EA7B" w14:textId="77777777" w:rsidR="00E92540" w:rsidRPr="007E41FC" w:rsidRDefault="00E92540" w:rsidP="00E92540">
            <w:pPr>
              <w:spacing w:line="276" w:lineRule="auto"/>
              <w:jc w:val="center"/>
              <w:rPr>
                <w:rFonts w:ascii="Times" w:hAnsi="Times"/>
                <w:sz w:val="24"/>
                <w:szCs w:val="24"/>
              </w:rPr>
            </w:pPr>
          </w:p>
        </w:tc>
        <w:tc>
          <w:tcPr>
            <w:tcW w:w="567" w:type="dxa"/>
            <w:vAlign w:val="center"/>
          </w:tcPr>
          <w:p w14:paraId="05943792" w14:textId="77777777" w:rsidR="00E92540" w:rsidRPr="007E41FC" w:rsidRDefault="00E92540" w:rsidP="00E92540">
            <w:pPr>
              <w:spacing w:line="276" w:lineRule="auto"/>
              <w:jc w:val="center"/>
              <w:rPr>
                <w:rFonts w:ascii="Times" w:hAnsi="Times"/>
                <w:sz w:val="24"/>
                <w:szCs w:val="24"/>
              </w:rPr>
            </w:pPr>
          </w:p>
        </w:tc>
        <w:tc>
          <w:tcPr>
            <w:tcW w:w="567" w:type="dxa"/>
            <w:vAlign w:val="center"/>
          </w:tcPr>
          <w:p w14:paraId="22248913" w14:textId="77777777" w:rsidR="00E92540" w:rsidRPr="007E41FC" w:rsidRDefault="00E92540" w:rsidP="00E92540">
            <w:pPr>
              <w:spacing w:line="276" w:lineRule="auto"/>
              <w:jc w:val="center"/>
              <w:rPr>
                <w:rFonts w:ascii="Times" w:hAnsi="Times"/>
                <w:sz w:val="24"/>
                <w:szCs w:val="24"/>
              </w:rPr>
            </w:pPr>
          </w:p>
        </w:tc>
        <w:tc>
          <w:tcPr>
            <w:tcW w:w="567" w:type="dxa"/>
            <w:vAlign w:val="center"/>
          </w:tcPr>
          <w:p w14:paraId="6EAB57BF" w14:textId="77777777" w:rsidR="00E92540" w:rsidRPr="007E41FC" w:rsidRDefault="00E92540" w:rsidP="00E92540">
            <w:pPr>
              <w:spacing w:line="276" w:lineRule="auto"/>
              <w:jc w:val="center"/>
              <w:rPr>
                <w:rFonts w:ascii="Times" w:hAnsi="Times"/>
                <w:sz w:val="24"/>
                <w:szCs w:val="24"/>
              </w:rPr>
            </w:pPr>
          </w:p>
        </w:tc>
        <w:tc>
          <w:tcPr>
            <w:tcW w:w="567" w:type="dxa"/>
            <w:vAlign w:val="center"/>
          </w:tcPr>
          <w:p w14:paraId="3E521CEB" w14:textId="77777777" w:rsidR="00E92540" w:rsidRPr="007E41FC" w:rsidRDefault="00E92540" w:rsidP="00E92540">
            <w:pPr>
              <w:spacing w:line="276" w:lineRule="auto"/>
              <w:jc w:val="center"/>
              <w:rPr>
                <w:rFonts w:ascii="Times" w:hAnsi="Times"/>
                <w:sz w:val="24"/>
                <w:szCs w:val="24"/>
              </w:rPr>
            </w:pPr>
          </w:p>
        </w:tc>
        <w:tc>
          <w:tcPr>
            <w:tcW w:w="3112" w:type="dxa"/>
            <w:vAlign w:val="center"/>
          </w:tcPr>
          <w:p w14:paraId="6F2C37D0" w14:textId="5A368784" w:rsidR="00E92540" w:rsidRPr="007E41FC" w:rsidRDefault="00E92540" w:rsidP="00E92540">
            <w:pPr>
              <w:spacing w:line="276" w:lineRule="auto"/>
              <w:jc w:val="center"/>
              <w:rPr>
                <w:rFonts w:ascii="Times" w:hAnsi="Times"/>
                <w:sz w:val="24"/>
                <w:szCs w:val="24"/>
              </w:rPr>
            </w:pPr>
            <w:r w:rsidRPr="007E41FC">
              <w:rPr>
                <w:rFonts w:ascii="Times" w:hAnsi="Times"/>
                <w:sz w:val="24"/>
                <w:szCs w:val="24"/>
              </w:rPr>
              <w:t>В</w:t>
            </w:r>
            <w:r>
              <w:rPr>
                <w:rFonts w:ascii="Times" w:hAnsi="Times"/>
                <w:sz w:val="24"/>
                <w:szCs w:val="24"/>
              </w:rPr>
              <w:t>исока фракція</w:t>
            </w:r>
            <w:r w:rsidRPr="007E41FC">
              <w:rPr>
                <w:rFonts w:ascii="Times" w:hAnsi="Times"/>
                <w:sz w:val="24"/>
                <w:szCs w:val="24"/>
              </w:rPr>
              <w:t xml:space="preserve"> сала</w:t>
            </w:r>
          </w:p>
        </w:tc>
      </w:tr>
      <w:tr w:rsidR="005B7F81" w:rsidRPr="007E41FC" w14:paraId="5ECA1990" w14:textId="77777777">
        <w:tc>
          <w:tcPr>
            <w:tcW w:w="2830" w:type="dxa"/>
            <w:vAlign w:val="center"/>
          </w:tcPr>
          <w:p w14:paraId="7E3DB24A"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Волога ковбаса</w:t>
            </w:r>
          </w:p>
        </w:tc>
        <w:tc>
          <w:tcPr>
            <w:tcW w:w="567" w:type="dxa"/>
            <w:vAlign w:val="center"/>
          </w:tcPr>
          <w:p w14:paraId="1FEDCECD" w14:textId="77777777" w:rsidR="005B7F81" w:rsidRPr="007E41FC" w:rsidRDefault="005B7F81">
            <w:pPr>
              <w:spacing w:line="276" w:lineRule="auto"/>
              <w:jc w:val="center"/>
              <w:rPr>
                <w:rFonts w:ascii="Times" w:hAnsi="Times"/>
                <w:sz w:val="24"/>
                <w:szCs w:val="24"/>
              </w:rPr>
            </w:pPr>
          </w:p>
        </w:tc>
        <w:tc>
          <w:tcPr>
            <w:tcW w:w="567" w:type="dxa"/>
            <w:vAlign w:val="center"/>
          </w:tcPr>
          <w:p w14:paraId="01234327" w14:textId="77777777" w:rsidR="005B7F81" w:rsidRPr="007E41FC" w:rsidRDefault="005B7F81">
            <w:pPr>
              <w:spacing w:line="276" w:lineRule="auto"/>
              <w:jc w:val="center"/>
              <w:rPr>
                <w:rFonts w:ascii="Times" w:hAnsi="Times"/>
                <w:sz w:val="24"/>
                <w:szCs w:val="24"/>
              </w:rPr>
            </w:pPr>
          </w:p>
        </w:tc>
        <w:tc>
          <w:tcPr>
            <w:tcW w:w="567" w:type="dxa"/>
            <w:vAlign w:val="center"/>
          </w:tcPr>
          <w:p w14:paraId="40D3D6E1" w14:textId="77777777" w:rsidR="005B7F81" w:rsidRPr="007E41FC" w:rsidRDefault="005B7F81">
            <w:pPr>
              <w:spacing w:line="276" w:lineRule="auto"/>
              <w:jc w:val="center"/>
              <w:rPr>
                <w:rFonts w:ascii="Times" w:hAnsi="Times"/>
                <w:sz w:val="24"/>
                <w:szCs w:val="24"/>
              </w:rPr>
            </w:pPr>
          </w:p>
        </w:tc>
        <w:tc>
          <w:tcPr>
            <w:tcW w:w="567" w:type="dxa"/>
            <w:vAlign w:val="center"/>
          </w:tcPr>
          <w:p w14:paraId="19E759EC" w14:textId="77777777" w:rsidR="005B7F81" w:rsidRPr="007E41FC" w:rsidRDefault="005B7F81">
            <w:pPr>
              <w:spacing w:line="276" w:lineRule="auto"/>
              <w:jc w:val="center"/>
              <w:rPr>
                <w:rFonts w:ascii="Times" w:hAnsi="Times"/>
                <w:sz w:val="24"/>
                <w:szCs w:val="24"/>
              </w:rPr>
            </w:pPr>
          </w:p>
        </w:tc>
        <w:tc>
          <w:tcPr>
            <w:tcW w:w="567" w:type="dxa"/>
            <w:vAlign w:val="center"/>
          </w:tcPr>
          <w:p w14:paraId="5B716C0E" w14:textId="77777777" w:rsidR="005B7F81" w:rsidRPr="007E41FC" w:rsidRDefault="005B7F81">
            <w:pPr>
              <w:spacing w:line="276" w:lineRule="auto"/>
              <w:jc w:val="center"/>
              <w:rPr>
                <w:rFonts w:ascii="Times" w:hAnsi="Times"/>
                <w:sz w:val="24"/>
                <w:szCs w:val="24"/>
              </w:rPr>
            </w:pPr>
          </w:p>
        </w:tc>
        <w:tc>
          <w:tcPr>
            <w:tcW w:w="567" w:type="dxa"/>
            <w:vAlign w:val="center"/>
          </w:tcPr>
          <w:p w14:paraId="294B2D34" w14:textId="77777777" w:rsidR="005B7F81" w:rsidRPr="007E41FC" w:rsidRDefault="005B7F81">
            <w:pPr>
              <w:spacing w:line="276" w:lineRule="auto"/>
              <w:jc w:val="center"/>
              <w:rPr>
                <w:rFonts w:ascii="Times" w:hAnsi="Times"/>
                <w:sz w:val="24"/>
                <w:szCs w:val="24"/>
              </w:rPr>
            </w:pPr>
          </w:p>
        </w:tc>
        <w:tc>
          <w:tcPr>
            <w:tcW w:w="567" w:type="dxa"/>
            <w:vAlign w:val="center"/>
          </w:tcPr>
          <w:p w14:paraId="4411EEBE" w14:textId="77777777" w:rsidR="005B7F81" w:rsidRPr="007E41FC" w:rsidRDefault="005B7F81">
            <w:pPr>
              <w:spacing w:line="276" w:lineRule="auto"/>
              <w:jc w:val="center"/>
              <w:rPr>
                <w:rFonts w:ascii="Times" w:hAnsi="Times"/>
                <w:sz w:val="24"/>
                <w:szCs w:val="24"/>
              </w:rPr>
            </w:pPr>
          </w:p>
        </w:tc>
        <w:tc>
          <w:tcPr>
            <w:tcW w:w="3112" w:type="dxa"/>
            <w:vAlign w:val="center"/>
          </w:tcPr>
          <w:p w14:paraId="7F00DA78"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Суха ковбаса</w:t>
            </w:r>
          </w:p>
        </w:tc>
      </w:tr>
      <w:tr w:rsidR="005B7F81" w:rsidRPr="007E41FC" w14:paraId="77DCA453" w14:textId="77777777">
        <w:tc>
          <w:tcPr>
            <w:tcW w:w="2830" w:type="dxa"/>
            <w:vAlign w:val="center"/>
          </w:tcPr>
          <w:p w14:paraId="0A439FC7"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Низька вартість</w:t>
            </w:r>
          </w:p>
        </w:tc>
        <w:tc>
          <w:tcPr>
            <w:tcW w:w="567" w:type="dxa"/>
            <w:vAlign w:val="center"/>
          </w:tcPr>
          <w:p w14:paraId="5F554F70" w14:textId="77777777" w:rsidR="005B7F81" w:rsidRPr="007E41FC" w:rsidRDefault="005B7F81">
            <w:pPr>
              <w:spacing w:line="276" w:lineRule="auto"/>
              <w:jc w:val="center"/>
              <w:rPr>
                <w:rFonts w:ascii="Times" w:hAnsi="Times"/>
                <w:sz w:val="24"/>
                <w:szCs w:val="24"/>
              </w:rPr>
            </w:pPr>
          </w:p>
        </w:tc>
        <w:tc>
          <w:tcPr>
            <w:tcW w:w="567" w:type="dxa"/>
            <w:vAlign w:val="center"/>
          </w:tcPr>
          <w:p w14:paraId="66D553BA" w14:textId="77777777" w:rsidR="005B7F81" w:rsidRPr="007E41FC" w:rsidRDefault="005B7F81">
            <w:pPr>
              <w:spacing w:line="276" w:lineRule="auto"/>
              <w:jc w:val="center"/>
              <w:rPr>
                <w:rFonts w:ascii="Times" w:hAnsi="Times"/>
                <w:sz w:val="24"/>
                <w:szCs w:val="24"/>
              </w:rPr>
            </w:pPr>
          </w:p>
        </w:tc>
        <w:tc>
          <w:tcPr>
            <w:tcW w:w="567" w:type="dxa"/>
            <w:vAlign w:val="center"/>
          </w:tcPr>
          <w:p w14:paraId="20F9F0D2" w14:textId="77777777" w:rsidR="005B7F81" w:rsidRPr="007E41FC" w:rsidRDefault="005B7F81">
            <w:pPr>
              <w:spacing w:line="276" w:lineRule="auto"/>
              <w:jc w:val="center"/>
              <w:rPr>
                <w:rFonts w:ascii="Times" w:hAnsi="Times"/>
                <w:sz w:val="24"/>
                <w:szCs w:val="24"/>
              </w:rPr>
            </w:pPr>
          </w:p>
        </w:tc>
        <w:tc>
          <w:tcPr>
            <w:tcW w:w="567" w:type="dxa"/>
            <w:vAlign w:val="center"/>
          </w:tcPr>
          <w:p w14:paraId="2F98717F" w14:textId="77777777" w:rsidR="005B7F81" w:rsidRPr="007E41FC" w:rsidRDefault="005B7F81">
            <w:pPr>
              <w:spacing w:line="276" w:lineRule="auto"/>
              <w:jc w:val="center"/>
              <w:rPr>
                <w:rFonts w:ascii="Times" w:hAnsi="Times"/>
                <w:sz w:val="24"/>
                <w:szCs w:val="24"/>
              </w:rPr>
            </w:pPr>
          </w:p>
        </w:tc>
        <w:tc>
          <w:tcPr>
            <w:tcW w:w="567" w:type="dxa"/>
            <w:vAlign w:val="center"/>
          </w:tcPr>
          <w:p w14:paraId="0646DA60" w14:textId="77777777" w:rsidR="005B7F81" w:rsidRPr="007E41FC" w:rsidRDefault="005B7F81">
            <w:pPr>
              <w:spacing w:line="276" w:lineRule="auto"/>
              <w:jc w:val="center"/>
              <w:rPr>
                <w:rFonts w:ascii="Times" w:hAnsi="Times"/>
                <w:sz w:val="24"/>
                <w:szCs w:val="24"/>
              </w:rPr>
            </w:pPr>
          </w:p>
        </w:tc>
        <w:tc>
          <w:tcPr>
            <w:tcW w:w="567" w:type="dxa"/>
            <w:vAlign w:val="center"/>
          </w:tcPr>
          <w:p w14:paraId="6734420E" w14:textId="77777777" w:rsidR="005B7F81" w:rsidRPr="007E41FC" w:rsidRDefault="005B7F81">
            <w:pPr>
              <w:spacing w:line="276" w:lineRule="auto"/>
              <w:jc w:val="center"/>
              <w:rPr>
                <w:rFonts w:ascii="Times" w:hAnsi="Times"/>
                <w:sz w:val="24"/>
                <w:szCs w:val="24"/>
              </w:rPr>
            </w:pPr>
          </w:p>
        </w:tc>
        <w:tc>
          <w:tcPr>
            <w:tcW w:w="567" w:type="dxa"/>
            <w:vAlign w:val="center"/>
          </w:tcPr>
          <w:p w14:paraId="5AD7013B" w14:textId="77777777" w:rsidR="005B7F81" w:rsidRPr="007E41FC" w:rsidRDefault="005B7F81">
            <w:pPr>
              <w:spacing w:line="276" w:lineRule="auto"/>
              <w:jc w:val="center"/>
              <w:rPr>
                <w:rFonts w:ascii="Times" w:hAnsi="Times"/>
                <w:sz w:val="24"/>
                <w:szCs w:val="24"/>
              </w:rPr>
            </w:pPr>
          </w:p>
        </w:tc>
        <w:tc>
          <w:tcPr>
            <w:tcW w:w="3112" w:type="dxa"/>
            <w:vAlign w:val="center"/>
          </w:tcPr>
          <w:p w14:paraId="05570EBA"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Висока вартість</w:t>
            </w:r>
          </w:p>
        </w:tc>
      </w:tr>
      <w:tr w:rsidR="00212714" w:rsidRPr="007E41FC" w14:paraId="6075032B" w14:textId="77777777">
        <w:tc>
          <w:tcPr>
            <w:tcW w:w="2830" w:type="dxa"/>
            <w:vAlign w:val="center"/>
          </w:tcPr>
          <w:p w14:paraId="6698EB2D" w14:textId="42E98ABF" w:rsidR="00212714" w:rsidRPr="007E41FC" w:rsidRDefault="00212714" w:rsidP="00212714">
            <w:pPr>
              <w:spacing w:line="276" w:lineRule="auto"/>
              <w:jc w:val="center"/>
              <w:rPr>
                <w:rFonts w:ascii="Times" w:hAnsi="Times"/>
                <w:sz w:val="24"/>
                <w:szCs w:val="24"/>
              </w:rPr>
            </w:pPr>
            <w:r>
              <w:rPr>
                <w:rFonts w:ascii="Times" w:hAnsi="Times"/>
                <w:sz w:val="24"/>
                <w:szCs w:val="24"/>
              </w:rPr>
              <w:t>Нерегулярні</w:t>
            </w:r>
            <w:r w:rsidRPr="007E41FC">
              <w:rPr>
                <w:rFonts w:ascii="Times" w:hAnsi="Times"/>
                <w:sz w:val="24"/>
                <w:szCs w:val="24"/>
              </w:rPr>
              <w:t xml:space="preserve"> знижки</w:t>
            </w:r>
          </w:p>
        </w:tc>
        <w:tc>
          <w:tcPr>
            <w:tcW w:w="567" w:type="dxa"/>
            <w:vAlign w:val="center"/>
          </w:tcPr>
          <w:p w14:paraId="13831443" w14:textId="77777777" w:rsidR="00212714" w:rsidRPr="007E41FC" w:rsidRDefault="00212714" w:rsidP="00212714">
            <w:pPr>
              <w:spacing w:line="276" w:lineRule="auto"/>
              <w:jc w:val="center"/>
              <w:rPr>
                <w:rFonts w:ascii="Times" w:hAnsi="Times"/>
                <w:sz w:val="24"/>
                <w:szCs w:val="24"/>
              </w:rPr>
            </w:pPr>
          </w:p>
        </w:tc>
        <w:tc>
          <w:tcPr>
            <w:tcW w:w="567" w:type="dxa"/>
            <w:vAlign w:val="center"/>
          </w:tcPr>
          <w:p w14:paraId="26AD0BEF" w14:textId="77777777" w:rsidR="00212714" w:rsidRPr="007E41FC" w:rsidRDefault="00212714" w:rsidP="00212714">
            <w:pPr>
              <w:spacing w:line="276" w:lineRule="auto"/>
              <w:jc w:val="center"/>
              <w:rPr>
                <w:rFonts w:ascii="Times" w:hAnsi="Times"/>
                <w:sz w:val="24"/>
                <w:szCs w:val="24"/>
              </w:rPr>
            </w:pPr>
          </w:p>
        </w:tc>
        <w:tc>
          <w:tcPr>
            <w:tcW w:w="567" w:type="dxa"/>
            <w:vAlign w:val="center"/>
          </w:tcPr>
          <w:p w14:paraId="57AF8F23" w14:textId="77777777" w:rsidR="00212714" w:rsidRPr="007E41FC" w:rsidRDefault="00212714" w:rsidP="00212714">
            <w:pPr>
              <w:spacing w:line="276" w:lineRule="auto"/>
              <w:jc w:val="center"/>
              <w:rPr>
                <w:rFonts w:ascii="Times" w:hAnsi="Times"/>
                <w:sz w:val="24"/>
                <w:szCs w:val="24"/>
              </w:rPr>
            </w:pPr>
          </w:p>
        </w:tc>
        <w:tc>
          <w:tcPr>
            <w:tcW w:w="567" w:type="dxa"/>
            <w:vAlign w:val="center"/>
          </w:tcPr>
          <w:p w14:paraId="05131E37" w14:textId="77777777" w:rsidR="00212714" w:rsidRPr="007E41FC" w:rsidRDefault="00212714" w:rsidP="00212714">
            <w:pPr>
              <w:spacing w:line="276" w:lineRule="auto"/>
              <w:jc w:val="center"/>
              <w:rPr>
                <w:rFonts w:ascii="Times" w:hAnsi="Times"/>
                <w:sz w:val="24"/>
                <w:szCs w:val="24"/>
              </w:rPr>
            </w:pPr>
          </w:p>
        </w:tc>
        <w:tc>
          <w:tcPr>
            <w:tcW w:w="567" w:type="dxa"/>
            <w:vAlign w:val="center"/>
          </w:tcPr>
          <w:p w14:paraId="497AD80E" w14:textId="77777777" w:rsidR="00212714" w:rsidRPr="007E41FC" w:rsidRDefault="00212714" w:rsidP="00212714">
            <w:pPr>
              <w:spacing w:line="276" w:lineRule="auto"/>
              <w:jc w:val="center"/>
              <w:rPr>
                <w:rFonts w:ascii="Times" w:hAnsi="Times"/>
                <w:sz w:val="24"/>
                <w:szCs w:val="24"/>
              </w:rPr>
            </w:pPr>
          </w:p>
        </w:tc>
        <w:tc>
          <w:tcPr>
            <w:tcW w:w="567" w:type="dxa"/>
            <w:vAlign w:val="center"/>
          </w:tcPr>
          <w:p w14:paraId="08BF7425" w14:textId="77777777" w:rsidR="00212714" w:rsidRPr="007E41FC" w:rsidRDefault="00212714" w:rsidP="00212714">
            <w:pPr>
              <w:spacing w:line="276" w:lineRule="auto"/>
              <w:jc w:val="center"/>
              <w:rPr>
                <w:rFonts w:ascii="Times" w:hAnsi="Times"/>
                <w:sz w:val="24"/>
                <w:szCs w:val="24"/>
              </w:rPr>
            </w:pPr>
          </w:p>
        </w:tc>
        <w:tc>
          <w:tcPr>
            <w:tcW w:w="567" w:type="dxa"/>
            <w:vAlign w:val="center"/>
          </w:tcPr>
          <w:p w14:paraId="33D767DD" w14:textId="77777777" w:rsidR="00212714" w:rsidRPr="007E41FC" w:rsidRDefault="00212714" w:rsidP="00212714">
            <w:pPr>
              <w:spacing w:line="276" w:lineRule="auto"/>
              <w:jc w:val="center"/>
              <w:rPr>
                <w:rFonts w:ascii="Times" w:hAnsi="Times"/>
                <w:sz w:val="24"/>
                <w:szCs w:val="24"/>
              </w:rPr>
            </w:pPr>
          </w:p>
        </w:tc>
        <w:tc>
          <w:tcPr>
            <w:tcW w:w="3112" w:type="dxa"/>
            <w:vAlign w:val="center"/>
          </w:tcPr>
          <w:p w14:paraId="69B85A81" w14:textId="0D55BAFC" w:rsidR="00212714" w:rsidRPr="007E41FC" w:rsidRDefault="00212714" w:rsidP="00212714">
            <w:pPr>
              <w:spacing w:line="276" w:lineRule="auto"/>
              <w:jc w:val="center"/>
              <w:rPr>
                <w:rFonts w:ascii="Times" w:hAnsi="Times"/>
                <w:sz w:val="24"/>
                <w:szCs w:val="24"/>
              </w:rPr>
            </w:pPr>
            <w:r>
              <w:rPr>
                <w:rFonts w:ascii="Times" w:hAnsi="Times"/>
                <w:sz w:val="24"/>
                <w:szCs w:val="24"/>
              </w:rPr>
              <w:t>Регулярні</w:t>
            </w:r>
            <w:r w:rsidRPr="007E41FC">
              <w:rPr>
                <w:rFonts w:ascii="Times" w:hAnsi="Times"/>
                <w:sz w:val="24"/>
                <w:szCs w:val="24"/>
              </w:rPr>
              <w:t xml:space="preserve"> знижки</w:t>
            </w:r>
          </w:p>
        </w:tc>
      </w:tr>
    </w:tbl>
    <w:p w14:paraId="3D9015C4" w14:textId="5004FEC0" w:rsidR="005B7F81" w:rsidRDefault="005B7F81" w:rsidP="005B7F81">
      <w:pPr>
        <w:spacing w:line="360" w:lineRule="auto"/>
        <w:jc w:val="both"/>
        <w:rPr>
          <w:rFonts w:ascii="Times New Roman" w:hAnsi="Times New Roman" w:cs="Times New Roman"/>
          <w:sz w:val="28"/>
        </w:rPr>
      </w:pPr>
    </w:p>
    <w:p w14:paraId="23842C10" w14:textId="73223546" w:rsidR="005B7F81" w:rsidRPr="005B7F81" w:rsidRDefault="005B7F81" w:rsidP="005D1446">
      <w:pPr>
        <w:pStyle w:val="a4"/>
        <w:numPr>
          <w:ilvl w:val="0"/>
          <w:numId w:val="22"/>
        </w:numPr>
        <w:spacing w:line="360" w:lineRule="auto"/>
        <w:jc w:val="both"/>
        <w:rPr>
          <w:rFonts w:ascii="Times" w:hAnsi="Times"/>
          <w:sz w:val="28"/>
          <w:szCs w:val="28"/>
        </w:rPr>
      </w:pPr>
      <w:r w:rsidRPr="005B7F81">
        <w:rPr>
          <w:rFonts w:ascii="Times" w:hAnsi="Times"/>
          <w:sz w:val="28"/>
          <w:szCs w:val="28"/>
        </w:rPr>
        <w:lastRenderedPageBreak/>
        <w:t>Для торгової марки «</w:t>
      </w:r>
      <w:proofErr w:type="spellStart"/>
      <w:r>
        <w:rPr>
          <w:rFonts w:ascii="Times" w:hAnsi="Times"/>
          <w:sz w:val="28"/>
          <w:szCs w:val="28"/>
        </w:rPr>
        <w:t>Бащинський</w:t>
      </w:r>
      <w:proofErr w:type="spellEnd"/>
      <w:r w:rsidRPr="005B7F81">
        <w:rPr>
          <w:rFonts w:ascii="Times" w:hAnsi="Times"/>
          <w:sz w:val="28"/>
          <w:szCs w:val="28"/>
        </w:rPr>
        <w:t>» характерні такі властивості (де -3, -2, -1 – ступені характерності ознаки, які відповідають першій колонці, 0 – ознака ніяк не характеризує торгову марку, 1-3 – ступені характерності ознаки відповідають останній колонці).</w:t>
      </w:r>
    </w:p>
    <w:tbl>
      <w:tblPr>
        <w:tblStyle w:val="a3"/>
        <w:tblW w:w="0" w:type="auto"/>
        <w:tblLook w:val="04A0" w:firstRow="1" w:lastRow="0" w:firstColumn="1" w:lastColumn="0" w:noHBand="0" w:noVBand="1"/>
      </w:tblPr>
      <w:tblGrid>
        <w:gridCol w:w="2830"/>
        <w:gridCol w:w="567"/>
        <w:gridCol w:w="567"/>
        <w:gridCol w:w="567"/>
        <w:gridCol w:w="567"/>
        <w:gridCol w:w="567"/>
        <w:gridCol w:w="567"/>
        <w:gridCol w:w="567"/>
        <w:gridCol w:w="3112"/>
      </w:tblGrid>
      <w:tr w:rsidR="005B7F81" w:rsidRPr="007E41FC" w14:paraId="5AC7D168" w14:textId="77777777">
        <w:tc>
          <w:tcPr>
            <w:tcW w:w="2830" w:type="dxa"/>
            <w:tcBorders>
              <w:top w:val="nil"/>
              <w:left w:val="nil"/>
              <w:right w:val="nil"/>
            </w:tcBorders>
            <w:vAlign w:val="center"/>
          </w:tcPr>
          <w:p w14:paraId="209B3882" w14:textId="77777777" w:rsidR="005B7F81" w:rsidRPr="007E41FC" w:rsidRDefault="005B7F81">
            <w:pPr>
              <w:spacing w:line="276" w:lineRule="auto"/>
              <w:jc w:val="center"/>
              <w:rPr>
                <w:rFonts w:ascii="Times" w:hAnsi="Times"/>
              </w:rPr>
            </w:pPr>
          </w:p>
        </w:tc>
        <w:tc>
          <w:tcPr>
            <w:tcW w:w="567" w:type="dxa"/>
            <w:tcBorders>
              <w:top w:val="nil"/>
              <w:left w:val="nil"/>
              <w:right w:val="nil"/>
            </w:tcBorders>
            <w:vAlign w:val="center"/>
          </w:tcPr>
          <w:p w14:paraId="7DD38CC5" w14:textId="77777777" w:rsidR="005B7F81" w:rsidRPr="007E41FC" w:rsidRDefault="005B7F81">
            <w:pPr>
              <w:spacing w:line="276" w:lineRule="auto"/>
              <w:jc w:val="center"/>
              <w:rPr>
                <w:rFonts w:ascii="Times" w:hAnsi="Times"/>
              </w:rPr>
            </w:pPr>
            <w:r>
              <w:rPr>
                <w:rFonts w:ascii="Times" w:hAnsi="Times"/>
              </w:rPr>
              <w:t>-3</w:t>
            </w:r>
          </w:p>
        </w:tc>
        <w:tc>
          <w:tcPr>
            <w:tcW w:w="567" w:type="dxa"/>
            <w:tcBorders>
              <w:top w:val="nil"/>
              <w:left w:val="nil"/>
              <w:right w:val="nil"/>
            </w:tcBorders>
            <w:vAlign w:val="center"/>
          </w:tcPr>
          <w:p w14:paraId="37CC4E97" w14:textId="77777777" w:rsidR="005B7F81" w:rsidRPr="007E41FC" w:rsidRDefault="005B7F81">
            <w:pPr>
              <w:spacing w:line="276" w:lineRule="auto"/>
              <w:jc w:val="center"/>
              <w:rPr>
                <w:rFonts w:ascii="Times" w:hAnsi="Times"/>
              </w:rPr>
            </w:pPr>
            <w:r>
              <w:rPr>
                <w:rFonts w:ascii="Times" w:hAnsi="Times"/>
              </w:rPr>
              <w:t>-2</w:t>
            </w:r>
          </w:p>
        </w:tc>
        <w:tc>
          <w:tcPr>
            <w:tcW w:w="567" w:type="dxa"/>
            <w:tcBorders>
              <w:top w:val="nil"/>
              <w:left w:val="nil"/>
              <w:right w:val="nil"/>
            </w:tcBorders>
            <w:vAlign w:val="center"/>
          </w:tcPr>
          <w:p w14:paraId="33EFB56C" w14:textId="77777777" w:rsidR="005B7F81" w:rsidRPr="007E41FC" w:rsidRDefault="005B7F81">
            <w:pPr>
              <w:spacing w:line="276" w:lineRule="auto"/>
              <w:jc w:val="center"/>
              <w:rPr>
                <w:rFonts w:ascii="Times" w:hAnsi="Times"/>
              </w:rPr>
            </w:pPr>
            <w:r>
              <w:rPr>
                <w:rFonts w:ascii="Times" w:hAnsi="Times"/>
              </w:rPr>
              <w:t>-1</w:t>
            </w:r>
          </w:p>
        </w:tc>
        <w:tc>
          <w:tcPr>
            <w:tcW w:w="567" w:type="dxa"/>
            <w:tcBorders>
              <w:top w:val="nil"/>
              <w:left w:val="nil"/>
              <w:right w:val="nil"/>
            </w:tcBorders>
            <w:vAlign w:val="center"/>
          </w:tcPr>
          <w:p w14:paraId="0E0FBD6A" w14:textId="77777777" w:rsidR="005B7F81" w:rsidRPr="007E41FC" w:rsidRDefault="005B7F81">
            <w:pPr>
              <w:spacing w:line="276" w:lineRule="auto"/>
              <w:jc w:val="center"/>
              <w:rPr>
                <w:rFonts w:ascii="Times" w:hAnsi="Times"/>
              </w:rPr>
            </w:pPr>
            <w:r>
              <w:rPr>
                <w:rFonts w:ascii="Times" w:hAnsi="Times"/>
              </w:rPr>
              <w:t>0</w:t>
            </w:r>
          </w:p>
        </w:tc>
        <w:tc>
          <w:tcPr>
            <w:tcW w:w="567" w:type="dxa"/>
            <w:tcBorders>
              <w:top w:val="nil"/>
              <w:left w:val="nil"/>
              <w:right w:val="nil"/>
            </w:tcBorders>
            <w:vAlign w:val="center"/>
          </w:tcPr>
          <w:p w14:paraId="0CE2426F" w14:textId="77777777" w:rsidR="005B7F81" w:rsidRPr="007E41FC" w:rsidRDefault="005B7F81">
            <w:pPr>
              <w:spacing w:line="276" w:lineRule="auto"/>
              <w:jc w:val="center"/>
              <w:rPr>
                <w:rFonts w:ascii="Times" w:hAnsi="Times"/>
              </w:rPr>
            </w:pPr>
            <w:r>
              <w:rPr>
                <w:rFonts w:ascii="Times" w:hAnsi="Times"/>
              </w:rPr>
              <w:t>1</w:t>
            </w:r>
          </w:p>
        </w:tc>
        <w:tc>
          <w:tcPr>
            <w:tcW w:w="567" w:type="dxa"/>
            <w:tcBorders>
              <w:top w:val="nil"/>
              <w:left w:val="nil"/>
              <w:right w:val="nil"/>
            </w:tcBorders>
            <w:vAlign w:val="center"/>
          </w:tcPr>
          <w:p w14:paraId="5F1B5545" w14:textId="77777777" w:rsidR="005B7F81" w:rsidRPr="007E41FC" w:rsidRDefault="005B7F81">
            <w:pPr>
              <w:spacing w:line="276" w:lineRule="auto"/>
              <w:jc w:val="center"/>
              <w:rPr>
                <w:rFonts w:ascii="Times" w:hAnsi="Times"/>
              </w:rPr>
            </w:pPr>
            <w:r>
              <w:rPr>
                <w:rFonts w:ascii="Times" w:hAnsi="Times"/>
              </w:rPr>
              <w:t>2</w:t>
            </w:r>
          </w:p>
        </w:tc>
        <w:tc>
          <w:tcPr>
            <w:tcW w:w="567" w:type="dxa"/>
            <w:tcBorders>
              <w:top w:val="nil"/>
              <w:left w:val="nil"/>
              <w:right w:val="nil"/>
            </w:tcBorders>
            <w:vAlign w:val="center"/>
          </w:tcPr>
          <w:p w14:paraId="36A313B4" w14:textId="77777777" w:rsidR="005B7F81" w:rsidRPr="007E41FC" w:rsidRDefault="005B7F81">
            <w:pPr>
              <w:spacing w:line="276" w:lineRule="auto"/>
              <w:jc w:val="center"/>
              <w:rPr>
                <w:rFonts w:ascii="Times" w:hAnsi="Times"/>
              </w:rPr>
            </w:pPr>
            <w:r>
              <w:rPr>
                <w:rFonts w:ascii="Times" w:hAnsi="Times"/>
              </w:rPr>
              <w:t>3</w:t>
            </w:r>
          </w:p>
        </w:tc>
        <w:tc>
          <w:tcPr>
            <w:tcW w:w="3112" w:type="dxa"/>
            <w:tcBorders>
              <w:top w:val="nil"/>
              <w:left w:val="nil"/>
              <w:right w:val="nil"/>
            </w:tcBorders>
            <w:vAlign w:val="center"/>
          </w:tcPr>
          <w:p w14:paraId="2937BFDA" w14:textId="77777777" w:rsidR="005B7F81" w:rsidRPr="007E41FC" w:rsidRDefault="005B7F81">
            <w:pPr>
              <w:spacing w:line="276" w:lineRule="auto"/>
              <w:jc w:val="center"/>
              <w:rPr>
                <w:rFonts w:ascii="Times" w:hAnsi="Times"/>
              </w:rPr>
            </w:pPr>
          </w:p>
        </w:tc>
      </w:tr>
      <w:tr w:rsidR="005B7F81" w:rsidRPr="007E41FC" w14:paraId="37C64B9C" w14:textId="77777777">
        <w:tc>
          <w:tcPr>
            <w:tcW w:w="2830" w:type="dxa"/>
            <w:vAlign w:val="center"/>
          </w:tcPr>
          <w:p w14:paraId="3EB95A00" w14:textId="77777777" w:rsidR="005B7F81" w:rsidRPr="007E41FC" w:rsidRDefault="005B7F81">
            <w:pPr>
              <w:spacing w:line="276" w:lineRule="auto"/>
              <w:jc w:val="center"/>
              <w:rPr>
                <w:rFonts w:ascii="Times" w:hAnsi="Times"/>
                <w:sz w:val="24"/>
                <w:szCs w:val="24"/>
              </w:rPr>
            </w:pPr>
            <w:r>
              <w:rPr>
                <w:rFonts w:ascii="Times" w:hAnsi="Times"/>
              </w:rPr>
              <w:t>Ознаки</w:t>
            </w:r>
          </w:p>
        </w:tc>
        <w:tc>
          <w:tcPr>
            <w:tcW w:w="3969" w:type="dxa"/>
            <w:gridSpan w:val="7"/>
            <w:vAlign w:val="center"/>
          </w:tcPr>
          <w:p w14:paraId="67BE75F5" w14:textId="77777777" w:rsidR="005B7F81" w:rsidRPr="007E41FC" w:rsidRDefault="005B7F81">
            <w:pPr>
              <w:spacing w:line="276" w:lineRule="auto"/>
              <w:jc w:val="center"/>
              <w:rPr>
                <w:rFonts w:ascii="Times" w:hAnsi="Times"/>
                <w:sz w:val="24"/>
                <w:szCs w:val="24"/>
              </w:rPr>
            </w:pPr>
            <w:r>
              <w:rPr>
                <w:rFonts w:ascii="Times" w:hAnsi="Times"/>
              </w:rPr>
              <w:t>Оцінки</w:t>
            </w:r>
          </w:p>
        </w:tc>
        <w:tc>
          <w:tcPr>
            <w:tcW w:w="3112" w:type="dxa"/>
            <w:vAlign w:val="center"/>
          </w:tcPr>
          <w:p w14:paraId="10C02E8B" w14:textId="77777777" w:rsidR="005B7F81" w:rsidRPr="007E41FC" w:rsidRDefault="005B7F81">
            <w:pPr>
              <w:spacing w:line="276" w:lineRule="auto"/>
              <w:jc w:val="center"/>
              <w:rPr>
                <w:rFonts w:ascii="Times" w:hAnsi="Times"/>
                <w:sz w:val="24"/>
                <w:szCs w:val="24"/>
              </w:rPr>
            </w:pPr>
            <w:r>
              <w:rPr>
                <w:rFonts w:ascii="Times" w:hAnsi="Times"/>
              </w:rPr>
              <w:t>Протилежне значення</w:t>
            </w:r>
          </w:p>
        </w:tc>
      </w:tr>
      <w:tr w:rsidR="005B7F81" w:rsidRPr="007E41FC" w14:paraId="0948D865" w14:textId="77777777">
        <w:tc>
          <w:tcPr>
            <w:tcW w:w="2830" w:type="dxa"/>
            <w:vAlign w:val="center"/>
          </w:tcPr>
          <w:p w14:paraId="4D4F7397" w14:textId="77777777" w:rsidR="005B7F81" w:rsidRPr="007E41FC" w:rsidRDefault="005B7F81">
            <w:pPr>
              <w:spacing w:line="276" w:lineRule="auto"/>
              <w:jc w:val="center"/>
              <w:rPr>
                <w:rFonts w:ascii="Times" w:hAnsi="Times"/>
                <w:sz w:val="24"/>
                <w:szCs w:val="24"/>
              </w:rPr>
            </w:pPr>
            <w:r>
              <w:rPr>
                <w:rFonts w:ascii="Times" w:hAnsi="Times"/>
              </w:rPr>
              <w:t>Н</w:t>
            </w:r>
            <w:r w:rsidRPr="007E41FC">
              <w:rPr>
                <w:rFonts w:ascii="Times" w:hAnsi="Times"/>
                <w:sz w:val="24"/>
                <w:szCs w:val="24"/>
              </w:rPr>
              <w:t>есмачна</w:t>
            </w:r>
          </w:p>
        </w:tc>
        <w:tc>
          <w:tcPr>
            <w:tcW w:w="567" w:type="dxa"/>
            <w:vAlign w:val="center"/>
          </w:tcPr>
          <w:p w14:paraId="7C12527A" w14:textId="77777777" w:rsidR="005B7F81" w:rsidRPr="007E41FC" w:rsidRDefault="005B7F81">
            <w:pPr>
              <w:spacing w:line="276" w:lineRule="auto"/>
              <w:jc w:val="center"/>
              <w:rPr>
                <w:rFonts w:ascii="Times" w:hAnsi="Times"/>
                <w:sz w:val="24"/>
                <w:szCs w:val="24"/>
              </w:rPr>
            </w:pPr>
          </w:p>
        </w:tc>
        <w:tc>
          <w:tcPr>
            <w:tcW w:w="567" w:type="dxa"/>
            <w:vAlign w:val="center"/>
          </w:tcPr>
          <w:p w14:paraId="65F2FE5D" w14:textId="77777777" w:rsidR="005B7F81" w:rsidRPr="007E41FC" w:rsidRDefault="005B7F81">
            <w:pPr>
              <w:spacing w:line="276" w:lineRule="auto"/>
              <w:jc w:val="center"/>
              <w:rPr>
                <w:rFonts w:ascii="Times" w:hAnsi="Times"/>
                <w:sz w:val="24"/>
                <w:szCs w:val="24"/>
              </w:rPr>
            </w:pPr>
          </w:p>
        </w:tc>
        <w:tc>
          <w:tcPr>
            <w:tcW w:w="567" w:type="dxa"/>
            <w:vAlign w:val="center"/>
          </w:tcPr>
          <w:p w14:paraId="3615334A" w14:textId="77777777" w:rsidR="005B7F81" w:rsidRPr="007E41FC" w:rsidRDefault="005B7F81">
            <w:pPr>
              <w:spacing w:line="276" w:lineRule="auto"/>
              <w:jc w:val="center"/>
              <w:rPr>
                <w:rFonts w:ascii="Times" w:hAnsi="Times"/>
                <w:sz w:val="24"/>
                <w:szCs w:val="24"/>
              </w:rPr>
            </w:pPr>
          </w:p>
        </w:tc>
        <w:tc>
          <w:tcPr>
            <w:tcW w:w="567" w:type="dxa"/>
            <w:vAlign w:val="center"/>
          </w:tcPr>
          <w:p w14:paraId="665D813C" w14:textId="77777777" w:rsidR="005B7F81" w:rsidRPr="007E41FC" w:rsidRDefault="005B7F81">
            <w:pPr>
              <w:spacing w:line="276" w:lineRule="auto"/>
              <w:jc w:val="center"/>
              <w:rPr>
                <w:rFonts w:ascii="Times" w:hAnsi="Times"/>
                <w:sz w:val="24"/>
                <w:szCs w:val="24"/>
              </w:rPr>
            </w:pPr>
          </w:p>
        </w:tc>
        <w:tc>
          <w:tcPr>
            <w:tcW w:w="567" w:type="dxa"/>
            <w:vAlign w:val="center"/>
          </w:tcPr>
          <w:p w14:paraId="2C33D575" w14:textId="77777777" w:rsidR="005B7F81" w:rsidRPr="007E41FC" w:rsidRDefault="005B7F81">
            <w:pPr>
              <w:spacing w:line="276" w:lineRule="auto"/>
              <w:jc w:val="center"/>
              <w:rPr>
                <w:rFonts w:ascii="Times" w:hAnsi="Times"/>
                <w:sz w:val="24"/>
                <w:szCs w:val="24"/>
              </w:rPr>
            </w:pPr>
          </w:p>
        </w:tc>
        <w:tc>
          <w:tcPr>
            <w:tcW w:w="567" w:type="dxa"/>
            <w:vAlign w:val="center"/>
          </w:tcPr>
          <w:p w14:paraId="5B90AA3E" w14:textId="77777777" w:rsidR="005B7F81" w:rsidRPr="007E41FC" w:rsidRDefault="005B7F81">
            <w:pPr>
              <w:spacing w:line="276" w:lineRule="auto"/>
              <w:jc w:val="center"/>
              <w:rPr>
                <w:rFonts w:ascii="Times" w:hAnsi="Times"/>
                <w:sz w:val="24"/>
                <w:szCs w:val="24"/>
              </w:rPr>
            </w:pPr>
          </w:p>
        </w:tc>
        <w:tc>
          <w:tcPr>
            <w:tcW w:w="567" w:type="dxa"/>
            <w:vAlign w:val="center"/>
          </w:tcPr>
          <w:p w14:paraId="57DFE3F7" w14:textId="77777777" w:rsidR="005B7F81" w:rsidRPr="007E41FC" w:rsidRDefault="005B7F81">
            <w:pPr>
              <w:spacing w:line="276" w:lineRule="auto"/>
              <w:jc w:val="center"/>
              <w:rPr>
                <w:rFonts w:ascii="Times" w:hAnsi="Times"/>
                <w:sz w:val="24"/>
                <w:szCs w:val="24"/>
              </w:rPr>
            </w:pPr>
          </w:p>
        </w:tc>
        <w:tc>
          <w:tcPr>
            <w:tcW w:w="3112" w:type="dxa"/>
            <w:vAlign w:val="center"/>
          </w:tcPr>
          <w:p w14:paraId="43395398" w14:textId="77777777" w:rsidR="005B7F81" w:rsidRPr="007E41FC" w:rsidRDefault="005B7F81">
            <w:pPr>
              <w:spacing w:line="276" w:lineRule="auto"/>
              <w:jc w:val="center"/>
              <w:rPr>
                <w:rFonts w:ascii="Times" w:hAnsi="Times"/>
                <w:sz w:val="24"/>
                <w:szCs w:val="24"/>
              </w:rPr>
            </w:pPr>
            <w:r>
              <w:rPr>
                <w:rFonts w:ascii="Times" w:hAnsi="Times"/>
              </w:rPr>
              <w:t>С</w:t>
            </w:r>
            <w:r w:rsidRPr="007E41FC">
              <w:rPr>
                <w:rFonts w:ascii="Times" w:hAnsi="Times"/>
                <w:sz w:val="24"/>
                <w:szCs w:val="24"/>
              </w:rPr>
              <w:t>мачна</w:t>
            </w:r>
          </w:p>
        </w:tc>
      </w:tr>
      <w:tr w:rsidR="005B7F81" w:rsidRPr="007E41FC" w14:paraId="25084133" w14:textId="77777777">
        <w:tc>
          <w:tcPr>
            <w:tcW w:w="2830" w:type="dxa"/>
            <w:vAlign w:val="center"/>
          </w:tcPr>
          <w:p w14:paraId="4AA25CED"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Неприємний запах</w:t>
            </w:r>
          </w:p>
        </w:tc>
        <w:tc>
          <w:tcPr>
            <w:tcW w:w="567" w:type="dxa"/>
            <w:vAlign w:val="center"/>
          </w:tcPr>
          <w:p w14:paraId="51D3DFD1" w14:textId="77777777" w:rsidR="005B7F81" w:rsidRPr="007E41FC" w:rsidRDefault="005B7F81">
            <w:pPr>
              <w:spacing w:line="276" w:lineRule="auto"/>
              <w:jc w:val="center"/>
              <w:rPr>
                <w:rFonts w:ascii="Times" w:hAnsi="Times"/>
                <w:sz w:val="24"/>
                <w:szCs w:val="24"/>
              </w:rPr>
            </w:pPr>
          </w:p>
        </w:tc>
        <w:tc>
          <w:tcPr>
            <w:tcW w:w="567" w:type="dxa"/>
            <w:vAlign w:val="center"/>
          </w:tcPr>
          <w:p w14:paraId="483E2819" w14:textId="77777777" w:rsidR="005B7F81" w:rsidRPr="007E41FC" w:rsidRDefault="005B7F81">
            <w:pPr>
              <w:spacing w:line="276" w:lineRule="auto"/>
              <w:jc w:val="center"/>
              <w:rPr>
                <w:rFonts w:ascii="Times" w:hAnsi="Times"/>
                <w:sz w:val="24"/>
                <w:szCs w:val="24"/>
              </w:rPr>
            </w:pPr>
          </w:p>
        </w:tc>
        <w:tc>
          <w:tcPr>
            <w:tcW w:w="567" w:type="dxa"/>
            <w:vAlign w:val="center"/>
          </w:tcPr>
          <w:p w14:paraId="13951263" w14:textId="77777777" w:rsidR="005B7F81" w:rsidRPr="007E41FC" w:rsidRDefault="005B7F81">
            <w:pPr>
              <w:spacing w:line="276" w:lineRule="auto"/>
              <w:jc w:val="center"/>
              <w:rPr>
                <w:rFonts w:ascii="Times" w:hAnsi="Times"/>
                <w:sz w:val="24"/>
                <w:szCs w:val="24"/>
              </w:rPr>
            </w:pPr>
          </w:p>
        </w:tc>
        <w:tc>
          <w:tcPr>
            <w:tcW w:w="567" w:type="dxa"/>
            <w:vAlign w:val="center"/>
          </w:tcPr>
          <w:p w14:paraId="58EF287F" w14:textId="77777777" w:rsidR="005B7F81" w:rsidRPr="007E41FC" w:rsidRDefault="005B7F81">
            <w:pPr>
              <w:spacing w:line="276" w:lineRule="auto"/>
              <w:jc w:val="center"/>
              <w:rPr>
                <w:rFonts w:ascii="Times" w:hAnsi="Times"/>
                <w:sz w:val="24"/>
                <w:szCs w:val="24"/>
              </w:rPr>
            </w:pPr>
          </w:p>
        </w:tc>
        <w:tc>
          <w:tcPr>
            <w:tcW w:w="567" w:type="dxa"/>
            <w:vAlign w:val="center"/>
          </w:tcPr>
          <w:p w14:paraId="69F16361" w14:textId="77777777" w:rsidR="005B7F81" w:rsidRPr="007E41FC" w:rsidRDefault="005B7F81">
            <w:pPr>
              <w:spacing w:line="276" w:lineRule="auto"/>
              <w:jc w:val="center"/>
              <w:rPr>
                <w:rFonts w:ascii="Times" w:hAnsi="Times"/>
                <w:sz w:val="24"/>
                <w:szCs w:val="24"/>
              </w:rPr>
            </w:pPr>
          </w:p>
        </w:tc>
        <w:tc>
          <w:tcPr>
            <w:tcW w:w="567" w:type="dxa"/>
            <w:vAlign w:val="center"/>
          </w:tcPr>
          <w:p w14:paraId="6C7E78DF" w14:textId="77777777" w:rsidR="005B7F81" w:rsidRPr="007E41FC" w:rsidRDefault="005B7F81">
            <w:pPr>
              <w:spacing w:line="276" w:lineRule="auto"/>
              <w:jc w:val="center"/>
              <w:rPr>
                <w:rFonts w:ascii="Times" w:hAnsi="Times"/>
                <w:sz w:val="24"/>
                <w:szCs w:val="24"/>
              </w:rPr>
            </w:pPr>
          </w:p>
        </w:tc>
        <w:tc>
          <w:tcPr>
            <w:tcW w:w="567" w:type="dxa"/>
            <w:vAlign w:val="center"/>
          </w:tcPr>
          <w:p w14:paraId="4AEFEDC9" w14:textId="77777777" w:rsidR="005B7F81" w:rsidRPr="007E41FC" w:rsidRDefault="005B7F81">
            <w:pPr>
              <w:spacing w:line="276" w:lineRule="auto"/>
              <w:jc w:val="center"/>
              <w:rPr>
                <w:rFonts w:ascii="Times" w:hAnsi="Times"/>
                <w:sz w:val="24"/>
                <w:szCs w:val="24"/>
              </w:rPr>
            </w:pPr>
          </w:p>
        </w:tc>
        <w:tc>
          <w:tcPr>
            <w:tcW w:w="3112" w:type="dxa"/>
            <w:vAlign w:val="center"/>
          </w:tcPr>
          <w:p w14:paraId="71820BB6" w14:textId="1F2BDB97" w:rsidR="005B7F81" w:rsidRPr="007E41FC" w:rsidRDefault="00CE3980">
            <w:pPr>
              <w:spacing w:line="276" w:lineRule="auto"/>
              <w:jc w:val="center"/>
              <w:rPr>
                <w:rFonts w:ascii="Times" w:hAnsi="Times"/>
                <w:sz w:val="24"/>
                <w:szCs w:val="24"/>
              </w:rPr>
            </w:pPr>
            <w:r>
              <w:rPr>
                <w:rFonts w:ascii="Times" w:hAnsi="Times"/>
                <w:sz w:val="24"/>
                <w:szCs w:val="24"/>
              </w:rPr>
              <w:t>Приємний</w:t>
            </w:r>
            <w:r w:rsidR="005B7F81" w:rsidRPr="007E41FC">
              <w:rPr>
                <w:rFonts w:ascii="Times" w:hAnsi="Times"/>
                <w:sz w:val="24"/>
                <w:szCs w:val="24"/>
              </w:rPr>
              <w:t xml:space="preserve"> запах</w:t>
            </w:r>
          </w:p>
        </w:tc>
      </w:tr>
      <w:tr w:rsidR="005B7F81" w:rsidRPr="007E41FC" w14:paraId="2FC2DA06" w14:textId="77777777">
        <w:tc>
          <w:tcPr>
            <w:tcW w:w="2830" w:type="dxa"/>
            <w:vAlign w:val="center"/>
          </w:tcPr>
          <w:p w14:paraId="48BA1393"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Різкий колір</w:t>
            </w:r>
          </w:p>
        </w:tc>
        <w:tc>
          <w:tcPr>
            <w:tcW w:w="567" w:type="dxa"/>
            <w:vAlign w:val="center"/>
          </w:tcPr>
          <w:p w14:paraId="258DC446" w14:textId="77777777" w:rsidR="005B7F81" w:rsidRPr="007E41FC" w:rsidRDefault="005B7F81">
            <w:pPr>
              <w:spacing w:line="276" w:lineRule="auto"/>
              <w:jc w:val="center"/>
              <w:rPr>
                <w:rFonts w:ascii="Times" w:hAnsi="Times"/>
                <w:sz w:val="24"/>
                <w:szCs w:val="24"/>
              </w:rPr>
            </w:pPr>
          </w:p>
        </w:tc>
        <w:tc>
          <w:tcPr>
            <w:tcW w:w="567" w:type="dxa"/>
            <w:vAlign w:val="center"/>
          </w:tcPr>
          <w:p w14:paraId="4AAF6B0D" w14:textId="77777777" w:rsidR="005B7F81" w:rsidRPr="007E41FC" w:rsidRDefault="005B7F81">
            <w:pPr>
              <w:spacing w:line="276" w:lineRule="auto"/>
              <w:jc w:val="center"/>
              <w:rPr>
                <w:rFonts w:ascii="Times" w:hAnsi="Times"/>
                <w:sz w:val="24"/>
                <w:szCs w:val="24"/>
              </w:rPr>
            </w:pPr>
          </w:p>
        </w:tc>
        <w:tc>
          <w:tcPr>
            <w:tcW w:w="567" w:type="dxa"/>
            <w:vAlign w:val="center"/>
          </w:tcPr>
          <w:p w14:paraId="46AA9F59" w14:textId="77777777" w:rsidR="005B7F81" w:rsidRPr="007E41FC" w:rsidRDefault="005B7F81">
            <w:pPr>
              <w:spacing w:line="276" w:lineRule="auto"/>
              <w:jc w:val="center"/>
              <w:rPr>
                <w:rFonts w:ascii="Times" w:hAnsi="Times"/>
                <w:sz w:val="24"/>
                <w:szCs w:val="24"/>
              </w:rPr>
            </w:pPr>
          </w:p>
        </w:tc>
        <w:tc>
          <w:tcPr>
            <w:tcW w:w="567" w:type="dxa"/>
            <w:vAlign w:val="center"/>
          </w:tcPr>
          <w:p w14:paraId="1AAFFA11" w14:textId="77777777" w:rsidR="005B7F81" w:rsidRPr="007E41FC" w:rsidRDefault="005B7F81">
            <w:pPr>
              <w:spacing w:line="276" w:lineRule="auto"/>
              <w:jc w:val="center"/>
              <w:rPr>
                <w:rFonts w:ascii="Times" w:hAnsi="Times"/>
                <w:sz w:val="24"/>
                <w:szCs w:val="24"/>
              </w:rPr>
            </w:pPr>
          </w:p>
        </w:tc>
        <w:tc>
          <w:tcPr>
            <w:tcW w:w="567" w:type="dxa"/>
            <w:vAlign w:val="center"/>
          </w:tcPr>
          <w:p w14:paraId="6C1924C2" w14:textId="77777777" w:rsidR="005B7F81" w:rsidRPr="007E41FC" w:rsidRDefault="005B7F81">
            <w:pPr>
              <w:spacing w:line="276" w:lineRule="auto"/>
              <w:jc w:val="center"/>
              <w:rPr>
                <w:rFonts w:ascii="Times" w:hAnsi="Times"/>
                <w:sz w:val="24"/>
                <w:szCs w:val="24"/>
              </w:rPr>
            </w:pPr>
          </w:p>
        </w:tc>
        <w:tc>
          <w:tcPr>
            <w:tcW w:w="567" w:type="dxa"/>
            <w:vAlign w:val="center"/>
          </w:tcPr>
          <w:p w14:paraId="1BA4045D" w14:textId="77777777" w:rsidR="005B7F81" w:rsidRPr="007E41FC" w:rsidRDefault="005B7F81">
            <w:pPr>
              <w:spacing w:line="276" w:lineRule="auto"/>
              <w:jc w:val="center"/>
              <w:rPr>
                <w:rFonts w:ascii="Times" w:hAnsi="Times"/>
                <w:sz w:val="24"/>
                <w:szCs w:val="24"/>
              </w:rPr>
            </w:pPr>
          </w:p>
        </w:tc>
        <w:tc>
          <w:tcPr>
            <w:tcW w:w="567" w:type="dxa"/>
            <w:vAlign w:val="center"/>
          </w:tcPr>
          <w:p w14:paraId="7E482E2F" w14:textId="77777777" w:rsidR="005B7F81" w:rsidRPr="007E41FC" w:rsidRDefault="005B7F81">
            <w:pPr>
              <w:spacing w:line="276" w:lineRule="auto"/>
              <w:jc w:val="center"/>
              <w:rPr>
                <w:rFonts w:ascii="Times" w:hAnsi="Times"/>
                <w:sz w:val="24"/>
                <w:szCs w:val="24"/>
              </w:rPr>
            </w:pPr>
          </w:p>
        </w:tc>
        <w:tc>
          <w:tcPr>
            <w:tcW w:w="3112" w:type="dxa"/>
            <w:vAlign w:val="center"/>
          </w:tcPr>
          <w:p w14:paraId="3220CF70"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Натуральний колір</w:t>
            </w:r>
          </w:p>
        </w:tc>
      </w:tr>
      <w:tr w:rsidR="005B7F81" w:rsidRPr="007E41FC" w14:paraId="5D6CE093" w14:textId="77777777">
        <w:tc>
          <w:tcPr>
            <w:tcW w:w="2830" w:type="dxa"/>
            <w:vAlign w:val="center"/>
          </w:tcPr>
          <w:p w14:paraId="6132E5F4" w14:textId="543C59E9" w:rsidR="005B7F81" w:rsidRPr="007E41FC" w:rsidRDefault="005B7F81">
            <w:pPr>
              <w:spacing w:line="276" w:lineRule="auto"/>
              <w:jc w:val="center"/>
              <w:rPr>
                <w:rFonts w:ascii="Times" w:hAnsi="Times"/>
                <w:sz w:val="24"/>
                <w:szCs w:val="24"/>
              </w:rPr>
            </w:pPr>
            <w:r w:rsidRPr="007E41FC">
              <w:rPr>
                <w:rFonts w:ascii="Times" w:hAnsi="Times"/>
                <w:sz w:val="24"/>
                <w:szCs w:val="24"/>
              </w:rPr>
              <w:t>Н</w:t>
            </w:r>
            <w:r w:rsidR="00E92540">
              <w:rPr>
                <w:rFonts w:ascii="Times" w:hAnsi="Times"/>
                <w:sz w:val="24"/>
                <w:szCs w:val="24"/>
              </w:rPr>
              <w:t>изька</w:t>
            </w:r>
            <w:r w:rsidRPr="007E41FC">
              <w:rPr>
                <w:rFonts w:ascii="Times" w:hAnsi="Times"/>
                <w:sz w:val="24"/>
                <w:szCs w:val="24"/>
              </w:rPr>
              <w:t xml:space="preserve"> </w:t>
            </w:r>
            <w:r w:rsidR="00E92540">
              <w:rPr>
                <w:rFonts w:ascii="Times" w:hAnsi="Times"/>
                <w:sz w:val="24"/>
                <w:szCs w:val="24"/>
              </w:rPr>
              <w:t>фракція</w:t>
            </w:r>
            <w:r w:rsidRPr="007E41FC">
              <w:rPr>
                <w:rFonts w:ascii="Times" w:hAnsi="Times"/>
                <w:sz w:val="24"/>
                <w:szCs w:val="24"/>
              </w:rPr>
              <w:t xml:space="preserve"> сала</w:t>
            </w:r>
          </w:p>
        </w:tc>
        <w:tc>
          <w:tcPr>
            <w:tcW w:w="567" w:type="dxa"/>
            <w:vAlign w:val="center"/>
          </w:tcPr>
          <w:p w14:paraId="78ACB04E" w14:textId="77777777" w:rsidR="005B7F81" w:rsidRPr="007E41FC" w:rsidRDefault="005B7F81">
            <w:pPr>
              <w:spacing w:line="276" w:lineRule="auto"/>
              <w:jc w:val="center"/>
              <w:rPr>
                <w:rFonts w:ascii="Times" w:hAnsi="Times"/>
                <w:sz w:val="24"/>
                <w:szCs w:val="24"/>
              </w:rPr>
            </w:pPr>
          </w:p>
        </w:tc>
        <w:tc>
          <w:tcPr>
            <w:tcW w:w="567" w:type="dxa"/>
            <w:vAlign w:val="center"/>
          </w:tcPr>
          <w:p w14:paraId="13F4AB68" w14:textId="77777777" w:rsidR="005B7F81" w:rsidRPr="007E41FC" w:rsidRDefault="005B7F81">
            <w:pPr>
              <w:spacing w:line="276" w:lineRule="auto"/>
              <w:jc w:val="center"/>
              <w:rPr>
                <w:rFonts w:ascii="Times" w:hAnsi="Times"/>
                <w:sz w:val="24"/>
                <w:szCs w:val="24"/>
              </w:rPr>
            </w:pPr>
          </w:p>
        </w:tc>
        <w:tc>
          <w:tcPr>
            <w:tcW w:w="567" w:type="dxa"/>
            <w:vAlign w:val="center"/>
          </w:tcPr>
          <w:p w14:paraId="2C606D0E" w14:textId="77777777" w:rsidR="005B7F81" w:rsidRPr="007E41FC" w:rsidRDefault="005B7F81">
            <w:pPr>
              <w:spacing w:line="276" w:lineRule="auto"/>
              <w:jc w:val="center"/>
              <w:rPr>
                <w:rFonts w:ascii="Times" w:hAnsi="Times"/>
                <w:sz w:val="24"/>
                <w:szCs w:val="24"/>
              </w:rPr>
            </w:pPr>
          </w:p>
        </w:tc>
        <w:tc>
          <w:tcPr>
            <w:tcW w:w="567" w:type="dxa"/>
            <w:vAlign w:val="center"/>
          </w:tcPr>
          <w:p w14:paraId="0A447560" w14:textId="77777777" w:rsidR="005B7F81" w:rsidRPr="007E41FC" w:rsidRDefault="005B7F81">
            <w:pPr>
              <w:spacing w:line="276" w:lineRule="auto"/>
              <w:jc w:val="center"/>
              <w:rPr>
                <w:rFonts w:ascii="Times" w:hAnsi="Times"/>
                <w:sz w:val="24"/>
                <w:szCs w:val="24"/>
              </w:rPr>
            </w:pPr>
          </w:p>
        </w:tc>
        <w:tc>
          <w:tcPr>
            <w:tcW w:w="567" w:type="dxa"/>
            <w:vAlign w:val="center"/>
          </w:tcPr>
          <w:p w14:paraId="7F579BB1" w14:textId="77777777" w:rsidR="005B7F81" w:rsidRPr="007E41FC" w:rsidRDefault="005B7F81">
            <w:pPr>
              <w:spacing w:line="276" w:lineRule="auto"/>
              <w:jc w:val="center"/>
              <w:rPr>
                <w:rFonts w:ascii="Times" w:hAnsi="Times"/>
                <w:sz w:val="24"/>
                <w:szCs w:val="24"/>
              </w:rPr>
            </w:pPr>
          </w:p>
        </w:tc>
        <w:tc>
          <w:tcPr>
            <w:tcW w:w="567" w:type="dxa"/>
            <w:vAlign w:val="center"/>
          </w:tcPr>
          <w:p w14:paraId="5EFCE1DD" w14:textId="77777777" w:rsidR="005B7F81" w:rsidRPr="007E41FC" w:rsidRDefault="005B7F81">
            <w:pPr>
              <w:spacing w:line="276" w:lineRule="auto"/>
              <w:jc w:val="center"/>
              <w:rPr>
                <w:rFonts w:ascii="Times" w:hAnsi="Times"/>
                <w:sz w:val="24"/>
                <w:szCs w:val="24"/>
              </w:rPr>
            </w:pPr>
          </w:p>
        </w:tc>
        <w:tc>
          <w:tcPr>
            <w:tcW w:w="567" w:type="dxa"/>
            <w:vAlign w:val="center"/>
          </w:tcPr>
          <w:p w14:paraId="2671D233" w14:textId="77777777" w:rsidR="005B7F81" w:rsidRPr="007E41FC" w:rsidRDefault="005B7F81">
            <w:pPr>
              <w:spacing w:line="276" w:lineRule="auto"/>
              <w:jc w:val="center"/>
              <w:rPr>
                <w:rFonts w:ascii="Times" w:hAnsi="Times"/>
                <w:sz w:val="24"/>
                <w:szCs w:val="24"/>
              </w:rPr>
            </w:pPr>
          </w:p>
        </w:tc>
        <w:tc>
          <w:tcPr>
            <w:tcW w:w="3112" w:type="dxa"/>
            <w:vAlign w:val="center"/>
          </w:tcPr>
          <w:p w14:paraId="7799AC1E" w14:textId="7BEAB6A5" w:rsidR="005B7F81" w:rsidRPr="007E41FC" w:rsidRDefault="005B7F81">
            <w:pPr>
              <w:spacing w:line="276" w:lineRule="auto"/>
              <w:jc w:val="center"/>
              <w:rPr>
                <w:rFonts w:ascii="Times" w:hAnsi="Times"/>
                <w:sz w:val="24"/>
                <w:szCs w:val="24"/>
              </w:rPr>
            </w:pPr>
            <w:r w:rsidRPr="007E41FC">
              <w:rPr>
                <w:rFonts w:ascii="Times" w:hAnsi="Times"/>
                <w:sz w:val="24"/>
                <w:szCs w:val="24"/>
              </w:rPr>
              <w:t>В</w:t>
            </w:r>
            <w:r w:rsidR="00E92540">
              <w:rPr>
                <w:rFonts w:ascii="Times" w:hAnsi="Times"/>
                <w:sz w:val="24"/>
                <w:szCs w:val="24"/>
              </w:rPr>
              <w:t>исока фракція</w:t>
            </w:r>
            <w:r w:rsidRPr="007E41FC">
              <w:rPr>
                <w:rFonts w:ascii="Times" w:hAnsi="Times"/>
                <w:sz w:val="24"/>
                <w:szCs w:val="24"/>
              </w:rPr>
              <w:t xml:space="preserve"> сала</w:t>
            </w:r>
          </w:p>
        </w:tc>
      </w:tr>
      <w:tr w:rsidR="005B7F81" w:rsidRPr="007E41FC" w14:paraId="0F9CEB15" w14:textId="77777777">
        <w:tc>
          <w:tcPr>
            <w:tcW w:w="2830" w:type="dxa"/>
            <w:vAlign w:val="center"/>
          </w:tcPr>
          <w:p w14:paraId="34F053F9"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Волога ковбаса</w:t>
            </w:r>
          </w:p>
        </w:tc>
        <w:tc>
          <w:tcPr>
            <w:tcW w:w="567" w:type="dxa"/>
            <w:vAlign w:val="center"/>
          </w:tcPr>
          <w:p w14:paraId="02D258DE" w14:textId="77777777" w:rsidR="005B7F81" w:rsidRPr="007E41FC" w:rsidRDefault="005B7F81">
            <w:pPr>
              <w:spacing w:line="276" w:lineRule="auto"/>
              <w:jc w:val="center"/>
              <w:rPr>
                <w:rFonts w:ascii="Times" w:hAnsi="Times"/>
                <w:sz w:val="24"/>
                <w:szCs w:val="24"/>
              </w:rPr>
            </w:pPr>
          </w:p>
        </w:tc>
        <w:tc>
          <w:tcPr>
            <w:tcW w:w="567" w:type="dxa"/>
            <w:vAlign w:val="center"/>
          </w:tcPr>
          <w:p w14:paraId="5AA7F538" w14:textId="77777777" w:rsidR="005B7F81" w:rsidRPr="007E41FC" w:rsidRDefault="005B7F81">
            <w:pPr>
              <w:spacing w:line="276" w:lineRule="auto"/>
              <w:jc w:val="center"/>
              <w:rPr>
                <w:rFonts w:ascii="Times" w:hAnsi="Times"/>
                <w:sz w:val="24"/>
                <w:szCs w:val="24"/>
              </w:rPr>
            </w:pPr>
          </w:p>
        </w:tc>
        <w:tc>
          <w:tcPr>
            <w:tcW w:w="567" w:type="dxa"/>
            <w:vAlign w:val="center"/>
          </w:tcPr>
          <w:p w14:paraId="78774480" w14:textId="77777777" w:rsidR="005B7F81" w:rsidRPr="007E41FC" w:rsidRDefault="005B7F81">
            <w:pPr>
              <w:spacing w:line="276" w:lineRule="auto"/>
              <w:jc w:val="center"/>
              <w:rPr>
                <w:rFonts w:ascii="Times" w:hAnsi="Times"/>
                <w:sz w:val="24"/>
                <w:szCs w:val="24"/>
              </w:rPr>
            </w:pPr>
          </w:p>
        </w:tc>
        <w:tc>
          <w:tcPr>
            <w:tcW w:w="567" w:type="dxa"/>
            <w:vAlign w:val="center"/>
          </w:tcPr>
          <w:p w14:paraId="128BED92" w14:textId="77777777" w:rsidR="005B7F81" w:rsidRPr="007E41FC" w:rsidRDefault="005B7F81">
            <w:pPr>
              <w:spacing w:line="276" w:lineRule="auto"/>
              <w:jc w:val="center"/>
              <w:rPr>
                <w:rFonts w:ascii="Times" w:hAnsi="Times"/>
                <w:sz w:val="24"/>
                <w:szCs w:val="24"/>
              </w:rPr>
            </w:pPr>
          </w:p>
        </w:tc>
        <w:tc>
          <w:tcPr>
            <w:tcW w:w="567" w:type="dxa"/>
            <w:vAlign w:val="center"/>
          </w:tcPr>
          <w:p w14:paraId="1D25B250" w14:textId="77777777" w:rsidR="005B7F81" w:rsidRPr="007E41FC" w:rsidRDefault="005B7F81">
            <w:pPr>
              <w:spacing w:line="276" w:lineRule="auto"/>
              <w:jc w:val="center"/>
              <w:rPr>
                <w:rFonts w:ascii="Times" w:hAnsi="Times"/>
                <w:sz w:val="24"/>
                <w:szCs w:val="24"/>
              </w:rPr>
            </w:pPr>
          </w:p>
        </w:tc>
        <w:tc>
          <w:tcPr>
            <w:tcW w:w="567" w:type="dxa"/>
            <w:vAlign w:val="center"/>
          </w:tcPr>
          <w:p w14:paraId="4A366A59" w14:textId="77777777" w:rsidR="005B7F81" w:rsidRPr="007E41FC" w:rsidRDefault="005B7F81">
            <w:pPr>
              <w:spacing w:line="276" w:lineRule="auto"/>
              <w:jc w:val="center"/>
              <w:rPr>
                <w:rFonts w:ascii="Times" w:hAnsi="Times"/>
                <w:sz w:val="24"/>
                <w:szCs w:val="24"/>
              </w:rPr>
            </w:pPr>
          </w:p>
        </w:tc>
        <w:tc>
          <w:tcPr>
            <w:tcW w:w="567" w:type="dxa"/>
            <w:vAlign w:val="center"/>
          </w:tcPr>
          <w:p w14:paraId="249AB685" w14:textId="77777777" w:rsidR="005B7F81" w:rsidRPr="007E41FC" w:rsidRDefault="005B7F81">
            <w:pPr>
              <w:spacing w:line="276" w:lineRule="auto"/>
              <w:jc w:val="center"/>
              <w:rPr>
                <w:rFonts w:ascii="Times" w:hAnsi="Times"/>
                <w:sz w:val="24"/>
                <w:szCs w:val="24"/>
              </w:rPr>
            </w:pPr>
          </w:p>
        </w:tc>
        <w:tc>
          <w:tcPr>
            <w:tcW w:w="3112" w:type="dxa"/>
            <w:vAlign w:val="center"/>
          </w:tcPr>
          <w:p w14:paraId="5E58CC27"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Суха ковбаса</w:t>
            </w:r>
          </w:p>
        </w:tc>
      </w:tr>
      <w:tr w:rsidR="005B7F81" w:rsidRPr="007E41FC" w14:paraId="51C444C7" w14:textId="77777777">
        <w:tc>
          <w:tcPr>
            <w:tcW w:w="2830" w:type="dxa"/>
            <w:vAlign w:val="center"/>
          </w:tcPr>
          <w:p w14:paraId="11F34239"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Низька вартість</w:t>
            </w:r>
          </w:p>
        </w:tc>
        <w:tc>
          <w:tcPr>
            <w:tcW w:w="567" w:type="dxa"/>
            <w:vAlign w:val="center"/>
          </w:tcPr>
          <w:p w14:paraId="3C404406" w14:textId="77777777" w:rsidR="005B7F81" w:rsidRPr="007E41FC" w:rsidRDefault="005B7F81">
            <w:pPr>
              <w:spacing w:line="276" w:lineRule="auto"/>
              <w:jc w:val="center"/>
              <w:rPr>
                <w:rFonts w:ascii="Times" w:hAnsi="Times"/>
                <w:sz w:val="24"/>
                <w:szCs w:val="24"/>
              </w:rPr>
            </w:pPr>
          </w:p>
        </w:tc>
        <w:tc>
          <w:tcPr>
            <w:tcW w:w="567" w:type="dxa"/>
            <w:vAlign w:val="center"/>
          </w:tcPr>
          <w:p w14:paraId="087E6051" w14:textId="77777777" w:rsidR="005B7F81" w:rsidRPr="007E41FC" w:rsidRDefault="005B7F81">
            <w:pPr>
              <w:spacing w:line="276" w:lineRule="auto"/>
              <w:jc w:val="center"/>
              <w:rPr>
                <w:rFonts w:ascii="Times" w:hAnsi="Times"/>
                <w:sz w:val="24"/>
                <w:szCs w:val="24"/>
              </w:rPr>
            </w:pPr>
          </w:p>
        </w:tc>
        <w:tc>
          <w:tcPr>
            <w:tcW w:w="567" w:type="dxa"/>
            <w:vAlign w:val="center"/>
          </w:tcPr>
          <w:p w14:paraId="7341B780" w14:textId="77777777" w:rsidR="005B7F81" w:rsidRPr="007E41FC" w:rsidRDefault="005B7F81">
            <w:pPr>
              <w:spacing w:line="276" w:lineRule="auto"/>
              <w:jc w:val="center"/>
              <w:rPr>
                <w:rFonts w:ascii="Times" w:hAnsi="Times"/>
                <w:sz w:val="24"/>
                <w:szCs w:val="24"/>
              </w:rPr>
            </w:pPr>
          </w:p>
        </w:tc>
        <w:tc>
          <w:tcPr>
            <w:tcW w:w="567" w:type="dxa"/>
            <w:vAlign w:val="center"/>
          </w:tcPr>
          <w:p w14:paraId="3B298C8E" w14:textId="77777777" w:rsidR="005B7F81" w:rsidRPr="007E41FC" w:rsidRDefault="005B7F81">
            <w:pPr>
              <w:spacing w:line="276" w:lineRule="auto"/>
              <w:jc w:val="center"/>
              <w:rPr>
                <w:rFonts w:ascii="Times" w:hAnsi="Times"/>
                <w:sz w:val="24"/>
                <w:szCs w:val="24"/>
              </w:rPr>
            </w:pPr>
          </w:p>
        </w:tc>
        <w:tc>
          <w:tcPr>
            <w:tcW w:w="567" w:type="dxa"/>
            <w:vAlign w:val="center"/>
          </w:tcPr>
          <w:p w14:paraId="44020285" w14:textId="77777777" w:rsidR="005B7F81" w:rsidRPr="007E41FC" w:rsidRDefault="005B7F81">
            <w:pPr>
              <w:spacing w:line="276" w:lineRule="auto"/>
              <w:jc w:val="center"/>
              <w:rPr>
                <w:rFonts w:ascii="Times" w:hAnsi="Times"/>
                <w:sz w:val="24"/>
                <w:szCs w:val="24"/>
              </w:rPr>
            </w:pPr>
          </w:p>
        </w:tc>
        <w:tc>
          <w:tcPr>
            <w:tcW w:w="567" w:type="dxa"/>
            <w:vAlign w:val="center"/>
          </w:tcPr>
          <w:p w14:paraId="1C27877A" w14:textId="77777777" w:rsidR="005B7F81" w:rsidRPr="007E41FC" w:rsidRDefault="005B7F81">
            <w:pPr>
              <w:spacing w:line="276" w:lineRule="auto"/>
              <w:jc w:val="center"/>
              <w:rPr>
                <w:rFonts w:ascii="Times" w:hAnsi="Times"/>
                <w:sz w:val="24"/>
                <w:szCs w:val="24"/>
              </w:rPr>
            </w:pPr>
          </w:p>
        </w:tc>
        <w:tc>
          <w:tcPr>
            <w:tcW w:w="567" w:type="dxa"/>
            <w:vAlign w:val="center"/>
          </w:tcPr>
          <w:p w14:paraId="33852106" w14:textId="77777777" w:rsidR="005B7F81" w:rsidRPr="007E41FC" w:rsidRDefault="005B7F81">
            <w:pPr>
              <w:spacing w:line="276" w:lineRule="auto"/>
              <w:jc w:val="center"/>
              <w:rPr>
                <w:rFonts w:ascii="Times" w:hAnsi="Times"/>
                <w:sz w:val="24"/>
                <w:szCs w:val="24"/>
              </w:rPr>
            </w:pPr>
          </w:p>
        </w:tc>
        <w:tc>
          <w:tcPr>
            <w:tcW w:w="3112" w:type="dxa"/>
            <w:vAlign w:val="center"/>
          </w:tcPr>
          <w:p w14:paraId="1550A485" w14:textId="77777777" w:rsidR="005B7F81" w:rsidRPr="007E41FC" w:rsidRDefault="005B7F81">
            <w:pPr>
              <w:spacing w:line="276" w:lineRule="auto"/>
              <w:jc w:val="center"/>
              <w:rPr>
                <w:rFonts w:ascii="Times" w:hAnsi="Times"/>
                <w:sz w:val="24"/>
                <w:szCs w:val="24"/>
              </w:rPr>
            </w:pPr>
            <w:r w:rsidRPr="007E41FC">
              <w:rPr>
                <w:rFonts w:ascii="Times" w:hAnsi="Times"/>
                <w:sz w:val="24"/>
                <w:szCs w:val="24"/>
              </w:rPr>
              <w:t>Висока вартість</w:t>
            </w:r>
          </w:p>
        </w:tc>
      </w:tr>
      <w:tr w:rsidR="00212714" w:rsidRPr="007E41FC" w14:paraId="0C28AC25" w14:textId="77777777">
        <w:tc>
          <w:tcPr>
            <w:tcW w:w="2830" w:type="dxa"/>
            <w:vAlign w:val="center"/>
          </w:tcPr>
          <w:p w14:paraId="718F648D" w14:textId="1761782F" w:rsidR="00212714" w:rsidRPr="007E41FC" w:rsidRDefault="00212714" w:rsidP="00212714">
            <w:pPr>
              <w:spacing w:line="276" w:lineRule="auto"/>
              <w:jc w:val="center"/>
              <w:rPr>
                <w:rFonts w:ascii="Times" w:hAnsi="Times"/>
                <w:sz w:val="24"/>
                <w:szCs w:val="24"/>
              </w:rPr>
            </w:pPr>
            <w:r>
              <w:rPr>
                <w:rFonts w:ascii="Times" w:hAnsi="Times"/>
                <w:sz w:val="24"/>
                <w:szCs w:val="24"/>
              </w:rPr>
              <w:t>Нерегулярні</w:t>
            </w:r>
            <w:r w:rsidRPr="007E41FC">
              <w:rPr>
                <w:rFonts w:ascii="Times" w:hAnsi="Times"/>
                <w:sz w:val="24"/>
                <w:szCs w:val="24"/>
              </w:rPr>
              <w:t xml:space="preserve"> знижки</w:t>
            </w:r>
          </w:p>
        </w:tc>
        <w:tc>
          <w:tcPr>
            <w:tcW w:w="567" w:type="dxa"/>
            <w:vAlign w:val="center"/>
          </w:tcPr>
          <w:p w14:paraId="25116265" w14:textId="77777777" w:rsidR="00212714" w:rsidRPr="007E41FC" w:rsidRDefault="00212714" w:rsidP="00212714">
            <w:pPr>
              <w:spacing w:line="276" w:lineRule="auto"/>
              <w:jc w:val="center"/>
              <w:rPr>
                <w:rFonts w:ascii="Times" w:hAnsi="Times"/>
                <w:sz w:val="24"/>
                <w:szCs w:val="24"/>
              </w:rPr>
            </w:pPr>
          </w:p>
        </w:tc>
        <w:tc>
          <w:tcPr>
            <w:tcW w:w="567" w:type="dxa"/>
            <w:vAlign w:val="center"/>
          </w:tcPr>
          <w:p w14:paraId="26F88932" w14:textId="77777777" w:rsidR="00212714" w:rsidRPr="007E41FC" w:rsidRDefault="00212714" w:rsidP="00212714">
            <w:pPr>
              <w:spacing w:line="276" w:lineRule="auto"/>
              <w:jc w:val="center"/>
              <w:rPr>
                <w:rFonts w:ascii="Times" w:hAnsi="Times"/>
                <w:sz w:val="24"/>
                <w:szCs w:val="24"/>
              </w:rPr>
            </w:pPr>
          </w:p>
        </w:tc>
        <w:tc>
          <w:tcPr>
            <w:tcW w:w="567" w:type="dxa"/>
            <w:vAlign w:val="center"/>
          </w:tcPr>
          <w:p w14:paraId="27B4081A" w14:textId="77777777" w:rsidR="00212714" w:rsidRPr="007E41FC" w:rsidRDefault="00212714" w:rsidP="00212714">
            <w:pPr>
              <w:spacing w:line="276" w:lineRule="auto"/>
              <w:jc w:val="center"/>
              <w:rPr>
                <w:rFonts w:ascii="Times" w:hAnsi="Times"/>
                <w:sz w:val="24"/>
                <w:szCs w:val="24"/>
              </w:rPr>
            </w:pPr>
          </w:p>
        </w:tc>
        <w:tc>
          <w:tcPr>
            <w:tcW w:w="567" w:type="dxa"/>
            <w:vAlign w:val="center"/>
          </w:tcPr>
          <w:p w14:paraId="40A7851E" w14:textId="77777777" w:rsidR="00212714" w:rsidRPr="007E41FC" w:rsidRDefault="00212714" w:rsidP="00212714">
            <w:pPr>
              <w:spacing w:line="276" w:lineRule="auto"/>
              <w:jc w:val="center"/>
              <w:rPr>
                <w:rFonts w:ascii="Times" w:hAnsi="Times"/>
                <w:sz w:val="24"/>
                <w:szCs w:val="24"/>
              </w:rPr>
            </w:pPr>
          </w:p>
        </w:tc>
        <w:tc>
          <w:tcPr>
            <w:tcW w:w="567" w:type="dxa"/>
            <w:vAlign w:val="center"/>
          </w:tcPr>
          <w:p w14:paraId="75AAA829" w14:textId="77777777" w:rsidR="00212714" w:rsidRPr="007E41FC" w:rsidRDefault="00212714" w:rsidP="00212714">
            <w:pPr>
              <w:spacing w:line="276" w:lineRule="auto"/>
              <w:jc w:val="center"/>
              <w:rPr>
                <w:rFonts w:ascii="Times" w:hAnsi="Times"/>
                <w:sz w:val="24"/>
                <w:szCs w:val="24"/>
              </w:rPr>
            </w:pPr>
          </w:p>
        </w:tc>
        <w:tc>
          <w:tcPr>
            <w:tcW w:w="567" w:type="dxa"/>
            <w:vAlign w:val="center"/>
          </w:tcPr>
          <w:p w14:paraId="2F022C0D" w14:textId="77777777" w:rsidR="00212714" w:rsidRPr="007E41FC" w:rsidRDefault="00212714" w:rsidP="00212714">
            <w:pPr>
              <w:spacing w:line="276" w:lineRule="auto"/>
              <w:jc w:val="center"/>
              <w:rPr>
                <w:rFonts w:ascii="Times" w:hAnsi="Times"/>
                <w:sz w:val="24"/>
                <w:szCs w:val="24"/>
              </w:rPr>
            </w:pPr>
          </w:p>
        </w:tc>
        <w:tc>
          <w:tcPr>
            <w:tcW w:w="567" w:type="dxa"/>
            <w:vAlign w:val="center"/>
          </w:tcPr>
          <w:p w14:paraId="0160ABA5" w14:textId="77777777" w:rsidR="00212714" w:rsidRPr="007E41FC" w:rsidRDefault="00212714" w:rsidP="00212714">
            <w:pPr>
              <w:spacing w:line="276" w:lineRule="auto"/>
              <w:jc w:val="center"/>
              <w:rPr>
                <w:rFonts w:ascii="Times" w:hAnsi="Times"/>
                <w:sz w:val="24"/>
                <w:szCs w:val="24"/>
              </w:rPr>
            </w:pPr>
          </w:p>
        </w:tc>
        <w:tc>
          <w:tcPr>
            <w:tcW w:w="3112" w:type="dxa"/>
            <w:vAlign w:val="center"/>
          </w:tcPr>
          <w:p w14:paraId="74A57FE7" w14:textId="3CDFC003" w:rsidR="00212714" w:rsidRPr="007E41FC" w:rsidRDefault="00212714" w:rsidP="00212714">
            <w:pPr>
              <w:spacing w:line="276" w:lineRule="auto"/>
              <w:jc w:val="center"/>
              <w:rPr>
                <w:rFonts w:ascii="Times" w:hAnsi="Times"/>
                <w:sz w:val="24"/>
                <w:szCs w:val="24"/>
              </w:rPr>
            </w:pPr>
            <w:r>
              <w:rPr>
                <w:rFonts w:ascii="Times" w:hAnsi="Times"/>
                <w:sz w:val="24"/>
                <w:szCs w:val="24"/>
              </w:rPr>
              <w:t>Регулярні</w:t>
            </w:r>
            <w:r w:rsidRPr="007E41FC">
              <w:rPr>
                <w:rFonts w:ascii="Times" w:hAnsi="Times"/>
                <w:sz w:val="24"/>
                <w:szCs w:val="24"/>
              </w:rPr>
              <w:t xml:space="preserve"> знижки</w:t>
            </w:r>
          </w:p>
        </w:tc>
      </w:tr>
    </w:tbl>
    <w:p w14:paraId="6C160329" w14:textId="77777777" w:rsidR="005B7F81" w:rsidRPr="005B7F81" w:rsidRDefault="005B7F81" w:rsidP="005B7F81">
      <w:pPr>
        <w:spacing w:line="360" w:lineRule="auto"/>
        <w:jc w:val="both"/>
        <w:rPr>
          <w:rFonts w:ascii="Times New Roman" w:hAnsi="Times New Roman" w:cs="Times New Roman"/>
          <w:sz w:val="28"/>
        </w:rPr>
      </w:pPr>
    </w:p>
    <w:p w14:paraId="3B910512" w14:textId="77777777" w:rsidR="00AB58F2" w:rsidRDefault="00AB58F2" w:rsidP="005B7F81">
      <w:pPr>
        <w:spacing w:line="360" w:lineRule="auto"/>
        <w:rPr>
          <w:rFonts w:ascii="Times" w:hAnsi="Times"/>
          <w:sz w:val="28"/>
          <w:szCs w:val="28"/>
        </w:rPr>
      </w:pPr>
    </w:p>
    <w:p w14:paraId="1DA95078" w14:textId="77777777" w:rsidR="0096496C" w:rsidRDefault="0096496C" w:rsidP="00871D52">
      <w:pPr>
        <w:spacing w:line="360" w:lineRule="auto"/>
        <w:ind w:firstLine="709"/>
        <w:jc w:val="center"/>
        <w:rPr>
          <w:rFonts w:ascii="Times" w:hAnsi="Times"/>
          <w:sz w:val="28"/>
          <w:szCs w:val="28"/>
        </w:rPr>
        <w:sectPr w:rsidR="0096496C" w:rsidSect="0024527A">
          <w:pgSz w:w="11906" w:h="16838"/>
          <w:pgMar w:top="1134" w:right="567" w:bottom="1134" w:left="1418" w:header="708" w:footer="708" w:gutter="0"/>
          <w:cols w:space="708"/>
          <w:docGrid w:linePitch="360"/>
        </w:sectPr>
      </w:pPr>
    </w:p>
    <w:p w14:paraId="09BF9971" w14:textId="443C72C7" w:rsidR="006F48FE" w:rsidRDefault="006F48FE" w:rsidP="00871D52">
      <w:pPr>
        <w:spacing w:line="360" w:lineRule="auto"/>
        <w:ind w:firstLine="709"/>
        <w:jc w:val="center"/>
        <w:rPr>
          <w:rFonts w:ascii="Times" w:hAnsi="Times"/>
          <w:sz w:val="28"/>
          <w:szCs w:val="28"/>
        </w:rPr>
      </w:pPr>
      <w:r>
        <w:rPr>
          <w:rFonts w:ascii="Times" w:hAnsi="Times"/>
          <w:sz w:val="28"/>
          <w:szCs w:val="28"/>
        </w:rPr>
        <w:lastRenderedPageBreak/>
        <w:t>Додаток В</w:t>
      </w:r>
    </w:p>
    <w:p w14:paraId="7D9F022A" w14:textId="63398DD9" w:rsidR="0096496C" w:rsidRPr="001228A3" w:rsidRDefault="00C362B3" w:rsidP="00871D52">
      <w:pPr>
        <w:spacing w:line="360" w:lineRule="auto"/>
        <w:ind w:firstLine="709"/>
        <w:jc w:val="center"/>
        <w:rPr>
          <w:rFonts w:ascii="Times" w:hAnsi="Times"/>
          <w:sz w:val="28"/>
          <w:szCs w:val="28"/>
        </w:rPr>
      </w:pPr>
      <w:r>
        <w:rPr>
          <w:rFonts w:ascii="Times" w:hAnsi="Times"/>
          <w:sz w:val="28"/>
          <w:szCs w:val="28"/>
        </w:rPr>
        <w:t>Оцінювання поточного іміджу торгових марок-конкурентів</w:t>
      </w:r>
    </w:p>
    <w:p w14:paraId="52D562F5" w14:textId="327B25D0" w:rsidR="00F85761" w:rsidRDefault="00F85761" w:rsidP="00F85761">
      <w:pPr>
        <w:spacing w:line="360" w:lineRule="auto"/>
        <w:ind w:firstLine="709"/>
        <w:jc w:val="both"/>
        <w:rPr>
          <w:rFonts w:ascii="Times" w:hAnsi="Times"/>
          <w:sz w:val="28"/>
          <w:szCs w:val="28"/>
        </w:rPr>
      </w:pPr>
      <w:r>
        <w:rPr>
          <w:rFonts w:ascii="Times" w:hAnsi="Times"/>
          <w:sz w:val="28"/>
          <w:szCs w:val="28"/>
        </w:rPr>
        <w:t>Таблиця</w:t>
      </w:r>
      <w:r w:rsidR="001168DD">
        <w:rPr>
          <w:rFonts w:ascii="Times" w:hAnsi="Times"/>
          <w:sz w:val="28"/>
          <w:szCs w:val="28"/>
        </w:rPr>
        <w:t xml:space="preserve"> В.1</w:t>
      </w:r>
      <w:r>
        <w:rPr>
          <w:rFonts w:ascii="Times" w:hAnsi="Times"/>
          <w:sz w:val="28"/>
          <w:szCs w:val="28"/>
        </w:rPr>
        <w:t xml:space="preserve"> – Зведена таблиця відповідей респондентів на питання анкети «Для торгової марки «</w:t>
      </w:r>
      <w:proofErr w:type="spellStart"/>
      <w:r>
        <w:rPr>
          <w:rFonts w:ascii="Times" w:hAnsi="Times"/>
          <w:sz w:val="28"/>
          <w:szCs w:val="28"/>
        </w:rPr>
        <w:t>Глобино</w:t>
      </w:r>
      <w:proofErr w:type="spellEnd"/>
      <w:r>
        <w:rPr>
          <w:rFonts w:ascii="Times" w:hAnsi="Times"/>
          <w:sz w:val="28"/>
          <w:szCs w:val="28"/>
        </w:rPr>
        <w:t>» характерні…»</w:t>
      </w:r>
    </w:p>
    <w:tbl>
      <w:tblPr>
        <w:tblStyle w:val="a3"/>
        <w:tblW w:w="0" w:type="auto"/>
        <w:tblLook w:val="04A0" w:firstRow="1" w:lastRow="0" w:firstColumn="1" w:lastColumn="0" w:noHBand="0" w:noVBand="1"/>
      </w:tblPr>
      <w:tblGrid>
        <w:gridCol w:w="2542"/>
        <w:gridCol w:w="425"/>
        <w:gridCol w:w="456"/>
        <w:gridCol w:w="582"/>
        <w:gridCol w:w="564"/>
        <w:gridCol w:w="564"/>
        <w:gridCol w:w="564"/>
        <w:gridCol w:w="564"/>
        <w:gridCol w:w="2529"/>
        <w:gridCol w:w="1131"/>
      </w:tblGrid>
      <w:tr w:rsidR="00F85761" w:rsidRPr="006F57CC" w14:paraId="6B460833" w14:textId="77777777" w:rsidTr="006F57CC">
        <w:tc>
          <w:tcPr>
            <w:tcW w:w="2547" w:type="dxa"/>
            <w:tcBorders>
              <w:top w:val="nil"/>
              <w:left w:val="nil"/>
              <w:right w:val="nil"/>
            </w:tcBorders>
            <w:vAlign w:val="center"/>
          </w:tcPr>
          <w:p w14:paraId="5F422812" w14:textId="77777777" w:rsidR="00F85761" w:rsidRPr="006F57CC" w:rsidRDefault="00F85761">
            <w:pPr>
              <w:spacing w:line="276" w:lineRule="auto"/>
              <w:jc w:val="center"/>
              <w:rPr>
                <w:rFonts w:ascii="Times" w:hAnsi="Times"/>
                <w:sz w:val="24"/>
                <w:szCs w:val="24"/>
              </w:rPr>
            </w:pPr>
          </w:p>
        </w:tc>
        <w:tc>
          <w:tcPr>
            <w:tcW w:w="425" w:type="dxa"/>
            <w:tcBorders>
              <w:top w:val="nil"/>
              <w:left w:val="nil"/>
              <w:right w:val="nil"/>
            </w:tcBorders>
            <w:vAlign w:val="center"/>
          </w:tcPr>
          <w:p w14:paraId="080816EE" w14:textId="77777777" w:rsidR="00F85761" w:rsidRPr="006F57CC" w:rsidRDefault="00F85761">
            <w:pPr>
              <w:spacing w:line="276" w:lineRule="auto"/>
              <w:jc w:val="center"/>
              <w:rPr>
                <w:rFonts w:ascii="Times" w:hAnsi="Times"/>
                <w:sz w:val="24"/>
                <w:szCs w:val="24"/>
              </w:rPr>
            </w:pPr>
            <w:r w:rsidRPr="006F57CC">
              <w:rPr>
                <w:rFonts w:ascii="Times" w:hAnsi="Times"/>
                <w:sz w:val="24"/>
                <w:szCs w:val="24"/>
              </w:rPr>
              <w:t>-3</w:t>
            </w:r>
          </w:p>
        </w:tc>
        <w:tc>
          <w:tcPr>
            <w:tcW w:w="440" w:type="dxa"/>
            <w:tcBorders>
              <w:top w:val="nil"/>
              <w:left w:val="nil"/>
              <w:right w:val="nil"/>
            </w:tcBorders>
            <w:vAlign w:val="center"/>
          </w:tcPr>
          <w:p w14:paraId="39645A84" w14:textId="77777777" w:rsidR="00F85761" w:rsidRPr="006F57CC" w:rsidRDefault="00F85761">
            <w:pPr>
              <w:spacing w:line="276" w:lineRule="auto"/>
              <w:jc w:val="center"/>
              <w:rPr>
                <w:rFonts w:ascii="Times" w:hAnsi="Times"/>
                <w:sz w:val="24"/>
                <w:szCs w:val="24"/>
              </w:rPr>
            </w:pPr>
            <w:r w:rsidRPr="006F57CC">
              <w:rPr>
                <w:rFonts w:ascii="Times" w:hAnsi="Times"/>
                <w:sz w:val="24"/>
                <w:szCs w:val="24"/>
              </w:rPr>
              <w:t>-2</w:t>
            </w:r>
          </w:p>
        </w:tc>
        <w:tc>
          <w:tcPr>
            <w:tcW w:w="583" w:type="dxa"/>
            <w:tcBorders>
              <w:top w:val="nil"/>
              <w:left w:val="nil"/>
              <w:right w:val="nil"/>
            </w:tcBorders>
            <w:vAlign w:val="center"/>
          </w:tcPr>
          <w:p w14:paraId="59F13A51" w14:textId="77777777" w:rsidR="00F85761" w:rsidRPr="006F57CC" w:rsidRDefault="00F85761">
            <w:pPr>
              <w:spacing w:line="276" w:lineRule="auto"/>
              <w:jc w:val="center"/>
              <w:rPr>
                <w:rFonts w:ascii="Times" w:hAnsi="Times"/>
                <w:sz w:val="24"/>
                <w:szCs w:val="24"/>
              </w:rPr>
            </w:pPr>
            <w:r w:rsidRPr="006F57CC">
              <w:rPr>
                <w:rFonts w:ascii="Times" w:hAnsi="Times"/>
                <w:sz w:val="24"/>
                <w:szCs w:val="24"/>
              </w:rPr>
              <w:t>-1</w:t>
            </w:r>
          </w:p>
        </w:tc>
        <w:tc>
          <w:tcPr>
            <w:tcW w:w="565" w:type="dxa"/>
            <w:tcBorders>
              <w:top w:val="nil"/>
              <w:left w:val="nil"/>
              <w:right w:val="nil"/>
            </w:tcBorders>
            <w:vAlign w:val="center"/>
          </w:tcPr>
          <w:p w14:paraId="16571064" w14:textId="77777777" w:rsidR="00F85761" w:rsidRPr="006F57CC" w:rsidRDefault="00F85761">
            <w:pPr>
              <w:spacing w:line="276" w:lineRule="auto"/>
              <w:jc w:val="center"/>
              <w:rPr>
                <w:rFonts w:ascii="Times" w:hAnsi="Times"/>
                <w:sz w:val="24"/>
                <w:szCs w:val="24"/>
              </w:rPr>
            </w:pPr>
            <w:r w:rsidRPr="006F57CC">
              <w:rPr>
                <w:rFonts w:ascii="Times" w:hAnsi="Times"/>
                <w:sz w:val="24"/>
                <w:szCs w:val="24"/>
              </w:rPr>
              <w:t>0</w:t>
            </w:r>
          </w:p>
        </w:tc>
        <w:tc>
          <w:tcPr>
            <w:tcW w:w="565" w:type="dxa"/>
            <w:tcBorders>
              <w:top w:val="nil"/>
              <w:left w:val="nil"/>
              <w:right w:val="nil"/>
            </w:tcBorders>
            <w:vAlign w:val="center"/>
          </w:tcPr>
          <w:p w14:paraId="251C9370" w14:textId="77777777" w:rsidR="00F85761" w:rsidRPr="006F57CC" w:rsidRDefault="00F85761">
            <w:pPr>
              <w:spacing w:line="276" w:lineRule="auto"/>
              <w:jc w:val="center"/>
              <w:rPr>
                <w:rFonts w:ascii="Times" w:hAnsi="Times"/>
                <w:sz w:val="24"/>
                <w:szCs w:val="24"/>
              </w:rPr>
            </w:pPr>
            <w:r w:rsidRPr="006F57CC">
              <w:rPr>
                <w:rFonts w:ascii="Times" w:hAnsi="Times"/>
                <w:sz w:val="24"/>
                <w:szCs w:val="24"/>
              </w:rPr>
              <w:t>1</w:t>
            </w:r>
          </w:p>
        </w:tc>
        <w:tc>
          <w:tcPr>
            <w:tcW w:w="565" w:type="dxa"/>
            <w:tcBorders>
              <w:top w:val="nil"/>
              <w:left w:val="nil"/>
              <w:right w:val="nil"/>
            </w:tcBorders>
            <w:vAlign w:val="center"/>
          </w:tcPr>
          <w:p w14:paraId="5450F1A0" w14:textId="77777777" w:rsidR="00F85761" w:rsidRPr="006F57CC" w:rsidRDefault="00F85761">
            <w:pPr>
              <w:spacing w:line="276" w:lineRule="auto"/>
              <w:jc w:val="center"/>
              <w:rPr>
                <w:rFonts w:ascii="Times" w:hAnsi="Times"/>
                <w:sz w:val="24"/>
                <w:szCs w:val="24"/>
              </w:rPr>
            </w:pPr>
            <w:r w:rsidRPr="006F57CC">
              <w:rPr>
                <w:rFonts w:ascii="Times" w:hAnsi="Times"/>
                <w:sz w:val="24"/>
                <w:szCs w:val="24"/>
              </w:rPr>
              <w:t>2</w:t>
            </w:r>
          </w:p>
        </w:tc>
        <w:tc>
          <w:tcPr>
            <w:tcW w:w="565" w:type="dxa"/>
            <w:tcBorders>
              <w:top w:val="nil"/>
              <w:left w:val="nil"/>
              <w:right w:val="nil"/>
            </w:tcBorders>
            <w:vAlign w:val="center"/>
          </w:tcPr>
          <w:p w14:paraId="40525AF8" w14:textId="77777777" w:rsidR="00F85761" w:rsidRPr="006F57CC" w:rsidRDefault="00F85761">
            <w:pPr>
              <w:spacing w:line="276" w:lineRule="auto"/>
              <w:jc w:val="center"/>
              <w:rPr>
                <w:rFonts w:ascii="Times" w:hAnsi="Times"/>
                <w:sz w:val="24"/>
                <w:szCs w:val="24"/>
              </w:rPr>
            </w:pPr>
            <w:r w:rsidRPr="006F57CC">
              <w:rPr>
                <w:rFonts w:ascii="Times" w:hAnsi="Times"/>
                <w:sz w:val="24"/>
                <w:szCs w:val="24"/>
              </w:rPr>
              <w:t>3</w:t>
            </w:r>
          </w:p>
        </w:tc>
        <w:tc>
          <w:tcPr>
            <w:tcW w:w="2535" w:type="dxa"/>
            <w:tcBorders>
              <w:top w:val="nil"/>
              <w:left w:val="nil"/>
              <w:right w:val="nil"/>
            </w:tcBorders>
            <w:vAlign w:val="center"/>
          </w:tcPr>
          <w:p w14:paraId="3278BFC0" w14:textId="77777777" w:rsidR="00F85761" w:rsidRPr="006F57CC" w:rsidRDefault="00F85761">
            <w:pPr>
              <w:spacing w:line="276" w:lineRule="auto"/>
              <w:jc w:val="center"/>
              <w:rPr>
                <w:rFonts w:ascii="Times" w:hAnsi="Times"/>
                <w:sz w:val="24"/>
                <w:szCs w:val="24"/>
              </w:rPr>
            </w:pPr>
          </w:p>
        </w:tc>
        <w:tc>
          <w:tcPr>
            <w:tcW w:w="1131" w:type="dxa"/>
            <w:tcBorders>
              <w:top w:val="nil"/>
              <w:left w:val="nil"/>
              <w:right w:val="nil"/>
            </w:tcBorders>
          </w:tcPr>
          <w:p w14:paraId="5D60F28E" w14:textId="77777777" w:rsidR="00F85761" w:rsidRPr="006F57CC" w:rsidRDefault="00F85761">
            <w:pPr>
              <w:spacing w:line="276" w:lineRule="auto"/>
              <w:jc w:val="center"/>
              <w:rPr>
                <w:rFonts w:ascii="Times" w:hAnsi="Times"/>
                <w:sz w:val="24"/>
                <w:szCs w:val="24"/>
              </w:rPr>
            </w:pPr>
          </w:p>
        </w:tc>
      </w:tr>
      <w:tr w:rsidR="00F85761" w:rsidRPr="006F57CC" w14:paraId="57141208" w14:textId="77777777" w:rsidTr="006F57CC">
        <w:tc>
          <w:tcPr>
            <w:tcW w:w="2547" w:type="dxa"/>
            <w:vAlign w:val="center"/>
          </w:tcPr>
          <w:p w14:paraId="78B58BD4" w14:textId="77777777" w:rsidR="00F85761" w:rsidRPr="006F57CC" w:rsidRDefault="00F85761">
            <w:pPr>
              <w:spacing w:line="276" w:lineRule="auto"/>
              <w:jc w:val="center"/>
              <w:rPr>
                <w:rFonts w:ascii="Times" w:hAnsi="Times"/>
                <w:sz w:val="24"/>
                <w:szCs w:val="24"/>
              </w:rPr>
            </w:pPr>
            <w:r w:rsidRPr="006F57CC">
              <w:rPr>
                <w:rFonts w:ascii="Times" w:hAnsi="Times"/>
                <w:sz w:val="24"/>
                <w:szCs w:val="24"/>
              </w:rPr>
              <w:t>Ознаки</w:t>
            </w:r>
          </w:p>
        </w:tc>
        <w:tc>
          <w:tcPr>
            <w:tcW w:w="3708" w:type="dxa"/>
            <w:gridSpan w:val="7"/>
            <w:vAlign w:val="center"/>
          </w:tcPr>
          <w:p w14:paraId="67C2353B" w14:textId="77777777" w:rsidR="00F85761" w:rsidRPr="006F57CC" w:rsidRDefault="00F85761">
            <w:pPr>
              <w:spacing w:line="276" w:lineRule="auto"/>
              <w:jc w:val="center"/>
              <w:rPr>
                <w:rFonts w:ascii="Times" w:hAnsi="Times"/>
                <w:sz w:val="24"/>
                <w:szCs w:val="24"/>
              </w:rPr>
            </w:pPr>
            <w:r w:rsidRPr="006F57CC">
              <w:rPr>
                <w:rFonts w:ascii="Times" w:hAnsi="Times"/>
                <w:sz w:val="24"/>
                <w:szCs w:val="24"/>
              </w:rPr>
              <w:t>Оцінки</w:t>
            </w:r>
          </w:p>
        </w:tc>
        <w:tc>
          <w:tcPr>
            <w:tcW w:w="2535" w:type="dxa"/>
            <w:vAlign w:val="center"/>
          </w:tcPr>
          <w:p w14:paraId="208103F5" w14:textId="77777777" w:rsidR="00F85761" w:rsidRPr="006F57CC" w:rsidRDefault="00F85761">
            <w:pPr>
              <w:spacing w:line="276" w:lineRule="auto"/>
              <w:jc w:val="center"/>
              <w:rPr>
                <w:rFonts w:ascii="Times" w:hAnsi="Times"/>
                <w:sz w:val="24"/>
                <w:szCs w:val="24"/>
              </w:rPr>
            </w:pPr>
            <w:r w:rsidRPr="006F57CC">
              <w:rPr>
                <w:rFonts w:ascii="Times" w:hAnsi="Times"/>
                <w:sz w:val="24"/>
                <w:szCs w:val="24"/>
              </w:rPr>
              <w:t>Протилежне значення</w:t>
            </w:r>
          </w:p>
        </w:tc>
        <w:tc>
          <w:tcPr>
            <w:tcW w:w="1131" w:type="dxa"/>
          </w:tcPr>
          <w:p w14:paraId="10819A95" w14:textId="77777777" w:rsidR="00F85761" w:rsidRPr="006F57CC" w:rsidRDefault="00F85761">
            <w:pPr>
              <w:spacing w:line="276" w:lineRule="auto"/>
              <w:jc w:val="center"/>
              <w:rPr>
                <w:rFonts w:ascii="Times" w:hAnsi="Times"/>
                <w:sz w:val="24"/>
                <w:szCs w:val="24"/>
              </w:rPr>
            </w:pPr>
            <w:r w:rsidRPr="006F57CC">
              <w:rPr>
                <w:rFonts w:ascii="Times" w:hAnsi="Times"/>
                <w:sz w:val="24"/>
                <w:szCs w:val="24"/>
              </w:rPr>
              <w:t>Медіани</w:t>
            </w:r>
          </w:p>
        </w:tc>
      </w:tr>
      <w:tr w:rsidR="006F57CC" w:rsidRPr="006F57CC" w14:paraId="6337C52E" w14:textId="77777777" w:rsidTr="006F57CC">
        <w:tc>
          <w:tcPr>
            <w:tcW w:w="2547" w:type="dxa"/>
            <w:vAlign w:val="center"/>
          </w:tcPr>
          <w:p w14:paraId="380496D2" w14:textId="77777777" w:rsidR="006F57CC" w:rsidRPr="006F57CC" w:rsidRDefault="006F57CC" w:rsidP="006F57CC">
            <w:pPr>
              <w:spacing w:line="276" w:lineRule="auto"/>
              <w:jc w:val="center"/>
              <w:rPr>
                <w:rFonts w:ascii="Times" w:hAnsi="Times"/>
                <w:sz w:val="24"/>
                <w:szCs w:val="24"/>
              </w:rPr>
            </w:pPr>
            <w:r w:rsidRPr="006F57CC">
              <w:rPr>
                <w:rFonts w:ascii="Times" w:hAnsi="Times"/>
                <w:sz w:val="24"/>
                <w:szCs w:val="24"/>
              </w:rPr>
              <w:t>Несмачна</w:t>
            </w:r>
          </w:p>
        </w:tc>
        <w:tc>
          <w:tcPr>
            <w:tcW w:w="425" w:type="dxa"/>
            <w:vAlign w:val="bottom"/>
          </w:tcPr>
          <w:p w14:paraId="231ACEEE" w14:textId="2CB08D8D"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0</w:t>
            </w:r>
          </w:p>
        </w:tc>
        <w:tc>
          <w:tcPr>
            <w:tcW w:w="440" w:type="dxa"/>
            <w:vAlign w:val="bottom"/>
          </w:tcPr>
          <w:p w14:paraId="568155BA" w14:textId="512A1275"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0</w:t>
            </w:r>
          </w:p>
        </w:tc>
        <w:tc>
          <w:tcPr>
            <w:tcW w:w="583" w:type="dxa"/>
            <w:vAlign w:val="bottom"/>
          </w:tcPr>
          <w:p w14:paraId="3AC2B589" w14:textId="5612E0CE"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28</w:t>
            </w:r>
          </w:p>
        </w:tc>
        <w:tc>
          <w:tcPr>
            <w:tcW w:w="565" w:type="dxa"/>
            <w:vAlign w:val="bottom"/>
          </w:tcPr>
          <w:p w14:paraId="5ABB1100" w14:textId="2D47118F"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56</w:t>
            </w:r>
          </w:p>
        </w:tc>
        <w:tc>
          <w:tcPr>
            <w:tcW w:w="565" w:type="dxa"/>
            <w:vAlign w:val="bottom"/>
          </w:tcPr>
          <w:p w14:paraId="55880ABC" w14:textId="1A7962CF"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45</w:t>
            </w:r>
          </w:p>
        </w:tc>
        <w:tc>
          <w:tcPr>
            <w:tcW w:w="565" w:type="dxa"/>
            <w:vAlign w:val="bottom"/>
          </w:tcPr>
          <w:p w14:paraId="5F10B10D" w14:textId="3DD05A18"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88</w:t>
            </w:r>
          </w:p>
        </w:tc>
        <w:tc>
          <w:tcPr>
            <w:tcW w:w="565" w:type="dxa"/>
            <w:vAlign w:val="bottom"/>
          </w:tcPr>
          <w:p w14:paraId="1E652900" w14:textId="7D1D1BB6"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33</w:t>
            </w:r>
          </w:p>
        </w:tc>
        <w:tc>
          <w:tcPr>
            <w:tcW w:w="2535" w:type="dxa"/>
            <w:vAlign w:val="center"/>
          </w:tcPr>
          <w:p w14:paraId="29E2A058" w14:textId="77777777" w:rsidR="006F57CC" w:rsidRPr="006F57CC" w:rsidRDefault="006F57CC" w:rsidP="006F57CC">
            <w:pPr>
              <w:spacing w:line="276" w:lineRule="auto"/>
              <w:jc w:val="center"/>
              <w:rPr>
                <w:rFonts w:ascii="Times" w:hAnsi="Times"/>
                <w:sz w:val="24"/>
                <w:szCs w:val="24"/>
              </w:rPr>
            </w:pPr>
            <w:r w:rsidRPr="006F57CC">
              <w:rPr>
                <w:rFonts w:ascii="Times" w:hAnsi="Times"/>
                <w:sz w:val="24"/>
                <w:szCs w:val="24"/>
              </w:rPr>
              <w:t>Смачна</w:t>
            </w:r>
          </w:p>
        </w:tc>
        <w:tc>
          <w:tcPr>
            <w:tcW w:w="1131" w:type="dxa"/>
            <w:vAlign w:val="bottom"/>
          </w:tcPr>
          <w:p w14:paraId="762E2469" w14:textId="70ED1F90"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2</w:t>
            </w:r>
          </w:p>
        </w:tc>
      </w:tr>
      <w:tr w:rsidR="006F57CC" w:rsidRPr="006F57CC" w14:paraId="7D5FFB5C" w14:textId="77777777" w:rsidTr="006F57CC">
        <w:tc>
          <w:tcPr>
            <w:tcW w:w="2547" w:type="dxa"/>
            <w:vAlign w:val="center"/>
          </w:tcPr>
          <w:p w14:paraId="6D946B6C" w14:textId="77777777" w:rsidR="006F57CC" w:rsidRPr="006F57CC" w:rsidRDefault="006F57CC" w:rsidP="006F57CC">
            <w:pPr>
              <w:spacing w:line="276" w:lineRule="auto"/>
              <w:jc w:val="center"/>
              <w:rPr>
                <w:rFonts w:ascii="Times" w:hAnsi="Times"/>
                <w:sz w:val="24"/>
                <w:szCs w:val="24"/>
              </w:rPr>
            </w:pPr>
            <w:r w:rsidRPr="006F57CC">
              <w:rPr>
                <w:rFonts w:ascii="Times" w:hAnsi="Times"/>
                <w:sz w:val="24"/>
                <w:szCs w:val="24"/>
              </w:rPr>
              <w:t>Неприємний запах</w:t>
            </w:r>
          </w:p>
        </w:tc>
        <w:tc>
          <w:tcPr>
            <w:tcW w:w="425" w:type="dxa"/>
            <w:vAlign w:val="bottom"/>
          </w:tcPr>
          <w:p w14:paraId="71E9F5C8" w14:textId="60BD22E1"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0</w:t>
            </w:r>
          </w:p>
        </w:tc>
        <w:tc>
          <w:tcPr>
            <w:tcW w:w="440" w:type="dxa"/>
            <w:vAlign w:val="bottom"/>
          </w:tcPr>
          <w:p w14:paraId="3786FB0F" w14:textId="52F0050D"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0</w:t>
            </w:r>
          </w:p>
        </w:tc>
        <w:tc>
          <w:tcPr>
            <w:tcW w:w="583" w:type="dxa"/>
            <w:vAlign w:val="bottom"/>
          </w:tcPr>
          <w:p w14:paraId="505A3C99" w14:textId="5CFEB277"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15</w:t>
            </w:r>
          </w:p>
        </w:tc>
        <w:tc>
          <w:tcPr>
            <w:tcW w:w="565" w:type="dxa"/>
            <w:vAlign w:val="bottom"/>
          </w:tcPr>
          <w:p w14:paraId="30D3A4BB" w14:textId="32116AE7"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55</w:t>
            </w:r>
          </w:p>
        </w:tc>
        <w:tc>
          <w:tcPr>
            <w:tcW w:w="565" w:type="dxa"/>
            <w:vAlign w:val="bottom"/>
          </w:tcPr>
          <w:p w14:paraId="42636A08" w14:textId="613EFA6E"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66</w:t>
            </w:r>
          </w:p>
        </w:tc>
        <w:tc>
          <w:tcPr>
            <w:tcW w:w="565" w:type="dxa"/>
            <w:vAlign w:val="bottom"/>
          </w:tcPr>
          <w:p w14:paraId="7AE79569" w14:textId="481A37FC"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71</w:t>
            </w:r>
          </w:p>
        </w:tc>
        <w:tc>
          <w:tcPr>
            <w:tcW w:w="565" w:type="dxa"/>
            <w:vAlign w:val="bottom"/>
          </w:tcPr>
          <w:p w14:paraId="215BDB8D" w14:textId="30E29936"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43</w:t>
            </w:r>
          </w:p>
        </w:tc>
        <w:tc>
          <w:tcPr>
            <w:tcW w:w="2535" w:type="dxa"/>
            <w:vAlign w:val="center"/>
          </w:tcPr>
          <w:p w14:paraId="5C02742E" w14:textId="3E30221D" w:rsidR="006F57CC" w:rsidRPr="006F57CC" w:rsidRDefault="00CE3980" w:rsidP="006F57CC">
            <w:pPr>
              <w:spacing w:line="276" w:lineRule="auto"/>
              <w:jc w:val="center"/>
              <w:rPr>
                <w:rFonts w:ascii="Times" w:hAnsi="Times"/>
                <w:sz w:val="24"/>
                <w:szCs w:val="24"/>
              </w:rPr>
            </w:pPr>
            <w:r>
              <w:rPr>
                <w:rFonts w:ascii="Times" w:hAnsi="Times"/>
                <w:sz w:val="24"/>
                <w:szCs w:val="24"/>
              </w:rPr>
              <w:t>Приємний</w:t>
            </w:r>
            <w:r w:rsidR="006F57CC" w:rsidRPr="006F57CC">
              <w:rPr>
                <w:rFonts w:ascii="Times" w:hAnsi="Times"/>
                <w:sz w:val="24"/>
                <w:szCs w:val="24"/>
              </w:rPr>
              <w:t xml:space="preserve"> запах</w:t>
            </w:r>
          </w:p>
        </w:tc>
        <w:tc>
          <w:tcPr>
            <w:tcW w:w="1131" w:type="dxa"/>
            <w:vAlign w:val="bottom"/>
          </w:tcPr>
          <w:p w14:paraId="652FFF3F" w14:textId="5641CD9B"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2</w:t>
            </w:r>
          </w:p>
        </w:tc>
      </w:tr>
      <w:tr w:rsidR="006F57CC" w:rsidRPr="006F57CC" w14:paraId="411A06D3" w14:textId="77777777" w:rsidTr="006F57CC">
        <w:tc>
          <w:tcPr>
            <w:tcW w:w="2547" w:type="dxa"/>
            <w:vAlign w:val="center"/>
          </w:tcPr>
          <w:p w14:paraId="663AF2B4" w14:textId="77777777" w:rsidR="006F57CC" w:rsidRPr="006F57CC" w:rsidRDefault="006F57CC" w:rsidP="006F57CC">
            <w:pPr>
              <w:spacing w:line="276" w:lineRule="auto"/>
              <w:jc w:val="center"/>
              <w:rPr>
                <w:rFonts w:ascii="Times" w:hAnsi="Times"/>
                <w:sz w:val="24"/>
                <w:szCs w:val="24"/>
              </w:rPr>
            </w:pPr>
            <w:r w:rsidRPr="006F57CC">
              <w:rPr>
                <w:rFonts w:ascii="Times" w:hAnsi="Times"/>
                <w:sz w:val="24"/>
                <w:szCs w:val="24"/>
              </w:rPr>
              <w:t>Різкий колір</w:t>
            </w:r>
          </w:p>
        </w:tc>
        <w:tc>
          <w:tcPr>
            <w:tcW w:w="425" w:type="dxa"/>
            <w:vAlign w:val="bottom"/>
          </w:tcPr>
          <w:p w14:paraId="7E7DCE03" w14:textId="001C7E38"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0</w:t>
            </w:r>
          </w:p>
        </w:tc>
        <w:tc>
          <w:tcPr>
            <w:tcW w:w="440" w:type="dxa"/>
            <w:vAlign w:val="bottom"/>
          </w:tcPr>
          <w:p w14:paraId="3B553523" w14:textId="6022D666"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5</w:t>
            </w:r>
          </w:p>
        </w:tc>
        <w:tc>
          <w:tcPr>
            <w:tcW w:w="583" w:type="dxa"/>
            <w:vAlign w:val="bottom"/>
          </w:tcPr>
          <w:p w14:paraId="4EE456DB" w14:textId="3387FFC4"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35</w:t>
            </w:r>
          </w:p>
        </w:tc>
        <w:tc>
          <w:tcPr>
            <w:tcW w:w="565" w:type="dxa"/>
            <w:vAlign w:val="bottom"/>
          </w:tcPr>
          <w:p w14:paraId="28E4F2EA" w14:textId="036BDBF9"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45</w:t>
            </w:r>
          </w:p>
        </w:tc>
        <w:tc>
          <w:tcPr>
            <w:tcW w:w="565" w:type="dxa"/>
            <w:vAlign w:val="bottom"/>
          </w:tcPr>
          <w:p w14:paraId="7247CF4D" w14:textId="5BE283CC"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66</w:t>
            </w:r>
          </w:p>
        </w:tc>
        <w:tc>
          <w:tcPr>
            <w:tcW w:w="565" w:type="dxa"/>
            <w:vAlign w:val="bottom"/>
          </w:tcPr>
          <w:p w14:paraId="47E8A413" w14:textId="1BE7069F"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48</w:t>
            </w:r>
          </w:p>
        </w:tc>
        <w:tc>
          <w:tcPr>
            <w:tcW w:w="565" w:type="dxa"/>
            <w:vAlign w:val="bottom"/>
          </w:tcPr>
          <w:p w14:paraId="42EB4458" w14:textId="08F5CF9E"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51</w:t>
            </w:r>
          </w:p>
        </w:tc>
        <w:tc>
          <w:tcPr>
            <w:tcW w:w="2535" w:type="dxa"/>
            <w:vAlign w:val="center"/>
          </w:tcPr>
          <w:p w14:paraId="56A9BCD5" w14:textId="77777777" w:rsidR="006F57CC" w:rsidRPr="006F57CC" w:rsidRDefault="006F57CC" w:rsidP="006F57CC">
            <w:pPr>
              <w:spacing w:line="276" w:lineRule="auto"/>
              <w:jc w:val="center"/>
              <w:rPr>
                <w:rFonts w:ascii="Times" w:hAnsi="Times"/>
                <w:sz w:val="24"/>
                <w:szCs w:val="24"/>
              </w:rPr>
            </w:pPr>
            <w:r w:rsidRPr="006F57CC">
              <w:rPr>
                <w:rFonts w:ascii="Times" w:hAnsi="Times"/>
                <w:sz w:val="24"/>
                <w:szCs w:val="24"/>
              </w:rPr>
              <w:t>Натуральний колір</w:t>
            </w:r>
          </w:p>
        </w:tc>
        <w:tc>
          <w:tcPr>
            <w:tcW w:w="1131" w:type="dxa"/>
            <w:vAlign w:val="bottom"/>
          </w:tcPr>
          <w:p w14:paraId="48BE218D" w14:textId="35799CF5"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1</w:t>
            </w:r>
          </w:p>
        </w:tc>
      </w:tr>
      <w:tr w:rsidR="006F57CC" w:rsidRPr="006F57CC" w14:paraId="0B11015F" w14:textId="77777777" w:rsidTr="006F57CC">
        <w:tc>
          <w:tcPr>
            <w:tcW w:w="2547" w:type="dxa"/>
            <w:vAlign w:val="center"/>
          </w:tcPr>
          <w:p w14:paraId="1E849602" w14:textId="77777777" w:rsidR="006F57CC" w:rsidRPr="006F57CC" w:rsidRDefault="006F57CC" w:rsidP="006F57CC">
            <w:pPr>
              <w:spacing w:line="276" w:lineRule="auto"/>
              <w:jc w:val="center"/>
              <w:rPr>
                <w:rFonts w:ascii="Times" w:hAnsi="Times"/>
                <w:sz w:val="24"/>
                <w:szCs w:val="24"/>
              </w:rPr>
            </w:pPr>
            <w:r w:rsidRPr="006F57CC">
              <w:rPr>
                <w:rFonts w:ascii="Times" w:hAnsi="Times"/>
                <w:sz w:val="24"/>
                <w:szCs w:val="24"/>
              </w:rPr>
              <w:t xml:space="preserve">Низький вміст </w:t>
            </w:r>
            <w:proofErr w:type="spellStart"/>
            <w:r w:rsidRPr="006F57CC">
              <w:rPr>
                <w:rFonts w:ascii="Times" w:hAnsi="Times"/>
                <w:sz w:val="24"/>
                <w:szCs w:val="24"/>
              </w:rPr>
              <w:t>мʼяса</w:t>
            </w:r>
            <w:proofErr w:type="spellEnd"/>
          </w:p>
        </w:tc>
        <w:tc>
          <w:tcPr>
            <w:tcW w:w="425" w:type="dxa"/>
            <w:vAlign w:val="bottom"/>
          </w:tcPr>
          <w:p w14:paraId="5F7B9DE5" w14:textId="592A894F" w:rsidR="006F57CC" w:rsidRPr="006F57CC" w:rsidRDefault="006F57CC" w:rsidP="006F57CC">
            <w:pPr>
              <w:spacing w:line="276" w:lineRule="auto"/>
              <w:jc w:val="center"/>
              <w:rPr>
                <w:rFonts w:ascii="Times" w:hAnsi="Times" w:cs="Calibri"/>
                <w:color w:val="000000"/>
                <w:sz w:val="24"/>
                <w:szCs w:val="24"/>
              </w:rPr>
            </w:pPr>
            <w:r w:rsidRPr="006F57CC">
              <w:rPr>
                <w:rFonts w:ascii="Times" w:hAnsi="Times" w:cs="Calibri"/>
                <w:color w:val="000000"/>
                <w:sz w:val="24"/>
                <w:szCs w:val="24"/>
              </w:rPr>
              <w:t>0</w:t>
            </w:r>
          </w:p>
        </w:tc>
        <w:tc>
          <w:tcPr>
            <w:tcW w:w="440" w:type="dxa"/>
            <w:vAlign w:val="bottom"/>
          </w:tcPr>
          <w:p w14:paraId="24654BDC" w14:textId="4FE27C48" w:rsidR="006F57CC" w:rsidRPr="006F57CC" w:rsidRDefault="006F57CC" w:rsidP="006F57CC">
            <w:pPr>
              <w:spacing w:line="276" w:lineRule="auto"/>
              <w:jc w:val="center"/>
              <w:rPr>
                <w:rFonts w:ascii="Times" w:hAnsi="Times" w:cs="Calibri"/>
                <w:color w:val="000000"/>
                <w:sz w:val="24"/>
                <w:szCs w:val="24"/>
              </w:rPr>
            </w:pPr>
            <w:r w:rsidRPr="006F57CC">
              <w:rPr>
                <w:rFonts w:ascii="Times" w:hAnsi="Times" w:cs="Calibri"/>
                <w:color w:val="000000"/>
                <w:sz w:val="24"/>
                <w:szCs w:val="24"/>
              </w:rPr>
              <w:t>0</w:t>
            </w:r>
          </w:p>
        </w:tc>
        <w:tc>
          <w:tcPr>
            <w:tcW w:w="583" w:type="dxa"/>
            <w:vAlign w:val="bottom"/>
          </w:tcPr>
          <w:p w14:paraId="5D1BFF73" w14:textId="3EC6B52A" w:rsidR="006F57CC" w:rsidRPr="006F57CC" w:rsidRDefault="006F57CC" w:rsidP="006F57CC">
            <w:pPr>
              <w:spacing w:line="276" w:lineRule="auto"/>
              <w:jc w:val="center"/>
              <w:rPr>
                <w:rFonts w:ascii="Times" w:hAnsi="Times" w:cs="Calibri"/>
                <w:color w:val="000000"/>
                <w:sz w:val="24"/>
                <w:szCs w:val="24"/>
              </w:rPr>
            </w:pPr>
            <w:r w:rsidRPr="006F57CC">
              <w:rPr>
                <w:rFonts w:ascii="Times" w:hAnsi="Times" w:cs="Calibri"/>
                <w:color w:val="000000"/>
                <w:sz w:val="24"/>
                <w:szCs w:val="24"/>
              </w:rPr>
              <w:t>24</w:t>
            </w:r>
          </w:p>
        </w:tc>
        <w:tc>
          <w:tcPr>
            <w:tcW w:w="565" w:type="dxa"/>
            <w:vAlign w:val="bottom"/>
          </w:tcPr>
          <w:p w14:paraId="1623D864" w14:textId="6820F262" w:rsidR="006F57CC" w:rsidRPr="006F57CC" w:rsidRDefault="006F57CC" w:rsidP="006F57CC">
            <w:pPr>
              <w:spacing w:line="276" w:lineRule="auto"/>
              <w:jc w:val="center"/>
              <w:rPr>
                <w:rFonts w:ascii="Times" w:hAnsi="Times" w:cs="Calibri"/>
                <w:color w:val="000000"/>
                <w:sz w:val="24"/>
                <w:szCs w:val="24"/>
              </w:rPr>
            </w:pPr>
            <w:r w:rsidRPr="006F57CC">
              <w:rPr>
                <w:rFonts w:ascii="Times" w:hAnsi="Times" w:cs="Calibri"/>
                <w:color w:val="000000"/>
                <w:sz w:val="24"/>
                <w:szCs w:val="24"/>
              </w:rPr>
              <w:t>50</w:t>
            </w:r>
          </w:p>
        </w:tc>
        <w:tc>
          <w:tcPr>
            <w:tcW w:w="565" w:type="dxa"/>
            <w:vAlign w:val="bottom"/>
          </w:tcPr>
          <w:p w14:paraId="7831203C" w14:textId="52FF898B" w:rsidR="006F57CC" w:rsidRPr="006F57CC" w:rsidRDefault="006F57CC" w:rsidP="006F57CC">
            <w:pPr>
              <w:spacing w:line="276" w:lineRule="auto"/>
              <w:jc w:val="center"/>
              <w:rPr>
                <w:rFonts w:ascii="Times" w:hAnsi="Times" w:cs="Calibri"/>
                <w:color w:val="000000"/>
                <w:sz w:val="24"/>
                <w:szCs w:val="24"/>
              </w:rPr>
            </w:pPr>
            <w:r w:rsidRPr="006F57CC">
              <w:rPr>
                <w:rFonts w:ascii="Times" w:hAnsi="Times" w:cs="Calibri"/>
                <w:color w:val="000000"/>
                <w:sz w:val="24"/>
                <w:szCs w:val="24"/>
              </w:rPr>
              <w:t>63</w:t>
            </w:r>
          </w:p>
        </w:tc>
        <w:tc>
          <w:tcPr>
            <w:tcW w:w="565" w:type="dxa"/>
            <w:vAlign w:val="bottom"/>
          </w:tcPr>
          <w:p w14:paraId="0FAE8893" w14:textId="304C8193" w:rsidR="006F57CC" w:rsidRPr="006F57CC" w:rsidRDefault="006F57CC" w:rsidP="006F57CC">
            <w:pPr>
              <w:spacing w:line="276" w:lineRule="auto"/>
              <w:jc w:val="center"/>
              <w:rPr>
                <w:rFonts w:ascii="Times" w:hAnsi="Times" w:cs="Calibri"/>
                <w:color w:val="000000"/>
                <w:sz w:val="24"/>
                <w:szCs w:val="24"/>
              </w:rPr>
            </w:pPr>
            <w:r w:rsidRPr="006F57CC">
              <w:rPr>
                <w:rFonts w:ascii="Times" w:hAnsi="Times" w:cs="Calibri"/>
                <w:color w:val="000000"/>
                <w:sz w:val="24"/>
                <w:szCs w:val="24"/>
              </w:rPr>
              <w:t>68</w:t>
            </w:r>
          </w:p>
        </w:tc>
        <w:tc>
          <w:tcPr>
            <w:tcW w:w="565" w:type="dxa"/>
            <w:vAlign w:val="bottom"/>
          </w:tcPr>
          <w:p w14:paraId="35BA1CBC" w14:textId="0213A359" w:rsidR="006F57CC" w:rsidRPr="006F57CC" w:rsidRDefault="006F57CC" w:rsidP="006F57CC">
            <w:pPr>
              <w:spacing w:line="276" w:lineRule="auto"/>
              <w:jc w:val="center"/>
              <w:rPr>
                <w:rFonts w:ascii="Times" w:hAnsi="Times" w:cs="Calibri"/>
                <w:color w:val="000000"/>
                <w:sz w:val="24"/>
                <w:szCs w:val="24"/>
              </w:rPr>
            </w:pPr>
            <w:r w:rsidRPr="006F57CC">
              <w:rPr>
                <w:rFonts w:ascii="Times" w:hAnsi="Times" w:cs="Calibri"/>
                <w:color w:val="000000"/>
                <w:sz w:val="24"/>
                <w:szCs w:val="24"/>
              </w:rPr>
              <w:t>45</w:t>
            </w:r>
          </w:p>
        </w:tc>
        <w:tc>
          <w:tcPr>
            <w:tcW w:w="2535" w:type="dxa"/>
            <w:vAlign w:val="center"/>
          </w:tcPr>
          <w:p w14:paraId="3FED2E04" w14:textId="77777777" w:rsidR="006F57CC" w:rsidRPr="006F57CC" w:rsidRDefault="006F57CC" w:rsidP="006F57CC">
            <w:pPr>
              <w:spacing w:line="276" w:lineRule="auto"/>
              <w:jc w:val="center"/>
              <w:rPr>
                <w:rFonts w:ascii="Times" w:hAnsi="Times"/>
                <w:sz w:val="24"/>
                <w:szCs w:val="24"/>
              </w:rPr>
            </w:pPr>
            <w:r w:rsidRPr="006F57CC">
              <w:rPr>
                <w:rFonts w:ascii="Times" w:hAnsi="Times"/>
                <w:sz w:val="24"/>
                <w:szCs w:val="24"/>
              </w:rPr>
              <w:t xml:space="preserve">Високий вміст </w:t>
            </w:r>
            <w:proofErr w:type="spellStart"/>
            <w:r w:rsidRPr="006F57CC">
              <w:rPr>
                <w:rFonts w:ascii="Times" w:hAnsi="Times"/>
                <w:sz w:val="24"/>
                <w:szCs w:val="24"/>
              </w:rPr>
              <w:t>мʼяса</w:t>
            </w:r>
            <w:proofErr w:type="spellEnd"/>
          </w:p>
        </w:tc>
        <w:tc>
          <w:tcPr>
            <w:tcW w:w="1131" w:type="dxa"/>
            <w:vAlign w:val="bottom"/>
          </w:tcPr>
          <w:p w14:paraId="090B2181" w14:textId="15874131" w:rsidR="006F57CC" w:rsidRPr="006F57CC" w:rsidRDefault="006F57CC" w:rsidP="006F57CC">
            <w:pPr>
              <w:spacing w:line="276" w:lineRule="auto"/>
              <w:jc w:val="center"/>
              <w:rPr>
                <w:rFonts w:ascii="Times" w:hAnsi="Times" w:cs="Calibri"/>
                <w:color w:val="000000"/>
                <w:sz w:val="24"/>
                <w:szCs w:val="24"/>
              </w:rPr>
            </w:pPr>
            <w:r w:rsidRPr="006F57CC">
              <w:rPr>
                <w:rFonts w:ascii="Times" w:hAnsi="Times" w:cs="Calibri"/>
                <w:color w:val="000000"/>
                <w:sz w:val="24"/>
                <w:szCs w:val="24"/>
              </w:rPr>
              <w:t>2</w:t>
            </w:r>
          </w:p>
        </w:tc>
      </w:tr>
      <w:tr w:rsidR="006F57CC" w:rsidRPr="006F57CC" w14:paraId="3DAF3509" w14:textId="77777777" w:rsidTr="006F57CC">
        <w:tc>
          <w:tcPr>
            <w:tcW w:w="2547" w:type="dxa"/>
            <w:vAlign w:val="center"/>
          </w:tcPr>
          <w:p w14:paraId="266E5322" w14:textId="72819163" w:rsidR="006F57CC" w:rsidRPr="006F57CC" w:rsidRDefault="006F57CC" w:rsidP="006F57CC">
            <w:pPr>
              <w:spacing w:line="276" w:lineRule="auto"/>
              <w:jc w:val="center"/>
              <w:rPr>
                <w:rFonts w:ascii="Times" w:hAnsi="Times"/>
                <w:sz w:val="24"/>
                <w:szCs w:val="24"/>
              </w:rPr>
            </w:pPr>
            <w:r w:rsidRPr="006F57CC">
              <w:rPr>
                <w:rFonts w:ascii="Times" w:hAnsi="Times"/>
                <w:sz w:val="24"/>
                <w:szCs w:val="24"/>
              </w:rPr>
              <w:t>Н</w:t>
            </w:r>
            <w:r w:rsidR="00E92540">
              <w:rPr>
                <w:rFonts w:ascii="Times" w:hAnsi="Times"/>
                <w:sz w:val="24"/>
                <w:szCs w:val="24"/>
              </w:rPr>
              <w:t>изька фракція сала</w:t>
            </w:r>
          </w:p>
        </w:tc>
        <w:tc>
          <w:tcPr>
            <w:tcW w:w="425" w:type="dxa"/>
            <w:vAlign w:val="bottom"/>
          </w:tcPr>
          <w:p w14:paraId="71780CF9" w14:textId="466E30A0"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0</w:t>
            </w:r>
          </w:p>
        </w:tc>
        <w:tc>
          <w:tcPr>
            <w:tcW w:w="440" w:type="dxa"/>
            <w:vAlign w:val="bottom"/>
          </w:tcPr>
          <w:p w14:paraId="2596B38E" w14:textId="0C4C32D0"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15</w:t>
            </w:r>
          </w:p>
        </w:tc>
        <w:tc>
          <w:tcPr>
            <w:tcW w:w="583" w:type="dxa"/>
            <w:vAlign w:val="bottom"/>
          </w:tcPr>
          <w:p w14:paraId="2173153F" w14:textId="62460105"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44</w:t>
            </w:r>
          </w:p>
        </w:tc>
        <w:tc>
          <w:tcPr>
            <w:tcW w:w="565" w:type="dxa"/>
            <w:vAlign w:val="bottom"/>
          </w:tcPr>
          <w:p w14:paraId="5702D060" w14:textId="32A20425"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38</w:t>
            </w:r>
          </w:p>
        </w:tc>
        <w:tc>
          <w:tcPr>
            <w:tcW w:w="565" w:type="dxa"/>
            <w:vAlign w:val="bottom"/>
          </w:tcPr>
          <w:p w14:paraId="2200DF73" w14:textId="0C85C56E"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69</w:t>
            </w:r>
          </w:p>
        </w:tc>
        <w:tc>
          <w:tcPr>
            <w:tcW w:w="565" w:type="dxa"/>
            <w:vAlign w:val="bottom"/>
          </w:tcPr>
          <w:p w14:paraId="1688F9D3" w14:textId="02F3B31A"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52</w:t>
            </w:r>
          </w:p>
        </w:tc>
        <w:tc>
          <w:tcPr>
            <w:tcW w:w="565" w:type="dxa"/>
            <w:vAlign w:val="bottom"/>
          </w:tcPr>
          <w:p w14:paraId="1FE4CC3A" w14:textId="5A2AB161"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32</w:t>
            </w:r>
          </w:p>
        </w:tc>
        <w:tc>
          <w:tcPr>
            <w:tcW w:w="2535" w:type="dxa"/>
            <w:vAlign w:val="center"/>
          </w:tcPr>
          <w:p w14:paraId="277B85DE" w14:textId="2063AE46" w:rsidR="006F57CC" w:rsidRPr="006F57CC" w:rsidRDefault="006F57CC" w:rsidP="006F57CC">
            <w:pPr>
              <w:spacing w:line="276" w:lineRule="auto"/>
              <w:jc w:val="center"/>
              <w:rPr>
                <w:rFonts w:ascii="Times" w:hAnsi="Times"/>
                <w:sz w:val="24"/>
                <w:szCs w:val="24"/>
              </w:rPr>
            </w:pPr>
            <w:r w:rsidRPr="006F57CC">
              <w:rPr>
                <w:rFonts w:ascii="Times" w:hAnsi="Times"/>
                <w:sz w:val="24"/>
                <w:szCs w:val="24"/>
              </w:rPr>
              <w:t>В</w:t>
            </w:r>
            <w:r w:rsidR="00E92540">
              <w:rPr>
                <w:rFonts w:ascii="Times" w:hAnsi="Times"/>
                <w:sz w:val="24"/>
                <w:szCs w:val="24"/>
              </w:rPr>
              <w:t>исока фракція</w:t>
            </w:r>
            <w:r w:rsidRPr="006F57CC">
              <w:rPr>
                <w:rFonts w:ascii="Times" w:hAnsi="Times"/>
                <w:sz w:val="24"/>
                <w:szCs w:val="24"/>
              </w:rPr>
              <w:t xml:space="preserve"> сала</w:t>
            </w:r>
          </w:p>
        </w:tc>
        <w:tc>
          <w:tcPr>
            <w:tcW w:w="1131" w:type="dxa"/>
            <w:vAlign w:val="bottom"/>
          </w:tcPr>
          <w:p w14:paraId="48CB6359" w14:textId="00DCB4A5"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1</w:t>
            </w:r>
          </w:p>
        </w:tc>
      </w:tr>
      <w:tr w:rsidR="006F57CC" w:rsidRPr="006F57CC" w14:paraId="57F70467" w14:textId="77777777" w:rsidTr="006F57CC">
        <w:tc>
          <w:tcPr>
            <w:tcW w:w="2547" w:type="dxa"/>
            <w:vAlign w:val="center"/>
          </w:tcPr>
          <w:p w14:paraId="05925CBC" w14:textId="77777777" w:rsidR="006F57CC" w:rsidRPr="006F57CC" w:rsidRDefault="006F57CC" w:rsidP="006F57CC">
            <w:pPr>
              <w:spacing w:line="276" w:lineRule="auto"/>
              <w:jc w:val="center"/>
              <w:rPr>
                <w:rFonts w:ascii="Times" w:hAnsi="Times"/>
                <w:sz w:val="24"/>
                <w:szCs w:val="24"/>
              </w:rPr>
            </w:pPr>
            <w:r w:rsidRPr="006F57CC">
              <w:rPr>
                <w:rFonts w:ascii="Times" w:hAnsi="Times"/>
                <w:sz w:val="24"/>
                <w:szCs w:val="24"/>
              </w:rPr>
              <w:t>Волога ковбаса</w:t>
            </w:r>
          </w:p>
        </w:tc>
        <w:tc>
          <w:tcPr>
            <w:tcW w:w="425" w:type="dxa"/>
            <w:vAlign w:val="bottom"/>
          </w:tcPr>
          <w:p w14:paraId="5AFC5031" w14:textId="32E3B447"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0</w:t>
            </w:r>
          </w:p>
        </w:tc>
        <w:tc>
          <w:tcPr>
            <w:tcW w:w="440" w:type="dxa"/>
            <w:vAlign w:val="bottom"/>
          </w:tcPr>
          <w:p w14:paraId="1C9D54F9" w14:textId="6487D0B2"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0</w:t>
            </w:r>
          </w:p>
        </w:tc>
        <w:tc>
          <w:tcPr>
            <w:tcW w:w="583" w:type="dxa"/>
            <w:vAlign w:val="bottom"/>
          </w:tcPr>
          <w:p w14:paraId="5AD1A0E2" w14:textId="495E32C0"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0</w:t>
            </w:r>
          </w:p>
        </w:tc>
        <w:tc>
          <w:tcPr>
            <w:tcW w:w="565" w:type="dxa"/>
            <w:vAlign w:val="bottom"/>
          </w:tcPr>
          <w:p w14:paraId="3715E26E" w14:textId="3DCDD3C8"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62</w:t>
            </w:r>
          </w:p>
        </w:tc>
        <w:tc>
          <w:tcPr>
            <w:tcW w:w="565" w:type="dxa"/>
            <w:vAlign w:val="bottom"/>
          </w:tcPr>
          <w:p w14:paraId="5D9C781E" w14:textId="1C4265F1"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77</w:t>
            </w:r>
          </w:p>
        </w:tc>
        <w:tc>
          <w:tcPr>
            <w:tcW w:w="565" w:type="dxa"/>
            <w:vAlign w:val="bottom"/>
          </w:tcPr>
          <w:p w14:paraId="56B8EECA" w14:textId="3A4D9090"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64</w:t>
            </w:r>
          </w:p>
        </w:tc>
        <w:tc>
          <w:tcPr>
            <w:tcW w:w="565" w:type="dxa"/>
            <w:vAlign w:val="bottom"/>
          </w:tcPr>
          <w:p w14:paraId="0FAD97B3" w14:textId="7EDDD2CC" w:rsidR="006F57CC" w:rsidRPr="004A46F9" w:rsidRDefault="006F57CC" w:rsidP="006F57CC">
            <w:pPr>
              <w:spacing w:line="276" w:lineRule="auto"/>
              <w:jc w:val="center"/>
              <w:rPr>
                <w:rFonts w:ascii="Times" w:hAnsi="Times"/>
                <w:sz w:val="24"/>
                <w:szCs w:val="24"/>
              </w:rPr>
            </w:pPr>
            <w:r w:rsidRPr="006F57CC">
              <w:rPr>
                <w:rFonts w:ascii="Times" w:hAnsi="Times" w:cs="Calibri"/>
                <w:color w:val="000000"/>
                <w:sz w:val="24"/>
                <w:szCs w:val="24"/>
              </w:rPr>
              <w:t>4</w:t>
            </w:r>
            <w:r w:rsidR="001228A3">
              <w:rPr>
                <w:rFonts w:ascii="Times" w:hAnsi="Times" w:cs="Calibri"/>
                <w:color w:val="000000"/>
                <w:sz w:val="24"/>
                <w:szCs w:val="24"/>
              </w:rPr>
              <w:t>7</w:t>
            </w:r>
          </w:p>
        </w:tc>
        <w:tc>
          <w:tcPr>
            <w:tcW w:w="2535" w:type="dxa"/>
            <w:vAlign w:val="center"/>
          </w:tcPr>
          <w:p w14:paraId="11A1591D" w14:textId="77777777" w:rsidR="006F57CC" w:rsidRPr="006F57CC" w:rsidRDefault="006F57CC" w:rsidP="006F57CC">
            <w:pPr>
              <w:spacing w:line="276" w:lineRule="auto"/>
              <w:jc w:val="center"/>
              <w:rPr>
                <w:rFonts w:ascii="Times" w:hAnsi="Times"/>
                <w:sz w:val="24"/>
                <w:szCs w:val="24"/>
              </w:rPr>
            </w:pPr>
            <w:r w:rsidRPr="006F57CC">
              <w:rPr>
                <w:rFonts w:ascii="Times" w:hAnsi="Times"/>
                <w:sz w:val="24"/>
                <w:szCs w:val="24"/>
              </w:rPr>
              <w:t>Суха ковбаса</w:t>
            </w:r>
          </w:p>
        </w:tc>
        <w:tc>
          <w:tcPr>
            <w:tcW w:w="1131" w:type="dxa"/>
            <w:vAlign w:val="bottom"/>
          </w:tcPr>
          <w:p w14:paraId="75E47204" w14:textId="2E0AC821"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1</w:t>
            </w:r>
          </w:p>
        </w:tc>
      </w:tr>
      <w:tr w:rsidR="006F57CC" w:rsidRPr="006F57CC" w14:paraId="540DD91E" w14:textId="77777777" w:rsidTr="006F57CC">
        <w:tc>
          <w:tcPr>
            <w:tcW w:w="2547" w:type="dxa"/>
            <w:vAlign w:val="center"/>
          </w:tcPr>
          <w:p w14:paraId="3A70D47C" w14:textId="77777777" w:rsidR="006F57CC" w:rsidRPr="006F57CC" w:rsidRDefault="006F57CC" w:rsidP="006F57CC">
            <w:pPr>
              <w:spacing w:line="276" w:lineRule="auto"/>
              <w:jc w:val="center"/>
              <w:rPr>
                <w:rFonts w:ascii="Times" w:hAnsi="Times"/>
                <w:sz w:val="24"/>
                <w:szCs w:val="24"/>
              </w:rPr>
            </w:pPr>
            <w:r w:rsidRPr="006F57CC">
              <w:rPr>
                <w:rFonts w:ascii="Times" w:hAnsi="Times"/>
                <w:sz w:val="24"/>
                <w:szCs w:val="24"/>
              </w:rPr>
              <w:t>Низька вартість</w:t>
            </w:r>
          </w:p>
        </w:tc>
        <w:tc>
          <w:tcPr>
            <w:tcW w:w="425" w:type="dxa"/>
            <w:vAlign w:val="bottom"/>
          </w:tcPr>
          <w:p w14:paraId="1594768F" w14:textId="0D440E29"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0</w:t>
            </w:r>
          </w:p>
        </w:tc>
        <w:tc>
          <w:tcPr>
            <w:tcW w:w="440" w:type="dxa"/>
            <w:vAlign w:val="bottom"/>
          </w:tcPr>
          <w:p w14:paraId="7B9519CC" w14:textId="06E00514"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12</w:t>
            </w:r>
          </w:p>
        </w:tc>
        <w:tc>
          <w:tcPr>
            <w:tcW w:w="583" w:type="dxa"/>
            <w:vAlign w:val="bottom"/>
          </w:tcPr>
          <w:p w14:paraId="220B9CC0" w14:textId="5B2F7CFF"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50</w:t>
            </w:r>
          </w:p>
        </w:tc>
        <w:tc>
          <w:tcPr>
            <w:tcW w:w="565" w:type="dxa"/>
            <w:vAlign w:val="bottom"/>
          </w:tcPr>
          <w:p w14:paraId="32892C1F" w14:textId="47DB2D56"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65</w:t>
            </w:r>
          </w:p>
        </w:tc>
        <w:tc>
          <w:tcPr>
            <w:tcW w:w="565" w:type="dxa"/>
            <w:vAlign w:val="bottom"/>
          </w:tcPr>
          <w:p w14:paraId="536E67D8" w14:textId="3E6708E5"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68</w:t>
            </w:r>
          </w:p>
        </w:tc>
        <w:tc>
          <w:tcPr>
            <w:tcW w:w="565" w:type="dxa"/>
            <w:vAlign w:val="bottom"/>
          </w:tcPr>
          <w:p w14:paraId="4D92A75A" w14:textId="11CD0C11"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55</w:t>
            </w:r>
          </w:p>
        </w:tc>
        <w:tc>
          <w:tcPr>
            <w:tcW w:w="565" w:type="dxa"/>
            <w:vAlign w:val="bottom"/>
          </w:tcPr>
          <w:p w14:paraId="0E2B1864" w14:textId="0254979C"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0</w:t>
            </w:r>
          </w:p>
        </w:tc>
        <w:tc>
          <w:tcPr>
            <w:tcW w:w="2535" w:type="dxa"/>
            <w:vAlign w:val="center"/>
          </w:tcPr>
          <w:p w14:paraId="26536F00" w14:textId="77777777" w:rsidR="006F57CC" w:rsidRPr="006F57CC" w:rsidRDefault="006F57CC" w:rsidP="006F57CC">
            <w:pPr>
              <w:spacing w:line="276" w:lineRule="auto"/>
              <w:jc w:val="center"/>
              <w:rPr>
                <w:rFonts w:ascii="Times" w:hAnsi="Times"/>
                <w:sz w:val="24"/>
                <w:szCs w:val="24"/>
              </w:rPr>
            </w:pPr>
            <w:r w:rsidRPr="006F57CC">
              <w:rPr>
                <w:rFonts w:ascii="Times" w:hAnsi="Times"/>
                <w:sz w:val="24"/>
                <w:szCs w:val="24"/>
              </w:rPr>
              <w:t>Висока вартість</w:t>
            </w:r>
          </w:p>
        </w:tc>
        <w:tc>
          <w:tcPr>
            <w:tcW w:w="1131" w:type="dxa"/>
            <w:vAlign w:val="bottom"/>
          </w:tcPr>
          <w:p w14:paraId="69D60F17" w14:textId="6EAC5794"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1</w:t>
            </w:r>
          </w:p>
        </w:tc>
      </w:tr>
      <w:tr w:rsidR="006F57CC" w:rsidRPr="006F57CC" w14:paraId="2EEF735A" w14:textId="77777777" w:rsidTr="006F57CC">
        <w:tc>
          <w:tcPr>
            <w:tcW w:w="2547" w:type="dxa"/>
            <w:vAlign w:val="center"/>
          </w:tcPr>
          <w:p w14:paraId="324F4617" w14:textId="2AFB4836" w:rsidR="006F57CC" w:rsidRPr="006F57CC" w:rsidRDefault="00212714" w:rsidP="006F57CC">
            <w:pPr>
              <w:spacing w:line="276" w:lineRule="auto"/>
              <w:jc w:val="center"/>
              <w:rPr>
                <w:rFonts w:ascii="Times" w:hAnsi="Times"/>
                <w:sz w:val="24"/>
                <w:szCs w:val="24"/>
              </w:rPr>
            </w:pPr>
            <w:r>
              <w:rPr>
                <w:rFonts w:ascii="Times" w:hAnsi="Times"/>
                <w:sz w:val="24"/>
                <w:szCs w:val="24"/>
              </w:rPr>
              <w:t>Нерегулярні</w:t>
            </w:r>
            <w:r w:rsidR="006F57CC" w:rsidRPr="006F57CC">
              <w:rPr>
                <w:rFonts w:ascii="Times" w:hAnsi="Times"/>
                <w:sz w:val="24"/>
                <w:szCs w:val="24"/>
              </w:rPr>
              <w:t xml:space="preserve"> знижки</w:t>
            </w:r>
          </w:p>
        </w:tc>
        <w:tc>
          <w:tcPr>
            <w:tcW w:w="425" w:type="dxa"/>
            <w:vAlign w:val="bottom"/>
          </w:tcPr>
          <w:p w14:paraId="2640B34E" w14:textId="0248EE54"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0</w:t>
            </w:r>
          </w:p>
        </w:tc>
        <w:tc>
          <w:tcPr>
            <w:tcW w:w="440" w:type="dxa"/>
            <w:vAlign w:val="bottom"/>
          </w:tcPr>
          <w:p w14:paraId="1B2B6DBD" w14:textId="42EBB7E7"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18</w:t>
            </w:r>
          </w:p>
        </w:tc>
        <w:tc>
          <w:tcPr>
            <w:tcW w:w="583" w:type="dxa"/>
            <w:vAlign w:val="bottom"/>
          </w:tcPr>
          <w:p w14:paraId="6C1D9A30" w14:textId="67FAE9E9"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32</w:t>
            </w:r>
          </w:p>
        </w:tc>
        <w:tc>
          <w:tcPr>
            <w:tcW w:w="565" w:type="dxa"/>
            <w:vAlign w:val="bottom"/>
          </w:tcPr>
          <w:p w14:paraId="46B11BEC" w14:textId="1FEC6F68"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74</w:t>
            </w:r>
          </w:p>
        </w:tc>
        <w:tc>
          <w:tcPr>
            <w:tcW w:w="565" w:type="dxa"/>
            <w:vAlign w:val="bottom"/>
          </w:tcPr>
          <w:p w14:paraId="13890993" w14:textId="4C7AA180"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57</w:t>
            </w:r>
          </w:p>
        </w:tc>
        <w:tc>
          <w:tcPr>
            <w:tcW w:w="565" w:type="dxa"/>
            <w:vAlign w:val="bottom"/>
          </w:tcPr>
          <w:p w14:paraId="0B4101E8" w14:textId="17929899"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66</w:t>
            </w:r>
          </w:p>
        </w:tc>
        <w:tc>
          <w:tcPr>
            <w:tcW w:w="565" w:type="dxa"/>
            <w:vAlign w:val="bottom"/>
          </w:tcPr>
          <w:p w14:paraId="57F2C8EB" w14:textId="6DF4EB0A"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3</w:t>
            </w:r>
          </w:p>
        </w:tc>
        <w:tc>
          <w:tcPr>
            <w:tcW w:w="2535" w:type="dxa"/>
            <w:vAlign w:val="center"/>
          </w:tcPr>
          <w:p w14:paraId="1812BC96" w14:textId="33BED507" w:rsidR="006F57CC" w:rsidRPr="006F57CC" w:rsidRDefault="00212714" w:rsidP="006F57CC">
            <w:pPr>
              <w:spacing w:line="276" w:lineRule="auto"/>
              <w:jc w:val="center"/>
              <w:rPr>
                <w:rFonts w:ascii="Times" w:hAnsi="Times"/>
                <w:sz w:val="24"/>
                <w:szCs w:val="24"/>
              </w:rPr>
            </w:pPr>
            <w:r>
              <w:rPr>
                <w:rFonts w:ascii="Times" w:hAnsi="Times"/>
                <w:sz w:val="24"/>
                <w:szCs w:val="24"/>
              </w:rPr>
              <w:t>Регулярні</w:t>
            </w:r>
            <w:r w:rsidR="006F57CC" w:rsidRPr="006F57CC">
              <w:rPr>
                <w:rFonts w:ascii="Times" w:hAnsi="Times"/>
                <w:sz w:val="24"/>
                <w:szCs w:val="24"/>
              </w:rPr>
              <w:t xml:space="preserve"> знижки</w:t>
            </w:r>
          </w:p>
        </w:tc>
        <w:tc>
          <w:tcPr>
            <w:tcW w:w="1131" w:type="dxa"/>
            <w:vAlign w:val="bottom"/>
          </w:tcPr>
          <w:p w14:paraId="21D97879" w14:textId="64A8B9F1" w:rsidR="006F57CC" w:rsidRPr="006F57CC" w:rsidRDefault="006F57CC" w:rsidP="006F57CC">
            <w:pPr>
              <w:spacing w:line="276" w:lineRule="auto"/>
              <w:jc w:val="center"/>
              <w:rPr>
                <w:rFonts w:ascii="Times" w:hAnsi="Times"/>
                <w:sz w:val="24"/>
                <w:szCs w:val="24"/>
              </w:rPr>
            </w:pPr>
            <w:r w:rsidRPr="006F57CC">
              <w:rPr>
                <w:rFonts w:ascii="Times" w:hAnsi="Times" w:cs="Calibri"/>
                <w:color w:val="000000"/>
                <w:sz w:val="24"/>
                <w:szCs w:val="24"/>
              </w:rPr>
              <w:t>0</w:t>
            </w:r>
          </w:p>
        </w:tc>
      </w:tr>
    </w:tbl>
    <w:p w14:paraId="332922C8" w14:textId="77777777" w:rsidR="00F85761" w:rsidRDefault="00F85761" w:rsidP="00F85761">
      <w:pPr>
        <w:spacing w:line="360" w:lineRule="auto"/>
        <w:ind w:firstLine="709"/>
        <w:jc w:val="both"/>
        <w:rPr>
          <w:rFonts w:ascii="Times" w:hAnsi="Times"/>
          <w:sz w:val="28"/>
          <w:szCs w:val="28"/>
        </w:rPr>
      </w:pPr>
      <w:r>
        <w:rPr>
          <w:rFonts w:ascii="Times" w:hAnsi="Times"/>
          <w:sz w:val="28"/>
          <w:szCs w:val="28"/>
        </w:rPr>
        <w:t>Джерело: Розроблено автором</w:t>
      </w:r>
    </w:p>
    <w:p w14:paraId="5A2F4D96" w14:textId="77777777" w:rsidR="00F558B2" w:rsidRDefault="00F558B2" w:rsidP="00F85761">
      <w:pPr>
        <w:spacing w:line="360" w:lineRule="auto"/>
        <w:ind w:firstLine="709"/>
        <w:jc w:val="both"/>
        <w:rPr>
          <w:rFonts w:ascii="Times" w:hAnsi="Times"/>
          <w:sz w:val="28"/>
          <w:szCs w:val="28"/>
        </w:rPr>
      </w:pPr>
    </w:p>
    <w:p w14:paraId="2B8DE189" w14:textId="019D54A6" w:rsidR="00F558B2" w:rsidRDefault="00F558B2" w:rsidP="00F558B2">
      <w:pPr>
        <w:spacing w:line="360" w:lineRule="auto"/>
        <w:ind w:firstLine="709"/>
        <w:jc w:val="both"/>
        <w:rPr>
          <w:rFonts w:ascii="Times" w:hAnsi="Times"/>
          <w:sz w:val="28"/>
          <w:szCs w:val="28"/>
        </w:rPr>
      </w:pPr>
      <w:r>
        <w:rPr>
          <w:rFonts w:ascii="Times" w:hAnsi="Times"/>
          <w:sz w:val="28"/>
          <w:szCs w:val="28"/>
        </w:rPr>
        <w:t>Таблиця</w:t>
      </w:r>
      <w:r w:rsidR="001168DD">
        <w:rPr>
          <w:rFonts w:ascii="Times" w:hAnsi="Times"/>
          <w:sz w:val="28"/>
          <w:szCs w:val="28"/>
        </w:rPr>
        <w:t xml:space="preserve"> В.2</w:t>
      </w:r>
      <w:r>
        <w:rPr>
          <w:rFonts w:ascii="Times" w:hAnsi="Times"/>
          <w:sz w:val="28"/>
          <w:szCs w:val="28"/>
        </w:rPr>
        <w:t xml:space="preserve"> – Групування ознак у фактори і розраховані середні значення за кожним з них для ТМ «</w:t>
      </w:r>
      <w:proofErr w:type="spellStart"/>
      <w:r>
        <w:rPr>
          <w:rFonts w:ascii="Times" w:hAnsi="Times"/>
          <w:sz w:val="28"/>
          <w:szCs w:val="28"/>
        </w:rPr>
        <w:t>Глобино</w:t>
      </w:r>
      <w:proofErr w:type="spellEnd"/>
      <w:r>
        <w:rPr>
          <w:rFonts w:ascii="Times" w:hAnsi="Times"/>
          <w:sz w:val="28"/>
          <w:szCs w:val="28"/>
        </w:rPr>
        <w:t>»</w:t>
      </w:r>
    </w:p>
    <w:tbl>
      <w:tblPr>
        <w:tblStyle w:val="a3"/>
        <w:tblW w:w="0" w:type="auto"/>
        <w:tblLook w:val="04A0" w:firstRow="1" w:lastRow="0" w:firstColumn="1" w:lastColumn="0" w:noHBand="0" w:noVBand="1"/>
      </w:tblPr>
      <w:tblGrid>
        <w:gridCol w:w="2396"/>
        <w:gridCol w:w="543"/>
        <w:gridCol w:w="456"/>
        <w:gridCol w:w="581"/>
        <w:gridCol w:w="575"/>
        <w:gridCol w:w="575"/>
        <w:gridCol w:w="575"/>
        <w:gridCol w:w="575"/>
        <w:gridCol w:w="2516"/>
        <w:gridCol w:w="1129"/>
      </w:tblGrid>
      <w:tr w:rsidR="00F558B2" w:rsidRPr="00C72859" w14:paraId="06E6AC90" w14:textId="77777777">
        <w:trPr>
          <w:trHeight w:val="111"/>
        </w:trPr>
        <w:tc>
          <w:tcPr>
            <w:tcW w:w="2410" w:type="dxa"/>
            <w:tcBorders>
              <w:top w:val="nil"/>
              <w:left w:val="nil"/>
              <w:right w:val="nil"/>
            </w:tcBorders>
            <w:vAlign w:val="center"/>
          </w:tcPr>
          <w:p w14:paraId="7D121A1C" w14:textId="77777777" w:rsidR="00F558B2" w:rsidRPr="00C72859" w:rsidRDefault="00F558B2">
            <w:pPr>
              <w:spacing w:line="276" w:lineRule="auto"/>
              <w:jc w:val="center"/>
              <w:rPr>
                <w:rFonts w:ascii="Times" w:hAnsi="Times"/>
                <w:sz w:val="24"/>
                <w:szCs w:val="24"/>
              </w:rPr>
            </w:pPr>
          </w:p>
        </w:tc>
        <w:tc>
          <w:tcPr>
            <w:tcW w:w="545" w:type="dxa"/>
            <w:tcBorders>
              <w:top w:val="nil"/>
              <w:left w:val="nil"/>
              <w:right w:val="nil"/>
            </w:tcBorders>
            <w:vAlign w:val="center"/>
          </w:tcPr>
          <w:p w14:paraId="3A80A01B" w14:textId="77777777" w:rsidR="00F558B2" w:rsidRPr="00C72859" w:rsidRDefault="00F558B2">
            <w:pPr>
              <w:spacing w:line="276" w:lineRule="auto"/>
              <w:jc w:val="center"/>
              <w:rPr>
                <w:rFonts w:ascii="Times" w:hAnsi="Times"/>
                <w:sz w:val="24"/>
                <w:szCs w:val="24"/>
              </w:rPr>
            </w:pPr>
            <w:r w:rsidRPr="00C72859">
              <w:rPr>
                <w:rFonts w:ascii="Times" w:hAnsi="Times"/>
                <w:sz w:val="24"/>
                <w:szCs w:val="24"/>
              </w:rPr>
              <w:t>-3</w:t>
            </w:r>
          </w:p>
        </w:tc>
        <w:tc>
          <w:tcPr>
            <w:tcW w:w="424" w:type="dxa"/>
            <w:tcBorders>
              <w:top w:val="nil"/>
              <w:left w:val="nil"/>
              <w:right w:val="nil"/>
            </w:tcBorders>
            <w:vAlign w:val="center"/>
          </w:tcPr>
          <w:p w14:paraId="738AF011" w14:textId="77777777" w:rsidR="00F558B2" w:rsidRPr="00C72859" w:rsidRDefault="00F558B2">
            <w:pPr>
              <w:spacing w:line="276" w:lineRule="auto"/>
              <w:jc w:val="center"/>
              <w:rPr>
                <w:rFonts w:ascii="Times" w:hAnsi="Times"/>
                <w:sz w:val="24"/>
                <w:szCs w:val="24"/>
              </w:rPr>
            </w:pPr>
            <w:r w:rsidRPr="00C72859">
              <w:rPr>
                <w:rFonts w:ascii="Times" w:hAnsi="Times"/>
                <w:sz w:val="24"/>
                <w:szCs w:val="24"/>
              </w:rPr>
              <w:t>-2</w:t>
            </w:r>
          </w:p>
        </w:tc>
        <w:tc>
          <w:tcPr>
            <w:tcW w:w="582" w:type="dxa"/>
            <w:tcBorders>
              <w:top w:val="nil"/>
              <w:left w:val="nil"/>
              <w:right w:val="nil"/>
            </w:tcBorders>
            <w:vAlign w:val="center"/>
          </w:tcPr>
          <w:p w14:paraId="3428A839" w14:textId="77777777" w:rsidR="00F558B2" w:rsidRPr="00C72859" w:rsidRDefault="00F558B2">
            <w:pPr>
              <w:spacing w:line="276" w:lineRule="auto"/>
              <w:jc w:val="center"/>
              <w:rPr>
                <w:rFonts w:ascii="Times" w:hAnsi="Times"/>
                <w:sz w:val="24"/>
                <w:szCs w:val="24"/>
              </w:rPr>
            </w:pPr>
            <w:r w:rsidRPr="00C72859">
              <w:rPr>
                <w:rFonts w:ascii="Times" w:hAnsi="Times"/>
                <w:sz w:val="24"/>
                <w:szCs w:val="24"/>
              </w:rPr>
              <w:t>-1</w:t>
            </w:r>
          </w:p>
        </w:tc>
        <w:tc>
          <w:tcPr>
            <w:tcW w:w="576" w:type="dxa"/>
            <w:tcBorders>
              <w:top w:val="nil"/>
              <w:left w:val="nil"/>
              <w:right w:val="nil"/>
            </w:tcBorders>
            <w:vAlign w:val="center"/>
          </w:tcPr>
          <w:p w14:paraId="16CA69DA" w14:textId="77777777" w:rsidR="00F558B2" w:rsidRPr="00C72859" w:rsidRDefault="00F558B2">
            <w:pPr>
              <w:spacing w:line="276" w:lineRule="auto"/>
              <w:jc w:val="center"/>
              <w:rPr>
                <w:rFonts w:ascii="Times" w:hAnsi="Times"/>
                <w:sz w:val="24"/>
                <w:szCs w:val="24"/>
              </w:rPr>
            </w:pPr>
            <w:r w:rsidRPr="00C72859">
              <w:rPr>
                <w:rFonts w:ascii="Times" w:hAnsi="Times"/>
                <w:sz w:val="24"/>
                <w:szCs w:val="24"/>
              </w:rPr>
              <w:t>0</w:t>
            </w:r>
          </w:p>
        </w:tc>
        <w:tc>
          <w:tcPr>
            <w:tcW w:w="576" w:type="dxa"/>
            <w:tcBorders>
              <w:top w:val="nil"/>
              <w:left w:val="nil"/>
              <w:right w:val="nil"/>
            </w:tcBorders>
            <w:vAlign w:val="center"/>
          </w:tcPr>
          <w:p w14:paraId="6E4B8D2F" w14:textId="77777777" w:rsidR="00F558B2" w:rsidRPr="00C72859" w:rsidRDefault="00F558B2">
            <w:pPr>
              <w:spacing w:line="276" w:lineRule="auto"/>
              <w:jc w:val="center"/>
              <w:rPr>
                <w:rFonts w:ascii="Times" w:hAnsi="Times"/>
                <w:sz w:val="24"/>
                <w:szCs w:val="24"/>
              </w:rPr>
            </w:pPr>
            <w:r w:rsidRPr="00C72859">
              <w:rPr>
                <w:rFonts w:ascii="Times" w:hAnsi="Times"/>
                <w:sz w:val="24"/>
                <w:szCs w:val="24"/>
              </w:rPr>
              <w:t>1</w:t>
            </w:r>
          </w:p>
        </w:tc>
        <w:tc>
          <w:tcPr>
            <w:tcW w:w="576" w:type="dxa"/>
            <w:tcBorders>
              <w:top w:val="nil"/>
              <w:left w:val="nil"/>
              <w:right w:val="nil"/>
            </w:tcBorders>
            <w:vAlign w:val="center"/>
          </w:tcPr>
          <w:p w14:paraId="63743EBB" w14:textId="77777777" w:rsidR="00F558B2" w:rsidRPr="00C72859" w:rsidRDefault="00F558B2">
            <w:pPr>
              <w:spacing w:line="276" w:lineRule="auto"/>
              <w:jc w:val="center"/>
              <w:rPr>
                <w:rFonts w:ascii="Times" w:hAnsi="Times"/>
                <w:sz w:val="24"/>
                <w:szCs w:val="24"/>
              </w:rPr>
            </w:pPr>
            <w:r w:rsidRPr="00C72859">
              <w:rPr>
                <w:rFonts w:ascii="Times" w:hAnsi="Times"/>
                <w:sz w:val="24"/>
                <w:szCs w:val="24"/>
              </w:rPr>
              <w:t>2</w:t>
            </w:r>
          </w:p>
        </w:tc>
        <w:tc>
          <w:tcPr>
            <w:tcW w:w="576" w:type="dxa"/>
            <w:tcBorders>
              <w:top w:val="nil"/>
              <w:left w:val="nil"/>
              <w:right w:val="nil"/>
            </w:tcBorders>
            <w:vAlign w:val="center"/>
          </w:tcPr>
          <w:p w14:paraId="7D97731B" w14:textId="77777777" w:rsidR="00F558B2" w:rsidRPr="00C72859" w:rsidRDefault="00F558B2">
            <w:pPr>
              <w:spacing w:line="276" w:lineRule="auto"/>
              <w:jc w:val="center"/>
              <w:rPr>
                <w:rFonts w:ascii="Times" w:hAnsi="Times"/>
                <w:sz w:val="24"/>
                <w:szCs w:val="24"/>
              </w:rPr>
            </w:pPr>
            <w:r w:rsidRPr="00C72859">
              <w:rPr>
                <w:rFonts w:ascii="Times" w:hAnsi="Times"/>
                <w:sz w:val="24"/>
                <w:szCs w:val="24"/>
              </w:rPr>
              <w:t>3</w:t>
            </w:r>
          </w:p>
        </w:tc>
        <w:tc>
          <w:tcPr>
            <w:tcW w:w="2526" w:type="dxa"/>
            <w:tcBorders>
              <w:top w:val="nil"/>
              <w:left w:val="nil"/>
              <w:right w:val="nil"/>
            </w:tcBorders>
            <w:vAlign w:val="center"/>
          </w:tcPr>
          <w:p w14:paraId="3627D795" w14:textId="77777777" w:rsidR="00F558B2" w:rsidRPr="00C72859" w:rsidRDefault="00F558B2">
            <w:pPr>
              <w:spacing w:line="276" w:lineRule="auto"/>
              <w:jc w:val="center"/>
              <w:rPr>
                <w:rFonts w:ascii="Times" w:hAnsi="Times"/>
                <w:sz w:val="24"/>
                <w:szCs w:val="24"/>
              </w:rPr>
            </w:pPr>
          </w:p>
        </w:tc>
        <w:tc>
          <w:tcPr>
            <w:tcW w:w="1130" w:type="dxa"/>
            <w:tcBorders>
              <w:top w:val="nil"/>
              <w:left w:val="nil"/>
              <w:right w:val="nil"/>
            </w:tcBorders>
          </w:tcPr>
          <w:p w14:paraId="318643E0" w14:textId="77777777" w:rsidR="00F558B2" w:rsidRPr="00C72859" w:rsidRDefault="00F558B2">
            <w:pPr>
              <w:spacing w:line="276" w:lineRule="auto"/>
              <w:jc w:val="center"/>
              <w:rPr>
                <w:rFonts w:ascii="Times" w:hAnsi="Times"/>
                <w:sz w:val="24"/>
                <w:szCs w:val="24"/>
              </w:rPr>
            </w:pPr>
          </w:p>
        </w:tc>
      </w:tr>
      <w:tr w:rsidR="00F558B2" w:rsidRPr="00C72859" w14:paraId="748E9DF5" w14:textId="77777777">
        <w:tc>
          <w:tcPr>
            <w:tcW w:w="2410" w:type="dxa"/>
            <w:vAlign w:val="center"/>
          </w:tcPr>
          <w:p w14:paraId="5A76CF07" w14:textId="77777777" w:rsidR="00F558B2" w:rsidRPr="00C72859" w:rsidRDefault="00F558B2">
            <w:pPr>
              <w:spacing w:line="276" w:lineRule="auto"/>
              <w:jc w:val="center"/>
              <w:rPr>
                <w:rFonts w:ascii="Times" w:hAnsi="Times"/>
                <w:sz w:val="24"/>
                <w:szCs w:val="24"/>
              </w:rPr>
            </w:pPr>
            <w:r w:rsidRPr="00C72859">
              <w:rPr>
                <w:rFonts w:ascii="Times" w:hAnsi="Times"/>
                <w:sz w:val="24"/>
                <w:szCs w:val="24"/>
              </w:rPr>
              <w:t>Фактор</w:t>
            </w:r>
          </w:p>
        </w:tc>
        <w:tc>
          <w:tcPr>
            <w:tcW w:w="3855" w:type="dxa"/>
            <w:gridSpan w:val="7"/>
            <w:vAlign w:val="center"/>
          </w:tcPr>
          <w:p w14:paraId="1AF11AA9" w14:textId="77777777" w:rsidR="00F558B2" w:rsidRPr="00C72859" w:rsidRDefault="00F558B2">
            <w:pPr>
              <w:spacing w:line="276" w:lineRule="auto"/>
              <w:jc w:val="center"/>
              <w:rPr>
                <w:rFonts w:ascii="Times" w:hAnsi="Times"/>
                <w:sz w:val="24"/>
                <w:szCs w:val="24"/>
              </w:rPr>
            </w:pPr>
            <w:r w:rsidRPr="00C72859">
              <w:rPr>
                <w:rFonts w:ascii="Times" w:hAnsi="Times"/>
                <w:sz w:val="24"/>
                <w:szCs w:val="24"/>
              </w:rPr>
              <w:t>Оцінки</w:t>
            </w:r>
          </w:p>
        </w:tc>
        <w:tc>
          <w:tcPr>
            <w:tcW w:w="2526" w:type="dxa"/>
            <w:vAlign w:val="center"/>
          </w:tcPr>
          <w:p w14:paraId="2E987414" w14:textId="77777777" w:rsidR="00F558B2" w:rsidRPr="00C72859" w:rsidRDefault="00F558B2">
            <w:pPr>
              <w:spacing w:line="276" w:lineRule="auto"/>
              <w:jc w:val="center"/>
              <w:rPr>
                <w:rFonts w:ascii="Times" w:hAnsi="Times"/>
                <w:sz w:val="24"/>
                <w:szCs w:val="24"/>
              </w:rPr>
            </w:pPr>
            <w:r w:rsidRPr="00C72859">
              <w:rPr>
                <w:rFonts w:ascii="Times" w:hAnsi="Times"/>
                <w:sz w:val="24"/>
                <w:szCs w:val="24"/>
              </w:rPr>
              <w:t>Протилежне значення</w:t>
            </w:r>
          </w:p>
        </w:tc>
        <w:tc>
          <w:tcPr>
            <w:tcW w:w="1130" w:type="dxa"/>
          </w:tcPr>
          <w:p w14:paraId="29A9DCF6" w14:textId="77777777" w:rsidR="00F558B2" w:rsidRPr="00C72859" w:rsidRDefault="00F558B2">
            <w:pPr>
              <w:spacing w:line="276" w:lineRule="auto"/>
              <w:jc w:val="center"/>
              <w:rPr>
                <w:rFonts w:ascii="Times" w:hAnsi="Times"/>
                <w:sz w:val="24"/>
                <w:szCs w:val="24"/>
              </w:rPr>
            </w:pPr>
            <w:r w:rsidRPr="00C72859">
              <w:rPr>
                <w:rFonts w:ascii="Times" w:hAnsi="Times"/>
                <w:sz w:val="24"/>
                <w:szCs w:val="24"/>
              </w:rPr>
              <w:t>Медіани</w:t>
            </w:r>
          </w:p>
        </w:tc>
      </w:tr>
      <w:tr w:rsidR="000350C6" w:rsidRPr="00C72859" w14:paraId="268CB6B2" w14:textId="77777777">
        <w:tc>
          <w:tcPr>
            <w:tcW w:w="2410" w:type="dxa"/>
            <w:vAlign w:val="center"/>
          </w:tcPr>
          <w:p w14:paraId="1E4EC2FB" w14:textId="77777777" w:rsidR="000350C6" w:rsidRPr="00C72859" w:rsidRDefault="000350C6" w:rsidP="000350C6">
            <w:pPr>
              <w:spacing w:line="276" w:lineRule="auto"/>
              <w:jc w:val="center"/>
              <w:rPr>
                <w:rFonts w:ascii="Times" w:hAnsi="Times"/>
                <w:sz w:val="24"/>
                <w:szCs w:val="24"/>
              </w:rPr>
            </w:pPr>
            <w:r w:rsidRPr="00C72859">
              <w:rPr>
                <w:rFonts w:ascii="Times" w:hAnsi="Times"/>
                <w:sz w:val="24"/>
                <w:szCs w:val="24"/>
              </w:rPr>
              <w:t>Низька якість</w:t>
            </w:r>
          </w:p>
        </w:tc>
        <w:tc>
          <w:tcPr>
            <w:tcW w:w="545" w:type="dxa"/>
            <w:vAlign w:val="bottom"/>
          </w:tcPr>
          <w:p w14:paraId="4E9ADE24" w14:textId="59E45E14" w:rsidR="000350C6" w:rsidRPr="00C72859" w:rsidRDefault="000350C6" w:rsidP="000350C6">
            <w:pPr>
              <w:spacing w:line="276" w:lineRule="auto"/>
              <w:jc w:val="center"/>
              <w:rPr>
                <w:rFonts w:ascii="Times" w:hAnsi="Times"/>
                <w:sz w:val="24"/>
                <w:szCs w:val="24"/>
              </w:rPr>
            </w:pPr>
            <w:r w:rsidRPr="00C72859">
              <w:rPr>
                <w:rFonts w:ascii="Times" w:hAnsi="Times" w:cs="Calibri"/>
                <w:color w:val="000000"/>
                <w:sz w:val="24"/>
                <w:szCs w:val="24"/>
              </w:rPr>
              <w:t>0</w:t>
            </w:r>
          </w:p>
        </w:tc>
        <w:tc>
          <w:tcPr>
            <w:tcW w:w="424" w:type="dxa"/>
            <w:vAlign w:val="bottom"/>
          </w:tcPr>
          <w:p w14:paraId="2648E572" w14:textId="4EBD3C7E" w:rsidR="000350C6" w:rsidRPr="00C72859" w:rsidRDefault="000350C6" w:rsidP="000350C6">
            <w:pPr>
              <w:spacing w:line="276" w:lineRule="auto"/>
              <w:jc w:val="center"/>
              <w:rPr>
                <w:rFonts w:ascii="Times" w:hAnsi="Times"/>
                <w:sz w:val="24"/>
                <w:szCs w:val="24"/>
              </w:rPr>
            </w:pPr>
            <w:r w:rsidRPr="00C72859">
              <w:rPr>
                <w:rFonts w:ascii="Times" w:hAnsi="Times" w:cs="Calibri"/>
                <w:color w:val="000000"/>
                <w:sz w:val="24"/>
                <w:szCs w:val="24"/>
              </w:rPr>
              <w:t>3</w:t>
            </w:r>
          </w:p>
        </w:tc>
        <w:tc>
          <w:tcPr>
            <w:tcW w:w="582" w:type="dxa"/>
            <w:vAlign w:val="bottom"/>
          </w:tcPr>
          <w:p w14:paraId="5596FC23" w14:textId="4CC680F2" w:rsidR="000350C6" w:rsidRPr="00C72859" w:rsidRDefault="000350C6" w:rsidP="000350C6">
            <w:pPr>
              <w:spacing w:line="276" w:lineRule="auto"/>
              <w:jc w:val="center"/>
              <w:rPr>
                <w:rFonts w:ascii="Times" w:hAnsi="Times"/>
                <w:sz w:val="24"/>
                <w:szCs w:val="24"/>
              </w:rPr>
            </w:pPr>
            <w:r w:rsidRPr="00C72859">
              <w:rPr>
                <w:rFonts w:ascii="Times" w:hAnsi="Times" w:cs="Calibri"/>
                <w:color w:val="000000"/>
                <w:sz w:val="24"/>
                <w:szCs w:val="24"/>
              </w:rPr>
              <w:t>24</w:t>
            </w:r>
          </w:p>
        </w:tc>
        <w:tc>
          <w:tcPr>
            <w:tcW w:w="576" w:type="dxa"/>
            <w:vAlign w:val="bottom"/>
          </w:tcPr>
          <w:p w14:paraId="1C53AD9F" w14:textId="764D8F37" w:rsidR="000350C6" w:rsidRPr="00C72859" w:rsidRDefault="000350C6" w:rsidP="000350C6">
            <w:pPr>
              <w:spacing w:line="276" w:lineRule="auto"/>
              <w:jc w:val="center"/>
              <w:rPr>
                <w:rFonts w:ascii="Times" w:hAnsi="Times"/>
                <w:sz w:val="24"/>
                <w:szCs w:val="24"/>
              </w:rPr>
            </w:pPr>
            <w:r w:rsidRPr="00C72859">
              <w:rPr>
                <w:rFonts w:ascii="Times" w:hAnsi="Times" w:cs="Calibri"/>
                <w:color w:val="000000"/>
                <w:sz w:val="24"/>
                <w:szCs w:val="24"/>
              </w:rPr>
              <w:t>51</w:t>
            </w:r>
          </w:p>
        </w:tc>
        <w:tc>
          <w:tcPr>
            <w:tcW w:w="576" w:type="dxa"/>
            <w:vAlign w:val="bottom"/>
          </w:tcPr>
          <w:p w14:paraId="51387D9C" w14:textId="187C1FE1" w:rsidR="000350C6" w:rsidRPr="00C72859" w:rsidRDefault="000350C6" w:rsidP="000350C6">
            <w:pPr>
              <w:spacing w:line="276" w:lineRule="auto"/>
              <w:jc w:val="center"/>
              <w:rPr>
                <w:rFonts w:ascii="Times" w:hAnsi="Times"/>
                <w:sz w:val="24"/>
                <w:szCs w:val="24"/>
              </w:rPr>
            </w:pPr>
            <w:r w:rsidRPr="00C72859">
              <w:rPr>
                <w:rFonts w:ascii="Times" w:hAnsi="Times" w:cs="Calibri"/>
                <w:color w:val="000000"/>
                <w:sz w:val="24"/>
                <w:szCs w:val="24"/>
              </w:rPr>
              <w:t>64</w:t>
            </w:r>
          </w:p>
        </w:tc>
        <w:tc>
          <w:tcPr>
            <w:tcW w:w="576" w:type="dxa"/>
            <w:vAlign w:val="bottom"/>
          </w:tcPr>
          <w:p w14:paraId="7F37A322" w14:textId="6CDFA79E" w:rsidR="000350C6" w:rsidRPr="00C72859" w:rsidRDefault="000350C6" w:rsidP="000350C6">
            <w:pPr>
              <w:spacing w:line="276" w:lineRule="auto"/>
              <w:jc w:val="center"/>
              <w:rPr>
                <w:rFonts w:ascii="Times" w:hAnsi="Times"/>
                <w:sz w:val="24"/>
                <w:szCs w:val="24"/>
              </w:rPr>
            </w:pPr>
            <w:r w:rsidRPr="00C72859">
              <w:rPr>
                <w:rFonts w:ascii="Times" w:hAnsi="Times" w:cs="Calibri"/>
                <w:color w:val="000000"/>
                <w:sz w:val="24"/>
                <w:szCs w:val="24"/>
              </w:rPr>
              <w:t>65</w:t>
            </w:r>
          </w:p>
        </w:tc>
        <w:tc>
          <w:tcPr>
            <w:tcW w:w="576" w:type="dxa"/>
            <w:vAlign w:val="bottom"/>
          </w:tcPr>
          <w:p w14:paraId="147A4AE9" w14:textId="5B2E5108" w:rsidR="000350C6" w:rsidRPr="00C72859" w:rsidRDefault="000350C6" w:rsidP="000350C6">
            <w:pPr>
              <w:spacing w:line="276" w:lineRule="auto"/>
              <w:jc w:val="center"/>
              <w:rPr>
                <w:rFonts w:ascii="Times" w:hAnsi="Times"/>
                <w:sz w:val="24"/>
                <w:szCs w:val="24"/>
              </w:rPr>
            </w:pPr>
            <w:r w:rsidRPr="00C72859">
              <w:rPr>
                <w:rFonts w:ascii="Times" w:hAnsi="Times" w:cs="Calibri"/>
                <w:color w:val="000000"/>
                <w:sz w:val="24"/>
                <w:szCs w:val="24"/>
              </w:rPr>
              <w:t>42</w:t>
            </w:r>
          </w:p>
        </w:tc>
        <w:tc>
          <w:tcPr>
            <w:tcW w:w="2526" w:type="dxa"/>
            <w:vAlign w:val="center"/>
          </w:tcPr>
          <w:p w14:paraId="3298945A" w14:textId="77777777" w:rsidR="000350C6" w:rsidRPr="00C72859" w:rsidRDefault="000350C6" w:rsidP="000350C6">
            <w:pPr>
              <w:spacing w:line="276" w:lineRule="auto"/>
              <w:jc w:val="center"/>
              <w:rPr>
                <w:rFonts w:ascii="Times" w:hAnsi="Times"/>
                <w:sz w:val="24"/>
                <w:szCs w:val="24"/>
              </w:rPr>
            </w:pPr>
            <w:r w:rsidRPr="00C72859">
              <w:rPr>
                <w:rFonts w:ascii="Times" w:hAnsi="Times"/>
                <w:sz w:val="24"/>
                <w:szCs w:val="24"/>
              </w:rPr>
              <w:t>Висока якість</w:t>
            </w:r>
          </w:p>
        </w:tc>
        <w:tc>
          <w:tcPr>
            <w:tcW w:w="1130" w:type="dxa"/>
            <w:vAlign w:val="bottom"/>
          </w:tcPr>
          <w:p w14:paraId="22801405" w14:textId="48ABD1F8" w:rsidR="000350C6" w:rsidRPr="00C72859" w:rsidRDefault="000350C6" w:rsidP="000350C6">
            <w:pPr>
              <w:spacing w:line="276" w:lineRule="auto"/>
              <w:jc w:val="center"/>
              <w:rPr>
                <w:rFonts w:ascii="Times" w:hAnsi="Times"/>
                <w:sz w:val="24"/>
                <w:szCs w:val="24"/>
              </w:rPr>
            </w:pPr>
            <w:r w:rsidRPr="00C72859">
              <w:rPr>
                <w:rFonts w:ascii="Times" w:hAnsi="Times"/>
                <w:sz w:val="24"/>
                <w:szCs w:val="24"/>
              </w:rPr>
              <w:t>2</w:t>
            </w:r>
          </w:p>
        </w:tc>
      </w:tr>
      <w:tr w:rsidR="000350C6" w:rsidRPr="00C72859" w14:paraId="10358979" w14:textId="77777777">
        <w:tc>
          <w:tcPr>
            <w:tcW w:w="2410" w:type="dxa"/>
            <w:vAlign w:val="center"/>
          </w:tcPr>
          <w:p w14:paraId="7F498AF3" w14:textId="77777777" w:rsidR="000350C6" w:rsidRPr="00C72859" w:rsidRDefault="000350C6" w:rsidP="000350C6">
            <w:pPr>
              <w:spacing w:line="276" w:lineRule="auto"/>
              <w:jc w:val="center"/>
              <w:rPr>
                <w:rFonts w:ascii="Times" w:hAnsi="Times"/>
                <w:sz w:val="24"/>
                <w:szCs w:val="24"/>
              </w:rPr>
            </w:pPr>
            <w:r w:rsidRPr="00C72859">
              <w:rPr>
                <w:rFonts w:ascii="Times" w:hAnsi="Times"/>
                <w:sz w:val="24"/>
                <w:szCs w:val="24"/>
              </w:rPr>
              <w:t>Низька ціна</w:t>
            </w:r>
          </w:p>
        </w:tc>
        <w:tc>
          <w:tcPr>
            <w:tcW w:w="545" w:type="dxa"/>
            <w:vAlign w:val="bottom"/>
          </w:tcPr>
          <w:p w14:paraId="436486A3" w14:textId="49EE4660" w:rsidR="000350C6" w:rsidRPr="00C72859" w:rsidRDefault="000350C6" w:rsidP="000350C6">
            <w:pPr>
              <w:spacing w:line="276" w:lineRule="auto"/>
              <w:jc w:val="center"/>
              <w:rPr>
                <w:rFonts w:ascii="Times" w:hAnsi="Times"/>
                <w:sz w:val="24"/>
                <w:szCs w:val="24"/>
              </w:rPr>
            </w:pPr>
            <w:r w:rsidRPr="00C72859">
              <w:rPr>
                <w:rFonts w:ascii="Times" w:hAnsi="Times" w:cs="Calibri"/>
                <w:color w:val="000000"/>
                <w:sz w:val="24"/>
                <w:szCs w:val="24"/>
              </w:rPr>
              <w:t>0</w:t>
            </w:r>
          </w:p>
        </w:tc>
        <w:tc>
          <w:tcPr>
            <w:tcW w:w="424" w:type="dxa"/>
            <w:vAlign w:val="bottom"/>
          </w:tcPr>
          <w:p w14:paraId="028DE686" w14:textId="592241F3" w:rsidR="000350C6" w:rsidRPr="00C72859" w:rsidRDefault="000350C6" w:rsidP="000350C6">
            <w:pPr>
              <w:spacing w:line="276" w:lineRule="auto"/>
              <w:jc w:val="center"/>
              <w:rPr>
                <w:rFonts w:ascii="Times" w:hAnsi="Times"/>
                <w:sz w:val="24"/>
                <w:szCs w:val="24"/>
              </w:rPr>
            </w:pPr>
            <w:r w:rsidRPr="00C72859">
              <w:rPr>
                <w:rFonts w:ascii="Times" w:hAnsi="Times" w:cs="Calibri"/>
                <w:color w:val="000000"/>
                <w:sz w:val="24"/>
                <w:szCs w:val="24"/>
              </w:rPr>
              <w:t>15</w:t>
            </w:r>
          </w:p>
        </w:tc>
        <w:tc>
          <w:tcPr>
            <w:tcW w:w="582" w:type="dxa"/>
            <w:vAlign w:val="bottom"/>
          </w:tcPr>
          <w:p w14:paraId="18D144DA" w14:textId="1248DE6C" w:rsidR="000350C6" w:rsidRPr="00C72859" w:rsidRDefault="000350C6" w:rsidP="000350C6">
            <w:pPr>
              <w:spacing w:line="276" w:lineRule="auto"/>
              <w:jc w:val="center"/>
              <w:rPr>
                <w:rFonts w:ascii="Times" w:hAnsi="Times"/>
                <w:sz w:val="24"/>
                <w:szCs w:val="24"/>
              </w:rPr>
            </w:pPr>
            <w:r w:rsidRPr="00C72859">
              <w:rPr>
                <w:rFonts w:ascii="Times" w:hAnsi="Times" w:cs="Calibri"/>
                <w:color w:val="000000"/>
                <w:sz w:val="24"/>
                <w:szCs w:val="24"/>
              </w:rPr>
              <w:t>41</w:t>
            </w:r>
          </w:p>
        </w:tc>
        <w:tc>
          <w:tcPr>
            <w:tcW w:w="576" w:type="dxa"/>
            <w:vAlign w:val="bottom"/>
          </w:tcPr>
          <w:p w14:paraId="2F4B0C15" w14:textId="10899DB1" w:rsidR="000350C6" w:rsidRPr="00C72859" w:rsidRDefault="000350C6" w:rsidP="000350C6">
            <w:pPr>
              <w:spacing w:line="276" w:lineRule="auto"/>
              <w:jc w:val="center"/>
              <w:rPr>
                <w:rFonts w:ascii="Times" w:hAnsi="Times"/>
                <w:sz w:val="24"/>
                <w:szCs w:val="24"/>
              </w:rPr>
            </w:pPr>
            <w:r w:rsidRPr="00C72859">
              <w:rPr>
                <w:rFonts w:ascii="Times" w:hAnsi="Times" w:cs="Calibri"/>
                <w:color w:val="000000"/>
                <w:sz w:val="24"/>
                <w:szCs w:val="24"/>
              </w:rPr>
              <w:t>70</w:t>
            </w:r>
          </w:p>
        </w:tc>
        <w:tc>
          <w:tcPr>
            <w:tcW w:w="576" w:type="dxa"/>
            <w:vAlign w:val="bottom"/>
          </w:tcPr>
          <w:p w14:paraId="6D1B448A" w14:textId="0A735B95" w:rsidR="000350C6" w:rsidRPr="00C72859" w:rsidRDefault="000350C6" w:rsidP="000350C6">
            <w:pPr>
              <w:spacing w:line="276" w:lineRule="auto"/>
              <w:jc w:val="center"/>
              <w:rPr>
                <w:rFonts w:ascii="Times" w:hAnsi="Times"/>
                <w:sz w:val="24"/>
                <w:szCs w:val="24"/>
              </w:rPr>
            </w:pPr>
            <w:r w:rsidRPr="00C72859">
              <w:rPr>
                <w:rFonts w:ascii="Times" w:hAnsi="Times" w:cs="Calibri"/>
                <w:color w:val="000000"/>
                <w:sz w:val="24"/>
                <w:szCs w:val="24"/>
              </w:rPr>
              <w:t>63</w:t>
            </w:r>
          </w:p>
        </w:tc>
        <w:tc>
          <w:tcPr>
            <w:tcW w:w="576" w:type="dxa"/>
            <w:vAlign w:val="bottom"/>
          </w:tcPr>
          <w:p w14:paraId="4A2143D7" w14:textId="068D1329" w:rsidR="000350C6" w:rsidRPr="00C72859" w:rsidRDefault="000350C6" w:rsidP="000350C6">
            <w:pPr>
              <w:spacing w:line="276" w:lineRule="auto"/>
              <w:jc w:val="center"/>
              <w:rPr>
                <w:rFonts w:ascii="Times" w:hAnsi="Times"/>
                <w:sz w:val="24"/>
                <w:szCs w:val="24"/>
              </w:rPr>
            </w:pPr>
            <w:r w:rsidRPr="00C72859">
              <w:rPr>
                <w:rFonts w:ascii="Times" w:hAnsi="Times" w:cs="Calibri"/>
                <w:color w:val="000000"/>
                <w:sz w:val="24"/>
                <w:szCs w:val="24"/>
              </w:rPr>
              <w:t>61</w:t>
            </w:r>
          </w:p>
        </w:tc>
        <w:tc>
          <w:tcPr>
            <w:tcW w:w="576" w:type="dxa"/>
            <w:vAlign w:val="bottom"/>
          </w:tcPr>
          <w:p w14:paraId="7934638C" w14:textId="6D24CFED" w:rsidR="000350C6" w:rsidRPr="00C72859" w:rsidRDefault="000350C6" w:rsidP="000350C6">
            <w:pPr>
              <w:spacing w:line="276" w:lineRule="auto"/>
              <w:jc w:val="center"/>
              <w:rPr>
                <w:rFonts w:ascii="Times" w:hAnsi="Times"/>
                <w:sz w:val="24"/>
                <w:szCs w:val="24"/>
              </w:rPr>
            </w:pPr>
            <w:r w:rsidRPr="00C72859">
              <w:rPr>
                <w:rFonts w:ascii="Times" w:hAnsi="Times" w:cs="Calibri"/>
                <w:color w:val="000000"/>
                <w:sz w:val="24"/>
                <w:szCs w:val="24"/>
              </w:rPr>
              <w:t>2</w:t>
            </w:r>
          </w:p>
        </w:tc>
        <w:tc>
          <w:tcPr>
            <w:tcW w:w="2526" w:type="dxa"/>
            <w:vAlign w:val="center"/>
          </w:tcPr>
          <w:p w14:paraId="69DBE6E5" w14:textId="77777777" w:rsidR="000350C6" w:rsidRPr="00C72859" w:rsidRDefault="000350C6" w:rsidP="000350C6">
            <w:pPr>
              <w:spacing w:line="276" w:lineRule="auto"/>
              <w:jc w:val="center"/>
              <w:rPr>
                <w:rFonts w:ascii="Times" w:hAnsi="Times"/>
                <w:sz w:val="24"/>
                <w:szCs w:val="24"/>
              </w:rPr>
            </w:pPr>
            <w:r w:rsidRPr="00C72859">
              <w:rPr>
                <w:rFonts w:ascii="Times" w:hAnsi="Times"/>
                <w:sz w:val="24"/>
                <w:szCs w:val="24"/>
              </w:rPr>
              <w:t>Висока ціна</w:t>
            </w:r>
          </w:p>
        </w:tc>
        <w:tc>
          <w:tcPr>
            <w:tcW w:w="1130" w:type="dxa"/>
            <w:vAlign w:val="bottom"/>
          </w:tcPr>
          <w:p w14:paraId="3435D4E8" w14:textId="02A2F2CF" w:rsidR="000350C6" w:rsidRPr="00C72859" w:rsidRDefault="000350C6" w:rsidP="000350C6">
            <w:pPr>
              <w:spacing w:line="276" w:lineRule="auto"/>
              <w:jc w:val="center"/>
              <w:rPr>
                <w:rFonts w:ascii="Times" w:hAnsi="Times"/>
                <w:sz w:val="24"/>
                <w:szCs w:val="24"/>
              </w:rPr>
            </w:pPr>
            <w:r w:rsidRPr="00C72859">
              <w:rPr>
                <w:rFonts w:ascii="Times" w:hAnsi="Times"/>
                <w:sz w:val="24"/>
                <w:szCs w:val="24"/>
              </w:rPr>
              <w:t>0</w:t>
            </w:r>
          </w:p>
        </w:tc>
      </w:tr>
    </w:tbl>
    <w:p w14:paraId="639A2517" w14:textId="126BAC08" w:rsidR="00F558B2" w:rsidRDefault="00F558B2" w:rsidP="00F558B2">
      <w:pPr>
        <w:spacing w:line="360" w:lineRule="auto"/>
        <w:ind w:firstLine="708"/>
        <w:jc w:val="both"/>
        <w:rPr>
          <w:rFonts w:ascii="Times" w:hAnsi="Times"/>
          <w:sz w:val="28"/>
          <w:szCs w:val="28"/>
        </w:rPr>
      </w:pPr>
      <w:r>
        <w:rPr>
          <w:rFonts w:ascii="Times" w:hAnsi="Times"/>
          <w:sz w:val="28"/>
          <w:szCs w:val="28"/>
        </w:rPr>
        <w:t>Джерело: Розроблено автором</w:t>
      </w:r>
    </w:p>
    <w:p w14:paraId="1E284A64" w14:textId="77777777" w:rsidR="004E65F7" w:rsidRDefault="004E65F7" w:rsidP="00871D52">
      <w:pPr>
        <w:spacing w:line="360" w:lineRule="auto"/>
        <w:ind w:firstLine="709"/>
        <w:jc w:val="center"/>
        <w:rPr>
          <w:rFonts w:ascii="Times" w:hAnsi="Times"/>
          <w:sz w:val="28"/>
          <w:szCs w:val="28"/>
        </w:rPr>
      </w:pPr>
    </w:p>
    <w:p w14:paraId="458E5601" w14:textId="79E29D60" w:rsidR="00F85761" w:rsidRDefault="00F85761" w:rsidP="00F85761">
      <w:pPr>
        <w:spacing w:line="360" w:lineRule="auto"/>
        <w:ind w:firstLine="709"/>
        <w:jc w:val="both"/>
        <w:rPr>
          <w:rFonts w:ascii="Times" w:hAnsi="Times"/>
          <w:sz w:val="28"/>
          <w:szCs w:val="28"/>
        </w:rPr>
      </w:pPr>
      <w:r>
        <w:rPr>
          <w:rFonts w:ascii="Times" w:hAnsi="Times"/>
          <w:sz w:val="28"/>
          <w:szCs w:val="28"/>
        </w:rPr>
        <w:t>Таблиця</w:t>
      </w:r>
      <w:r w:rsidR="001168DD">
        <w:rPr>
          <w:rFonts w:ascii="Times" w:hAnsi="Times"/>
          <w:sz w:val="28"/>
          <w:szCs w:val="28"/>
        </w:rPr>
        <w:t xml:space="preserve"> В.3</w:t>
      </w:r>
      <w:r>
        <w:rPr>
          <w:rFonts w:ascii="Times" w:hAnsi="Times"/>
          <w:sz w:val="28"/>
          <w:szCs w:val="28"/>
        </w:rPr>
        <w:t xml:space="preserve"> – Зведена таблиця відповідей респондентів на питання анкети «Для торгової марки «Алан» характерні…»</w:t>
      </w:r>
    </w:p>
    <w:tbl>
      <w:tblPr>
        <w:tblStyle w:val="a3"/>
        <w:tblW w:w="0" w:type="auto"/>
        <w:tblLook w:val="04A0" w:firstRow="1" w:lastRow="0" w:firstColumn="1" w:lastColumn="0" w:noHBand="0" w:noVBand="1"/>
      </w:tblPr>
      <w:tblGrid>
        <w:gridCol w:w="2552"/>
        <w:gridCol w:w="552"/>
        <w:gridCol w:w="456"/>
        <w:gridCol w:w="461"/>
        <w:gridCol w:w="563"/>
        <w:gridCol w:w="563"/>
        <w:gridCol w:w="563"/>
        <w:gridCol w:w="563"/>
        <w:gridCol w:w="2518"/>
        <w:gridCol w:w="1130"/>
      </w:tblGrid>
      <w:tr w:rsidR="00F85761" w:rsidRPr="0096496C" w14:paraId="3B362F17" w14:textId="77777777" w:rsidTr="00AE2B89">
        <w:tc>
          <w:tcPr>
            <w:tcW w:w="2552" w:type="dxa"/>
            <w:tcBorders>
              <w:top w:val="nil"/>
              <w:left w:val="nil"/>
              <w:right w:val="nil"/>
            </w:tcBorders>
            <w:vAlign w:val="center"/>
          </w:tcPr>
          <w:p w14:paraId="008650F0" w14:textId="77777777" w:rsidR="00F85761" w:rsidRPr="0096496C" w:rsidRDefault="00F85761">
            <w:pPr>
              <w:spacing w:line="276" w:lineRule="auto"/>
              <w:jc w:val="center"/>
              <w:rPr>
                <w:rFonts w:ascii="Times" w:hAnsi="Times"/>
                <w:sz w:val="24"/>
                <w:szCs w:val="24"/>
              </w:rPr>
            </w:pPr>
          </w:p>
        </w:tc>
        <w:tc>
          <w:tcPr>
            <w:tcW w:w="552" w:type="dxa"/>
            <w:tcBorders>
              <w:top w:val="nil"/>
              <w:left w:val="nil"/>
              <w:right w:val="nil"/>
            </w:tcBorders>
            <w:vAlign w:val="center"/>
          </w:tcPr>
          <w:p w14:paraId="3BDBC23B" w14:textId="77777777" w:rsidR="00F85761" w:rsidRPr="0096496C" w:rsidRDefault="00F85761">
            <w:pPr>
              <w:spacing w:line="276" w:lineRule="auto"/>
              <w:jc w:val="center"/>
              <w:rPr>
                <w:rFonts w:ascii="Times" w:hAnsi="Times"/>
                <w:sz w:val="24"/>
                <w:szCs w:val="24"/>
              </w:rPr>
            </w:pPr>
            <w:r w:rsidRPr="0096496C">
              <w:rPr>
                <w:rFonts w:ascii="Times" w:hAnsi="Times"/>
                <w:sz w:val="24"/>
                <w:szCs w:val="24"/>
              </w:rPr>
              <w:t>-3</w:t>
            </w:r>
          </w:p>
        </w:tc>
        <w:tc>
          <w:tcPr>
            <w:tcW w:w="456" w:type="dxa"/>
            <w:tcBorders>
              <w:top w:val="nil"/>
              <w:left w:val="nil"/>
              <w:right w:val="nil"/>
            </w:tcBorders>
            <w:vAlign w:val="center"/>
          </w:tcPr>
          <w:p w14:paraId="78B7305E" w14:textId="77777777" w:rsidR="00F85761" w:rsidRPr="0096496C" w:rsidRDefault="00F85761">
            <w:pPr>
              <w:spacing w:line="276" w:lineRule="auto"/>
              <w:jc w:val="center"/>
              <w:rPr>
                <w:rFonts w:ascii="Times" w:hAnsi="Times"/>
                <w:sz w:val="24"/>
                <w:szCs w:val="24"/>
              </w:rPr>
            </w:pPr>
            <w:r w:rsidRPr="0096496C">
              <w:rPr>
                <w:rFonts w:ascii="Times" w:hAnsi="Times"/>
                <w:sz w:val="24"/>
                <w:szCs w:val="24"/>
              </w:rPr>
              <w:t>-2</w:t>
            </w:r>
          </w:p>
        </w:tc>
        <w:tc>
          <w:tcPr>
            <w:tcW w:w="461" w:type="dxa"/>
            <w:tcBorders>
              <w:top w:val="nil"/>
              <w:left w:val="nil"/>
              <w:right w:val="nil"/>
            </w:tcBorders>
            <w:vAlign w:val="center"/>
          </w:tcPr>
          <w:p w14:paraId="26C770C6" w14:textId="77777777" w:rsidR="00F85761" w:rsidRPr="0096496C" w:rsidRDefault="00F85761">
            <w:pPr>
              <w:spacing w:line="276" w:lineRule="auto"/>
              <w:jc w:val="center"/>
              <w:rPr>
                <w:rFonts w:ascii="Times" w:hAnsi="Times"/>
                <w:sz w:val="24"/>
                <w:szCs w:val="24"/>
              </w:rPr>
            </w:pPr>
            <w:r w:rsidRPr="0096496C">
              <w:rPr>
                <w:rFonts w:ascii="Times" w:hAnsi="Times"/>
                <w:sz w:val="24"/>
                <w:szCs w:val="24"/>
              </w:rPr>
              <w:t>-1</w:t>
            </w:r>
          </w:p>
        </w:tc>
        <w:tc>
          <w:tcPr>
            <w:tcW w:w="563" w:type="dxa"/>
            <w:tcBorders>
              <w:top w:val="nil"/>
              <w:left w:val="nil"/>
              <w:right w:val="nil"/>
            </w:tcBorders>
            <w:vAlign w:val="center"/>
          </w:tcPr>
          <w:p w14:paraId="4C3E21B0" w14:textId="77777777" w:rsidR="00F85761" w:rsidRPr="0096496C" w:rsidRDefault="00F85761">
            <w:pPr>
              <w:spacing w:line="276" w:lineRule="auto"/>
              <w:jc w:val="center"/>
              <w:rPr>
                <w:rFonts w:ascii="Times" w:hAnsi="Times"/>
                <w:sz w:val="24"/>
                <w:szCs w:val="24"/>
              </w:rPr>
            </w:pPr>
            <w:r w:rsidRPr="0096496C">
              <w:rPr>
                <w:rFonts w:ascii="Times" w:hAnsi="Times"/>
                <w:sz w:val="24"/>
                <w:szCs w:val="24"/>
              </w:rPr>
              <w:t>0</w:t>
            </w:r>
          </w:p>
        </w:tc>
        <w:tc>
          <w:tcPr>
            <w:tcW w:w="563" w:type="dxa"/>
            <w:tcBorders>
              <w:top w:val="nil"/>
              <w:left w:val="nil"/>
              <w:right w:val="nil"/>
            </w:tcBorders>
            <w:vAlign w:val="center"/>
          </w:tcPr>
          <w:p w14:paraId="069F3AE7" w14:textId="77777777" w:rsidR="00F85761" w:rsidRPr="0096496C" w:rsidRDefault="00F85761">
            <w:pPr>
              <w:spacing w:line="276" w:lineRule="auto"/>
              <w:jc w:val="center"/>
              <w:rPr>
                <w:rFonts w:ascii="Times" w:hAnsi="Times"/>
                <w:sz w:val="24"/>
                <w:szCs w:val="24"/>
              </w:rPr>
            </w:pPr>
            <w:r w:rsidRPr="0096496C">
              <w:rPr>
                <w:rFonts w:ascii="Times" w:hAnsi="Times"/>
                <w:sz w:val="24"/>
                <w:szCs w:val="24"/>
              </w:rPr>
              <w:t>1</w:t>
            </w:r>
          </w:p>
        </w:tc>
        <w:tc>
          <w:tcPr>
            <w:tcW w:w="563" w:type="dxa"/>
            <w:tcBorders>
              <w:top w:val="nil"/>
              <w:left w:val="nil"/>
              <w:right w:val="nil"/>
            </w:tcBorders>
            <w:vAlign w:val="center"/>
          </w:tcPr>
          <w:p w14:paraId="25A35ADB" w14:textId="77777777" w:rsidR="00F85761" w:rsidRPr="0096496C" w:rsidRDefault="00F85761">
            <w:pPr>
              <w:spacing w:line="276" w:lineRule="auto"/>
              <w:jc w:val="center"/>
              <w:rPr>
                <w:rFonts w:ascii="Times" w:hAnsi="Times"/>
                <w:sz w:val="24"/>
                <w:szCs w:val="24"/>
              </w:rPr>
            </w:pPr>
            <w:r w:rsidRPr="0096496C">
              <w:rPr>
                <w:rFonts w:ascii="Times" w:hAnsi="Times"/>
                <w:sz w:val="24"/>
                <w:szCs w:val="24"/>
              </w:rPr>
              <w:t>2</w:t>
            </w:r>
          </w:p>
        </w:tc>
        <w:tc>
          <w:tcPr>
            <w:tcW w:w="563" w:type="dxa"/>
            <w:tcBorders>
              <w:top w:val="nil"/>
              <w:left w:val="nil"/>
              <w:right w:val="nil"/>
            </w:tcBorders>
            <w:vAlign w:val="center"/>
          </w:tcPr>
          <w:p w14:paraId="06E13A1C" w14:textId="77777777" w:rsidR="00F85761" w:rsidRPr="0096496C" w:rsidRDefault="00F85761">
            <w:pPr>
              <w:spacing w:line="276" w:lineRule="auto"/>
              <w:jc w:val="center"/>
              <w:rPr>
                <w:rFonts w:ascii="Times" w:hAnsi="Times"/>
                <w:sz w:val="24"/>
                <w:szCs w:val="24"/>
              </w:rPr>
            </w:pPr>
            <w:r w:rsidRPr="0096496C">
              <w:rPr>
                <w:rFonts w:ascii="Times" w:hAnsi="Times"/>
                <w:sz w:val="24"/>
                <w:szCs w:val="24"/>
              </w:rPr>
              <w:t>3</w:t>
            </w:r>
          </w:p>
        </w:tc>
        <w:tc>
          <w:tcPr>
            <w:tcW w:w="2518" w:type="dxa"/>
            <w:tcBorders>
              <w:top w:val="nil"/>
              <w:left w:val="nil"/>
              <w:right w:val="nil"/>
            </w:tcBorders>
            <w:vAlign w:val="center"/>
          </w:tcPr>
          <w:p w14:paraId="097F00A5" w14:textId="77777777" w:rsidR="00F85761" w:rsidRPr="0096496C" w:rsidRDefault="00F85761">
            <w:pPr>
              <w:spacing w:line="276" w:lineRule="auto"/>
              <w:jc w:val="center"/>
              <w:rPr>
                <w:rFonts w:ascii="Times" w:hAnsi="Times"/>
                <w:sz w:val="24"/>
                <w:szCs w:val="24"/>
              </w:rPr>
            </w:pPr>
          </w:p>
        </w:tc>
        <w:tc>
          <w:tcPr>
            <w:tcW w:w="1130" w:type="dxa"/>
            <w:tcBorders>
              <w:top w:val="nil"/>
              <w:left w:val="nil"/>
              <w:right w:val="nil"/>
            </w:tcBorders>
          </w:tcPr>
          <w:p w14:paraId="68485D75" w14:textId="77777777" w:rsidR="00F85761" w:rsidRPr="0096496C" w:rsidRDefault="00F85761">
            <w:pPr>
              <w:spacing w:line="276" w:lineRule="auto"/>
              <w:jc w:val="center"/>
              <w:rPr>
                <w:rFonts w:ascii="Times" w:hAnsi="Times"/>
                <w:sz w:val="24"/>
                <w:szCs w:val="24"/>
              </w:rPr>
            </w:pPr>
          </w:p>
        </w:tc>
      </w:tr>
      <w:tr w:rsidR="00F85761" w:rsidRPr="0096496C" w14:paraId="681FC6CB" w14:textId="77777777" w:rsidTr="00AE2B89">
        <w:tc>
          <w:tcPr>
            <w:tcW w:w="2552" w:type="dxa"/>
            <w:vAlign w:val="center"/>
          </w:tcPr>
          <w:p w14:paraId="28B95A2D" w14:textId="77777777" w:rsidR="00F85761" w:rsidRPr="0096496C" w:rsidRDefault="00F85761">
            <w:pPr>
              <w:spacing w:line="276" w:lineRule="auto"/>
              <w:jc w:val="center"/>
              <w:rPr>
                <w:rFonts w:ascii="Times" w:hAnsi="Times"/>
                <w:sz w:val="24"/>
                <w:szCs w:val="24"/>
              </w:rPr>
            </w:pPr>
            <w:r w:rsidRPr="0096496C">
              <w:rPr>
                <w:rFonts w:ascii="Times" w:hAnsi="Times"/>
                <w:sz w:val="24"/>
                <w:szCs w:val="24"/>
              </w:rPr>
              <w:t>Ознаки</w:t>
            </w:r>
          </w:p>
        </w:tc>
        <w:tc>
          <w:tcPr>
            <w:tcW w:w="3721" w:type="dxa"/>
            <w:gridSpan w:val="7"/>
            <w:vAlign w:val="center"/>
          </w:tcPr>
          <w:p w14:paraId="69C53B80" w14:textId="77777777" w:rsidR="00F85761" w:rsidRPr="0096496C" w:rsidRDefault="00F85761">
            <w:pPr>
              <w:spacing w:line="276" w:lineRule="auto"/>
              <w:jc w:val="center"/>
              <w:rPr>
                <w:rFonts w:ascii="Times" w:hAnsi="Times"/>
                <w:sz w:val="24"/>
                <w:szCs w:val="24"/>
              </w:rPr>
            </w:pPr>
            <w:r w:rsidRPr="0096496C">
              <w:rPr>
                <w:rFonts w:ascii="Times" w:hAnsi="Times"/>
                <w:sz w:val="24"/>
                <w:szCs w:val="24"/>
              </w:rPr>
              <w:t>Оцінки</w:t>
            </w:r>
          </w:p>
        </w:tc>
        <w:tc>
          <w:tcPr>
            <w:tcW w:w="2518" w:type="dxa"/>
            <w:vAlign w:val="center"/>
          </w:tcPr>
          <w:p w14:paraId="4E887E75" w14:textId="77777777" w:rsidR="00F85761" w:rsidRPr="0096496C" w:rsidRDefault="00F85761">
            <w:pPr>
              <w:spacing w:line="276" w:lineRule="auto"/>
              <w:jc w:val="center"/>
              <w:rPr>
                <w:rFonts w:ascii="Times" w:hAnsi="Times"/>
                <w:sz w:val="24"/>
                <w:szCs w:val="24"/>
              </w:rPr>
            </w:pPr>
            <w:r w:rsidRPr="0096496C">
              <w:rPr>
                <w:rFonts w:ascii="Times" w:hAnsi="Times"/>
                <w:sz w:val="24"/>
                <w:szCs w:val="24"/>
              </w:rPr>
              <w:t>Протилежне значення</w:t>
            </w:r>
          </w:p>
        </w:tc>
        <w:tc>
          <w:tcPr>
            <w:tcW w:w="1130" w:type="dxa"/>
          </w:tcPr>
          <w:p w14:paraId="656829FD" w14:textId="77777777" w:rsidR="00F85761" w:rsidRPr="0096496C" w:rsidRDefault="00F85761">
            <w:pPr>
              <w:spacing w:line="276" w:lineRule="auto"/>
              <w:jc w:val="center"/>
              <w:rPr>
                <w:rFonts w:ascii="Times" w:hAnsi="Times"/>
                <w:sz w:val="24"/>
                <w:szCs w:val="24"/>
              </w:rPr>
            </w:pPr>
            <w:r w:rsidRPr="0096496C">
              <w:rPr>
                <w:rFonts w:ascii="Times" w:hAnsi="Times"/>
                <w:sz w:val="24"/>
                <w:szCs w:val="24"/>
              </w:rPr>
              <w:t>Медіани</w:t>
            </w:r>
          </w:p>
        </w:tc>
      </w:tr>
      <w:tr w:rsidR="0096496C" w:rsidRPr="0096496C" w14:paraId="37991753" w14:textId="77777777" w:rsidTr="00AE2B89">
        <w:tc>
          <w:tcPr>
            <w:tcW w:w="2552" w:type="dxa"/>
            <w:vAlign w:val="center"/>
          </w:tcPr>
          <w:p w14:paraId="261A4B90" w14:textId="77777777" w:rsidR="0096496C" w:rsidRPr="0096496C" w:rsidRDefault="0096496C" w:rsidP="0096496C">
            <w:pPr>
              <w:spacing w:line="276" w:lineRule="auto"/>
              <w:jc w:val="center"/>
              <w:rPr>
                <w:rFonts w:ascii="Times" w:hAnsi="Times"/>
                <w:sz w:val="24"/>
                <w:szCs w:val="24"/>
              </w:rPr>
            </w:pPr>
            <w:r w:rsidRPr="0096496C">
              <w:rPr>
                <w:rFonts w:ascii="Times" w:hAnsi="Times"/>
                <w:sz w:val="24"/>
                <w:szCs w:val="24"/>
              </w:rPr>
              <w:t>Несмачна</w:t>
            </w:r>
          </w:p>
        </w:tc>
        <w:tc>
          <w:tcPr>
            <w:tcW w:w="552" w:type="dxa"/>
            <w:vAlign w:val="bottom"/>
          </w:tcPr>
          <w:p w14:paraId="59D1A9C7" w14:textId="16629338"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0</w:t>
            </w:r>
          </w:p>
        </w:tc>
        <w:tc>
          <w:tcPr>
            <w:tcW w:w="456" w:type="dxa"/>
            <w:vAlign w:val="bottom"/>
          </w:tcPr>
          <w:p w14:paraId="5B6B28A8" w14:textId="0AA65B9F"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0</w:t>
            </w:r>
          </w:p>
        </w:tc>
        <w:tc>
          <w:tcPr>
            <w:tcW w:w="461" w:type="dxa"/>
            <w:vAlign w:val="bottom"/>
          </w:tcPr>
          <w:p w14:paraId="3903AE6A" w14:textId="2B15A826"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0</w:t>
            </w:r>
          </w:p>
        </w:tc>
        <w:tc>
          <w:tcPr>
            <w:tcW w:w="563" w:type="dxa"/>
            <w:vAlign w:val="bottom"/>
          </w:tcPr>
          <w:p w14:paraId="5D46FC3C" w14:textId="78E074EC"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50</w:t>
            </w:r>
          </w:p>
        </w:tc>
        <w:tc>
          <w:tcPr>
            <w:tcW w:w="563" w:type="dxa"/>
            <w:vAlign w:val="bottom"/>
          </w:tcPr>
          <w:p w14:paraId="074780F0" w14:textId="55F267A3"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65</w:t>
            </w:r>
          </w:p>
        </w:tc>
        <w:tc>
          <w:tcPr>
            <w:tcW w:w="563" w:type="dxa"/>
            <w:vAlign w:val="bottom"/>
          </w:tcPr>
          <w:p w14:paraId="5D2A2352" w14:textId="4F7EB341"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88</w:t>
            </w:r>
          </w:p>
        </w:tc>
        <w:tc>
          <w:tcPr>
            <w:tcW w:w="563" w:type="dxa"/>
            <w:vAlign w:val="bottom"/>
          </w:tcPr>
          <w:p w14:paraId="3499DA1B" w14:textId="4AAF92B0"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47</w:t>
            </w:r>
          </w:p>
        </w:tc>
        <w:tc>
          <w:tcPr>
            <w:tcW w:w="2518" w:type="dxa"/>
            <w:vAlign w:val="center"/>
          </w:tcPr>
          <w:p w14:paraId="0D510512" w14:textId="77777777" w:rsidR="0096496C" w:rsidRPr="0096496C" w:rsidRDefault="0096496C" w:rsidP="0096496C">
            <w:pPr>
              <w:spacing w:line="276" w:lineRule="auto"/>
              <w:jc w:val="center"/>
              <w:rPr>
                <w:rFonts w:ascii="Times" w:hAnsi="Times"/>
                <w:sz w:val="24"/>
                <w:szCs w:val="24"/>
              </w:rPr>
            </w:pPr>
            <w:r w:rsidRPr="0096496C">
              <w:rPr>
                <w:rFonts w:ascii="Times" w:hAnsi="Times"/>
                <w:sz w:val="24"/>
                <w:szCs w:val="24"/>
              </w:rPr>
              <w:t>Смачна</w:t>
            </w:r>
          </w:p>
        </w:tc>
        <w:tc>
          <w:tcPr>
            <w:tcW w:w="1130" w:type="dxa"/>
            <w:vAlign w:val="bottom"/>
          </w:tcPr>
          <w:p w14:paraId="783C2D0C" w14:textId="43F9EB9F"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2</w:t>
            </w:r>
          </w:p>
        </w:tc>
      </w:tr>
      <w:tr w:rsidR="0096496C" w:rsidRPr="0096496C" w14:paraId="0CEF6FE4" w14:textId="77777777" w:rsidTr="00AE2B89">
        <w:tc>
          <w:tcPr>
            <w:tcW w:w="2552" w:type="dxa"/>
            <w:vAlign w:val="center"/>
          </w:tcPr>
          <w:p w14:paraId="0720AFA3" w14:textId="77777777" w:rsidR="0096496C" w:rsidRPr="0096496C" w:rsidRDefault="0096496C" w:rsidP="0096496C">
            <w:pPr>
              <w:spacing w:line="276" w:lineRule="auto"/>
              <w:jc w:val="center"/>
              <w:rPr>
                <w:rFonts w:ascii="Times" w:hAnsi="Times"/>
                <w:sz w:val="24"/>
                <w:szCs w:val="24"/>
              </w:rPr>
            </w:pPr>
            <w:r w:rsidRPr="0096496C">
              <w:rPr>
                <w:rFonts w:ascii="Times" w:hAnsi="Times"/>
                <w:sz w:val="24"/>
                <w:szCs w:val="24"/>
              </w:rPr>
              <w:t>Неприємний запах</w:t>
            </w:r>
          </w:p>
        </w:tc>
        <w:tc>
          <w:tcPr>
            <w:tcW w:w="552" w:type="dxa"/>
            <w:vAlign w:val="bottom"/>
          </w:tcPr>
          <w:p w14:paraId="0BFEA396" w14:textId="4C9B4E1E"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0</w:t>
            </w:r>
          </w:p>
        </w:tc>
        <w:tc>
          <w:tcPr>
            <w:tcW w:w="456" w:type="dxa"/>
            <w:vAlign w:val="bottom"/>
          </w:tcPr>
          <w:p w14:paraId="42D65AC7" w14:textId="7D10A91D"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0</w:t>
            </w:r>
          </w:p>
        </w:tc>
        <w:tc>
          <w:tcPr>
            <w:tcW w:w="461" w:type="dxa"/>
            <w:vAlign w:val="bottom"/>
          </w:tcPr>
          <w:p w14:paraId="3465615B" w14:textId="0334C409"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0</w:t>
            </w:r>
          </w:p>
        </w:tc>
        <w:tc>
          <w:tcPr>
            <w:tcW w:w="563" w:type="dxa"/>
            <w:vAlign w:val="bottom"/>
          </w:tcPr>
          <w:p w14:paraId="3054AA77" w14:textId="1A51428C"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65</w:t>
            </w:r>
          </w:p>
        </w:tc>
        <w:tc>
          <w:tcPr>
            <w:tcW w:w="563" w:type="dxa"/>
            <w:vAlign w:val="bottom"/>
          </w:tcPr>
          <w:p w14:paraId="3B1C58DE" w14:textId="3A72ADF5"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70</w:t>
            </w:r>
          </w:p>
        </w:tc>
        <w:tc>
          <w:tcPr>
            <w:tcW w:w="563" w:type="dxa"/>
            <w:vAlign w:val="bottom"/>
          </w:tcPr>
          <w:p w14:paraId="498A1AFC" w14:textId="5C886A37"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84</w:t>
            </w:r>
          </w:p>
        </w:tc>
        <w:tc>
          <w:tcPr>
            <w:tcW w:w="563" w:type="dxa"/>
            <w:vAlign w:val="bottom"/>
          </w:tcPr>
          <w:p w14:paraId="523A0352" w14:textId="785FB47E"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31</w:t>
            </w:r>
          </w:p>
        </w:tc>
        <w:tc>
          <w:tcPr>
            <w:tcW w:w="2518" w:type="dxa"/>
            <w:vAlign w:val="center"/>
          </w:tcPr>
          <w:p w14:paraId="169E4F76" w14:textId="3EA06D62" w:rsidR="0096496C" w:rsidRPr="0096496C" w:rsidRDefault="00CE3980" w:rsidP="0096496C">
            <w:pPr>
              <w:spacing w:line="276" w:lineRule="auto"/>
              <w:jc w:val="center"/>
              <w:rPr>
                <w:rFonts w:ascii="Times" w:hAnsi="Times"/>
                <w:sz w:val="24"/>
                <w:szCs w:val="24"/>
              </w:rPr>
            </w:pPr>
            <w:r>
              <w:rPr>
                <w:rFonts w:ascii="Times" w:hAnsi="Times"/>
                <w:sz w:val="24"/>
                <w:szCs w:val="24"/>
              </w:rPr>
              <w:t>Приємний</w:t>
            </w:r>
            <w:r w:rsidR="0096496C" w:rsidRPr="0096496C">
              <w:rPr>
                <w:rFonts w:ascii="Times" w:hAnsi="Times"/>
                <w:sz w:val="24"/>
                <w:szCs w:val="24"/>
              </w:rPr>
              <w:t xml:space="preserve"> запах</w:t>
            </w:r>
          </w:p>
        </w:tc>
        <w:tc>
          <w:tcPr>
            <w:tcW w:w="1130" w:type="dxa"/>
            <w:vAlign w:val="bottom"/>
          </w:tcPr>
          <w:p w14:paraId="525B2035" w14:textId="320C193A"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2</w:t>
            </w:r>
          </w:p>
        </w:tc>
      </w:tr>
      <w:tr w:rsidR="0096496C" w:rsidRPr="0096496C" w14:paraId="58B15404" w14:textId="77777777" w:rsidTr="00AE2B89">
        <w:tc>
          <w:tcPr>
            <w:tcW w:w="2552" w:type="dxa"/>
            <w:vAlign w:val="center"/>
          </w:tcPr>
          <w:p w14:paraId="58A4411D" w14:textId="77777777" w:rsidR="0096496C" w:rsidRPr="0096496C" w:rsidRDefault="0096496C" w:rsidP="0096496C">
            <w:pPr>
              <w:spacing w:line="276" w:lineRule="auto"/>
              <w:jc w:val="center"/>
              <w:rPr>
                <w:rFonts w:ascii="Times" w:hAnsi="Times"/>
                <w:sz w:val="24"/>
                <w:szCs w:val="24"/>
              </w:rPr>
            </w:pPr>
            <w:r w:rsidRPr="0096496C">
              <w:rPr>
                <w:rFonts w:ascii="Times" w:hAnsi="Times"/>
                <w:sz w:val="24"/>
                <w:szCs w:val="24"/>
              </w:rPr>
              <w:t>Різкий колір</w:t>
            </w:r>
          </w:p>
        </w:tc>
        <w:tc>
          <w:tcPr>
            <w:tcW w:w="552" w:type="dxa"/>
            <w:vAlign w:val="bottom"/>
          </w:tcPr>
          <w:p w14:paraId="3062D3B9" w14:textId="0A9C30ED"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0</w:t>
            </w:r>
          </w:p>
        </w:tc>
        <w:tc>
          <w:tcPr>
            <w:tcW w:w="456" w:type="dxa"/>
            <w:vAlign w:val="bottom"/>
          </w:tcPr>
          <w:p w14:paraId="5A61200B" w14:textId="250D9DFC"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0</w:t>
            </w:r>
          </w:p>
        </w:tc>
        <w:tc>
          <w:tcPr>
            <w:tcW w:w="461" w:type="dxa"/>
            <w:vAlign w:val="bottom"/>
          </w:tcPr>
          <w:p w14:paraId="5B173CE8" w14:textId="167294A1"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0</w:t>
            </w:r>
          </w:p>
        </w:tc>
        <w:tc>
          <w:tcPr>
            <w:tcW w:w="563" w:type="dxa"/>
            <w:vAlign w:val="bottom"/>
          </w:tcPr>
          <w:p w14:paraId="2588743D" w14:textId="44BCB449"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50</w:t>
            </w:r>
          </w:p>
        </w:tc>
        <w:tc>
          <w:tcPr>
            <w:tcW w:w="563" w:type="dxa"/>
            <w:vAlign w:val="bottom"/>
          </w:tcPr>
          <w:p w14:paraId="7EE00779" w14:textId="165D3F85"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56</w:t>
            </w:r>
          </w:p>
        </w:tc>
        <w:tc>
          <w:tcPr>
            <w:tcW w:w="563" w:type="dxa"/>
            <w:vAlign w:val="bottom"/>
          </w:tcPr>
          <w:p w14:paraId="738B9973" w14:textId="125A937B"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68</w:t>
            </w:r>
          </w:p>
        </w:tc>
        <w:tc>
          <w:tcPr>
            <w:tcW w:w="563" w:type="dxa"/>
            <w:vAlign w:val="bottom"/>
          </w:tcPr>
          <w:p w14:paraId="4D8AD194" w14:textId="37D89812"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76</w:t>
            </w:r>
          </w:p>
        </w:tc>
        <w:tc>
          <w:tcPr>
            <w:tcW w:w="2518" w:type="dxa"/>
            <w:vAlign w:val="center"/>
          </w:tcPr>
          <w:p w14:paraId="6196FDE5" w14:textId="77777777" w:rsidR="0096496C" w:rsidRPr="0096496C" w:rsidRDefault="0096496C" w:rsidP="0096496C">
            <w:pPr>
              <w:spacing w:line="276" w:lineRule="auto"/>
              <w:jc w:val="center"/>
              <w:rPr>
                <w:rFonts w:ascii="Times" w:hAnsi="Times"/>
                <w:sz w:val="24"/>
                <w:szCs w:val="24"/>
              </w:rPr>
            </w:pPr>
            <w:r w:rsidRPr="0096496C">
              <w:rPr>
                <w:rFonts w:ascii="Times" w:hAnsi="Times"/>
                <w:sz w:val="24"/>
                <w:szCs w:val="24"/>
              </w:rPr>
              <w:t>Натуральний колір</w:t>
            </w:r>
          </w:p>
        </w:tc>
        <w:tc>
          <w:tcPr>
            <w:tcW w:w="1130" w:type="dxa"/>
            <w:vAlign w:val="bottom"/>
          </w:tcPr>
          <w:p w14:paraId="78971FF1" w14:textId="15309725"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3</w:t>
            </w:r>
          </w:p>
        </w:tc>
      </w:tr>
      <w:tr w:rsidR="0096496C" w:rsidRPr="0096496C" w14:paraId="0D85CB31" w14:textId="77777777" w:rsidTr="00AE2B89">
        <w:tc>
          <w:tcPr>
            <w:tcW w:w="2552" w:type="dxa"/>
            <w:vAlign w:val="center"/>
          </w:tcPr>
          <w:p w14:paraId="25F0F3D9" w14:textId="77777777" w:rsidR="0096496C" w:rsidRPr="0096496C" w:rsidRDefault="0096496C" w:rsidP="0096496C">
            <w:pPr>
              <w:spacing w:line="276" w:lineRule="auto"/>
              <w:jc w:val="center"/>
              <w:rPr>
                <w:rFonts w:ascii="Times" w:hAnsi="Times"/>
                <w:sz w:val="24"/>
                <w:szCs w:val="24"/>
              </w:rPr>
            </w:pPr>
            <w:r w:rsidRPr="0096496C">
              <w:rPr>
                <w:rFonts w:ascii="Times" w:hAnsi="Times"/>
                <w:sz w:val="24"/>
                <w:szCs w:val="24"/>
              </w:rPr>
              <w:t xml:space="preserve">Низький вміст </w:t>
            </w:r>
            <w:proofErr w:type="spellStart"/>
            <w:r w:rsidRPr="0096496C">
              <w:rPr>
                <w:rFonts w:ascii="Times" w:hAnsi="Times"/>
                <w:sz w:val="24"/>
                <w:szCs w:val="24"/>
              </w:rPr>
              <w:t>мʼяса</w:t>
            </w:r>
            <w:proofErr w:type="spellEnd"/>
          </w:p>
        </w:tc>
        <w:tc>
          <w:tcPr>
            <w:tcW w:w="552" w:type="dxa"/>
            <w:vAlign w:val="bottom"/>
          </w:tcPr>
          <w:p w14:paraId="27C78FDE" w14:textId="0B4EC1D6" w:rsidR="0096496C" w:rsidRPr="0096496C" w:rsidRDefault="0096496C" w:rsidP="0096496C">
            <w:pPr>
              <w:spacing w:line="276" w:lineRule="auto"/>
              <w:jc w:val="center"/>
              <w:rPr>
                <w:rFonts w:ascii="Times" w:hAnsi="Times" w:cs="Calibri"/>
                <w:color w:val="000000"/>
                <w:sz w:val="24"/>
                <w:szCs w:val="24"/>
              </w:rPr>
            </w:pPr>
            <w:r w:rsidRPr="0096496C">
              <w:rPr>
                <w:rFonts w:ascii="Times" w:hAnsi="Times" w:cs="Calibri"/>
                <w:color w:val="000000"/>
                <w:sz w:val="24"/>
                <w:szCs w:val="24"/>
              </w:rPr>
              <w:t>0</w:t>
            </w:r>
          </w:p>
        </w:tc>
        <w:tc>
          <w:tcPr>
            <w:tcW w:w="456" w:type="dxa"/>
            <w:vAlign w:val="bottom"/>
          </w:tcPr>
          <w:p w14:paraId="2DE70ECB" w14:textId="676ED34E" w:rsidR="0096496C" w:rsidRPr="0096496C" w:rsidRDefault="0096496C" w:rsidP="0096496C">
            <w:pPr>
              <w:spacing w:line="276" w:lineRule="auto"/>
              <w:jc w:val="center"/>
              <w:rPr>
                <w:rFonts w:ascii="Times" w:hAnsi="Times" w:cs="Calibri"/>
                <w:color w:val="000000"/>
                <w:sz w:val="24"/>
                <w:szCs w:val="24"/>
              </w:rPr>
            </w:pPr>
            <w:r w:rsidRPr="0096496C">
              <w:rPr>
                <w:rFonts w:ascii="Times" w:hAnsi="Times" w:cs="Calibri"/>
                <w:color w:val="000000"/>
                <w:sz w:val="24"/>
                <w:szCs w:val="24"/>
              </w:rPr>
              <w:t>0</w:t>
            </w:r>
          </w:p>
        </w:tc>
        <w:tc>
          <w:tcPr>
            <w:tcW w:w="461" w:type="dxa"/>
            <w:vAlign w:val="bottom"/>
          </w:tcPr>
          <w:p w14:paraId="142F3EBE" w14:textId="21AD49C1" w:rsidR="0096496C" w:rsidRPr="0096496C" w:rsidRDefault="0096496C" w:rsidP="0096496C">
            <w:pPr>
              <w:spacing w:line="276" w:lineRule="auto"/>
              <w:jc w:val="center"/>
              <w:rPr>
                <w:rFonts w:ascii="Times" w:hAnsi="Times" w:cs="Calibri"/>
                <w:color w:val="000000"/>
                <w:sz w:val="24"/>
                <w:szCs w:val="24"/>
              </w:rPr>
            </w:pPr>
            <w:r w:rsidRPr="0096496C">
              <w:rPr>
                <w:rFonts w:ascii="Times" w:hAnsi="Times" w:cs="Calibri"/>
                <w:color w:val="000000"/>
                <w:sz w:val="24"/>
                <w:szCs w:val="24"/>
              </w:rPr>
              <w:t>0</w:t>
            </w:r>
          </w:p>
        </w:tc>
        <w:tc>
          <w:tcPr>
            <w:tcW w:w="563" w:type="dxa"/>
            <w:vAlign w:val="bottom"/>
          </w:tcPr>
          <w:p w14:paraId="7386ACF4" w14:textId="0FF3329B" w:rsidR="0096496C" w:rsidRPr="0096496C" w:rsidRDefault="0096496C" w:rsidP="0096496C">
            <w:pPr>
              <w:spacing w:line="276" w:lineRule="auto"/>
              <w:jc w:val="center"/>
              <w:rPr>
                <w:rFonts w:ascii="Times" w:hAnsi="Times" w:cs="Calibri"/>
                <w:color w:val="000000"/>
                <w:sz w:val="24"/>
                <w:szCs w:val="24"/>
              </w:rPr>
            </w:pPr>
            <w:r w:rsidRPr="0096496C">
              <w:rPr>
                <w:rFonts w:ascii="Times" w:hAnsi="Times" w:cs="Calibri"/>
                <w:color w:val="000000"/>
                <w:sz w:val="24"/>
                <w:szCs w:val="24"/>
              </w:rPr>
              <w:t>56</w:t>
            </w:r>
          </w:p>
        </w:tc>
        <w:tc>
          <w:tcPr>
            <w:tcW w:w="563" w:type="dxa"/>
            <w:vAlign w:val="bottom"/>
          </w:tcPr>
          <w:p w14:paraId="10A5F3BF" w14:textId="7FE90E57" w:rsidR="0096496C" w:rsidRPr="0096496C" w:rsidRDefault="0096496C" w:rsidP="0096496C">
            <w:pPr>
              <w:spacing w:line="276" w:lineRule="auto"/>
              <w:jc w:val="center"/>
              <w:rPr>
                <w:rFonts w:ascii="Times" w:hAnsi="Times" w:cs="Calibri"/>
                <w:color w:val="000000"/>
                <w:sz w:val="24"/>
                <w:szCs w:val="24"/>
              </w:rPr>
            </w:pPr>
            <w:r w:rsidRPr="0096496C">
              <w:rPr>
                <w:rFonts w:ascii="Times" w:hAnsi="Times" w:cs="Calibri"/>
                <w:color w:val="000000"/>
                <w:sz w:val="24"/>
                <w:szCs w:val="24"/>
              </w:rPr>
              <w:t>67</w:t>
            </w:r>
          </w:p>
        </w:tc>
        <w:tc>
          <w:tcPr>
            <w:tcW w:w="563" w:type="dxa"/>
            <w:vAlign w:val="bottom"/>
          </w:tcPr>
          <w:p w14:paraId="49849777" w14:textId="2AD81BFD" w:rsidR="0096496C" w:rsidRPr="0096496C" w:rsidRDefault="0096496C" w:rsidP="0096496C">
            <w:pPr>
              <w:spacing w:line="276" w:lineRule="auto"/>
              <w:jc w:val="center"/>
              <w:rPr>
                <w:rFonts w:ascii="Times" w:hAnsi="Times" w:cs="Calibri"/>
                <w:color w:val="000000"/>
                <w:sz w:val="24"/>
                <w:szCs w:val="24"/>
              </w:rPr>
            </w:pPr>
            <w:r w:rsidRPr="0096496C">
              <w:rPr>
                <w:rFonts w:ascii="Times" w:hAnsi="Times" w:cs="Calibri"/>
                <w:color w:val="000000"/>
                <w:sz w:val="24"/>
                <w:szCs w:val="24"/>
              </w:rPr>
              <w:t>69</w:t>
            </w:r>
          </w:p>
        </w:tc>
        <w:tc>
          <w:tcPr>
            <w:tcW w:w="563" w:type="dxa"/>
            <w:vAlign w:val="bottom"/>
          </w:tcPr>
          <w:p w14:paraId="7EB38918" w14:textId="3FB68078" w:rsidR="0096496C" w:rsidRPr="0096496C" w:rsidRDefault="0096496C" w:rsidP="0096496C">
            <w:pPr>
              <w:spacing w:line="276" w:lineRule="auto"/>
              <w:jc w:val="center"/>
              <w:rPr>
                <w:rFonts w:ascii="Times" w:hAnsi="Times" w:cs="Calibri"/>
                <w:color w:val="000000"/>
                <w:sz w:val="24"/>
                <w:szCs w:val="24"/>
              </w:rPr>
            </w:pPr>
            <w:r w:rsidRPr="0096496C">
              <w:rPr>
                <w:rFonts w:ascii="Times" w:hAnsi="Times" w:cs="Calibri"/>
                <w:color w:val="000000"/>
                <w:sz w:val="24"/>
                <w:szCs w:val="24"/>
              </w:rPr>
              <w:t>58</w:t>
            </w:r>
          </w:p>
        </w:tc>
        <w:tc>
          <w:tcPr>
            <w:tcW w:w="2518" w:type="dxa"/>
            <w:vAlign w:val="center"/>
          </w:tcPr>
          <w:p w14:paraId="489F47E4" w14:textId="77777777" w:rsidR="0096496C" w:rsidRPr="0096496C" w:rsidRDefault="0096496C" w:rsidP="0096496C">
            <w:pPr>
              <w:spacing w:line="276" w:lineRule="auto"/>
              <w:jc w:val="center"/>
              <w:rPr>
                <w:rFonts w:ascii="Times" w:hAnsi="Times"/>
                <w:sz w:val="24"/>
                <w:szCs w:val="24"/>
              </w:rPr>
            </w:pPr>
            <w:r w:rsidRPr="0096496C">
              <w:rPr>
                <w:rFonts w:ascii="Times" w:hAnsi="Times"/>
                <w:sz w:val="24"/>
                <w:szCs w:val="24"/>
              </w:rPr>
              <w:t xml:space="preserve">Високий вміст </w:t>
            </w:r>
            <w:proofErr w:type="spellStart"/>
            <w:r w:rsidRPr="0096496C">
              <w:rPr>
                <w:rFonts w:ascii="Times" w:hAnsi="Times"/>
                <w:sz w:val="24"/>
                <w:szCs w:val="24"/>
              </w:rPr>
              <w:t>мʼяса</w:t>
            </w:r>
            <w:proofErr w:type="spellEnd"/>
          </w:p>
        </w:tc>
        <w:tc>
          <w:tcPr>
            <w:tcW w:w="1130" w:type="dxa"/>
            <w:vAlign w:val="bottom"/>
          </w:tcPr>
          <w:p w14:paraId="2195DE81" w14:textId="04232E74" w:rsidR="0096496C" w:rsidRPr="0096496C" w:rsidRDefault="0096496C" w:rsidP="0096496C">
            <w:pPr>
              <w:spacing w:line="276" w:lineRule="auto"/>
              <w:jc w:val="center"/>
              <w:rPr>
                <w:rFonts w:ascii="Times" w:hAnsi="Times" w:cs="Calibri"/>
                <w:color w:val="000000"/>
                <w:sz w:val="24"/>
                <w:szCs w:val="24"/>
              </w:rPr>
            </w:pPr>
            <w:r w:rsidRPr="0096496C">
              <w:rPr>
                <w:rFonts w:ascii="Times" w:hAnsi="Times" w:cs="Calibri"/>
                <w:color w:val="000000"/>
                <w:sz w:val="24"/>
                <w:szCs w:val="24"/>
              </w:rPr>
              <w:t>2</w:t>
            </w:r>
          </w:p>
        </w:tc>
      </w:tr>
      <w:tr w:rsidR="0096496C" w:rsidRPr="0096496C" w14:paraId="108DAD14" w14:textId="77777777" w:rsidTr="00AE2B89">
        <w:tc>
          <w:tcPr>
            <w:tcW w:w="2552" w:type="dxa"/>
            <w:vAlign w:val="center"/>
          </w:tcPr>
          <w:p w14:paraId="60D0BF7C" w14:textId="591A7F1A" w:rsidR="0096496C" w:rsidRPr="0096496C" w:rsidRDefault="0096496C" w:rsidP="0096496C">
            <w:pPr>
              <w:spacing w:line="276" w:lineRule="auto"/>
              <w:jc w:val="center"/>
              <w:rPr>
                <w:rFonts w:ascii="Times" w:hAnsi="Times"/>
                <w:sz w:val="24"/>
                <w:szCs w:val="24"/>
              </w:rPr>
            </w:pPr>
            <w:r w:rsidRPr="0096496C">
              <w:rPr>
                <w:rFonts w:ascii="Times" w:hAnsi="Times"/>
                <w:sz w:val="24"/>
                <w:szCs w:val="24"/>
              </w:rPr>
              <w:t>Н</w:t>
            </w:r>
            <w:r w:rsidR="00E92540">
              <w:rPr>
                <w:rFonts w:ascii="Times" w:hAnsi="Times"/>
                <w:sz w:val="24"/>
                <w:szCs w:val="24"/>
              </w:rPr>
              <w:t>изька фракція</w:t>
            </w:r>
            <w:r w:rsidRPr="0096496C">
              <w:rPr>
                <w:rFonts w:ascii="Times" w:hAnsi="Times"/>
                <w:sz w:val="24"/>
                <w:szCs w:val="24"/>
              </w:rPr>
              <w:t xml:space="preserve"> сала</w:t>
            </w:r>
          </w:p>
        </w:tc>
        <w:tc>
          <w:tcPr>
            <w:tcW w:w="552" w:type="dxa"/>
            <w:vAlign w:val="bottom"/>
          </w:tcPr>
          <w:p w14:paraId="434EEA16" w14:textId="576B40FA"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0</w:t>
            </w:r>
          </w:p>
        </w:tc>
        <w:tc>
          <w:tcPr>
            <w:tcW w:w="456" w:type="dxa"/>
            <w:vAlign w:val="bottom"/>
          </w:tcPr>
          <w:p w14:paraId="4577395D" w14:textId="48A8984D"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33</w:t>
            </w:r>
          </w:p>
        </w:tc>
        <w:tc>
          <w:tcPr>
            <w:tcW w:w="461" w:type="dxa"/>
            <w:vAlign w:val="bottom"/>
          </w:tcPr>
          <w:p w14:paraId="09E089CB" w14:textId="06E7A7E1"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58</w:t>
            </w:r>
          </w:p>
        </w:tc>
        <w:tc>
          <w:tcPr>
            <w:tcW w:w="563" w:type="dxa"/>
            <w:vAlign w:val="bottom"/>
          </w:tcPr>
          <w:p w14:paraId="0612DE88" w14:textId="0020176B"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62</w:t>
            </w:r>
          </w:p>
        </w:tc>
        <w:tc>
          <w:tcPr>
            <w:tcW w:w="563" w:type="dxa"/>
            <w:vAlign w:val="bottom"/>
          </w:tcPr>
          <w:p w14:paraId="1CEFBA36" w14:textId="6A2F0B95"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48</w:t>
            </w:r>
          </w:p>
        </w:tc>
        <w:tc>
          <w:tcPr>
            <w:tcW w:w="563" w:type="dxa"/>
            <w:vAlign w:val="bottom"/>
          </w:tcPr>
          <w:p w14:paraId="33C762F0" w14:textId="29DC3750"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49</w:t>
            </w:r>
          </w:p>
        </w:tc>
        <w:tc>
          <w:tcPr>
            <w:tcW w:w="563" w:type="dxa"/>
            <w:vAlign w:val="bottom"/>
          </w:tcPr>
          <w:p w14:paraId="032B694F" w14:textId="0042B44F"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0</w:t>
            </w:r>
          </w:p>
        </w:tc>
        <w:tc>
          <w:tcPr>
            <w:tcW w:w="2518" w:type="dxa"/>
            <w:vAlign w:val="center"/>
          </w:tcPr>
          <w:p w14:paraId="3373A031" w14:textId="621FAE4F" w:rsidR="0096496C" w:rsidRPr="0096496C" w:rsidRDefault="0096496C" w:rsidP="0096496C">
            <w:pPr>
              <w:spacing w:line="276" w:lineRule="auto"/>
              <w:jc w:val="center"/>
              <w:rPr>
                <w:rFonts w:ascii="Times" w:hAnsi="Times"/>
                <w:sz w:val="24"/>
                <w:szCs w:val="24"/>
              </w:rPr>
            </w:pPr>
            <w:r w:rsidRPr="0096496C">
              <w:rPr>
                <w:rFonts w:ascii="Times" w:hAnsi="Times"/>
                <w:sz w:val="24"/>
                <w:szCs w:val="24"/>
              </w:rPr>
              <w:t>В</w:t>
            </w:r>
            <w:r w:rsidR="00E92540">
              <w:rPr>
                <w:rFonts w:ascii="Times" w:hAnsi="Times"/>
                <w:sz w:val="24"/>
                <w:szCs w:val="24"/>
              </w:rPr>
              <w:t>исока фракція</w:t>
            </w:r>
            <w:r w:rsidRPr="0096496C">
              <w:rPr>
                <w:rFonts w:ascii="Times" w:hAnsi="Times"/>
                <w:sz w:val="24"/>
                <w:szCs w:val="24"/>
              </w:rPr>
              <w:t xml:space="preserve"> сала</w:t>
            </w:r>
          </w:p>
        </w:tc>
        <w:tc>
          <w:tcPr>
            <w:tcW w:w="1130" w:type="dxa"/>
            <w:vAlign w:val="bottom"/>
          </w:tcPr>
          <w:p w14:paraId="75D53CE2" w14:textId="54B9BA9B"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0</w:t>
            </w:r>
          </w:p>
        </w:tc>
      </w:tr>
      <w:tr w:rsidR="0096496C" w:rsidRPr="0096496C" w14:paraId="308B722E" w14:textId="77777777" w:rsidTr="00AE2B89">
        <w:tc>
          <w:tcPr>
            <w:tcW w:w="2552" w:type="dxa"/>
            <w:vAlign w:val="center"/>
          </w:tcPr>
          <w:p w14:paraId="26359F3A" w14:textId="77777777" w:rsidR="0096496C" w:rsidRPr="0096496C" w:rsidRDefault="0096496C" w:rsidP="0096496C">
            <w:pPr>
              <w:spacing w:line="276" w:lineRule="auto"/>
              <w:jc w:val="center"/>
              <w:rPr>
                <w:rFonts w:ascii="Times" w:hAnsi="Times"/>
                <w:sz w:val="24"/>
                <w:szCs w:val="24"/>
              </w:rPr>
            </w:pPr>
            <w:r w:rsidRPr="0096496C">
              <w:rPr>
                <w:rFonts w:ascii="Times" w:hAnsi="Times"/>
                <w:sz w:val="24"/>
                <w:szCs w:val="24"/>
              </w:rPr>
              <w:t>Волога ковбаса</w:t>
            </w:r>
          </w:p>
        </w:tc>
        <w:tc>
          <w:tcPr>
            <w:tcW w:w="552" w:type="dxa"/>
            <w:vAlign w:val="bottom"/>
          </w:tcPr>
          <w:p w14:paraId="722A2811" w14:textId="1A0BEFAD"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0</w:t>
            </w:r>
          </w:p>
        </w:tc>
        <w:tc>
          <w:tcPr>
            <w:tcW w:w="456" w:type="dxa"/>
            <w:vAlign w:val="bottom"/>
          </w:tcPr>
          <w:p w14:paraId="565016A0" w14:textId="56F6836F"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0</w:t>
            </w:r>
          </w:p>
        </w:tc>
        <w:tc>
          <w:tcPr>
            <w:tcW w:w="461" w:type="dxa"/>
            <w:vAlign w:val="bottom"/>
          </w:tcPr>
          <w:p w14:paraId="5980DB1B" w14:textId="4A1D1B63"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0</w:t>
            </w:r>
          </w:p>
        </w:tc>
        <w:tc>
          <w:tcPr>
            <w:tcW w:w="563" w:type="dxa"/>
            <w:vAlign w:val="bottom"/>
          </w:tcPr>
          <w:p w14:paraId="3F6272A0" w14:textId="59B07DC1"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55</w:t>
            </w:r>
          </w:p>
        </w:tc>
        <w:tc>
          <w:tcPr>
            <w:tcW w:w="563" w:type="dxa"/>
            <w:vAlign w:val="bottom"/>
          </w:tcPr>
          <w:p w14:paraId="3ED43978" w14:textId="62D53851"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52</w:t>
            </w:r>
          </w:p>
        </w:tc>
        <w:tc>
          <w:tcPr>
            <w:tcW w:w="563" w:type="dxa"/>
            <w:vAlign w:val="bottom"/>
          </w:tcPr>
          <w:p w14:paraId="6EAD8629" w14:textId="33FE0996" w:rsidR="0096496C" w:rsidRPr="0096496C" w:rsidRDefault="00E85EF9" w:rsidP="0096496C">
            <w:pPr>
              <w:spacing w:line="276" w:lineRule="auto"/>
              <w:jc w:val="center"/>
              <w:rPr>
                <w:rFonts w:ascii="Times" w:hAnsi="Times"/>
                <w:sz w:val="24"/>
                <w:szCs w:val="24"/>
              </w:rPr>
            </w:pPr>
            <w:r>
              <w:rPr>
                <w:rFonts w:ascii="Times" w:hAnsi="Times"/>
                <w:sz w:val="24"/>
                <w:szCs w:val="24"/>
              </w:rPr>
              <w:t>75</w:t>
            </w:r>
          </w:p>
        </w:tc>
        <w:tc>
          <w:tcPr>
            <w:tcW w:w="563" w:type="dxa"/>
            <w:vAlign w:val="bottom"/>
          </w:tcPr>
          <w:p w14:paraId="1200BD5F" w14:textId="4189C894" w:rsidR="0096496C" w:rsidRPr="0096496C" w:rsidRDefault="00D30C0A" w:rsidP="0096496C">
            <w:pPr>
              <w:spacing w:line="276" w:lineRule="auto"/>
              <w:jc w:val="center"/>
              <w:rPr>
                <w:rFonts w:ascii="Times" w:hAnsi="Times"/>
                <w:sz w:val="24"/>
                <w:szCs w:val="24"/>
              </w:rPr>
            </w:pPr>
            <w:r>
              <w:rPr>
                <w:rFonts w:ascii="Times" w:hAnsi="Times"/>
                <w:sz w:val="24"/>
                <w:szCs w:val="24"/>
              </w:rPr>
              <w:t>68</w:t>
            </w:r>
          </w:p>
        </w:tc>
        <w:tc>
          <w:tcPr>
            <w:tcW w:w="2518" w:type="dxa"/>
            <w:vAlign w:val="center"/>
          </w:tcPr>
          <w:p w14:paraId="416D9D55" w14:textId="77777777" w:rsidR="0096496C" w:rsidRPr="0096496C" w:rsidRDefault="0096496C" w:rsidP="0096496C">
            <w:pPr>
              <w:spacing w:line="276" w:lineRule="auto"/>
              <w:jc w:val="center"/>
              <w:rPr>
                <w:rFonts w:ascii="Times" w:hAnsi="Times"/>
                <w:sz w:val="24"/>
                <w:szCs w:val="24"/>
              </w:rPr>
            </w:pPr>
            <w:r w:rsidRPr="0096496C">
              <w:rPr>
                <w:rFonts w:ascii="Times" w:hAnsi="Times"/>
                <w:sz w:val="24"/>
                <w:szCs w:val="24"/>
              </w:rPr>
              <w:t>Суха ковбаса</w:t>
            </w:r>
          </w:p>
        </w:tc>
        <w:tc>
          <w:tcPr>
            <w:tcW w:w="1130" w:type="dxa"/>
            <w:vAlign w:val="bottom"/>
          </w:tcPr>
          <w:p w14:paraId="2539AC15" w14:textId="7438BB6D"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3</w:t>
            </w:r>
          </w:p>
        </w:tc>
      </w:tr>
      <w:tr w:rsidR="0096496C" w:rsidRPr="0096496C" w14:paraId="41B392BE" w14:textId="77777777" w:rsidTr="00AE2B89">
        <w:tc>
          <w:tcPr>
            <w:tcW w:w="2552" w:type="dxa"/>
            <w:vAlign w:val="center"/>
          </w:tcPr>
          <w:p w14:paraId="70A80C4D" w14:textId="77777777" w:rsidR="0096496C" w:rsidRPr="0096496C" w:rsidRDefault="0096496C" w:rsidP="0096496C">
            <w:pPr>
              <w:spacing w:line="276" w:lineRule="auto"/>
              <w:jc w:val="center"/>
              <w:rPr>
                <w:rFonts w:ascii="Times" w:hAnsi="Times"/>
                <w:sz w:val="24"/>
                <w:szCs w:val="24"/>
              </w:rPr>
            </w:pPr>
            <w:r w:rsidRPr="0096496C">
              <w:rPr>
                <w:rFonts w:ascii="Times" w:hAnsi="Times"/>
                <w:sz w:val="24"/>
                <w:szCs w:val="24"/>
              </w:rPr>
              <w:t>Низька вартість</w:t>
            </w:r>
          </w:p>
        </w:tc>
        <w:tc>
          <w:tcPr>
            <w:tcW w:w="552" w:type="dxa"/>
            <w:vAlign w:val="bottom"/>
          </w:tcPr>
          <w:p w14:paraId="79ECCBA6" w14:textId="1064EFB7"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0</w:t>
            </w:r>
          </w:p>
        </w:tc>
        <w:tc>
          <w:tcPr>
            <w:tcW w:w="456" w:type="dxa"/>
            <w:vAlign w:val="bottom"/>
          </w:tcPr>
          <w:p w14:paraId="0C4D8BE1" w14:textId="0B4CF91B"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0</w:t>
            </w:r>
          </w:p>
        </w:tc>
        <w:tc>
          <w:tcPr>
            <w:tcW w:w="461" w:type="dxa"/>
            <w:vAlign w:val="bottom"/>
          </w:tcPr>
          <w:p w14:paraId="15FBF1DC" w14:textId="22FD2813"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33</w:t>
            </w:r>
          </w:p>
        </w:tc>
        <w:tc>
          <w:tcPr>
            <w:tcW w:w="563" w:type="dxa"/>
            <w:vAlign w:val="bottom"/>
          </w:tcPr>
          <w:p w14:paraId="7D7A4475" w14:textId="64F71B45"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53</w:t>
            </w:r>
          </w:p>
        </w:tc>
        <w:tc>
          <w:tcPr>
            <w:tcW w:w="563" w:type="dxa"/>
            <w:vAlign w:val="bottom"/>
          </w:tcPr>
          <w:p w14:paraId="56A13DE7" w14:textId="76DE1302"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57</w:t>
            </w:r>
          </w:p>
        </w:tc>
        <w:tc>
          <w:tcPr>
            <w:tcW w:w="563" w:type="dxa"/>
            <w:vAlign w:val="bottom"/>
          </w:tcPr>
          <w:p w14:paraId="02D0BB6F" w14:textId="408C37FA"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78</w:t>
            </w:r>
          </w:p>
        </w:tc>
        <w:tc>
          <w:tcPr>
            <w:tcW w:w="563" w:type="dxa"/>
            <w:vAlign w:val="bottom"/>
          </w:tcPr>
          <w:p w14:paraId="1CB3561C" w14:textId="5E4C3C39"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29</w:t>
            </w:r>
          </w:p>
        </w:tc>
        <w:tc>
          <w:tcPr>
            <w:tcW w:w="2518" w:type="dxa"/>
            <w:vAlign w:val="center"/>
          </w:tcPr>
          <w:p w14:paraId="26FB4046" w14:textId="77777777" w:rsidR="0096496C" w:rsidRPr="0096496C" w:rsidRDefault="0096496C" w:rsidP="0096496C">
            <w:pPr>
              <w:spacing w:line="276" w:lineRule="auto"/>
              <w:jc w:val="center"/>
              <w:rPr>
                <w:rFonts w:ascii="Times" w:hAnsi="Times"/>
                <w:sz w:val="24"/>
                <w:szCs w:val="24"/>
              </w:rPr>
            </w:pPr>
            <w:r w:rsidRPr="0096496C">
              <w:rPr>
                <w:rFonts w:ascii="Times" w:hAnsi="Times"/>
                <w:sz w:val="24"/>
                <w:szCs w:val="24"/>
              </w:rPr>
              <w:t>Висока вартість</w:t>
            </w:r>
          </w:p>
        </w:tc>
        <w:tc>
          <w:tcPr>
            <w:tcW w:w="1130" w:type="dxa"/>
            <w:vAlign w:val="bottom"/>
          </w:tcPr>
          <w:p w14:paraId="0FDD8E95" w14:textId="3F7B2CC0"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2</w:t>
            </w:r>
          </w:p>
        </w:tc>
      </w:tr>
      <w:tr w:rsidR="0096496C" w:rsidRPr="0096496C" w14:paraId="57901CBF" w14:textId="77777777" w:rsidTr="00AE2B89">
        <w:tc>
          <w:tcPr>
            <w:tcW w:w="2552" w:type="dxa"/>
            <w:vAlign w:val="center"/>
          </w:tcPr>
          <w:p w14:paraId="211147BC" w14:textId="53749815" w:rsidR="0096496C" w:rsidRPr="0096496C" w:rsidRDefault="00212714" w:rsidP="0096496C">
            <w:pPr>
              <w:spacing w:line="276" w:lineRule="auto"/>
              <w:jc w:val="center"/>
              <w:rPr>
                <w:rFonts w:ascii="Times" w:hAnsi="Times"/>
                <w:sz w:val="24"/>
                <w:szCs w:val="24"/>
              </w:rPr>
            </w:pPr>
            <w:r>
              <w:rPr>
                <w:rFonts w:ascii="Times" w:hAnsi="Times"/>
                <w:sz w:val="24"/>
                <w:szCs w:val="24"/>
              </w:rPr>
              <w:t>Нерегулярні</w:t>
            </w:r>
            <w:r w:rsidR="0096496C" w:rsidRPr="0096496C">
              <w:rPr>
                <w:rFonts w:ascii="Times" w:hAnsi="Times"/>
                <w:sz w:val="24"/>
                <w:szCs w:val="24"/>
              </w:rPr>
              <w:t xml:space="preserve"> знижки</w:t>
            </w:r>
          </w:p>
        </w:tc>
        <w:tc>
          <w:tcPr>
            <w:tcW w:w="552" w:type="dxa"/>
            <w:vAlign w:val="bottom"/>
          </w:tcPr>
          <w:p w14:paraId="2EF9C06E" w14:textId="2DAF3EB5"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0</w:t>
            </w:r>
          </w:p>
        </w:tc>
        <w:tc>
          <w:tcPr>
            <w:tcW w:w="456" w:type="dxa"/>
            <w:vAlign w:val="bottom"/>
          </w:tcPr>
          <w:p w14:paraId="3E57FA3A" w14:textId="37058417"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0</w:t>
            </w:r>
          </w:p>
        </w:tc>
        <w:tc>
          <w:tcPr>
            <w:tcW w:w="461" w:type="dxa"/>
            <w:vAlign w:val="bottom"/>
          </w:tcPr>
          <w:p w14:paraId="50275ABC" w14:textId="69A93421"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29</w:t>
            </w:r>
          </w:p>
        </w:tc>
        <w:tc>
          <w:tcPr>
            <w:tcW w:w="563" w:type="dxa"/>
            <w:vAlign w:val="bottom"/>
          </w:tcPr>
          <w:p w14:paraId="10D0CC12" w14:textId="1B41C4A9"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44</w:t>
            </w:r>
          </w:p>
        </w:tc>
        <w:tc>
          <w:tcPr>
            <w:tcW w:w="563" w:type="dxa"/>
            <w:vAlign w:val="bottom"/>
          </w:tcPr>
          <w:p w14:paraId="353185FD" w14:textId="452245BC"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75</w:t>
            </w:r>
          </w:p>
        </w:tc>
        <w:tc>
          <w:tcPr>
            <w:tcW w:w="563" w:type="dxa"/>
            <w:vAlign w:val="bottom"/>
          </w:tcPr>
          <w:p w14:paraId="47EDFE45" w14:textId="4EDA1BEE"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62</w:t>
            </w:r>
          </w:p>
        </w:tc>
        <w:tc>
          <w:tcPr>
            <w:tcW w:w="563" w:type="dxa"/>
            <w:vAlign w:val="bottom"/>
          </w:tcPr>
          <w:p w14:paraId="10408239" w14:textId="206E631D"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40</w:t>
            </w:r>
          </w:p>
        </w:tc>
        <w:tc>
          <w:tcPr>
            <w:tcW w:w="2518" w:type="dxa"/>
            <w:vAlign w:val="center"/>
          </w:tcPr>
          <w:p w14:paraId="15D0806E" w14:textId="226790E5" w:rsidR="0096496C" w:rsidRPr="0096496C" w:rsidRDefault="00212714" w:rsidP="0096496C">
            <w:pPr>
              <w:spacing w:line="276" w:lineRule="auto"/>
              <w:jc w:val="center"/>
              <w:rPr>
                <w:rFonts w:ascii="Times" w:hAnsi="Times"/>
                <w:sz w:val="24"/>
                <w:szCs w:val="24"/>
              </w:rPr>
            </w:pPr>
            <w:r>
              <w:rPr>
                <w:rFonts w:ascii="Times" w:hAnsi="Times"/>
                <w:sz w:val="24"/>
                <w:szCs w:val="24"/>
              </w:rPr>
              <w:t>Регулярні</w:t>
            </w:r>
            <w:r w:rsidR="0096496C" w:rsidRPr="0096496C">
              <w:rPr>
                <w:rFonts w:ascii="Times" w:hAnsi="Times"/>
                <w:sz w:val="24"/>
                <w:szCs w:val="24"/>
              </w:rPr>
              <w:t xml:space="preserve"> знижки</w:t>
            </w:r>
          </w:p>
        </w:tc>
        <w:tc>
          <w:tcPr>
            <w:tcW w:w="1130" w:type="dxa"/>
            <w:vAlign w:val="bottom"/>
          </w:tcPr>
          <w:p w14:paraId="7ADBA684" w14:textId="737087CE" w:rsidR="0096496C" w:rsidRPr="0096496C" w:rsidRDefault="0096496C" w:rsidP="0096496C">
            <w:pPr>
              <w:spacing w:line="276" w:lineRule="auto"/>
              <w:jc w:val="center"/>
              <w:rPr>
                <w:rFonts w:ascii="Times" w:hAnsi="Times"/>
                <w:sz w:val="24"/>
                <w:szCs w:val="24"/>
              </w:rPr>
            </w:pPr>
            <w:r w:rsidRPr="0096496C">
              <w:rPr>
                <w:rFonts w:ascii="Times" w:hAnsi="Times" w:cs="Calibri"/>
                <w:color w:val="000000"/>
                <w:sz w:val="24"/>
                <w:szCs w:val="24"/>
              </w:rPr>
              <w:t>1</w:t>
            </w:r>
          </w:p>
        </w:tc>
      </w:tr>
    </w:tbl>
    <w:p w14:paraId="4EABC2E6" w14:textId="77777777" w:rsidR="00F85761" w:rsidRDefault="00F85761" w:rsidP="00F85761">
      <w:pPr>
        <w:spacing w:line="360" w:lineRule="auto"/>
        <w:ind w:firstLine="709"/>
        <w:jc w:val="both"/>
        <w:rPr>
          <w:rFonts w:ascii="Times" w:hAnsi="Times"/>
          <w:sz w:val="28"/>
          <w:szCs w:val="28"/>
        </w:rPr>
      </w:pPr>
      <w:r>
        <w:rPr>
          <w:rFonts w:ascii="Times" w:hAnsi="Times"/>
          <w:sz w:val="28"/>
          <w:szCs w:val="28"/>
        </w:rPr>
        <w:t>Джерело: Розроблено автором</w:t>
      </w:r>
    </w:p>
    <w:p w14:paraId="5A4E3913" w14:textId="77777777" w:rsidR="00950F9A" w:rsidRDefault="00950F9A" w:rsidP="00AE2B89">
      <w:pPr>
        <w:spacing w:line="360" w:lineRule="auto"/>
        <w:ind w:firstLine="708"/>
        <w:jc w:val="both"/>
        <w:rPr>
          <w:rFonts w:ascii="Times" w:hAnsi="Times"/>
          <w:sz w:val="28"/>
          <w:szCs w:val="28"/>
        </w:rPr>
      </w:pPr>
    </w:p>
    <w:p w14:paraId="18D1F705" w14:textId="13AC7697" w:rsidR="00F558B2" w:rsidRDefault="00F558B2" w:rsidP="00AE2B89">
      <w:pPr>
        <w:spacing w:line="360" w:lineRule="auto"/>
        <w:ind w:firstLine="708"/>
        <w:jc w:val="both"/>
        <w:rPr>
          <w:rFonts w:ascii="Times" w:hAnsi="Times"/>
          <w:sz w:val="28"/>
          <w:szCs w:val="28"/>
        </w:rPr>
      </w:pPr>
      <w:r>
        <w:rPr>
          <w:rFonts w:ascii="Times" w:hAnsi="Times"/>
          <w:sz w:val="28"/>
          <w:szCs w:val="28"/>
        </w:rPr>
        <w:lastRenderedPageBreak/>
        <w:t>Таблиця</w:t>
      </w:r>
      <w:r w:rsidR="00AE2B89">
        <w:rPr>
          <w:rFonts w:ascii="Times" w:hAnsi="Times"/>
          <w:sz w:val="28"/>
          <w:szCs w:val="28"/>
        </w:rPr>
        <w:t xml:space="preserve"> В.4</w:t>
      </w:r>
      <w:r>
        <w:rPr>
          <w:rFonts w:ascii="Times" w:hAnsi="Times"/>
          <w:sz w:val="28"/>
          <w:szCs w:val="28"/>
        </w:rPr>
        <w:t xml:space="preserve"> – Групування ознак у фактори і розраховані середні значення за кожним з них для ТМ «Алан»</w:t>
      </w:r>
    </w:p>
    <w:tbl>
      <w:tblPr>
        <w:tblStyle w:val="a3"/>
        <w:tblW w:w="0" w:type="auto"/>
        <w:tblLook w:val="04A0" w:firstRow="1" w:lastRow="0" w:firstColumn="1" w:lastColumn="0" w:noHBand="0" w:noVBand="1"/>
      </w:tblPr>
      <w:tblGrid>
        <w:gridCol w:w="2410"/>
        <w:gridCol w:w="545"/>
        <w:gridCol w:w="424"/>
        <w:gridCol w:w="582"/>
        <w:gridCol w:w="576"/>
        <w:gridCol w:w="576"/>
        <w:gridCol w:w="576"/>
        <w:gridCol w:w="576"/>
        <w:gridCol w:w="2526"/>
        <w:gridCol w:w="1130"/>
      </w:tblGrid>
      <w:tr w:rsidR="00F558B2" w:rsidRPr="009C1BCE" w14:paraId="4BEEFE64" w14:textId="77777777">
        <w:trPr>
          <w:trHeight w:val="111"/>
        </w:trPr>
        <w:tc>
          <w:tcPr>
            <w:tcW w:w="2410" w:type="dxa"/>
            <w:tcBorders>
              <w:top w:val="nil"/>
              <w:left w:val="nil"/>
              <w:right w:val="nil"/>
            </w:tcBorders>
            <w:vAlign w:val="center"/>
          </w:tcPr>
          <w:p w14:paraId="49FE442C" w14:textId="77777777" w:rsidR="00F558B2" w:rsidRPr="009C1BCE" w:rsidRDefault="00F558B2">
            <w:pPr>
              <w:spacing w:line="276" w:lineRule="auto"/>
              <w:jc w:val="center"/>
              <w:rPr>
                <w:rFonts w:ascii="Times" w:hAnsi="Times"/>
                <w:sz w:val="24"/>
                <w:szCs w:val="24"/>
              </w:rPr>
            </w:pPr>
          </w:p>
        </w:tc>
        <w:tc>
          <w:tcPr>
            <w:tcW w:w="545" w:type="dxa"/>
            <w:tcBorders>
              <w:top w:val="nil"/>
              <w:left w:val="nil"/>
              <w:right w:val="nil"/>
            </w:tcBorders>
            <w:vAlign w:val="center"/>
          </w:tcPr>
          <w:p w14:paraId="3A8A1F28"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-3</w:t>
            </w:r>
          </w:p>
        </w:tc>
        <w:tc>
          <w:tcPr>
            <w:tcW w:w="424" w:type="dxa"/>
            <w:tcBorders>
              <w:top w:val="nil"/>
              <w:left w:val="nil"/>
              <w:right w:val="nil"/>
            </w:tcBorders>
            <w:vAlign w:val="center"/>
          </w:tcPr>
          <w:p w14:paraId="5FDA0CD5"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-2</w:t>
            </w:r>
          </w:p>
        </w:tc>
        <w:tc>
          <w:tcPr>
            <w:tcW w:w="582" w:type="dxa"/>
            <w:tcBorders>
              <w:top w:val="nil"/>
              <w:left w:val="nil"/>
              <w:right w:val="nil"/>
            </w:tcBorders>
            <w:vAlign w:val="center"/>
          </w:tcPr>
          <w:p w14:paraId="4B2B3646"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-1</w:t>
            </w:r>
          </w:p>
        </w:tc>
        <w:tc>
          <w:tcPr>
            <w:tcW w:w="576" w:type="dxa"/>
            <w:tcBorders>
              <w:top w:val="nil"/>
              <w:left w:val="nil"/>
              <w:right w:val="nil"/>
            </w:tcBorders>
            <w:vAlign w:val="center"/>
          </w:tcPr>
          <w:p w14:paraId="53CDEEAD"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0</w:t>
            </w:r>
          </w:p>
        </w:tc>
        <w:tc>
          <w:tcPr>
            <w:tcW w:w="576" w:type="dxa"/>
            <w:tcBorders>
              <w:top w:val="nil"/>
              <w:left w:val="nil"/>
              <w:right w:val="nil"/>
            </w:tcBorders>
            <w:vAlign w:val="center"/>
          </w:tcPr>
          <w:p w14:paraId="1E4A351F"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1</w:t>
            </w:r>
          </w:p>
        </w:tc>
        <w:tc>
          <w:tcPr>
            <w:tcW w:w="576" w:type="dxa"/>
            <w:tcBorders>
              <w:top w:val="nil"/>
              <w:left w:val="nil"/>
              <w:right w:val="nil"/>
            </w:tcBorders>
            <w:vAlign w:val="center"/>
          </w:tcPr>
          <w:p w14:paraId="1FE4AAAC"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2</w:t>
            </w:r>
          </w:p>
        </w:tc>
        <w:tc>
          <w:tcPr>
            <w:tcW w:w="576" w:type="dxa"/>
            <w:tcBorders>
              <w:top w:val="nil"/>
              <w:left w:val="nil"/>
              <w:right w:val="nil"/>
            </w:tcBorders>
            <w:vAlign w:val="center"/>
          </w:tcPr>
          <w:p w14:paraId="22745C1B"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3</w:t>
            </w:r>
          </w:p>
        </w:tc>
        <w:tc>
          <w:tcPr>
            <w:tcW w:w="2526" w:type="dxa"/>
            <w:tcBorders>
              <w:top w:val="nil"/>
              <w:left w:val="nil"/>
              <w:right w:val="nil"/>
            </w:tcBorders>
            <w:vAlign w:val="center"/>
          </w:tcPr>
          <w:p w14:paraId="64FE468E" w14:textId="77777777" w:rsidR="00F558B2" w:rsidRPr="009C1BCE" w:rsidRDefault="00F558B2">
            <w:pPr>
              <w:spacing w:line="276" w:lineRule="auto"/>
              <w:jc w:val="center"/>
              <w:rPr>
                <w:rFonts w:ascii="Times" w:hAnsi="Times"/>
                <w:sz w:val="24"/>
                <w:szCs w:val="24"/>
              </w:rPr>
            </w:pPr>
          </w:p>
        </w:tc>
        <w:tc>
          <w:tcPr>
            <w:tcW w:w="1130" w:type="dxa"/>
            <w:tcBorders>
              <w:top w:val="nil"/>
              <w:left w:val="nil"/>
              <w:right w:val="nil"/>
            </w:tcBorders>
          </w:tcPr>
          <w:p w14:paraId="09E5B21F" w14:textId="77777777" w:rsidR="00F558B2" w:rsidRPr="009C1BCE" w:rsidRDefault="00F558B2">
            <w:pPr>
              <w:spacing w:line="276" w:lineRule="auto"/>
              <w:jc w:val="center"/>
              <w:rPr>
                <w:rFonts w:ascii="Times" w:hAnsi="Times"/>
                <w:sz w:val="24"/>
                <w:szCs w:val="24"/>
              </w:rPr>
            </w:pPr>
          </w:p>
        </w:tc>
      </w:tr>
      <w:tr w:rsidR="00F558B2" w:rsidRPr="009C1BCE" w14:paraId="21EF2168" w14:textId="77777777">
        <w:tc>
          <w:tcPr>
            <w:tcW w:w="2410" w:type="dxa"/>
            <w:vAlign w:val="center"/>
          </w:tcPr>
          <w:p w14:paraId="2AA225D6"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Фактор</w:t>
            </w:r>
          </w:p>
        </w:tc>
        <w:tc>
          <w:tcPr>
            <w:tcW w:w="3855" w:type="dxa"/>
            <w:gridSpan w:val="7"/>
            <w:vAlign w:val="center"/>
          </w:tcPr>
          <w:p w14:paraId="29923E9D"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Оцінки</w:t>
            </w:r>
          </w:p>
        </w:tc>
        <w:tc>
          <w:tcPr>
            <w:tcW w:w="2526" w:type="dxa"/>
            <w:vAlign w:val="center"/>
          </w:tcPr>
          <w:p w14:paraId="6A78C587"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Протилежне значення</w:t>
            </w:r>
          </w:p>
        </w:tc>
        <w:tc>
          <w:tcPr>
            <w:tcW w:w="1130" w:type="dxa"/>
          </w:tcPr>
          <w:p w14:paraId="363ECA99"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Медіани</w:t>
            </w:r>
          </w:p>
        </w:tc>
      </w:tr>
      <w:tr w:rsidR="00C72859" w:rsidRPr="009C1BCE" w14:paraId="34D38F46" w14:textId="77777777">
        <w:tc>
          <w:tcPr>
            <w:tcW w:w="2410" w:type="dxa"/>
            <w:vAlign w:val="center"/>
          </w:tcPr>
          <w:p w14:paraId="6DE153BE" w14:textId="77777777" w:rsidR="00C72859" w:rsidRPr="009C1BCE" w:rsidRDefault="00C72859" w:rsidP="00C72859">
            <w:pPr>
              <w:spacing w:line="276" w:lineRule="auto"/>
              <w:jc w:val="center"/>
              <w:rPr>
                <w:rFonts w:ascii="Times" w:hAnsi="Times"/>
                <w:sz w:val="24"/>
                <w:szCs w:val="24"/>
              </w:rPr>
            </w:pPr>
            <w:r w:rsidRPr="009C1BCE">
              <w:rPr>
                <w:rFonts w:ascii="Times" w:hAnsi="Times"/>
                <w:sz w:val="24"/>
                <w:szCs w:val="24"/>
              </w:rPr>
              <w:t>Низька якість</w:t>
            </w:r>
          </w:p>
        </w:tc>
        <w:tc>
          <w:tcPr>
            <w:tcW w:w="545" w:type="dxa"/>
            <w:vAlign w:val="bottom"/>
          </w:tcPr>
          <w:p w14:paraId="78568C5E" w14:textId="408AF206" w:rsidR="00C72859" w:rsidRPr="006B7FE0" w:rsidRDefault="00C72859" w:rsidP="00C72859">
            <w:pPr>
              <w:spacing w:line="276" w:lineRule="auto"/>
              <w:jc w:val="center"/>
              <w:rPr>
                <w:rFonts w:ascii="Times" w:hAnsi="Times"/>
                <w:sz w:val="24"/>
                <w:szCs w:val="24"/>
              </w:rPr>
            </w:pPr>
            <w:r w:rsidRPr="006B7FE0">
              <w:rPr>
                <w:rFonts w:ascii="Times" w:hAnsi="Times" w:cs="Calibri"/>
                <w:color w:val="000000"/>
                <w:sz w:val="24"/>
                <w:szCs w:val="24"/>
              </w:rPr>
              <w:t>0</w:t>
            </w:r>
          </w:p>
        </w:tc>
        <w:tc>
          <w:tcPr>
            <w:tcW w:w="424" w:type="dxa"/>
            <w:vAlign w:val="bottom"/>
          </w:tcPr>
          <w:p w14:paraId="2B53E52A" w14:textId="44F5A30B" w:rsidR="00C72859" w:rsidRPr="006B7FE0" w:rsidRDefault="00C72859" w:rsidP="00C72859">
            <w:pPr>
              <w:spacing w:line="276" w:lineRule="auto"/>
              <w:jc w:val="center"/>
              <w:rPr>
                <w:rFonts w:ascii="Times" w:hAnsi="Times"/>
                <w:sz w:val="24"/>
                <w:szCs w:val="24"/>
              </w:rPr>
            </w:pPr>
            <w:r w:rsidRPr="006B7FE0">
              <w:rPr>
                <w:rFonts w:ascii="Times" w:hAnsi="Times" w:cs="Calibri"/>
                <w:color w:val="000000"/>
                <w:sz w:val="24"/>
                <w:szCs w:val="24"/>
              </w:rPr>
              <w:t>6</w:t>
            </w:r>
          </w:p>
        </w:tc>
        <w:tc>
          <w:tcPr>
            <w:tcW w:w="582" w:type="dxa"/>
            <w:vAlign w:val="bottom"/>
          </w:tcPr>
          <w:p w14:paraId="4C8B4F34" w14:textId="1E7CB9D6" w:rsidR="00C72859" w:rsidRPr="006B7FE0" w:rsidRDefault="00C72859" w:rsidP="00C72859">
            <w:pPr>
              <w:spacing w:line="276" w:lineRule="auto"/>
              <w:jc w:val="center"/>
              <w:rPr>
                <w:rFonts w:ascii="Times" w:hAnsi="Times"/>
                <w:sz w:val="24"/>
                <w:szCs w:val="24"/>
              </w:rPr>
            </w:pPr>
            <w:r w:rsidRPr="006B7FE0">
              <w:rPr>
                <w:rFonts w:ascii="Times" w:hAnsi="Times" w:cs="Calibri"/>
                <w:color w:val="000000"/>
                <w:sz w:val="24"/>
                <w:szCs w:val="24"/>
              </w:rPr>
              <w:t>10</w:t>
            </w:r>
          </w:p>
        </w:tc>
        <w:tc>
          <w:tcPr>
            <w:tcW w:w="576" w:type="dxa"/>
            <w:vAlign w:val="bottom"/>
          </w:tcPr>
          <w:p w14:paraId="176A5AA8" w14:textId="31F1FC3E" w:rsidR="00C72859" w:rsidRPr="006B7FE0" w:rsidRDefault="00C72859" w:rsidP="00C72859">
            <w:pPr>
              <w:spacing w:line="276" w:lineRule="auto"/>
              <w:jc w:val="center"/>
              <w:rPr>
                <w:rFonts w:ascii="Times" w:hAnsi="Times"/>
                <w:sz w:val="24"/>
                <w:szCs w:val="24"/>
              </w:rPr>
            </w:pPr>
            <w:r w:rsidRPr="006B7FE0">
              <w:rPr>
                <w:rFonts w:ascii="Times" w:hAnsi="Times" w:cs="Calibri"/>
                <w:color w:val="000000"/>
                <w:sz w:val="24"/>
                <w:szCs w:val="24"/>
              </w:rPr>
              <w:t>56</w:t>
            </w:r>
          </w:p>
        </w:tc>
        <w:tc>
          <w:tcPr>
            <w:tcW w:w="576" w:type="dxa"/>
            <w:vAlign w:val="bottom"/>
          </w:tcPr>
          <w:p w14:paraId="66248D8F" w14:textId="2B66A486" w:rsidR="00C72859" w:rsidRPr="006B7FE0" w:rsidRDefault="00C72859" w:rsidP="00C72859">
            <w:pPr>
              <w:spacing w:line="276" w:lineRule="auto"/>
              <w:jc w:val="center"/>
              <w:rPr>
                <w:rFonts w:ascii="Times" w:hAnsi="Times"/>
                <w:sz w:val="24"/>
                <w:szCs w:val="24"/>
              </w:rPr>
            </w:pPr>
            <w:r w:rsidRPr="006B7FE0">
              <w:rPr>
                <w:rFonts w:ascii="Times" w:hAnsi="Times" w:cs="Calibri"/>
                <w:color w:val="000000"/>
                <w:sz w:val="24"/>
                <w:szCs w:val="24"/>
              </w:rPr>
              <w:t>60</w:t>
            </w:r>
          </w:p>
        </w:tc>
        <w:tc>
          <w:tcPr>
            <w:tcW w:w="576" w:type="dxa"/>
            <w:vAlign w:val="bottom"/>
          </w:tcPr>
          <w:p w14:paraId="23579F70" w14:textId="0E42300E" w:rsidR="00C72859" w:rsidRPr="006B7FE0" w:rsidRDefault="00C72859" w:rsidP="00C72859">
            <w:pPr>
              <w:spacing w:line="276" w:lineRule="auto"/>
              <w:jc w:val="center"/>
              <w:rPr>
                <w:rFonts w:ascii="Times" w:hAnsi="Times"/>
                <w:sz w:val="24"/>
                <w:szCs w:val="24"/>
              </w:rPr>
            </w:pPr>
            <w:r w:rsidRPr="006B7FE0">
              <w:rPr>
                <w:rFonts w:ascii="Times" w:hAnsi="Times" w:cs="Calibri"/>
                <w:color w:val="000000"/>
                <w:sz w:val="24"/>
                <w:szCs w:val="24"/>
              </w:rPr>
              <w:t>7</w:t>
            </w:r>
            <w:r w:rsidR="00D30C0A">
              <w:rPr>
                <w:rFonts w:ascii="Times" w:hAnsi="Times" w:cs="Calibri"/>
                <w:color w:val="000000"/>
                <w:sz w:val="24"/>
                <w:szCs w:val="24"/>
              </w:rPr>
              <w:t>2</w:t>
            </w:r>
          </w:p>
        </w:tc>
        <w:tc>
          <w:tcPr>
            <w:tcW w:w="576" w:type="dxa"/>
            <w:vAlign w:val="bottom"/>
          </w:tcPr>
          <w:p w14:paraId="738C4228" w14:textId="022966DE" w:rsidR="00C72859" w:rsidRPr="006B7FE0" w:rsidRDefault="00C72859" w:rsidP="00C72859">
            <w:pPr>
              <w:spacing w:line="276" w:lineRule="auto"/>
              <w:jc w:val="center"/>
              <w:rPr>
                <w:rFonts w:ascii="Times" w:hAnsi="Times"/>
                <w:sz w:val="24"/>
                <w:szCs w:val="24"/>
              </w:rPr>
            </w:pPr>
            <w:r w:rsidRPr="006B7FE0">
              <w:rPr>
                <w:rFonts w:ascii="Times" w:hAnsi="Times" w:cs="Calibri"/>
                <w:color w:val="000000"/>
                <w:sz w:val="24"/>
                <w:szCs w:val="24"/>
              </w:rPr>
              <w:t>4</w:t>
            </w:r>
            <w:r w:rsidR="00D30C0A">
              <w:rPr>
                <w:rFonts w:ascii="Times" w:hAnsi="Times" w:cs="Calibri"/>
                <w:color w:val="000000"/>
                <w:sz w:val="24"/>
                <w:szCs w:val="24"/>
              </w:rPr>
              <w:t>7</w:t>
            </w:r>
          </w:p>
        </w:tc>
        <w:tc>
          <w:tcPr>
            <w:tcW w:w="2526" w:type="dxa"/>
            <w:vAlign w:val="center"/>
          </w:tcPr>
          <w:p w14:paraId="66D2FAC1" w14:textId="77777777" w:rsidR="00C72859" w:rsidRPr="009C1BCE" w:rsidRDefault="00C72859" w:rsidP="00C72859">
            <w:pPr>
              <w:spacing w:line="276" w:lineRule="auto"/>
              <w:jc w:val="center"/>
              <w:rPr>
                <w:rFonts w:ascii="Times" w:hAnsi="Times"/>
                <w:sz w:val="24"/>
                <w:szCs w:val="24"/>
              </w:rPr>
            </w:pPr>
            <w:r w:rsidRPr="009C1BCE">
              <w:rPr>
                <w:rFonts w:ascii="Times" w:hAnsi="Times"/>
                <w:sz w:val="24"/>
                <w:szCs w:val="24"/>
              </w:rPr>
              <w:t>Висока якість</w:t>
            </w:r>
          </w:p>
        </w:tc>
        <w:tc>
          <w:tcPr>
            <w:tcW w:w="1130" w:type="dxa"/>
            <w:vAlign w:val="bottom"/>
          </w:tcPr>
          <w:p w14:paraId="46EAB2A0" w14:textId="22D7948F" w:rsidR="00C72859" w:rsidRPr="009C1BCE" w:rsidRDefault="006B7FE0" w:rsidP="00C72859">
            <w:pPr>
              <w:spacing w:line="276" w:lineRule="auto"/>
              <w:jc w:val="center"/>
              <w:rPr>
                <w:rFonts w:ascii="Times" w:hAnsi="Times"/>
                <w:sz w:val="24"/>
                <w:szCs w:val="24"/>
              </w:rPr>
            </w:pPr>
            <w:r>
              <w:rPr>
                <w:rFonts w:ascii="Times" w:hAnsi="Times"/>
                <w:sz w:val="24"/>
                <w:szCs w:val="24"/>
              </w:rPr>
              <w:t>2</w:t>
            </w:r>
          </w:p>
        </w:tc>
      </w:tr>
      <w:tr w:rsidR="006B7FE0" w:rsidRPr="009C1BCE" w14:paraId="61A7DDD9" w14:textId="77777777">
        <w:tc>
          <w:tcPr>
            <w:tcW w:w="2410" w:type="dxa"/>
            <w:vAlign w:val="center"/>
          </w:tcPr>
          <w:p w14:paraId="332C4087" w14:textId="77777777" w:rsidR="006B7FE0" w:rsidRPr="009C1BCE" w:rsidRDefault="006B7FE0" w:rsidP="006B7FE0">
            <w:pPr>
              <w:spacing w:line="276" w:lineRule="auto"/>
              <w:jc w:val="center"/>
              <w:rPr>
                <w:rFonts w:ascii="Times" w:hAnsi="Times"/>
                <w:sz w:val="24"/>
                <w:szCs w:val="24"/>
              </w:rPr>
            </w:pPr>
            <w:r w:rsidRPr="009C1BCE">
              <w:rPr>
                <w:rFonts w:ascii="Times" w:hAnsi="Times"/>
                <w:sz w:val="24"/>
                <w:szCs w:val="24"/>
              </w:rPr>
              <w:t>Низька ціна</w:t>
            </w:r>
          </w:p>
        </w:tc>
        <w:tc>
          <w:tcPr>
            <w:tcW w:w="545" w:type="dxa"/>
            <w:vAlign w:val="bottom"/>
          </w:tcPr>
          <w:p w14:paraId="43B45B8D" w14:textId="79461ECD" w:rsidR="006B7FE0" w:rsidRPr="006B7FE0" w:rsidRDefault="006B7FE0" w:rsidP="006B7FE0">
            <w:pPr>
              <w:spacing w:line="276" w:lineRule="auto"/>
              <w:jc w:val="center"/>
              <w:rPr>
                <w:rFonts w:ascii="Times" w:hAnsi="Times"/>
                <w:sz w:val="24"/>
                <w:szCs w:val="24"/>
              </w:rPr>
            </w:pPr>
            <w:r w:rsidRPr="006B7FE0">
              <w:rPr>
                <w:rFonts w:ascii="Times" w:hAnsi="Times" w:cs="Calibri"/>
                <w:color w:val="000000"/>
                <w:sz w:val="24"/>
                <w:szCs w:val="24"/>
              </w:rPr>
              <w:t>0</w:t>
            </w:r>
          </w:p>
        </w:tc>
        <w:tc>
          <w:tcPr>
            <w:tcW w:w="424" w:type="dxa"/>
            <w:vAlign w:val="bottom"/>
          </w:tcPr>
          <w:p w14:paraId="79290843" w14:textId="589EF8AD" w:rsidR="006B7FE0" w:rsidRPr="006B7FE0" w:rsidRDefault="006B7FE0" w:rsidP="006B7FE0">
            <w:pPr>
              <w:spacing w:line="276" w:lineRule="auto"/>
              <w:jc w:val="center"/>
              <w:rPr>
                <w:rFonts w:ascii="Times" w:hAnsi="Times"/>
                <w:sz w:val="24"/>
                <w:szCs w:val="24"/>
              </w:rPr>
            </w:pPr>
            <w:r w:rsidRPr="006B7FE0">
              <w:rPr>
                <w:rFonts w:ascii="Times" w:hAnsi="Times" w:cs="Calibri"/>
                <w:color w:val="000000"/>
                <w:sz w:val="24"/>
                <w:szCs w:val="24"/>
              </w:rPr>
              <w:t>0</w:t>
            </w:r>
          </w:p>
        </w:tc>
        <w:tc>
          <w:tcPr>
            <w:tcW w:w="582" w:type="dxa"/>
            <w:vAlign w:val="bottom"/>
          </w:tcPr>
          <w:p w14:paraId="362EDC97" w14:textId="65B6E14F" w:rsidR="006B7FE0" w:rsidRPr="006B7FE0" w:rsidRDefault="006B7FE0" w:rsidP="006B7FE0">
            <w:pPr>
              <w:spacing w:line="276" w:lineRule="auto"/>
              <w:jc w:val="center"/>
              <w:rPr>
                <w:rFonts w:ascii="Times" w:hAnsi="Times"/>
                <w:sz w:val="24"/>
                <w:szCs w:val="24"/>
              </w:rPr>
            </w:pPr>
            <w:r w:rsidRPr="006B7FE0">
              <w:rPr>
                <w:rFonts w:ascii="Times" w:hAnsi="Times" w:cs="Calibri"/>
                <w:color w:val="000000"/>
                <w:sz w:val="24"/>
                <w:szCs w:val="24"/>
              </w:rPr>
              <w:t>31</w:t>
            </w:r>
          </w:p>
        </w:tc>
        <w:tc>
          <w:tcPr>
            <w:tcW w:w="576" w:type="dxa"/>
            <w:vAlign w:val="bottom"/>
          </w:tcPr>
          <w:p w14:paraId="3ED15636" w14:textId="33EE7316" w:rsidR="006B7FE0" w:rsidRPr="006B7FE0" w:rsidRDefault="006B7FE0" w:rsidP="006B7FE0">
            <w:pPr>
              <w:spacing w:line="276" w:lineRule="auto"/>
              <w:jc w:val="center"/>
              <w:rPr>
                <w:rFonts w:ascii="Times" w:hAnsi="Times"/>
                <w:sz w:val="24"/>
                <w:szCs w:val="24"/>
              </w:rPr>
            </w:pPr>
            <w:r w:rsidRPr="006B7FE0">
              <w:rPr>
                <w:rFonts w:ascii="Times" w:hAnsi="Times" w:cs="Calibri"/>
                <w:color w:val="000000"/>
                <w:sz w:val="24"/>
                <w:szCs w:val="24"/>
              </w:rPr>
              <w:t>49</w:t>
            </w:r>
          </w:p>
        </w:tc>
        <w:tc>
          <w:tcPr>
            <w:tcW w:w="576" w:type="dxa"/>
            <w:vAlign w:val="bottom"/>
          </w:tcPr>
          <w:p w14:paraId="7FE528C9" w14:textId="5DC1CF3C" w:rsidR="006B7FE0" w:rsidRPr="006B7FE0" w:rsidRDefault="006B7FE0" w:rsidP="006B7FE0">
            <w:pPr>
              <w:spacing w:line="276" w:lineRule="auto"/>
              <w:jc w:val="center"/>
              <w:rPr>
                <w:rFonts w:ascii="Times" w:hAnsi="Times"/>
                <w:sz w:val="24"/>
                <w:szCs w:val="24"/>
              </w:rPr>
            </w:pPr>
            <w:r w:rsidRPr="006B7FE0">
              <w:rPr>
                <w:rFonts w:ascii="Times" w:hAnsi="Times" w:cs="Calibri"/>
                <w:color w:val="000000"/>
                <w:sz w:val="24"/>
                <w:szCs w:val="24"/>
              </w:rPr>
              <w:t>66</w:t>
            </w:r>
          </w:p>
        </w:tc>
        <w:tc>
          <w:tcPr>
            <w:tcW w:w="576" w:type="dxa"/>
            <w:vAlign w:val="bottom"/>
          </w:tcPr>
          <w:p w14:paraId="155A98B0" w14:textId="6F380C22" w:rsidR="006B7FE0" w:rsidRPr="006B7FE0" w:rsidRDefault="006B7FE0" w:rsidP="006B7FE0">
            <w:pPr>
              <w:spacing w:line="276" w:lineRule="auto"/>
              <w:jc w:val="center"/>
              <w:rPr>
                <w:rFonts w:ascii="Times" w:hAnsi="Times"/>
                <w:sz w:val="24"/>
                <w:szCs w:val="24"/>
              </w:rPr>
            </w:pPr>
            <w:r w:rsidRPr="006B7FE0">
              <w:rPr>
                <w:rFonts w:ascii="Times" w:hAnsi="Times" w:cs="Calibri"/>
                <w:color w:val="000000"/>
                <w:sz w:val="24"/>
                <w:szCs w:val="24"/>
              </w:rPr>
              <w:t>70</w:t>
            </w:r>
          </w:p>
        </w:tc>
        <w:tc>
          <w:tcPr>
            <w:tcW w:w="576" w:type="dxa"/>
            <w:vAlign w:val="bottom"/>
          </w:tcPr>
          <w:p w14:paraId="4FA0608B" w14:textId="54365E4D" w:rsidR="006B7FE0" w:rsidRPr="006B7FE0" w:rsidRDefault="006B7FE0" w:rsidP="006B7FE0">
            <w:pPr>
              <w:spacing w:line="276" w:lineRule="auto"/>
              <w:jc w:val="center"/>
              <w:rPr>
                <w:rFonts w:ascii="Times" w:hAnsi="Times"/>
                <w:sz w:val="24"/>
                <w:szCs w:val="24"/>
              </w:rPr>
            </w:pPr>
            <w:r w:rsidRPr="006B7FE0">
              <w:rPr>
                <w:rFonts w:ascii="Times" w:hAnsi="Times" w:cs="Calibri"/>
                <w:color w:val="000000"/>
                <w:sz w:val="24"/>
                <w:szCs w:val="24"/>
              </w:rPr>
              <w:t>35</w:t>
            </w:r>
          </w:p>
        </w:tc>
        <w:tc>
          <w:tcPr>
            <w:tcW w:w="2526" w:type="dxa"/>
            <w:vAlign w:val="center"/>
          </w:tcPr>
          <w:p w14:paraId="56A48EB5" w14:textId="77777777" w:rsidR="006B7FE0" w:rsidRPr="009C1BCE" w:rsidRDefault="006B7FE0" w:rsidP="006B7FE0">
            <w:pPr>
              <w:spacing w:line="276" w:lineRule="auto"/>
              <w:jc w:val="center"/>
              <w:rPr>
                <w:rFonts w:ascii="Times" w:hAnsi="Times"/>
                <w:sz w:val="24"/>
                <w:szCs w:val="24"/>
              </w:rPr>
            </w:pPr>
            <w:r w:rsidRPr="009C1BCE">
              <w:rPr>
                <w:rFonts w:ascii="Times" w:hAnsi="Times"/>
                <w:sz w:val="24"/>
                <w:szCs w:val="24"/>
              </w:rPr>
              <w:t>Висока ціна</w:t>
            </w:r>
          </w:p>
        </w:tc>
        <w:tc>
          <w:tcPr>
            <w:tcW w:w="1130" w:type="dxa"/>
            <w:vAlign w:val="bottom"/>
          </w:tcPr>
          <w:p w14:paraId="0203AA46" w14:textId="436AF503" w:rsidR="006B7FE0" w:rsidRPr="009C1BCE" w:rsidRDefault="006B7FE0" w:rsidP="006B7FE0">
            <w:pPr>
              <w:spacing w:line="276" w:lineRule="auto"/>
              <w:jc w:val="center"/>
              <w:rPr>
                <w:rFonts w:ascii="Times" w:hAnsi="Times"/>
                <w:sz w:val="24"/>
                <w:szCs w:val="24"/>
              </w:rPr>
            </w:pPr>
            <w:r>
              <w:rPr>
                <w:rFonts w:ascii="Times" w:hAnsi="Times"/>
                <w:sz w:val="24"/>
                <w:szCs w:val="24"/>
              </w:rPr>
              <w:t>2</w:t>
            </w:r>
          </w:p>
        </w:tc>
      </w:tr>
    </w:tbl>
    <w:p w14:paraId="7FF6C44B" w14:textId="77777777" w:rsidR="00F558B2" w:rsidRDefault="00F558B2" w:rsidP="00F558B2">
      <w:pPr>
        <w:spacing w:line="360" w:lineRule="auto"/>
        <w:ind w:firstLine="708"/>
        <w:jc w:val="both"/>
        <w:rPr>
          <w:rFonts w:ascii="Times" w:hAnsi="Times"/>
          <w:sz w:val="28"/>
          <w:szCs w:val="28"/>
        </w:rPr>
      </w:pPr>
      <w:r>
        <w:rPr>
          <w:rFonts w:ascii="Times" w:hAnsi="Times"/>
          <w:sz w:val="28"/>
          <w:szCs w:val="28"/>
        </w:rPr>
        <w:t>Джерело: Розроблено автором</w:t>
      </w:r>
    </w:p>
    <w:p w14:paraId="07B5F927" w14:textId="77777777" w:rsidR="00F85761" w:rsidRDefault="00F85761" w:rsidP="00F558B2">
      <w:pPr>
        <w:spacing w:line="360" w:lineRule="auto"/>
        <w:jc w:val="both"/>
        <w:rPr>
          <w:rFonts w:ascii="Times" w:hAnsi="Times"/>
          <w:sz w:val="28"/>
          <w:szCs w:val="28"/>
        </w:rPr>
      </w:pPr>
    </w:p>
    <w:p w14:paraId="0CAC1120" w14:textId="172643C3" w:rsidR="00F85761" w:rsidRDefault="00F85761" w:rsidP="00F85761">
      <w:pPr>
        <w:spacing w:line="360" w:lineRule="auto"/>
        <w:ind w:firstLine="709"/>
        <w:jc w:val="both"/>
        <w:rPr>
          <w:rFonts w:ascii="Times" w:hAnsi="Times"/>
          <w:sz w:val="28"/>
          <w:szCs w:val="28"/>
        </w:rPr>
      </w:pPr>
      <w:r>
        <w:rPr>
          <w:rFonts w:ascii="Times" w:hAnsi="Times"/>
          <w:sz w:val="28"/>
          <w:szCs w:val="28"/>
        </w:rPr>
        <w:t>Таблиця</w:t>
      </w:r>
      <w:r w:rsidR="00AE2B89">
        <w:rPr>
          <w:rFonts w:ascii="Times" w:hAnsi="Times"/>
          <w:sz w:val="28"/>
          <w:szCs w:val="28"/>
        </w:rPr>
        <w:t xml:space="preserve"> В.5</w:t>
      </w:r>
      <w:r>
        <w:rPr>
          <w:rFonts w:ascii="Times" w:hAnsi="Times"/>
          <w:sz w:val="28"/>
          <w:szCs w:val="28"/>
        </w:rPr>
        <w:t xml:space="preserve"> – Зведена таблиця відповідей респондентів на питання анкети «Для торгової марки «</w:t>
      </w:r>
      <w:proofErr w:type="spellStart"/>
      <w:r>
        <w:rPr>
          <w:rFonts w:ascii="Times" w:hAnsi="Times"/>
          <w:sz w:val="28"/>
          <w:szCs w:val="28"/>
        </w:rPr>
        <w:t>Бащинський</w:t>
      </w:r>
      <w:proofErr w:type="spellEnd"/>
      <w:r>
        <w:rPr>
          <w:rFonts w:ascii="Times" w:hAnsi="Times"/>
          <w:sz w:val="28"/>
          <w:szCs w:val="28"/>
        </w:rPr>
        <w:t>» характерні…»</w:t>
      </w:r>
    </w:p>
    <w:tbl>
      <w:tblPr>
        <w:tblStyle w:val="a3"/>
        <w:tblW w:w="0" w:type="auto"/>
        <w:tblLook w:val="04A0" w:firstRow="1" w:lastRow="0" w:firstColumn="1" w:lastColumn="0" w:noHBand="0" w:noVBand="1"/>
      </w:tblPr>
      <w:tblGrid>
        <w:gridCol w:w="2539"/>
        <w:gridCol w:w="424"/>
        <w:gridCol w:w="456"/>
        <w:gridCol w:w="583"/>
        <w:gridCol w:w="565"/>
        <w:gridCol w:w="565"/>
        <w:gridCol w:w="565"/>
        <w:gridCol w:w="565"/>
        <w:gridCol w:w="2529"/>
        <w:gridCol w:w="1130"/>
      </w:tblGrid>
      <w:tr w:rsidR="00F85761" w:rsidRPr="009C1BCE" w14:paraId="4E7C760A" w14:textId="77777777" w:rsidTr="00240CBE">
        <w:tc>
          <w:tcPr>
            <w:tcW w:w="2539" w:type="dxa"/>
            <w:tcBorders>
              <w:top w:val="nil"/>
              <w:left w:val="nil"/>
              <w:right w:val="nil"/>
            </w:tcBorders>
            <w:vAlign w:val="center"/>
          </w:tcPr>
          <w:p w14:paraId="4019BC36" w14:textId="77777777" w:rsidR="00F85761" w:rsidRPr="009C1BCE" w:rsidRDefault="00F85761">
            <w:pPr>
              <w:spacing w:line="276" w:lineRule="auto"/>
              <w:jc w:val="center"/>
              <w:rPr>
                <w:rFonts w:ascii="Times" w:hAnsi="Times"/>
                <w:sz w:val="24"/>
                <w:szCs w:val="24"/>
              </w:rPr>
            </w:pPr>
          </w:p>
        </w:tc>
        <w:tc>
          <w:tcPr>
            <w:tcW w:w="424" w:type="dxa"/>
            <w:tcBorders>
              <w:top w:val="nil"/>
              <w:left w:val="nil"/>
              <w:right w:val="nil"/>
            </w:tcBorders>
            <w:vAlign w:val="center"/>
          </w:tcPr>
          <w:p w14:paraId="36563750" w14:textId="77777777" w:rsidR="00F85761" w:rsidRPr="009C1BCE" w:rsidRDefault="00F85761">
            <w:pPr>
              <w:spacing w:line="276" w:lineRule="auto"/>
              <w:jc w:val="center"/>
              <w:rPr>
                <w:rFonts w:ascii="Times" w:hAnsi="Times"/>
                <w:sz w:val="24"/>
                <w:szCs w:val="24"/>
              </w:rPr>
            </w:pPr>
            <w:r w:rsidRPr="009C1BCE">
              <w:rPr>
                <w:rFonts w:ascii="Times" w:hAnsi="Times"/>
                <w:sz w:val="24"/>
                <w:szCs w:val="24"/>
              </w:rPr>
              <w:t>-3</w:t>
            </w:r>
          </w:p>
        </w:tc>
        <w:tc>
          <w:tcPr>
            <w:tcW w:w="456" w:type="dxa"/>
            <w:tcBorders>
              <w:top w:val="nil"/>
              <w:left w:val="nil"/>
              <w:right w:val="nil"/>
            </w:tcBorders>
            <w:vAlign w:val="center"/>
          </w:tcPr>
          <w:p w14:paraId="2494CDC8" w14:textId="77777777" w:rsidR="00F85761" w:rsidRPr="009C1BCE" w:rsidRDefault="00F85761">
            <w:pPr>
              <w:spacing w:line="276" w:lineRule="auto"/>
              <w:jc w:val="center"/>
              <w:rPr>
                <w:rFonts w:ascii="Times" w:hAnsi="Times"/>
                <w:sz w:val="24"/>
                <w:szCs w:val="24"/>
              </w:rPr>
            </w:pPr>
            <w:r w:rsidRPr="009C1BCE">
              <w:rPr>
                <w:rFonts w:ascii="Times" w:hAnsi="Times"/>
                <w:sz w:val="24"/>
                <w:szCs w:val="24"/>
              </w:rPr>
              <w:t>-2</w:t>
            </w:r>
          </w:p>
        </w:tc>
        <w:tc>
          <w:tcPr>
            <w:tcW w:w="583" w:type="dxa"/>
            <w:tcBorders>
              <w:top w:val="nil"/>
              <w:left w:val="nil"/>
              <w:right w:val="nil"/>
            </w:tcBorders>
            <w:vAlign w:val="center"/>
          </w:tcPr>
          <w:p w14:paraId="7BA743B3" w14:textId="77777777" w:rsidR="00F85761" w:rsidRPr="009C1BCE" w:rsidRDefault="00F85761">
            <w:pPr>
              <w:spacing w:line="276" w:lineRule="auto"/>
              <w:jc w:val="center"/>
              <w:rPr>
                <w:rFonts w:ascii="Times" w:hAnsi="Times"/>
                <w:sz w:val="24"/>
                <w:szCs w:val="24"/>
              </w:rPr>
            </w:pPr>
            <w:r w:rsidRPr="009C1BCE">
              <w:rPr>
                <w:rFonts w:ascii="Times" w:hAnsi="Times"/>
                <w:sz w:val="24"/>
                <w:szCs w:val="24"/>
              </w:rPr>
              <w:t>-1</w:t>
            </w:r>
          </w:p>
        </w:tc>
        <w:tc>
          <w:tcPr>
            <w:tcW w:w="565" w:type="dxa"/>
            <w:tcBorders>
              <w:top w:val="nil"/>
              <w:left w:val="nil"/>
              <w:right w:val="nil"/>
            </w:tcBorders>
            <w:vAlign w:val="center"/>
          </w:tcPr>
          <w:p w14:paraId="5ADD2642" w14:textId="77777777" w:rsidR="00F85761" w:rsidRPr="009C1BCE" w:rsidRDefault="00F85761">
            <w:pPr>
              <w:spacing w:line="276" w:lineRule="auto"/>
              <w:jc w:val="center"/>
              <w:rPr>
                <w:rFonts w:ascii="Times" w:hAnsi="Times"/>
                <w:sz w:val="24"/>
                <w:szCs w:val="24"/>
              </w:rPr>
            </w:pPr>
            <w:r w:rsidRPr="009C1BCE">
              <w:rPr>
                <w:rFonts w:ascii="Times" w:hAnsi="Times"/>
                <w:sz w:val="24"/>
                <w:szCs w:val="24"/>
              </w:rPr>
              <w:t>0</w:t>
            </w:r>
          </w:p>
        </w:tc>
        <w:tc>
          <w:tcPr>
            <w:tcW w:w="565" w:type="dxa"/>
            <w:tcBorders>
              <w:top w:val="nil"/>
              <w:left w:val="nil"/>
              <w:right w:val="nil"/>
            </w:tcBorders>
            <w:vAlign w:val="center"/>
          </w:tcPr>
          <w:p w14:paraId="7111921B" w14:textId="77777777" w:rsidR="00F85761" w:rsidRPr="009C1BCE" w:rsidRDefault="00F85761">
            <w:pPr>
              <w:spacing w:line="276" w:lineRule="auto"/>
              <w:jc w:val="center"/>
              <w:rPr>
                <w:rFonts w:ascii="Times" w:hAnsi="Times"/>
                <w:sz w:val="24"/>
                <w:szCs w:val="24"/>
              </w:rPr>
            </w:pPr>
            <w:r w:rsidRPr="009C1BCE">
              <w:rPr>
                <w:rFonts w:ascii="Times" w:hAnsi="Times"/>
                <w:sz w:val="24"/>
                <w:szCs w:val="24"/>
              </w:rPr>
              <w:t>1</w:t>
            </w:r>
          </w:p>
        </w:tc>
        <w:tc>
          <w:tcPr>
            <w:tcW w:w="565" w:type="dxa"/>
            <w:tcBorders>
              <w:top w:val="nil"/>
              <w:left w:val="nil"/>
              <w:right w:val="nil"/>
            </w:tcBorders>
            <w:vAlign w:val="center"/>
          </w:tcPr>
          <w:p w14:paraId="4A1F17BC" w14:textId="77777777" w:rsidR="00F85761" w:rsidRPr="009C1BCE" w:rsidRDefault="00F85761">
            <w:pPr>
              <w:spacing w:line="276" w:lineRule="auto"/>
              <w:jc w:val="center"/>
              <w:rPr>
                <w:rFonts w:ascii="Times" w:hAnsi="Times"/>
                <w:sz w:val="24"/>
                <w:szCs w:val="24"/>
              </w:rPr>
            </w:pPr>
            <w:r w:rsidRPr="009C1BCE">
              <w:rPr>
                <w:rFonts w:ascii="Times" w:hAnsi="Times"/>
                <w:sz w:val="24"/>
                <w:szCs w:val="24"/>
              </w:rPr>
              <w:t>2</w:t>
            </w:r>
          </w:p>
        </w:tc>
        <w:tc>
          <w:tcPr>
            <w:tcW w:w="565" w:type="dxa"/>
            <w:tcBorders>
              <w:top w:val="nil"/>
              <w:left w:val="nil"/>
              <w:right w:val="nil"/>
            </w:tcBorders>
            <w:vAlign w:val="center"/>
          </w:tcPr>
          <w:p w14:paraId="25DE5FF0" w14:textId="77777777" w:rsidR="00F85761" w:rsidRPr="009C1BCE" w:rsidRDefault="00F85761">
            <w:pPr>
              <w:spacing w:line="276" w:lineRule="auto"/>
              <w:jc w:val="center"/>
              <w:rPr>
                <w:rFonts w:ascii="Times" w:hAnsi="Times"/>
                <w:sz w:val="24"/>
                <w:szCs w:val="24"/>
              </w:rPr>
            </w:pPr>
            <w:r w:rsidRPr="009C1BCE">
              <w:rPr>
                <w:rFonts w:ascii="Times" w:hAnsi="Times"/>
                <w:sz w:val="24"/>
                <w:szCs w:val="24"/>
              </w:rPr>
              <w:t>3</w:t>
            </w:r>
          </w:p>
        </w:tc>
        <w:tc>
          <w:tcPr>
            <w:tcW w:w="2529" w:type="dxa"/>
            <w:tcBorders>
              <w:top w:val="nil"/>
              <w:left w:val="nil"/>
              <w:right w:val="nil"/>
            </w:tcBorders>
            <w:vAlign w:val="center"/>
          </w:tcPr>
          <w:p w14:paraId="5F134F74" w14:textId="77777777" w:rsidR="00F85761" w:rsidRPr="009C1BCE" w:rsidRDefault="00F85761">
            <w:pPr>
              <w:spacing w:line="276" w:lineRule="auto"/>
              <w:jc w:val="center"/>
              <w:rPr>
                <w:rFonts w:ascii="Times" w:hAnsi="Times"/>
                <w:sz w:val="24"/>
                <w:szCs w:val="24"/>
              </w:rPr>
            </w:pPr>
          </w:p>
        </w:tc>
        <w:tc>
          <w:tcPr>
            <w:tcW w:w="1130" w:type="dxa"/>
            <w:tcBorders>
              <w:top w:val="nil"/>
              <w:left w:val="nil"/>
              <w:right w:val="nil"/>
            </w:tcBorders>
          </w:tcPr>
          <w:p w14:paraId="02DC0A1C" w14:textId="77777777" w:rsidR="00F85761" w:rsidRPr="009C1BCE" w:rsidRDefault="00F85761">
            <w:pPr>
              <w:spacing w:line="276" w:lineRule="auto"/>
              <w:jc w:val="center"/>
              <w:rPr>
                <w:rFonts w:ascii="Times" w:hAnsi="Times"/>
                <w:sz w:val="24"/>
                <w:szCs w:val="24"/>
              </w:rPr>
            </w:pPr>
          </w:p>
        </w:tc>
      </w:tr>
      <w:tr w:rsidR="00F85761" w:rsidRPr="009C1BCE" w14:paraId="51BC34EB" w14:textId="77777777" w:rsidTr="00240CBE">
        <w:tc>
          <w:tcPr>
            <w:tcW w:w="2539" w:type="dxa"/>
            <w:vAlign w:val="center"/>
          </w:tcPr>
          <w:p w14:paraId="17C93B60" w14:textId="77777777" w:rsidR="00F85761" w:rsidRPr="009C1BCE" w:rsidRDefault="00F85761">
            <w:pPr>
              <w:spacing w:line="276" w:lineRule="auto"/>
              <w:jc w:val="center"/>
              <w:rPr>
                <w:rFonts w:ascii="Times" w:hAnsi="Times"/>
                <w:sz w:val="24"/>
                <w:szCs w:val="24"/>
              </w:rPr>
            </w:pPr>
            <w:r w:rsidRPr="009C1BCE">
              <w:rPr>
                <w:rFonts w:ascii="Times" w:hAnsi="Times"/>
                <w:sz w:val="24"/>
                <w:szCs w:val="24"/>
              </w:rPr>
              <w:t>Ознаки</w:t>
            </w:r>
          </w:p>
        </w:tc>
        <w:tc>
          <w:tcPr>
            <w:tcW w:w="3723" w:type="dxa"/>
            <w:gridSpan w:val="7"/>
            <w:vAlign w:val="center"/>
          </w:tcPr>
          <w:p w14:paraId="1DF77EE9" w14:textId="77777777" w:rsidR="00F85761" w:rsidRPr="009C1BCE" w:rsidRDefault="00F85761">
            <w:pPr>
              <w:spacing w:line="276" w:lineRule="auto"/>
              <w:jc w:val="center"/>
              <w:rPr>
                <w:rFonts w:ascii="Times" w:hAnsi="Times"/>
                <w:sz w:val="24"/>
                <w:szCs w:val="24"/>
              </w:rPr>
            </w:pPr>
            <w:r w:rsidRPr="009C1BCE">
              <w:rPr>
                <w:rFonts w:ascii="Times" w:hAnsi="Times"/>
                <w:sz w:val="24"/>
                <w:szCs w:val="24"/>
              </w:rPr>
              <w:t>Оцінки</w:t>
            </w:r>
          </w:p>
        </w:tc>
        <w:tc>
          <w:tcPr>
            <w:tcW w:w="2529" w:type="dxa"/>
            <w:vAlign w:val="center"/>
          </w:tcPr>
          <w:p w14:paraId="3ACC6A7D" w14:textId="77777777" w:rsidR="00F85761" w:rsidRPr="009C1BCE" w:rsidRDefault="00F85761">
            <w:pPr>
              <w:spacing w:line="276" w:lineRule="auto"/>
              <w:jc w:val="center"/>
              <w:rPr>
                <w:rFonts w:ascii="Times" w:hAnsi="Times"/>
                <w:sz w:val="24"/>
                <w:szCs w:val="24"/>
              </w:rPr>
            </w:pPr>
            <w:r w:rsidRPr="009C1BCE">
              <w:rPr>
                <w:rFonts w:ascii="Times" w:hAnsi="Times"/>
                <w:sz w:val="24"/>
                <w:szCs w:val="24"/>
              </w:rPr>
              <w:t>Протилежне значення</w:t>
            </w:r>
          </w:p>
        </w:tc>
        <w:tc>
          <w:tcPr>
            <w:tcW w:w="1130" w:type="dxa"/>
          </w:tcPr>
          <w:p w14:paraId="4F1E1FF1" w14:textId="77777777" w:rsidR="00F85761" w:rsidRPr="009C1BCE" w:rsidRDefault="00F85761">
            <w:pPr>
              <w:spacing w:line="276" w:lineRule="auto"/>
              <w:jc w:val="center"/>
              <w:rPr>
                <w:rFonts w:ascii="Times" w:hAnsi="Times"/>
                <w:sz w:val="24"/>
                <w:szCs w:val="24"/>
              </w:rPr>
            </w:pPr>
            <w:r w:rsidRPr="009C1BCE">
              <w:rPr>
                <w:rFonts w:ascii="Times" w:hAnsi="Times"/>
                <w:sz w:val="24"/>
                <w:szCs w:val="24"/>
              </w:rPr>
              <w:t>Медіани</w:t>
            </w:r>
          </w:p>
        </w:tc>
      </w:tr>
      <w:tr w:rsidR="00240CBE" w:rsidRPr="009C1BCE" w14:paraId="5744D36C" w14:textId="77777777" w:rsidTr="00240CBE">
        <w:tc>
          <w:tcPr>
            <w:tcW w:w="2539" w:type="dxa"/>
            <w:vAlign w:val="center"/>
          </w:tcPr>
          <w:p w14:paraId="3C470971" w14:textId="77777777" w:rsidR="00240CBE" w:rsidRPr="009C1BCE" w:rsidRDefault="00240CBE" w:rsidP="00240CBE">
            <w:pPr>
              <w:spacing w:line="276" w:lineRule="auto"/>
              <w:jc w:val="center"/>
              <w:rPr>
                <w:rFonts w:ascii="Times" w:hAnsi="Times"/>
                <w:sz w:val="24"/>
                <w:szCs w:val="24"/>
              </w:rPr>
            </w:pPr>
            <w:r w:rsidRPr="009C1BCE">
              <w:rPr>
                <w:rFonts w:ascii="Times" w:hAnsi="Times"/>
                <w:sz w:val="24"/>
                <w:szCs w:val="24"/>
              </w:rPr>
              <w:t>Несмачна</w:t>
            </w:r>
          </w:p>
        </w:tc>
        <w:tc>
          <w:tcPr>
            <w:tcW w:w="424" w:type="dxa"/>
            <w:vAlign w:val="bottom"/>
          </w:tcPr>
          <w:p w14:paraId="0C420760" w14:textId="4BA08F52"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0</w:t>
            </w:r>
          </w:p>
        </w:tc>
        <w:tc>
          <w:tcPr>
            <w:tcW w:w="456" w:type="dxa"/>
            <w:vAlign w:val="bottom"/>
          </w:tcPr>
          <w:p w14:paraId="5C21A0C0" w14:textId="7B68EAF9"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0</w:t>
            </w:r>
          </w:p>
        </w:tc>
        <w:tc>
          <w:tcPr>
            <w:tcW w:w="583" w:type="dxa"/>
            <w:vAlign w:val="bottom"/>
          </w:tcPr>
          <w:p w14:paraId="1120CC68" w14:textId="030B4148"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34</w:t>
            </w:r>
          </w:p>
        </w:tc>
        <w:tc>
          <w:tcPr>
            <w:tcW w:w="565" w:type="dxa"/>
            <w:vAlign w:val="bottom"/>
          </w:tcPr>
          <w:p w14:paraId="324E5F6A" w14:textId="61D40D25"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46</w:t>
            </w:r>
          </w:p>
        </w:tc>
        <w:tc>
          <w:tcPr>
            <w:tcW w:w="565" w:type="dxa"/>
            <w:vAlign w:val="bottom"/>
          </w:tcPr>
          <w:p w14:paraId="03AF30BD" w14:textId="1F0921CF"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57</w:t>
            </w:r>
          </w:p>
        </w:tc>
        <w:tc>
          <w:tcPr>
            <w:tcW w:w="565" w:type="dxa"/>
            <w:vAlign w:val="bottom"/>
          </w:tcPr>
          <w:p w14:paraId="72ED8438" w14:textId="3C62B2C1"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65</w:t>
            </w:r>
          </w:p>
        </w:tc>
        <w:tc>
          <w:tcPr>
            <w:tcW w:w="565" w:type="dxa"/>
            <w:vAlign w:val="bottom"/>
          </w:tcPr>
          <w:p w14:paraId="1CF65613" w14:textId="31706490"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48</w:t>
            </w:r>
          </w:p>
        </w:tc>
        <w:tc>
          <w:tcPr>
            <w:tcW w:w="2529" w:type="dxa"/>
            <w:vAlign w:val="center"/>
          </w:tcPr>
          <w:p w14:paraId="3150E8F3" w14:textId="77777777" w:rsidR="00240CBE" w:rsidRPr="009C1BCE" w:rsidRDefault="00240CBE" w:rsidP="00240CBE">
            <w:pPr>
              <w:spacing w:line="276" w:lineRule="auto"/>
              <w:jc w:val="center"/>
              <w:rPr>
                <w:rFonts w:ascii="Times" w:hAnsi="Times"/>
                <w:sz w:val="24"/>
                <w:szCs w:val="24"/>
              </w:rPr>
            </w:pPr>
            <w:r w:rsidRPr="009C1BCE">
              <w:rPr>
                <w:rFonts w:ascii="Times" w:hAnsi="Times"/>
                <w:sz w:val="24"/>
                <w:szCs w:val="24"/>
              </w:rPr>
              <w:t>Смачна</w:t>
            </w:r>
          </w:p>
        </w:tc>
        <w:tc>
          <w:tcPr>
            <w:tcW w:w="1130" w:type="dxa"/>
            <w:vAlign w:val="bottom"/>
          </w:tcPr>
          <w:p w14:paraId="08058826" w14:textId="3C1DE7F0" w:rsidR="00240CBE" w:rsidRPr="00240CBE" w:rsidRDefault="00240CBE" w:rsidP="00240CBE">
            <w:pPr>
              <w:spacing w:line="276" w:lineRule="auto"/>
              <w:jc w:val="center"/>
              <w:rPr>
                <w:rFonts w:ascii="Times" w:hAnsi="Times"/>
                <w:sz w:val="24"/>
                <w:szCs w:val="24"/>
              </w:rPr>
            </w:pPr>
            <w:r w:rsidRPr="00240CBE">
              <w:rPr>
                <w:rFonts w:ascii="Times" w:hAnsi="Times" w:cs="Calibri"/>
                <w:color w:val="000000"/>
                <w:sz w:val="24"/>
                <w:szCs w:val="24"/>
              </w:rPr>
              <w:t>2</w:t>
            </w:r>
          </w:p>
        </w:tc>
      </w:tr>
      <w:tr w:rsidR="00240CBE" w:rsidRPr="009C1BCE" w14:paraId="10F1A2EE" w14:textId="77777777" w:rsidTr="00240CBE">
        <w:tc>
          <w:tcPr>
            <w:tcW w:w="2539" w:type="dxa"/>
            <w:vAlign w:val="center"/>
          </w:tcPr>
          <w:p w14:paraId="066FCA3A" w14:textId="77777777" w:rsidR="00240CBE" w:rsidRPr="009C1BCE" w:rsidRDefault="00240CBE" w:rsidP="00240CBE">
            <w:pPr>
              <w:spacing w:line="276" w:lineRule="auto"/>
              <w:jc w:val="center"/>
              <w:rPr>
                <w:rFonts w:ascii="Times" w:hAnsi="Times"/>
                <w:sz w:val="24"/>
                <w:szCs w:val="24"/>
              </w:rPr>
            </w:pPr>
            <w:r w:rsidRPr="009C1BCE">
              <w:rPr>
                <w:rFonts w:ascii="Times" w:hAnsi="Times"/>
                <w:sz w:val="24"/>
                <w:szCs w:val="24"/>
              </w:rPr>
              <w:t>Неприємний запах</w:t>
            </w:r>
          </w:p>
        </w:tc>
        <w:tc>
          <w:tcPr>
            <w:tcW w:w="424" w:type="dxa"/>
            <w:vAlign w:val="bottom"/>
          </w:tcPr>
          <w:p w14:paraId="09ADCD71" w14:textId="3FCEC8F8"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0</w:t>
            </w:r>
          </w:p>
        </w:tc>
        <w:tc>
          <w:tcPr>
            <w:tcW w:w="456" w:type="dxa"/>
            <w:vAlign w:val="bottom"/>
          </w:tcPr>
          <w:p w14:paraId="6BAF2EA2" w14:textId="7B00B811"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0</w:t>
            </w:r>
          </w:p>
        </w:tc>
        <w:tc>
          <w:tcPr>
            <w:tcW w:w="583" w:type="dxa"/>
            <w:vAlign w:val="bottom"/>
          </w:tcPr>
          <w:p w14:paraId="3A9CDABD" w14:textId="65A26C8B"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0</w:t>
            </w:r>
          </w:p>
        </w:tc>
        <w:tc>
          <w:tcPr>
            <w:tcW w:w="565" w:type="dxa"/>
            <w:vAlign w:val="bottom"/>
          </w:tcPr>
          <w:p w14:paraId="2E804F11" w14:textId="232B00D1"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54</w:t>
            </w:r>
          </w:p>
        </w:tc>
        <w:tc>
          <w:tcPr>
            <w:tcW w:w="565" w:type="dxa"/>
            <w:vAlign w:val="bottom"/>
          </w:tcPr>
          <w:p w14:paraId="0B6600D1" w14:textId="43CB101E"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67</w:t>
            </w:r>
          </w:p>
        </w:tc>
        <w:tc>
          <w:tcPr>
            <w:tcW w:w="565" w:type="dxa"/>
            <w:vAlign w:val="bottom"/>
          </w:tcPr>
          <w:p w14:paraId="633A09E5" w14:textId="60361F98"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71</w:t>
            </w:r>
          </w:p>
        </w:tc>
        <w:tc>
          <w:tcPr>
            <w:tcW w:w="565" w:type="dxa"/>
            <w:vAlign w:val="bottom"/>
          </w:tcPr>
          <w:p w14:paraId="449A8A55" w14:textId="1766FC1D"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58</w:t>
            </w:r>
          </w:p>
        </w:tc>
        <w:tc>
          <w:tcPr>
            <w:tcW w:w="2529" w:type="dxa"/>
            <w:vAlign w:val="center"/>
          </w:tcPr>
          <w:p w14:paraId="77B9A72E" w14:textId="3B63B08E" w:rsidR="00240CBE" w:rsidRPr="009C1BCE" w:rsidRDefault="00CE3980" w:rsidP="00240CBE">
            <w:pPr>
              <w:spacing w:line="276" w:lineRule="auto"/>
              <w:jc w:val="center"/>
              <w:rPr>
                <w:rFonts w:ascii="Times" w:hAnsi="Times"/>
                <w:sz w:val="24"/>
                <w:szCs w:val="24"/>
              </w:rPr>
            </w:pPr>
            <w:r>
              <w:rPr>
                <w:rFonts w:ascii="Times" w:hAnsi="Times"/>
                <w:sz w:val="24"/>
                <w:szCs w:val="24"/>
              </w:rPr>
              <w:t>Приємний</w:t>
            </w:r>
            <w:r w:rsidR="00240CBE" w:rsidRPr="009C1BCE">
              <w:rPr>
                <w:rFonts w:ascii="Times" w:hAnsi="Times"/>
                <w:sz w:val="24"/>
                <w:szCs w:val="24"/>
              </w:rPr>
              <w:t xml:space="preserve"> запах</w:t>
            </w:r>
          </w:p>
        </w:tc>
        <w:tc>
          <w:tcPr>
            <w:tcW w:w="1130" w:type="dxa"/>
            <w:vAlign w:val="bottom"/>
          </w:tcPr>
          <w:p w14:paraId="284F9AC8" w14:textId="271F68A4" w:rsidR="00240CBE" w:rsidRPr="00240CBE" w:rsidRDefault="00240CBE" w:rsidP="00240CBE">
            <w:pPr>
              <w:spacing w:line="276" w:lineRule="auto"/>
              <w:jc w:val="center"/>
              <w:rPr>
                <w:rFonts w:ascii="Times" w:hAnsi="Times"/>
                <w:sz w:val="24"/>
                <w:szCs w:val="24"/>
              </w:rPr>
            </w:pPr>
            <w:r w:rsidRPr="00240CBE">
              <w:rPr>
                <w:rFonts w:ascii="Times" w:hAnsi="Times" w:cs="Calibri"/>
                <w:color w:val="000000"/>
                <w:sz w:val="24"/>
                <w:szCs w:val="24"/>
              </w:rPr>
              <w:t>2</w:t>
            </w:r>
          </w:p>
        </w:tc>
      </w:tr>
      <w:tr w:rsidR="00240CBE" w:rsidRPr="009C1BCE" w14:paraId="7E496891" w14:textId="77777777" w:rsidTr="00240CBE">
        <w:tc>
          <w:tcPr>
            <w:tcW w:w="2539" w:type="dxa"/>
            <w:vAlign w:val="center"/>
          </w:tcPr>
          <w:p w14:paraId="210447C0" w14:textId="77777777" w:rsidR="00240CBE" w:rsidRPr="009C1BCE" w:rsidRDefault="00240CBE" w:rsidP="00240CBE">
            <w:pPr>
              <w:spacing w:line="276" w:lineRule="auto"/>
              <w:jc w:val="center"/>
              <w:rPr>
                <w:rFonts w:ascii="Times" w:hAnsi="Times"/>
                <w:sz w:val="24"/>
                <w:szCs w:val="24"/>
              </w:rPr>
            </w:pPr>
            <w:r w:rsidRPr="009C1BCE">
              <w:rPr>
                <w:rFonts w:ascii="Times" w:hAnsi="Times"/>
                <w:sz w:val="24"/>
                <w:szCs w:val="24"/>
              </w:rPr>
              <w:t>Різкий колір</w:t>
            </w:r>
          </w:p>
        </w:tc>
        <w:tc>
          <w:tcPr>
            <w:tcW w:w="424" w:type="dxa"/>
            <w:vAlign w:val="bottom"/>
          </w:tcPr>
          <w:p w14:paraId="3C414892" w14:textId="64E29B9B"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0</w:t>
            </w:r>
          </w:p>
        </w:tc>
        <w:tc>
          <w:tcPr>
            <w:tcW w:w="456" w:type="dxa"/>
            <w:vAlign w:val="bottom"/>
          </w:tcPr>
          <w:p w14:paraId="2F89EF3E" w14:textId="6478768D"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0</w:t>
            </w:r>
          </w:p>
        </w:tc>
        <w:tc>
          <w:tcPr>
            <w:tcW w:w="583" w:type="dxa"/>
            <w:vAlign w:val="bottom"/>
          </w:tcPr>
          <w:p w14:paraId="59ABEE12" w14:textId="7C68F8FA"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22</w:t>
            </w:r>
          </w:p>
        </w:tc>
        <w:tc>
          <w:tcPr>
            <w:tcW w:w="565" w:type="dxa"/>
            <w:vAlign w:val="bottom"/>
          </w:tcPr>
          <w:p w14:paraId="33D90C7F" w14:textId="62249564"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68</w:t>
            </w:r>
          </w:p>
        </w:tc>
        <w:tc>
          <w:tcPr>
            <w:tcW w:w="565" w:type="dxa"/>
            <w:vAlign w:val="bottom"/>
          </w:tcPr>
          <w:p w14:paraId="28C12374" w14:textId="3083FFDC"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73</w:t>
            </w:r>
          </w:p>
        </w:tc>
        <w:tc>
          <w:tcPr>
            <w:tcW w:w="565" w:type="dxa"/>
            <w:vAlign w:val="bottom"/>
          </w:tcPr>
          <w:p w14:paraId="1479DF47" w14:textId="52FB6F4A"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54</w:t>
            </w:r>
          </w:p>
        </w:tc>
        <w:tc>
          <w:tcPr>
            <w:tcW w:w="565" w:type="dxa"/>
            <w:vAlign w:val="bottom"/>
          </w:tcPr>
          <w:p w14:paraId="22775ADF" w14:textId="12E957F5"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33</w:t>
            </w:r>
          </w:p>
        </w:tc>
        <w:tc>
          <w:tcPr>
            <w:tcW w:w="2529" w:type="dxa"/>
            <w:vAlign w:val="center"/>
          </w:tcPr>
          <w:p w14:paraId="57E5D9B4" w14:textId="77777777" w:rsidR="00240CBE" w:rsidRPr="009C1BCE" w:rsidRDefault="00240CBE" w:rsidP="00240CBE">
            <w:pPr>
              <w:spacing w:line="276" w:lineRule="auto"/>
              <w:jc w:val="center"/>
              <w:rPr>
                <w:rFonts w:ascii="Times" w:hAnsi="Times"/>
                <w:sz w:val="24"/>
                <w:szCs w:val="24"/>
              </w:rPr>
            </w:pPr>
            <w:r w:rsidRPr="009C1BCE">
              <w:rPr>
                <w:rFonts w:ascii="Times" w:hAnsi="Times"/>
                <w:sz w:val="24"/>
                <w:szCs w:val="24"/>
              </w:rPr>
              <w:t>Натуральний колір</w:t>
            </w:r>
          </w:p>
        </w:tc>
        <w:tc>
          <w:tcPr>
            <w:tcW w:w="1130" w:type="dxa"/>
            <w:vAlign w:val="bottom"/>
          </w:tcPr>
          <w:p w14:paraId="27DDAD2D" w14:textId="7AFE2F7F" w:rsidR="00240CBE" w:rsidRPr="00240CBE" w:rsidRDefault="00240CBE" w:rsidP="00240CBE">
            <w:pPr>
              <w:spacing w:line="276" w:lineRule="auto"/>
              <w:jc w:val="center"/>
              <w:rPr>
                <w:rFonts w:ascii="Times" w:hAnsi="Times"/>
                <w:sz w:val="24"/>
                <w:szCs w:val="24"/>
              </w:rPr>
            </w:pPr>
            <w:r w:rsidRPr="00240CBE">
              <w:rPr>
                <w:rFonts w:ascii="Times" w:hAnsi="Times" w:cs="Calibri"/>
                <w:color w:val="000000"/>
                <w:sz w:val="24"/>
                <w:szCs w:val="24"/>
              </w:rPr>
              <w:t>1</w:t>
            </w:r>
          </w:p>
        </w:tc>
      </w:tr>
      <w:tr w:rsidR="00240CBE" w:rsidRPr="009C1BCE" w14:paraId="62B7E4AE" w14:textId="77777777" w:rsidTr="00240CBE">
        <w:tc>
          <w:tcPr>
            <w:tcW w:w="2539" w:type="dxa"/>
            <w:vAlign w:val="center"/>
          </w:tcPr>
          <w:p w14:paraId="613D7EFB" w14:textId="77777777" w:rsidR="00240CBE" w:rsidRPr="009C1BCE" w:rsidRDefault="00240CBE" w:rsidP="00240CBE">
            <w:pPr>
              <w:spacing w:line="276" w:lineRule="auto"/>
              <w:jc w:val="center"/>
              <w:rPr>
                <w:rFonts w:ascii="Times" w:hAnsi="Times"/>
                <w:sz w:val="24"/>
                <w:szCs w:val="24"/>
              </w:rPr>
            </w:pPr>
            <w:r w:rsidRPr="009C1BCE">
              <w:rPr>
                <w:rFonts w:ascii="Times" w:hAnsi="Times"/>
                <w:sz w:val="24"/>
                <w:szCs w:val="24"/>
              </w:rPr>
              <w:t xml:space="preserve">Низький вміст </w:t>
            </w:r>
            <w:proofErr w:type="spellStart"/>
            <w:r w:rsidRPr="009C1BCE">
              <w:rPr>
                <w:rFonts w:ascii="Times" w:hAnsi="Times"/>
                <w:sz w:val="24"/>
                <w:szCs w:val="24"/>
              </w:rPr>
              <w:t>мʼяса</w:t>
            </w:r>
            <w:proofErr w:type="spellEnd"/>
          </w:p>
        </w:tc>
        <w:tc>
          <w:tcPr>
            <w:tcW w:w="424" w:type="dxa"/>
            <w:vAlign w:val="bottom"/>
          </w:tcPr>
          <w:p w14:paraId="0F3D4A37" w14:textId="1CDFFEF7" w:rsidR="00240CBE" w:rsidRPr="00A864FD" w:rsidRDefault="00240CBE" w:rsidP="00240CBE">
            <w:pPr>
              <w:spacing w:line="276" w:lineRule="auto"/>
              <w:jc w:val="center"/>
              <w:rPr>
                <w:rFonts w:ascii="Times" w:hAnsi="Times" w:cs="Calibri"/>
                <w:color w:val="000000"/>
                <w:sz w:val="24"/>
                <w:szCs w:val="24"/>
              </w:rPr>
            </w:pPr>
            <w:r w:rsidRPr="00A864FD">
              <w:rPr>
                <w:rFonts w:ascii="Times" w:hAnsi="Times" w:cs="Calibri"/>
                <w:color w:val="000000"/>
                <w:sz w:val="24"/>
                <w:szCs w:val="24"/>
              </w:rPr>
              <w:t>0</w:t>
            </w:r>
          </w:p>
        </w:tc>
        <w:tc>
          <w:tcPr>
            <w:tcW w:w="456" w:type="dxa"/>
            <w:vAlign w:val="bottom"/>
          </w:tcPr>
          <w:p w14:paraId="3D54CA17" w14:textId="5844FC9B" w:rsidR="00240CBE" w:rsidRPr="00A864FD" w:rsidRDefault="00240CBE" w:rsidP="00240CBE">
            <w:pPr>
              <w:spacing w:line="276" w:lineRule="auto"/>
              <w:jc w:val="center"/>
              <w:rPr>
                <w:rFonts w:ascii="Times" w:hAnsi="Times" w:cs="Calibri"/>
                <w:color w:val="000000"/>
                <w:sz w:val="24"/>
                <w:szCs w:val="24"/>
              </w:rPr>
            </w:pPr>
            <w:r w:rsidRPr="00A864FD">
              <w:rPr>
                <w:rFonts w:ascii="Times" w:hAnsi="Times" w:cs="Calibri"/>
                <w:color w:val="000000"/>
                <w:sz w:val="24"/>
                <w:szCs w:val="24"/>
              </w:rPr>
              <w:t>0</w:t>
            </w:r>
          </w:p>
        </w:tc>
        <w:tc>
          <w:tcPr>
            <w:tcW w:w="583" w:type="dxa"/>
            <w:vAlign w:val="bottom"/>
          </w:tcPr>
          <w:p w14:paraId="78D9B157" w14:textId="699BACF5" w:rsidR="00240CBE" w:rsidRPr="00A864FD" w:rsidRDefault="00240CBE" w:rsidP="00240CBE">
            <w:pPr>
              <w:spacing w:line="276" w:lineRule="auto"/>
              <w:jc w:val="center"/>
              <w:rPr>
                <w:rFonts w:ascii="Times" w:hAnsi="Times" w:cs="Calibri"/>
                <w:color w:val="000000"/>
                <w:sz w:val="24"/>
                <w:szCs w:val="24"/>
              </w:rPr>
            </w:pPr>
            <w:r w:rsidRPr="00A864FD">
              <w:rPr>
                <w:rFonts w:ascii="Times" w:hAnsi="Times" w:cs="Calibri"/>
                <w:color w:val="000000"/>
                <w:sz w:val="24"/>
                <w:szCs w:val="24"/>
              </w:rPr>
              <w:t>5</w:t>
            </w:r>
          </w:p>
        </w:tc>
        <w:tc>
          <w:tcPr>
            <w:tcW w:w="565" w:type="dxa"/>
            <w:vAlign w:val="bottom"/>
          </w:tcPr>
          <w:p w14:paraId="52754067" w14:textId="14472D5D" w:rsidR="00240CBE" w:rsidRPr="00A864FD" w:rsidRDefault="00240CBE" w:rsidP="00240CBE">
            <w:pPr>
              <w:spacing w:line="276" w:lineRule="auto"/>
              <w:jc w:val="center"/>
              <w:rPr>
                <w:rFonts w:ascii="Times" w:hAnsi="Times" w:cs="Calibri"/>
                <w:color w:val="000000"/>
                <w:sz w:val="24"/>
                <w:szCs w:val="24"/>
              </w:rPr>
            </w:pPr>
            <w:r w:rsidRPr="00A864FD">
              <w:rPr>
                <w:rFonts w:ascii="Times" w:hAnsi="Times" w:cs="Calibri"/>
                <w:color w:val="000000"/>
                <w:sz w:val="24"/>
                <w:szCs w:val="24"/>
              </w:rPr>
              <w:t>55</w:t>
            </w:r>
          </w:p>
        </w:tc>
        <w:tc>
          <w:tcPr>
            <w:tcW w:w="565" w:type="dxa"/>
            <w:vAlign w:val="bottom"/>
          </w:tcPr>
          <w:p w14:paraId="77349B89" w14:textId="09A41404" w:rsidR="00240CBE" w:rsidRPr="00A864FD" w:rsidRDefault="00240CBE" w:rsidP="00240CBE">
            <w:pPr>
              <w:spacing w:line="276" w:lineRule="auto"/>
              <w:jc w:val="center"/>
              <w:rPr>
                <w:rFonts w:ascii="Times" w:hAnsi="Times" w:cs="Calibri"/>
                <w:color w:val="000000"/>
                <w:sz w:val="24"/>
                <w:szCs w:val="24"/>
              </w:rPr>
            </w:pPr>
            <w:r w:rsidRPr="00A864FD">
              <w:rPr>
                <w:rFonts w:ascii="Times" w:hAnsi="Times" w:cs="Calibri"/>
                <w:color w:val="000000"/>
                <w:sz w:val="24"/>
                <w:szCs w:val="24"/>
              </w:rPr>
              <w:t>71</w:t>
            </w:r>
          </w:p>
        </w:tc>
        <w:tc>
          <w:tcPr>
            <w:tcW w:w="565" w:type="dxa"/>
            <w:vAlign w:val="bottom"/>
          </w:tcPr>
          <w:p w14:paraId="383FDB18" w14:textId="76A09F03" w:rsidR="00240CBE" w:rsidRPr="00A864FD" w:rsidRDefault="00240CBE" w:rsidP="00240CBE">
            <w:pPr>
              <w:spacing w:line="276" w:lineRule="auto"/>
              <w:jc w:val="center"/>
              <w:rPr>
                <w:rFonts w:ascii="Times" w:hAnsi="Times" w:cs="Calibri"/>
                <w:color w:val="000000"/>
                <w:sz w:val="24"/>
                <w:szCs w:val="24"/>
              </w:rPr>
            </w:pPr>
            <w:r w:rsidRPr="00A864FD">
              <w:rPr>
                <w:rFonts w:ascii="Times" w:hAnsi="Times" w:cs="Calibri"/>
                <w:color w:val="000000"/>
                <w:sz w:val="24"/>
                <w:szCs w:val="24"/>
              </w:rPr>
              <w:t>68</w:t>
            </w:r>
          </w:p>
        </w:tc>
        <w:tc>
          <w:tcPr>
            <w:tcW w:w="565" w:type="dxa"/>
            <w:vAlign w:val="bottom"/>
          </w:tcPr>
          <w:p w14:paraId="04C4F92B" w14:textId="0B0133D3" w:rsidR="00240CBE" w:rsidRPr="00A864FD" w:rsidRDefault="00240CBE" w:rsidP="00240CBE">
            <w:pPr>
              <w:spacing w:line="276" w:lineRule="auto"/>
              <w:jc w:val="center"/>
              <w:rPr>
                <w:rFonts w:ascii="Times" w:hAnsi="Times" w:cs="Calibri"/>
                <w:color w:val="000000"/>
                <w:sz w:val="24"/>
                <w:szCs w:val="24"/>
              </w:rPr>
            </w:pPr>
            <w:r w:rsidRPr="00A864FD">
              <w:rPr>
                <w:rFonts w:ascii="Times" w:hAnsi="Times" w:cs="Calibri"/>
                <w:color w:val="000000"/>
                <w:sz w:val="24"/>
                <w:szCs w:val="24"/>
              </w:rPr>
              <w:t>51</w:t>
            </w:r>
          </w:p>
        </w:tc>
        <w:tc>
          <w:tcPr>
            <w:tcW w:w="2529" w:type="dxa"/>
            <w:vAlign w:val="center"/>
          </w:tcPr>
          <w:p w14:paraId="1397AB1C" w14:textId="77777777" w:rsidR="00240CBE" w:rsidRPr="009C1BCE" w:rsidRDefault="00240CBE" w:rsidP="00240CBE">
            <w:pPr>
              <w:spacing w:line="276" w:lineRule="auto"/>
              <w:jc w:val="center"/>
              <w:rPr>
                <w:rFonts w:ascii="Times" w:hAnsi="Times"/>
                <w:sz w:val="24"/>
                <w:szCs w:val="24"/>
              </w:rPr>
            </w:pPr>
            <w:r w:rsidRPr="009C1BCE">
              <w:rPr>
                <w:rFonts w:ascii="Times" w:hAnsi="Times"/>
                <w:sz w:val="24"/>
                <w:szCs w:val="24"/>
              </w:rPr>
              <w:t xml:space="preserve">Високий вміст </w:t>
            </w:r>
            <w:proofErr w:type="spellStart"/>
            <w:r w:rsidRPr="009C1BCE">
              <w:rPr>
                <w:rFonts w:ascii="Times" w:hAnsi="Times"/>
                <w:sz w:val="24"/>
                <w:szCs w:val="24"/>
              </w:rPr>
              <w:t>мʼяса</w:t>
            </w:r>
            <w:proofErr w:type="spellEnd"/>
          </w:p>
        </w:tc>
        <w:tc>
          <w:tcPr>
            <w:tcW w:w="1130" w:type="dxa"/>
            <w:vAlign w:val="bottom"/>
          </w:tcPr>
          <w:p w14:paraId="3C8C0566" w14:textId="047105C3" w:rsidR="00240CBE" w:rsidRPr="00240CBE" w:rsidRDefault="00240CBE" w:rsidP="00240CBE">
            <w:pPr>
              <w:spacing w:line="276" w:lineRule="auto"/>
              <w:jc w:val="center"/>
              <w:rPr>
                <w:rFonts w:ascii="Times" w:hAnsi="Times" w:cs="Calibri"/>
                <w:color w:val="000000"/>
                <w:sz w:val="24"/>
                <w:szCs w:val="24"/>
              </w:rPr>
            </w:pPr>
            <w:r w:rsidRPr="00240CBE">
              <w:rPr>
                <w:rFonts w:ascii="Times" w:hAnsi="Times" w:cs="Calibri"/>
                <w:color w:val="000000"/>
                <w:sz w:val="24"/>
                <w:szCs w:val="24"/>
              </w:rPr>
              <w:t>1</w:t>
            </w:r>
          </w:p>
        </w:tc>
      </w:tr>
      <w:tr w:rsidR="00240CBE" w:rsidRPr="009C1BCE" w14:paraId="1B7766EB" w14:textId="77777777" w:rsidTr="00240CBE">
        <w:tc>
          <w:tcPr>
            <w:tcW w:w="2539" w:type="dxa"/>
            <w:vAlign w:val="center"/>
          </w:tcPr>
          <w:p w14:paraId="43CCE41E" w14:textId="1953DBB3" w:rsidR="00240CBE" w:rsidRPr="009C1BCE" w:rsidRDefault="00240CBE" w:rsidP="00240CBE">
            <w:pPr>
              <w:spacing w:line="276" w:lineRule="auto"/>
              <w:jc w:val="center"/>
              <w:rPr>
                <w:rFonts w:ascii="Times" w:hAnsi="Times"/>
                <w:sz w:val="24"/>
                <w:szCs w:val="24"/>
              </w:rPr>
            </w:pPr>
            <w:r w:rsidRPr="009C1BCE">
              <w:rPr>
                <w:rFonts w:ascii="Times" w:hAnsi="Times"/>
                <w:sz w:val="24"/>
                <w:szCs w:val="24"/>
              </w:rPr>
              <w:t>Н</w:t>
            </w:r>
            <w:r w:rsidR="001D695F">
              <w:rPr>
                <w:rFonts w:ascii="Times" w:hAnsi="Times"/>
                <w:sz w:val="24"/>
                <w:szCs w:val="24"/>
              </w:rPr>
              <w:t>изька фракція</w:t>
            </w:r>
            <w:r w:rsidRPr="009C1BCE">
              <w:rPr>
                <w:rFonts w:ascii="Times" w:hAnsi="Times"/>
                <w:sz w:val="24"/>
                <w:szCs w:val="24"/>
              </w:rPr>
              <w:t xml:space="preserve"> сала</w:t>
            </w:r>
          </w:p>
        </w:tc>
        <w:tc>
          <w:tcPr>
            <w:tcW w:w="424" w:type="dxa"/>
            <w:vAlign w:val="bottom"/>
          </w:tcPr>
          <w:p w14:paraId="265824DF" w14:textId="482DD156"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0</w:t>
            </w:r>
          </w:p>
        </w:tc>
        <w:tc>
          <w:tcPr>
            <w:tcW w:w="456" w:type="dxa"/>
            <w:vAlign w:val="bottom"/>
          </w:tcPr>
          <w:p w14:paraId="1E8B4DEA" w14:textId="20C4A61D"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34</w:t>
            </w:r>
          </w:p>
        </w:tc>
        <w:tc>
          <w:tcPr>
            <w:tcW w:w="583" w:type="dxa"/>
            <w:vAlign w:val="bottom"/>
          </w:tcPr>
          <w:p w14:paraId="6138C7BF" w14:textId="33256028"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65</w:t>
            </w:r>
          </w:p>
        </w:tc>
        <w:tc>
          <w:tcPr>
            <w:tcW w:w="565" w:type="dxa"/>
            <w:vAlign w:val="bottom"/>
          </w:tcPr>
          <w:p w14:paraId="5A53DE00" w14:textId="3BE6AC28"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88</w:t>
            </w:r>
          </w:p>
        </w:tc>
        <w:tc>
          <w:tcPr>
            <w:tcW w:w="565" w:type="dxa"/>
            <w:vAlign w:val="bottom"/>
          </w:tcPr>
          <w:p w14:paraId="5E788A41" w14:textId="1B675B44"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63</w:t>
            </w:r>
          </w:p>
        </w:tc>
        <w:tc>
          <w:tcPr>
            <w:tcW w:w="565" w:type="dxa"/>
            <w:vAlign w:val="bottom"/>
          </w:tcPr>
          <w:p w14:paraId="515CBACD" w14:textId="67250649"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0</w:t>
            </w:r>
          </w:p>
        </w:tc>
        <w:tc>
          <w:tcPr>
            <w:tcW w:w="565" w:type="dxa"/>
            <w:vAlign w:val="bottom"/>
          </w:tcPr>
          <w:p w14:paraId="6D77267B" w14:textId="126EFC68"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0</w:t>
            </w:r>
          </w:p>
        </w:tc>
        <w:tc>
          <w:tcPr>
            <w:tcW w:w="2529" w:type="dxa"/>
            <w:vAlign w:val="center"/>
          </w:tcPr>
          <w:p w14:paraId="0F0C3EFD" w14:textId="31EDE171" w:rsidR="00240CBE" w:rsidRPr="009C1BCE" w:rsidRDefault="00240CBE" w:rsidP="00240CBE">
            <w:pPr>
              <w:spacing w:line="276" w:lineRule="auto"/>
              <w:jc w:val="center"/>
              <w:rPr>
                <w:rFonts w:ascii="Times" w:hAnsi="Times"/>
                <w:sz w:val="24"/>
                <w:szCs w:val="24"/>
              </w:rPr>
            </w:pPr>
            <w:r w:rsidRPr="009C1BCE">
              <w:rPr>
                <w:rFonts w:ascii="Times" w:hAnsi="Times"/>
                <w:sz w:val="24"/>
                <w:szCs w:val="24"/>
              </w:rPr>
              <w:t>В</w:t>
            </w:r>
            <w:r w:rsidR="001D695F">
              <w:rPr>
                <w:rFonts w:ascii="Times" w:hAnsi="Times"/>
                <w:sz w:val="24"/>
                <w:szCs w:val="24"/>
              </w:rPr>
              <w:t>исока фракція</w:t>
            </w:r>
            <w:r w:rsidRPr="009C1BCE">
              <w:rPr>
                <w:rFonts w:ascii="Times" w:hAnsi="Times"/>
                <w:sz w:val="24"/>
                <w:szCs w:val="24"/>
              </w:rPr>
              <w:t xml:space="preserve"> сала</w:t>
            </w:r>
          </w:p>
        </w:tc>
        <w:tc>
          <w:tcPr>
            <w:tcW w:w="1130" w:type="dxa"/>
            <w:vAlign w:val="bottom"/>
          </w:tcPr>
          <w:p w14:paraId="63D91E97" w14:textId="7EF6CF98" w:rsidR="00240CBE" w:rsidRPr="00240CBE" w:rsidRDefault="00240CBE" w:rsidP="00240CBE">
            <w:pPr>
              <w:spacing w:line="276" w:lineRule="auto"/>
              <w:jc w:val="center"/>
              <w:rPr>
                <w:rFonts w:ascii="Times" w:hAnsi="Times"/>
                <w:sz w:val="24"/>
                <w:szCs w:val="24"/>
              </w:rPr>
            </w:pPr>
            <w:r w:rsidRPr="00240CBE">
              <w:rPr>
                <w:rFonts w:ascii="Times" w:hAnsi="Times" w:cs="Calibri"/>
                <w:color w:val="000000"/>
                <w:sz w:val="24"/>
                <w:szCs w:val="24"/>
              </w:rPr>
              <w:t>0</w:t>
            </w:r>
          </w:p>
        </w:tc>
      </w:tr>
      <w:tr w:rsidR="00240CBE" w:rsidRPr="009C1BCE" w14:paraId="217AE049" w14:textId="77777777" w:rsidTr="00240CBE">
        <w:tc>
          <w:tcPr>
            <w:tcW w:w="2539" w:type="dxa"/>
            <w:vAlign w:val="center"/>
          </w:tcPr>
          <w:p w14:paraId="4EB3F39A" w14:textId="77777777" w:rsidR="00240CBE" w:rsidRPr="009C1BCE" w:rsidRDefault="00240CBE" w:rsidP="00240CBE">
            <w:pPr>
              <w:spacing w:line="276" w:lineRule="auto"/>
              <w:jc w:val="center"/>
              <w:rPr>
                <w:rFonts w:ascii="Times" w:hAnsi="Times"/>
                <w:sz w:val="24"/>
                <w:szCs w:val="24"/>
              </w:rPr>
            </w:pPr>
            <w:r w:rsidRPr="009C1BCE">
              <w:rPr>
                <w:rFonts w:ascii="Times" w:hAnsi="Times"/>
                <w:sz w:val="24"/>
                <w:szCs w:val="24"/>
              </w:rPr>
              <w:t>Волога ковбаса</w:t>
            </w:r>
          </w:p>
        </w:tc>
        <w:tc>
          <w:tcPr>
            <w:tcW w:w="424" w:type="dxa"/>
            <w:vAlign w:val="bottom"/>
          </w:tcPr>
          <w:p w14:paraId="6895378E" w14:textId="46D5EC1C"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0</w:t>
            </w:r>
          </w:p>
        </w:tc>
        <w:tc>
          <w:tcPr>
            <w:tcW w:w="456" w:type="dxa"/>
            <w:vAlign w:val="bottom"/>
          </w:tcPr>
          <w:p w14:paraId="3F812FE8" w14:textId="17CFCF35"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0</w:t>
            </w:r>
          </w:p>
        </w:tc>
        <w:tc>
          <w:tcPr>
            <w:tcW w:w="583" w:type="dxa"/>
            <w:vAlign w:val="bottom"/>
          </w:tcPr>
          <w:p w14:paraId="5A17B1A5" w14:textId="1A4CE059"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11</w:t>
            </w:r>
          </w:p>
        </w:tc>
        <w:tc>
          <w:tcPr>
            <w:tcW w:w="565" w:type="dxa"/>
            <w:vAlign w:val="bottom"/>
          </w:tcPr>
          <w:p w14:paraId="5A06E307" w14:textId="124783BC"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75</w:t>
            </w:r>
          </w:p>
        </w:tc>
        <w:tc>
          <w:tcPr>
            <w:tcW w:w="565" w:type="dxa"/>
            <w:vAlign w:val="bottom"/>
          </w:tcPr>
          <w:p w14:paraId="55406673" w14:textId="5C958F1F"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64</w:t>
            </w:r>
          </w:p>
        </w:tc>
        <w:tc>
          <w:tcPr>
            <w:tcW w:w="565" w:type="dxa"/>
            <w:vAlign w:val="bottom"/>
          </w:tcPr>
          <w:p w14:paraId="22A71AA1" w14:textId="70A09191"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68</w:t>
            </w:r>
          </w:p>
        </w:tc>
        <w:tc>
          <w:tcPr>
            <w:tcW w:w="565" w:type="dxa"/>
            <w:vAlign w:val="bottom"/>
          </w:tcPr>
          <w:p w14:paraId="7FB54596" w14:textId="5AFD6ACD"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32</w:t>
            </w:r>
          </w:p>
        </w:tc>
        <w:tc>
          <w:tcPr>
            <w:tcW w:w="2529" w:type="dxa"/>
            <w:vAlign w:val="center"/>
          </w:tcPr>
          <w:p w14:paraId="683B870C" w14:textId="77777777" w:rsidR="00240CBE" w:rsidRPr="009C1BCE" w:rsidRDefault="00240CBE" w:rsidP="00240CBE">
            <w:pPr>
              <w:spacing w:line="276" w:lineRule="auto"/>
              <w:jc w:val="center"/>
              <w:rPr>
                <w:rFonts w:ascii="Times" w:hAnsi="Times"/>
                <w:sz w:val="24"/>
                <w:szCs w:val="24"/>
              </w:rPr>
            </w:pPr>
            <w:r w:rsidRPr="009C1BCE">
              <w:rPr>
                <w:rFonts w:ascii="Times" w:hAnsi="Times"/>
                <w:sz w:val="24"/>
                <w:szCs w:val="24"/>
              </w:rPr>
              <w:t>Суха ковбаса</w:t>
            </w:r>
          </w:p>
        </w:tc>
        <w:tc>
          <w:tcPr>
            <w:tcW w:w="1130" w:type="dxa"/>
            <w:vAlign w:val="bottom"/>
          </w:tcPr>
          <w:p w14:paraId="4EB8C56E" w14:textId="5D86FE8A" w:rsidR="00240CBE" w:rsidRPr="00240CBE" w:rsidRDefault="00240CBE" w:rsidP="00240CBE">
            <w:pPr>
              <w:spacing w:line="276" w:lineRule="auto"/>
              <w:jc w:val="center"/>
              <w:rPr>
                <w:rFonts w:ascii="Times" w:hAnsi="Times"/>
                <w:sz w:val="24"/>
                <w:szCs w:val="24"/>
              </w:rPr>
            </w:pPr>
            <w:r w:rsidRPr="00240CBE">
              <w:rPr>
                <w:rFonts w:ascii="Times" w:hAnsi="Times" w:cs="Calibri"/>
                <w:color w:val="000000"/>
                <w:sz w:val="24"/>
                <w:szCs w:val="24"/>
              </w:rPr>
              <w:t>0</w:t>
            </w:r>
          </w:p>
        </w:tc>
      </w:tr>
      <w:tr w:rsidR="00240CBE" w:rsidRPr="009C1BCE" w14:paraId="6DE9BA57" w14:textId="77777777" w:rsidTr="00240CBE">
        <w:tc>
          <w:tcPr>
            <w:tcW w:w="2539" w:type="dxa"/>
            <w:vAlign w:val="center"/>
          </w:tcPr>
          <w:p w14:paraId="01FB0366" w14:textId="77777777" w:rsidR="00240CBE" w:rsidRPr="009C1BCE" w:rsidRDefault="00240CBE" w:rsidP="00240CBE">
            <w:pPr>
              <w:spacing w:line="276" w:lineRule="auto"/>
              <w:jc w:val="center"/>
              <w:rPr>
                <w:rFonts w:ascii="Times" w:hAnsi="Times"/>
                <w:sz w:val="24"/>
                <w:szCs w:val="24"/>
              </w:rPr>
            </w:pPr>
            <w:r w:rsidRPr="009C1BCE">
              <w:rPr>
                <w:rFonts w:ascii="Times" w:hAnsi="Times"/>
                <w:sz w:val="24"/>
                <w:szCs w:val="24"/>
              </w:rPr>
              <w:t>Низька вартість</w:t>
            </w:r>
          </w:p>
        </w:tc>
        <w:tc>
          <w:tcPr>
            <w:tcW w:w="424" w:type="dxa"/>
            <w:vAlign w:val="bottom"/>
          </w:tcPr>
          <w:p w14:paraId="15BE2059" w14:textId="46F70F84"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0</w:t>
            </w:r>
          </w:p>
        </w:tc>
        <w:tc>
          <w:tcPr>
            <w:tcW w:w="456" w:type="dxa"/>
            <w:vAlign w:val="bottom"/>
          </w:tcPr>
          <w:p w14:paraId="39EBA3F7" w14:textId="0F1B1B04"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0</w:t>
            </w:r>
          </w:p>
        </w:tc>
        <w:tc>
          <w:tcPr>
            <w:tcW w:w="583" w:type="dxa"/>
            <w:vAlign w:val="bottom"/>
          </w:tcPr>
          <w:p w14:paraId="1FFE1CF7" w14:textId="1DE816B0"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36</w:t>
            </w:r>
          </w:p>
        </w:tc>
        <w:tc>
          <w:tcPr>
            <w:tcW w:w="565" w:type="dxa"/>
            <w:vAlign w:val="bottom"/>
          </w:tcPr>
          <w:p w14:paraId="72A9E839" w14:textId="6BBB142F"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64</w:t>
            </w:r>
          </w:p>
        </w:tc>
        <w:tc>
          <w:tcPr>
            <w:tcW w:w="565" w:type="dxa"/>
            <w:vAlign w:val="bottom"/>
          </w:tcPr>
          <w:p w14:paraId="7B3ED142" w14:textId="03023C66"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73</w:t>
            </w:r>
          </w:p>
        </w:tc>
        <w:tc>
          <w:tcPr>
            <w:tcW w:w="565" w:type="dxa"/>
            <w:vAlign w:val="bottom"/>
          </w:tcPr>
          <w:p w14:paraId="33EEC93D" w14:textId="07D3C922"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77</w:t>
            </w:r>
          </w:p>
        </w:tc>
        <w:tc>
          <w:tcPr>
            <w:tcW w:w="565" w:type="dxa"/>
            <w:vAlign w:val="bottom"/>
          </w:tcPr>
          <w:p w14:paraId="6AAAF12A" w14:textId="62D7DA0B"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0</w:t>
            </w:r>
          </w:p>
        </w:tc>
        <w:tc>
          <w:tcPr>
            <w:tcW w:w="2529" w:type="dxa"/>
            <w:vAlign w:val="center"/>
          </w:tcPr>
          <w:p w14:paraId="3AF2C774" w14:textId="77777777" w:rsidR="00240CBE" w:rsidRPr="009C1BCE" w:rsidRDefault="00240CBE" w:rsidP="00240CBE">
            <w:pPr>
              <w:spacing w:line="276" w:lineRule="auto"/>
              <w:jc w:val="center"/>
              <w:rPr>
                <w:rFonts w:ascii="Times" w:hAnsi="Times"/>
                <w:sz w:val="24"/>
                <w:szCs w:val="24"/>
              </w:rPr>
            </w:pPr>
            <w:r w:rsidRPr="009C1BCE">
              <w:rPr>
                <w:rFonts w:ascii="Times" w:hAnsi="Times"/>
                <w:sz w:val="24"/>
                <w:szCs w:val="24"/>
              </w:rPr>
              <w:t>Висока вартість</w:t>
            </w:r>
          </w:p>
        </w:tc>
        <w:tc>
          <w:tcPr>
            <w:tcW w:w="1130" w:type="dxa"/>
            <w:vAlign w:val="bottom"/>
          </w:tcPr>
          <w:p w14:paraId="0EDA75E6" w14:textId="1EDFEBF2" w:rsidR="00240CBE" w:rsidRPr="00240CBE" w:rsidRDefault="00240CBE" w:rsidP="00240CBE">
            <w:pPr>
              <w:spacing w:line="276" w:lineRule="auto"/>
              <w:jc w:val="center"/>
              <w:rPr>
                <w:rFonts w:ascii="Times" w:hAnsi="Times"/>
                <w:sz w:val="24"/>
                <w:szCs w:val="24"/>
              </w:rPr>
            </w:pPr>
            <w:r w:rsidRPr="00240CBE">
              <w:rPr>
                <w:rFonts w:ascii="Times" w:hAnsi="Times" w:cs="Calibri"/>
                <w:color w:val="000000"/>
                <w:sz w:val="24"/>
                <w:szCs w:val="24"/>
              </w:rPr>
              <w:t>2</w:t>
            </w:r>
          </w:p>
        </w:tc>
      </w:tr>
      <w:tr w:rsidR="00240CBE" w:rsidRPr="009C1BCE" w14:paraId="5A000094" w14:textId="77777777" w:rsidTr="00240CBE">
        <w:tc>
          <w:tcPr>
            <w:tcW w:w="2539" w:type="dxa"/>
            <w:vAlign w:val="center"/>
          </w:tcPr>
          <w:p w14:paraId="3A9E87E1" w14:textId="6D3642B2" w:rsidR="00240CBE" w:rsidRPr="009C1BCE" w:rsidRDefault="00212714" w:rsidP="00240CBE">
            <w:pPr>
              <w:spacing w:line="276" w:lineRule="auto"/>
              <w:jc w:val="center"/>
              <w:rPr>
                <w:rFonts w:ascii="Times" w:hAnsi="Times"/>
                <w:sz w:val="24"/>
                <w:szCs w:val="24"/>
              </w:rPr>
            </w:pPr>
            <w:r>
              <w:rPr>
                <w:rFonts w:ascii="Times" w:hAnsi="Times"/>
                <w:sz w:val="24"/>
                <w:szCs w:val="24"/>
              </w:rPr>
              <w:t>Нерегулярні</w:t>
            </w:r>
            <w:r w:rsidR="00240CBE" w:rsidRPr="009C1BCE">
              <w:rPr>
                <w:rFonts w:ascii="Times" w:hAnsi="Times"/>
                <w:sz w:val="24"/>
                <w:szCs w:val="24"/>
              </w:rPr>
              <w:t xml:space="preserve"> знижки</w:t>
            </w:r>
          </w:p>
        </w:tc>
        <w:tc>
          <w:tcPr>
            <w:tcW w:w="424" w:type="dxa"/>
            <w:vAlign w:val="bottom"/>
          </w:tcPr>
          <w:p w14:paraId="6ECF8858" w14:textId="0DD4CDC7"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0</w:t>
            </w:r>
          </w:p>
        </w:tc>
        <w:tc>
          <w:tcPr>
            <w:tcW w:w="456" w:type="dxa"/>
            <w:vAlign w:val="bottom"/>
          </w:tcPr>
          <w:p w14:paraId="2AAE8E5B" w14:textId="37E7042A"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8</w:t>
            </w:r>
          </w:p>
        </w:tc>
        <w:tc>
          <w:tcPr>
            <w:tcW w:w="583" w:type="dxa"/>
            <w:vAlign w:val="bottom"/>
          </w:tcPr>
          <w:p w14:paraId="0598129A" w14:textId="349793EE"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54</w:t>
            </w:r>
          </w:p>
        </w:tc>
        <w:tc>
          <w:tcPr>
            <w:tcW w:w="565" w:type="dxa"/>
            <w:vAlign w:val="bottom"/>
          </w:tcPr>
          <w:p w14:paraId="360E53BF" w14:textId="3612CEAE"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69</w:t>
            </w:r>
          </w:p>
        </w:tc>
        <w:tc>
          <w:tcPr>
            <w:tcW w:w="565" w:type="dxa"/>
            <w:vAlign w:val="bottom"/>
          </w:tcPr>
          <w:p w14:paraId="5EAF89E5" w14:textId="0A8FAC0D"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81</w:t>
            </w:r>
          </w:p>
        </w:tc>
        <w:tc>
          <w:tcPr>
            <w:tcW w:w="565" w:type="dxa"/>
            <w:vAlign w:val="bottom"/>
          </w:tcPr>
          <w:p w14:paraId="0F4A0949" w14:textId="44C82319"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38</w:t>
            </w:r>
          </w:p>
        </w:tc>
        <w:tc>
          <w:tcPr>
            <w:tcW w:w="565" w:type="dxa"/>
            <w:vAlign w:val="bottom"/>
          </w:tcPr>
          <w:p w14:paraId="2652E8FF" w14:textId="4CF74EA6" w:rsidR="00240CBE" w:rsidRPr="00A864FD" w:rsidRDefault="00240CBE" w:rsidP="00240CBE">
            <w:pPr>
              <w:spacing w:line="276" w:lineRule="auto"/>
              <w:jc w:val="center"/>
              <w:rPr>
                <w:rFonts w:ascii="Times" w:hAnsi="Times"/>
                <w:sz w:val="24"/>
                <w:szCs w:val="24"/>
              </w:rPr>
            </w:pPr>
            <w:r w:rsidRPr="00A864FD">
              <w:rPr>
                <w:rFonts w:ascii="Times" w:hAnsi="Times" w:cs="Calibri"/>
                <w:color w:val="000000"/>
                <w:sz w:val="24"/>
                <w:szCs w:val="24"/>
              </w:rPr>
              <w:t>0</w:t>
            </w:r>
          </w:p>
        </w:tc>
        <w:tc>
          <w:tcPr>
            <w:tcW w:w="2529" w:type="dxa"/>
            <w:vAlign w:val="center"/>
          </w:tcPr>
          <w:p w14:paraId="55C1504F" w14:textId="090999D1" w:rsidR="00240CBE" w:rsidRPr="009C1BCE" w:rsidRDefault="00212714" w:rsidP="00240CBE">
            <w:pPr>
              <w:spacing w:line="276" w:lineRule="auto"/>
              <w:jc w:val="center"/>
              <w:rPr>
                <w:rFonts w:ascii="Times" w:hAnsi="Times"/>
                <w:sz w:val="24"/>
                <w:szCs w:val="24"/>
              </w:rPr>
            </w:pPr>
            <w:r>
              <w:rPr>
                <w:rFonts w:ascii="Times" w:hAnsi="Times"/>
                <w:sz w:val="24"/>
                <w:szCs w:val="24"/>
              </w:rPr>
              <w:t>Регулярні</w:t>
            </w:r>
            <w:r w:rsidR="00240CBE" w:rsidRPr="009C1BCE">
              <w:rPr>
                <w:rFonts w:ascii="Times" w:hAnsi="Times"/>
                <w:sz w:val="24"/>
                <w:szCs w:val="24"/>
              </w:rPr>
              <w:t xml:space="preserve"> знижки</w:t>
            </w:r>
          </w:p>
        </w:tc>
        <w:tc>
          <w:tcPr>
            <w:tcW w:w="1130" w:type="dxa"/>
            <w:vAlign w:val="bottom"/>
          </w:tcPr>
          <w:p w14:paraId="7432C016" w14:textId="0F6B6767" w:rsidR="00240CBE" w:rsidRPr="00240CBE" w:rsidRDefault="00240CBE" w:rsidP="00240CBE">
            <w:pPr>
              <w:spacing w:line="276" w:lineRule="auto"/>
              <w:jc w:val="center"/>
              <w:rPr>
                <w:rFonts w:ascii="Times" w:hAnsi="Times"/>
                <w:sz w:val="24"/>
                <w:szCs w:val="24"/>
              </w:rPr>
            </w:pPr>
            <w:r w:rsidRPr="00240CBE">
              <w:rPr>
                <w:rFonts w:ascii="Times" w:hAnsi="Times" w:cs="Calibri"/>
                <w:color w:val="000000"/>
                <w:sz w:val="24"/>
                <w:szCs w:val="24"/>
              </w:rPr>
              <w:t>1</w:t>
            </w:r>
          </w:p>
        </w:tc>
      </w:tr>
    </w:tbl>
    <w:p w14:paraId="4D231FE2" w14:textId="77777777" w:rsidR="00F85761" w:rsidRPr="00C0476D" w:rsidRDefault="00F85761" w:rsidP="00F85761">
      <w:pPr>
        <w:spacing w:line="360" w:lineRule="auto"/>
        <w:ind w:firstLine="709"/>
        <w:jc w:val="both"/>
        <w:rPr>
          <w:rFonts w:ascii="Times" w:hAnsi="Times"/>
          <w:sz w:val="28"/>
          <w:szCs w:val="28"/>
        </w:rPr>
      </w:pPr>
      <w:r>
        <w:rPr>
          <w:rFonts w:ascii="Times" w:hAnsi="Times"/>
          <w:sz w:val="28"/>
          <w:szCs w:val="28"/>
        </w:rPr>
        <w:t>Джерело: Розроблено автором</w:t>
      </w:r>
    </w:p>
    <w:p w14:paraId="3EF60D5D" w14:textId="77777777" w:rsidR="00F558B2" w:rsidRDefault="00F558B2" w:rsidP="00F85761">
      <w:pPr>
        <w:spacing w:line="360" w:lineRule="auto"/>
        <w:ind w:firstLine="709"/>
        <w:jc w:val="both"/>
        <w:rPr>
          <w:rFonts w:ascii="Times" w:hAnsi="Times"/>
          <w:sz w:val="28"/>
          <w:szCs w:val="28"/>
        </w:rPr>
      </w:pPr>
    </w:p>
    <w:p w14:paraId="3758D8AF" w14:textId="6F9144D3" w:rsidR="00F558B2" w:rsidRDefault="00F558B2" w:rsidP="00F558B2">
      <w:pPr>
        <w:spacing w:line="360" w:lineRule="auto"/>
        <w:ind w:firstLine="709"/>
        <w:jc w:val="both"/>
        <w:rPr>
          <w:rFonts w:ascii="Times" w:hAnsi="Times"/>
          <w:sz w:val="28"/>
          <w:szCs w:val="28"/>
        </w:rPr>
      </w:pPr>
      <w:r>
        <w:rPr>
          <w:rFonts w:ascii="Times" w:hAnsi="Times"/>
          <w:sz w:val="28"/>
          <w:szCs w:val="28"/>
        </w:rPr>
        <w:t>Таблиця</w:t>
      </w:r>
      <w:r w:rsidR="00AE2B89">
        <w:rPr>
          <w:rFonts w:ascii="Times" w:hAnsi="Times"/>
          <w:sz w:val="28"/>
          <w:szCs w:val="28"/>
        </w:rPr>
        <w:t xml:space="preserve"> В.6</w:t>
      </w:r>
      <w:r>
        <w:rPr>
          <w:rFonts w:ascii="Times" w:hAnsi="Times"/>
          <w:sz w:val="28"/>
          <w:szCs w:val="28"/>
        </w:rPr>
        <w:t xml:space="preserve"> – Групування ознак у фактори і розраховані середні значення за кожним з них для ТМ «</w:t>
      </w:r>
      <w:proofErr w:type="spellStart"/>
      <w:r>
        <w:rPr>
          <w:rFonts w:ascii="Times" w:hAnsi="Times"/>
          <w:sz w:val="28"/>
          <w:szCs w:val="28"/>
        </w:rPr>
        <w:t>Бащинський</w:t>
      </w:r>
      <w:proofErr w:type="spellEnd"/>
      <w:r>
        <w:rPr>
          <w:rFonts w:ascii="Times" w:hAnsi="Times"/>
          <w:sz w:val="28"/>
          <w:szCs w:val="28"/>
        </w:rPr>
        <w:t>»</w:t>
      </w:r>
    </w:p>
    <w:tbl>
      <w:tblPr>
        <w:tblStyle w:val="a3"/>
        <w:tblW w:w="0" w:type="auto"/>
        <w:tblLook w:val="04A0" w:firstRow="1" w:lastRow="0" w:firstColumn="1" w:lastColumn="0" w:noHBand="0" w:noVBand="1"/>
      </w:tblPr>
      <w:tblGrid>
        <w:gridCol w:w="2410"/>
        <w:gridCol w:w="545"/>
        <w:gridCol w:w="424"/>
        <w:gridCol w:w="582"/>
        <w:gridCol w:w="576"/>
        <w:gridCol w:w="576"/>
        <w:gridCol w:w="576"/>
        <w:gridCol w:w="576"/>
        <w:gridCol w:w="2526"/>
        <w:gridCol w:w="1130"/>
      </w:tblGrid>
      <w:tr w:rsidR="00F558B2" w:rsidRPr="009C1BCE" w14:paraId="528A9316" w14:textId="77777777">
        <w:trPr>
          <w:trHeight w:val="111"/>
        </w:trPr>
        <w:tc>
          <w:tcPr>
            <w:tcW w:w="2410" w:type="dxa"/>
            <w:tcBorders>
              <w:top w:val="nil"/>
              <w:left w:val="nil"/>
              <w:right w:val="nil"/>
            </w:tcBorders>
            <w:vAlign w:val="center"/>
          </w:tcPr>
          <w:p w14:paraId="667D7190" w14:textId="77777777" w:rsidR="00F558B2" w:rsidRPr="009C1BCE" w:rsidRDefault="00F558B2">
            <w:pPr>
              <w:spacing w:line="276" w:lineRule="auto"/>
              <w:jc w:val="center"/>
              <w:rPr>
                <w:rFonts w:ascii="Times" w:hAnsi="Times"/>
                <w:sz w:val="24"/>
                <w:szCs w:val="24"/>
              </w:rPr>
            </w:pPr>
          </w:p>
        </w:tc>
        <w:tc>
          <w:tcPr>
            <w:tcW w:w="545" w:type="dxa"/>
            <w:tcBorders>
              <w:top w:val="nil"/>
              <w:left w:val="nil"/>
              <w:right w:val="nil"/>
            </w:tcBorders>
            <w:vAlign w:val="center"/>
          </w:tcPr>
          <w:p w14:paraId="757A7FCB"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-3</w:t>
            </w:r>
          </w:p>
        </w:tc>
        <w:tc>
          <w:tcPr>
            <w:tcW w:w="424" w:type="dxa"/>
            <w:tcBorders>
              <w:top w:val="nil"/>
              <w:left w:val="nil"/>
              <w:right w:val="nil"/>
            </w:tcBorders>
            <w:vAlign w:val="center"/>
          </w:tcPr>
          <w:p w14:paraId="778590D2"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-2</w:t>
            </w:r>
          </w:p>
        </w:tc>
        <w:tc>
          <w:tcPr>
            <w:tcW w:w="582" w:type="dxa"/>
            <w:tcBorders>
              <w:top w:val="nil"/>
              <w:left w:val="nil"/>
              <w:right w:val="nil"/>
            </w:tcBorders>
            <w:vAlign w:val="center"/>
          </w:tcPr>
          <w:p w14:paraId="5A11AEB7"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-1</w:t>
            </w:r>
          </w:p>
        </w:tc>
        <w:tc>
          <w:tcPr>
            <w:tcW w:w="576" w:type="dxa"/>
            <w:tcBorders>
              <w:top w:val="nil"/>
              <w:left w:val="nil"/>
              <w:right w:val="nil"/>
            </w:tcBorders>
            <w:vAlign w:val="center"/>
          </w:tcPr>
          <w:p w14:paraId="73688801"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0</w:t>
            </w:r>
          </w:p>
        </w:tc>
        <w:tc>
          <w:tcPr>
            <w:tcW w:w="576" w:type="dxa"/>
            <w:tcBorders>
              <w:top w:val="nil"/>
              <w:left w:val="nil"/>
              <w:right w:val="nil"/>
            </w:tcBorders>
            <w:vAlign w:val="center"/>
          </w:tcPr>
          <w:p w14:paraId="0C36934A"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1</w:t>
            </w:r>
          </w:p>
        </w:tc>
        <w:tc>
          <w:tcPr>
            <w:tcW w:w="576" w:type="dxa"/>
            <w:tcBorders>
              <w:top w:val="nil"/>
              <w:left w:val="nil"/>
              <w:right w:val="nil"/>
            </w:tcBorders>
            <w:vAlign w:val="center"/>
          </w:tcPr>
          <w:p w14:paraId="24BD3A5A"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2</w:t>
            </w:r>
          </w:p>
        </w:tc>
        <w:tc>
          <w:tcPr>
            <w:tcW w:w="576" w:type="dxa"/>
            <w:tcBorders>
              <w:top w:val="nil"/>
              <w:left w:val="nil"/>
              <w:right w:val="nil"/>
            </w:tcBorders>
            <w:vAlign w:val="center"/>
          </w:tcPr>
          <w:p w14:paraId="0A745894"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3</w:t>
            </w:r>
          </w:p>
        </w:tc>
        <w:tc>
          <w:tcPr>
            <w:tcW w:w="2526" w:type="dxa"/>
            <w:tcBorders>
              <w:top w:val="nil"/>
              <w:left w:val="nil"/>
              <w:right w:val="nil"/>
            </w:tcBorders>
            <w:vAlign w:val="center"/>
          </w:tcPr>
          <w:p w14:paraId="2C76DCFD" w14:textId="77777777" w:rsidR="00F558B2" w:rsidRPr="009C1BCE" w:rsidRDefault="00F558B2">
            <w:pPr>
              <w:spacing w:line="276" w:lineRule="auto"/>
              <w:jc w:val="center"/>
              <w:rPr>
                <w:rFonts w:ascii="Times" w:hAnsi="Times"/>
                <w:sz w:val="24"/>
                <w:szCs w:val="24"/>
              </w:rPr>
            </w:pPr>
          </w:p>
        </w:tc>
        <w:tc>
          <w:tcPr>
            <w:tcW w:w="1130" w:type="dxa"/>
            <w:tcBorders>
              <w:top w:val="nil"/>
              <w:left w:val="nil"/>
              <w:right w:val="nil"/>
            </w:tcBorders>
          </w:tcPr>
          <w:p w14:paraId="6708AABA" w14:textId="77777777" w:rsidR="00F558B2" w:rsidRPr="009C1BCE" w:rsidRDefault="00F558B2">
            <w:pPr>
              <w:spacing w:line="276" w:lineRule="auto"/>
              <w:jc w:val="center"/>
              <w:rPr>
                <w:rFonts w:ascii="Times" w:hAnsi="Times"/>
                <w:sz w:val="24"/>
                <w:szCs w:val="24"/>
              </w:rPr>
            </w:pPr>
          </w:p>
        </w:tc>
      </w:tr>
      <w:tr w:rsidR="00F558B2" w:rsidRPr="009C1BCE" w14:paraId="62C9E7A5" w14:textId="77777777">
        <w:tc>
          <w:tcPr>
            <w:tcW w:w="2410" w:type="dxa"/>
            <w:vAlign w:val="center"/>
          </w:tcPr>
          <w:p w14:paraId="293993F3"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Фактор</w:t>
            </w:r>
          </w:p>
        </w:tc>
        <w:tc>
          <w:tcPr>
            <w:tcW w:w="3855" w:type="dxa"/>
            <w:gridSpan w:val="7"/>
            <w:vAlign w:val="center"/>
          </w:tcPr>
          <w:p w14:paraId="20EDACC4"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Оцінки</w:t>
            </w:r>
          </w:p>
        </w:tc>
        <w:tc>
          <w:tcPr>
            <w:tcW w:w="2526" w:type="dxa"/>
            <w:vAlign w:val="center"/>
          </w:tcPr>
          <w:p w14:paraId="5909ACB9"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Протилежне значення</w:t>
            </w:r>
          </w:p>
        </w:tc>
        <w:tc>
          <w:tcPr>
            <w:tcW w:w="1130" w:type="dxa"/>
          </w:tcPr>
          <w:p w14:paraId="63342705" w14:textId="77777777" w:rsidR="00F558B2" w:rsidRPr="009C1BCE" w:rsidRDefault="00F558B2">
            <w:pPr>
              <w:spacing w:line="276" w:lineRule="auto"/>
              <w:jc w:val="center"/>
              <w:rPr>
                <w:rFonts w:ascii="Times" w:hAnsi="Times"/>
                <w:sz w:val="24"/>
                <w:szCs w:val="24"/>
              </w:rPr>
            </w:pPr>
            <w:r w:rsidRPr="009C1BCE">
              <w:rPr>
                <w:rFonts w:ascii="Times" w:hAnsi="Times"/>
                <w:sz w:val="24"/>
                <w:szCs w:val="24"/>
              </w:rPr>
              <w:t>Медіани</w:t>
            </w:r>
          </w:p>
        </w:tc>
      </w:tr>
      <w:tr w:rsidR="00A864FD" w:rsidRPr="009C1BCE" w14:paraId="38F52EBE" w14:textId="77777777">
        <w:tc>
          <w:tcPr>
            <w:tcW w:w="2410" w:type="dxa"/>
            <w:vAlign w:val="center"/>
          </w:tcPr>
          <w:p w14:paraId="76C8964E" w14:textId="77777777" w:rsidR="00A864FD" w:rsidRPr="009C1BCE" w:rsidRDefault="00A864FD" w:rsidP="00A864FD">
            <w:pPr>
              <w:spacing w:line="276" w:lineRule="auto"/>
              <w:jc w:val="center"/>
              <w:rPr>
                <w:rFonts w:ascii="Times" w:hAnsi="Times"/>
                <w:sz w:val="24"/>
                <w:szCs w:val="24"/>
              </w:rPr>
            </w:pPr>
            <w:r w:rsidRPr="009C1BCE">
              <w:rPr>
                <w:rFonts w:ascii="Times" w:hAnsi="Times"/>
                <w:sz w:val="24"/>
                <w:szCs w:val="24"/>
              </w:rPr>
              <w:t>Низька якість</w:t>
            </w:r>
          </w:p>
        </w:tc>
        <w:tc>
          <w:tcPr>
            <w:tcW w:w="545" w:type="dxa"/>
            <w:vAlign w:val="bottom"/>
          </w:tcPr>
          <w:p w14:paraId="083B27B9" w14:textId="171253DE" w:rsidR="00A864FD" w:rsidRPr="006E3B3D" w:rsidRDefault="00A864FD" w:rsidP="00A864FD">
            <w:pPr>
              <w:spacing w:line="276" w:lineRule="auto"/>
              <w:jc w:val="center"/>
              <w:rPr>
                <w:rFonts w:ascii="Times" w:hAnsi="Times"/>
                <w:sz w:val="24"/>
                <w:szCs w:val="24"/>
              </w:rPr>
            </w:pPr>
            <w:r w:rsidRPr="006E3B3D">
              <w:rPr>
                <w:rFonts w:ascii="Times" w:hAnsi="Times" w:cs="Calibri"/>
                <w:color w:val="000000"/>
                <w:sz w:val="24"/>
                <w:szCs w:val="24"/>
              </w:rPr>
              <w:t>0</w:t>
            </w:r>
          </w:p>
        </w:tc>
        <w:tc>
          <w:tcPr>
            <w:tcW w:w="424" w:type="dxa"/>
            <w:vAlign w:val="bottom"/>
          </w:tcPr>
          <w:p w14:paraId="606FA192" w14:textId="54CB3D62" w:rsidR="00A864FD" w:rsidRPr="006E3B3D" w:rsidRDefault="00A864FD" w:rsidP="00A864FD">
            <w:pPr>
              <w:spacing w:line="276" w:lineRule="auto"/>
              <w:jc w:val="center"/>
              <w:rPr>
                <w:rFonts w:ascii="Times" w:hAnsi="Times"/>
                <w:sz w:val="24"/>
                <w:szCs w:val="24"/>
              </w:rPr>
            </w:pPr>
            <w:r w:rsidRPr="006E3B3D">
              <w:rPr>
                <w:rFonts w:ascii="Times" w:hAnsi="Times" w:cs="Calibri"/>
                <w:color w:val="000000"/>
                <w:sz w:val="24"/>
                <w:szCs w:val="24"/>
              </w:rPr>
              <w:t>6</w:t>
            </w:r>
          </w:p>
        </w:tc>
        <w:tc>
          <w:tcPr>
            <w:tcW w:w="582" w:type="dxa"/>
            <w:vAlign w:val="bottom"/>
          </w:tcPr>
          <w:p w14:paraId="3596552D" w14:textId="13FEAD80" w:rsidR="00A864FD" w:rsidRPr="006E3B3D" w:rsidRDefault="00A864FD" w:rsidP="00A864FD">
            <w:pPr>
              <w:spacing w:line="276" w:lineRule="auto"/>
              <w:jc w:val="center"/>
              <w:rPr>
                <w:rFonts w:ascii="Times" w:hAnsi="Times"/>
                <w:sz w:val="24"/>
                <w:szCs w:val="24"/>
              </w:rPr>
            </w:pPr>
            <w:r w:rsidRPr="006E3B3D">
              <w:rPr>
                <w:rFonts w:ascii="Times" w:hAnsi="Times" w:cs="Calibri"/>
                <w:color w:val="000000"/>
                <w:sz w:val="24"/>
                <w:szCs w:val="24"/>
              </w:rPr>
              <w:t>23</w:t>
            </w:r>
          </w:p>
        </w:tc>
        <w:tc>
          <w:tcPr>
            <w:tcW w:w="576" w:type="dxa"/>
            <w:vAlign w:val="bottom"/>
          </w:tcPr>
          <w:p w14:paraId="634E71D8" w14:textId="2C52B342" w:rsidR="00A864FD" w:rsidRPr="006E3B3D" w:rsidRDefault="00A864FD" w:rsidP="00A864FD">
            <w:pPr>
              <w:spacing w:line="276" w:lineRule="auto"/>
              <w:jc w:val="center"/>
              <w:rPr>
                <w:rFonts w:ascii="Times" w:hAnsi="Times"/>
                <w:sz w:val="24"/>
                <w:szCs w:val="24"/>
              </w:rPr>
            </w:pPr>
            <w:r w:rsidRPr="006E3B3D">
              <w:rPr>
                <w:rFonts w:ascii="Times" w:hAnsi="Times" w:cs="Calibri"/>
                <w:color w:val="000000"/>
                <w:sz w:val="24"/>
                <w:szCs w:val="24"/>
              </w:rPr>
              <w:t>64</w:t>
            </w:r>
          </w:p>
        </w:tc>
        <w:tc>
          <w:tcPr>
            <w:tcW w:w="576" w:type="dxa"/>
            <w:vAlign w:val="bottom"/>
          </w:tcPr>
          <w:p w14:paraId="537244C8" w14:textId="7BB3C7CF" w:rsidR="00A864FD" w:rsidRPr="006E3B3D" w:rsidRDefault="00A864FD" w:rsidP="00A864FD">
            <w:pPr>
              <w:spacing w:line="276" w:lineRule="auto"/>
              <w:jc w:val="center"/>
              <w:rPr>
                <w:rFonts w:ascii="Times" w:hAnsi="Times"/>
                <w:sz w:val="24"/>
                <w:szCs w:val="24"/>
              </w:rPr>
            </w:pPr>
            <w:r w:rsidRPr="006E3B3D">
              <w:rPr>
                <w:rFonts w:ascii="Times" w:hAnsi="Times" w:cs="Calibri"/>
                <w:color w:val="000000"/>
                <w:sz w:val="24"/>
                <w:szCs w:val="24"/>
              </w:rPr>
              <w:t>66</w:t>
            </w:r>
          </w:p>
        </w:tc>
        <w:tc>
          <w:tcPr>
            <w:tcW w:w="576" w:type="dxa"/>
            <w:vAlign w:val="bottom"/>
          </w:tcPr>
          <w:p w14:paraId="61C59A46" w14:textId="3B05526D" w:rsidR="00A864FD" w:rsidRPr="006E3B3D" w:rsidRDefault="00A864FD" w:rsidP="00A864FD">
            <w:pPr>
              <w:spacing w:line="276" w:lineRule="auto"/>
              <w:jc w:val="center"/>
              <w:rPr>
                <w:rFonts w:ascii="Times" w:hAnsi="Times"/>
                <w:sz w:val="24"/>
                <w:szCs w:val="24"/>
              </w:rPr>
            </w:pPr>
            <w:r w:rsidRPr="006E3B3D">
              <w:rPr>
                <w:rFonts w:ascii="Times" w:hAnsi="Times" w:cs="Calibri"/>
                <w:color w:val="000000"/>
                <w:sz w:val="24"/>
                <w:szCs w:val="24"/>
              </w:rPr>
              <w:t>54</w:t>
            </w:r>
          </w:p>
        </w:tc>
        <w:tc>
          <w:tcPr>
            <w:tcW w:w="576" w:type="dxa"/>
            <w:vAlign w:val="bottom"/>
          </w:tcPr>
          <w:p w14:paraId="74BC65AA" w14:textId="5637EDBF" w:rsidR="00A864FD" w:rsidRPr="006E3B3D" w:rsidRDefault="00A864FD" w:rsidP="00A864FD">
            <w:pPr>
              <w:spacing w:line="276" w:lineRule="auto"/>
              <w:jc w:val="center"/>
              <w:rPr>
                <w:rFonts w:ascii="Times" w:hAnsi="Times"/>
                <w:sz w:val="24"/>
                <w:szCs w:val="24"/>
              </w:rPr>
            </w:pPr>
            <w:r w:rsidRPr="006E3B3D">
              <w:rPr>
                <w:rFonts w:ascii="Times" w:hAnsi="Times" w:cs="Calibri"/>
                <w:color w:val="000000"/>
                <w:sz w:val="24"/>
                <w:szCs w:val="24"/>
              </w:rPr>
              <w:t>37</w:t>
            </w:r>
          </w:p>
        </w:tc>
        <w:tc>
          <w:tcPr>
            <w:tcW w:w="2526" w:type="dxa"/>
            <w:vAlign w:val="center"/>
          </w:tcPr>
          <w:p w14:paraId="7A951CB8" w14:textId="77777777" w:rsidR="00A864FD" w:rsidRPr="009C1BCE" w:rsidRDefault="00A864FD" w:rsidP="00A864FD">
            <w:pPr>
              <w:spacing w:line="276" w:lineRule="auto"/>
              <w:jc w:val="center"/>
              <w:rPr>
                <w:rFonts w:ascii="Times" w:hAnsi="Times"/>
                <w:sz w:val="24"/>
                <w:szCs w:val="24"/>
              </w:rPr>
            </w:pPr>
            <w:r w:rsidRPr="009C1BCE">
              <w:rPr>
                <w:rFonts w:ascii="Times" w:hAnsi="Times"/>
                <w:sz w:val="24"/>
                <w:szCs w:val="24"/>
              </w:rPr>
              <w:t>Висока якість</w:t>
            </w:r>
          </w:p>
        </w:tc>
        <w:tc>
          <w:tcPr>
            <w:tcW w:w="1130" w:type="dxa"/>
            <w:vAlign w:val="bottom"/>
          </w:tcPr>
          <w:p w14:paraId="457BC9B0" w14:textId="2E18802A" w:rsidR="00A864FD" w:rsidRPr="009C1BCE" w:rsidRDefault="006E3B3D" w:rsidP="00A864FD">
            <w:pPr>
              <w:spacing w:line="276" w:lineRule="auto"/>
              <w:jc w:val="center"/>
              <w:rPr>
                <w:rFonts w:ascii="Times" w:hAnsi="Times"/>
                <w:sz w:val="24"/>
                <w:szCs w:val="24"/>
              </w:rPr>
            </w:pPr>
            <w:r>
              <w:rPr>
                <w:rFonts w:ascii="Times" w:hAnsi="Times"/>
                <w:sz w:val="24"/>
                <w:szCs w:val="24"/>
              </w:rPr>
              <w:t>1</w:t>
            </w:r>
          </w:p>
        </w:tc>
      </w:tr>
      <w:tr w:rsidR="006E3B3D" w:rsidRPr="009C1BCE" w14:paraId="69CFC137" w14:textId="77777777">
        <w:tc>
          <w:tcPr>
            <w:tcW w:w="2410" w:type="dxa"/>
            <w:vAlign w:val="center"/>
          </w:tcPr>
          <w:p w14:paraId="310F05A4" w14:textId="77777777" w:rsidR="006E3B3D" w:rsidRPr="009C1BCE" w:rsidRDefault="006E3B3D" w:rsidP="006E3B3D">
            <w:pPr>
              <w:spacing w:line="276" w:lineRule="auto"/>
              <w:jc w:val="center"/>
              <w:rPr>
                <w:rFonts w:ascii="Times" w:hAnsi="Times"/>
                <w:sz w:val="24"/>
                <w:szCs w:val="24"/>
              </w:rPr>
            </w:pPr>
            <w:r w:rsidRPr="009C1BCE">
              <w:rPr>
                <w:rFonts w:ascii="Times" w:hAnsi="Times"/>
                <w:sz w:val="24"/>
                <w:szCs w:val="24"/>
              </w:rPr>
              <w:t>Низька ціна</w:t>
            </w:r>
          </w:p>
        </w:tc>
        <w:tc>
          <w:tcPr>
            <w:tcW w:w="545" w:type="dxa"/>
            <w:vAlign w:val="bottom"/>
          </w:tcPr>
          <w:p w14:paraId="28583D85" w14:textId="74045481" w:rsidR="006E3B3D" w:rsidRPr="006E3B3D" w:rsidRDefault="006E3B3D" w:rsidP="006E3B3D">
            <w:pPr>
              <w:spacing w:line="276" w:lineRule="auto"/>
              <w:jc w:val="center"/>
              <w:rPr>
                <w:rFonts w:ascii="Times" w:hAnsi="Times"/>
                <w:sz w:val="24"/>
                <w:szCs w:val="24"/>
              </w:rPr>
            </w:pPr>
            <w:r w:rsidRPr="006E3B3D">
              <w:rPr>
                <w:rFonts w:ascii="Times" w:hAnsi="Times" w:cs="Calibri"/>
                <w:color w:val="000000"/>
                <w:sz w:val="24"/>
                <w:szCs w:val="24"/>
              </w:rPr>
              <w:t>0</w:t>
            </w:r>
          </w:p>
        </w:tc>
        <w:tc>
          <w:tcPr>
            <w:tcW w:w="424" w:type="dxa"/>
            <w:vAlign w:val="bottom"/>
          </w:tcPr>
          <w:p w14:paraId="5C3CE218" w14:textId="75161717" w:rsidR="006E3B3D" w:rsidRPr="006E3B3D" w:rsidRDefault="006E3B3D" w:rsidP="006E3B3D">
            <w:pPr>
              <w:spacing w:line="276" w:lineRule="auto"/>
              <w:jc w:val="center"/>
              <w:rPr>
                <w:rFonts w:ascii="Times" w:hAnsi="Times"/>
                <w:sz w:val="24"/>
                <w:szCs w:val="24"/>
              </w:rPr>
            </w:pPr>
            <w:r w:rsidRPr="006E3B3D">
              <w:rPr>
                <w:rFonts w:ascii="Times" w:hAnsi="Times" w:cs="Calibri"/>
                <w:color w:val="000000"/>
                <w:sz w:val="24"/>
                <w:szCs w:val="24"/>
              </w:rPr>
              <w:t>4</w:t>
            </w:r>
          </w:p>
        </w:tc>
        <w:tc>
          <w:tcPr>
            <w:tcW w:w="582" w:type="dxa"/>
            <w:vAlign w:val="bottom"/>
          </w:tcPr>
          <w:p w14:paraId="26BA9733" w14:textId="6B80B2F5" w:rsidR="006E3B3D" w:rsidRPr="006E3B3D" w:rsidRDefault="006E3B3D" w:rsidP="006E3B3D">
            <w:pPr>
              <w:spacing w:line="276" w:lineRule="auto"/>
              <w:jc w:val="center"/>
              <w:rPr>
                <w:rFonts w:ascii="Times" w:hAnsi="Times"/>
                <w:sz w:val="24"/>
                <w:szCs w:val="24"/>
              </w:rPr>
            </w:pPr>
            <w:r w:rsidRPr="006E3B3D">
              <w:rPr>
                <w:rFonts w:ascii="Times" w:hAnsi="Times" w:cs="Calibri"/>
                <w:color w:val="000000"/>
                <w:sz w:val="24"/>
                <w:szCs w:val="24"/>
              </w:rPr>
              <w:t>45</w:t>
            </w:r>
          </w:p>
        </w:tc>
        <w:tc>
          <w:tcPr>
            <w:tcW w:w="576" w:type="dxa"/>
            <w:vAlign w:val="bottom"/>
          </w:tcPr>
          <w:p w14:paraId="5F474941" w14:textId="435E4688" w:rsidR="006E3B3D" w:rsidRPr="006E3B3D" w:rsidRDefault="006E3B3D" w:rsidP="006E3B3D">
            <w:pPr>
              <w:spacing w:line="276" w:lineRule="auto"/>
              <w:jc w:val="center"/>
              <w:rPr>
                <w:rFonts w:ascii="Times" w:hAnsi="Times"/>
                <w:sz w:val="24"/>
                <w:szCs w:val="24"/>
              </w:rPr>
            </w:pPr>
            <w:r w:rsidRPr="006E3B3D">
              <w:rPr>
                <w:rFonts w:ascii="Times" w:hAnsi="Times" w:cs="Calibri"/>
                <w:color w:val="000000"/>
                <w:sz w:val="24"/>
                <w:szCs w:val="24"/>
              </w:rPr>
              <w:t>67</w:t>
            </w:r>
          </w:p>
        </w:tc>
        <w:tc>
          <w:tcPr>
            <w:tcW w:w="576" w:type="dxa"/>
            <w:vAlign w:val="bottom"/>
          </w:tcPr>
          <w:p w14:paraId="4CD238A0" w14:textId="12C4AE0B" w:rsidR="006E3B3D" w:rsidRPr="006E3B3D" w:rsidRDefault="006E3B3D" w:rsidP="006E3B3D">
            <w:pPr>
              <w:spacing w:line="276" w:lineRule="auto"/>
              <w:jc w:val="center"/>
              <w:rPr>
                <w:rFonts w:ascii="Times" w:hAnsi="Times"/>
                <w:sz w:val="24"/>
                <w:szCs w:val="24"/>
              </w:rPr>
            </w:pPr>
            <w:r w:rsidRPr="006E3B3D">
              <w:rPr>
                <w:rFonts w:ascii="Times" w:hAnsi="Times" w:cs="Calibri"/>
                <w:color w:val="000000"/>
                <w:sz w:val="24"/>
                <w:szCs w:val="24"/>
              </w:rPr>
              <w:t>77</w:t>
            </w:r>
          </w:p>
        </w:tc>
        <w:tc>
          <w:tcPr>
            <w:tcW w:w="576" w:type="dxa"/>
            <w:vAlign w:val="bottom"/>
          </w:tcPr>
          <w:p w14:paraId="37D32F30" w14:textId="1E559F49" w:rsidR="006E3B3D" w:rsidRPr="006E3B3D" w:rsidRDefault="006E3B3D" w:rsidP="006E3B3D">
            <w:pPr>
              <w:spacing w:line="276" w:lineRule="auto"/>
              <w:jc w:val="center"/>
              <w:rPr>
                <w:rFonts w:ascii="Times" w:hAnsi="Times"/>
                <w:sz w:val="24"/>
                <w:szCs w:val="24"/>
              </w:rPr>
            </w:pPr>
            <w:r w:rsidRPr="006E3B3D">
              <w:rPr>
                <w:rFonts w:ascii="Times" w:hAnsi="Times" w:cs="Calibri"/>
                <w:color w:val="000000"/>
                <w:sz w:val="24"/>
                <w:szCs w:val="24"/>
              </w:rPr>
              <w:t>58</w:t>
            </w:r>
          </w:p>
        </w:tc>
        <w:tc>
          <w:tcPr>
            <w:tcW w:w="576" w:type="dxa"/>
            <w:vAlign w:val="bottom"/>
          </w:tcPr>
          <w:p w14:paraId="3BC60ED8" w14:textId="55CC6B57" w:rsidR="006E3B3D" w:rsidRPr="006E3B3D" w:rsidRDefault="006E3B3D" w:rsidP="006E3B3D">
            <w:pPr>
              <w:spacing w:line="276" w:lineRule="auto"/>
              <w:jc w:val="center"/>
              <w:rPr>
                <w:rFonts w:ascii="Times" w:hAnsi="Times"/>
                <w:sz w:val="24"/>
                <w:szCs w:val="24"/>
              </w:rPr>
            </w:pPr>
            <w:r w:rsidRPr="006E3B3D">
              <w:rPr>
                <w:rFonts w:ascii="Times" w:hAnsi="Times" w:cs="Calibri"/>
                <w:color w:val="000000"/>
                <w:sz w:val="24"/>
                <w:szCs w:val="24"/>
              </w:rPr>
              <w:t>0</w:t>
            </w:r>
          </w:p>
        </w:tc>
        <w:tc>
          <w:tcPr>
            <w:tcW w:w="2526" w:type="dxa"/>
            <w:vAlign w:val="center"/>
          </w:tcPr>
          <w:p w14:paraId="3834361B" w14:textId="77777777" w:rsidR="006E3B3D" w:rsidRPr="009C1BCE" w:rsidRDefault="006E3B3D" w:rsidP="006E3B3D">
            <w:pPr>
              <w:spacing w:line="276" w:lineRule="auto"/>
              <w:jc w:val="center"/>
              <w:rPr>
                <w:rFonts w:ascii="Times" w:hAnsi="Times"/>
                <w:sz w:val="24"/>
                <w:szCs w:val="24"/>
              </w:rPr>
            </w:pPr>
            <w:r w:rsidRPr="009C1BCE">
              <w:rPr>
                <w:rFonts w:ascii="Times" w:hAnsi="Times"/>
                <w:sz w:val="24"/>
                <w:szCs w:val="24"/>
              </w:rPr>
              <w:t>Висока ціна</w:t>
            </w:r>
          </w:p>
        </w:tc>
        <w:tc>
          <w:tcPr>
            <w:tcW w:w="1130" w:type="dxa"/>
            <w:vAlign w:val="bottom"/>
          </w:tcPr>
          <w:p w14:paraId="460C8825" w14:textId="7CF9A1B9" w:rsidR="006E3B3D" w:rsidRPr="009C1BCE" w:rsidRDefault="006E3B3D" w:rsidP="006E3B3D">
            <w:pPr>
              <w:spacing w:line="276" w:lineRule="auto"/>
              <w:jc w:val="center"/>
              <w:rPr>
                <w:rFonts w:ascii="Times" w:hAnsi="Times"/>
                <w:sz w:val="24"/>
                <w:szCs w:val="24"/>
              </w:rPr>
            </w:pPr>
            <w:r>
              <w:rPr>
                <w:rFonts w:ascii="Times" w:hAnsi="Times"/>
                <w:sz w:val="24"/>
                <w:szCs w:val="24"/>
              </w:rPr>
              <w:t>1</w:t>
            </w:r>
          </w:p>
        </w:tc>
      </w:tr>
    </w:tbl>
    <w:p w14:paraId="623449A6" w14:textId="77777777" w:rsidR="00F558B2" w:rsidRDefault="00F558B2" w:rsidP="00F558B2">
      <w:pPr>
        <w:spacing w:line="360" w:lineRule="auto"/>
        <w:ind w:firstLine="708"/>
        <w:jc w:val="both"/>
        <w:rPr>
          <w:rFonts w:ascii="Times" w:hAnsi="Times"/>
          <w:sz w:val="28"/>
          <w:szCs w:val="28"/>
        </w:rPr>
      </w:pPr>
      <w:r>
        <w:rPr>
          <w:rFonts w:ascii="Times" w:hAnsi="Times"/>
          <w:sz w:val="28"/>
          <w:szCs w:val="28"/>
        </w:rPr>
        <w:t>Джерело: Розроблено автором</w:t>
      </w:r>
    </w:p>
    <w:p w14:paraId="48E94069" w14:textId="77777777" w:rsidR="00F558B2" w:rsidRDefault="00F558B2" w:rsidP="00F85761">
      <w:pPr>
        <w:spacing w:line="360" w:lineRule="auto"/>
        <w:ind w:firstLine="709"/>
        <w:jc w:val="both"/>
        <w:rPr>
          <w:rFonts w:ascii="Times" w:hAnsi="Times"/>
          <w:sz w:val="28"/>
          <w:szCs w:val="28"/>
        </w:rPr>
      </w:pPr>
    </w:p>
    <w:p w14:paraId="174D411A" w14:textId="77777777" w:rsidR="004E65F7" w:rsidRDefault="004E65F7" w:rsidP="00871D52">
      <w:pPr>
        <w:spacing w:line="360" w:lineRule="auto"/>
        <w:ind w:firstLine="709"/>
        <w:jc w:val="center"/>
        <w:rPr>
          <w:rFonts w:ascii="Times" w:hAnsi="Times"/>
          <w:sz w:val="28"/>
          <w:szCs w:val="28"/>
        </w:rPr>
      </w:pPr>
    </w:p>
    <w:p w14:paraId="4280B55D" w14:textId="77777777" w:rsidR="007D4C20" w:rsidRDefault="007D4C20" w:rsidP="00871D52">
      <w:pPr>
        <w:spacing w:line="360" w:lineRule="auto"/>
        <w:ind w:firstLine="709"/>
        <w:jc w:val="center"/>
        <w:rPr>
          <w:rFonts w:ascii="Times" w:hAnsi="Times"/>
          <w:sz w:val="28"/>
          <w:szCs w:val="28"/>
        </w:rPr>
        <w:sectPr w:rsidR="007D4C20" w:rsidSect="0024527A">
          <w:pgSz w:w="11906" w:h="16838"/>
          <w:pgMar w:top="1134" w:right="567" w:bottom="1134" w:left="1418" w:header="708" w:footer="708" w:gutter="0"/>
          <w:cols w:space="708"/>
          <w:docGrid w:linePitch="360"/>
        </w:sectPr>
      </w:pPr>
    </w:p>
    <w:p w14:paraId="7963AACB" w14:textId="5FEE0C67" w:rsidR="004E65F7" w:rsidRDefault="004E65F7" w:rsidP="00871D52">
      <w:pPr>
        <w:spacing w:line="360" w:lineRule="auto"/>
        <w:ind w:firstLine="709"/>
        <w:jc w:val="center"/>
        <w:rPr>
          <w:rFonts w:ascii="Times" w:hAnsi="Times"/>
          <w:sz w:val="28"/>
          <w:szCs w:val="28"/>
        </w:rPr>
      </w:pPr>
      <w:r>
        <w:rPr>
          <w:rFonts w:ascii="Times" w:hAnsi="Times"/>
          <w:sz w:val="28"/>
          <w:szCs w:val="28"/>
        </w:rPr>
        <w:lastRenderedPageBreak/>
        <w:t>Додаток Г</w:t>
      </w:r>
    </w:p>
    <w:p w14:paraId="34177CCD" w14:textId="6FC43537" w:rsidR="007D4C20" w:rsidRDefault="00C362B3" w:rsidP="00871D52">
      <w:pPr>
        <w:spacing w:line="360" w:lineRule="auto"/>
        <w:ind w:firstLine="709"/>
        <w:jc w:val="center"/>
        <w:rPr>
          <w:rFonts w:ascii="Times" w:hAnsi="Times"/>
          <w:sz w:val="28"/>
          <w:szCs w:val="28"/>
        </w:rPr>
      </w:pPr>
      <w:r>
        <w:rPr>
          <w:rFonts w:ascii="Times" w:hAnsi="Times"/>
          <w:sz w:val="28"/>
          <w:szCs w:val="28"/>
        </w:rPr>
        <w:t>Оцінювання поточного рівня лояльності торгових марок-конкурентів</w:t>
      </w:r>
    </w:p>
    <w:p w14:paraId="4E58AAB2" w14:textId="6ED42CC3" w:rsidR="005B63D8" w:rsidRDefault="005B63D8" w:rsidP="005B63D8">
      <w:pPr>
        <w:spacing w:line="360" w:lineRule="auto"/>
        <w:ind w:firstLine="709"/>
        <w:jc w:val="both"/>
        <w:rPr>
          <w:rFonts w:ascii="Times" w:hAnsi="Times"/>
          <w:sz w:val="28"/>
          <w:szCs w:val="28"/>
        </w:rPr>
      </w:pPr>
      <w:r>
        <w:rPr>
          <w:rFonts w:ascii="Times" w:hAnsi="Times"/>
          <w:sz w:val="28"/>
          <w:szCs w:val="28"/>
        </w:rPr>
        <w:t>Таблиця</w:t>
      </w:r>
      <w:r w:rsidR="00AE2B89">
        <w:rPr>
          <w:rFonts w:ascii="Times" w:hAnsi="Times"/>
          <w:sz w:val="28"/>
          <w:szCs w:val="28"/>
        </w:rPr>
        <w:t xml:space="preserve"> Г.1</w:t>
      </w:r>
      <w:r w:rsidR="007653B5">
        <w:rPr>
          <w:rFonts w:ascii="Times" w:hAnsi="Times"/>
          <w:sz w:val="28"/>
          <w:szCs w:val="28"/>
        </w:rPr>
        <w:t xml:space="preserve"> – Визначення одиничних індексів лояльності для ТМ «</w:t>
      </w:r>
      <w:proofErr w:type="spellStart"/>
      <w:r w:rsidR="007653B5">
        <w:rPr>
          <w:rFonts w:ascii="Times" w:hAnsi="Times"/>
          <w:sz w:val="28"/>
          <w:szCs w:val="28"/>
        </w:rPr>
        <w:t>Глобино</w:t>
      </w:r>
      <w:proofErr w:type="spellEnd"/>
      <w:r w:rsidR="007653B5">
        <w:rPr>
          <w:rFonts w:ascii="Times" w:hAnsi="Times"/>
          <w:sz w:val="28"/>
          <w:szCs w:val="28"/>
        </w:rPr>
        <w:t>»</w:t>
      </w:r>
    </w:p>
    <w:tbl>
      <w:tblPr>
        <w:tblStyle w:val="a3"/>
        <w:tblW w:w="0" w:type="auto"/>
        <w:tblLook w:val="04A0" w:firstRow="1" w:lastRow="0" w:firstColumn="1" w:lastColumn="0" w:noHBand="0" w:noVBand="1"/>
      </w:tblPr>
      <w:tblGrid>
        <w:gridCol w:w="7792"/>
        <w:gridCol w:w="2119"/>
      </w:tblGrid>
      <w:tr w:rsidR="00313E4A" w:rsidRPr="005B63D8" w14:paraId="0D3D60A8" w14:textId="77777777" w:rsidTr="007D4C20">
        <w:tc>
          <w:tcPr>
            <w:tcW w:w="7792" w:type="dxa"/>
          </w:tcPr>
          <w:p w14:paraId="2135C036" w14:textId="18723265" w:rsidR="00313E4A" w:rsidRPr="005B63D8" w:rsidRDefault="005B63D8" w:rsidP="00871D52">
            <w:pPr>
              <w:spacing w:line="360" w:lineRule="auto"/>
              <w:jc w:val="center"/>
              <w:rPr>
                <w:rFonts w:ascii="Times" w:hAnsi="Times"/>
                <w:sz w:val="24"/>
                <w:szCs w:val="24"/>
              </w:rPr>
            </w:pPr>
            <w:r>
              <w:rPr>
                <w:rFonts w:ascii="Times" w:hAnsi="Times"/>
                <w:sz w:val="24"/>
                <w:szCs w:val="24"/>
              </w:rPr>
              <w:t>Запитання анкети</w:t>
            </w:r>
          </w:p>
        </w:tc>
        <w:tc>
          <w:tcPr>
            <w:tcW w:w="2119" w:type="dxa"/>
          </w:tcPr>
          <w:p w14:paraId="261BA2B2" w14:textId="213DB142" w:rsidR="00313E4A" w:rsidRPr="005B63D8" w:rsidRDefault="005B63D8" w:rsidP="00871D52">
            <w:pPr>
              <w:spacing w:line="360" w:lineRule="auto"/>
              <w:jc w:val="center"/>
              <w:rPr>
                <w:rFonts w:ascii="Times" w:hAnsi="Times"/>
                <w:sz w:val="24"/>
                <w:szCs w:val="24"/>
              </w:rPr>
            </w:pPr>
            <w:r>
              <w:rPr>
                <w:rFonts w:ascii="Times" w:hAnsi="Times"/>
                <w:sz w:val="24"/>
                <w:szCs w:val="24"/>
              </w:rPr>
              <w:t>Одиничний індекс</w:t>
            </w:r>
          </w:p>
        </w:tc>
      </w:tr>
      <w:tr w:rsidR="008C7C4A" w:rsidRPr="005B63D8" w14:paraId="28B08687" w14:textId="77777777" w:rsidTr="007D4C20">
        <w:tc>
          <w:tcPr>
            <w:tcW w:w="7792" w:type="dxa"/>
          </w:tcPr>
          <w:p w14:paraId="06B1C648" w14:textId="78E458CE" w:rsidR="008C7C4A" w:rsidRPr="005B63D8" w:rsidRDefault="008C7C4A" w:rsidP="008C7C4A">
            <w:pPr>
              <w:spacing w:line="360" w:lineRule="auto"/>
              <w:rPr>
                <w:rFonts w:ascii="Times" w:hAnsi="Times"/>
              </w:rPr>
            </w:pPr>
            <w:r w:rsidRPr="005B63D8">
              <w:rPr>
                <w:rFonts w:ascii="Times" w:hAnsi="Times"/>
              </w:rPr>
              <w:t>Чи задоволені ви якістю продукції ТМ «</w:t>
            </w:r>
            <w:proofErr w:type="spellStart"/>
            <w:r w:rsidRPr="005B63D8">
              <w:rPr>
                <w:rFonts w:ascii="Times" w:hAnsi="Times"/>
              </w:rPr>
              <w:t>Глобино</w:t>
            </w:r>
            <w:proofErr w:type="spellEnd"/>
            <w:r w:rsidRPr="005B63D8">
              <w:rPr>
                <w:rFonts w:ascii="Times" w:hAnsi="Times"/>
              </w:rPr>
              <w:t>»?</w:t>
            </w:r>
          </w:p>
        </w:tc>
        <w:tc>
          <w:tcPr>
            <w:tcW w:w="2119" w:type="dxa"/>
            <w:vAlign w:val="bottom"/>
          </w:tcPr>
          <w:p w14:paraId="6D1062F0" w14:textId="79BD82E4" w:rsidR="008C7C4A" w:rsidRPr="007653B5" w:rsidRDefault="008C7C4A" w:rsidP="008C7C4A">
            <w:pPr>
              <w:spacing w:line="360" w:lineRule="auto"/>
              <w:jc w:val="center"/>
              <w:rPr>
                <w:rFonts w:ascii="Times" w:hAnsi="Times"/>
                <w:sz w:val="24"/>
                <w:szCs w:val="24"/>
              </w:rPr>
            </w:pPr>
            <w:r w:rsidRPr="007653B5">
              <w:rPr>
                <w:rFonts w:ascii="Times" w:hAnsi="Times" w:cs="Calibri"/>
                <w:color w:val="000000"/>
                <w:sz w:val="24"/>
                <w:szCs w:val="24"/>
              </w:rPr>
              <w:t>5,5</w:t>
            </w:r>
          </w:p>
        </w:tc>
      </w:tr>
      <w:tr w:rsidR="008C7C4A" w:rsidRPr="005B63D8" w14:paraId="16F598F0" w14:textId="77777777" w:rsidTr="007D4C20">
        <w:tc>
          <w:tcPr>
            <w:tcW w:w="7792" w:type="dxa"/>
          </w:tcPr>
          <w:p w14:paraId="1725ADE8" w14:textId="25790B09" w:rsidR="008C7C4A" w:rsidRPr="005B63D8" w:rsidRDefault="008C7C4A" w:rsidP="008C7C4A">
            <w:pPr>
              <w:spacing w:line="360" w:lineRule="auto"/>
              <w:rPr>
                <w:rFonts w:ascii="Times" w:hAnsi="Times"/>
              </w:rPr>
            </w:pPr>
            <w:r w:rsidRPr="005B63D8">
              <w:rPr>
                <w:rFonts w:ascii="Times" w:hAnsi="Times"/>
              </w:rPr>
              <w:t>Переважно ви купуєте ковбасну продукцію ТМ «</w:t>
            </w:r>
            <w:proofErr w:type="spellStart"/>
            <w:r w:rsidRPr="005B63D8">
              <w:rPr>
                <w:rFonts w:ascii="Times" w:hAnsi="Times"/>
              </w:rPr>
              <w:t>Глобино</w:t>
            </w:r>
            <w:proofErr w:type="spellEnd"/>
            <w:r w:rsidRPr="005B63D8">
              <w:rPr>
                <w:rFonts w:ascii="Times" w:hAnsi="Times"/>
              </w:rPr>
              <w:t>»?</w:t>
            </w:r>
          </w:p>
        </w:tc>
        <w:tc>
          <w:tcPr>
            <w:tcW w:w="2119" w:type="dxa"/>
            <w:vAlign w:val="bottom"/>
          </w:tcPr>
          <w:p w14:paraId="1B8D4DFD" w14:textId="0198E0A0" w:rsidR="008C7C4A" w:rsidRPr="007653B5" w:rsidRDefault="008C7C4A" w:rsidP="008C7C4A">
            <w:pPr>
              <w:spacing w:line="360" w:lineRule="auto"/>
              <w:jc w:val="center"/>
              <w:rPr>
                <w:rFonts w:ascii="Times" w:hAnsi="Times"/>
                <w:sz w:val="24"/>
                <w:szCs w:val="24"/>
              </w:rPr>
            </w:pPr>
            <w:r w:rsidRPr="007653B5">
              <w:rPr>
                <w:rFonts w:ascii="Times" w:hAnsi="Times" w:cs="Calibri"/>
                <w:color w:val="000000"/>
                <w:sz w:val="24"/>
                <w:szCs w:val="24"/>
              </w:rPr>
              <w:t>3,8</w:t>
            </w:r>
          </w:p>
        </w:tc>
      </w:tr>
      <w:tr w:rsidR="008C7C4A" w:rsidRPr="005B63D8" w14:paraId="2E322A6E" w14:textId="77777777" w:rsidTr="007D4C20">
        <w:tc>
          <w:tcPr>
            <w:tcW w:w="7792" w:type="dxa"/>
          </w:tcPr>
          <w:p w14:paraId="66F8E13D" w14:textId="1056A131" w:rsidR="008C7C4A" w:rsidRPr="005B63D8" w:rsidRDefault="008C7C4A" w:rsidP="008C7C4A">
            <w:pPr>
              <w:spacing w:line="360" w:lineRule="auto"/>
              <w:rPr>
                <w:rFonts w:ascii="Times" w:hAnsi="Times"/>
              </w:rPr>
            </w:pPr>
            <w:r w:rsidRPr="005B63D8">
              <w:rPr>
                <w:rFonts w:ascii="Times" w:hAnsi="Times"/>
              </w:rPr>
              <w:t>Якщо ціни на продукцію ТМ «</w:t>
            </w:r>
            <w:proofErr w:type="spellStart"/>
            <w:r w:rsidRPr="005B63D8">
              <w:rPr>
                <w:rFonts w:ascii="Times" w:hAnsi="Times"/>
              </w:rPr>
              <w:t>Глобино</w:t>
            </w:r>
            <w:proofErr w:type="spellEnd"/>
            <w:r w:rsidRPr="005B63D8">
              <w:rPr>
                <w:rFonts w:ascii="Times" w:hAnsi="Times"/>
              </w:rPr>
              <w:t>» зростуть, ви продовжите купувати продукцію марки?</w:t>
            </w:r>
          </w:p>
        </w:tc>
        <w:tc>
          <w:tcPr>
            <w:tcW w:w="2119" w:type="dxa"/>
            <w:vAlign w:val="bottom"/>
          </w:tcPr>
          <w:p w14:paraId="74E5C7E2" w14:textId="60EE05E2" w:rsidR="008C7C4A" w:rsidRPr="007653B5" w:rsidRDefault="008C7C4A" w:rsidP="008C7C4A">
            <w:pPr>
              <w:spacing w:line="360" w:lineRule="auto"/>
              <w:jc w:val="center"/>
              <w:rPr>
                <w:rFonts w:ascii="Times" w:hAnsi="Times"/>
                <w:sz w:val="24"/>
                <w:szCs w:val="24"/>
              </w:rPr>
            </w:pPr>
            <w:r w:rsidRPr="007653B5">
              <w:rPr>
                <w:rFonts w:ascii="Times" w:hAnsi="Times" w:cs="Calibri"/>
                <w:color w:val="000000"/>
                <w:sz w:val="24"/>
                <w:szCs w:val="24"/>
              </w:rPr>
              <w:t>3,72</w:t>
            </w:r>
          </w:p>
        </w:tc>
      </w:tr>
      <w:tr w:rsidR="008C7C4A" w:rsidRPr="005B63D8" w14:paraId="2EBC80F3" w14:textId="77777777" w:rsidTr="007D4C20">
        <w:tc>
          <w:tcPr>
            <w:tcW w:w="7792" w:type="dxa"/>
          </w:tcPr>
          <w:p w14:paraId="55928537" w14:textId="0A008D35" w:rsidR="008C7C4A" w:rsidRPr="005B63D8" w:rsidRDefault="008C7C4A" w:rsidP="008C7C4A">
            <w:pPr>
              <w:spacing w:line="360" w:lineRule="auto"/>
              <w:rPr>
                <w:rFonts w:ascii="Times" w:hAnsi="Times"/>
              </w:rPr>
            </w:pPr>
            <w:r w:rsidRPr="005B63D8">
              <w:rPr>
                <w:rFonts w:ascii="Times" w:hAnsi="Times"/>
              </w:rPr>
              <w:t>Якщо бажаний товар ТМ «</w:t>
            </w:r>
            <w:proofErr w:type="spellStart"/>
            <w:r w:rsidRPr="005B63D8">
              <w:rPr>
                <w:rFonts w:ascii="Times" w:hAnsi="Times"/>
              </w:rPr>
              <w:t>Глобино</w:t>
            </w:r>
            <w:proofErr w:type="spellEnd"/>
            <w:r w:rsidRPr="005B63D8">
              <w:rPr>
                <w:rFonts w:ascii="Times" w:hAnsi="Times"/>
              </w:rPr>
              <w:t>» буде відсутній у звичайному місці купівлі чи утримаєтесь ви від купівлі товару іншої ТМ ковбасних виробів?</w:t>
            </w:r>
          </w:p>
        </w:tc>
        <w:tc>
          <w:tcPr>
            <w:tcW w:w="2119" w:type="dxa"/>
            <w:vAlign w:val="bottom"/>
          </w:tcPr>
          <w:p w14:paraId="710D8537" w14:textId="26648BF1" w:rsidR="008C7C4A" w:rsidRPr="007653B5" w:rsidRDefault="008C7C4A" w:rsidP="008C7C4A">
            <w:pPr>
              <w:spacing w:line="360" w:lineRule="auto"/>
              <w:jc w:val="center"/>
              <w:rPr>
                <w:rFonts w:ascii="Times" w:hAnsi="Times"/>
                <w:sz w:val="24"/>
                <w:szCs w:val="24"/>
              </w:rPr>
            </w:pPr>
            <w:r w:rsidRPr="007653B5">
              <w:rPr>
                <w:rFonts w:ascii="Times" w:hAnsi="Times" w:cs="Calibri"/>
                <w:color w:val="000000"/>
                <w:sz w:val="24"/>
                <w:szCs w:val="24"/>
              </w:rPr>
              <w:t>4,6</w:t>
            </w:r>
          </w:p>
        </w:tc>
      </w:tr>
      <w:tr w:rsidR="008C7C4A" w:rsidRPr="005B63D8" w14:paraId="4318A2E2" w14:textId="77777777" w:rsidTr="007D4C20">
        <w:tc>
          <w:tcPr>
            <w:tcW w:w="7792" w:type="dxa"/>
          </w:tcPr>
          <w:p w14:paraId="10ABA865" w14:textId="388792DD" w:rsidR="008C7C4A" w:rsidRPr="005B63D8" w:rsidRDefault="008C7C4A" w:rsidP="008C7C4A">
            <w:pPr>
              <w:spacing w:line="360" w:lineRule="auto"/>
              <w:rPr>
                <w:rFonts w:ascii="Times" w:hAnsi="Times"/>
              </w:rPr>
            </w:pPr>
            <w:r w:rsidRPr="005B63D8">
              <w:rPr>
                <w:rFonts w:ascii="Times" w:hAnsi="Times"/>
              </w:rPr>
              <w:t>Ви отримуєте позитивні емоції від споживання та покупки продукції ТМ «</w:t>
            </w:r>
            <w:proofErr w:type="spellStart"/>
            <w:r w:rsidRPr="005B63D8">
              <w:rPr>
                <w:rFonts w:ascii="Times" w:hAnsi="Times"/>
              </w:rPr>
              <w:t>Глобино</w:t>
            </w:r>
            <w:proofErr w:type="spellEnd"/>
            <w:r w:rsidRPr="005B63D8">
              <w:rPr>
                <w:rFonts w:ascii="Times" w:hAnsi="Times"/>
              </w:rPr>
              <w:t>»?</w:t>
            </w:r>
          </w:p>
        </w:tc>
        <w:tc>
          <w:tcPr>
            <w:tcW w:w="2119" w:type="dxa"/>
            <w:vAlign w:val="bottom"/>
          </w:tcPr>
          <w:p w14:paraId="2467F46C" w14:textId="7A595D83" w:rsidR="008C7C4A" w:rsidRPr="007653B5" w:rsidRDefault="008C7C4A" w:rsidP="008C7C4A">
            <w:pPr>
              <w:spacing w:line="360" w:lineRule="auto"/>
              <w:jc w:val="center"/>
              <w:rPr>
                <w:rFonts w:ascii="Times" w:hAnsi="Times"/>
                <w:sz w:val="24"/>
                <w:szCs w:val="24"/>
              </w:rPr>
            </w:pPr>
            <w:r w:rsidRPr="007653B5">
              <w:rPr>
                <w:rFonts w:ascii="Times" w:hAnsi="Times" w:cs="Calibri"/>
                <w:color w:val="000000"/>
                <w:sz w:val="24"/>
                <w:szCs w:val="24"/>
              </w:rPr>
              <w:t>5,7</w:t>
            </w:r>
          </w:p>
        </w:tc>
      </w:tr>
      <w:tr w:rsidR="008C7C4A" w:rsidRPr="005B63D8" w14:paraId="36FDD965" w14:textId="77777777" w:rsidTr="007D4C20">
        <w:tc>
          <w:tcPr>
            <w:tcW w:w="7792" w:type="dxa"/>
          </w:tcPr>
          <w:p w14:paraId="232D952A" w14:textId="38A58A3A" w:rsidR="008C7C4A" w:rsidRPr="005B63D8" w:rsidRDefault="008C7C4A" w:rsidP="008C7C4A">
            <w:pPr>
              <w:spacing w:line="360" w:lineRule="auto"/>
              <w:rPr>
                <w:rFonts w:ascii="Times" w:hAnsi="Times"/>
              </w:rPr>
            </w:pPr>
            <w:r w:rsidRPr="005B63D8">
              <w:rPr>
                <w:rFonts w:ascii="Times" w:hAnsi="Times"/>
              </w:rPr>
              <w:t>Чи вважаєте ви себе постійним покупцем ТМ «</w:t>
            </w:r>
            <w:proofErr w:type="spellStart"/>
            <w:r w:rsidRPr="005B63D8">
              <w:rPr>
                <w:rFonts w:ascii="Times" w:hAnsi="Times"/>
              </w:rPr>
              <w:t>Глобино</w:t>
            </w:r>
            <w:proofErr w:type="spellEnd"/>
            <w:r w:rsidRPr="005B63D8">
              <w:rPr>
                <w:rFonts w:ascii="Times" w:hAnsi="Times"/>
              </w:rPr>
              <w:t>»</w:t>
            </w:r>
            <w:r>
              <w:rPr>
                <w:rFonts w:ascii="Times" w:hAnsi="Times"/>
              </w:rPr>
              <w:t>?</w:t>
            </w:r>
          </w:p>
        </w:tc>
        <w:tc>
          <w:tcPr>
            <w:tcW w:w="2119" w:type="dxa"/>
            <w:vAlign w:val="bottom"/>
          </w:tcPr>
          <w:p w14:paraId="26C036AA" w14:textId="516556EF" w:rsidR="008C7C4A" w:rsidRPr="007653B5" w:rsidRDefault="008C7C4A" w:rsidP="008C7C4A">
            <w:pPr>
              <w:spacing w:line="360" w:lineRule="auto"/>
              <w:jc w:val="center"/>
              <w:rPr>
                <w:rFonts w:ascii="Times" w:hAnsi="Times"/>
                <w:sz w:val="24"/>
                <w:szCs w:val="24"/>
              </w:rPr>
            </w:pPr>
            <w:r w:rsidRPr="007653B5">
              <w:rPr>
                <w:rFonts w:ascii="Times" w:hAnsi="Times" w:cs="Calibri"/>
                <w:color w:val="000000"/>
                <w:sz w:val="24"/>
                <w:szCs w:val="24"/>
              </w:rPr>
              <w:t>4,2</w:t>
            </w:r>
          </w:p>
        </w:tc>
      </w:tr>
      <w:tr w:rsidR="008C7C4A" w:rsidRPr="005B63D8" w14:paraId="71B44A18" w14:textId="77777777" w:rsidTr="007D4C20">
        <w:tc>
          <w:tcPr>
            <w:tcW w:w="7792" w:type="dxa"/>
          </w:tcPr>
          <w:p w14:paraId="4389D607" w14:textId="0C290453" w:rsidR="008C7C4A" w:rsidRPr="005B63D8" w:rsidRDefault="008C7C4A" w:rsidP="008C7C4A">
            <w:pPr>
              <w:spacing w:line="360" w:lineRule="auto"/>
              <w:rPr>
                <w:rFonts w:ascii="Times" w:hAnsi="Times"/>
              </w:rPr>
            </w:pPr>
            <w:r w:rsidRPr="005B63D8">
              <w:rPr>
                <w:rFonts w:ascii="Times" w:hAnsi="Times"/>
              </w:rPr>
              <w:t>Чи можете порекомендувати продукцію ТМ «</w:t>
            </w:r>
            <w:proofErr w:type="spellStart"/>
            <w:r w:rsidRPr="005B63D8">
              <w:rPr>
                <w:rFonts w:ascii="Times" w:hAnsi="Times"/>
              </w:rPr>
              <w:t>Глобино</w:t>
            </w:r>
            <w:proofErr w:type="spellEnd"/>
            <w:r w:rsidRPr="005B63D8">
              <w:rPr>
                <w:rFonts w:ascii="Times" w:hAnsi="Times"/>
              </w:rPr>
              <w:t>» своїм знайомим?</w:t>
            </w:r>
          </w:p>
        </w:tc>
        <w:tc>
          <w:tcPr>
            <w:tcW w:w="2119" w:type="dxa"/>
            <w:vAlign w:val="bottom"/>
          </w:tcPr>
          <w:p w14:paraId="19E49852" w14:textId="37C501D7" w:rsidR="008C7C4A" w:rsidRPr="007653B5" w:rsidRDefault="008C7C4A" w:rsidP="008C7C4A">
            <w:pPr>
              <w:spacing w:line="360" w:lineRule="auto"/>
              <w:jc w:val="center"/>
              <w:rPr>
                <w:rFonts w:ascii="Times" w:hAnsi="Times"/>
                <w:sz w:val="24"/>
                <w:szCs w:val="24"/>
              </w:rPr>
            </w:pPr>
            <w:r w:rsidRPr="007653B5">
              <w:rPr>
                <w:rFonts w:ascii="Times" w:hAnsi="Times" w:cs="Calibri"/>
                <w:color w:val="000000"/>
                <w:sz w:val="24"/>
                <w:szCs w:val="24"/>
              </w:rPr>
              <w:t>5,6</w:t>
            </w:r>
          </w:p>
        </w:tc>
      </w:tr>
      <w:tr w:rsidR="008C7C4A" w:rsidRPr="005B63D8" w14:paraId="043A7E4D" w14:textId="77777777" w:rsidTr="007D4C20">
        <w:tc>
          <w:tcPr>
            <w:tcW w:w="7792" w:type="dxa"/>
          </w:tcPr>
          <w:p w14:paraId="2C8B5F6D" w14:textId="7183D52D" w:rsidR="008C7C4A" w:rsidRPr="005B63D8" w:rsidRDefault="008C7C4A" w:rsidP="008C7C4A">
            <w:pPr>
              <w:spacing w:line="360" w:lineRule="auto"/>
              <w:rPr>
                <w:rFonts w:ascii="Times" w:hAnsi="Times"/>
              </w:rPr>
            </w:pPr>
            <w:r w:rsidRPr="005B63D8">
              <w:rPr>
                <w:rFonts w:ascii="Times" w:hAnsi="Times"/>
              </w:rPr>
              <w:t>Чи будете ви споживати продукцію ТМ «</w:t>
            </w:r>
            <w:proofErr w:type="spellStart"/>
            <w:r w:rsidRPr="005B63D8">
              <w:rPr>
                <w:rFonts w:ascii="Times" w:hAnsi="Times"/>
              </w:rPr>
              <w:t>Глобино</w:t>
            </w:r>
            <w:proofErr w:type="spellEnd"/>
            <w:r w:rsidRPr="005B63D8">
              <w:rPr>
                <w:rFonts w:ascii="Times" w:hAnsi="Times"/>
              </w:rPr>
              <w:t>» і надалі</w:t>
            </w:r>
            <w:r>
              <w:rPr>
                <w:rFonts w:ascii="Times" w:hAnsi="Times"/>
              </w:rPr>
              <w:t>?</w:t>
            </w:r>
          </w:p>
        </w:tc>
        <w:tc>
          <w:tcPr>
            <w:tcW w:w="2119" w:type="dxa"/>
            <w:vAlign w:val="bottom"/>
          </w:tcPr>
          <w:p w14:paraId="79D890DE" w14:textId="1BE467FB" w:rsidR="008C7C4A" w:rsidRPr="007653B5" w:rsidRDefault="008C7C4A" w:rsidP="008C7C4A">
            <w:pPr>
              <w:spacing w:line="360" w:lineRule="auto"/>
              <w:jc w:val="center"/>
              <w:rPr>
                <w:rFonts w:ascii="Times" w:hAnsi="Times"/>
                <w:sz w:val="24"/>
                <w:szCs w:val="24"/>
              </w:rPr>
            </w:pPr>
            <w:r w:rsidRPr="007653B5">
              <w:rPr>
                <w:rFonts w:ascii="Times" w:hAnsi="Times" w:cs="Calibri"/>
                <w:color w:val="000000"/>
                <w:sz w:val="24"/>
                <w:szCs w:val="24"/>
              </w:rPr>
              <w:t>5,2</w:t>
            </w:r>
          </w:p>
        </w:tc>
      </w:tr>
    </w:tbl>
    <w:p w14:paraId="6BDA3777" w14:textId="5152C1CB" w:rsidR="000C5A50" w:rsidRDefault="00F85761" w:rsidP="00062916">
      <w:pPr>
        <w:spacing w:line="360" w:lineRule="auto"/>
        <w:ind w:firstLine="709"/>
        <w:jc w:val="both"/>
        <w:rPr>
          <w:rFonts w:ascii="Times" w:hAnsi="Times"/>
          <w:sz w:val="28"/>
          <w:szCs w:val="28"/>
        </w:rPr>
      </w:pPr>
      <w:r>
        <w:rPr>
          <w:rFonts w:ascii="Times" w:hAnsi="Times"/>
          <w:sz w:val="28"/>
          <w:szCs w:val="28"/>
        </w:rPr>
        <w:t>Джерело: розроблено автором</w:t>
      </w:r>
    </w:p>
    <w:p w14:paraId="64997A3D" w14:textId="77777777" w:rsidR="0047202C" w:rsidRDefault="0047202C" w:rsidP="00E013D7">
      <w:pPr>
        <w:spacing w:line="360" w:lineRule="auto"/>
        <w:ind w:firstLine="708"/>
        <w:jc w:val="both"/>
        <w:rPr>
          <w:rFonts w:ascii="Times" w:hAnsi="Times"/>
          <w:sz w:val="28"/>
          <w:szCs w:val="28"/>
        </w:rPr>
      </w:pPr>
    </w:p>
    <w:p w14:paraId="51575789" w14:textId="022BC7B7" w:rsidR="008C7C4A" w:rsidRDefault="0047202C" w:rsidP="00E013D7">
      <w:pPr>
        <w:spacing w:line="360" w:lineRule="auto"/>
        <w:ind w:firstLine="708"/>
        <w:jc w:val="both"/>
        <w:rPr>
          <w:rFonts w:ascii="Times" w:hAnsi="Times"/>
          <w:sz w:val="28"/>
          <w:szCs w:val="28"/>
        </w:rPr>
      </w:pPr>
      <w:r>
        <w:rPr>
          <w:rFonts w:ascii="Times" w:hAnsi="Times"/>
          <w:sz w:val="28"/>
          <w:szCs w:val="28"/>
        </w:rPr>
        <w:t>Враховуючи одиничні індекси,</w:t>
      </w:r>
      <w:r w:rsidR="008C7C4A">
        <w:rPr>
          <w:rFonts w:ascii="Times" w:hAnsi="Times"/>
          <w:sz w:val="28"/>
          <w:szCs w:val="28"/>
        </w:rPr>
        <w:t xml:space="preserve"> індекс лояльності ТМ «</w:t>
      </w:r>
      <w:proofErr w:type="spellStart"/>
      <w:r w:rsidR="008C7C4A">
        <w:rPr>
          <w:rFonts w:ascii="Times" w:hAnsi="Times"/>
          <w:sz w:val="28"/>
          <w:szCs w:val="28"/>
        </w:rPr>
        <w:t>Глобино</w:t>
      </w:r>
      <w:proofErr w:type="spellEnd"/>
      <w:r w:rsidR="008C7C4A">
        <w:rPr>
          <w:rFonts w:ascii="Times" w:hAnsi="Times"/>
          <w:sz w:val="28"/>
          <w:szCs w:val="28"/>
        </w:rPr>
        <w:t>» становить 4,79 з 7 можливих. Тобто рівень лояльності до цього бренду становить 68,4%.</w:t>
      </w:r>
    </w:p>
    <w:p w14:paraId="61CF69E4" w14:textId="77777777" w:rsidR="005B63D8" w:rsidRDefault="005B63D8" w:rsidP="005B63D8">
      <w:pPr>
        <w:spacing w:line="360" w:lineRule="auto"/>
        <w:ind w:firstLine="709"/>
        <w:jc w:val="both"/>
        <w:rPr>
          <w:rFonts w:ascii="Times" w:hAnsi="Times"/>
          <w:sz w:val="28"/>
          <w:szCs w:val="28"/>
        </w:rPr>
      </w:pPr>
    </w:p>
    <w:p w14:paraId="75748504" w14:textId="5EF425FF" w:rsidR="007653B5" w:rsidRDefault="007653B5" w:rsidP="007653B5">
      <w:pPr>
        <w:spacing w:line="360" w:lineRule="auto"/>
        <w:ind w:firstLine="709"/>
        <w:jc w:val="both"/>
        <w:rPr>
          <w:rFonts w:ascii="Times" w:hAnsi="Times"/>
          <w:sz w:val="28"/>
          <w:szCs w:val="28"/>
        </w:rPr>
      </w:pPr>
      <w:r>
        <w:rPr>
          <w:rFonts w:ascii="Times" w:hAnsi="Times"/>
          <w:sz w:val="28"/>
          <w:szCs w:val="28"/>
        </w:rPr>
        <w:t>Таблиця</w:t>
      </w:r>
      <w:r w:rsidR="00AE2B89">
        <w:rPr>
          <w:rFonts w:ascii="Times" w:hAnsi="Times"/>
          <w:sz w:val="28"/>
          <w:szCs w:val="28"/>
        </w:rPr>
        <w:t xml:space="preserve"> Г.2</w:t>
      </w:r>
      <w:r>
        <w:rPr>
          <w:rFonts w:ascii="Times" w:hAnsi="Times"/>
          <w:sz w:val="28"/>
          <w:szCs w:val="28"/>
        </w:rPr>
        <w:t xml:space="preserve"> – Визначення одиничних індексів лояльності для ТМ «Алан»</w:t>
      </w:r>
    </w:p>
    <w:tbl>
      <w:tblPr>
        <w:tblStyle w:val="a3"/>
        <w:tblW w:w="0" w:type="auto"/>
        <w:tblLook w:val="04A0" w:firstRow="1" w:lastRow="0" w:firstColumn="1" w:lastColumn="0" w:noHBand="0" w:noVBand="1"/>
      </w:tblPr>
      <w:tblGrid>
        <w:gridCol w:w="7792"/>
        <w:gridCol w:w="2119"/>
      </w:tblGrid>
      <w:tr w:rsidR="005B63D8" w:rsidRPr="005B63D8" w14:paraId="10CAF68C" w14:textId="77777777" w:rsidTr="007D4C20">
        <w:tc>
          <w:tcPr>
            <w:tcW w:w="7792" w:type="dxa"/>
          </w:tcPr>
          <w:p w14:paraId="26225CD5" w14:textId="2588907B" w:rsidR="005B63D8" w:rsidRPr="005B63D8" w:rsidRDefault="005B63D8">
            <w:pPr>
              <w:spacing w:line="360" w:lineRule="auto"/>
              <w:jc w:val="center"/>
              <w:rPr>
                <w:rFonts w:ascii="Times" w:hAnsi="Times"/>
                <w:sz w:val="24"/>
                <w:szCs w:val="24"/>
              </w:rPr>
            </w:pPr>
            <w:r>
              <w:rPr>
                <w:rFonts w:ascii="Times" w:hAnsi="Times"/>
                <w:sz w:val="24"/>
                <w:szCs w:val="24"/>
              </w:rPr>
              <w:t>Запитання анкети</w:t>
            </w:r>
          </w:p>
        </w:tc>
        <w:tc>
          <w:tcPr>
            <w:tcW w:w="2119" w:type="dxa"/>
          </w:tcPr>
          <w:p w14:paraId="0F5025E8" w14:textId="7619554D" w:rsidR="005B63D8" w:rsidRPr="005B63D8" w:rsidRDefault="005B63D8">
            <w:pPr>
              <w:spacing w:line="360" w:lineRule="auto"/>
              <w:jc w:val="center"/>
              <w:rPr>
                <w:rFonts w:ascii="Times" w:hAnsi="Times"/>
                <w:sz w:val="24"/>
                <w:szCs w:val="24"/>
              </w:rPr>
            </w:pPr>
            <w:r>
              <w:rPr>
                <w:rFonts w:ascii="Times" w:hAnsi="Times"/>
                <w:sz w:val="24"/>
                <w:szCs w:val="24"/>
              </w:rPr>
              <w:t>Одиничний індекс</w:t>
            </w:r>
          </w:p>
        </w:tc>
      </w:tr>
      <w:tr w:rsidR="008C7C4A" w:rsidRPr="005B63D8" w14:paraId="7EBAFCB2" w14:textId="77777777" w:rsidTr="007D4C20">
        <w:tc>
          <w:tcPr>
            <w:tcW w:w="7792" w:type="dxa"/>
          </w:tcPr>
          <w:p w14:paraId="5561145A" w14:textId="13575283" w:rsidR="008C7C4A" w:rsidRPr="005B63D8" w:rsidRDefault="008C7C4A" w:rsidP="008C7C4A">
            <w:pPr>
              <w:spacing w:line="360" w:lineRule="auto"/>
              <w:rPr>
                <w:rFonts w:ascii="Times" w:hAnsi="Times"/>
              </w:rPr>
            </w:pPr>
            <w:r w:rsidRPr="005B63D8">
              <w:rPr>
                <w:rFonts w:ascii="Times" w:hAnsi="Times"/>
              </w:rPr>
              <w:t>Чи задоволені ви якістю продукції ТМ «</w:t>
            </w:r>
            <w:r>
              <w:rPr>
                <w:rFonts w:ascii="Times" w:hAnsi="Times"/>
              </w:rPr>
              <w:t>Алан</w:t>
            </w:r>
            <w:r w:rsidRPr="005B63D8">
              <w:rPr>
                <w:rFonts w:ascii="Times" w:hAnsi="Times"/>
              </w:rPr>
              <w:t>»?</w:t>
            </w:r>
          </w:p>
        </w:tc>
        <w:tc>
          <w:tcPr>
            <w:tcW w:w="2119" w:type="dxa"/>
            <w:vAlign w:val="bottom"/>
          </w:tcPr>
          <w:p w14:paraId="0856A314" w14:textId="1853DFF2" w:rsidR="008C7C4A" w:rsidRPr="007653B5" w:rsidRDefault="008C7C4A" w:rsidP="008C7C4A">
            <w:pPr>
              <w:spacing w:line="360" w:lineRule="auto"/>
              <w:jc w:val="center"/>
              <w:rPr>
                <w:rFonts w:ascii="Times" w:hAnsi="Times"/>
                <w:sz w:val="24"/>
                <w:szCs w:val="24"/>
              </w:rPr>
            </w:pPr>
            <w:r w:rsidRPr="007653B5">
              <w:rPr>
                <w:rFonts w:ascii="Times" w:hAnsi="Times" w:cs="Calibri"/>
                <w:color w:val="000000"/>
                <w:sz w:val="24"/>
                <w:szCs w:val="24"/>
              </w:rPr>
              <w:t>6,1</w:t>
            </w:r>
          </w:p>
        </w:tc>
      </w:tr>
      <w:tr w:rsidR="008C7C4A" w:rsidRPr="005B63D8" w14:paraId="28785F7C" w14:textId="77777777" w:rsidTr="007D4C20">
        <w:tc>
          <w:tcPr>
            <w:tcW w:w="7792" w:type="dxa"/>
          </w:tcPr>
          <w:p w14:paraId="667D2EF9" w14:textId="05856659" w:rsidR="008C7C4A" w:rsidRPr="005B63D8" w:rsidRDefault="008C7C4A" w:rsidP="008C7C4A">
            <w:pPr>
              <w:spacing w:line="360" w:lineRule="auto"/>
              <w:rPr>
                <w:rFonts w:ascii="Times" w:hAnsi="Times"/>
              </w:rPr>
            </w:pPr>
            <w:r w:rsidRPr="005B63D8">
              <w:rPr>
                <w:rFonts w:ascii="Times" w:hAnsi="Times"/>
              </w:rPr>
              <w:t>Переважно ви купуєте ковбасну продукцію ТМ «</w:t>
            </w:r>
            <w:r>
              <w:rPr>
                <w:rFonts w:ascii="Times" w:hAnsi="Times"/>
              </w:rPr>
              <w:t>Алан</w:t>
            </w:r>
            <w:r w:rsidRPr="005B63D8">
              <w:rPr>
                <w:rFonts w:ascii="Times" w:hAnsi="Times"/>
              </w:rPr>
              <w:t>»?</w:t>
            </w:r>
          </w:p>
        </w:tc>
        <w:tc>
          <w:tcPr>
            <w:tcW w:w="2119" w:type="dxa"/>
            <w:vAlign w:val="bottom"/>
          </w:tcPr>
          <w:p w14:paraId="6B7FFF77" w14:textId="14F7A5A4" w:rsidR="008C7C4A" w:rsidRPr="007653B5" w:rsidRDefault="008C7C4A" w:rsidP="008C7C4A">
            <w:pPr>
              <w:spacing w:line="360" w:lineRule="auto"/>
              <w:jc w:val="center"/>
              <w:rPr>
                <w:rFonts w:ascii="Times" w:hAnsi="Times"/>
                <w:sz w:val="24"/>
                <w:szCs w:val="24"/>
              </w:rPr>
            </w:pPr>
            <w:r w:rsidRPr="007653B5">
              <w:rPr>
                <w:rFonts w:ascii="Times" w:hAnsi="Times" w:cs="Calibri"/>
                <w:color w:val="000000"/>
                <w:sz w:val="24"/>
                <w:szCs w:val="24"/>
              </w:rPr>
              <w:t>4,8</w:t>
            </w:r>
          </w:p>
        </w:tc>
      </w:tr>
      <w:tr w:rsidR="008C7C4A" w:rsidRPr="005B63D8" w14:paraId="4863CE07" w14:textId="77777777" w:rsidTr="007D4C20">
        <w:tc>
          <w:tcPr>
            <w:tcW w:w="7792" w:type="dxa"/>
          </w:tcPr>
          <w:p w14:paraId="2CF3D737" w14:textId="3A9D432B" w:rsidR="008C7C4A" w:rsidRPr="005B63D8" w:rsidRDefault="008C7C4A" w:rsidP="008C7C4A">
            <w:pPr>
              <w:spacing w:line="360" w:lineRule="auto"/>
              <w:rPr>
                <w:rFonts w:ascii="Times" w:hAnsi="Times"/>
              </w:rPr>
            </w:pPr>
            <w:r w:rsidRPr="005B63D8">
              <w:rPr>
                <w:rFonts w:ascii="Times" w:hAnsi="Times"/>
              </w:rPr>
              <w:t>Якщо ціни на продукцію ТМ «</w:t>
            </w:r>
            <w:r>
              <w:rPr>
                <w:rFonts w:ascii="Times" w:hAnsi="Times"/>
              </w:rPr>
              <w:t>Алан</w:t>
            </w:r>
            <w:r w:rsidRPr="005B63D8">
              <w:rPr>
                <w:rFonts w:ascii="Times" w:hAnsi="Times"/>
              </w:rPr>
              <w:t>» зростуть, ви продовжите купувати продукцію марки?</w:t>
            </w:r>
          </w:p>
        </w:tc>
        <w:tc>
          <w:tcPr>
            <w:tcW w:w="2119" w:type="dxa"/>
            <w:vAlign w:val="bottom"/>
          </w:tcPr>
          <w:p w14:paraId="2194112E" w14:textId="7B9A3368" w:rsidR="008C7C4A" w:rsidRPr="007653B5" w:rsidRDefault="008C7C4A" w:rsidP="008C7C4A">
            <w:pPr>
              <w:spacing w:line="360" w:lineRule="auto"/>
              <w:jc w:val="center"/>
              <w:rPr>
                <w:rFonts w:ascii="Times" w:hAnsi="Times"/>
                <w:sz w:val="24"/>
                <w:szCs w:val="24"/>
              </w:rPr>
            </w:pPr>
            <w:r w:rsidRPr="007653B5">
              <w:rPr>
                <w:rFonts w:ascii="Times" w:hAnsi="Times" w:cs="Calibri"/>
                <w:color w:val="000000"/>
                <w:sz w:val="24"/>
                <w:szCs w:val="24"/>
              </w:rPr>
              <w:t>4,42</w:t>
            </w:r>
          </w:p>
        </w:tc>
      </w:tr>
      <w:tr w:rsidR="008C7C4A" w:rsidRPr="005B63D8" w14:paraId="7DEA8D76" w14:textId="77777777" w:rsidTr="007D4C20">
        <w:tc>
          <w:tcPr>
            <w:tcW w:w="7792" w:type="dxa"/>
          </w:tcPr>
          <w:p w14:paraId="37E3C4DA" w14:textId="09D40DDD" w:rsidR="008C7C4A" w:rsidRPr="005B63D8" w:rsidRDefault="008C7C4A" w:rsidP="008C7C4A">
            <w:pPr>
              <w:spacing w:line="360" w:lineRule="auto"/>
              <w:rPr>
                <w:rFonts w:ascii="Times" w:hAnsi="Times"/>
              </w:rPr>
            </w:pPr>
            <w:r w:rsidRPr="005B63D8">
              <w:rPr>
                <w:rFonts w:ascii="Times" w:hAnsi="Times"/>
              </w:rPr>
              <w:t>Якщо бажаний товар ТМ «</w:t>
            </w:r>
            <w:r>
              <w:rPr>
                <w:rFonts w:ascii="Times" w:hAnsi="Times"/>
              </w:rPr>
              <w:t>Алан</w:t>
            </w:r>
            <w:r w:rsidRPr="005B63D8">
              <w:rPr>
                <w:rFonts w:ascii="Times" w:hAnsi="Times"/>
              </w:rPr>
              <w:t>» буде відсутній у звичайному місці купівлі чи утримаєтесь ви від купівлі товару іншої ТМ ковбасних виробів?</w:t>
            </w:r>
          </w:p>
        </w:tc>
        <w:tc>
          <w:tcPr>
            <w:tcW w:w="2119" w:type="dxa"/>
            <w:vAlign w:val="bottom"/>
          </w:tcPr>
          <w:p w14:paraId="38039EA9" w14:textId="65B30AC6" w:rsidR="008C7C4A" w:rsidRPr="007653B5" w:rsidRDefault="008C7C4A" w:rsidP="008C7C4A">
            <w:pPr>
              <w:spacing w:line="360" w:lineRule="auto"/>
              <w:jc w:val="center"/>
              <w:rPr>
                <w:rFonts w:ascii="Times" w:hAnsi="Times"/>
                <w:sz w:val="24"/>
                <w:szCs w:val="24"/>
              </w:rPr>
            </w:pPr>
            <w:r w:rsidRPr="007653B5">
              <w:rPr>
                <w:rFonts w:ascii="Times" w:hAnsi="Times" w:cs="Calibri"/>
                <w:color w:val="000000"/>
                <w:sz w:val="24"/>
                <w:szCs w:val="24"/>
              </w:rPr>
              <w:t>5</w:t>
            </w:r>
          </w:p>
        </w:tc>
      </w:tr>
      <w:tr w:rsidR="008C7C4A" w:rsidRPr="005B63D8" w14:paraId="3B4BBC08" w14:textId="77777777" w:rsidTr="007D4C20">
        <w:tc>
          <w:tcPr>
            <w:tcW w:w="7792" w:type="dxa"/>
          </w:tcPr>
          <w:p w14:paraId="2A41E06E" w14:textId="7A4FB2C6" w:rsidR="008C7C4A" w:rsidRPr="005B63D8" w:rsidRDefault="008C7C4A" w:rsidP="008C7C4A">
            <w:pPr>
              <w:spacing w:line="360" w:lineRule="auto"/>
              <w:rPr>
                <w:rFonts w:ascii="Times" w:hAnsi="Times"/>
              </w:rPr>
            </w:pPr>
            <w:r w:rsidRPr="005B63D8">
              <w:rPr>
                <w:rFonts w:ascii="Times" w:hAnsi="Times"/>
              </w:rPr>
              <w:t>Ви отримуєте позитивні емоції від споживання та покупки продукції ТМ «</w:t>
            </w:r>
            <w:r>
              <w:rPr>
                <w:rFonts w:ascii="Times" w:hAnsi="Times"/>
              </w:rPr>
              <w:t>Алан</w:t>
            </w:r>
            <w:r w:rsidRPr="005B63D8">
              <w:rPr>
                <w:rFonts w:ascii="Times" w:hAnsi="Times"/>
              </w:rPr>
              <w:t>»?</w:t>
            </w:r>
          </w:p>
        </w:tc>
        <w:tc>
          <w:tcPr>
            <w:tcW w:w="2119" w:type="dxa"/>
            <w:vAlign w:val="bottom"/>
          </w:tcPr>
          <w:p w14:paraId="3C4B997A" w14:textId="20B140A6" w:rsidR="008C7C4A" w:rsidRPr="007653B5" w:rsidRDefault="008C7C4A" w:rsidP="008C7C4A">
            <w:pPr>
              <w:spacing w:line="360" w:lineRule="auto"/>
              <w:jc w:val="center"/>
              <w:rPr>
                <w:rFonts w:ascii="Times" w:hAnsi="Times"/>
                <w:sz w:val="24"/>
                <w:szCs w:val="24"/>
              </w:rPr>
            </w:pPr>
            <w:r w:rsidRPr="007653B5">
              <w:rPr>
                <w:rFonts w:ascii="Times" w:hAnsi="Times" w:cs="Calibri"/>
                <w:color w:val="000000"/>
                <w:sz w:val="24"/>
                <w:szCs w:val="24"/>
              </w:rPr>
              <w:t>5,8</w:t>
            </w:r>
          </w:p>
        </w:tc>
      </w:tr>
      <w:tr w:rsidR="008C7C4A" w:rsidRPr="005B63D8" w14:paraId="5EEB3494" w14:textId="77777777" w:rsidTr="007D4C20">
        <w:tc>
          <w:tcPr>
            <w:tcW w:w="7792" w:type="dxa"/>
          </w:tcPr>
          <w:p w14:paraId="63794929" w14:textId="589A88F4" w:rsidR="008C7C4A" w:rsidRPr="005B63D8" w:rsidRDefault="008C7C4A" w:rsidP="008C7C4A">
            <w:pPr>
              <w:spacing w:line="360" w:lineRule="auto"/>
              <w:rPr>
                <w:rFonts w:ascii="Times" w:hAnsi="Times"/>
              </w:rPr>
            </w:pPr>
            <w:r w:rsidRPr="005B63D8">
              <w:rPr>
                <w:rFonts w:ascii="Times" w:hAnsi="Times"/>
              </w:rPr>
              <w:t>Чи вважаєте ви себе постійним покупцем ТМ «</w:t>
            </w:r>
            <w:r>
              <w:rPr>
                <w:rFonts w:ascii="Times" w:hAnsi="Times"/>
              </w:rPr>
              <w:t>Алан</w:t>
            </w:r>
            <w:r w:rsidRPr="005B63D8">
              <w:rPr>
                <w:rFonts w:ascii="Times" w:hAnsi="Times"/>
              </w:rPr>
              <w:t>»</w:t>
            </w:r>
            <w:r>
              <w:rPr>
                <w:rFonts w:ascii="Times" w:hAnsi="Times"/>
              </w:rPr>
              <w:t>?</w:t>
            </w:r>
          </w:p>
        </w:tc>
        <w:tc>
          <w:tcPr>
            <w:tcW w:w="2119" w:type="dxa"/>
            <w:vAlign w:val="bottom"/>
          </w:tcPr>
          <w:p w14:paraId="3EF883F5" w14:textId="4B09D74D" w:rsidR="008C7C4A" w:rsidRPr="007653B5" w:rsidRDefault="008C7C4A" w:rsidP="008C7C4A">
            <w:pPr>
              <w:spacing w:line="360" w:lineRule="auto"/>
              <w:jc w:val="center"/>
              <w:rPr>
                <w:rFonts w:ascii="Times" w:hAnsi="Times"/>
                <w:sz w:val="24"/>
                <w:szCs w:val="24"/>
              </w:rPr>
            </w:pPr>
            <w:r w:rsidRPr="007653B5">
              <w:rPr>
                <w:rFonts w:ascii="Times" w:hAnsi="Times" w:cs="Calibri"/>
                <w:color w:val="000000"/>
                <w:sz w:val="24"/>
                <w:szCs w:val="24"/>
              </w:rPr>
              <w:t>5,3</w:t>
            </w:r>
          </w:p>
        </w:tc>
      </w:tr>
      <w:tr w:rsidR="008C7C4A" w:rsidRPr="005B63D8" w14:paraId="0F9B054B" w14:textId="77777777" w:rsidTr="007D4C20">
        <w:tc>
          <w:tcPr>
            <w:tcW w:w="7792" w:type="dxa"/>
          </w:tcPr>
          <w:p w14:paraId="004D0529" w14:textId="5A04A6BF" w:rsidR="008C7C4A" w:rsidRPr="005B63D8" w:rsidRDefault="008C7C4A" w:rsidP="008C7C4A">
            <w:pPr>
              <w:spacing w:line="360" w:lineRule="auto"/>
              <w:rPr>
                <w:rFonts w:ascii="Times" w:hAnsi="Times"/>
              </w:rPr>
            </w:pPr>
            <w:r w:rsidRPr="005B63D8">
              <w:rPr>
                <w:rFonts w:ascii="Times" w:hAnsi="Times"/>
              </w:rPr>
              <w:t>Чи можете порекомендувати продукцію ТМ «</w:t>
            </w:r>
            <w:r>
              <w:rPr>
                <w:rFonts w:ascii="Times" w:hAnsi="Times"/>
              </w:rPr>
              <w:t>Алан</w:t>
            </w:r>
            <w:r w:rsidRPr="005B63D8">
              <w:rPr>
                <w:rFonts w:ascii="Times" w:hAnsi="Times"/>
              </w:rPr>
              <w:t>» своїм знайомим?</w:t>
            </w:r>
          </w:p>
        </w:tc>
        <w:tc>
          <w:tcPr>
            <w:tcW w:w="2119" w:type="dxa"/>
            <w:vAlign w:val="bottom"/>
          </w:tcPr>
          <w:p w14:paraId="25CB9EE2" w14:textId="53958B40" w:rsidR="008C7C4A" w:rsidRPr="007653B5" w:rsidRDefault="008C7C4A" w:rsidP="008C7C4A">
            <w:pPr>
              <w:spacing w:line="360" w:lineRule="auto"/>
              <w:jc w:val="center"/>
              <w:rPr>
                <w:rFonts w:ascii="Times" w:hAnsi="Times"/>
                <w:sz w:val="24"/>
                <w:szCs w:val="24"/>
              </w:rPr>
            </w:pPr>
            <w:r w:rsidRPr="007653B5">
              <w:rPr>
                <w:rFonts w:ascii="Times" w:hAnsi="Times" w:cs="Calibri"/>
                <w:color w:val="000000"/>
                <w:sz w:val="24"/>
                <w:szCs w:val="24"/>
              </w:rPr>
              <w:t>6,05</w:t>
            </w:r>
          </w:p>
        </w:tc>
      </w:tr>
      <w:tr w:rsidR="008C7C4A" w:rsidRPr="005B63D8" w14:paraId="44F8719B" w14:textId="77777777" w:rsidTr="007D4C20">
        <w:tc>
          <w:tcPr>
            <w:tcW w:w="7792" w:type="dxa"/>
          </w:tcPr>
          <w:p w14:paraId="4926D128" w14:textId="1B5C226D" w:rsidR="008C7C4A" w:rsidRPr="005B63D8" w:rsidRDefault="008C7C4A" w:rsidP="008C7C4A">
            <w:pPr>
              <w:spacing w:line="360" w:lineRule="auto"/>
              <w:rPr>
                <w:rFonts w:ascii="Times" w:hAnsi="Times"/>
              </w:rPr>
            </w:pPr>
            <w:r w:rsidRPr="005B63D8">
              <w:rPr>
                <w:rFonts w:ascii="Times" w:hAnsi="Times"/>
              </w:rPr>
              <w:t>Чи будете ви споживати продукцію ТМ «</w:t>
            </w:r>
            <w:r>
              <w:rPr>
                <w:rFonts w:ascii="Times" w:hAnsi="Times"/>
              </w:rPr>
              <w:t>Алан</w:t>
            </w:r>
            <w:r w:rsidRPr="005B63D8">
              <w:rPr>
                <w:rFonts w:ascii="Times" w:hAnsi="Times"/>
              </w:rPr>
              <w:t>» і надалі</w:t>
            </w:r>
            <w:r>
              <w:rPr>
                <w:rFonts w:ascii="Times" w:hAnsi="Times"/>
              </w:rPr>
              <w:t>?</w:t>
            </w:r>
          </w:p>
        </w:tc>
        <w:tc>
          <w:tcPr>
            <w:tcW w:w="2119" w:type="dxa"/>
            <w:vAlign w:val="bottom"/>
          </w:tcPr>
          <w:p w14:paraId="7132CD3C" w14:textId="2B0BEDC5" w:rsidR="008C7C4A" w:rsidRPr="007653B5" w:rsidRDefault="008C7C4A" w:rsidP="008C7C4A">
            <w:pPr>
              <w:spacing w:line="360" w:lineRule="auto"/>
              <w:jc w:val="center"/>
              <w:rPr>
                <w:rFonts w:ascii="Times" w:hAnsi="Times"/>
                <w:sz w:val="24"/>
                <w:szCs w:val="24"/>
              </w:rPr>
            </w:pPr>
            <w:r w:rsidRPr="007653B5">
              <w:rPr>
                <w:rFonts w:ascii="Times" w:hAnsi="Times" w:cs="Calibri"/>
                <w:color w:val="000000"/>
                <w:sz w:val="24"/>
                <w:szCs w:val="24"/>
              </w:rPr>
              <w:t>5,72</w:t>
            </w:r>
          </w:p>
        </w:tc>
      </w:tr>
    </w:tbl>
    <w:p w14:paraId="750BDC82" w14:textId="3E8A7F1A" w:rsidR="00F85761" w:rsidRDefault="00F85761" w:rsidP="008C7C4A">
      <w:pPr>
        <w:spacing w:line="360" w:lineRule="auto"/>
        <w:ind w:firstLine="709"/>
        <w:jc w:val="both"/>
        <w:rPr>
          <w:rFonts w:ascii="Times" w:hAnsi="Times"/>
          <w:sz w:val="28"/>
          <w:szCs w:val="28"/>
        </w:rPr>
      </w:pPr>
      <w:r>
        <w:rPr>
          <w:rFonts w:ascii="Times" w:hAnsi="Times"/>
          <w:sz w:val="28"/>
          <w:szCs w:val="28"/>
        </w:rPr>
        <w:t>Джерело: розроблено автором</w:t>
      </w:r>
    </w:p>
    <w:p w14:paraId="34651245" w14:textId="02A0FCB8" w:rsidR="008C7C4A" w:rsidRDefault="008C7C4A" w:rsidP="007D4C20">
      <w:pPr>
        <w:spacing w:line="360" w:lineRule="auto"/>
        <w:ind w:firstLine="708"/>
        <w:jc w:val="both"/>
        <w:rPr>
          <w:rFonts w:ascii="Times" w:hAnsi="Times"/>
          <w:sz w:val="28"/>
          <w:szCs w:val="28"/>
        </w:rPr>
      </w:pPr>
      <w:r>
        <w:rPr>
          <w:rFonts w:ascii="Times" w:hAnsi="Times"/>
          <w:sz w:val="28"/>
          <w:szCs w:val="28"/>
        </w:rPr>
        <w:lastRenderedPageBreak/>
        <w:t>На основі отриманих одиничних оцінок, визначимо, що показник індексу лояльності ТМ «Алан» споживачами становить 5,39 з 7 можливих. Тобто рівень лояльності до бренду становить 77,1%.</w:t>
      </w:r>
    </w:p>
    <w:p w14:paraId="227DCC22" w14:textId="77777777" w:rsidR="005B63D8" w:rsidRDefault="005B63D8" w:rsidP="005B63D8">
      <w:pPr>
        <w:spacing w:line="360" w:lineRule="auto"/>
        <w:ind w:firstLine="709"/>
        <w:jc w:val="both"/>
        <w:rPr>
          <w:rFonts w:ascii="Times" w:hAnsi="Times"/>
          <w:sz w:val="28"/>
          <w:szCs w:val="28"/>
        </w:rPr>
      </w:pPr>
    </w:p>
    <w:p w14:paraId="3F963137" w14:textId="458BA410" w:rsidR="007653B5" w:rsidRDefault="007653B5" w:rsidP="007653B5">
      <w:pPr>
        <w:spacing w:line="360" w:lineRule="auto"/>
        <w:ind w:firstLine="709"/>
        <w:jc w:val="both"/>
        <w:rPr>
          <w:rFonts w:ascii="Times" w:hAnsi="Times"/>
          <w:sz w:val="28"/>
          <w:szCs w:val="28"/>
        </w:rPr>
      </w:pPr>
      <w:r>
        <w:rPr>
          <w:rFonts w:ascii="Times" w:hAnsi="Times"/>
          <w:sz w:val="28"/>
          <w:szCs w:val="28"/>
        </w:rPr>
        <w:t>Таблиця</w:t>
      </w:r>
      <w:r w:rsidR="00E013D7">
        <w:rPr>
          <w:rFonts w:ascii="Times" w:hAnsi="Times"/>
          <w:sz w:val="28"/>
          <w:szCs w:val="28"/>
        </w:rPr>
        <w:t xml:space="preserve"> Г.3</w:t>
      </w:r>
      <w:r>
        <w:rPr>
          <w:rFonts w:ascii="Times" w:hAnsi="Times"/>
          <w:sz w:val="28"/>
          <w:szCs w:val="28"/>
        </w:rPr>
        <w:t xml:space="preserve"> – Визначення одиничних індексів лояльності для ТМ «</w:t>
      </w:r>
      <w:proofErr w:type="spellStart"/>
      <w:r>
        <w:rPr>
          <w:rFonts w:ascii="Times" w:hAnsi="Times"/>
          <w:sz w:val="28"/>
          <w:szCs w:val="28"/>
        </w:rPr>
        <w:t>Бащинський</w:t>
      </w:r>
      <w:proofErr w:type="spellEnd"/>
      <w:r>
        <w:rPr>
          <w:rFonts w:ascii="Times" w:hAnsi="Times"/>
          <w:sz w:val="28"/>
          <w:szCs w:val="28"/>
        </w:rPr>
        <w:t>»</w:t>
      </w:r>
    </w:p>
    <w:tbl>
      <w:tblPr>
        <w:tblStyle w:val="a3"/>
        <w:tblW w:w="0" w:type="auto"/>
        <w:tblLook w:val="04A0" w:firstRow="1" w:lastRow="0" w:firstColumn="1" w:lastColumn="0" w:noHBand="0" w:noVBand="1"/>
      </w:tblPr>
      <w:tblGrid>
        <w:gridCol w:w="7792"/>
        <w:gridCol w:w="2119"/>
      </w:tblGrid>
      <w:tr w:rsidR="005B63D8" w:rsidRPr="005B63D8" w14:paraId="0665D519" w14:textId="77777777" w:rsidTr="007D4C20">
        <w:tc>
          <w:tcPr>
            <w:tcW w:w="7792" w:type="dxa"/>
          </w:tcPr>
          <w:p w14:paraId="49D1450B" w14:textId="77777777" w:rsidR="005B63D8" w:rsidRPr="005B63D8" w:rsidRDefault="005B63D8">
            <w:pPr>
              <w:spacing w:line="360" w:lineRule="auto"/>
              <w:jc w:val="center"/>
              <w:rPr>
                <w:rFonts w:ascii="Times" w:hAnsi="Times"/>
                <w:sz w:val="24"/>
                <w:szCs w:val="24"/>
              </w:rPr>
            </w:pPr>
            <w:r>
              <w:rPr>
                <w:rFonts w:ascii="Times" w:hAnsi="Times"/>
                <w:sz w:val="24"/>
                <w:szCs w:val="24"/>
              </w:rPr>
              <w:t>Запитання анкети</w:t>
            </w:r>
          </w:p>
        </w:tc>
        <w:tc>
          <w:tcPr>
            <w:tcW w:w="2119" w:type="dxa"/>
          </w:tcPr>
          <w:p w14:paraId="7C528FDC" w14:textId="77777777" w:rsidR="005B63D8" w:rsidRPr="005B63D8" w:rsidRDefault="005B63D8">
            <w:pPr>
              <w:spacing w:line="360" w:lineRule="auto"/>
              <w:jc w:val="center"/>
              <w:rPr>
                <w:rFonts w:ascii="Times" w:hAnsi="Times"/>
                <w:sz w:val="24"/>
                <w:szCs w:val="24"/>
              </w:rPr>
            </w:pPr>
            <w:r>
              <w:rPr>
                <w:rFonts w:ascii="Times" w:hAnsi="Times"/>
                <w:sz w:val="24"/>
                <w:szCs w:val="24"/>
              </w:rPr>
              <w:t>Одиничний індекс</w:t>
            </w:r>
          </w:p>
        </w:tc>
      </w:tr>
      <w:tr w:rsidR="007653B5" w:rsidRPr="005B63D8" w14:paraId="05DE2182" w14:textId="77777777" w:rsidTr="007D4C20">
        <w:tc>
          <w:tcPr>
            <w:tcW w:w="7792" w:type="dxa"/>
          </w:tcPr>
          <w:p w14:paraId="0BACE266" w14:textId="107323DF" w:rsidR="007653B5" w:rsidRPr="005B63D8" w:rsidRDefault="007653B5" w:rsidP="007653B5">
            <w:pPr>
              <w:spacing w:line="360" w:lineRule="auto"/>
              <w:rPr>
                <w:rFonts w:ascii="Times" w:hAnsi="Times"/>
              </w:rPr>
            </w:pPr>
            <w:r w:rsidRPr="005B63D8">
              <w:rPr>
                <w:rFonts w:ascii="Times" w:hAnsi="Times"/>
              </w:rPr>
              <w:t>Чи задоволені ви якістю продукції ТМ «</w:t>
            </w:r>
            <w:proofErr w:type="spellStart"/>
            <w:r>
              <w:rPr>
                <w:rFonts w:ascii="Times" w:hAnsi="Times"/>
              </w:rPr>
              <w:t>Бащинський</w:t>
            </w:r>
            <w:proofErr w:type="spellEnd"/>
            <w:r w:rsidRPr="005B63D8">
              <w:rPr>
                <w:rFonts w:ascii="Times" w:hAnsi="Times"/>
              </w:rPr>
              <w:t>»?</w:t>
            </w:r>
          </w:p>
        </w:tc>
        <w:tc>
          <w:tcPr>
            <w:tcW w:w="2119" w:type="dxa"/>
            <w:vAlign w:val="bottom"/>
          </w:tcPr>
          <w:p w14:paraId="02760D05" w14:textId="323DD5D5" w:rsidR="007653B5" w:rsidRPr="007653B5" w:rsidRDefault="007653B5" w:rsidP="007653B5">
            <w:pPr>
              <w:spacing w:line="360" w:lineRule="auto"/>
              <w:jc w:val="center"/>
              <w:rPr>
                <w:rFonts w:ascii="Times" w:hAnsi="Times"/>
                <w:sz w:val="24"/>
                <w:szCs w:val="24"/>
              </w:rPr>
            </w:pPr>
            <w:r w:rsidRPr="007653B5">
              <w:rPr>
                <w:rFonts w:ascii="Times" w:hAnsi="Times" w:cs="Calibri"/>
                <w:color w:val="000000"/>
                <w:sz w:val="24"/>
                <w:szCs w:val="24"/>
              </w:rPr>
              <w:t>5,5</w:t>
            </w:r>
          </w:p>
        </w:tc>
      </w:tr>
      <w:tr w:rsidR="007653B5" w:rsidRPr="005B63D8" w14:paraId="3474B027" w14:textId="77777777" w:rsidTr="007D4C20">
        <w:tc>
          <w:tcPr>
            <w:tcW w:w="7792" w:type="dxa"/>
          </w:tcPr>
          <w:p w14:paraId="35B81D8B" w14:textId="2B1B1A5F" w:rsidR="007653B5" w:rsidRPr="005B63D8" w:rsidRDefault="007653B5" w:rsidP="007653B5">
            <w:pPr>
              <w:spacing w:line="360" w:lineRule="auto"/>
              <w:rPr>
                <w:rFonts w:ascii="Times" w:hAnsi="Times"/>
              </w:rPr>
            </w:pPr>
            <w:r w:rsidRPr="005B63D8">
              <w:rPr>
                <w:rFonts w:ascii="Times" w:hAnsi="Times"/>
              </w:rPr>
              <w:t>Переважно ви купуєте ковбасну продукцію ТМ «</w:t>
            </w:r>
            <w:proofErr w:type="spellStart"/>
            <w:r>
              <w:rPr>
                <w:rFonts w:ascii="Times" w:hAnsi="Times"/>
              </w:rPr>
              <w:t>Бащинський</w:t>
            </w:r>
            <w:proofErr w:type="spellEnd"/>
            <w:r w:rsidRPr="005B63D8">
              <w:rPr>
                <w:rFonts w:ascii="Times" w:hAnsi="Times"/>
              </w:rPr>
              <w:t>»?</w:t>
            </w:r>
          </w:p>
        </w:tc>
        <w:tc>
          <w:tcPr>
            <w:tcW w:w="2119" w:type="dxa"/>
            <w:vAlign w:val="bottom"/>
          </w:tcPr>
          <w:p w14:paraId="7352397F" w14:textId="2C1214A2" w:rsidR="007653B5" w:rsidRPr="007653B5" w:rsidRDefault="007653B5" w:rsidP="007653B5">
            <w:pPr>
              <w:spacing w:line="360" w:lineRule="auto"/>
              <w:jc w:val="center"/>
              <w:rPr>
                <w:rFonts w:ascii="Times" w:hAnsi="Times"/>
                <w:sz w:val="24"/>
                <w:szCs w:val="24"/>
              </w:rPr>
            </w:pPr>
            <w:r w:rsidRPr="007653B5">
              <w:rPr>
                <w:rFonts w:ascii="Times" w:hAnsi="Times" w:cs="Calibri"/>
                <w:color w:val="000000"/>
                <w:sz w:val="24"/>
                <w:szCs w:val="24"/>
              </w:rPr>
              <w:t>4,42</w:t>
            </w:r>
          </w:p>
        </w:tc>
      </w:tr>
      <w:tr w:rsidR="007653B5" w:rsidRPr="005B63D8" w14:paraId="5CE52CA7" w14:textId="77777777" w:rsidTr="007D4C20">
        <w:tc>
          <w:tcPr>
            <w:tcW w:w="7792" w:type="dxa"/>
          </w:tcPr>
          <w:p w14:paraId="7B969B1C" w14:textId="49D67925" w:rsidR="007653B5" w:rsidRPr="005B63D8" w:rsidRDefault="007653B5" w:rsidP="007653B5">
            <w:pPr>
              <w:spacing w:line="360" w:lineRule="auto"/>
              <w:rPr>
                <w:rFonts w:ascii="Times" w:hAnsi="Times"/>
              </w:rPr>
            </w:pPr>
            <w:r w:rsidRPr="005B63D8">
              <w:rPr>
                <w:rFonts w:ascii="Times" w:hAnsi="Times"/>
              </w:rPr>
              <w:t>Якщо ціни на продукцію ТМ «</w:t>
            </w:r>
            <w:proofErr w:type="spellStart"/>
            <w:r>
              <w:rPr>
                <w:rFonts w:ascii="Times" w:hAnsi="Times"/>
              </w:rPr>
              <w:t>Бащинський</w:t>
            </w:r>
            <w:proofErr w:type="spellEnd"/>
            <w:r w:rsidRPr="005B63D8">
              <w:rPr>
                <w:rFonts w:ascii="Times" w:hAnsi="Times"/>
              </w:rPr>
              <w:t>» зростуть, ви продовжите купувати продукцію марки?</w:t>
            </w:r>
          </w:p>
        </w:tc>
        <w:tc>
          <w:tcPr>
            <w:tcW w:w="2119" w:type="dxa"/>
            <w:vAlign w:val="bottom"/>
          </w:tcPr>
          <w:p w14:paraId="5BC9844C" w14:textId="4CAE437F" w:rsidR="007653B5" w:rsidRPr="007653B5" w:rsidRDefault="007653B5" w:rsidP="007653B5">
            <w:pPr>
              <w:spacing w:line="360" w:lineRule="auto"/>
              <w:jc w:val="center"/>
              <w:rPr>
                <w:rFonts w:ascii="Times" w:hAnsi="Times"/>
                <w:sz w:val="24"/>
                <w:szCs w:val="24"/>
              </w:rPr>
            </w:pPr>
            <w:r w:rsidRPr="007653B5">
              <w:rPr>
                <w:rFonts w:ascii="Times" w:hAnsi="Times" w:cs="Calibri"/>
                <w:color w:val="000000"/>
                <w:sz w:val="24"/>
                <w:szCs w:val="24"/>
              </w:rPr>
              <w:t>3,94</w:t>
            </w:r>
          </w:p>
        </w:tc>
      </w:tr>
      <w:tr w:rsidR="007653B5" w:rsidRPr="005B63D8" w14:paraId="07FDFDDF" w14:textId="77777777" w:rsidTr="007D4C20">
        <w:tc>
          <w:tcPr>
            <w:tcW w:w="7792" w:type="dxa"/>
          </w:tcPr>
          <w:p w14:paraId="5EEEE2B9" w14:textId="61410F06" w:rsidR="007653B5" w:rsidRPr="005B63D8" w:rsidRDefault="007653B5" w:rsidP="007653B5">
            <w:pPr>
              <w:spacing w:line="360" w:lineRule="auto"/>
              <w:rPr>
                <w:rFonts w:ascii="Times" w:hAnsi="Times"/>
              </w:rPr>
            </w:pPr>
            <w:r w:rsidRPr="005B63D8">
              <w:rPr>
                <w:rFonts w:ascii="Times" w:hAnsi="Times"/>
              </w:rPr>
              <w:t>Якщо бажаний товар ТМ «</w:t>
            </w:r>
            <w:proofErr w:type="spellStart"/>
            <w:r>
              <w:rPr>
                <w:rFonts w:ascii="Times" w:hAnsi="Times"/>
              </w:rPr>
              <w:t>Бащинський</w:t>
            </w:r>
            <w:proofErr w:type="spellEnd"/>
            <w:r w:rsidRPr="005B63D8">
              <w:rPr>
                <w:rFonts w:ascii="Times" w:hAnsi="Times"/>
              </w:rPr>
              <w:t>» буде відсутній у звичайному місці купівлі чи утримаєтесь ви від купівлі товару іншої ТМ ковбасних виробів?</w:t>
            </w:r>
          </w:p>
        </w:tc>
        <w:tc>
          <w:tcPr>
            <w:tcW w:w="2119" w:type="dxa"/>
            <w:vAlign w:val="bottom"/>
          </w:tcPr>
          <w:p w14:paraId="0D7CCE2B" w14:textId="54604543" w:rsidR="007653B5" w:rsidRPr="007653B5" w:rsidRDefault="007653B5" w:rsidP="007653B5">
            <w:pPr>
              <w:spacing w:line="360" w:lineRule="auto"/>
              <w:jc w:val="center"/>
              <w:rPr>
                <w:rFonts w:ascii="Times" w:hAnsi="Times"/>
                <w:sz w:val="24"/>
                <w:szCs w:val="24"/>
              </w:rPr>
            </w:pPr>
            <w:r w:rsidRPr="007653B5">
              <w:rPr>
                <w:rFonts w:ascii="Times" w:hAnsi="Times" w:cs="Calibri"/>
                <w:color w:val="000000"/>
                <w:sz w:val="24"/>
                <w:szCs w:val="24"/>
              </w:rPr>
              <w:t>4,6</w:t>
            </w:r>
          </w:p>
        </w:tc>
      </w:tr>
      <w:tr w:rsidR="007653B5" w:rsidRPr="005B63D8" w14:paraId="05F14298" w14:textId="77777777" w:rsidTr="007D4C20">
        <w:tc>
          <w:tcPr>
            <w:tcW w:w="7792" w:type="dxa"/>
          </w:tcPr>
          <w:p w14:paraId="36011AF8" w14:textId="7B66BF86" w:rsidR="007653B5" w:rsidRPr="005B63D8" w:rsidRDefault="007653B5" w:rsidP="007653B5">
            <w:pPr>
              <w:spacing w:line="360" w:lineRule="auto"/>
              <w:rPr>
                <w:rFonts w:ascii="Times" w:hAnsi="Times"/>
              </w:rPr>
            </w:pPr>
            <w:r w:rsidRPr="005B63D8">
              <w:rPr>
                <w:rFonts w:ascii="Times" w:hAnsi="Times"/>
              </w:rPr>
              <w:t>Ви отримуєте позитивні емоції від споживання та покупки продукції ТМ «</w:t>
            </w:r>
            <w:proofErr w:type="spellStart"/>
            <w:r>
              <w:rPr>
                <w:rFonts w:ascii="Times" w:hAnsi="Times"/>
              </w:rPr>
              <w:t>Бащинський</w:t>
            </w:r>
            <w:proofErr w:type="spellEnd"/>
            <w:r w:rsidRPr="005B63D8">
              <w:rPr>
                <w:rFonts w:ascii="Times" w:hAnsi="Times"/>
              </w:rPr>
              <w:t>»?</w:t>
            </w:r>
          </w:p>
        </w:tc>
        <w:tc>
          <w:tcPr>
            <w:tcW w:w="2119" w:type="dxa"/>
            <w:vAlign w:val="bottom"/>
          </w:tcPr>
          <w:p w14:paraId="63747675" w14:textId="0C4E0B49" w:rsidR="007653B5" w:rsidRPr="007653B5" w:rsidRDefault="007653B5" w:rsidP="007653B5">
            <w:pPr>
              <w:spacing w:line="360" w:lineRule="auto"/>
              <w:jc w:val="center"/>
              <w:rPr>
                <w:rFonts w:ascii="Times" w:hAnsi="Times"/>
                <w:sz w:val="24"/>
                <w:szCs w:val="24"/>
              </w:rPr>
            </w:pPr>
            <w:r w:rsidRPr="007653B5">
              <w:rPr>
                <w:rFonts w:ascii="Times" w:hAnsi="Times" w:cs="Calibri"/>
                <w:color w:val="000000"/>
                <w:sz w:val="24"/>
                <w:szCs w:val="24"/>
              </w:rPr>
              <w:t>5,7</w:t>
            </w:r>
          </w:p>
        </w:tc>
      </w:tr>
      <w:tr w:rsidR="007653B5" w:rsidRPr="005B63D8" w14:paraId="79A1A366" w14:textId="77777777" w:rsidTr="007D4C20">
        <w:tc>
          <w:tcPr>
            <w:tcW w:w="7792" w:type="dxa"/>
          </w:tcPr>
          <w:p w14:paraId="13947DC4" w14:textId="39EE7957" w:rsidR="007653B5" w:rsidRPr="005B63D8" w:rsidRDefault="007653B5" w:rsidP="007653B5">
            <w:pPr>
              <w:spacing w:line="360" w:lineRule="auto"/>
              <w:rPr>
                <w:rFonts w:ascii="Times" w:hAnsi="Times"/>
              </w:rPr>
            </w:pPr>
            <w:r w:rsidRPr="005B63D8">
              <w:rPr>
                <w:rFonts w:ascii="Times" w:hAnsi="Times"/>
              </w:rPr>
              <w:t>Чи вважаєте ви себе постійним покупцем ТМ «</w:t>
            </w:r>
            <w:proofErr w:type="spellStart"/>
            <w:r>
              <w:rPr>
                <w:rFonts w:ascii="Times" w:hAnsi="Times"/>
              </w:rPr>
              <w:t>Бащинський</w:t>
            </w:r>
            <w:proofErr w:type="spellEnd"/>
            <w:r w:rsidRPr="005B63D8">
              <w:rPr>
                <w:rFonts w:ascii="Times" w:hAnsi="Times"/>
              </w:rPr>
              <w:t>»</w:t>
            </w:r>
            <w:r>
              <w:rPr>
                <w:rFonts w:ascii="Times" w:hAnsi="Times"/>
              </w:rPr>
              <w:t>?</w:t>
            </w:r>
          </w:p>
        </w:tc>
        <w:tc>
          <w:tcPr>
            <w:tcW w:w="2119" w:type="dxa"/>
            <w:vAlign w:val="bottom"/>
          </w:tcPr>
          <w:p w14:paraId="42A972B0" w14:textId="2913B13C" w:rsidR="007653B5" w:rsidRPr="007653B5" w:rsidRDefault="007653B5" w:rsidP="007653B5">
            <w:pPr>
              <w:spacing w:line="360" w:lineRule="auto"/>
              <w:jc w:val="center"/>
              <w:rPr>
                <w:rFonts w:ascii="Times" w:hAnsi="Times"/>
                <w:sz w:val="24"/>
                <w:szCs w:val="24"/>
              </w:rPr>
            </w:pPr>
            <w:r w:rsidRPr="007653B5">
              <w:rPr>
                <w:rFonts w:ascii="Times" w:hAnsi="Times" w:cs="Calibri"/>
                <w:color w:val="000000"/>
                <w:sz w:val="24"/>
                <w:szCs w:val="24"/>
              </w:rPr>
              <w:t>4,2</w:t>
            </w:r>
          </w:p>
        </w:tc>
      </w:tr>
      <w:tr w:rsidR="007653B5" w:rsidRPr="005B63D8" w14:paraId="3ED33558" w14:textId="77777777" w:rsidTr="007D4C20">
        <w:tc>
          <w:tcPr>
            <w:tcW w:w="7792" w:type="dxa"/>
          </w:tcPr>
          <w:p w14:paraId="49067B9C" w14:textId="522869A8" w:rsidR="007653B5" w:rsidRPr="005B63D8" w:rsidRDefault="007653B5" w:rsidP="007653B5">
            <w:pPr>
              <w:spacing w:line="360" w:lineRule="auto"/>
              <w:rPr>
                <w:rFonts w:ascii="Times" w:hAnsi="Times"/>
              </w:rPr>
            </w:pPr>
            <w:r w:rsidRPr="005B63D8">
              <w:rPr>
                <w:rFonts w:ascii="Times" w:hAnsi="Times"/>
              </w:rPr>
              <w:t>Чи можете порекомендувати продукцію ТМ «</w:t>
            </w:r>
            <w:proofErr w:type="spellStart"/>
            <w:r>
              <w:rPr>
                <w:rFonts w:ascii="Times" w:hAnsi="Times"/>
              </w:rPr>
              <w:t>Бащинський</w:t>
            </w:r>
            <w:proofErr w:type="spellEnd"/>
            <w:r w:rsidRPr="005B63D8">
              <w:rPr>
                <w:rFonts w:ascii="Times" w:hAnsi="Times"/>
              </w:rPr>
              <w:t>» своїм знайомим?</w:t>
            </w:r>
          </w:p>
        </w:tc>
        <w:tc>
          <w:tcPr>
            <w:tcW w:w="2119" w:type="dxa"/>
            <w:vAlign w:val="bottom"/>
          </w:tcPr>
          <w:p w14:paraId="18C0FDBF" w14:textId="738309BC" w:rsidR="007653B5" w:rsidRPr="007653B5" w:rsidRDefault="007653B5" w:rsidP="007653B5">
            <w:pPr>
              <w:spacing w:line="360" w:lineRule="auto"/>
              <w:jc w:val="center"/>
              <w:rPr>
                <w:rFonts w:ascii="Times" w:hAnsi="Times"/>
                <w:sz w:val="24"/>
                <w:szCs w:val="24"/>
              </w:rPr>
            </w:pPr>
            <w:r w:rsidRPr="007653B5">
              <w:rPr>
                <w:rFonts w:ascii="Times" w:hAnsi="Times" w:cs="Calibri"/>
                <w:color w:val="000000"/>
                <w:sz w:val="24"/>
                <w:szCs w:val="24"/>
              </w:rPr>
              <w:t>5,6</w:t>
            </w:r>
          </w:p>
        </w:tc>
      </w:tr>
      <w:tr w:rsidR="007653B5" w:rsidRPr="005B63D8" w14:paraId="2B49CD47" w14:textId="77777777" w:rsidTr="007D4C20">
        <w:tc>
          <w:tcPr>
            <w:tcW w:w="7792" w:type="dxa"/>
          </w:tcPr>
          <w:p w14:paraId="47B24A35" w14:textId="5DDFA79D" w:rsidR="007653B5" w:rsidRPr="005B63D8" w:rsidRDefault="007653B5" w:rsidP="007653B5">
            <w:pPr>
              <w:spacing w:line="360" w:lineRule="auto"/>
              <w:rPr>
                <w:rFonts w:ascii="Times" w:hAnsi="Times"/>
              </w:rPr>
            </w:pPr>
            <w:r w:rsidRPr="005B63D8">
              <w:rPr>
                <w:rFonts w:ascii="Times" w:hAnsi="Times"/>
              </w:rPr>
              <w:t>Чи будете ви споживати продукцію ТМ «</w:t>
            </w:r>
            <w:proofErr w:type="spellStart"/>
            <w:r>
              <w:rPr>
                <w:rFonts w:ascii="Times" w:hAnsi="Times"/>
              </w:rPr>
              <w:t>Бащинський</w:t>
            </w:r>
            <w:proofErr w:type="spellEnd"/>
            <w:r w:rsidRPr="005B63D8">
              <w:rPr>
                <w:rFonts w:ascii="Times" w:hAnsi="Times"/>
              </w:rPr>
              <w:t>» і надалі</w:t>
            </w:r>
            <w:r>
              <w:rPr>
                <w:rFonts w:ascii="Times" w:hAnsi="Times"/>
              </w:rPr>
              <w:t>?</w:t>
            </w:r>
          </w:p>
        </w:tc>
        <w:tc>
          <w:tcPr>
            <w:tcW w:w="2119" w:type="dxa"/>
            <w:vAlign w:val="bottom"/>
          </w:tcPr>
          <w:p w14:paraId="1DD5B9E8" w14:textId="05196152" w:rsidR="007653B5" w:rsidRPr="007653B5" w:rsidRDefault="007653B5" w:rsidP="007653B5">
            <w:pPr>
              <w:spacing w:line="360" w:lineRule="auto"/>
              <w:jc w:val="center"/>
              <w:rPr>
                <w:rFonts w:ascii="Times" w:hAnsi="Times"/>
                <w:sz w:val="24"/>
                <w:szCs w:val="24"/>
              </w:rPr>
            </w:pPr>
            <w:r w:rsidRPr="007653B5">
              <w:rPr>
                <w:rFonts w:ascii="Times" w:hAnsi="Times" w:cs="Calibri"/>
                <w:color w:val="000000"/>
                <w:sz w:val="24"/>
                <w:szCs w:val="24"/>
              </w:rPr>
              <w:t>5,4</w:t>
            </w:r>
          </w:p>
        </w:tc>
      </w:tr>
    </w:tbl>
    <w:p w14:paraId="7A17034D" w14:textId="35614C00" w:rsidR="00F85761" w:rsidRDefault="00F85761" w:rsidP="005B63D8">
      <w:pPr>
        <w:spacing w:line="360" w:lineRule="auto"/>
        <w:ind w:firstLine="709"/>
        <w:jc w:val="both"/>
        <w:rPr>
          <w:rFonts w:ascii="Times" w:hAnsi="Times"/>
          <w:sz w:val="28"/>
          <w:szCs w:val="28"/>
        </w:rPr>
      </w:pPr>
      <w:r>
        <w:rPr>
          <w:rFonts w:ascii="Times" w:hAnsi="Times"/>
          <w:sz w:val="28"/>
          <w:szCs w:val="28"/>
        </w:rPr>
        <w:t>Джерело: розроблено автором</w:t>
      </w:r>
    </w:p>
    <w:p w14:paraId="48B134BC" w14:textId="77777777" w:rsidR="00F85761" w:rsidRDefault="00F85761" w:rsidP="005B63D8">
      <w:pPr>
        <w:spacing w:line="360" w:lineRule="auto"/>
        <w:ind w:firstLine="709"/>
        <w:jc w:val="both"/>
        <w:rPr>
          <w:rFonts w:ascii="Times" w:hAnsi="Times"/>
          <w:sz w:val="28"/>
          <w:szCs w:val="28"/>
        </w:rPr>
      </w:pPr>
    </w:p>
    <w:p w14:paraId="4954E805" w14:textId="44187A42" w:rsidR="005B63D8" w:rsidRDefault="005B63D8" w:rsidP="005B63D8">
      <w:pPr>
        <w:spacing w:line="360" w:lineRule="auto"/>
        <w:ind w:firstLine="709"/>
        <w:jc w:val="both"/>
        <w:rPr>
          <w:rFonts w:ascii="Times" w:hAnsi="Times"/>
          <w:sz w:val="28"/>
          <w:szCs w:val="28"/>
        </w:rPr>
      </w:pPr>
      <w:r>
        <w:rPr>
          <w:rFonts w:ascii="Times" w:hAnsi="Times"/>
          <w:sz w:val="28"/>
          <w:szCs w:val="28"/>
        </w:rPr>
        <w:t>На основі отриманих одиничних оцінок, визначимо, що показник індексу лояльності ТМ «</w:t>
      </w:r>
      <w:proofErr w:type="spellStart"/>
      <w:r w:rsidR="008C7C4A">
        <w:rPr>
          <w:rFonts w:ascii="Times" w:hAnsi="Times"/>
          <w:sz w:val="28"/>
          <w:szCs w:val="28"/>
        </w:rPr>
        <w:t>Бащинський</w:t>
      </w:r>
      <w:proofErr w:type="spellEnd"/>
      <w:r>
        <w:rPr>
          <w:rFonts w:ascii="Times" w:hAnsi="Times"/>
          <w:sz w:val="28"/>
          <w:szCs w:val="28"/>
        </w:rPr>
        <w:t xml:space="preserve">» споживачами становить </w:t>
      </w:r>
      <w:r w:rsidR="007653B5">
        <w:rPr>
          <w:rFonts w:ascii="Times" w:hAnsi="Times"/>
          <w:sz w:val="28"/>
          <w:szCs w:val="28"/>
        </w:rPr>
        <w:t>4</w:t>
      </w:r>
      <w:r w:rsidR="00C216B9">
        <w:rPr>
          <w:rFonts w:ascii="Times" w:hAnsi="Times"/>
          <w:sz w:val="28"/>
          <w:szCs w:val="28"/>
        </w:rPr>
        <w:t>,9</w:t>
      </w:r>
      <w:r w:rsidR="007653B5">
        <w:rPr>
          <w:rFonts w:ascii="Times" w:hAnsi="Times"/>
          <w:sz w:val="28"/>
          <w:szCs w:val="28"/>
        </w:rPr>
        <w:t>2</w:t>
      </w:r>
      <w:r w:rsidR="00C216B9">
        <w:rPr>
          <w:rFonts w:ascii="Times" w:hAnsi="Times"/>
          <w:sz w:val="28"/>
          <w:szCs w:val="28"/>
        </w:rPr>
        <w:t xml:space="preserve"> з 7 можливих. Тобто рівень лояльності до бренду становить 7</w:t>
      </w:r>
      <w:r w:rsidR="007653B5">
        <w:rPr>
          <w:rFonts w:ascii="Times" w:hAnsi="Times"/>
          <w:sz w:val="28"/>
          <w:szCs w:val="28"/>
        </w:rPr>
        <w:t>0</w:t>
      </w:r>
      <w:r w:rsidR="00C216B9">
        <w:rPr>
          <w:rFonts w:ascii="Times" w:hAnsi="Times"/>
          <w:sz w:val="28"/>
          <w:szCs w:val="28"/>
        </w:rPr>
        <w:t>,</w:t>
      </w:r>
      <w:r w:rsidR="007653B5">
        <w:rPr>
          <w:rFonts w:ascii="Times" w:hAnsi="Times"/>
          <w:sz w:val="28"/>
          <w:szCs w:val="28"/>
        </w:rPr>
        <w:t>3</w:t>
      </w:r>
      <w:r w:rsidR="00C216B9">
        <w:rPr>
          <w:rFonts w:ascii="Times" w:hAnsi="Times"/>
          <w:sz w:val="28"/>
          <w:szCs w:val="28"/>
        </w:rPr>
        <w:t>%.</w:t>
      </w:r>
    </w:p>
    <w:p w14:paraId="2451BCC8" w14:textId="77777777" w:rsidR="005B63D8" w:rsidRDefault="005B63D8" w:rsidP="003C1E9E">
      <w:pPr>
        <w:spacing w:line="360" w:lineRule="auto"/>
        <w:jc w:val="both"/>
        <w:rPr>
          <w:rFonts w:ascii="Times" w:hAnsi="Times"/>
          <w:sz w:val="28"/>
          <w:szCs w:val="28"/>
        </w:rPr>
      </w:pPr>
    </w:p>
    <w:p w14:paraId="6DDAD280" w14:textId="77777777" w:rsidR="007D4C20" w:rsidRDefault="007D4C20" w:rsidP="0093219F">
      <w:pPr>
        <w:spacing w:line="360" w:lineRule="auto"/>
        <w:jc w:val="center"/>
        <w:rPr>
          <w:rFonts w:ascii="Times" w:hAnsi="Times"/>
          <w:sz w:val="28"/>
          <w:szCs w:val="28"/>
        </w:rPr>
        <w:sectPr w:rsidR="007D4C20" w:rsidSect="0024527A">
          <w:pgSz w:w="11906" w:h="16838"/>
          <w:pgMar w:top="1134" w:right="567" w:bottom="1134" w:left="1418" w:header="708" w:footer="708" w:gutter="0"/>
          <w:cols w:space="708"/>
          <w:docGrid w:linePitch="360"/>
        </w:sectPr>
      </w:pPr>
    </w:p>
    <w:p w14:paraId="5A5EA8C6" w14:textId="738F0CC5" w:rsidR="00871D52" w:rsidRDefault="0093219F" w:rsidP="0093219F">
      <w:pPr>
        <w:spacing w:line="360" w:lineRule="auto"/>
        <w:jc w:val="center"/>
        <w:rPr>
          <w:rFonts w:ascii="Times" w:hAnsi="Times"/>
          <w:sz w:val="28"/>
          <w:szCs w:val="28"/>
        </w:rPr>
      </w:pPr>
      <w:r>
        <w:rPr>
          <w:rFonts w:ascii="Times" w:hAnsi="Times"/>
          <w:sz w:val="28"/>
          <w:szCs w:val="28"/>
        </w:rPr>
        <w:lastRenderedPageBreak/>
        <w:t xml:space="preserve">Додаток </w:t>
      </w:r>
      <w:r w:rsidR="00950F9A">
        <w:rPr>
          <w:rFonts w:ascii="Times" w:hAnsi="Times"/>
          <w:sz w:val="28"/>
          <w:szCs w:val="28"/>
        </w:rPr>
        <w:t>Д</w:t>
      </w:r>
    </w:p>
    <w:p w14:paraId="18C30598" w14:textId="77777777" w:rsidR="0093219F" w:rsidRDefault="0093219F" w:rsidP="0093219F">
      <w:pPr>
        <w:spacing w:line="360" w:lineRule="auto"/>
        <w:jc w:val="both"/>
        <w:rPr>
          <w:rFonts w:ascii="Times" w:hAnsi="Times"/>
          <w:sz w:val="28"/>
          <w:szCs w:val="28"/>
        </w:rPr>
      </w:pPr>
    </w:p>
    <w:p w14:paraId="64652DC4" w14:textId="77777777" w:rsidR="0093219F" w:rsidRDefault="0093219F" w:rsidP="0093219F">
      <w:pPr>
        <w:spacing w:line="360" w:lineRule="auto"/>
        <w:ind w:firstLine="708"/>
        <w:jc w:val="both"/>
      </w:pPr>
      <w:r>
        <w:fldChar w:fldCharType="begin"/>
      </w:r>
      <w:r>
        <w:instrText xml:space="preserve"> INCLUDEPICTURE "https://klopotenko.com/wp-content/uploads/2023/06/sandvich_web-1-img.jpg" \* MERGEFORMATINET </w:instrText>
      </w:r>
      <w:r>
        <w:fldChar w:fldCharType="separate"/>
      </w:r>
      <w:r>
        <w:rPr>
          <w:noProof/>
        </w:rPr>
        <w:drawing>
          <wp:inline distT="0" distB="0" distL="0" distR="0" wp14:anchorId="4FAB60F0" wp14:editId="7CB2C21B">
            <wp:extent cx="5334635" cy="3556423"/>
            <wp:effectExtent l="0" t="0" r="0" b="0"/>
            <wp:docPr id="1019264852" name="Рисунок 1019264852" descr="Сандвіч з буряко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андвіч з буряком"/>
                    <pic:cNvPicPr>
                      <a:picLocks noChangeAspect="1" noChangeArrowheads="1"/>
                    </pic:cNvPicPr>
                  </pic:nvPicPr>
                  <pic:blipFill>
                    <a:blip r:embed="rId24">
                      <a:extLst>
                        <a:ext uri="{BEBA8EAE-BF5A-486C-A8C5-ECC9F3942E4B}">
                          <a14:imgProps xmlns:a14="http://schemas.microsoft.com/office/drawing/2010/main">
                            <a14:imgLayer r:embed="rId25">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347571" cy="3565047"/>
                    </a:xfrm>
                    <a:prstGeom prst="rect">
                      <a:avLst/>
                    </a:prstGeom>
                    <a:noFill/>
                    <a:ln>
                      <a:noFill/>
                    </a:ln>
                  </pic:spPr>
                </pic:pic>
              </a:graphicData>
            </a:graphic>
          </wp:inline>
        </w:drawing>
      </w:r>
      <w:r>
        <w:fldChar w:fldCharType="end"/>
      </w:r>
    </w:p>
    <w:p w14:paraId="18999F75" w14:textId="12175074" w:rsidR="0093219F" w:rsidRDefault="0093219F" w:rsidP="0093219F">
      <w:pPr>
        <w:spacing w:line="360" w:lineRule="auto"/>
        <w:ind w:firstLine="708"/>
        <w:jc w:val="center"/>
        <w:rPr>
          <w:rFonts w:ascii="Times" w:hAnsi="Times"/>
          <w:sz w:val="28"/>
          <w:szCs w:val="28"/>
        </w:rPr>
      </w:pPr>
      <w:r>
        <w:rPr>
          <w:rFonts w:ascii="Times" w:hAnsi="Times"/>
          <w:sz w:val="28"/>
          <w:szCs w:val="28"/>
        </w:rPr>
        <w:t xml:space="preserve">Рисунок </w:t>
      </w:r>
      <w:r w:rsidR="00950F9A">
        <w:rPr>
          <w:rFonts w:ascii="Times" w:hAnsi="Times"/>
          <w:sz w:val="28"/>
          <w:szCs w:val="28"/>
        </w:rPr>
        <w:t>Д</w:t>
      </w:r>
      <w:r w:rsidR="007353B6">
        <w:rPr>
          <w:rFonts w:ascii="Times" w:hAnsi="Times"/>
          <w:sz w:val="28"/>
          <w:szCs w:val="28"/>
        </w:rPr>
        <w:t xml:space="preserve"> </w:t>
      </w:r>
      <w:r>
        <w:rPr>
          <w:rFonts w:ascii="Times" w:hAnsi="Times"/>
          <w:sz w:val="28"/>
          <w:szCs w:val="28"/>
        </w:rPr>
        <w:t>– Приклад фото розробленого рецепту для співпраці</w:t>
      </w:r>
    </w:p>
    <w:p w14:paraId="58870A84" w14:textId="3540009E" w:rsidR="0093219F" w:rsidRPr="00C30620" w:rsidRDefault="0093219F" w:rsidP="007D4C20">
      <w:pPr>
        <w:spacing w:line="360" w:lineRule="auto"/>
        <w:ind w:firstLine="708"/>
        <w:jc w:val="center"/>
        <w:rPr>
          <w:rFonts w:ascii="Times" w:hAnsi="Times"/>
          <w:sz w:val="28"/>
          <w:szCs w:val="28"/>
        </w:rPr>
      </w:pPr>
      <w:r>
        <w:rPr>
          <w:rFonts w:ascii="Times" w:hAnsi="Times"/>
          <w:sz w:val="28"/>
          <w:szCs w:val="28"/>
        </w:rPr>
        <w:t xml:space="preserve">Джерело: </w:t>
      </w:r>
      <w:r w:rsidRPr="00C30620">
        <w:rPr>
          <w:rFonts w:ascii="Times" w:hAnsi="Times"/>
          <w:sz w:val="28"/>
          <w:szCs w:val="28"/>
        </w:rPr>
        <w:t>[6</w:t>
      </w:r>
      <w:r w:rsidR="00EA6981">
        <w:rPr>
          <w:rFonts w:ascii="Times" w:hAnsi="Times"/>
          <w:sz w:val="28"/>
          <w:szCs w:val="28"/>
        </w:rPr>
        <w:t>6</w:t>
      </w:r>
      <w:r w:rsidRPr="00C30620">
        <w:rPr>
          <w:rFonts w:ascii="Times" w:hAnsi="Times"/>
          <w:sz w:val="28"/>
          <w:szCs w:val="28"/>
        </w:rPr>
        <w:t>]</w:t>
      </w:r>
    </w:p>
    <w:p w14:paraId="1B77F7AB" w14:textId="77777777" w:rsidR="0093219F" w:rsidRPr="00871D52" w:rsidRDefault="0093219F" w:rsidP="0093219F">
      <w:pPr>
        <w:spacing w:line="360" w:lineRule="auto"/>
        <w:jc w:val="both"/>
        <w:rPr>
          <w:rFonts w:ascii="Times" w:hAnsi="Times"/>
          <w:sz w:val="28"/>
          <w:szCs w:val="28"/>
        </w:rPr>
      </w:pPr>
    </w:p>
    <w:sectPr w:rsidR="0093219F" w:rsidRPr="00871D52" w:rsidSect="0024527A">
      <w:pgSz w:w="11906" w:h="16838"/>
      <w:pgMar w:top="1134" w:right="567"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BE2820" w14:textId="77777777" w:rsidR="00B67BB1" w:rsidRDefault="00B67BB1" w:rsidP="00A31E44">
      <w:r>
        <w:separator/>
      </w:r>
    </w:p>
  </w:endnote>
  <w:endnote w:type="continuationSeparator" w:id="0">
    <w:p w14:paraId="45FA9E7B" w14:textId="77777777" w:rsidR="00B67BB1" w:rsidRDefault="00B67BB1" w:rsidP="00A31E44">
      <w:r>
        <w:continuationSeparator/>
      </w:r>
    </w:p>
  </w:endnote>
  <w:endnote w:type="continuationNotice" w:id="1">
    <w:p w14:paraId="737D8927" w14:textId="77777777" w:rsidR="00B67BB1" w:rsidRDefault="00B67BB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AppleSystemUIFont">
    <w:altName w:val="Calibri"/>
    <w:panose1 w:val="020B0604020202020204"/>
    <w:charset w:val="00"/>
    <w:family w:val="auto"/>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9836A6" w14:textId="77777777" w:rsidR="00B67BB1" w:rsidRDefault="00B67BB1" w:rsidP="00A31E44">
      <w:r>
        <w:separator/>
      </w:r>
    </w:p>
  </w:footnote>
  <w:footnote w:type="continuationSeparator" w:id="0">
    <w:p w14:paraId="63319542" w14:textId="77777777" w:rsidR="00B67BB1" w:rsidRDefault="00B67BB1" w:rsidP="00A31E44">
      <w:r>
        <w:continuationSeparator/>
      </w:r>
    </w:p>
  </w:footnote>
  <w:footnote w:type="continuationNotice" w:id="1">
    <w:p w14:paraId="7BF877BF" w14:textId="77777777" w:rsidR="00B67BB1" w:rsidRDefault="00B67BB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2"/>
      </w:rPr>
      <w:id w:val="-1397193830"/>
      <w:docPartObj>
        <w:docPartGallery w:val="Page Numbers (Top of Page)"/>
        <w:docPartUnique/>
      </w:docPartObj>
    </w:sdtPr>
    <w:sdtEndPr>
      <w:rPr>
        <w:rStyle w:val="af2"/>
      </w:rPr>
    </w:sdtEndPr>
    <w:sdtContent>
      <w:p w14:paraId="0F2C1BB5" w14:textId="17EC9359" w:rsidR="00A31E44" w:rsidRDefault="00A31E44">
        <w:pPr>
          <w:pStyle w:val="ac"/>
          <w:framePr w:wrap="none" w:vAnchor="text" w:hAnchor="margin" w:xAlign="right" w:y="1"/>
          <w:rPr>
            <w:rStyle w:val="af2"/>
          </w:rPr>
        </w:pPr>
        <w:r>
          <w:rPr>
            <w:rStyle w:val="af2"/>
          </w:rPr>
          <w:fldChar w:fldCharType="begin"/>
        </w:r>
        <w:r>
          <w:rPr>
            <w:rStyle w:val="af2"/>
          </w:rPr>
          <w:instrText xml:space="preserve"> PAGE </w:instrText>
        </w:r>
        <w:r>
          <w:rPr>
            <w:rStyle w:val="af2"/>
          </w:rPr>
          <w:fldChar w:fldCharType="separate"/>
        </w:r>
        <w:r>
          <w:rPr>
            <w:rStyle w:val="af2"/>
            <w:noProof/>
          </w:rPr>
          <w:t>1</w:t>
        </w:r>
        <w:r>
          <w:rPr>
            <w:rStyle w:val="af2"/>
          </w:rPr>
          <w:fldChar w:fldCharType="end"/>
        </w:r>
      </w:p>
    </w:sdtContent>
  </w:sdt>
  <w:p w14:paraId="3F82921C" w14:textId="77777777" w:rsidR="00A31E44" w:rsidRDefault="00A31E44" w:rsidP="00A31E44">
    <w:pPr>
      <w:pStyle w:val="ac"/>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2"/>
      </w:rPr>
      <w:id w:val="1634828079"/>
      <w:docPartObj>
        <w:docPartGallery w:val="Page Numbers (Top of Page)"/>
        <w:docPartUnique/>
      </w:docPartObj>
    </w:sdtPr>
    <w:sdtEndPr>
      <w:rPr>
        <w:rStyle w:val="af2"/>
      </w:rPr>
    </w:sdtEndPr>
    <w:sdtContent>
      <w:p w14:paraId="78803ECE" w14:textId="49BCEA41" w:rsidR="00A31E44" w:rsidRDefault="00A31E44">
        <w:pPr>
          <w:pStyle w:val="ac"/>
          <w:framePr w:wrap="none" w:vAnchor="text" w:hAnchor="margin" w:xAlign="right" w:y="1"/>
          <w:rPr>
            <w:rStyle w:val="af2"/>
          </w:rPr>
        </w:pPr>
        <w:r>
          <w:rPr>
            <w:rStyle w:val="af2"/>
          </w:rPr>
          <w:fldChar w:fldCharType="begin"/>
        </w:r>
        <w:r>
          <w:rPr>
            <w:rStyle w:val="af2"/>
          </w:rPr>
          <w:instrText xml:space="preserve"> PAGE </w:instrText>
        </w:r>
        <w:r>
          <w:rPr>
            <w:rStyle w:val="af2"/>
          </w:rPr>
          <w:fldChar w:fldCharType="separate"/>
        </w:r>
        <w:r>
          <w:rPr>
            <w:rStyle w:val="af2"/>
            <w:noProof/>
          </w:rPr>
          <w:t>1</w:t>
        </w:r>
        <w:r>
          <w:rPr>
            <w:rStyle w:val="af2"/>
          </w:rPr>
          <w:fldChar w:fldCharType="end"/>
        </w:r>
      </w:p>
    </w:sdtContent>
  </w:sdt>
  <w:p w14:paraId="56BBAA47" w14:textId="77777777" w:rsidR="00A31E44" w:rsidRDefault="00A31E44" w:rsidP="00A31E44">
    <w:pPr>
      <w:pStyle w:val="ac"/>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66C39"/>
    <w:multiLevelType w:val="hybridMultilevel"/>
    <w:tmpl w:val="0C86C81E"/>
    <w:lvl w:ilvl="0" w:tplc="0419000F">
      <w:start w:val="1"/>
      <w:numFmt w:val="decimal"/>
      <w:lvlText w:val="%1."/>
      <w:lvlJc w:val="left"/>
      <w:pPr>
        <w:ind w:left="1428"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24A7E5C"/>
    <w:multiLevelType w:val="hybridMultilevel"/>
    <w:tmpl w:val="43406686"/>
    <w:lvl w:ilvl="0" w:tplc="2026A9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7E041B3"/>
    <w:multiLevelType w:val="hybridMultilevel"/>
    <w:tmpl w:val="4872C8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9B215B5"/>
    <w:multiLevelType w:val="multilevel"/>
    <w:tmpl w:val="CD84E52A"/>
    <w:lvl w:ilvl="0">
      <w:start w:val="1"/>
      <w:numFmt w:val="decimal"/>
      <w:lvlText w:val="%1."/>
      <w:lvlJc w:val="left"/>
      <w:pPr>
        <w:ind w:left="1428" w:hanging="360"/>
      </w:pPr>
      <w:rPr>
        <w:rFonts w:hint="default"/>
      </w:rPr>
    </w:lvl>
    <w:lvl w:ilvl="1">
      <w:start w:val="1"/>
      <w:numFmt w:val="decimal"/>
      <w:isLgl/>
      <w:lvlText w:val="%1.%2"/>
      <w:lvlJc w:val="left"/>
      <w:pPr>
        <w:ind w:left="1488" w:hanging="42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8" w:hanging="108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508" w:hanging="1440"/>
      </w:pPr>
      <w:rPr>
        <w:rFonts w:hint="default"/>
      </w:rPr>
    </w:lvl>
    <w:lvl w:ilvl="6">
      <w:start w:val="1"/>
      <w:numFmt w:val="decimal"/>
      <w:isLgl/>
      <w:lvlText w:val="%1.%2.%3.%4.%5.%6.%7"/>
      <w:lvlJc w:val="left"/>
      <w:pPr>
        <w:ind w:left="2508" w:hanging="1440"/>
      </w:pPr>
      <w:rPr>
        <w:rFonts w:hint="default"/>
      </w:rPr>
    </w:lvl>
    <w:lvl w:ilvl="7">
      <w:start w:val="1"/>
      <w:numFmt w:val="decimal"/>
      <w:isLgl/>
      <w:lvlText w:val="%1.%2.%3.%4.%5.%6.%7.%8"/>
      <w:lvlJc w:val="left"/>
      <w:pPr>
        <w:ind w:left="2868" w:hanging="1800"/>
      </w:pPr>
      <w:rPr>
        <w:rFonts w:hint="default"/>
      </w:rPr>
    </w:lvl>
    <w:lvl w:ilvl="8">
      <w:start w:val="1"/>
      <w:numFmt w:val="decimal"/>
      <w:isLgl/>
      <w:lvlText w:val="%1.%2.%3.%4.%5.%6.%7.%8.%9"/>
      <w:lvlJc w:val="left"/>
      <w:pPr>
        <w:ind w:left="3228" w:hanging="2160"/>
      </w:pPr>
      <w:rPr>
        <w:rFonts w:hint="default"/>
      </w:rPr>
    </w:lvl>
  </w:abstractNum>
  <w:abstractNum w:abstractNumId="4" w15:restartNumberingAfterBreak="0">
    <w:nsid w:val="0BB41949"/>
    <w:multiLevelType w:val="multilevel"/>
    <w:tmpl w:val="EA02DE1C"/>
    <w:lvl w:ilvl="0">
      <w:start w:val="1"/>
      <w:numFmt w:val="decimal"/>
      <w:lvlText w:val="%1)"/>
      <w:lvlJc w:val="left"/>
      <w:pPr>
        <w:ind w:left="720" w:hanging="360"/>
      </w:pPr>
      <w:rPr>
        <w:rFonts w:hint="default"/>
      </w:rPr>
    </w:lvl>
    <w:lvl w:ilvl="1">
      <w:start w:val="2"/>
      <w:numFmt w:val="decimal"/>
      <w:lvlText w:val="%1.%2"/>
      <w:lvlJc w:val="left"/>
      <w:pPr>
        <w:ind w:left="360" w:hanging="360"/>
      </w:pPr>
      <w:rPr>
        <w:rFonts w:ascii="Times" w:hAnsi="Times" w:hint="default"/>
      </w:rPr>
    </w:lvl>
    <w:lvl w:ilvl="2">
      <w:start w:val="1"/>
      <w:numFmt w:val="decimal"/>
      <w:lvlText w:val="%3."/>
      <w:lvlJc w:val="left"/>
      <w:pPr>
        <w:ind w:left="720" w:hanging="360"/>
      </w:pPr>
    </w:lvl>
    <w:lvl w:ilvl="3">
      <w:start w:val="1"/>
      <w:numFmt w:val="decimal"/>
      <w:lvlText w:val="%1.%2.%3.%4"/>
      <w:lvlJc w:val="left"/>
      <w:pPr>
        <w:ind w:left="1080" w:hanging="1080"/>
      </w:pPr>
      <w:rPr>
        <w:rFonts w:ascii="Times" w:hAnsi="Times" w:hint="default"/>
      </w:rPr>
    </w:lvl>
    <w:lvl w:ilvl="4">
      <w:start w:val="1"/>
      <w:numFmt w:val="decimal"/>
      <w:lvlText w:val="%1.%2.%3.%4.%5"/>
      <w:lvlJc w:val="left"/>
      <w:pPr>
        <w:ind w:left="1080" w:hanging="1080"/>
      </w:pPr>
      <w:rPr>
        <w:rFonts w:ascii="Times" w:hAnsi="Times" w:hint="default"/>
      </w:rPr>
    </w:lvl>
    <w:lvl w:ilvl="5">
      <w:start w:val="1"/>
      <w:numFmt w:val="decimal"/>
      <w:lvlText w:val="%1.%2.%3.%4.%5.%6"/>
      <w:lvlJc w:val="left"/>
      <w:pPr>
        <w:ind w:left="1440" w:hanging="1440"/>
      </w:pPr>
      <w:rPr>
        <w:rFonts w:ascii="Times" w:hAnsi="Times" w:hint="default"/>
      </w:rPr>
    </w:lvl>
    <w:lvl w:ilvl="6">
      <w:start w:val="1"/>
      <w:numFmt w:val="decimal"/>
      <w:lvlText w:val="%1.%2.%3.%4.%5.%6.%7"/>
      <w:lvlJc w:val="left"/>
      <w:pPr>
        <w:ind w:left="1440" w:hanging="1440"/>
      </w:pPr>
      <w:rPr>
        <w:rFonts w:ascii="Times" w:hAnsi="Times" w:hint="default"/>
      </w:rPr>
    </w:lvl>
    <w:lvl w:ilvl="7">
      <w:start w:val="1"/>
      <w:numFmt w:val="decimal"/>
      <w:lvlText w:val="%1.%2.%3.%4.%5.%6.%7.%8"/>
      <w:lvlJc w:val="left"/>
      <w:pPr>
        <w:ind w:left="1800" w:hanging="1800"/>
      </w:pPr>
      <w:rPr>
        <w:rFonts w:ascii="Times" w:hAnsi="Times" w:hint="default"/>
      </w:rPr>
    </w:lvl>
    <w:lvl w:ilvl="8">
      <w:start w:val="1"/>
      <w:numFmt w:val="decimal"/>
      <w:lvlText w:val="%1.%2.%3.%4.%5.%6.%7.%8.%9"/>
      <w:lvlJc w:val="left"/>
      <w:pPr>
        <w:ind w:left="2160" w:hanging="2160"/>
      </w:pPr>
      <w:rPr>
        <w:rFonts w:ascii="Times" w:hAnsi="Times" w:hint="default"/>
      </w:rPr>
    </w:lvl>
  </w:abstractNum>
  <w:abstractNum w:abstractNumId="5" w15:restartNumberingAfterBreak="0">
    <w:nsid w:val="0D536D77"/>
    <w:multiLevelType w:val="multilevel"/>
    <w:tmpl w:val="0CD6D87C"/>
    <w:lvl w:ilvl="0">
      <w:start w:val="1"/>
      <w:numFmt w:val="decimal"/>
      <w:lvlText w:val="%1."/>
      <w:lvlJc w:val="left"/>
      <w:pPr>
        <w:ind w:left="1428" w:hanging="360"/>
      </w:pPr>
    </w:lvl>
    <w:lvl w:ilvl="1">
      <w:start w:val="1"/>
      <w:numFmt w:val="decimal"/>
      <w:isLgl/>
      <w:lvlText w:val="%1.%2"/>
      <w:lvlJc w:val="left"/>
      <w:pPr>
        <w:ind w:left="1488" w:hanging="42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8" w:hanging="108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508" w:hanging="1440"/>
      </w:pPr>
      <w:rPr>
        <w:rFonts w:hint="default"/>
      </w:rPr>
    </w:lvl>
    <w:lvl w:ilvl="6">
      <w:start w:val="1"/>
      <w:numFmt w:val="decimal"/>
      <w:isLgl/>
      <w:lvlText w:val="%1.%2.%3.%4.%5.%6.%7"/>
      <w:lvlJc w:val="left"/>
      <w:pPr>
        <w:ind w:left="2508" w:hanging="1440"/>
      </w:pPr>
      <w:rPr>
        <w:rFonts w:hint="default"/>
      </w:rPr>
    </w:lvl>
    <w:lvl w:ilvl="7">
      <w:start w:val="1"/>
      <w:numFmt w:val="decimal"/>
      <w:isLgl/>
      <w:lvlText w:val="%1.%2.%3.%4.%5.%6.%7.%8"/>
      <w:lvlJc w:val="left"/>
      <w:pPr>
        <w:ind w:left="2868" w:hanging="1800"/>
      </w:pPr>
      <w:rPr>
        <w:rFonts w:hint="default"/>
      </w:rPr>
    </w:lvl>
    <w:lvl w:ilvl="8">
      <w:start w:val="1"/>
      <w:numFmt w:val="decimal"/>
      <w:isLgl/>
      <w:lvlText w:val="%1.%2.%3.%4.%5.%6.%7.%8.%9"/>
      <w:lvlJc w:val="left"/>
      <w:pPr>
        <w:ind w:left="3228" w:hanging="2160"/>
      </w:pPr>
      <w:rPr>
        <w:rFonts w:hint="default"/>
      </w:rPr>
    </w:lvl>
  </w:abstractNum>
  <w:abstractNum w:abstractNumId="6" w15:restartNumberingAfterBreak="0">
    <w:nsid w:val="0E4D4645"/>
    <w:multiLevelType w:val="multilevel"/>
    <w:tmpl w:val="374851A0"/>
    <w:lvl w:ilvl="0">
      <w:start w:val="1"/>
      <w:numFmt w:val="decimal"/>
      <w:lvlText w:val="%1)"/>
      <w:lvlJc w:val="left"/>
      <w:pPr>
        <w:ind w:left="720" w:hanging="360"/>
      </w:pPr>
      <w:rPr>
        <w:rFonts w:hint="default"/>
      </w:rPr>
    </w:lvl>
    <w:lvl w:ilvl="1">
      <w:start w:val="2"/>
      <w:numFmt w:val="decimal"/>
      <w:lvlText w:val="%1.%2"/>
      <w:lvlJc w:val="left"/>
      <w:pPr>
        <w:ind w:left="360" w:hanging="360"/>
      </w:pPr>
      <w:rPr>
        <w:rFonts w:ascii="Times" w:hAnsi="Times" w:hint="default"/>
      </w:rPr>
    </w:lvl>
    <w:lvl w:ilvl="2">
      <w:start w:val="1"/>
      <w:numFmt w:val="decimal"/>
      <w:lvlText w:val="%3."/>
      <w:lvlJc w:val="left"/>
      <w:pPr>
        <w:ind w:left="720" w:hanging="360"/>
      </w:pPr>
    </w:lvl>
    <w:lvl w:ilvl="3">
      <w:start w:val="1"/>
      <w:numFmt w:val="decimal"/>
      <w:lvlText w:val="%1.%2.%3.%4"/>
      <w:lvlJc w:val="left"/>
      <w:pPr>
        <w:ind w:left="1080" w:hanging="1080"/>
      </w:pPr>
      <w:rPr>
        <w:rFonts w:ascii="Times" w:hAnsi="Times" w:hint="default"/>
      </w:rPr>
    </w:lvl>
    <w:lvl w:ilvl="4">
      <w:start w:val="1"/>
      <w:numFmt w:val="decimal"/>
      <w:lvlText w:val="%1.%2.%3.%4.%5"/>
      <w:lvlJc w:val="left"/>
      <w:pPr>
        <w:ind w:left="1080" w:hanging="1080"/>
      </w:pPr>
      <w:rPr>
        <w:rFonts w:ascii="Times" w:hAnsi="Times" w:hint="default"/>
      </w:rPr>
    </w:lvl>
    <w:lvl w:ilvl="5">
      <w:start w:val="1"/>
      <w:numFmt w:val="decimal"/>
      <w:lvlText w:val="%1.%2.%3.%4.%5.%6"/>
      <w:lvlJc w:val="left"/>
      <w:pPr>
        <w:ind w:left="1440" w:hanging="1440"/>
      </w:pPr>
      <w:rPr>
        <w:rFonts w:ascii="Times" w:hAnsi="Times" w:hint="default"/>
      </w:rPr>
    </w:lvl>
    <w:lvl w:ilvl="6">
      <w:start w:val="1"/>
      <w:numFmt w:val="decimal"/>
      <w:lvlText w:val="%1.%2.%3.%4.%5.%6.%7"/>
      <w:lvlJc w:val="left"/>
      <w:pPr>
        <w:ind w:left="1440" w:hanging="1440"/>
      </w:pPr>
      <w:rPr>
        <w:rFonts w:ascii="Times" w:hAnsi="Times" w:hint="default"/>
      </w:rPr>
    </w:lvl>
    <w:lvl w:ilvl="7">
      <w:start w:val="1"/>
      <w:numFmt w:val="decimal"/>
      <w:lvlText w:val="%1.%2.%3.%4.%5.%6.%7.%8"/>
      <w:lvlJc w:val="left"/>
      <w:pPr>
        <w:ind w:left="1800" w:hanging="1800"/>
      </w:pPr>
      <w:rPr>
        <w:rFonts w:ascii="Times" w:hAnsi="Times" w:hint="default"/>
      </w:rPr>
    </w:lvl>
    <w:lvl w:ilvl="8">
      <w:start w:val="1"/>
      <w:numFmt w:val="decimal"/>
      <w:lvlText w:val="%1.%2.%3.%4.%5.%6.%7.%8.%9"/>
      <w:lvlJc w:val="left"/>
      <w:pPr>
        <w:ind w:left="2160" w:hanging="2160"/>
      </w:pPr>
      <w:rPr>
        <w:rFonts w:ascii="Times" w:hAnsi="Times" w:hint="default"/>
      </w:rPr>
    </w:lvl>
  </w:abstractNum>
  <w:abstractNum w:abstractNumId="7" w15:restartNumberingAfterBreak="0">
    <w:nsid w:val="0F82190E"/>
    <w:multiLevelType w:val="hybridMultilevel"/>
    <w:tmpl w:val="F3FE152E"/>
    <w:lvl w:ilvl="0" w:tplc="FFFFFFF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10471EB"/>
    <w:multiLevelType w:val="hybridMultilevel"/>
    <w:tmpl w:val="0E3A15B4"/>
    <w:lvl w:ilvl="0" w:tplc="02F6EEC6">
      <w:start w:val="1"/>
      <w:numFmt w:val="bullet"/>
      <w:lvlText w:val="-"/>
      <w:lvlJc w:val="left"/>
      <w:rPr>
        <w:rFonts w:ascii="Times" w:eastAsia="Calibri" w:hAnsi="Time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19B2550"/>
    <w:multiLevelType w:val="multilevel"/>
    <w:tmpl w:val="393E8E28"/>
    <w:lvl w:ilvl="0">
      <w:start w:val="1"/>
      <w:numFmt w:val="decimal"/>
      <w:lvlText w:val="%1"/>
      <w:lvlJc w:val="left"/>
      <w:pPr>
        <w:ind w:left="520" w:hanging="520"/>
      </w:pPr>
      <w:rPr>
        <w:rFonts w:hint="default"/>
      </w:rPr>
    </w:lvl>
    <w:lvl w:ilvl="1">
      <w:start w:val="1"/>
      <w:numFmt w:val="decimal"/>
      <w:lvlText w:val="%1.%2"/>
      <w:lvlJc w:val="left"/>
      <w:pPr>
        <w:ind w:left="520" w:hanging="5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1C31395"/>
    <w:multiLevelType w:val="hybridMultilevel"/>
    <w:tmpl w:val="8182E6A2"/>
    <w:lvl w:ilvl="0" w:tplc="303E3F2A">
      <w:start w:val="1"/>
      <w:numFmt w:val="bullet"/>
      <w:lvlText w:val="-"/>
      <w:lvlJc w:val="left"/>
      <w:pPr>
        <w:ind w:left="1068" w:hanging="360"/>
      </w:pPr>
      <w:rPr>
        <w:rFonts w:ascii="Times" w:eastAsia="Cambria" w:hAnsi="Times" w:cs="Cambria"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15:restartNumberingAfterBreak="0">
    <w:nsid w:val="13A54F6A"/>
    <w:multiLevelType w:val="hybridMultilevel"/>
    <w:tmpl w:val="5B9838DA"/>
    <w:lvl w:ilvl="0" w:tplc="FFFFFFF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5161D12"/>
    <w:multiLevelType w:val="hybridMultilevel"/>
    <w:tmpl w:val="44BC6C24"/>
    <w:lvl w:ilvl="0" w:tplc="0419000F">
      <w:start w:val="1"/>
      <w:numFmt w:val="decimal"/>
      <w:lvlText w:val="%1."/>
      <w:lvlJc w:val="left"/>
      <w:pPr>
        <w:ind w:left="720"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3" w15:restartNumberingAfterBreak="0">
    <w:nsid w:val="15812BFE"/>
    <w:multiLevelType w:val="hybridMultilevel"/>
    <w:tmpl w:val="399ECE38"/>
    <w:lvl w:ilvl="0" w:tplc="041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166F5848"/>
    <w:multiLevelType w:val="hybridMultilevel"/>
    <w:tmpl w:val="89503536"/>
    <w:lvl w:ilvl="0" w:tplc="FFFFFFF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191E55E2"/>
    <w:multiLevelType w:val="hybridMultilevel"/>
    <w:tmpl w:val="D2C2ED66"/>
    <w:lvl w:ilvl="0" w:tplc="02F6EEC6">
      <w:start w:val="1"/>
      <w:numFmt w:val="bullet"/>
      <w:lvlText w:val="-"/>
      <w:lvlJc w:val="left"/>
      <w:pPr>
        <w:ind w:left="780" w:hanging="360"/>
      </w:pPr>
      <w:rPr>
        <w:rFonts w:ascii="Times" w:eastAsiaTheme="minorHAnsi" w:hAnsi="Times" w:cstheme="minorBidi"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16" w15:restartNumberingAfterBreak="0">
    <w:nsid w:val="1C162292"/>
    <w:multiLevelType w:val="hybridMultilevel"/>
    <w:tmpl w:val="CCE03432"/>
    <w:lvl w:ilvl="0" w:tplc="FFFFFFF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1C1F16DE"/>
    <w:multiLevelType w:val="hybridMultilevel"/>
    <w:tmpl w:val="C28602F6"/>
    <w:lvl w:ilvl="0" w:tplc="0419000F">
      <w:start w:val="1"/>
      <w:numFmt w:val="decimal"/>
      <w:lvlText w:val="%1."/>
      <w:lvlJc w:val="left"/>
      <w:pPr>
        <w:ind w:left="720" w:hanging="360"/>
      </w:pPr>
      <w:rPr>
        <w:rFonts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8" w15:restartNumberingAfterBreak="0">
    <w:nsid w:val="1E6E0923"/>
    <w:multiLevelType w:val="hybridMultilevel"/>
    <w:tmpl w:val="8D62910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1F604AE3"/>
    <w:multiLevelType w:val="hybridMultilevel"/>
    <w:tmpl w:val="2B4A0F86"/>
    <w:lvl w:ilvl="0" w:tplc="0419000F">
      <w:start w:val="1"/>
      <w:numFmt w:val="decimal"/>
      <w:lvlText w:val="%1."/>
      <w:lvlJc w:val="left"/>
      <w:pPr>
        <w:ind w:left="142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0" w15:restartNumberingAfterBreak="0">
    <w:nsid w:val="21FE521E"/>
    <w:multiLevelType w:val="hybridMultilevel"/>
    <w:tmpl w:val="CB26E4D6"/>
    <w:lvl w:ilvl="0" w:tplc="FFFFFFF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2472731C"/>
    <w:multiLevelType w:val="hybridMultilevel"/>
    <w:tmpl w:val="1E5ABC20"/>
    <w:lvl w:ilvl="0" w:tplc="0419000F">
      <w:start w:val="1"/>
      <w:numFmt w:val="decimal"/>
      <w:lvlText w:val="%1."/>
      <w:lvlJc w:val="left"/>
      <w:pPr>
        <w:ind w:left="1428"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25BD097D"/>
    <w:multiLevelType w:val="hybridMultilevel"/>
    <w:tmpl w:val="D59077CE"/>
    <w:lvl w:ilvl="0" w:tplc="FFFFFFF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26856B88"/>
    <w:multiLevelType w:val="multilevel"/>
    <w:tmpl w:val="34785B56"/>
    <w:lvl w:ilvl="0">
      <w:start w:val="1"/>
      <w:numFmt w:val="decimal"/>
      <w:lvlText w:val="%1."/>
      <w:lvlJc w:val="left"/>
      <w:pPr>
        <w:ind w:left="780"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718"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656" w:hanging="1080"/>
      </w:pPr>
      <w:rPr>
        <w:rFonts w:hint="default"/>
      </w:rPr>
    </w:lvl>
    <w:lvl w:ilvl="5">
      <w:start w:val="1"/>
      <w:numFmt w:val="decimal"/>
      <w:isLgl/>
      <w:lvlText w:val="%1.%2.%3.%4.%5.%6"/>
      <w:lvlJc w:val="left"/>
      <w:pPr>
        <w:ind w:left="3305" w:hanging="1440"/>
      </w:pPr>
      <w:rPr>
        <w:rFonts w:hint="default"/>
      </w:rPr>
    </w:lvl>
    <w:lvl w:ilvl="6">
      <w:start w:val="1"/>
      <w:numFmt w:val="decimal"/>
      <w:isLgl/>
      <w:lvlText w:val="%1.%2.%3.%4.%5.%6.%7"/>
      <w:lvlJc w:val="left"/>
      <w:pPr>
        <w:ind w:left="3594" w:hanging="1440"/>
      </w:pPr>
      <w:rPr>
        <w:rFonts w:hint="default"/>
      </w:rPr>
    </w:lvl>
    <w:lvl w:ilvl="7">
      <w:start w:val="1"/>
      <w:numFmt w:val="decimal"/>
      <w:isLgl/>
      <w:lvlText w:val="%1.%2.%3.%4.%5.%6.%7.%8"/>
      <w:lvlJc w:val="left"/>
      <w:pPr>
        <w:ind w:left="4243" w:hanging="1800"/>
      </w:pPr>
      <w:rPr>
        <w:rFonts w:hint="default"/>
      </w:rPr>
    </w:lvl>
    <w:lvl w:ilvl="8">
      <w:start w:val="1"/>
      <w:numFmt w:val="decimal"/>
      <w:isLgl/>
      <w:lvlText w:val="%1.%2.%3.%4.%5.%6.%7.%8.%9"/>
      <w:lvlJc w:val="left"/>
      <w:pPr>
        <w:ind w:left="4892" w:hanging="2160"/>
      </w:pPr>
      <w:rPr>
        <w:rFonts w:hint="default"/>
      </w:rPr>
    </w:lvl>
  </w:abstractNum>
  <w:abstractNum w:abstractNumId="24" w15:restartNumberingAfterBreak="0">
    <w:nsid w:val="271E636D"/>
    <w:multiLevelType w:val="hybridMultilevel"/>
    <w:tmpl w:val="5CE8C594"/>
    <w:lvl w:ilvl="0" w:tplc="FFFFFFF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278F4D26"/>
    <w:multiLevelType w:val="hybridMultilevel"/>
    <w:tmpl w:val="BB681B42"/>
    <w:lvl w:ilvl="0" w:tplc="0419000F">
      <w:start w:val="1"/>
      <w:numFmt w:val="decimal"/>
      <w:lvlText w:val="%1."/>
      <w:lvlJc w:val="left"/>
      <w:pPr>
        <w:ind w:left="1428"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26" w15:restartNumberingAfterBreak="0">
    <w:nsid w:val="2BA74ED2"/>
    <w:multiLevelType w:val="hybridMultilevel"/>
    <w:tmpl w:val="D07484B2"/>
    <w:lvl w:ilvl="0" w:tplc="B6043056">
      <w:start w:val="3"/>
      <w:numFmt w:val="bullet"/>
      <w:lvlText w:val="-"/>
      <w:lvlJc w:val="left"/>
      <w:pPr>
        <w:ind w:left="1069" w:hanging="360"/>
      </w:pPr>
      <w:rPr>
        <w:rFonts w:ascii="Times" w:eastAsiaTheme="minorHAnsi" w:hAnsi="Times" w:cstheme="minorBid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15:restartNumberingAfterBreak="0">
    <w:nsid w:val="2C95028D"/>
    <w:multiLevelType w:val="multilevel"/>
    <w:tmpl w:val="4D9020EC"/>
    <w:lvl w:ilvl="0">
      <w:start w:val="1"/>
      <w:numFmt w:val="decimal"/>
      <w:lvlText w:val="%1."/>
      <w:lvlJc w:val="left"/>
      <w:pPr>
        <w:ind w:left="1778" w:hanging="360"/>
      </w:pPr>
      <w:rPr>
        <w:rFonts w:ascii="Times" w:eastAsia="Cambria" w:hAnsi="Times" w:cs="Cambria"/>
      </w:rPr>
    </w:lvl>
    <w:lvl w:ilvl="1">
      <w:start w:val="3"/>
      <w:numFmt w:val="decimal"/>
      <w:isLgl/>
      <w:lvlText w:val="%1.%2"/>
      <w:lvlJc w:val="left"/>
      <w:pPr>
        <w:ind w:left="1778" w:hanging="360"/>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2498" w:hanging="108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858" w:hanging="144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3218" w:hanging="1800"/>
      </w:pPr>
      <w:rPr>
        <w:rFonts w:hint="default"/>
      </w:rPr>
    </w:lvl>
    <w:lvl w:ilvl="8">
      <w:start w:val="1"/>
      <w:numFmt w:val="decimal"/>
      <w:isLgl/>
      <w:lvlText w:val="%1.%2.%3.%4.%5.%6.%7.%8.%9"/>
      <w:lvlJc w:val="left"/>
      <w:pPr>
        <w:ind w:left="3578" w:hanging="2160"/>
      </w:pPr>
      <w:rPr>
        <w:rFonts w:hint="default"/>
      </w:rPr>
    </w:lvl>
  </w:abstractNum>
  <w:abstractNum w:abstractNumId="28" w15:restartNumberingAfterBreak="0">
    <w:nsid w:val="323C72D0"/>
    <w:multiLevelType w:val="multilevel"/>
    <w:tmpl w:val="F23465C6"/>
    <w:lvl w:ilvl="0">
      <w:start w:val="1"/>
      <w:numFmt w:val="decimal"/>
      <w:lvlText w:val="%1."/>
      <w:lvlJc w:val="left"/>
      <w:pPr>
        <w:ind w:left="1428" w:hanging="360"/>
      </w:pPr>
    </w:lvl>
    <w:lvl w:ilvl="1">
      <w:start w:val="1"/>
      <w:numFmt w:val="decimal"/>
      <w:isLgl/>
      <w:lvlText w:val="%1.%2"/>
      <w:lvlJc w:val="left"/>
      <w:pPr>
        <w:ind w:left="1488" w:hanging="42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8" w:hanging="108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508" w:hanging="1440"/>
      </w:pPr>
      <w:rPr>
        <w:rFonts w:hint="default"/>
      </w:rPr>
    </w:lvl>
    <w:lvl w:ilvl="6">
      <w:start w:val="1"/>
      <w:numFmt w:val="decimal"/>
      <w:isLgl/>
      <w:lvlText w:val="%1.%2.%3.%4.%5.%6.%7"/>
      <w:lvlJc w:val="left"/>
      <w:pPr>
        <w:ind w:left="2508" w:hanging="1440"/>
      </w:pPr>
      <w:rPr>
        <w:rFonts w:hint="default"/>
      </w:rPr>
    </w:lvl>
    <w:lvl w:ilvl="7">
      <w:start w:val="1"/>
      <w:numFmt w:val="decimal"/>
      <w:isLgl/>
      <w:lvlText w:val="%1.%2.%3.%4.%5.%6.%7.%8"/>
      <w:lvlJc w:val="left"/>
      <w:pPr>
        <w:ind w:left="2868" w:hanging="1800"/>
      </w:pPr>
      <w:rPr>
        <w:rFonts w:hint="default"/>
      </w:rPr>
    </w:lvl>
    <w:lvl w:ilvl="8">
      <w:start w:val="1"/>
      <w:numFmt w:val="decimal"/>
      <w:isLgl/>
      <w:lvlText w:val="%1.%2.%3.%4.%5.%6.%7.%8.%9"/>
      <w:lvlJc w:val="left"/>
      <w:pPr>
        <w:ind w:left="3228" w:hanging="2160"/>
      </w:pPr>
      <w:rPr>
        <w:rFonts w:hint="default"/>
      </w:rPr>
    </w:lvl>
  </w:abstractNum>
  <w:abstractNum w:abstractNumId="29" w15:restartNumberingAfterBreak="0">
    <w:nsid w:val="35251A18"/>
    <w:multiLevelType w:val="hybridMultilevel"/>
    <w:tmpl w:val="0B762B38"/>
    <w:lvl w:ilvl="0" w:tplc="FFFFFFF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379B7BF9"/>
    <w:multiLevelType w:val="multilevel"/>
    <w:tmpl w:val="A8F67F60"/>
    <w:lvl w:ilvl="0">
      <w:start w:val="1"/>
      <w:numFmt w:val="decimal"/>
      <w:lvlText w:val="%1."/>
      <w:lvlJc w:val="left"/>
      <w:pPr>
        <w:ind w:left="420" w:hanging="420"/>
      </w:pPr>
      <w:rPr>
        <w:rFonts w:ascii="Times New Roman" w:eastAsia="Cambria" w:hAnsi="Times New Roman" w:cs="Times New Roman"/>
        <w:color w:val="000000" w:themeColor="text1"/>
      </w:rPr>
    </w:lvl>
    <w:lvl w:ilvl="1">
      <w:start w:val="4"/>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1" w15:restartNumberingAfterBreak="0">
    <w:nsid w:val="3BE17185"/>
    <w:multiLevelType w:val="hybridMultilevel"/>
    <w:tmpl w:val="7FD8E242"/>
    <w:lvl w:ilvl="0" w:tplc="B6043056">
      <w:start w:val="3"/>
      <w:numFmt w:val="bullet"/>
      <w:lvlText w:val="-"/>
      <w:lvlJc w:val="left"/>
      <w:pPr>
        <w:ind w:left="1778" w:hanging="360"/>
      </w:pPr>
      <w:rPr>
        <w:rFonts w:ascii="Times" w:eastAsiaTheme="minorHAnsi" w:hAnsi="Times" w:cstheme="minorBid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3C1C376B"/>
    <w:multiLevelType w:val="hybridMultilevel"/>
    <w:tmpl w:val="8D84672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3" w15:restartNumberingAfterBreak="0">
    <w:nsid w:val="3C247EDE"/>
    <w:multiLevelType w:val="multilevel"/>
    <w:tmpl w:val="6E8C84C0"/>
    <w:lvl w:ilvl="0">
      <w:start w:val="1"/>
      <w:numFmt w:val="decimal"/>
      <w:lvlText w:val="%1."/>
      <w:lvlJc w:val="left"/>
      <w:pPr>
        <w:ind w:left="1069" w:hanging="360"/>
      </w:pPr>
      <w:rPr>
        <w:rFonts w:hint="default"/>
      </w:rPr>
    </w:lvl>
    <w:lvl w:ilvl="1">
      <w:start w:val="3"/>
      <w:numFmt w:val="decimal"/>
      <w:lvlText w:val="%2."/>
      <w:lvlJc w:val="left"/>
      <w:pPr>
        <w:ind w:left="720"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Zero"/>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4" w15:restartNumberingAfterBreak="0">
    <w:nsid w:val="3CFC4418"/>
    <w:multiLevelType w:val="hybridMultilevel"/>
    <w:tmpl w:val="C0CAB2B2"/>
    <w:lvl w:ilvl="0" w:tplc="0419000F">
      <w:start w:val="1"/>
      <w:numFmt w:val="decimal"/>
      <w:lvlText w:val="%1."/>
      <w:lvlJc w:val="left"/>
      <w:pPr>
        <w:ind w:left="720" w:hanging="360"/>
      </w:pPr>
      <w:rPr>
        <w:rFont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5" w15:restartNumberingAfterBreak="0">
    <w:nsid w:val="3D2F79F5"/>
    <w:multiLevelType w:val="hybridMultilevel"/>
    <w:tmpl w:val="4DE6C070"/>
    <w:lvl w:ilvl="0" w:tplc="8BFE10CE">
      <w:start w:val="1"/>
      <w:numFmt w:val="decimal"/>
      <w:lvlText w:val="%1."/>
      <w:lvlJc w:val="left"/>
      <w:pPr>
        <w:ind w:left="1428" w:hanging="360"/>
      </w:pPr>
      <w:rPr>
        <w:rFonts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36" w15:restartNumberingAfterBreak="0">
    <w:nsid w:val="3D970729"/>
    <w:multiLevelType w:val="hybridMultilevel"/>
    <w:tmpl w:val="2BE8ABD6"/>
    <w:lvl w:ilvl="0" w:tplc="E28E12CA">
      <w:start w:val="1"/>
      <w:numFmt w:val="decimal"/>
      <w:lvlText w:val="%1."/>
      <w:lvlJc w:val="left"/>
      <w:pPr>
        <w:ind w:left="780" w:hanging="360"/>
      </w:pPr>
      <w:rPr>
        <w:rFonts w:hint="default"/>
      </w:r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37" w15:restartNumberingAfterBreak="0">
    <w:nsid w:val="3DE41DCD"/>
    <w:multiLevelType w:val="hybridMultilevel"/>
    <w:tmpl w:val="2C54D956"/>
    <w:lvl w:ilvl="0" w:tplc="A238AB2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8" w15:restartNumberingAfterBreak="0">
    <w:nsid w:val="3E435C95"/>
    <w:multiLevelType w:val="hybridMultilevel"/>
    <w:tmpl w:val="3E98A3B0"/>
    <w:lvl w:ilvl="0" w:tplc="FFFFFFF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3E4C34A8"/>
    <w:multiLevelType w:val="hybridMultilevel"/>
    <w:tmpl w:val="F3FA429E"/>
    <w:lvl w:ilvl="0" w:tplc="B3228F72">
      <w:start w:val="1"/>
      <w:numFmt w:val="decimal"/>
      <w:lvlText w:val="%1."/>
      <w:lvlJc w:val="left"/>
      <w:pPr>
        <w:ind w:left="1428" w:hanging="360"/>
      </w:pPr>
      <w:rPr>
        <w:rFonts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40" w15:restartNumberingAfterBreak="0">
    <w:nsid w:val="415F0A51"/>
    <w:multiLevelType w:val="hybridMultilevel"/>
    <w:tmpl w:val="AA201320"/>
    <w:lvl w:ilvl="0" w:tplc="FFFFFFF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43566EE4"/>
    <w:multiLevelType w:val="hybridMultilevel"/>
    <w:tmpl w:val="977E2F18"/>
    <w:lvl w:ilvl="0" w:tplc="041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4413403F"/>
    <w:multiLevelType w:val="hybridMultilevel"/>
    <w:tmpl w:val="00B0BCCC"/>
    <w:lvl w:ilvl="0" w:tplc="FFFFFFF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4911583F"/>
    <w:multiLevelType w:val="multilevel"/>
    <w:tmpl w:val="AC28209C"/>
    <w:lvl w:ilvl="0">
      <w:start w:val="1"/>
      <w:numFmt w:val="decimal"/>
      <w:lvlText w:val="%1."/>
      <w:lvlJc w:val="left"/>
      <w:pPr>
        <w:ind w:left="720" w:hanging="360"/>
      </w:pPr>
      <w:rPr>
        <w:rFonts w:hint="default"/>
      </w:rPr>
    </w:lvl>
    <w:lvl w:ilvl="1">
      <w:start w:val="2"/>
      <w:numFmt w:val="decimal"/>
      <w:lvlText w:val="%1.%2"/>
      <w:lvlJc w:val="left"/>
      <w:pPr>
        <w:ind w:left="360" w:hanging="360"/>
      </w:pPr>
      <w:rPr>
        <w:rFonts w:ascii="Times" w:hAnsi="Times" w:hint="default"/>
      </w:rPr>
    </w:lvl>
    <w:lvl w:ilvl="2">
      <w:start w:val="1"/>
      <w:numFmt w:val="decimal"/>
      <w:lvlText w:val="%3)"/>
      <w:lvlJc w:val="left"/>
      <w:pPr>
        <w:ind w:left="720" w:hanging="360"/>
      </w:pPr>
    </w:lvl>
    <w:lvl w:ilvl="3">
      <w:start w:val="1"/>
      <w:numFmt w:val="decimal"/>
      <w:lvlText w:val="%1.%2.%3.%4"/>
      <w:lvlJc w:val="left"/>
      <w:pPr>
        <w:ind w:left="1080" w:hanging="1080"/>
      </w:pPr>
      <w:rPr>
        <w:rFonts w:ascii="Times" w:hAnsi="Times" w:hint="default"/>
      </w:rPr>
    </w:lvl>
    <w:lvl w:ilvl="4">
      <w:start w:val="1"/>
      <w:numFmt w:val="decimal"/>
      <w:lvlText w:val="%1.%2.%3.%4.%5"/>
      <w:lvlJc w:val="left"/>
      <w:pPr>
        <w:ind w:left="1080" w:hanging="1080"/>
      </w:pPr>
      <w:rPr>
        <w:rFonts w:ascii="Times" w:hAnsi="Times" w:hint="default"/>
      </w:rPr>
    </w:lvl>
    <w:lvl w:ilvl="5">
      <w:start w:val="1"/>
      <w:numFmt w:val="decimal"/>
      <w:lvlText w:val="%1.%2.%3.%4.%5.%6"/>
      <w:lvlJc w:val="left"/>
      <w:pPr>
        <w:ind w:left="1440" w:hanging="1440"/>
      </w:pPr>
      <w:rPr>
        <w:rFonts w:ascii="Times" w:hAnsi="Times" w:hint="default"/>
      </w:rPr>
    </w:lvl>
    <w:lvl w:ilvl="6">
      <w:start w:val="1"/>
      <w:numFmt w:val="decimal"/>
      <w:lvlText w:val="%1.%2.%3.%4.%5.%6.%7"/>
      <w:lvlJc w:val="left"/>
      <w:pPr>
        <w:ind w:left="1440" w:hanging="1440"/>
      </w:pPr>
      <w:rPr>
        <w:rFonts w:ascii="Times" w:hAnsi="Times" w:hint="default"/>
      </w:rPr>
    </w:lvl>
    <w:lvl w:ilvl="7">
      <w:start w:val="1"/>
      <w:numFmt w:val="decimal"/>
      <w:lvlText w:val="%1.%2.%3.%4.%5.%6.%7.%8"/>
      <w:lvlJc w:val="left"/>
      <w:pPr>
        <w:ind w:left="1800" w:hanging="1800"/>
      </w:pPr>
      <w:rPr>
        <w:rFonts w:ascii="Times" w:hAnsi="Times" w:hint="default"/>
      </w:rPr>
    </w:lvl>
    <w:lvl w:ilvl="8">
      <w:start w:val="1"/>
      <w:numFmt w:val="decimal"/>
      <w:lvlText w:val="%1.%2.%3.%4.%5.%6.%7.%8.%9"/>
      <w:lvlJc w:val="left"/>
      <w:pPr>
        <w:ind w:left="2160" w:hanging="2160"/>
      </w:pPr>
      <w:rPr>
        <w:rFonts w:ascii="Times" w:hAnsi="Times" w:hint="default"/>
      </w:rPr>
    </w:lvl>
  </w:abstractNum>
  <w:abstractNum w:abstractNumId="44" w15:restartNumberingAfterBreak="0">
    <w:nsid w:val="4A3D41A5"/>
    <w:multiLevelType w:val="hybridMultilevel"/>
    <w:tmpl w:val="A4BAEAD8"/>
    <w:lvl w:ilvl="0" w:tplc="FFFFFFF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FFB2DBB0">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4DF90E26"/>
    <w:multiLevelType w:val="hybridMultilevel"/>
    <w:tmpl w:val="028C0F10"/>
    <w:lvl w:ilvl="0" w:tplc="566E207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6" w15:restartNumberingAfterBreak="0">
    <w:nsid w:val="500926F8"/>
    <w:multiLevelType w:val="multilevel"/>
    <w:tmpl w:val="4BEACDB0"/>
    <w:lvl w:ilvl="0">
      <w:start w:val="1"/>
      <w:numFmt w:val="decimal"/>
      <w:lvlText w:val="%1)"/>
      <w:lvlJc w:val="left"/>
      <w:pPr>
        <w:ind w:left="720" w:hanging="360"/>
      </w:pPr>
      <w:rPr>
        <w:rFonts w:hint="default"/>
      </w:rPr>
    </w:lvl>
    <w:lvl w:ilvl="1">
      <w:start w:val="2"/>
      <w:numFmt w:val="decimal"/>
      <w:lvlText w:val="%1.%2"/>
      <w:lvlJc w:val="left"/>
      <w:pPr>
        <w:ind w:left="360" w:hanging="360"/>
      </w:pPr>
      <w:rPr>
        <w:rFonts w:ascii="Times" w:hAnsi="Times" w:hint="default"/>
      </w:rPr>
    </w:lvl>
    <w:lvl w:ilvl="2">
      <w:start w:val="1"/>
      <w:numFmt w:val="decimal"/>
      <w:lvlText w:val="%3."/>
      <w:lvlJc w:val="left"/>
      <w:pPr>
        <w:ind w:left="720" w:hanging="360"/>
      </w:pPr>
    </w:lvl>
    <w:lvl w:ilvl="3">
      <w:start w:val="1"/>
      <w:numFmt w:val="decimal"/>
      <w:lvlText w:val="%1.%2.%3.%4"/>
      <w:lvlJc w:val="left"/>
      <w:pPr>
        <w:ind w:left="1080" w:hanging="1080"/>
      </w:pPr>
      <w:rPr>
        <w:rFonts w:ascii="Times" w:hAnsi="Times" w:hint="default"/>
      </w:rPr>
    </w:lvl>
    <w:lvl w:ilvl="4">
      <w:start w:val="1"/>
      <w:numFmt w:val="decimal"/>
      <w:lvlText w:val="%1.%2.%3.%4.%5"/>
      <w:lvlJc w:val="left"/>
      <w:pPr>
        <w:ind w:left="1080" w:hanging="1080"/>
      </w:pPr>
      <w:rPr>
        <w:rFonts w:ascii="Times" w:hAnsi="Times" w:hint="default"/>
      </w:rPr>
    </w:lvl>
    <w:lvl w:ilvl="5">
      <w:start w:val="1"/>
      <w:numFmt w:val="decimal"/>
      <w:lvlText w:val="%1.%2.%3.%4.%5.%6"/>
      <w:lvlJc w:val="left"/>
      <w:pPr>
        <w:ind w:left="1440" w:hanging="1440"/>
      </w:pPr>
      <w:rPr>
        <w:rFonts w:ascii="Times" w:hAnsi="Times" w:hint="default"/>
      </w:rPr>
    </w:lvl>
    <w:lvl w:ilvl="6">
      <w:start w:val="1"/>
      <w:numFmt w:val="decimal"/>
      <w:lvlText w:val="%1.%2.%3.%4.%5.%6.%7"/>
      <w:lvlJc w:val="left"/>
      <w:pPr>
        <w:ind w:left="1440" w:hanging="1440"/>
      </w:pPr>
      <w:rPr>
        <w:rFonts w:ascii="Times" w:hAnsi="Times" w:hint="default"/>
      </w:rPr>
    </w:lvl>
    <w:lvl w:ilvl="7">
      <w:start w:val="1"/>
      <w:numFmt w:val="decimal"/>
      <w:lvlText w:val="%1.%2.%3.%4.%5.%6.%7.%8"/>
      <w:lvlJc w:val="left"/>
      <w:pPr>
        <w:ind w:left="1800" w:hanging="1800"/>
      </w:pPr>
      <w:rPr>
        <w:rFonts w:ascii="Times" w:hAnsi="Times" w:hint="default"/>
      </w:rPr>
    </w:lvl>
    <w:lvl w:ilvl="8">
      <w:start w:val="1"/>
      <w:numFmt w:val="decimal"/>
      <w:lvlText w:val="%1.%2.%3.%4.%5.%6.%7.%8.%9"/>
      <w:lvlJc w:val="left"/>
      <w:pPr>
        <w:ind w:left="2160" w:hanging="2160"/>
      </w:pPr>
      <w:rPr>
        <w:rFonts w:ascii="Times" w:hAnsi="Times" w:hint="default"/>
      </w:rPr>
    </w:lvl>
  </w:abstractNum>
  <w:abstractNum w:abstractNumId="47" w15:restartNumberingAfterBreak="0">
    <w:nsid w:val="5454590E"/>
    <w:multiLevelType w:val="hybridMultilevel"/>
    <w:tmpl w:val="B4522942"/>
    <w:lvl w:ilvl="0" w:tplc="0419000F">
      <w:start w:val="1"/>
      <w:numFmt w:val="decimal"/>
      <w:lvlText w:val="%1."/>
      <w:lvlJc w:val="left"/>
      <w:pPr>
        <w:ind w:left="720" w:hanging="360"/>
      </w:pPr>
      <w:rPr>
        <w:rFonts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48" w15:restartNumberingAfterBreak="0">
    <w:nsid w:val="56425B22"/>
    <w:multiLevelType w:val="hybridMultilevel"/>
    <w:tmpl w:val="3DF2C230"/>
    <w:lvl w:ilvl="0" w:tplc="02F6EEC6">
      <w:start w:val="1"/>
      <w:numFmt w:val="bullet"/>
      <w:lvlText w:val="-"/>
      <w:lvlJc w:val="left"/>
      <w:rPr>
        <w:rFonts w:ascii="Times" w:eastAsia="Calibri" w:hAnsi="Times"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9" w15:restartNumberingAfterBreak="0">
    <w:nsid w:val="58B9744F"/>
    <w:multiLevelType w:val="hybridMultilevel"/>
    <w:tmpl w:val="9738BDD8"/>
    <w:lvl w:ilvl="0" w:tplc="FFFFFFF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592D5C23"/>
    <w:multiLevelType w:val="hybridMultilevel"/>
    <w:tmpl w:val="EF1463FC"/>
    <w:lvl w:ilvl="0" w:tplc="B6043056">
      <w:start w:val="3"/>
      <w:numFmt w:val="bullet"/>
      <w:lvlText w:val="-"/>
      <w:lvlJc w:val="left"/>
      <w:pPr>
        <w:ind w:left="1428" w:hanging="360"/>
      </w:pPr>
      <w:rPr>
        <w:rFonts w:ascii="Times" w:eastAsiaTheme="minorHAnsi" w:hAnsi="Times" w:cstheme="minorBidi"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1" w15:restartNumberingAfterBreak="0">
    <w:nsid w:val="59D80E11"/>
    <w:multiLevelType w:val="hybridMultilevel"/>
    <w:tmpl w:val="CA48D18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15:restartNumberingAfterBreak="0">
    <w:nsid w:val="5A827BFE"/>
    <w:multiLevelType w:val="hybridMultilevel"/>
    <w:tmpl w:val="92904B06"/>
    <w:lvl w:ilvl="0" w:tplc="021ADC5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3" w15:restartNumberingAfterBreak="0">
    <w:nsid w:val="5B71541F"/>
    <w:multiLevelType w:val="multilevel"/>
    <w:tmpl w:val="25A6AB52"/>
    <w:lvl w:ilvl="0">
      <w:start w:val="1"/>
      <w:numFmt w:val="decimal"/>
      <w:lvlText w:val="%1."/>
      <w:lvlJc w:val="left"/>
      <w:pPr>
        <w:ind w:left="420" w:hanging="420"/>
      </w:pPr>
      <w:rPr>
        <w:rFonts w:hint="default"/>
      </w:rPr>
    </w:lvl>
    <w:lvl w:ilvl="1">
      <w:start w:val="4"/>
      <w:numFmt w:val="decimal"/>
      <w:lvlText w:val="%1.%2"/>
      <w:lvlJc w:val="left"/>
      <w:pPr>
        <w:ind w:left="1129" w:hanging="420"/>
      </w:pPr>
      <w:rPr>
        <w:rFonts w:hint="default"/>
      </w:rPr>
    </w:lvl>
    <w:lvl w:ilvl="2">
      <w:numFmt w:val="bullet"/>
      <w:lvlText w:val="-"/>
      <w:lvlJc w:val="left"/>
      <w:pPr>
        <w:ind w:left="1778" w:hanging="360"/>
      </w:pPr>
      <w:rPr>
        <w:rFonts w:ascii="Times" w:eastAsiaTheme="minorHAnsi" w:hAnsi="Times" w:cstheme="minorBidi"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4" w15:restartNumberingAfterBreak="0">
    <w:nsid w:val="5B976EC0"/>
    <w:multiLevelType w:val="hybridMultilevel"/>
    <w:tmpl w:val="B5A88C1E"/>
    <w:lvl w:ilvl="0" w:tplc="74545B4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5" w15:restartNumberingAfterBreak="0">
    <w:nsid w:val="5C4227F9"/>
    <w:multiLevelType w:val="hybridMultilevel"/>
    <w:tmpl w:val="54CA505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0419000F">
      <w:start w:val="1"/>
      <w:numFmt w:val="decimal"/>
      <w:lvlText w:val="%3."/>
      <w:lvlJc w:val="left"/>
      <w:pPr>
        <w:ind w:left="72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5CFE53FF"/>
    <w:multiLevelType w:val="hybridMultilevel"/>
    <w:tmpl w:val="9900060C"/>
    <w:lvl w:ilvl="0" w:tplc="57CE0522">
      <w:start w:val="2"/>
      <w:numFmt w:val="decimal"/>
      <w:lvlText w:val="%1."/>
      <w:lvlJc w:val="left"/>
      <w:pPr>
        <w:ind w:left="10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15:restartNumberingAfterBreak="0">
    <w:nsid w:val="5DBF2CFB"/>
    <w:multiLevelType w:val="multilevel"/>
    <w:tmpl w:val="24540342"/>
    <w:lvl w:ilvl="0">
      <w:start w:val="1"/>
      <w:numFmt w:val="decimal"/>
      <w:lvlText w:val="%1."/>
      <w:lvlJc w:val="left"/>
      <w:pPr>
        <w:ind w:left="420" w:hanging="420"/>
      </w:pPr>
      <w:rPr>
        <w:rFonts w:hint="default"/>
      </w:rPr>
    </w:lvl>
    <w:lvl w:ilvl="1">
      <w:start w:val="4"/>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8" w15:restartNumberingAfterBreak="0">
    <w:nsid w:val="60821499"/>
    <w:multiLevelType w:val="multilevel"/>
    <w:tmpl w:val="24540342"/>
    <w:lvl w:ilvl="0">
      <w:start w:val="1"/>
      <w:numFmt w:val="decimal"/>
      <w:lvlText w:val="%1."/>
      <w:lvlJc w:val="left"/>
      <w:pPr>
        <w:ind w:left="420" w:hanging="420"/>
      </w:pPr>
      <w:rPr>
        <w:rFonts w:hint="default"/>
      </w:rPr>
    </w:lvl>
    <w:lvl w:ilvl="1">
      <w:start w:val="4"/>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9" w15:restartNumberingAfterBreak="0">
    <w:nsid w:val="614441A3"/>
    <w:multiLevelType w:val="hybridMultilevel"/>
    <w:tmpl w:val="30CED03A"/>
    <w:lvl w:ilvl="0" w:tplc="0419000F">
      <w:start w:val="1"/>
      <w:numFmt w:val="decimal"/>
      <w:lvlText w:val="%1."/>
      <w:lvlJc w:val="left"/>
      <w:pPr>
        <w:ind w:left="720" w:hanging="360"/>
      </w:pPr>
      <w:rPr>
        <w:rFonts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60" w15:restartNumberingAfterBreak="0">
    <w:nsid w:val="623855F2"/>
    <w:multiLevelType w:val="hybridMultilevel"/>
    <w:tmpl w:val="12B02B12"/>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15:restartNumberingAfterBreak="0">
    <w:nsid w:val="62EA0347"/>
    <w:multiLevelType w:val="hybridMultilevel"/>
    <w:tmpl w:val="C5F276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15:restartNumberingAfterBreak="0">
    <w:nsid w:val="641713CA"/>
    <w:multiLevelType w:val="multilevel"/>
    <w:tmpl w:val="0C267E08"/>
    <w:lvl w:ilvl="0">
      <w:start w:val="2"/>
      <w:numFmt w:val="decimal"/>
      <w:lvlText w:val="%1"/>
      <w:lvlJc w:val="left"/>
      <w:pPr>
        <w:ind w:left="360" w:hanging="360"/>
      </w:pPr>
      <w:rPr>
        <w:rFonts w:ascii="Times" w:hAnsi="Times" w:hint="default"/>
      </w:rPr>
    </w:lvl>
    <w:lvl w:ilvl="1">
      <w:start w:val="2"/>
      <w:numFmt w:val="decimal"/>
      <w:lvlText w:val="%1.%2"/>
      <w:lvlJc w:val="left"/>
      <w:pPr>
        <w:ind w:left="360" w:hanging="360"/>
      </w:pPr>
      <w:rPr>
        <w:rFonts w:ascii="Times" w:hAnsi="Times" w:hint="default"/>
      </w:rPr>
    </w:lvl>
    <w:lvl w:ilvl="2">
      <w:start w:val="1"/>
      <w:numFmt w:val="decimal"/>
      <w:lvlText w:val="%3."/>
      <w:lvlJc w:val="left"/>
      <w:pPr>
        <w:ind w:left="720" w:hanging="360"/>
      </w:pPr>
    </w:lvl>
    <w:lvl w:ilvl="3">
      <w:start w:val="1"/>
      <w:numFmt w:val="decimal"/>
      <w:lvlText w:val="%1.%2.%3.%4"/>
      <w:lvlJc w:val="left"/>
      <w:pPr>
        <w:ind w:left="1080" w:hanging="1080"/>
      </w:pPr>
      <w:rPr>
        <w:rFonts w:ascii="Times" w:hAnsi="Times" w:hint="default"/>
      </w:rPr>
    </w:lvl>
    <w:lvl w:ilvl="4">
      <w:start w:val="1"/>
      <w:numFmt w:val="decimal"/>
      <w:lvlText w:val="%1.%2.%3.%4.%5"/>
      <w:lvlJc w:val="left"/>
      <w:pPr>
        <w:ind w:left="1080" w:hanging="1080"/>
      </w:pPr>
      <w:rPr>
        <w:rFonts w:ascii="Times" w:hAnsi="Times" w:hint="default"/>
      </w:rPr>
    </w:lvl>
    <w:lvl w:ilvl="5">
      <w:start w:val="1"/>
      <w:numFmt w:val="decimal"/>
      <w:lvlText w:val="%1.%2.%3.%4.%5.%6"/>
      <w:lvlJc w:val="left"/>
      <w:pPr>
        <w:ind w:left="1440" w:hanging="1440"/>
      </w:pPr>
      <w:rPr>
        <w:rFonts w:ascii="Times" w:hAnsi="Times" w:hint="default"/>
      </w:rPr>
    </w:lvl>
    <w:lvl w:ilvl="6">
      <w:start w:val="1"/>
      <w:numFmt w:val="decimal"/>
      <w:lvlText w:val="%1.%2.%3.%4.%5.%6.%7"/>
      <w:lvlJc w:val="left"/>
      <w:pPr>
        <w:ind w:left="1440" w:hanging="1440"/>
      </w:pPr>
      <w:rPr>
        <w:rFonts w:ascii="Times" w:hAnsi="Times" w:hint="default"/>
      </w:rPr>
    </w:lvl>
    <w:lvl w:ilvl="7">
      <w:start w:val="1"/>
      <w:numFmt w:val="decimal"/>
      <w:lvlText w:val="%1.%2.%3.%4.%5.%6.%7.%8"/>
      <w:lvlJc w:val="left"/>
      <w:pPr>
        <w:ind w:left="1800" w:hanging="1800"/>
      </w:pPr>
      <w:rPr>
        <w:rFonts w:ascii="Times" w:hAnsi="Times" w:hint="default"/>
      </w:rPr>
    </w:lvl>
    <w:lvl w:ilvl="8">
      <w:start w:val="1"/>
      <w:numFmt w:val="decimal"/>
      <w:lvlText w:val="%1.%2.%3.%4.%5.%6.%7.%8.%9"/>
      <w:lvlJc w:val="left"/>
      <w:pPr>
        <w:ind w:left="2160" w:hanging="2160"/>
      </w:pPr>
      <w:rPr>
        <w:rFonts w:ascii="Times" w:hAnsi="Times" w:hint="default"/>
      </w:rPr>
    </w:lvl>
  </w:abstractNum>
  <w:abstractNum w:abstractNumId="63" w15:restartNumberingAfterBreak="0">
    <w:nsid w:val="64306258"/>
    <w:multiLevelType w:val="hybridMultilevel"/>
    <w:tmpl w:val="7570A5C0"/>
    <w:lvl w:ilvl="0" w:tplc="D78474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4" w15:restartNumberingAfterBreak="0">
    <w:nsid w:val="64990B43"/>
    <w:multiLevelType w:val="hybridMultilevel"/>
    <w:tmpl w:val="DA9642CC"/>
    <w:lvl w:ilvl="0" w:tplc="0419000F">
      <w:start w:val="1"/>
      <w:numFmt w:val="decimal"/>
      <w:lvlText w:val="%1."/>
      <w:lvlJc w:val="left"/>
      <w:pPr>
        <w:ind w:left="720"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5" w15:restartNumberingAfterBreak="0">
    <w:nsid w:val="66C85E42"/>
    <w:multiLevelType w:val="hybridMultilevel"/>
    <w:tmpl w:val="2276922E"/>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15:restartNumberingAfterBreak="0">
    <w:nsid w:val="67A3164B"/>
    <w:multiLevelType w:val="hybridMultilevel"/>
    <w:tmpl w:val="03E6C98E"/>
    <w:lvl w:ilvl="0" w:tplc="FFFFFFF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6E365F32"/>
    <w:multiLevelType w:val="hybridMultilevel"/>
    <w:tmpl w:val="2B3E59BC"/>
    <w:lvl w:ilvl="0" w:tplc="008EC1D8">
      <w:start w:val="1"/>
      <w:numFmt w:val="decimal"/>
      <w:lvlText w:val="%1."/>
      <w:lvlJc w:val="left"/>
      <w:pPr>
        <w:ind w:left="1060" w:hanging="36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68" w15:restartNumberingAfterBreak="0">
    <w:nsid w:val="6EBB5D4F"/>
    <w:multiLevelType w:val="hybridMultilevel"/>
    <w:tmpl w:val="69682688"/>
    <w:lvl w:ilvl="0" w:tplc="6950BF60">
      <w:start w:val="1"/>
      <w:numFmt w:val="decimal"/>
      <w:lvlText w:val="%1."/>
      <w:lvlJc w:val="left"/>
      <w:pPr>
        <w:ind w:left="1778" w:hanging="360"/>
      </w:pPr>
      <w:rPr>
        <w:rFonts w:ascii="Times" w:eastAsia="Cambria" w:hAnsi="Times" w:cs="Cambria"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69" w15:restartNumberingAfterBreak="0">
    <w:nsid w:val="6EC37130"/>
    <w:multiLevelType w:val="hybridMultilevel"/>
    <w:tmpl w:val="90C09CB4"/>
    <w:lvl w:ilvl="0" w:tplc="0419000F">
      <w:start w:val="1"/>
      <w:numFmt w:val="decimal"/>
      <w:lvlText w:val="%1."/>
      <w:lvlJc w:val="left"/>
      <w:pPr>
        <w:ind w:left="720" w:hanging="360"/>
      </w:pPr>
      <w:rPr>
        <w:rFont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70" w15:restartNumberingAfterBreak="0">
    <w:nsid w:val="7313755A"/>
    <w:multiLevelType w:val="hybridMultilevel"/>
    <w:tmpl w:val="C1A8D65A"/>
    <w:lvl w:ilvl="0" w:tplc="041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78313C2D"/>
    <w:multiLevelType w:val="hybridMultilevel"/>
    <w:tmpl w:val="A3B85D8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2" w15:restartNumberingAfterBreak="0">
    <w:nsid w:val="7EE02750"/>
    <w:multiLevelType w:val="hybridMultilevel"/>
    <w:tmpl w:val="D878F75C"/>
    <w:lvl w:ilvl="0" w:tplc="02F6EEC6">
      <w:start w:val="1"/>
      <w:numFmt w:val="bullet"/>
      <w:lvlText w:val="-"/>
      <w:lvlJc w:val="left"/>
      <w:rPr>
        <w:rFonts w:ascii="Times" w:eastAsia="Calibri" w:hAnsi="Time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1588535150">
    <w:abstractNumId w:val="9"/>
  </w:num>
  <w:num w:numId="2" w16cid:durableId="2101027200">
    <w:abstractNumId w:val="15"/>
  </w:num>
  <w:num w:numId="3" w16cid:durableId="1075124208">
    <w:abstractNumId w:val="53"/>
  </w:num>
  <w:num w:numId="4" w16cid:durableId="131875571">
    <w:abstractNumId w:val="58"/>
  </w:num>
  <w:num w:numId="5" w16cid:durableId="336999902">
    <w:abstractNumId w:val="30"/>
  </w:num>
  <w:num w:numId="6" w16cid:durableId="1312253674">
    <w:abstractNumId w:val="57"/>
  </w:num>
  <w:num w:numId="7" w16cid:durableId="1422722028">
    <w:abstractNumId w:val="5"/>
  </w:num>
  <w:num w:numId="8" w16cid:durableId="832572045">
    <w:abstractNumId w:val="39"/>
  </w:num>
  <w:num w:numId="9" w16cid:durableId="1741756433">
    <w:abstractNumId w:val="35"/>
  </w:num>
  <w:num w:numId="10" w16cid:durableId="1998413526">
    <w:abstractNumId w:val="3"/>
  </w:num>
  <w:num w:numId="11" w16cid:durableId="33509390">
    <w:abstractNumId w:val="28"/>
  </w:num>
  <w:num w:numId="12" w16cid:durableId="1905144440">
    <w:abstractNumId w:val="10"/>
  </w:num>
  <w:num w:numId="13" w16cid:durableId="1920018096">
    <w:abstractNumId w:val="37"/>
  </w:num>
  <w:num w:numId="14" w16cid:durableId="1770587782">
    <w:abstractNumId w:val="54"/>
  </w:num>
  <w:num w:numId="15" w16cid:durableId="2086562447">
    <w:abstractNumId w:val="50"/>
  </w:num>
  <w:num w:numId="16" w16cid:durableId="1047342331">
    <w:abstractNumId w:val="45"/>
  </w:num>
  <w:num w:numId="17" w16cid:durableId="1023358591">
    <w:abstractNumId w:val="61"/>
  </w:num>
  <w:num w:numId="18" w16cid:durableId="1404059174">
    <w:abstractNumId w:val="60"/>
  </w:num>
  <w:num w:numId="19" w16cid:durableId="148064119">
    <w:abstractNumId w:val="13"/>
  </w:num>
  <w:num w:numId="20" w16cid:durableId="1437023097">
    <w:abstractNumId w:val="36"/>
  </w:num>
  <w:num w:numId="21" w16cid:durableId="1214542631">
    <w:abstractNumId w:val="23"/>
  </w:num>
  <w:num w:numId="22" w16cid:durableId="4677676">
    <w:abstractNumId w:val="65"/>
  </w:num>
  <w:num w:numId="23" w16cid:durableId="809977358">
    <w:abstractNumId w:val="48"/>
  </w:num>
  <w:num w:numId="24" w16cid:durableId="1183283279">
    <w:abstractNumId w:val="72"/>
  </w:num>
  <w:num w:numId="25" w16cid:durableId="1300187560">
    <w:abstractNumId w:val="8"/>
  </w:num>
  <w:num w:numId="26" w16cid:durableId="2101442004">
    <w:abstractNumId w:val="18"/>
  </w:num>
  <w:num w:numId="27" w16cid:durableId="392699423">
    <w:abstractNumId w:val="52"/>
  </w:num>
  <w:num w:numId="28" w16cid:durableId="1427464425">
    <w:abstractNumId w:val="22"/>
  </w:num>
  <w:num w:numId="29" w16cid:durableId="1012948157">
    <w:abstractNumId w:val="11"/>
  </w:num>
  <w:num w:numId="30" w16cid:durableId="1319727250">
    <w:abstractNumId w:val="44"/>
  </w:num>
  <w:num w:numId="31" w16cid:durableId="1834566799">
    <w:abstractNumId w:val="51"/>
  </w:num>
  <w:num w:numId="32" w16cid:durableId="1655915571">
    <w:abstractNumId w:val="64"/>
  </w:num>
  <w:num w:numId="33" w16cid:durableId="1702584934">
    <w:abstractNumId w:val="26"/>
  </w:num>
  <w:num w:numId="34" w16cid:durableId="1009679909">
    <w:abstractNumId w:val="27"/>
  </w:num>
  <w:num w:numId="35" w16cid:durableId="592595996">
    <w:abstractNumId w:val="31"/>
  </w:num>
  <w:num w:numId="36" w16cid:durableId="259141065">
    <w:abstractNumId w:val="1"/>
  </w:num>
  <w:num w:numId="37" w16cid:durableId="1512061695">
    <w:abstractNumId w:val="33"/>
  </w:num>
  <w:num w:numId="38" w16cid:durableId="78799701">
    <w:abstractNumId w:val="63"/>
  </w:num>
  <w:num w:numId="39" w16cid:durableId="976569979">
    <w:abstractNumId w:val="56"/>
  </w:num>
  <w:num w:numId="40" w16cid:durableId="587346952">
    <w:abstractNumId w:val="67"/>
  </w:num>
  <w:num w:numId="41" w16cid:durableId="1220821333">
    <w:abstractNumId w:val="20"/>
  </w:num>
  <w:num w:numId="42" w16cid:durableId="577984756">
    <w:abstractNumId w:val="24"/>
  </w:num>
  <w:num w:numId="43" w16cid:durableId="1183858364">
    <w:abstractNumId w:val="29"/>
  </w:num>
  <w:num w:numId="44" w16cid:durableId="1958026913">
    <w:abstractNumId w:val="42"/>
  </w:num>
  <w:num w:numId="45" w16cid:durableId="1359043600">
    <w:abstractNumId w:val="7"/>
  </w:num>
  <w:num w:numId="46" w16cid:durableId="476916406">
    <w:abstractNumId w:val="40"/>
  </w:num>
  <w:num w:numId="47" w16cid:durableId="1401563364">
    <w:abstractNumId w:val="38"/>
  </w:num>
  <w:num w:numId="48" w16cid:durableId="1828785356">
    <w:abstractNumId w:val="14"/>
  </w:num>
  <w:num w:numId="49" w16cid:durableId="227960714">
    <w:abstractNumId w:val="49"/>
  </w:num>
  <w:num w:numId="50" w16cid:durableId="1477526731">
    <w:abstractNumId w:val="66"/>
  </w:num>
  <w:num w:numId="51" w16cid:durableId="1423836905">
    <w:abstractNumId w:val="16"/>
  </w:num>
  <w:num w:numId="52" w16cid:durableId="1963994677">
    <w:abstractNumId w:val="25"/>
  </w:num>
  <w:num w:numId="53" w16cid:durableId="462118627">
    <w:abstractNumId w:val="0"/>
  </w:num>
  <w:num w:numId="54" w16cid:durableId="2097438116">
    <w:abstractNumId w:val="6"/>
  </w:num>
  <w:num w:numId="55" w16cid:durableId="675764025">
    <w:abstractNumId w:val="4"/>
  </w:num>
  <w:num w:numId="56" w16cid:durableId="1888176044">
    <w:abstractNumId w:val="41"/>
  </w:num>
  <w:num w:numId="57" w16cid:durableId="1520778033">
    <w:abstractNumId w:val="62"/>
  </w:num>
  <w:num w:numId="58" w16cid:durableId="835263618">
    <w:abstractNumId w:val="43"/>
  </w:num>
  <w:num w:numId="59" w16cid:durableId="1046494232">
    <w:abstractNumId w:val="46"/>
  </w:num>
  <w:num w:numId="60" w16cid:durableId="1350909624">
    <w:abstractNumId w:val="70"/>
  </w:num>
  <w:num w:numId="61" w16cid:durableId="853039013">
    <w:abstractNumId w:val="55"/>
  </w:num>
  <w:num w:numId="62" w16cid:durableId="1041397551">
    <w:abstractNumId w:val="59"/>
  </w:num>
  <w:num w:numId="63" w16cid:durableId="1827698397">
    <w:abstractNumId w:val="17"/>
  </w:num>
  <w:num w:numId="64" w16cid:durableId="884833340">
    <w:abstractNumId w:val="47"/>
  </w:num>
  <w:num w:numId="65" w16cid:durableId="195167767">
    <w:abstractNumId w:val="69"/>
  </w:num>
  <w:num w:numId="66" w16cid:durableId="344209016">
    <w:abstractNumId w:val="34"/>
  </w:num>
  <w:num w:numId="67" w16cid:durableId="1470660264">
    <w:abstractNumId w:val="68"/>
  </w:num>
  <w:num w:numId="68" w16cid:durableId="650671665">
    <w:abstractNumId w:val="2"/>
  </w:num>
  <w:num w:numId="69" w16cid:durableId="316691100">
    <w:abstractNumId w:val="71"/>
  </w:num>
  <w:num w:numId="70" w16cid:durableId="2042825709">
    <w:abstractNumId w:val="12"/>
  </w:num>
  <w:num w:numId="71" w16cid:durableId="1259484071">
    <w:abstractNumId w:val="32"/>
  </w:num>
  <w:num w:numId="72" w16cid:durableId="1310867199">
    <w:abstractNumId w:val="21"/>
  </w:num>
  <w:num w:numId="73" w16cid:durableId="845173538">
    <w:abstractNumId w:val="19"/>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1"/>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527A"/>
    <w:rsid w:val="00000AF3"/>
    <w:rsid w:val="000032CE"/>
    <w:rsid w:val="00003BB4"/>
    <w:rsid w:val="00004E14"/>
    <w:rsid w:val="00005A5F"/>
    <w:rsid w:val="000100D8"/>
    <w:rsid w:val="00010C16"/>
    <w:rsid w:val="00013A84"/>
    <w:rsid w:val="00013D97"/>
    <w:rsid w:val="000142D3"/>
    <w:rsid w:val="0001735F"/>
    <w:rsid w:val="000175AD"/>
    <w:rsid w:val="00020AFD"/>
    <w:rsid w:val="00022626"/>
    <w:rsid w:val="0002432B"/>
    <w:rsid w:val="00024841"/>
    <w:rsid w:val="00024CBF"/>
    <w:rsid w:val="0002682E"/>
    <w:rsid w:val="000350C6"/>
    <w:rsid w:val="00035384"/>
    <w:rsid w:val="000356AE"/>
    <w:rsid w:val="00035EB6"/>
    <w:rsid w:val="00037114"/>
    <w:rsid w:val="00040887"/>
    <w:rsid w:val="0004391A"/>
    <w:rsid w:val="00046940"/>
    <w:rsid w:val="00050AD7"/>
    <w:rsid w:val="00053817"/>
    <w:rsid w:val="00054F0B"/>
    <w:rsid w:val="000557F3"/>
    <w:rsid w:val="0005703B"/>
    <w:rsid w:val="0006228E"/>
    <w:rsid w:val="00062916"/>
    <w:rsid w:val="00066B55"/>
    <w:rsid w:val="00066D27"/>
    <w:rsid w:val="00066DB7"/>
    <w:rsid w:val="00071A78"/>
    <w:rsid w:val="00071D96"/>
    <w:rsid w:val="00072080"/>
    <w:rsid w:val="00072267"/>
    <w:rsid w:val="0007296D"/>
    <w:rsid w:val="00072D7F"/>
    <w:rsid w:val="00073251"/>
    <w:rsid w:val="0007580C"/>
    <w:rsid w:val="00076AFA"/>
    <w:rsid w:val="00081218"/>
    <w:rsid w:val="00081C2F"/>
    <w:rsid w:val="00081DEC"/>
    <w:rsid w:val="0008225F"/>
    <w:rsid w:val="00083BF5"/>
    <w:rsid w:val="00087A8C"/>
    <w:rsid w:val="000928B7"/>
    <w:rsid w:val="00092EC6"/>
    <w:rsid w:val="00094431"/>
    <w:rsid w:val="00095FC7"/>
    <w:rsid w:val="00096332"/>
    <w:rsid w:val="000A0487"/>
    <w:rsid w:val="000A1A24"/>
    <w:rsid w:val="000A21E4"/>
    <w:rsid w:val="000A49A7"/>
    <w:rsid w:val="000A4B8B"/>
    <w:rsid w:val="000A6E38"/>
    <w:rsid w:val="000B14F2"/>
    <w:rsid w:val="000B1E02"/>
    <w:rsid w:val="000B1F32"/>
    <w:rsid w:val="000B53F9"/>
    <w:rsid w:val="000B5485"/>
    <w:rsid w:val="000B5C63"/>
    <w:rsid w:val="000C29FF"/>
    <w:rsid w:val="000C54B7"/>
    <w:rsid w:val="000C5A50"/>
    <w:rsid w:val="000C6DA5"/>
    <w:rsid w:val="000C7EAB"/>
    <w:rsid w:val="000D2E46"/>
    <w:rsid w:val="000D3E10"/>
    <w:rsid w:val="000D6BF3"/>
    <w:rsid w:val="000D718C"/>
    <w:rsid w:val="000E01A9"/>
    <w:rsid w:val="000E3F5D"/>
    <w:rsid w:val="000E3FE1"/>
    <w:rsid w:val="000E525C"/>
    <w:rsid w:val="000E6408"/>
    <w:rsid w:val="000E7024"/>
    <w:rsid w:val="000E7783"/>
    <w:rsid w:val="000E7C6B"/>
    <w:rsid w:val="000E7DC0"/>
    <w:rsid w:val="000F0253"/>
    <w:rsid w:val="000F12BB"/>
    <w:rsid w:val="000F3F44"/>
    <w:rsid w:val="000F54F5"/>
    <w:rsid w:val="00102C9B"/>
    <w:rsid w:val="001038E5"/>
    <w:rsid w:val="00105A23"/>
    <w:rsid w:val="0010789B"/>
    <w:rsid w:val="00114206"/>
    <w:rsid w:val="001168DD"/>
    <w:rsid w:val="00121713"/>
    <w:rsid w:val="001228A3"/>
    <w:rsid w:val="00123757"/>
    <w:rsid w:val="00124192"/>
    <w:rsid w:val="001248BE"/>
    <w:rsid w:val="00125676"/>
    <w:rsid w:val="00125B6F"/>
    <w:rsid w:val="00132CCE"/>
    <w:rsid w:val="00136530"/>
    <w:rsid w:val="0013796D"/>
    <w:rsid w:val="001412E1"/>
    <w:rsid w:val="001435EB"/>
    <w:rsid w:val="0014577B"/>
    <w:rsid w:val="0014604A"/>
    <w:rsid w:val="00150DE7"/>
    <w:rsid w:val="0015130D"/>
    <w:rsid w:val="00152E19"/>
    <w:rsid w:val="00156514"/>
    <w:rsid w:val="00156F04"/>
    <w:rsid w:val="00160285"/>
    <w:rsid w:val="00161315"/>
    <w:rsid w:val="00161379"/>
    <w:rsid w:val="00161F34"/>
    <w:rsid w:val="0016429C"/>
    <w:rsid w:val="00166F28"/>
    <w:rsid w:val="00171F79"/>
    <w:rsid w:val="0017309C"/>
    <w:rsid w:val="00173DDD"/>
    <w:rsid w:val="00175C39"/>
    <w:rsid w:val="00181079"/>
    <w:rsid w:val="00181938"/>
    <w:rsid w:val="00187FE1"/>
    <w:rsid w:val="001907C7"/>
    <w:rsid w:val="00191A72"/>
    <w:rsid w:val="0019211E"/>
    <w:rsid w:val="00195985"/>
    <w:rsid w:val="00197FEF"/>
    <w:rsid w:val="001A0EF5"/>
    <w:rsid w:val="001A2033"/>
    <w:rsid w:val="001A33E3"/>
    <w:rsid w:val="001A684D"/>
    <w:rsid w:val="001B42F1"/>
    <w:rsid w:val="001B4459"/>
    <w:rsid w:val="001B521C"/>
    <w:rsid w:val="001B6F91"/>
    <w:rsid w:val="001B72BE"/>
    <w:rsid w:val="001C3189"/>
    <w:rsid w:val="001C3C15"/>
    <w:rsid w:val="001C3FC5"/>
    <w:rsid w:val="001C6E9B"/>
    <w:rsid w:val="001D2783"/>
    <w:rsid w:val="001D423A"/>
    <w:rsid w:val="001D5189"/>
    <w:rsid w:val="001D5EA9"/>
    <w:rsid w:val="001D695F"/>
    <w:rsid w:val="001D771E"/>
    <w:rsid w:val="001E0871"/>
    <w:rsid w:val="001E09E1"/>
    <w:rsid w:val="001E0CE4"/>
    <w:rsid w:val="001E0D6F"/>
    <w:rsid w:val="001E31B4"/>
    <w:rsid w:val="001E3294"/>
    <w:rsid w:val="001E32EB"/>
    <w:rsid w:val="001E6C03"/>
    <w:rsid w:val="001E6CF7"/>
    <w:rsid w:val="001F1066"/>
    <w:rsid w:val="001F4E97"/>
    <w:rsid w:val="001F656D"/>
    <w:rsid w:val="00200D41"/>
    <w:rsid w:val="00204184"/>
    <w:rsid w:val="00204FB3"/>
    <w:rsid w:val="002072BD"/>
    <w:rsid w:val="00210844"/>
    <w:rsid w:val="00212714"/>
    <w:rsid w:val="0021412C"/>
    <w:rsid w:val="00214BC4"/>
    <w:rsid w:val="002176DE"/>
    <w:rsid w:val="00217D1B"/>
    <w:rsid w:val="002204DB"/>
    <w:rsid w:val="00220719"/>
    <w:rsid w:val="00230B9D"/>
    <w:rsid w:val="00232537"/>
    <w:rsid w:val="00232FD5"/>
    <w:rsid w:val="002357FF"/>
    <w:rsid w:val="002375B4"/>
    <w:rsid w:val="0023797D"/>
    <w:rsid w:val="00237C35"/>
    <w:rsid w:val="00237FB7"/>
    <w:rsid w:val="00240CBE"/>
    <w:rsid w:val="00242B43"/>
    <w:rsid w:val="00243242"/>
    <w:rsid w:val="00244D0F"/>
    <w:rsid w:val="0024527A"/>
    <w:rsid w:val="00247A35"/>
    <w:rsid w:val="0025148C"/>
    <w:rsid w:val="00252F89"/>
    <w:rsid w:val="002535D1"/>
    <w:rsid w:val="0025427B"/>
    <w:rsid w:val="00254BA0"/>
    <w:rsid w:val="00257679"/>
    <w:rsid w:val="0026018A"/>
    <w:rsid w:val="0026168C"/>
    <w:rsid w:val="002616BA"/>
    <w:rsid w:val="00261E45"/>
    <w:rsid w:val="002630A7"/>
    <w:rsid w:val="002648B0"/>
    <w:rsid w:val="00264B6B"/>
    <w:rsid w:val="002662E6"/>
    <w:rsid w:val="00267F21"/>
    <w:rsid w:val="00270E2A"/>
    <w:rsid w:val="00270EC3"/>
    <w:rsid w:val="00273E7A"/>
    <w:rsid w:val="00274E13"/>
    <w:rsid w:val="00274F70"/>
    <w:rsid w:val="00280E75"/>
    <w:rsid w:val="0028121B"/>
    <w:rsid w:val="00282599"/>
    <w:rsid w:val="00283844"/>
    <w:rsid w:val="002870FB"/>
    <w:rsid w:val="00287726"/>
    <w:rsid w:val="002932EE"/>
    <w:rsid w:val="002944EA"/>
    <w:rsid w:val="002948A5"/>
    <w:rsid w:val="002954E4"/>
    <w:rsid w:val="002A3D26"/>
    <w:rsid w:val="002A4C14"/>
    <w:rsid w:val="002B2A86"/>
    <w:rsid w:val="002B7CBB"/>
    <w:rsid w:val="002B7F4B"/>
    <w:rsid w:val="002C1C96"/>
    <w:rsid w:val="002C3069"/>
    <w:rsid w:val="002C4A1C"/>
    <w:rsid w:val="002C4D02"/>
    <w:rsid w:val="002C544E"/>
    <w:rsid w:val="002C59CB"/>
    <w:rsid w:val="002C6A74"/>
    <w:rsid w:val="002C713D"/>
    <w:rsid w:val="002C747F"/>
    <w:rsid w:val="002D2BFC"/>
    <w:rsid w:val="002E02FE"/>
    <w:rsid w:val="002E19BA"/>
    <w:rsid w:val="002E6040"/>
    <w:rsid w:val="002F1D55"/>
    <w:rsid w:val="002F587F"/>
    <w:rsid w:val="002F6CDB"/>
    <w:rsid w:val="00301330"/>
    <w:rsid w:val="00301BF8"/>
    <w:rsid w:val="003030A5"/>
    <w:rsid w:val="00303B4B"/>
    <w:rsid w:val="00303C12"/>
    <w:rsid w:val="003053E5"/>
    <w:rsid w:val="003068DB"/>
    <w:rsid w:val="00306976"/>
    <w:rsid w:val="003103F4"/>
    <w:rsid w:val="00310D90"/>
    <w:rsid w:val="003133CA"/>
    <w:rsid w:val="00313E4A"/>
    <w:rsid w:val="003210D0"/>
    <w:rsid w:val="0032269F"/>
    <w:rsid w:val="00322E92"/>
    <w:rsid w:val="003241C6"/>
    <w:rsid w:val="00324655"/>
    <w:rsid w:val="003252BC"/>
    <w:rsid w:val="00330ED7"/>
    <w:rsid w:val="00333452"/>
    <w:rsid w:val="00333E18"/>
    <w:rsid w:val="00335665"/>
    <w:rsid w:val="00337A6A"/>
    <w:rsid w:val="00340646"/>
    <w:rsid w:val="003428ED"/>
    <w:rsid w:val="003456ED"/>
    <w:rsid w:val="00345AE0"/>
    <w:rsid w:val="00347A87"/>
    <w:rsid w:val="00351BA0"/>
    <w:rsid w:val="003521BB"/>
    <w:rsid w:val="00352C7A"/>
    <w:rsid w:val="00352ECF"/>
    <w:rsid w:val="00355792"/>
    <w:rsid w:val="003557F2"/>
    <w:rsid w:val="003563A7"/>
    <w:rsid w:val="0035708F"/>
    <w:rsid w:val="003600F3"/>
    <w:rsid w:val="00363CF4"/>
    <w:rsid w:val="003647E3"/>
    <w:rsid w:val="003729CC"/>
    <w:rsid w:val="00375105"/>
    <w:rsid w:val="003758F2"/>
    <w:rsid w:val="00377579"/>
    <w:rsid w:val="00377A60"/>
    <w:rsid w:val="003825E0"/>
    <w:rsid w:val="00382BBA"/>
    <w:rsid w:val="00383390"/>
    <w:rsid w:val="003833E8"/>
    <w:rsid w:val="00383E38"/>
    <w:rsid w:val="00384F83"/>
    <w:rsid w:val="0039643B"/>
    <w:rsid w:val="003A3B4C"/>
    <w:rsid w:val="003A5F66"/>
    <w:rsid w:val="003B0C2A"/>
    <w:rsid w:val="003B0D9B"/>
    <w:rsid w:val="003B1C92"/>
    <w:rsid w:val="003B3E9B"/>
    <w:rsid w:val="003B44CA"/>
    <w:rsid w:val="003B5B09"/>
    <w:rsid w:val="003B5D92"/>
    <w:rsid w:val="003B60C7"/>
    <w:rsid w:val="003B6F76"/>
    <w:rsid w:val="003B7A80"/>
    <w:rsid w:val="003C1E9E"/>
    <w:rsid w:val="003C438F"/>
    <w:rsid w:val="003C4C0A"/>
    <w:rsid w:val="003C5EC1"/>
    <w:rsid w:val="003D00F4"/>
    <w:rsid w:val="003D4564"/>
    <w:rsid w:val="003D4C6E"/>
    <w:rsid w:val="003D5275"/>
    <w:rsid w:val="003D5D6E"/>
    <w:rsid w:val="003D62C2"/>
    <w:rsid w:val="003E05D6"/>
    <w:rsid w:val="003E1F47"/>
    <w:rsid w:val="003E2273"/>
    <w:rsid w:val="003E6979"/>
    <w:rsid w:val="003E6B16"/>
    <w:rsid w:val="003F0912"/>
    <w:rsid w:val="003F11CF"/>
    <w:rsid w:val="003F4654"/>
    <w:rsid w:val="003F696E"/>
    <w:rsid w:val="00402041"/>
    <w:rsid w:val="00405CB1"/>
    <w:rsid w:val="00407DA1"/>
    <w:rsid w:val="00407E53"/>
    <w:rsid w:val="0041118F"/>
    <w:rsid w:val="00411355"/>
    <w:rsid w:val="00412380"/>
    <w:rsid w:val="00416872"/>
    <w:rsid w:val="00416BAA"/>
    <w:rsid w:val="004251C1"/>
    <w:rsid w:val="00426C4A"/>
    <w:rsid w:val="004323BE"/>
    <w:rsid w:val="00432965"/>
    <w:rsid w:val="00437737"/>
    <w:rsid w:val="0044162B"/>
    <w:rsid w:val="00444327"/>
    <w:rsid w:val="00445428"/>
    <w:rsid w:val="00445DED"/>
    <w:rsid w:val="0044739E"/>
    <w:rsid w:val="00450F0F"/>
    <w:rsid w:val="00456A7C"/>
    <w:rsid w:val="00457CAF"/>
    <w:rsid w:val="00461174"/>
    <w:rsid w:val="00461AC4"/>
    <w:rsid w:val="00462E66"/>
    <w:rsid w:val="00467D9C"/>
    <w:rsid w:val="00470E43"/>
    <w:rsid w:val="00471C07"/>
    <w:rsid w:val="0047202C"/>
    <w:rsid w:val="00472148"/>
    <w:rsid w:val="00472CD4"/>
    <w:rsid w:val="00480710"/>
    <w:rsid w:val="00480BA3"/>
    <w:rsid w:val="00480D2C"/>
    <w:rsid w:val="0048371E"/>
    <w:rsid w:val="004854F2"/>
    <w:rsid w:val="00486CD1"/>
    <w:rsid w:val="0048796F"/>
    <w:rsid w:val="004915F3"/>
    <w:rsid w:val="0049169B"/>
    <w:rsid w:val="00493A7F"/>
    <w:rsid w:val="0049410B"/>
    <w:rsid w:val="0049542F"/>
    <w:rsid w:val="004A186A"/>
    <w:rsid w:val="004A1FE3"/>
    <w:rsid w:val="004A46F9"/>
    <w:rsid w:val="004A7F70"/>
    <w:rsid w:val="004B1B90"/>
    <w:rsid w:val="004B4702"/>
    <w:rsid w:val="004B4F08"/>
    <w:rsid w:val="004B7947"/>
    <w:rsid w:val="004C1183"/>
    <w:rsid w:val="004C4B7B"/>
    <w:rsid w:val="004C7674"/>
    <w:rsid w:val="004C7EBB"/>
    <w:rsid w:val="004D28D1"/>
    <w:rsid w:val="004D5EC6"/>
    <w:rsid w:val="004D71B4"/>
    <w:rsid w:val="004E1E3A"/>
    <w:rsid w:val="004E3435"/>
    <w:rsid w:val="004E34A6"/>
    <w:rsid w:val="004E65F7"/>
    <w:rsid w:val="004F0914"/>
    <w:rsid w:val="004F0BC3"/>
    <w:rsid w:val="004F1F58"/>
    <w:rsid w:val="004F26EE"/>
    <w:rsid w:val="004F2BFE"/>
    <w:rsid w:val="004F4CC4"/>
    <w:rsid w:val="004F6B13"/>
    <w:rsid w:val="004F7877"/>
    <w:rsid w:val="005024F3"/>
    <w:rsid w:val="00502713"/>
    <w:rsid w:val="00503C81"/>
    <w:rsid w:val="00506A3F"/>
    <w:rsid w:val="00510C9C"/>
    <w:rsid w:val="00512324"/>
    <w:rsid w:val="00512F0F"/>
    <w:rsid w:val="0051442E"/>
    <w:rsid w:val="005149D3"/>
    <w:rsid w:val="00515559"/>
    <w:rsid w:val="005170F9"/>
    <w:rsid w:val="005179FA"/>
    <w:rsid w:val="005214E0"/>
    <w:rsid w:val="005247CD"/>
    <w:rsid w:val="005257AD"/>
    <w:rsid w:val="00526F07"/>
    <w:rsid w:val="005345AE"/>
    <w:rsid w:val="00534F6C"/>
    <w:rsid w:val="005376DA"/>
    <w:rsid w:val="00541CE9"/>
    <w:rsid w:val="00542410"/>
    <w:rsid w:val="00543520"/>
    <w:rsid w:val="00543EFF"/>
    <w:rsid w:val="005442E2"/>
    <w:rsid w:val="00544508"/>
    <w:rsid w:val="00544625"/>
    <w:rsid w:val="00544ADF"/>
    <w:rsid w:val="005523A9"/>
    <w:rsid w:val="00555473"/>
    <w:rsid w:val="005557E6"/>
    <w:rsid w:val="00556537"/>
    <w:rsid w:val="005566EC"/>
    <w:rsid w:val="00560D2E"/>
    <w:rsid w:val="0056292F"/>
    <w:rsid w:val="00566043"/>
    <w:rsid w:val="00567192"/>
    <w:rsid w:val="0057007E"/>
    <w:rsid w:val="0057133A"/>
    <w:rsid w:val="00573ABA"/>
    <w:rsid w:val="00574B89"/>
    <w:rsid w:val="00576BDF"/>
    <w:rsid w:val="00591449"/>
    <w:rsid w:val="00591BAF"/>
    <w:rsid w:val="0059228E"/>
    <w:rsid w:val="00593C7D"/>
    <w:rsid w:val="00593FFC"/>
    <w:rsid w:val="00595886"/>
    <w:rsid w:val="00596704"/>
    <w:rsid w:val="005A16BD"/>
    <w:rsid w:val="005A3BF7"/>
    <w:rsid w:val="005A3E5C"/>
    <w:rsid w:val="005A5C18"/>
    <w:rsid w:val="005A7257"/>
    <w:rsid w:val="005B00DD"/>
    <w:rsid w:val="005B2956"/>
    <w:rsid w:val="005B39DA"/>
    <w:rsid w:val="005B4270"/>
    <w:rsid w:val="005B4D30"/>
    <w:rsid w:val="005B4FB4"/>
    <w:rsid w:val="005B5630"/>
    <w:rsid w:val="005B59C5"/>
    <w:rsid w:val="005B59FE"/>
    <w:rsid w:val="005B63D8"/>
    <w:rsid w:val="005B6A11"/>
    <w:rsid w:val="005B6D66"/>
    <w:rsid w:val="005B7C85"/>
    <w:rsid w:val="005B7F81"/>
    <w:rsid w:val="005C02E3"/>
    <w:rsid w:val="005C3399"/>
    <w:rsid w:val="005C5FC0"/>
    <w:rsid w:val="005C703D"/>
    <w:rsid w:val="005D1446"/>
    <w:rsid w:val="005D1C43"/>
    <w:rsid w:val="005D372D"/>
    <w:rsid w:val="005D402E"/>
    <w:rsid w:val="005D46AD"/>
    <w:rsid w:val="005D4FAC"/>
    <w:rsid w:val="005D5105"/>
    <w:rsid w:val="005D526B"/>
    <w:rsid w:val="005D6A20"/>
    <w:rsid w:val="005E0A29"/>
    <w:rsid w:val="005E6304"/>
    <w:rsid w:val="005E6DB5"/>
    <w:rsid w:val="005E7307"/>
    <w:rsid w:val="005F1ACC"/>
    <w:rsid w:val="005F1D61"/>
    <w:rsid w:val="005F3AB5"/>
    <w:rsid w:val="0060045C"/>
    <w:rsid w:val="00603141"/>
    <w:rsid w:val="00605889"/>
    <w:rsid w:val="00605E4E"/>
    <w:rsid w:val="00605EFF"/>
    <w:rsid w:val="00606BA6"/>
    <w:rsid w:val="00606F40"/>
    <w:rsid w:val="00607D01"/>
    <w:rsid w:val="00611107"/>
    <w:rsid w:val="00612D45"/>
    <w:rsid w:val="00614543"/>
    <w:rsid w:val="0061496F"/>
    <w:rsid w:val="00616076"/>
    <w:rsid w:val="00616E30"/>
    <w:rsid w:val="00617A79"/>
    <w:rsid w:val="00620ABA"/>
    <w:rsid w:val="00620FDE"/>
    <w:rsid w:val="00621899"/>
    <w:rsid w:val="00623FDB"/>
    <w:rsid w:val="00625362"/>
    <w:rsid w:val="0063094B"/>
    <w:rsid w:val="00635D38"/>
    <w:rsid w:val="00635F0A"/>
    <w:rsid w:val="006371D4"/>
    <w:rsid w:val="00637D85"/>
    <w:rsid w:val="0064037C"/>
    <w:rsid w:val="00640ACE"/>
    <w:rsid w:val="006414E3"/>
    <w:rsid w:val="0064599E"/>
    <w:rsid w:val="00650F54"/>
    <w:rsid w:val="00656405"/>
    <w:rsid w:val="006568D1"/>
    <w:rsid w:val="00657424"/>
    <w:rsid w:val="00660699"/>
    <w:rsid w:val="00664222"/>
    <w:rsid w:val="00666547"/>
    <w:rsid w:val="006668C7"/>
    <w:rsid w:val="00666F89"/>
    <w:rsid w:val="00673945"/>
    <w:rsid w:val="0067402B"/>
    <w:rsid w:val="0067487B"/>
    <w:rsid w:val="00677B8A"/>
    <w:rsid w:val="006800E4"/>
    <w:rsid w:val="0068045E"/>
    <w:rsid w:val="00682868"/>
    <w:rsid w:val="0068431B"/>
    <w:rsid w:val="00693F79"/>
    <w:rsid w:val="00694BC9"/>
    <w:rsid w:val="0069691B"/>
    <w:rsid w:val="006A1B62"/>
    <w:rsid w:val="006A4A9E"/>
    <w:rsid w:val="006B382F"/>
    <w:rsid w:val="006B4371"/>
    <w:rsid w:val="006B4779"/>
    <w:rsid w:val="006B66E8"/>
    <w:rsid w:val="006B7FE0"/>
    <w:rsid w:val="006C1BFB"/>
    <w:rsid w:val="006C5868"/>
    <w:rsid w:val="006C6A6D"/>
    <w:rsid w:val="006D1BBD"/>
    <w:rsid w:val="006D3594"/>
    <w:rsid w:val="006D3EA8"/>
    <w:rsid w:val="006D4074"/>
    <w:rsid w:val="006E280B"/>
    <w:rsid w:val="006E3B3D"/>
    <w:rsid w:val="006E44E5"/>
    <w:rsid w:val="006E5AC5"/>
    <w:rsid w:val="006E7562"/>
    <w:rsid w:val="006F0AA8"/>
    <w:rsid w:val="006F38E0"/>
    <w:rsid w:val="006F3BDF"/>
    <w:rsid w:val="006F430C"/>
    <w:rsid w:val="006F48FE"/>
    <w:rsid w:val="006F4F77"/>
    <w:rsid w:val="006F5304"/>
    <w:rsid w:val="006F57CC"/>
    <w:rsid w:val="006F6152"/>
    <w:rsid w:val="006F7959"/>
    <w:rsid w:val="00701068"/>
    <w:rsid w:val="00701CE0"/>
    <w:rsid w:val="007032D1"/>
    <w:rsid w:val="0070409B"/>
    <w:rsid w:val="007043F8"/>
    <w:rsid w:val="007058B8"/>
    <w:rsid w:val="00705CB2"/>
    <w:rsid w:val="00706116"/>
    <w:rsid w:val="00710516"/>
    <w:rsid w:val="00712093"/>
    <w:rsid w:val="00714A9E"/>
    <w:rsid w:val="00716E5C"/>
    <w:rsid w:val="00720E28"/>
    <w:rsid w:val="007225C8"/>
    <w:rsid w:val="00722795"/>
    <w:rsid w:val="007239E4"/>
    <w:rsid w:val="00726E8C"/>
    <w:rsid w:val="00730D91"/>
    <w:rsid w:val="0073427A"/>
    <w:rsid w:val="0073486B"/>
    <w:rsid w:val="00734BA4"/>
    <w:rsid w:val="007353B6"/>
    <w:rsid w:val="007422CB"/>
    <w:rsid w:val="0074280F"/>
    <w:rsid w:val="007456D9"/>
    <w:rsid w:val="007478CB"/>
    <w:rsid w:val="00750625"/>
    <w:rsid w:val="0075112A"/>
    <w:rsid w:val="00752C45"/>
    <w:rsid w:val="0075401C"/>
    <w:rsid w:val="007548D2"/>
    <w:rsid w:val="00754EA4"/>
    <w:rsid w:val="0075556E"/>
    <w:rsid w:val="0075716A"/>
    <w:rsid w:val="007606F0"/>
    <w:rsid w:val="007614EE"/>
    <w:rsid w:val="00764A07"/>
    <w:rsid w:val="007650CB"/>
    <w:rsid w:val="007653B5"/>
    <w:rsid w:val="00770949"/>
    <w:rsid w:val="00770AE5"/>
    <w:rsid w:val="00770AE6"/>
    <w:rsid w:val="0077208E"/>
    <w:rsid w:val="00772A2C"/>
    <w:rsid w:val="0078116C"/>
    <w:rsid w:val="00781785"/>
    <w:rsid w:val="0078212A"/>
    <w:rsid w:val="007823E8"/>
    <w:rsid w:val="00784C1F"/>
    <w:rsid w:val="007852C1"/>
    <w:rsid w:val="00785404"/>
    <w:rsid w:val="0078556D"/>
    <w:rsid w:val="007857E9"/>
    <w:rsid w:val="00786115"/>
    <w:rsid w:val="00790AEA"/>
    <w:rsid w:val="00790E5D"/>
    <w:rsid w:val="00792353"/>
    <w:rsid w:val="0079565D"/>
    <w:rsid w:val="00797622"/>
    <w:rsid w:val="007A0B1A"/>
    <w:rsid w:val="007A5020"/>
    <w:rsid w:val="007A56AF"/>
    <w:rsid w:val="007A7171"/>
    <w:rsid w:val="007B1541"/>
    <w:rsid w:val="007B191A"/>
    <w:rsid w:val="007B1CA9"/>
    <w:rsid w:val="007B3135"/>
    <w:rsid w:val="007B403F"/>
    <w:rsid w:val="007B45A9"/>
    <w:rsid w:val="007B6805"/>
    <w:rsid w:val="007B6AE4"/>
    <w:rsid w:val="007B780C"/>
    <w:rsid w:val="007C0BF7"/>
    <w:rsid w:val="007C3CFE"/>
    <w:rsid w:val="007C6ABA"/>
    <w:rsid w:val="007D1520"/>
    <w:rsid w:val="007D1E02"/>
    <w:rsid w:val="007D2139"/>
    <w:rsid w:val="007D2BBB"/>
    <w:rsid w:val="007D456A"/>
    <w:rsid w:val="007D4C20"/>
    <w:rsid w:val="007D793F"/>
    <w:rsid w:val="007D7FFA"/>
    <w:rsid w:val="007E1EDF"/>
    <w:rsid w:val="007E64C4"/>
    <w:rsid w:val="007E6D1A"/>
    <w:rsid w:val="007F146B"/>
    <w:rsid w:val="007F27FC"/>
    <w:rsid w:val="007F55E7"/>
    <w:rsid w:val="007F72F6"/>
    <w:rsid w:val="008056C7"/>
    <w:rsid w:val="008074C1"/>
    <w:rsid w:val="0080781A"/>
    <w:rsid w:val="00807829"/>
    <w:rsid w:val="00807A67"/>
    <w:rsid w:val="008127E0"/>
    <w:rsid w:val="00812E1F"/>
    <w:rsid w:val="00813C09"/>
    <w:rsid w:val="00815741"/>
    <w:rsid w:val="008158F2"/>
    <w:rsid w:val="00817ABF"/>
    <w:rsid w:val="00820963"/>
    <w:rsid w:val="00822357"/>
    <w:rsid w:val="0082544F"/>
    <w:rsid w:val="00826DFE"/>
    <w:rsid w:val="00830BF9"/>
    <w:rsid w:val="00833499"/>
    <w:rsid w:val="00833F90"/>
    <w:rsid w:val="00835682"/>
    <w:rsid w:val="00835C59"/>
    <w:rsid w:val="00836787"/>
    <w:rsid w:val="00836CF7"/>
    <w:rsid w:val="00837323"/>
    <w:rsid w:val="00837335"/>
    <w:rsid w:val="0084029A"/>
    <w:rsid w:val="0084056B"/>
    <w:rsid w:val="00844BB4"/>
    <w:rsid w:val="00845A10"/>
    <w:rsid w:val="00847395"/>
    <w:rsid w:val="008507B2"/>
    <w:rsid w:val="00850D52"/>
    <w:rsid w:val="00851A64"/>
    <w:rsid w:val="00855D77"/>
    <w:rsid w:val="00857AED"/>
    <w:rsid w:val="008603DB"/>
    <w:rsid w:val="0086624E"/>
    <w:rsid w:val="00866623"/>
    <w:rsid w:val="00867260"/>
    <w:rsid w:val="00870B93"/>
    <w:rsid w:val="00870DA8"/>
    <w:rsid w:val="0087142E"/>
    <w:rsid w:val="00871D52"/>
    <w:rsid w:val="00874A73"/>
    <w:rsid w:val="00877A2D"/>
    <w:rsid w:val="008808B4"/>
    <w:rsid w:val="00881E6E"/>
    <w:rsid w:val="00882542"/>
    <w:rsid w:val="00884967"/>
    <w:rsid w:val="008853D6"/>
    <w:rsid w:val="00886616"/>
    <w:rsid w:val="0089134D"/>
    <w:rsid w:val="008934CD"/>
    <w:rsid w:val="008961ED"/>
    <w:rsid w:val="008965E1"/>
    <w:rsid w:val="00897D7E"/>
    <w:rsid w:val="008A07BA"/>
    <w:rsid w:val="008A1570"/>
    <w:rsid w:val="008A65B5"/>
    <w:rsid w:val="008A6CD8"/>
    <w:rsid w:val="008A6D2C"/>
    <w:rsid w:val="008B04B6"/>
    <w:rsid w:val="008B13CA"/>
    <w:rsid w:val="008B2965"/>
    <w:rsid w:val="008B4332"/>
    <w:rsid w:val="008B67F6"/>
    <w:rsid w:val="008C05C8"/>
    <w:rsid w:val="008C14F6"/>
    <w:rsid w:val="008C1BDB"/>
    <w:rsid w:val="008C1C27"/>
    <w:rsid w:val="008C414E"/>
    <w:rsid w:val="008C5C71"/>
    <w:rsid w:val="008C5DAC"/>
    <w:rsid w:val="008C7C4A"/>
    <w:rsid w:val="008D0B0F"/>
    <w:rsid w:val="008D13E0"/>
    <w:rsid w:val="008D2A82"/>
    <w:rsid w:val="008E2EE9"/>
    <w:rsid w:val="008E4811"/>
    <w:rsid w:val="008E49F5"/>
    <w:rsid w:val="008E4F54"/>
    <w:rsid w:val="008E6773"/>
    <w:rsid w:val="008E6DCC"/>
    <w:rsid w:val="008E7FA8"/>
    <w:rsid w:val="008F46C1"/>
    <w:rsid w:val="008F6E9F"/>
    <w:rsid w:val="008F7085"/>
    <w:rsid w:val="008F7479"/>
    <w:rsid w:val="008F7CB1"/>
    <w:rsid w:val="00903F50"/>
    <w:rsid w:val="00910B28"/>
    <w:rsid w:val="009157B8"/>
    <w:rsid w:val="00915C42"/>
    <w:rsid w:val="00916076"/>
    <w:rsid w:val="0091634B"/>
    <w:rsid w:val="0091734D"/>
    <w:rsid w:val="00917C47"/>
    <w:rsid w:val="00921883"/>
    <w:rsid w:val="0092334A"/>
    <w:rsid w:val="00925453"/>
    <w:rsid w:val="00926504"/>
    <w:rsid w:val="0092784B"/>
    <w:rsid w:val="009309B6"/>
    <w:rsid w:val="0093219F"/>
    <w:rsid w:val="00933F9E"/>
    <w:rsid w:val="0093520D"/>
    <w:rsid w:val="009358C3"/>
    <w:rsid w:val="00936E6D"/>
    <w:rsid w:val="009413AE"/>
    <w:rsid w:val="009434AA"/>
    <w:rsid w:val="0094536D"/>
    <w:rsid w:val="00945EE9"/>
    <w:rsid w:val="009474AF"/>
    <w:rsid w:val="009475DC"/>
    <w:rsid w:val="00950F9A"/>
    <w:rsid w:val="0095491E"/>
    <w:rsid w:val="00957220"/>
    <w:rsid w:val="009625FD"/>
    <w:rsid w:val="0096496C"/>
    <w:rsid w:val="00965381"/>
    <w:rsid w:val="00967853"/>
    <w:rsid w:val="00970478"/>
    <w:rsid w:val="009705E5"/>
    <w:rsid w:val="00970900"/>
    <w:rsid w:val="00971639"/>
    <w:rsid w:val="00973B29"/>
    <w:rsid w:val="00974191"/>
    <w:rsid w:val="00976CEC"/>
    <w:rsid w:val="0098058F"/>
    <w:rsid w:val="0098124A"/>
    <w:rsid w:val="00983DAD"/>
    <w:rsid w:val="00984C0C"/>
    <w:rsid w:val="00984EDC"/>
    <w:rsid w:val="009853C2"/>
    <w:rsid w:val="0098799F"/>
    <w:rsid w:val="0099325A"/>
    <w:rsid w:val="00995FE1"/>
    <w:rsid w:val="009968DF"/>
    <w:rsid w:val="009A0DD8"/>
    <w:rsid w:val="009A1099"/>
    <w:rsid w:val="009A264A"/>
    <w:rsid w:val="009A2C1D"/>
    <w:rsid w:val="009A3C1C"/>
    <w:rsid w:val="009A43B6"/>
    <w:rsid w:val="009A626F"/>
    <w:rsid w:val="009B043A"/>
    <w:rsid w:val="009B04FB"/>
    <w:rsid w:val="009B0C93"/>
    <w:rsid w:val="009B3324"/>
    <w:rsid w:val="009B3ACC"/>
    <w:rsid w:val="009B4B9F"/>
    <w:rsid w:val="009B624D"/>
    <w:rsid w:val="009B64A8"/>
    <w:rsid w:val="009B6AC5"/>
    <w:rsid w:val="009B75B5"/>
    <w:rsid w:val="009B7ACA"/>
    <w:rsid w:val="009C00D2"/>
    <w:rsid w:val="009C0940"/>
    <w:rsid w:val="009C1BCE"/>
    <w:rsid w:val="009C20F5"/>
    <w:rsid w:val="009C2129"/>
    <w:rsid w:val="009C2A0F"/>
    <w:rsid w:val="009D075B"/>
    <w:rsid w:val="009D07D0"/>
    <w:rsid w:val="009D593E"/>
    <w:rsid w:val="009D642A"/>
    <w:rsid w:val="009D6A3B"/>
    <w:rsid w:val="009E056E"/>
    <w:rsid w:val="009E1DDA"/>
    <w:rsid w:val="009E3F1D"/>
    <w:rsid w:val="009E4D40"/>
    <w:rsid w:val="009F047A"/>
    <w:rsid w:val="009F1E27"/>
    <w:rsid w:val="009F28E6"/>
    <w:rsid w:val="009F309C"/>
    <w:rsid w:val="009F3691"/>
    <w:rsid w:val="009F5683"/>
    <w:rsid w:val="009F655A"/>
    <w:rsid w:val="00A01170"/>
    <w:rsid w:val="00A01EB7"/>
    <w:rsid w:val="00A022CD"/>
    <w:rsid w:val="00A03360"/>
    <w:rsid w:val="00A0671C"/>
    <w:rsid w:val="00A06B8A"/>
    <w:rsid w:val="00A10AC2"/>
    <w:rsid w:val="00A10FFC"/>
    <w:rsid w:val="00A11AF5"/>
    <w:rsid w:val="00A12925"/>
    <w:rsid w:val="00A20103"/>
    <w:rsid w:val="00A20226"/>
    <w:rsid w:val="00A262C3"/>
    <w:rsid w:val="00A31E44"/>
    <w:rsid w:val="00A329EB"/>
    <w:rsid w:val="00A41454"/>
    <w:rsid w:val="00A41AFC"/>
    <w:rsid w:val="00A4241D"/>
    <w:rsid w:val="00A45872"/>
    <w:rsid w:val="00A52714"/>
    <w:rsid w:val="00A52AA6"/>
    <w:rsid w:val="00A531B1"/>
    <w:rsid w:val="00A55F05"/>
    <w:rsid w:val="00A5732A"/>
    <w:rsid w:val="00A612C2"/>
    <w:rsid w:val="00A61F23"/>
    <w:rsid w:val="00A642D3"/>
    <w:rsid w:val="00A64D9B"/>
    <w:rsid w:val="00A66A9D"/>
    <w:rsid w:val="00A66B1E"/>
    <w:rsid w:val="00A707DC"/>
    <w:rsid w:val="00A722C8"/>
    <w:rsid w:val="00A74B1A"/>
    <w:rsid w:val="00A74E0D"/>
    <w:rsid w:val="00A74E79"/>
    <w:rsid w:val="00A75A86"/>
    <w:rsid w:val="00A801FD"/>
    <w:rsid w:val="00A805B9"/>
    <w:rsid w:val="00A82DD0"/>
    <w:rsid w:val="00A847DE"/>
    <w:rsid w:val="00A85256"/>
    <w:rsid w:val="00A85FFD"/>
    <w:rsid w:val="00A860D8"/>
    <w:rsid w:val="00A864FD"/>
    <w:rsid w:val="00A86836"/>
    <w:rsid w:val="00A90806"/>
    <w:rsid w:val="00A929CE"/>
    <w:rsid w:val="00A95303"/>
    <w:rsid w:val="00A96CDB"/>
    <w:rsid w:val="00A97D1E"/>
    <w:rsid w:val="00AA0979"/>
    <w:rsid w:val="00AA2E44"/>
    <w:rsid w:val="00AA4E44"/>
    <w:rsid w:val="00AB1A6F"/>
    <w:rsid w:val="00AB1E9E"/>
    <w:rsid w:val="00AB37B1"/>
    <w:rsid w:val="00AB42CA"/>
    <w:rsid w:val="00AB58F2"/>
    <w:rsid w:val="00AC02FA"/>
    <w:rsid w:val="00AC1359"/>
    <w:rsid w:val="00AC38E9"/>
    <w:rsid w:val="00AC394E"/>
    <w:rsid w:val="00AC4FC9"/>
    <w:rsid w:val="00AC68B1"/>
    <w:rsid w:val="00AC707E"/>
    <w:rsid w:val="00AD3905"/>
    <w:rsid w:val="00AD6614"/>
    <w:rsid w:val="00AD7BC3"/>
    <w:rsid w:val="00AE0B0D"/>
    <w:rsid w:val="00AE2B89"/>
    <w:rsid w:val="00AE2E20"/>
    <w:rsid w:val="00AE3E4A"/>
    <w:rsid w:val="00AE6AFF"/>
    <w:rsid w:val="00AE79AD"/>
    <w:rsid w:val="00AF03CD"/>
    <w:rsid w:val="00AF39D2"/>
    <w:rsid w:val="00AF3FA9"/>
    <w:rsid w:val="00AF517B"/>
    <w:rsid w:val="00AF5B39"/>
    <w:rsid w:val="00AF6A50"/>
    <w:rsid w:val="00B028D1"/>
    <w:rsid w:val="00B03486"/>
    <w:rsid w:val="00B076B4"/>
    <w:rsid w:val="00B10E3F"/>
    <w:rsid w:val="00B1171F"/>
    <w:rsid w:val="00B119EC"/>
    <w:rsid w:val="00B1450D"/>
    <w:rsid w:val="00B15D88"/>
    <w:rsid w:val="00B16B39"/>
    <w:rsid w:val="00B16E9D"/>
    <w:rsid w:val="00B21448"/>
    <w:rsid w:val="00B22078"/>
    <w:rsid w:val="00B22553"/>
    <w:rsid w:val="00B2279D"/>
    <w:rsid w:val="00B26CE3"/>
    <w:rsid w:val="00B2748F"/>
    <w:rsid w:val="00B32380"/>
    <w:rsid w:val="00B337F1"/>
    <w:rsid w:val="00B36223"/>
    <w:rsid w:val="00B3641E"/>
    <w:rsid w:val="00B40AE0"/>
    <w:rsid w:val="00B41923"/>
    <w:rsid w:val="00B434B7"/>
    <w:rsid w:val="00B44D50"/>
    <w:rsid w:val="00B51F5C"/>
    <w:rsid w:val="00B523B7"/>
    <w:rsid w:val="00B56153"/>
    <w:rsid w:val="00B6048F"/>
    <w:rsid w:val="00B610FF"/>
    <w:rsid w:val="00B61128"/>
    <w:rsid w:val="00B61B4E"/>
    <w:rsid w:val="00B63D6D"/>
    <w:rsid w:val="00B64BF1"/>
    <w:rsid w:val="00B64D88"/>
    <w:rsid w:val="00B6679E"/>
    <w:rsid w:val="00B66CE8"/>
    <w:rsid w:val="00B66E4A"/>
    <w:rsid w:val="00B66FAD"/>
    <w:rsid w:val="00B674EA"/>
    <w:rsid w:val="00B67BB1"/>
    <w:rsid w:val="00B710A4"/>
    <w:rsid w:val="00B71C6C"/>
    <w:rsid w:val="00B73D87"/>
    <w:rsid w:val="00B76430"/>
    <w:rsid w:val="00B80ECA"/>
    <w:rsid w:val="00B83771"/>
    <w:rsid w:val="00B838DB"/>
    <w:rsid w:val="00B85866"/>
    <w:rsid w:val="00B8601D"/>
    <w:rsid w:val="00B86672"/>
    <w:rsid w:val="00B90E03"/>
    <w:rsid w:val="00B95AFE"/>
    <w:rsid w:val="00BA08E1"/>
    <w:rsid w:val="00BA1065"/>
    <w:rsid w:val="00BA3FCF"/>
    <w:rsid w:val="00BA500B"/>
    <w:rsid w:val="00BA59B6"/>
    <w:rsid w:val="00BB4819"/>
    <w:rsid w:val="00BB644A"/>
    <w:rsid w:val="00BC0027"/>
    <w:rsid w:val="00BC2657"/>
    <w:rsid w:val="00BD1201"/>
    <w:rsid w:val="00BD64E1"/>
    <w:rsid w:val="00BD71ED"/>
    <w:rsid w:val="00BE0034"/>
    <w:rsid w:val="00BE07D4"/>
    <w:rsid w:val="00BE1F93"/>
    <w:rsid w:val="00BE3450"/>
    <w:rsid w:val="00BE3C4B"/>
    <w:rsid w:val="00BE5065"/>
    <w:rsid w:val="00BE7797"/>
    <w:rsid w:val="00BF4043"/>
    <w:rsid w:val="00BF4A1D"/>
    <w:rsid w:val="00BF564D"/>
    <w:rsid w:val="00BF748D"/>
    <w:rsid w:val="00BF7F06"/>
    <w:rsid w:val="00C009E3"/>
    <w:rsid w:val="00C00DD2"/>
    <w:rsid w:val="00C023FE"/>
    <w:rsid w:val="00C0476D"/>
    <w:rsid w:val="00C04C97"/>
    <w:rsid w:val="00C06483"/>
    <w:rsid w:val="00C06638"/>
    <w:rsid w:val="00C06816"/>
    <w:rsid w:val="00C107B2"/>
    <w:rsid w:val="00C11493"/>
    <w:rsid w:val="00C12234"/>
    <w:rsid w:val="00C1227A"/>
    <w:rsid w:val="00C124C7"/>
    <w:rsid w:val="00C13827"/>
    <w:rsid w:val="00C13D40"/>
    <w:rsid w:val="00C1419A"/>
    <w:rsid w:val="00C15B36"/>
    <w:rsid w:val="00C15B4F"/>
    <w:rsid w:val="00C15EC8"/>
    <w:rsid w:val="00C16CA1"/>
    <w:rsid w:val="00C17105"/>
    <w:rsid w:val="00C177F2"/>
    <w:rsid w:val="00C211A2"/>
    <w:rsid w:val="00C216B9"/>
    <w:rsid w:val="00C23ED8"/>
    <w:rsid w:val="00C2599A"/>
    <w:rsid w:val="00C276D9"/>
    <w:rsid w:val="00C279DD"/>
    <w:rsid w:val="00C30620"/>
    <w:rsid w:val="00C306A9"/>
    <w:rsid w:val="00C32728"/>
    <w:rsid w:val="00C34233"/>
    <w:rsid w:val="00C362B3"/>
    <w:rsid w:val="00C3756D"/>
    <w:rsid w:val="00C415FE"/>
    <w:rsid w:val="00C44B2B"/>
    <w:rsid w:val="00C46FBE"/>
    <w:rsid w:val="00C4727A"/>
    <w:rsid w:val="00C5192D"/>
    <w:rsid w:val="00C542F1"/>
    <w:rsid w:val="00C54E5E"/>
    <w:rsid w:val="00C55598"/>
    <w:rsid w:val="00C57532"/>
    <w:rsid w:val="00C61F7F"/>
    <w:rsid w:val="00C634F7"/>
    <w:rsid w:val="00C657CE"/>
    <w:rsid w:val="00C67929"/>
    <w:rsid w:val="00C67D21"/>
    <w:rsid w:val="00C705DC"/>
    <w:rsid w:val="00C7171C"/>
    <w:rsid w:val="00C725D8"/>
    <w:rsid w:val="00C72859"/>
    <w:rsid w:val="00C72CC9"/>
    <w:rsid w:val="00C7321B"/>
    <w:rsid w:val="00C73B67"/>
    <w:rsid w:val="00C740D2"/>
    <w:rsid w:val="00C74814"/>
    <w:rsid w:val="00C74A4F"/>
    <w:rsid w:val="00C80E24"/>
    <w:rsid w:val="00C84691"/>
    <w:rsid w:val="00C851EC"/>
    <w:rsid w:val="00C866C0"/>
    <w:rsid w:val="00C9049B"/>
    <w:rsid w:val="00C90D1A"/>
    <w:rsid w:val="00C95835"/>
    <w:rsid w:val="00C972D8"/>
    <w:rsid w:val="00CA0377"/>
    <w:rsid w:val="00CA15F2"/>
    <w:rsid w:val="00CA1876"/>
    <w:rsid w:val="00CA39C1"/>
    <w:rsid w:val="00CA4774"/>
    <w:rsid w:val="00CA4DE5"/>
    <w:rsid w:val="00CA5C62"/>
    <w:rsid w:val="00CB0C63"/>
    <w:rsid w:val="00CB1C15"/>
    <w:rsid w:val="00CB2AA9"/>
    <w:rsid w:val="00CB3557"/>
    <w:rsid w:val="00CB4723"/>
    <w:rsid w:val="00CB5020"/>
    <w:rsid w:val="00CB588D"/>
    <w:rsid w:val="00CB6023"/>
    <w:rsid w:val="00CB62F2"/>
    <w:rsid w:val="00CC0C7A"/>
    <w:rsid w:val="00CC2051"/>
    <w:rsid w:val="00CC215A"/>
    <w:rsid w:val="00CC3135"/>
    <w:rsid w:val="00CC3374"/>
    <w:rsid w:val="00CC3887"/>
    <w:rsid w:val="00CC4E46"/>
    <w:rsid w:val="00CC6EF1"/>
    <w:rsid w:val="00CD0883"/>
    <w:rsid w:val="00CD2F10"/>
    <w:rsid w:val="00CD3F31"/>
    <w:rsid w:val="00CD41D4"/>
    <w:rsid w:val="00CD4242"/>
    <w:rsid w:val="00CD50E0"/>
    <w:rsid w:val="00CD62B8"/>
    <w:rsid w:val="00CD71B5"/>
    <w:rsid w:val="00CE0994"/>
    <w:rsid w:val="00CE0CF2"/>
    <w:rsid w:val="00CE2B4D"/>
    <w:rsid w:val="00CE33C8"/>
    <w:rsid w:val="00CE3980"/>
    <w:rsid w:val="00CE6CA2"/>
    <w:rsid w:val="00CF0D3C"/>
    <w:rsid w:val="00CF5CF1"/>
    <w:rsid w:val="00CF5F06"/>
    <w:rsid w:val="00D00256"/>
    <w:rsid w:val="00D012BC"/>
    <w:rsid w:val="00D024B9"/>
    <w:rsid w:val="00D034C6"/>
    <w:rsid w:val="00D03C9F"/>
    <w:rsid w:val="00D07A63"/>
    <w:rsid w:val="00D10761"/>
    <w:rsid w:val="00D146C8"/>
    <w:rsid w:val="00D16674"/>
    <w:rsid w:val="00D16DC4"/>
    <w:rsid w:val="00D215B7"/>
    <w:rsid w:val="00D22CA6"/>
    <w:rsid w:val="00D264A9"/>
    <w:rsid w:val="00D26BB5"/>
    <w:rsid w:val="00D30C0A"/>
    <w:rsid w:val="00D319E2"/>
    <w:rsid w:val="00D32259"/>
    <w:rsid w:val="00D325E1"/>
    <w:rsid w:val="00D3511C"/>
    <w:rsid w:val="00D35411"/>
    <w:rsid w:val="00D36C18"/>
    <w:rsid w:val="00D41120"/>
    <w:rsid w:val="00D4258D"/>
    <w:rsid w:val="00D425EC"/>
    <w:rsid w:val="00D42C12"/>
    <w:rsid w:val="00D43B51"/>
    <w:rsid w:val="00D448AB"/>
    <w:rsid w:val="00D4578E"/>
    <w:rsid w:val="00D46599"/>
    <w:rsid w:val="00D50E32"/>
    <w:rsid w:val="00D5277E"/>
    <w:rsid w:val="00D53443"/>
    <w:rsid w:val="00D549A6"/>
    <w:rsid w:val="00D565D9"/>
    <w:rsid w:val="00D5676D"/>
    <w:rsid w:val="00D57058"/>
    <w:rsid w:val="00D57D50"/>
    <w:rsid w:val="00D613F7"/>
    <w:rsid w:val="00D617CE"/>
    <w:rsid w:val="00D622F1"/>
    <w:rsid w:val="00D7111D"/>
    <w:rsid w:val="00D71593"/>
    <w:rsid w:val="00D73F74"/>
    <w:rsid w:val="00D77313"/>
    <w:rsid w:val="00D77A72"/>
    <w:rsid w:val="00D80E39"/>
    <w:rsid w:val="00D82C6E"/>
    <w:rsid w:val="00D93E5E"/>
    <w:rsid w:val="00DA0571"/>
    <w:rsid w:val="00DA1999"/>
    <w:rsid w:val="00DA1B3E"/>
    <w:rsid w:val="00DA1BE6"/>
    <w:rsid w:val="00DA48D3"/>
    <w:rsid w:val="00DA6CF1"/>
    <w:rsid w:val="00DB3F9B"/>
    <w:rsid w:val="00DB687A"/>
    <w:rsid w:val="00DC0637"/>
    <w:rsid w:val="00DC07CA"/>
    <w:rsid w:val="00DC0EAE"/>
    <w:rsid w:val="00DC28F1"/>
    <w:rsid w:val="00DC70E2"/>
    <w:rsid w:val="00DC7AA8"/>
    <w:rsid w:val="00DC7B8F"/>
    <w:rsid w:val="00DC7C0E"/>
    <w:rsid w:val="00DD0642"/>
    <w:rsid w:val="00DD76D5"/>
    <w:rsid w:val="00DE0085"/>
    <w:rsid w:val="00DE0E27"/>
    <w:rsid w:val="00DE12AA"/>
    <w:rsid w:val="00DE4281"/>
    <w:rsid w:val="00DE494D"/>
    <w:rsid w:val="00DE7DC4"/>
    <w:rsid w:val="00DE7DF6"/>
    <w:rsid w:val="00DF1935"/>
    <w:rsid w:val="00DF1DC9"/>
    <w:rsid w:val="00DF3D17"/>
    <w:rsid w:val="00E00389"/>
    <w:rsid w:val="00E012DE"/>
    <w:rsid w:val="00E013D7"/>
    <w:rsid w:val="00E01EDB"/>
    <w:rsid w:val="00E055C5"/>
    <w:rsid w:val="00E06A2D"/>
    <w:rsid w:val="00E07AA2"/>
    <w:rsid w:val="00E07ECD"/>
    <w:rsid w:val="00E12CF2"/>
    <w:rsid w:val="00E12E19"/>
    <w:rsid w:val="00E1333E"/>
    <w:rsid w:val="00E14112"/>
    <w:rsid w:val="00E15454"/>
    <w:rsid w:val="00E17032"/>
    <w:rsid w:val="00E17D0F"/>
    <w:rsid w:val="00E17DF3"/>
    <w:rsid w:val="00E17F05"/>
    <w:rsid w:val="00E20FE5"/>
    <w:rsid w:val="00E216C4"/>
    <w:rsid w:val="00E24C70"/>
    <w:rsid w:val="00E26551"/>
    <w:rsid w:val="00E311C0"/>
    <w:rsid w:val="00E33C76"/>
    <w:rsid w:val="00E33DC5"/>
    <w:rsid w:val="00E34B0C"/>
    <w:rsid w:val="00E35928"/>
    <w:rsid w:val="00E35EE9"/>
    <w:rsid w:val="00E37425"/>
    <w:rsid w:val="00E37B07"/>
    <w:rsid w:val="00E37EF5"/>
    <w:rsid w:val="00E40B31"/>
    <w:rsid w:val="00E41926"/>
    <w:rsid w:val="00E440A3"/>
    <w:rsid w:val="00E44886"/>
    <w:rsid w:val="00E4525F"/>
    <w:rsid w:val="00E46380"/>
    <w:rsid w:val="00E47B43"/>
    <w:rsid w:val="00E50AC0"/>
    <w:rsid w:val="00E5207A"/>
    <w:rsid w:val="00E5568D"/>
    <w:rsid w:val="00E5587D"/>
    <w:rsid w:val="00E55FB9"/>
    <w:rsid w:val="00E5615E"/>
    <w:rsid w:val="00E56462"/>
    <w:rsid w:val="00E61A0A"/>
    <w:rsid w:val="00E63E6F"/>
    <w:rsid w:val="00E6492B"/>
    <w:rsid w:val="00E67D28"/>
    <w:rsid w:val="00E70332"/>
    <w:rsid w:val="00E72005"/>
    <w:rsid w:val="00E72284"/>
    <w:rsid w:val="00E734A3"/>
    <w:rsid w:val="00E7366A"/>
    <w:rsid w:val="00E748E2"/>
    <w:rsid w:val="00E7608C"/>
    <w:rsid w:val="00E771F5"/>
    <w:rsid w:val="00E80827"/>
    <w:rsid w:val="00E82184"/>
    <w:rsid w:val="00E83094"/>
    <w:rsid w:val="00E83595"/>
    <w:rsid w:val="00E837DB"/>
    <w:rsid w:val="00E85955"/>
    <w:rsid w:val="00E85EF9"/>
    <w:rsid w:val="00E86FB6"/>
    <w:rsid w:val="00E8703A"/>
    <w:rsid w:val="00E9054E"/>
    <w:rsid w:val="00E92540"/>
    <w:rsid w:val="00E9319A"/>
    <w:rsid w:val="00EA1024"/>
    <w:rsid w:val="00EA3CC9"/>
    <w:rsid w:val="00EA668E"/>
    <w:rsid w:val="00EA6981"/>
    <w:rsid w:val="00EB0890"/>
    <w:rsid w:val="00EB1252"/>
    <w:rsid w:val="00EB5733"/>
    <w:rsid w:val="00EB5E42"/>
    <w:rsid w:val="00EB7DA9"/>
    <w:rsid w:val="00EC240E"/>
    <w:rsid w:val="00EC34D7"/>
    <w:rsid w:val="00ED11F7"/>
    <w:rsid w:val="00ED198D"/>
    <w:rsid w:val="00ED5355"/>
    <w:rsid w:val="00ED5392"/>
    <w:rsid w:val="00ED7F54"/>
    <w:rsid w:val="00EE0206"/>
    <w:rsid w:val="00EE20C0"/>
    <w:rsid w:val="00EE21D4"/>
    <w:rsid w:val="00EE332A"/>
    <w:rsid w:val="00EE37F8"/>
    <w:rsid w:val="00EF1339"/>
    <w:rsid w:val="00EF4C03"/>
    <w:rsid w:val="00EF544C"/>
    <w:rsid w:val="00F0059A"/>
    <w:rsid w:val="00F011A3"/>
    <w:rsid w:val="00F01231"/>
    <w:rsid w:val="00F07FA5"/>
    <w:rsid w:val="00F118C1"/>
    <w:rsid w:val="00F128B0"/>
    <w:rsid w:val="00F12B48"/>
    <w:rsid w:val="00F13118"/>
    <w:rsid w:val="00F13DFD"/>
    <w:rsid w:val="00F15FF6"/>
    <w:rsid w:val="00F200CE"/>
    <w:rsid w:val="00F222E5"/>
    <w:rsid w:val="00F22F06"/>
    <w:rsid w:val="00F26E7A"/>
    <w:rsid w:val="00F2735A"/>
    <w:rsid w:val="00F320F4"/>
    <w:rsid w:val="00F3227C"/>
    <w:rsid w:val="00F34598"/>
    <w:rsid w:val="00F345A1"/>
    <w:rsid w:val="00F37C89"/>
    <w:rsid w:val="00F40411"/>
    <w:rsid w:val="00F40B04"/>
    <w:rsid w:val="00F4554B"/>
    <w:rsid w:val="00F46224"/>
    <w:rsid w:val="00F5390B"/>
    <w:rsid w:val="00F558B2"/>
    <w:rsid w:val="00F56526"/>
    <w:rsid w:val="00F56543"/>
    <w:rsid w:val="00F65591"/>
    <w:rsid w:val="00F65863"/>
    <w:rsid w:val="00F7029F"/>
    <w:rsid w:val="00F70FF0"/>
    <w:rsid w:val="00F71C4F"/>
    <w:rsid w:val="00F72237"/>
    <w:rsid w:val="00F73FEC"/>
    <w:rsid w:val="00F74549"/>
    <w:rsid w:val="00F77FB0"/>
    <w:rsid w:val="00F802EC"/>
    <w:rsid w:val="00F83827"/>
    <w:rsid w:val="00F838AC"/>
    <w:rsid w:val="00F85761"/>
    <w:rsid w:val="00F86243"/>
    <w:rsid w:val="00F877D1"/>
    <w:rsid w:val="00F87D1C"/>
    <w:rsid w:val="00F910FE"/>
    <w:rsid w:val="00F960D8"/>
    <w:rsid w:val="00F97BE8"/>
    <w:rsid w:val="00F97D59"/>
    <w:rsid w:val="00FA0447"/>
    <w:rsid w:val="00FA3487"/>
    <w:rsid w:val="00FA4E71"/>
    <w:rsid w:val="00FA4E8E"/>
    <w:rsid w:val="00FA7922"/>
    <w:rsid w:val="00FB22B0"/>
    <w:rsid w:val="00FB296E"/>
    <w:rsid w:val="00FB2F09"/>
    <w:rsid w:val="00FB38FC"/>
    <w:rsid w:val="00FB6FE4"/>
    <w:rsid w:val="00FB7A0D"/>
    <w:rsid w:val="00FC06E8"/>
    <w:rsid w:val="00FC07C1"/>
    <w:rsid w:val="00FD1166"/>
    <w:rsid w:val="00FD3977"/>
    <w:rsid w:val="00FD783D"/>
    <w:rsid w:val="00FE078E"/>
    <w:rsid w:val="00FE12AF"/>
    <w:rsid w:val="00FE27EF"/>
    <w:rsid w:val="00FE4A88"/>
    <w:rsid w:val="00FE75FC"/>
    <w:rsid w:val="00FF0B57"/>
    <w:rsid w:val="00FF0D8C"/>
    <w:rsid w:val="00FF1253"/>
    <w:rsid w:val="00FF4E50"/>
    <w:rsid w:val="00FF5952"/>
    <w:rsid w:val="00FF7CD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902054"/>
  <w15:chartTrackingRefBased/>
  <w15:docId w15:val="{951CEBB6-AF64-2F42-8DE4-EA8C4808D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uk-UA" w:eastAsia="en-US" w:bidi="ar-SA"/>
        <w14:ligatures w14:val="standardContextual"/>
      </w:rPr>
    </w:rPrDefault>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24527A"/>
    <w:pPr>
      <w:widowControl w:val="0"/>
      <w:autoSpaceDE w:val="0"/>
      <w:autoSpaceDN w:val="0"/>
    </w:pPr>
    <w:rPr>
      <w:rFonts w:ascii="Cambria" w:eastAsia="Cambria" w:hAnsi="Cambria" w:cs="Cambria"/>
      <w:kern w:val="0"/>
      <w:sz w:val="22"/>
      <w:szCs w:val="22"/>
      <w14:ligatures w14:val="none"/>
    </w:rPr>
  </w:style>
  <w:style w:type="paragraph" w:styleId="1">
    <w:name w:val="heading 1"/>
    <w:basedOn w:val="a"/>
    <w:next w:val="a"/>
    <w:link w:val="10"/>
    <w:uiPriority w:val="9"/>
    <w:qFormat/>
    <w:rsid w:val="00C705DC"/>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4527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link w:val="a5"/>
    <w:uiPriority w:val="34"/>
    <w:qFormat/>
    <w:rsid w:val="0024527A"/>
    <w:pPr>
      <w:widowControl/>
      <w:autoSpaceDE/>
      <w:autoSpaceDN/>
      <w:ind w:left="720"/>
      <w:contextualSpacing/>
    </w:pPr>
    <w:rPr>
      <w:rFonts w:asciiTheme="minorHAnsi" w:eastAsiaTheme="minorHAnsi" w:hAnsiTheme="minorHAnsi" w:cstheme="minorBidi"/>
      <w:kern w:val="2"/>
      <w:sz w:val="24"/>
      <w:szCs w:val="24"/>
      <w14:ligatures w14:val="standardContextual"/>
    </w:rPr>
  </w:style>
  <w:style w:type="character" w:customStyle="1" w:styleId="a5">
    <w:name w:val="Абзац списка Знак"/>
    <w:link w:val="a4"/>
    <w:uiPriority w:val="34"/>
    <w:locked/>
    <w:rsid w:val="0024527A"/>
  </w:style>
  <w:style w:type="character" w:styleId="a6">
    <w:name w:val="Hyperlink"/>
    <w:basedOn w:val="a0"/>
    <w:uiPriority w:val="99"/>
    <w:unhideWhenUsed/>
    <w:rsid w:val="0024527A"/>
    <w:rPr>
      <w:color w:val="0563C1" w:themeColor="hyperlink"/>
      <w:u w:val="single"/>
    </w:rPr>
  </w:style>
  <w:style w:type="paragraph" w:styleId="a7">
    <w:name w:val="Normal (Web)"/>
    <w:basedOn w:val="a"/>
    <w:uiPriority w:val="99"/>
    <w:unhideWhenUsed/>
    <w:rsid w:val="0024527A"/>
    <w:pPr>
      <w:widowControl/>
      <w:autoSpaceDE/>
      <w:autoSpaceDN/>
      <w:spacing w:before="100" w:beforeAutospacing="1" w:after="100" w:afterAutospacing="1"/>
    </w:pPr>
    <w:rPr>
      <w:rFonts w:ascii="Times New Roman" w:eastAsia="Times New Roman" w:hAnsi="Times New Roman" w:cs="Times New Roman"/>
      <w:sz w:val="24"/>
      <w:szCs w:val="24"/>
      <w:lang w:eastAsia="ru-RU"/>
    </w:rPr>
  </w:style>
  <w:style w:type="character" w:styleId="a8">
    <w:name w:val="Placeholder Text"/>
    <w:basedOn w:val="a0"/>
    <w:uiPriority w:val="99"/>
    <w:semiHidden/>
    <w:rsid w:val="0024527A"/>
    <w:rPr>
      <w:color w:val="808080"/>
    </w:rPr>
  </w:style>
  <w:style w:type="character" w:styleId="a9">
    <w:name w:val="Unresolved Mention"/>
    <w:basedOn w:val="a0"/>
    <w:uiPriority w:val="99"/>
    <w:semiHidden/>
    <w:unhideWhenUsed/>
    <w:rsid w:val="0024527A"/>
    <w:rPr>
      <w:color w:val="605E5C"/>
      <w:shd w:val="clear" w:color="auto" w:fill="E1DFDD"/>
    </w:rPr>
  </w:style>
  <w:style w:type="character" w:styleId="aa">
    <w:name w:val="Emphasis"/>
    <w:basedOn w:val="a0"/>
    <w:uiPriority w:val="20"/>
    <w:qFormat/>
    <w:rsid w:val="0024527A"/>
    <w:rPr>
      <w:i/>
      <w:iCs/>
    </w:rPr>
  </w:style>
  <w:style w:type="character" w:customStyle="1" w:styleId="apple-converted-space">
    <w:name w:val="apple-converted-space"/>
    <w:basedOn w:val="a0"/>
    <w:rsid w:val="0024527A"/>
  </w:style>
  <w:style w:type="character" w:styleId="ab">
    <w:name w:val="FollowedHyperlink"/>
    <w:basedOn w:val="a0"/>
    <w:uiPriority w:val="99"/>
    <w:semiHidden/>
    <w:unhideWhenUsed/>
    <w:rsid w:val="0024527A"/>
    <w:rPr>
      <w:color w:val="954F72" w:themeColor="followedHyperlink"/>
      <w:u w:val="single"/>
    </w:rPr>
  </w:style>
  <w:style w:type="paragraph" w:styleId="ac">
    <w:name w:val="header"/>
    <w:basedOn w:val="a"/>
    <w:link w:val="ad"/>
    <w:uiPriority w:val="99"/>
    <w:unhideWhenUsed/>
    <w:rsid w:val="0024527A"/>
    <w:pPr>
      <w:widowControl/>
      <w:tabs>
        <w:tab w:val="center" w:pos="4513"/>
        <w:tab w:val="right" w:pos="9026"/>
      </w:tabs>
      <w:autoSpaceDE/>
      <w:autoSpaceDN/>
    </w:pPr>
    <w:rPr>
      <w:rFonts w:asciiTheme="minorHAnsi" w:eastAsiaTheme="minorHAnsi" w:hAnsiTheme="minorHAnsi" w:cstheme="minorBidi"/>
      <w:kern w:val="2"/>
      <w:sz w:val="24"/>
      <w:szCs w:val="24"/>
      <w14:ligatures w14:val="standardContextual"/>
    </w:rPr>
  </w:style>
  <w:style w:type="character" w:customStyle="1" w:styleId="ad">
    <w:name w:val="Верхний колонтитул Знак"/>
    <w:basedOn w:val="a0"/>
    <w:link w:val="ac"/>
    <w:uiPriority w:val="99"/>
    <w:rsid w:val="0024527A"/>
  </w:style>
  <w:style w:type="paragraph" w:styleId="ae">
    <w:name w:val="footer"/>
    <w:basedOn w:val="a"/>
    <w:link w:val="af"/>
    <w:uiPriority w:val="99"/>
    <w:unhideWhenUsed/>
    <w:rsid w:val="0024527A"/>
    <w:pPr>
      <w:widowControl/>
      <w:tabs>
        <w:tab w:val="center" w:pos="4513"/>
        <w:tab w:val="right" w:pos="9026"/>
      </w:tabs>
      <w:autoSpaceDE/>
      <w:autoSpaceDN/>
    </w:pPr>
    <w:rPr>
      <w:rFonts w:asciiTheme="minorHAnsi" w:eastAsiaTheme="minorHAnsi" w:hAnsiTheme="minorHAnsi" w:cstheme="minorBidi"/>
      <w:kern w:val="2"/>
      <w:sz w:val="24"/>
      <w:szCs w:val="24"/>
      <w14:ligatures w14:val="standardContextual"/>
    </w:rPr>
  </w:style>
  <w:style w:type="character" w:customStyle="1" w:styleId="af">
    <w:name w:val="Нижний колонтитул Знак"/>
    <w:basedOn w:val="a0"/>
    <w:link w:val="ae"/>
    <w:uiPriority w:val="99"/>
    <w:rsid w:val="0024527A"/>
  </w:style>
  <w:style w:type="character" w:customStyle="1" w:styleId="10">
    <w:name w:val="Заголовок 1 Знак"/>
    <w:basedOn w:val="a0"/>
    <w:link w:val="1"/>
    <w:uiPriority w:val="9"/>
    <w:rsid w:val="00C705DC"/>
    <w:rPr>
      <w:rFonts w:asciiTheme="majorHAnsi" w:eastAsiaTheme="majorEastAsia" w:hAnsiTheme="majorHAnsi" w:cstheme="majorBidi"/>
      <w:color w:val="2F5496" w:themeColor="accent1" w:themeShade="BF"/>
      <w:kern w:val="0"/>
      <w:sz w:val="32"/>
      <w:szCs w:val="32"/>
      <w:lang w:val="uk-UA"/>
      <w14:ligatures w14:val="none"/>
    </w:rPr>
  </w:style>
  <w:style w:type="paragraph" w:styleId="af0">
    <w:name w:val="TOC Heading"/>
    <w:basedOn w:val="1"/>
    <w:next w:val="a"/>
    <w:uiPriority w:val="39"/>
    <w:unhideWhenUsed/>
    <w:qFormat/>
    <w:rsid w:val="00C705DC"/>
    <w:pPr>
      <w:widowControl/>
      <w:autoSpaceDE/>
      <w:autoSpaceDN/>
      <w:spacing w:before="480" w:line="276" w:lineRule="auto"/>
      <w:outlineLvl w:val="9"/>
    </w:pPr>
    <w:rPr>
      <w:b/>
      <w:bCs/>
      <w:sz w:val="28"/>
      <w:szCs w:val="28"/>
      <w:lang w:eastAsia="ru-RU"/>
    </w:rPr>
  </w:style>
  <w:style w:type="paragraph" w:styleId="11">
    <w:name w:val="toc 1"/>
    <w:basedOn w:val="a"/>
    <w:next w:val="a"/>
    <w:autoRedefine/>
    <w:uiPriority w:val="39"/>
    <w:unhideWhenUsed/>
    <w:rsid w:val="00C705DC"/>
    <w:pPr>
      <w:spacing w:before="240" w:after="120"/>
    </w:pPr>
    <w:rPr>
      <w:rFonts w:asciiTheme="minorHAnsi" w:hAnsiTheme="minorHAnsi" w:cstheme="minorHAnsi"/>
      <w:b/>
      <w:bCs/>
      <w:sz w:val="20"/>
      <w:szCs w:val="20"/>
    </w:rPr>
  </w:style>
  <w:style w:type="paragraph" w:styleId="2">
    <w:name w:val="toc 2"/>
    <w:basedOn w:val="a"/>
    <w:next w:val="a"/>
    <w:autoRedefine/>
    <w:uiPriority w:val="39"/>
    <w:unhideWhenUsed/>
    <w:rsid w:val="00C705DC"/>
    <w:pPr>
      <w:spacing w:before="120"/>
      <w:ind w:left="220"/>
    </w:pPr>
    <w:rPr>
      <w:rFonts w:asciiTheme="minorHAnsi" w:hAnsiTheme="minorHAnsi" w:cstheme="minorHAnsi"/>
      <w:i/>
      <w:iCs/>
      <w:sz w:val="20"/>
      <w:szCs w:val="20"/>
    </w:rPr>
  </w:style>
  <w:style w:type="paragraph" w:styleId="3">
    <w:name w:val="toc 3"/>
    <w:basedOn w:val="a"/>
    <w:next w:val="a"/>
    <w:autoRedefine/>
    <w:uiPriority w:val="39"/>
    <w:semiHidden/>
    <w:unhideWhenUsed/>
    <w:rsid w:val="00C705DC"/>
    <w:pPr>
      <w:ind w:left="440"/>
    </w:pPr>
    <w:rPr>
      <w:rFonts w:asciiTheme="minorHAnsi" w:hAnsiTheme="minorHAnsi" w:cstheme="minorHAnsi"/>
      <w:sz w:val="20"/>
      <w:szCs w:val="20"/>
    </w:rPr>
  </w:style>
  <w:style w:type="paragraph" w:styleId="4">
    <w:name w:val="toc 4"/>
    <w:basedOn w:val="a"/>
    <w:next w:val="a"/>
    <w:autoRedefine/>
    <w:uiPriority w:val="39"/>
    <w:semiHidden/>
    <w:unhideWhenUsed/>
    <w:rsid w:val="00C705DC"/>
    <w:pPr>
      <w:ind w:left="660"/>
    </w:pPr>
    <w:rPr>
      <w:rFonts w:asciiTheme="minorHAnsi" w:hAnsiTheme="minorHAnsi" w:cstheme="minorHAnsi"/>
      <w:sz w:val="20"/>
      <w:szCs w:val="20"/>
    </w:rPr>
  </w:style>
  <w:style w:type="paragraph" w:styleId="5">
    <w:name w:val="toc 5"/>
    <w:basedOn w:val="a"/>
    <w:next w:val="a"/>
    <w:autoRedefine/>
    <w:uiPriority w:val="39"/>
    <w:semiHidden/>
    <w:unhideWhenUsed/>
    <w:rsid w:val="00C705DC"/>
    <w:pPr>
      <w:ind w:left="880"/>
    </w:pPr>
    <w:rPr>
      <w:rFonts w:asciiTheme="minorHAnsi" w:hAnsiTheme="minorHAnsi" w:cstheme="minorHAnsi"/>
      <w:sz w:val="20"/>
      <w:szCs w:val="20"/>
    </w:rPr>
  </w:style>
  <w:style w:type="paragraph" w:styleId="6">
    <w:name w:val="toc 6"/>
    <w:basedOn w:val="a"/>
    <w:next w:val="a"/>
    <w:autoRedefine/>
    <w:uiPriority w:val="39"/>
    <w:semiHidden/>
    <w:unhideWhenUsed/>
    <w:rsid w:val="00C705DC"/>
    <w:pPr>
      <w:ind w:left="1100"/>
    </w:pPr>
    <w:rPr>
      <w:rFonts w:asciiTheme="minorHAnsi" w:hAnsiTheme="minorHAnsi" w:cstheme="minorHAnsi"/>
      <w:sz w:val="20"/>
      <w:szCs w:val="20"/>
    </w:rPr>
  </w:style>
  <w:style w:type="paragraph" w:styleId="7">
    <w:name w:val="toc 7"/>
    <w:basedOn w:val="a"/>
    <w:next w:val="a"/>
    <w:autoRedefine/>
    <w:uiPriority w:val="39"/>
    <w:semiHidden/>
    <w:unhideWhenUsed/>
    <w:rsid w:val="00C705DC"/>
    <w:pPr>
      <w:ind w:left="1320"/>
    </w:pPr>
    <w:rPr>
      <w:rFonts w:asciiTheme="minorHAnsi" w:hAnsiTheme="minorHAnsi" w:cstheme="minorHAnsi"/>
      <w:sz w:val="20"/>
      <w:szCs w:val="20"/>
    </w:rPr>
  </w:style>
  <w:style w:type="paragraph" w:styleId="8">
    <w:name w:val="toc 8"/>
    <w:basedOn w:val="a"/>
    <w:next w:val="a"/>
    <w:autoRedefine/>
    <w:uiPriority w:val="39"/>
    <w:semiHidden/>
    <w:unhideWhenUsed/>
    <w:rsid w:val="00C705DC"/>
    <w:pPr>
      <w:ind w:left="1540"/>
    </w:pPr>
    <w:rPr>
      <w:rFonts w:asciiTheme="minorHAnsi" w:hAnsiTheme="minorHAnsi" w:cstheme="minorHAnsi"/>
      <w:sz w:val="20"/>
      <w:szCs w:val="20"/>
    </w:rPr>
  </w:style>
  <w:style w:type="paragraph" w:styleId="9">
    <w:name w:val="toc 9"/>
    <w:basedOn w:val="a"/>
    <w:next w:val="a"/>
    <w:autoRedefine/>
    <w:uiPriority w:val="39"/>
    <w:semiHidden/>
    <w:unhideWhenUsed/>
    <w:rsid w:val="00C705DC"/>
    <w:pPr>
      <w:ind w:left="1760"/>
    </w:pPr>
    <w:rPr>
      <w:rFonts w:asciiTheme="minorHAnsi" w:hAnsiTheme="minorHAnsi" w:cstheme="minorHAnsi"/>
      <w:sz w:val="20"/>
      <w:szCs w:val="20"/>
    </w:rPr>
  </w:style>
  <w:style w:type="paragraph" w:styleId="af1">
    <w:name w:val="Revision"/>
    <w:hidden/>
    <w:uiPriority w:val="99"/>
    <w:semiHidden/>
    <w:rsid w:val="00AA4E44"/>
    <w:rPr>
      <w:rFonts w:ascii="Cambria" w:eastAsia="Cambria" w:hAnsi="Cambria" w:cs="Cambria"/>
      <w:kern w:val="0"/>
      <w:sz w:val="22"/>
      <w:szCs w:val="22"/>
      <w14:ligatures w14:val="none"/>
    </w:rPr>
  </w:style>
  <w:style w:type="character" w:styleId="af2">
    <w:name w:val="page number"/>
    <w:basedOn w:val="a0"/>
    <w:uiPriority w:val="99"/>
    <w:semiHidden/>
    <w:unhideWhenUsed/>
    <w:rsid w:val="00A31E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2.xml"/><Relationship Id="rId18" Type="http://schemas.openxmlformats.org/officeDocument/2006/relationships/diagramLayout" Target="diagrams/layout1.xml"/><Relationship Id="rId26" Type="http://schemas.openxmlformats.org/officeDocument/2006/relationships/fontTable" Target="fontTable.xml"/><Relationship Id="rId3" Type="http://schemas.openxmlformats.org/officeDocument/2006/relationships/styles" Target="styles.xml"/><Relationship Id="rId21" Type="http://schemas.microsoft.com/office/2007/relationships/diagramDrawing" Target="diagrams/drawing1.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diagramData" Target="diagrams/data1.xml"/><Relationship Id="rId25" Type="http://schemas.microsoft.com/office/2007/relationships/hdphoto" Target="media/hdphoto1.wdp"/><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diagramColors" Target="diagrams/colors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chart" Target="charts/chart7.xml"/><Relationship Id="rId10" Type="http://schemas.openxmlformats.org/officeDocument/2006/relationships/header" Target="header2.xml"/><Relationship Id="rId19"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3.xml"/><Relationship Id="rId22" Type="http://schemas.openxmlformats.org/officeDocument/2006/relationships/chart" Target="charts/chart6.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a6dec16f30596542/&#1044;&#1086;&#1082;&#1091;&#1084;&#1077;&#1085;&#1090;&#1080;/3.3%20&#1077;&#1082;&#1086;&#1085;&#1086;&#1084;&#1110;&#1095;&#1085;&#1077;%20&#1086;&#1073;&#1075;.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a6dec16f30596542/&#1044;&#1086;&#1082;&#1091;&#1084;&#1077;&#1085;&#1090;&#1080;/&#1059;&#1085;&#1110;&#1074;&#1077;&#1088;&#1089;&#1080;&#1090;&#1077;&#1090;/3%20&#1082;&#1091;&#1088;&#1089;%20(2021-2022)/2%20&#1089;&#1077;&#1084;&#1077;&#1089;&#1090;&#1088;/&#1030;&#1057;&#1058;&#1052;/&#1042;&#1080;&#1073;&#1110;&#1088;&#1082;&#1072;_&#1058;&#1080;&#1090;&#1072;&#1088;&#1077;&#1085;&#1082;&#1086;.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a6dec16f30596542/&#1044;&#1086;&#1082;&#1091;&#1084;&#1077;&#1085;&#1090;&#1080;/3.3%20&#1077;&#1082;&#1086;&#1085;&#1086;&#1084;&#1110;&#1095;&#1085;&#1077;%20&#1086;&#1073;&#1075;.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d.docs.live.net/a6dec16f30596542/&#1044;&#1086;&#1082;&#1091;&#1084;&#1077;&#1085;&#1090;&#1080;/3.3%20&#1077;&#1082;&#1086;&#1085;&#1086;&#1084;&#1110;&#1095;&#1085;&#1077;%20&#1086;&#1073;&#1075;.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d.docs.live.net/a6dec16f30596542/&#1044;&#1086;&#1082;&#1091;&#1084;&#1077;&#1085;&#1090;&#1080;/&#1056;&#1077;&#1079;&#1091;&#1083;&#1100;&#1090;&#1072;&#1090;&#1080;%20&#1072;&#1085;&#1082;&#1077;&#1090;&#1080;.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d.docs.live.net/a6dec16f30596542/&#1044;&#1086;&#1082;&#1091;&#1084;&#1077;&#1085;&#1090;&#1080;/&#1056;&#1077;&#1079;&#1091;&#1083;&#1100;&#1090;&#1072;&#1090;&#1080;%20&#1072;&#1085;&#1082;&#1077;&#1090;&#1080;.xlsx"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v>Ємність ринку</c:v>
          </c:tx>
          <c:spPr>
            <a:gradFill rotWithShape="1">
              <a:gsLst>
                <a:gs pos="0">
                  <a:schemeClr val="accent3">
                    <a:shade val="76000"/>
                    <a:lumMod val="110000"/>
                    <a:satMod val="105000"/>
                    <a:tint val="67000"/>
                  </a:schemeClr>
                </a:gs>
                <a:gs pos="50000">
                  <a:schemeClr val="accent3">
                    <a:shade val="76000"/>
                    <a:lumMod val="105000"/>
                    <a:satMod val="103000"/>
                    <a:tint val="73000"/>
                  </a:schemeClr>
                </a:gs>
                <a:gs pos="100000">
                  <a:schemeClr val="accent3">
                    <a:shade val="76000"/>
                    <a:lumMod val="105000"/>
                    <a:satMod val="109000"/>
                    <a:tint val="81000"/>
                  </a:schemeClr>
                </a:gs>
              </a:gsLst>
              <a:lin ang="5400000" scaled="0"/>
            </a:gradFill>
            <a:ln w="9525" cap="flat" cmpd="sng" algn="ctr">
              <a:solidFill>
                <a:schemeClr val="accent3">
                  <a:shade val="76000"/>
                  <a:shade val="95000"/>
                </a:schemeClr>
              </a:solidFill>
              <a:round/>
            </a:ln>
            <a:effectLst/>
          </c:spPr>
          <c:invertIfNegative val="0"/>
          <c:dLbls>
            <c:dLbl>
              <c:idx val="0"/>
              <c:layout>
                <c:manualLayout>
                  <c:x val="-2.5000000000000001E-2"/>
                  <c:y val="4.629629629629629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4B8-F94A-AD67-E27508A2902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'[3.3 економічне обг.xlsx]Лист3'!$B$4:$F$4</c:f>
              <c:numCache>
                <c:formatCode>General</c:formatCode>
                <c:ptCount val="5"/>
                <c:pt idx="0">
                  <c:v>2017</c:v>
                </c:pt>
                <c:pt idx="1">
                  <c:v>2018</c:v>
                </c:pt>
                <c:pt idx="2">
                  <c:v>2019</c:v>
                </c:pt>
                <c:pt idx="3">
                  <c:v>2020</c:v>
                </c:pt>
                <c:pt idx="4">
                  <c:v>2021</c:v>
                </c:pt>
              </c:numCache>
            </c:numRef>
          </c:cat>
          <c:val>
            <c:numRef>
              <c:f>'[3.3 економічне обг.xlsx]Лист3'!$B$2:$F$2</c:f>
              <c:numCache>
                <c:formatCode>General</c:formatCode>
                <c:ptCount val="5"/>
                <c:pt idx="0">
                  <c:v>246185</c:v>
                </c:pt>
                <c:pt idx="1">
                  <c:v>265138</c:v>
                </c:pt>
                <c:pt idx="2">
                  <c:v>264697</c:v>
                </c:pt>
                <c:pt idx="3">
                  <c:v>267305</c:v>
                </c:pt>
                <c:pt idx="4">
                  <c:v>276380</c:v>
                </c:pt>
              </c:numCache>
            </c:numRef>
          </c:val>
          <c:extLst>
            <c:ext xmlns:c16="http://schemas.microsoft.com/office/drawing/2014/chart" uri="{C3380CC4-5D6E-409C-BE32-E72D297353CC}">
              <c16:uniqueId val="{00000001-34B8-F94A-AD67-E27508A2902B}"/>
            </c:ext>
          </c:extLst>
        </c:ser>
        <c:dLbls>
          <c:dLblPos val="outEnd"/>
          <c:showLegendKey val="0"/>
          <c:showVal val="1"/>
          <c:showCatName val="0"/>
          <c:showSerName val="0"/>
          <c:showPercent val="0"/>
          <c:showBubbleSize val="0"/>
        </c:dLbls>
        <c:gapWidth val="212"/>
        <c:overlap val="-27"/>
        <c:axId val="992417392"/>
        <c:axId val="992820640"/>
      </c:barChart>
      <c:lineChart>
        <c:grouping val="standard"/>
        <c:varyColors val="0"/>
        <c:ser>
          <c:idx val="1"/>
          <c:order val="1"/>
          <c:tx>
            <c:v>Обʼєм збуту</c:v>
          </c:tx>
          <c:spPr>
            <a:ln w="15875" cap="rnd">
              <a:solidFill>
                <a:schemeClr val="tx1">
                  <a:lumMod val="85000"/>
                  <a:lumOff val="15000"/>
                </a:schemeClr>
              </a:solidFill>
              <a:round/>
            </a:ln>
            <a:effectLst/>
          </c:spPr>
          <c:marker>
            <c:symbol val="none"/>
          </c:marker>
          <c:dLbls>
            <c:dLbl>
              <c:idx val="2"/>
              <c:layout>
                <c:manualLayout>
                  <c:x val="1.3888888888888888E-2"/>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4B8-F94A-AD67-E27508A2902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'[3.3 економічне обг.xlsx]Лист3'!$B$3:$F$3</c:f>
              <c:numCache>
                <c:formatCode>General</c:formatCode>
                <c:ptCount val="5"/>
                <c:pt idx="0">
                  <c:v>14244</c:v>
                </c:pt>
                <c:pt idx="1">
                  <c:v>11035</c:v>
                </c:pt>
                <c:pt idx="2">
                  <c:v>8062</c:v>
                </c:pt>
                <c:pt idx="3">
                  <c:v>9415</c:v>
                </c:pt>
                <c:pt idx="4">
                  <c:v>12030</c:v>
                </c:pt>
              </c:numCache>
            </c:numRef>
          </c:val>
          <c:smooth val="0"/>
          <c:extLst>
            <c:ext xmlns:c16="http://schemas.microsoft.com/office/drawing/2014/chart" uri="{C3380CC4-5D6E-409C-BE32-E72D297353CC}">
              <c16:uniqueId val="{00000003-34B8-F94A-AD67-E27508A2902B}"/>
            </c:ext>
          </c:extLst>
        </c:ser>
        <c:dLbls>
          <c:showLegendKey val="0"/>
          <c:showVal val="1"/>
          <c:showCatName val="0"/>
          <c:showSerName val="0"/>
          <c:showPercent val="0"/>
          <c:showBubbleSize val="0"/>
        </c:dLbls>
        <c:marker val="1"/>
        <c:smooth val="0"/>
        <c:axId val="507242480"/>
        <c:axId val="992362656"/>
      </c:lineChart>
      <c:catAx>
        <c:axId val="992417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crossAx val="992820640"/>
        <c:crosses val="autoZero"/>
        <c:auto val="1"/>
        <c:lblAlgn val="ctr"/>
        <c:lblOffset val="100"/>
        <c:noMultiLvlLbl val="0"/>
      </c:catAx>
      <c:valAx>
        <c:axId val="992820640"/>
        <c:scaling>
          <c:orientation val="minMax"/>
          <c:max val="350000"/>
          <c:min val="0"/>
        </c:scaling>
        <c:delete val="0"/>
        <c:axPos val="l"/>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crossAx val="992417392"/>
        <c:crosses val="autoZero"/>
        <c:crossBetween val="between"/>
        <c:majorUnit val="50000"/>
        <c:minorUnit val="10000"/>
      </c:valAx>
      <c:valAx>
        <c:axId val="992362656"/>
        <c:scaling>
          <c:orientation val="minMax"/>
          <c:max val="35000"/>
          <c:min val="0"/>
        </c:scaling>
        <c:delete val="0"/>
        <c:axPos val="r"/>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crossAx val="507242480"/>
        <c:crosses val="max"/>
        <c:crossBetween val="between"/>
        <c:majorUnit val="5000"/>
        <c:minorUnit val="500"/>
      </c:valAx>
      <c:catAx>
        <c:axId val="507242480"/>
        <c:scaling>
          <c:orientation val="minMax"/>
        </c:scaling>
        <c:delete val="1"/>
        <c:axPos val="b"/>
        <c:majorTickMark val="none"/>
        <c:minorTickMark val="none"/>
        <c:tickLblPos val="nextTo"/>
        <c:crossAx val="99236265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2ADC-2A4B-AB48-A732622B6940}"/>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2ADC-2A4B-AB48-A732622B6940}"/>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5-2ADC-2A4B-AB48-A732622B6940}"/>
              </c:ext>
            </c:extLst>
          </c:dPt>
          <c:dPt>
            <c:idx val="3"/>
            <c:bubble3D val="0"/>
            <c:spPr>
              <a:solidFill>
                <a:schemeClr val="dk1">
                  <a:tint val="98500"/>
                </a:schemeClr>
              </a:solidFill>
              <a:ln w="19050">
                <a:solidFill>
                  <a:schemeClr val="lt1"/>
                </a:solidFill>
              </a:ln>
              <a:effectLst/>
            </c:spPr>
            <c:extLst>
              <c:ext xmlns:c16="http://schemas.microsoft.com/office/drawing/2014/chart" uri="{C3380CC4-5D6E-409C-BE32-E72D297353CC}">
                <c16:uniqueId val="{00000007-2ADC-2A4B-AB48-A732622B6940}"/>
              </c:ext>
            </c:extLst>
          </c:dPt>
          <c:dPt>
            <c:idx val="4"/>
            <c:bubble3D val="0"/>
            <c:spPr>
              <a:solidFill>
                <a:schemeClr val="dk1">
                  <a:tint val="30000"/>
                </a:schemeClr>
              </a:solidFill>
              <a:ln w="19050">
                <a:solidFill>
                  <a:schemeClr val="lt1"/>
                </a:solidFill>
              </a:ln>
              <a:effectLst/>
            </c:spPr>
            <c:extLst>
              <c:ext xmlns:c16="http://schemas.microsoft.com/office/drawing/2014/chart" uri="{C3380CC4-5D6E-409C-BE32-E72D297353CC}">
                <c16:uniqueId val="{00000009-2ADC-2A4B-AB48-A732622B6940}"/>
              </c:ext>
            </c:extLst>
          </c:dPt>
          <c:dPt>
            <c:idx val="5"/>
            <c:bubble3D val="0"/>
            <c:spPr>
              <a:solidFill>
                <a:schemeClr val="dk1">
                  <a:tint val="60000"/>
                </a:schemeClr>
              </a:solidFill>
              <a:ln w="19050">
                <a:solidFill>
                  <a:schemeClr val="lt1"/>
                </a:solidFill>
              </a:ln>
              <a:effectLst/>
            </c:spPr>
            <c:extLst>
              <c:ext xmlns:c16="http://schemas.microsoft.com/office/drawing/2014/chart" uri="{C3380CC4-5D6E-409C-BE32-E72D297353CC}">
                <c16:uniqueId val="{0000000B-2ADC-2A4B-AB48-A732622B6940}"/>
              </c:ext>
            </c:extLst>
          </c:dPt>
          <c:dPt>
            <c:idx val="6"/>
            <c:bubble3D val="0"/>
            <c:spPr>
              <a:solidFill>
                <a:schemeClr val="dk1">
                  <a:tint val="80000"/>
                </a:schemeClr>
              </a:solidFill>
              <a:ln w="19050">
                <a:solidFill>
                  <a:schemeClr val="lt1"/>
                </a:solidFill>
              </a:ln>
              <a:effectLst/>
            </c:spPr>
            <c:extLst>
              <c:ext xmlns:c16="http://schemas.microsoft.com/office/drawing/2014/chart" uri="{C3380CC4-5D6E-409C-BE32-E72D297353CC}">
                <c16:uniqueId val="{0000000D-2ADC-2A4B-AB48-A732622B6940}"/>
              </c:ext>
            </c:extLst>
          </c:dPt>
          <c:dLbls>
            <c:dLbl>
              <c:idx val="3"/>
              <c:layout>
                <c:manualLayout>
                  <c:x val="-3.5492794893356779E-2"/>
                  <c:y val="3.506582803910074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ADC-2A4B-AB48-A732622B6940}"/>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Лист1!$A$2:$A$8</c:f>
              <c:strCache>
                <c:ptCount val="7"/>
                <c:pt idx="0">
                  <c:v>Вироби ковбасні варені, сосиски, сардельки</c:v>
                </c:pt>
                <c:pt idx="1">
                  <c:v>Ковбаси напівкопчені</c:v>
                </c:pt>
                <c:pt idx="2">
                  <c:v>Ковбаси сировʼялені, сирокопчені</c:v>
                </c:pt>
                <c:pt idx="3">
                  <c:v>Вироби ковбасні з конини</c:v>
                </c:pt>
                <c:pt idx="4">
                  <c:v>Холодець, сальтисон</c:v>
                </c:pt>
                <c:pt idx="5">
                  <c:v>Вироби ковбасні копчено-запечені</c:v>
                </c:pt>
                <c:pt idx="6">
                  <c:v>Інші вироби</c:v>
                </c:pt>
              </c:strCache>
            </c:strRef>
          </c:cat>
          <c:val>
            <c:numRef>
              <c:f>Лист1!$C$2:$C$8</c:f>
              <c:numCache>
                <c:formatCode>0%</c:formatCode>
                <c:ptCount val="7"/>
                <c:pt idx="0" formatCode="0.00%">
                  <c:v>0.67800000000000005</c:v>
                </c:pt>
                <c:pt idx="1">
                  <c:v>0.16899999999999998</c:v>
                </c:pt>
                <c:pt idx="2">
                  <c:v>9.9700000000000011E-2</c:v>
                </c:pt>
                <c:pt idx="3" formatCode="0.0%">
                  <c:v>4.0000000000000001E-3</c:v>
                </c:pt>
                <c:pt idx="4" formatCode="0.00%">
                  <c:v>3.0000000000003358E-4</c:v>
                </c:pt>
                <c:pt idx="5">
                  <c:v>1.3999999999999999E-2</c:v>
                </c:pt>
                <c:pt idx="6">
                  <c:v>3.5000000000000003E-2</c:v>
                </c:pt>
              </c:numCache>
            </c:numRef>
          </c:val>
          <c:extLst>
            <c:ext xmlns:c16="http://schemas.microsoft.com/office/drawing/2014/chart" uri="{C3380CC4-5D6E-409C-BE32-E72D297353CC}">
              <c16:uniqueId val="{0000000E-2ADC-2A4B-AB48-A732622B6940}"/>
            </c:ext>
          </c:extLst>
        </c:ser>
        <c:dLbls>
          <c:showLegendKey val="0"/>
          <c:showVal val="0"/>
          <c:showCatName val="0"/>
          <c:showSerName val="0"/>
          <c:showPercent val="0"/>
          <c:showBubbleSize val="0"/>
          <c:showLeaderLines val="1"/>
        </c:dLbls>
        <c:firstSliceAng val="0"/>
      </c:pieChart>
      <c:spPr>
        <a:noFill/>
        <a:ln>
          <a:noFill/>
        </a:ln>
        <a:effectLst/>
      </c:spPr>
    </c:plotArea>
    <c:legend>
      <c:legendPos val="r"/>
      <c:layout>
        <c:manualLayout>
          <c:xMode val="edge"/>
          <c:yMode val="edge"/>
          <c:x val="0.66323741445884088"/>
          <c:y val="8.9955545224743583E-2"/>
          <c:w val="0.32177382710998248"/>
          <c:h val="0.87807520369916858"/>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[Вибірка_Титаренко.xlsx]Лист1!$U$23</c:f>
              <c:strCache>
                <c:ptCount val="1"/>
                <c:pt idx="0">
                  <c:v>Частки ринку, %</c:v>
                </c:pt>
              </c:strCache>
            </c:strRef>
          </c:tx>
          <c:explosion val="2"/>
          <c:dPt>
            <c:idx val="0"/>
            <c:bubble3D val="0"/>
            <c:spPr>
              <a:gradFill rotWithShape="1">
                <a:gsLst>
                  <a:gs pos="0">
                    <a:schemeClr val="dk1">
                      <a:tint val="88500"/>
                      <a:satMod val="103000"/>
                      <a:lumMod val="102000"/>
                      <a:tint val="94000"/>
                    </a:schemeClr>
                  </a:gs>
                  <a:gs pos="50000">
                    <a:schemeClr val="dk1">
                      <a:tint val="88500"/>
                      <a:satMod val="110000"/>
                      <a:lumMod val="100000"/>
                      <a:shade val="100000"/>
                    </a:schemeClr>
                  </a:gs>
                  <a:gs pos="100000">
                    <a:schemeClr val="dk1">
                      <a:tint val="885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920D-2643-8558-D6CF3A58355D}"/>
              </c:ext>
            </c:extLst>
          </c:dPt>
          <c:dPt>
            <c:idx val="1"/>
            <c:bubble3D val="0"/>
            <c:spPr>
              <a:gradFill rotWithShape="1">
                <a:gsLst>
                  <a:gs pos="0">
                    <a:schemeClr val="dk1">
                      <a:tint val="55000"/>
                      <a:satMod val="103000"/>
                      <a:lumMod val="102000"/>
                      <a:tint val="94000"/>
                    </a:schemeClr>
                  </a:gs>
                  <a:gs pos="50000">
                    <a:schemeClr val="dk1">
                      <a:tint val="55000"/>
                      <a:satMod val="110000"/>
                      <a:lumMod val="100000"/>
                      <a:shade val="100000"/>
                    </a:schemeClr>
                  </a:gs>
                  <a:gs pos="100000">
                    <a:schemeClr val="dk1">
                      <a:tint val="55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920D-2643-8558-D6CF3A58355D}"/>
              </c:ext>
            </c:extLst>
          </c:dPt>
          <c:dPt>
            <c:idx val="2"/>
            <c:bubble3D val="0"/>
            <c:spPr>
              <a:gradFill rotWithShape="1">
                <a:gsLst>
                  <a:gs pos="0">
                    <a:schemeClr val="dk1">
                      <a:tint val="75000"/>
                      <a:satMod val="103000"/>
                      <a:lumMod val="102000"/>
                      <a:tint val="94000"/>
                    </a:schemeClr>
                  </a:gs>
                  <a:gs pos="50000">
                    <a:schemeClr val="dk1">
                      <a:tint val="75000"/>
                      <a:satMod val="110000"/>
                      <a:lumMod val="100000"/>
                      <a:shade val="100000"/>
                    </a:schemeClr>
                  </a:gs>
                  <a:gs pos="100000">
                    <a:schemeClr val="dk1">
                      <a:tint val="75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920D-2643-8558-D6CF3A58355D}"/>
              </c:ext>
            </c:extLst>
          </c:dPt>
          <c:dPt>
            <c:idx val="3"/>
            <c:bubble3D val="0"/>
            <c:spPr>
              <a:gradFill rotWithShape="1">
                <a:gsLst>
                  <a:gs pos="0">
                    <a:schemeClr val="dk1">
                      <a:tint val="98500"/>
                      <a:satMod val="103000"/>
                      <a:lumMod val="102000"/>
                      <a:tint val="94000"/>
                    </a:schemeClr>
                  </a:gs>
                  <a:gs pos="50000">
                    <a:schemeClr val="dk1">
                      <a:tint val="98500"/>
                      <a:satMod val="110000"/>
                      <a:lumMod val="100000"/>
                      <a:shade val="100000"/>
                    </a:schemeClr>
                  </a:gs>
                  <a:gs pos="100000">
                    <a:schemeClr val="dk1">
                      <a:tint val="985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920D-2643-8558-D6CF3A58355D}"/>
              </c:ext>
            </c:extLst>
          </c:dPt>
          <c:dPt>
            <c:idx val="4"/>
            <c:bubble3D val="0"/>
            <c:spPr>
              <a:gradFill rotWithShape="1">
                <a:gsLst>
                  <a:gs pos="0">
                    <a:schemeClr val="dk1">
                      <a:tint val="30000"/>
                      <a:satMod val="103000"/>
                      <a:lumMod val="102000"/>
                      <a:tint val="94000"/>
                    </a:schemeClr>
                  </a:gs>
                  <a:gs pos="50000">
                    <a:schemeClr val="dk1">
                      <a:tint val="30000"/>
                      <a:satMod val="110000"/>
                      <a:lumMod val="100000"/>
                      <a:shade val="100000"/>
                    </a:schemeClr>
                  </a:gs>
                  <a:gs pos="100000">
                    <a:schemeClr val="dk1">
                      <a:tint val="3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920D-2643-8558-D6CF3A58355D}"/>
              </c:ext>
            </c:extLst>
          </c:dPt>
          <c:dPt>
            <c:idx val="5"/>
            <c:bubble3D val="0"/>
            <c:spPr>
              <a:gradFill rotWithShape="1">
                <a:gsLst>
                  <a:gs pos="0">
                    <a:schemeClr val="dk1">
                      <a:tint val="60000"/>
                      <a:satMod val="103000"/>
                      <a:lumMod val="102000"/>
                      <a:tint val="94000"/>
                    </a:schemeClr>
                  </a:gs>
                  <a:gs pos="50000">
                    <a:schemeClr val="dk1">
                      <a:tint val="60000"/>
                      <a:satMod val="110000"/>
                      <a:lumMod val="100000"/>
                      <a:shade val="100000"/>
                    </a:schemeClr>
                  </a:gs>
                  <a:gs pos="100000">
                    <a:schemeClr val="dk1">
                      <a:tint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B-920D-2643-8558-D6CF3A58355D}"/>
              </c:ext>
            </c:extLst>
          </c:dPt>
          <c:dPt>
            <c:idx val="6"/>
            <c:bubble3D val="0"/>
            <c:spPr>
              <a:gradFill rotWithShape="1">
                <a:gsLst>
                  <a:gs pos="0">
                    <a:schemeClr val="dk1">
                      <a:tint val="80000"/>
                      <a:satMod val="103000"/>
                      <a:lumMod val="102000"/>
                      <a:tint val="94000"/>
                    </a:schemeClr>
                  </a:gs>
                  <a:gs pos="50000">
                    <a:schemeClr val="dk1">
                      <a:tint val="80000"/>
                      <a:satMod val="110000"/>
                      <a:lumMod val="100000"/>
                      <a:shade val="100000"/>
                    </a:schemeClr>
                  </a:gs>
                  <a:gs pos="100000">
                    <a:schemeClr val="dk1">
                      <a:tint val="8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D-920D-2643-8558-D6CF3A58355D}"/>
              </c:ext>
            </c:extLst>
          </c:dPt>
          <c:dPt>
            <c:idx val="7"/>
            <c:bubble3D val="0"/>
            <c:spPr>
              <a:gradFill rotWithShape="1">
                <a:gsLst>
                  <a:gs pos="0">
                    <a:schemeClr val="dk1">
                      <a:tint val="88500"/>
                      <a:satMod val="103000"/>
                      <a:lumMod val="102000"/>
                      <a:tint val="94000"/>
                    </a:schemeClr>
                  </a:gs>
                  <a:gs pos="50000">
                    <a:schemeClr val="dk1">
                      <a:tint val="88500"/>
                      <a:satMod val="110000"/>
                      <a:lumMod val="100000"/>
                      <a:shade val="100000"/>
                    </a:schemeClr>
                  </a:gs>
                  <a:gs pos="100000">
                    <a:schemeClr val="dk1">
                      <a:tint val="885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F-920D-2643-8558-D6CF3A58355D}"/>
              </c:ext>
            </c:extLst>
          </c:dPt>
          <c:dPt>
            <c:idx val="8"/>
            <c:bubble3D val="0"/>
            <c:spPr>
              <a:gradFill rotWithShape="1">
                <a:gsLst>
                  <a:gs pos="0">
                    <a:schemeClr val="dk1">
                      <a:tint val="55000"/>
                      <a:satMod val="103000"/>
                      <a:lumMod val="102000"/>
                      <a:tint val="94000"/>
                    </a:schemeClr>
                  </a:gs>
                  <a:gs pos="50000">
                    <a:schemeClr val="dk1">
                      <a:tint val="55000"/>
                      <a:satMod val="110000"/>
                      <a:lumMod val="100000"/>
                      <a:shade val="100000"/>
                    </a:schemeClr>
                  </a:gs>
                  <a:gs pos="100000">
                    <a:schemeClr val="dk1">
                      <a:tint val="55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11-920D-2643-8558-D6CF3A58355D}"/>
              </c:ext>
            </c:extLst>
          </c:dPt>
          <c:dLbls>
            <c:dLbl>
              <c:idx val="0"/>
              <c:dLblPos val="bestFit"/>
              <c:showLegendKey val="0"/>
              <c:showVal val="0"/>
              <c:showCatName val="1"/>
              <c:showSerName val="0"/>
              <c:showPercent val="1"/>
              <c:showBubbleSize val="0"/>
              <c:extLst>
                <c:ext xmlns:c15="http://schemas.microsoft.com/office/drawing/2012/chart" uri="{CE6537A1-D6FC-4f65-9D91-7224C49458BB}">
                  <c15:layout>
                    <c:manualLayout>
                      <c:w val="0.2382592720174532"/>
                      <c:h val="0.24520255863539445"/>
                    </c:manualLayout>
                  </c15:layout>
                </c:ext>
                <c:ext xmlns:c16="http://schemas.microsoft.com/office/drawing/2014/chart" uri="{C3380CC4-5D6E-409C-BE32-E72D297353CC}">
                  <c16:uniqueId val="{00000001-920D-2643-8558-D6CF3A58355D}"/>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[Вибірка_Титаренко.xlsx]Лист1!$T$24:$T$32</c:f>
              <c:strCache>
                <c:ptCount val="9"/>
                <c:pt idx="0">
                  <c:v>ТОВ «Житомирський м’ясокомбінат»</c:v>
                </c:pt>
                <c:pt idx="1">
                  <c:v>ТОВ «Глобинський МК»</c:v>
                </c:pt>
                <c:pt idx="2">
                  <c:v>ТДВ МК «Ятрань»</c:v>
                </c:pt>
                <c:pt idx="3">
                  <c:v>ТОВ «Алан»</c:v>
                </c:pt>
                <c:pt idx="4">
                  <c:v>ТОВ МК «Ювілейний»</c:v>
                </c:pt>
                <c:pt idx="5">
                  <c:v>ПрАТ «Кременчукм’ясо»</c:v>
                </c:pt>
                <c:pt idx="6">
                  <c:v>Група «СМК»</c:v>
                </c:pt>
                <c:pt idx="7">
                  <c:v>ТОВ МФ «Фаворит плюс»</c:v>
                </c:pt>
                <c:pt idx="8">
                  <c:v>Решта</c:v>
                </c:pt>
              </c:strCache>
            </c:strRef>
          </c:cat>
          <c:val>
            <c:numRef>
              <c:f>[Вибірка_Титаренко.xlsx]Лист1!$U$24:$U$32</c:f>
              <c:numCache>
                <c:formatCode>General</c:formatCode>
                <c:ptCount val="9"/>
                <c:pt idx="0">
                  <c:v>4.9000000000000004</c:v>
                </c:pt>
                <c:pt idx="1">
                  <c:v>11.7</c:v>
                </c:pt>
                <c:pt idx="2">
                  <c:v>5.4</c:v>
                </c:pt>
                <c:pt idx="3">
                  <c:v>5.4</c:v>
                </c:pt>
                <c:pt idx="4">
                  <c:v>4.2</c:v>
                </c:pt>
                <c:pt idx="5">
                  <c:v>2.6</c:v>
                </c:pt>
                <c:pt idx="6">
                  <c:v>16.100000000000001</c:v>
                </c:pt>
                <c:pt idx="7">
                  <c:v>16.8</c:v>
                </c:pt>
                <c:pt idx="8">
                  <c:v>32.900000000000006</c:v>
                </c:pt>
              </c:numCache>
            </c:numRef>
          </c:val>
          <c:extLst>
            <c:ext xmlns:c16="http://schemas.microsoft.com/office/drawing/2014/chart" uri="{C3380CC4-5D6E-409C-BE32-E72D297353CC}">
              <c16:uniqueId val="{00000012-920D-2643-8558-D6CF3A58355D}"/>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scatterChart>
        <c:scatterStyle val="lineMarker"/>
        <c:varyColors val="0"/>
        <c:ser>
          <c:idx val="0"/>
          <c:order val="0"/>
          <c:spPr>
            <a:ln w="19050" cap="rnd">
              <a:noFill/>
              <a:round/>
            </a:ln>
            <a:effectLst/>
          </c:spPr>
          <c:marker>
            <c:symbol val="circle"/>
            <c:size val="5"/>
            <c:spPr>
              <a:solidFill>
                <a:schemeClr val="accent3"/>
              </a:solidFill>
              <a:ln w="9525">
                <a:solidFill>
                  <a:schemeClr val="accent3"/>
                </a:solidFill>
              </a:ln>
              <a:effectLst/>
            </c:spPr>
          </c:marker>
          <c:dLbls>
            <c:dLbl>
              <c:idx val="0"/>
              <c:tx>
                <c:rich>
                  <a:bodyPr/>
                  <a:lstStyle/>
                  <a:p>
                    <a:fld id="{588F05BE-B57F-EB4F-800D-15FAB44BCE7C}" type="CELLRANGE">
                      <a:rPr lang="en-US"/>
                      <a:pPr/>
                      <a:t>[ДИАПАЗОН ЯЧЕЕК]</a:t>
                    </a:fld>
                    <a:endParaRPr lang="ru-RU"/>
                  </a:p>
                </c:rich>
              </c:tx>
              <c:dLblPos val="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0-1E08-1D4A-92C8-39C59C187BF9}"/>
                </c:ext>
              </c:extLst>
            </c:dLbl>
            <c:dLbl>
              <c:idx val="1"/>
              <c:tx>
                <c:rich>
                  <a:bodyPr/>
                  <a:lstStyle/>
                  <a:p>
                    <a:fld id="{4CA15F58-6BE9-7545-AD99-72A5246BABC4}" type="CELLRANGE">
                      <a:rPr lang="ru-RU"/>
                      <a:pPr/>
                      <a:t>[ДИАПАЗОН ЯЧЕЕК]</a:t>
                    </a:fld>
                    <a:endParaRPr lang="ru-RU"/>
                  </a:p>
                </c:rich>
              </c:tx>
              <c:dLblPos val="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1E08-1D4A-92C8-39C59C187BF9}"/>
                </c:ext>
              </c:extLst>
            </c:dLbl>
            <c:dLbl>
              <c:idx val="2"/>
              <c:tx>
                <c:rich>
                  <a:bodyPr/>
                  <a:lstStyle/>
                  <a:p>
                    <a:fld id="{9EB65C0D-D5AE-3440-83E1-1C202F8E489F}" type="CELLRANGE">
                      <a:rPr lang="ru-RU"/>
                      <a:pPr/>
                      <a:t>[ДИАПАЗОН ЯЧЕЕК]</a:t>
                    </a:fld>
                    <a:endParaRPr lang="ru-RU"/>
                  </a:p>
                </c:rich>
              </c:tx>
              <c:dLblPos val="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1E08-1D4A-92C8-39C59C187BF9}"/>
                </c:ext>
              </c:extLst>
            </c:dLbl>
            <c:dLbl>
              <c:idx val="3"/>
              <c:tx>
                <c:rich>
                  <a:bodyPr/>
                  <a:lstStyle/>
                  <a:p>
                    <a:fld id="{B25D7AED-7C27-8E45-90F8-5B287277756D}" type="CELLRANGE">
                      <a:rPr lang="ru-RU"/>
                      <a:pPr/>
                      <a:t>[ДИАПАЗОН ЯЧЕЕК]</a:t>
                    </a:fld>
                    <a:endParaRPr lang="ru-RU"/>
                  </a:p>
                </c:rich>
              </c:tx>
              <c:dLblPos val="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1E08-1D4A-92C8-39C59C187BF9}"/>
                </c:ext>
              </c:extLst>
            </c:dLbl>
            <c:dLbl>
              <c:idx val="4"/>
              <c:tx>
                <c:rich>
                  <a:bodyPr/>
                  <a:lstStyle/>
                  <a:p>
                    <a:fld id="{96E757B9-BDCA-B54C-9EF0-D0CD7FC304E9}" type="CELLRANGE">
                      <a:rPr lang="ru-RU"/>
                      <a:pPr/>
                      <a:t>[ДИАПАЗОН ЯЧЕЕК]</a:t>
                    </a:fld>
                    <a:endParaRPr lang="ru-RU"/>
                  </a:p>
                </c:rich>
              </c:tx>
              <c:dLblPos val="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1E08-1D4A-92C8-39C59C187BF9}"/>
                </c:ext>
              </c:extLst>
            </c:dLbl>
            <c:dLbl>
              <c:idx val="5"/>
              <c:tx>
                <c:rich>
                  <a:bodyPr/>
                  <a:lstStyle/>
                  <a:p>
                    <a:fld id="{9A6F3506-D9E3-0F43-A2E3-B8786402DC4C}" type="CELLRANGE">
                      <a:rPr lang="ru-RU"/>
                      <a:pPr/>
                      <a:t>[ДИАПАЗОН ЯЧЕЕК]</a:t>
                    </a:fld>
                    <a:endParaRPr lang="ru-RU"/>
                  </a:p>
                </c:rich>
              </c:tx>
              <c:dLblPos val="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5-1E08-1D4A-92C8-39C59C187BF9}"/>
                </c:ext>
              </c:extLst>
            </c:dLbl>
            <c:dLbl>
              <c:idx val="6"/>
              <c:tx>
                <c:rich>
                  <a:bodyPr/>
                  <a:lstStyle/>
                  <a:p>
                    <a:fld id="{CBD11897-8AD7-A247-9448-C61CF46EDD31}" type="CELLRANGE">
                      <a:rPr lang="ru-RU"/>
                      <a:pPr/>
                      <a:t>[ДИАПАЗОН ЯЧЕЕК]</a:t>
                    </a:fld>
                    <a:endParaRPr lang="ru-RU"/>
                  </a:p>
                </c:rich>
              </c:tx>
              <c:dLblPos val="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6-1E08-1D4A-92C8-39C59C187BF9}"/>
                </c:ext>
              </c:extLst>
            </c:dLbl>
            <c:dLbl>
              <c:idx val="7"/>
              <c:tx>
                <c:rich>
                  <a:bodyPr/>
                  <a:lstStyle/>
                  <a:p>
                    <a:fld id="{93E85FD9-93A9-2D4A-AE4D-50CBA20769A2}" type="CELLRANGE">
                      <a:rPr lang="ru-RU"/>
                      <a:pPr/>
                      <a:t>[ДИАПАЗОН ЯЧЕЕК]</a:t>
                    </a:fld>
                    <a:endParaRPr lang="ru-RU"/>
                  </a:p>
                </c:rich>
              </c:tx>
              <c:dLblPos val="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7-1E08-1D4A-92C8-39C59C187BF9}"/>
                </c:ext>
              </c:extLst>
            </c:dLbl>
            <c:dLbl>
              <c:idx val="8"/>
              <c:tx>
                <c:rich>
                  <a:bodyPr/>
                  <a:lstStyle/>
                  <a:p>
                    <a:fld id="{CDCA4A8D-7AB5-7A4C-BA3D-0110D9898DB1}" type="CELLRANGE">
                      <a:rPr lang="ru-RU"/>
                      <a:pPr/>
                      <a:t>[ДИАПАЗОН ЯЧЕЕК]</a:t>
                    </a:fld>
                    <a:endParaRPr lang="ru-RU"/>
                  </a:p>
                </c:rich>
              </c:tx>
              <c:dLblPos val="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8-1E08-1D4A-92C8-39C59C187BF9}"/>
                </c:ext>
              </c:extLst>
            </c:dLbl>
            <c:dLbl>
              <c:idx val="9"/>
              <c:tx>
                <c:rich>
                  <a:bodyPr/>
                  <a:lstStyle/>
                  <a:p>
                    <a:fld id="{4B77CB4B-0492-0349-90BE-11A41BFFB8A0}" type="CELLRANGE">
                      <a:rPr lang="ru-RU"/>
                      <a:pPr/>
                      <a:t>[ДИАПАЗОН ЯЧЕЕК]</a:t>
                    </a:fld>
                    <a:endParaRPr lang="ru-RU"/>
                  </a:p>
                </c:rich>
              </c:tx>
              <c:dLblPos val="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9-1E08-1D4A-92C8-39C59C187BF9}"/>
                </c:ext>
              </c:extLst>
            </c:dLbl>
            <c:dLbl>
              <c:idx val="10"/>
              <c:tx>
                <c:rich>
                  <a:bodyPr/>
                  <a:lstStyle/>
                  <a:p>
                    <a:fld id="{6590C14E-4365-3D48-80D8-4BF07C63E508}" type="CELLRANGE">
                      <a:rPr lang="ru-RU"/>
                      <a:pPr/>
                      <a:t>[ДИАПАЗОН ЯЧЕЕК]</a:t>
                    </a:fld>
                    <a:endParaRPr lang="ru-RU"/>
                  </a:p>
                </c:rich>
              </c:tx>
              <c:dLblPos val="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A-1E08-1D4A-92C8-39C59C187BF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xVal>
            <c:numRef>
              <c:f>'[3.3 економічне обг.xlsx]Лист2'!$F$2:$F$12</c:f>
              <c:numCache>
                <c:formatCode>General</c:formatCode>
                <c:ptCount val="11"/>
                <c:pt idx="0">
                  <c:v>17</c:v>
                </c:pt>
                <c:pt idx="1">
                  <c:v>13</c:v>
                </c:pt>
                <c:pt idx="2">
                  <c:v>16</c:v>
                </c:pt>
                <c:pt idx="3">
                  <c:v>12</c:v>
                </c:pt>
                <c:pt idx="4">
                  <c:v>12</c:v>
                </c:pt>
                <c:pt idx="5">
                  <c:v>10</c:v>
                </c:pt>
                <c:pt idx="6">
                  <c:v>15</c:v>
                </c:pt>
                <c:pt idx="7">
                  <c:v>15</c:v>
                </c:pt>
                <c:pt idx="8">
                  <c:v>13</c:v>
                </c:pt>
                <c:pt idx="9">
                  <c:v>16</c:v>
                </c:pt>
                <c:pt idx="10">
                  <c:v>18</c:v>
                </c:pt>
              </c:numCache>
            </c:numRef>
          </c:xVal>
          <c:yVal>
            <c:numRef>
              <c:f>'[3.3 економічне обг.xlsx]Лист2'!$G$2:$G$12</c:f>
              <c:numCache>
                <c:formatCode>General</c:formatCode>
                <c:ptCount val="11"/>
                <c:pt idx="0">
                  <c:v>0.85</c:v>
                </c:pt>
                <c:pt idx="1">
                  <c:v>0.6</c:v>
                </c:pt>
                <c:pt idx="2">
                  <c:v>0.75</c:v>
                </c:pt>
                <c:pt idx="3">
                  <c:v>0.65</c:v>
                </c:pt>
                <c:pt idx="4">
                  <c:v>0.5</c:v>
                </c:pt>
                <c:pt idx="5">
                  <c:v>0.3</c:v>
                </c:pt>
                <c:pt idx="6">
                  <c:v>0.5</c:v>
                </c:pt>
                <c:pt idx="7">
                  <c:v>0.6</c:v>
                </c:pt>
                <c:pt idx="8">
                  <c:v>0.5</c:v>
                </c:pt>
                <c:pt idx="9">
                  <c:v>0.7</c:v>
                </c:pt>
                <c:pt idx="10">
                  <c:v>0.7</c:v>
                </c:pt>
              </c:numCache>
            </c:numRef>
          </c:yVal>
          <c:smooth val="0"/>
          <c:extLst>
            <c:ext xmlns:c15="http://schemas.microsoft.com/office/drawing/2012/chart" uri="{02D57815-91ED-43cb-92C2-25804820EDAC}">
              <c15:datalabelsRange>
                <c15:f>'[3.3 економічне обг.xlsx]Лист2'!$E$2:$E$12</c15:f>
                <c15:dlblRangeCache>
                  <c:ptCount val="11"/>
                  <c:pt idx="0">
                    <c:v>1</c:v>
                  </c:pt>
                  <c:pt idx="1">
                    <c:v>2</c:v>
                  </c:pt>
                  <c:pt idx="2">
                    <c:v>3</c:v>
                  </c:pt>
                  <c:pt idx="3">
                    <c:v>4</c:v>
                  </c:pt>
                  <c:pt idx="4">
                    <c:v>5</c:v>
                  </c:pt>
                  <c:pt idx="5">
                    <c:v>6</c:v>
                  </c:pt>
                  <c:pt idx="6">
                    <c:v>7</c:v>
                  </c:pt>
                  <c:pt idx="7">
                    <c:v>8</c:v>
                  </c:pt>
                  <c:pt idx="8">
                    <c:v>9</c:v>
                  </c:pt>
                  <c:pt idx="9">
                    <c:v>10</c:v>
                  </c:pt>
                  <c:pt idx="10">
                    <c:v>11</c:v>
                  </c:pt>
                </c15:dlblRangeCache>
              </c15:datalabelsRange>
            </c:ext>
            <c:ext xmlns:c16="http://schemas.microsoft.com/office/drawing/2014/chart" uri="{C3380CC4-5D6E-409C-BE32-E72D297353CC}">
              <c16:uniqueId val="{0000000B-1E08-1D4A-92C8-39C59C187BF9}"/>
            </c:ext>
          </c:extLst>
        </c:ser>
        <c:dLbls>
          <c:dLblPos val="t"/>
          <c:showLegendKey val="0"/>
          <c:showVal val="1"/>
          <c:showCatName val="0"/>
          <c:showSerName val="0"/>
          <c:showPercent val="0"/>
          <c:showBubbleSize val="0"/>
        </c:dLbls>
        <c:axId val="878524816"/>
        <c:axId val="890580944"/>
      </c:scatterChart>
      <c:valAx>
        <c:axId val="878524816"/>
        <c:scaling>
          <c:orientation val="minMax"/>
          <c:max val="2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Вплив</a:t>
                </a:r>
                <a:r>
                  <a:rPr lang="en-US"/>
                  <a:t>, W</a:t>
                </a:r>
                <a:endParaRPr lang="ru-RU"/>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890580944"/>
        <c:crosses val="autoZero"/>
        <c:crossBetween val="midCat"/>
      </c:valAx>
      <c:valAx>
        <c:axId val="890580944"/>
        <c:scaling>
          <c:orientation val="minMax"/>
          <c:max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Ймовірність реалізації, Р</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878524816"/>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0"/>
    <c:plotArea>
      <c:layout/>
      <c:scatterChart>
        <c:scatterStyle val="lineMarker"/>
        <c:varyColors val="0"/>
        <c:ser>
          <c:idx val="0"/>
          <c:order val="0"/>
          <c:spPr>
            <a:ln w="19050" cap="rnd">
              <a:noFill/>
              <a:round/>
            </a:ln>
            <a:effectLst/>
          </c:spPr>
          <c:marker>
            <c:symbol val="circle"/>
            <c:size val="5"/>
            <c:spPr>
              <a:solidFill>
                <a:schemeClr val="accent3"/>
              </a:solidFill>
              <a:ln w="9525">
                <a:solidFill>
                  <a:schemeClr val="accent3"/>
                </a:solidFill>
              </a:ln>
              <a:effectLst/>
            </c:spPr>
          </c:marker>
          <c:dLbls>
            <c:dLbl>
              <c:idx val="0"/>
              <c:tx>
                <c:rich>
                  <a:bodyPr/>
                  <a:lstStyle/>
                  <a:p>
                    <a:fld id="{B8AFFDC4-0789-BE4C-B8C8-1C8EE08A494E}" type="CELLRANGE">
                      <a:rPr lang="en-US"/>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0-7947-4341-88C5-447C12714C9B}"/>
                </c:ext>
              </c:extLst>
            </c:dLbl>
            <c:dLbl>
              <c:idx val="1"/>
              <c:tx>
                <c:rich>
                  <a:bodyPr/>
                  <a:lstStyle/>
                  <a:p>
                    <a:fld id="{7139F794-8319-FE4C-97DC-FD6D6D69FAF6}"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7947-4341-88C5-447C12714C9B}"/>
                </c:ext>
              </c:extLst>
            </c:dLbl>
            <c:dLbl>
              <c:idx val="2"/>
              <c:tx>
                <c:rich>
                  <a:bodyPr/>
                  <a:lstStyle/>
                  <a:p>
                    <a:fld id="{3A86426F-EB14-304C-B7A7-28AEB0FE2F97}"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7947-4341-88C5-447C12714C9B}"/>
                </c:ext>
              </c:extLst>
            </c:dLbl>
            <c:dLbl>
              <c:idx val="3"/>
              <c:tx>
                <c:rich>
                  <a:bodyPr/>
                  <a:lstStyle/>
                  <a:p>
                    <a:fld id="{0915B9F7-9A18-FB42-B956-5A1AD216F06A}"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7947-4341-88C5-447C12714C9B}"/>
                </c:ext>
              </c:extLst>
            </c:dLbl>
            <c:dLbl>
              <c:idx val="4"/>
              <c:tx>
                <c:rich>
                  <a:bodyPr/>
                  <a:lstStyle/>
                  <a:p>
                    <a:fld id="{B45A4DD2-29E1-4847-8386-FE66C74D5ED1}"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7947-4341-88C5-447C12714C9B}"/>
                </c:ext>
              </c:extLst>
            </c:dLbl>
            <c:dLbl>
              <c:idx val="5"/>
              <c:tx>
                <c:rich>
                  <a:bodyPr/>
                  <a:lstStyle/>
                  <a:p>
                    <a:fld id="{65E5BB2A-B29F-BF48-B106-4F2C5BFAE82D}"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5-7947-4341-88C5-447C12714C9B}"/>
                </c:ext>
              </c:extLst>
            </c:dLbl>
            <c:dLbl>
              <c:idx val="6"/>
              <c:tx>
                <c:rich>
                  <a:bodyPr/>
                  <a:lstStyle/>
                  <a:p>
                    <a:fld id="{24D14F04-C598-FC43-ADCC-DAD154D33CC0}"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6-7947-4341-88C5-447C12714C9B}"/>
                </c:ext>
              </c:extLst>
            </c:dLbl>
            <c:dLbl>
              <c:idx val="7"/>
              <c:tx>
                <c:rich>
                  <a:bodyPr/>
                  <a:lstStyle/>
                  <a:p>
                    <a:fld id="{D3F1F51B-BD0D-AC4C-9C7A-E91F44CFBE8C}"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7-7947-4341-88C5-447C12714C9B}"/>
                </c:ext>
              </c:extLst>
            </c:dLbl>
            <c:dLbl>
              <c:idx val="8"/>
              <c:tx>
                <c:rich>
                  <a:bodyPr/>
                  <a:lstStyle/>
                  <a:p>
                    <a:fld id="{7CC5B4AC-E189-AC4D-BC6E-BFB8AFA95FB8}"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8-7947-4341-88C5-447C12714C9B}"/>
                </c:ext>
              </c:extLst>
            </c:dLbl>
            <c:dLbl>
              <c:idx val="9"/>
              <c:tx>
                <c:rich>
                  <a:bodyPr/>
                  <a:lstStyle/>
                  <a:p>
                    <a:fld id="{D521EFEC-8986-E64E-A6A5-97ED2CACD29C}"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9-7947-4341-88C5-447C12714C9B}"/>
                </c:ext>
              </c:extLst>
            </c:dLbl>
            <c:dLbl>
              <c:idx val="10"/>
              <c:tx>
                <c:rich>
                  <a:bodyPr/>
                  <a:lstStyle/>
                  <a:p>
                    <a:fld id="{65F9D033-0CC9-8047-8540-16C86969E47B}"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A-7947-4341-88C5-447C12714C9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t"/>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xVal>
            <c:numRef>
              <c:f>'[3.3 економічне обг.xlsx]Лист2'!$B$2:$B$12</c:f>
              <c:numCache>
                <c:formatCode>General</c:formatCode>
                <c:ptCount val="11"/>
                <c:pt idx="0">
                  <c:v>16</c:v>
                </c:pt>
                <c:pt idx="1">
                  <c:v>17</c:v>
                </c:pt>
                <c:pt idx="2">
                  <c:v>17</c:v>
                </c:pt>
                <c:pt idx="3">
                  <c:v>17</c:v>
                </c:pt>
                <c:pt idx="4">
                  <c:v>12</c:v>
                </c:pt>
                <c:pt idx="5">
                  <c:v>18</c:v>
                </c:pt>
                <c:pt idx="6">
                  <c:v>18</c:v>
                </c:pt>
                <c:pt idx="7">
                  <c:v>10</c:v>
                </c:pt>
                <c:pt idx="8">
                  <c:v>14</c:v>
                </c:pt>
                <c:pt idx="9">
                  <c:v>10</c:v>
                </c:pt>
                <c:pt idx="10">
                  <c:v>15</c:v>
                </c:pt>
              </c:numCache>
            </c:numRef>
          </c:xVal>
          <c:yVal>
            <c:numRef>
              <c:f>'[3.3 економічне обг.xlsx]Лист2'!$C$2:$C$12</c:f>
              <c:numCache>
                <c:formatCode>General</c:formatCode>
                <c:ptCount val="11"/>
                <c:pt idx="0">
                  <c:v>0.85</c:v>
                </c:pt>
                <c:pt idx="1">
                  <c:v>0.6</c:v>
                </c:pt>
                <c:pt idx="2">
                  <c:v>0.7</c:v>
                </c:pt>
                <c:pt idx="3">
                  <c:v>0.4</c:v>
                </c:pt>
                <c:pt idx="4">
                  <c:v>0.5</c:v>
                </c:pt>
                <c:pt idx="5">
                  <c:v>0.7</c:v>
                </c:pt>
                <c:pt idx="6">
                  <c:v>0.65</c:v>
                </c:pt>
                <c:pt idx="7">
                  <c:v>0.6</c:v>
                </c:pt>
                <c:pt idx="8">
                  <c:v>0.4</c:v>
                </c:pt>
                <c:pt idx="9">
                  <c:v>0.5</c:v>
                </c:pt>
                <c:pt idx="10">
                  <c:v>0.7</c:v>
                </c:pt>
              </c:numCache>
            </c:numRef>
          </c:yVal>
          <c:smooth val="0"/>
          <c:extLst>
            <c:ext xmlns:c15="http://schemas.microsoft.com/office/drawing/2012/chart" uri="{02D57815-91ED-43cb-92C2-25804820EDAC}">
              <c15:datalabelsRange>
                <c15:f>'[3.3 економічне обг.xlsx]Лист2'!$A$2:$A$12</c15:f>
                <c15:dlblRangeCache>
                  <c:ptCount val="11"/>
                  <c:pt idx="0">
                    <c:v>1</c:v>
                  </c:pt>
                  <c:pt idx="1">
                    <c:v>2</c:v>
                  </c:pt>
                  <c:pt idx="2">
                    <c:v>3</c:v>
                  </c:pt>
                  <c:pt idx="3">
                    <c:v>4</c:v>
                  </c:pt>
                  <c:pt idx="4">
                    <c:v>5</c:v>
                  </c:pt>
                  <c:pt idx="5">
                    <c:v>6</c:v>
                  </c:pt>
                  <c:pt idx="6">
                    <c:v>7</c:v>
                  </c:pt>
                  <c:pt idx="7">
                    <c:v>8</c:v>
                  </c:pt>
                  <c:pt idx="8">
                    <c:v>9</c:v>
                  </c:pt>
                  <c:pt idx="9">
                    <c:v>10</c:v>
                  </c:pt>
                  <c:pt idx="10">
                    <c:v>11</c:v>
                  </c:pt>
                </c15:dlblRangeCache>
              </c15:datalabelsRange>
            </c:ext>
            <c:ext xmlns:c16="http://schemas.microsoft.com/office/drawing/2014/chart" uri="{C3380CC4-5D6E-409C-BE32-E72D297353CC}">
              <c16:uniqueId val="{0000000B-7947-4341-88C5-447C12714C9B}"/>
            </c:ext>
          </c:extLst>
        </c:ser>
        <c:dLbls>
          <c:dLblPos val="t"/>
          <c:showLegendKey val="0"/>
          <c:showVal val="1"/>
          <c:showCatName val="0"/>
          <c:showSerName val="0"/>
          <c:showPercent val="0"/>
          <c:showBubbleSize val="0"/>
        </c:dLbls>
        <c:axId val="914435136"/>
        <c:axId val="890531376"/>
      </c:scatterChart>
      <c:valAx>
        <c:axId val="91443513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Вплив</a:t>
                </a:r>
                <a:r>
                  <a:rPr lang="en-US"/>
                  <a:t>,</a:t>
                </a:r>
                <a:r>
                  <a:rPr lang="en-US" baseline="0"/>
                  <a:t> W</a:t>
                </a:r>
                <a:endParaRPr lang="ru-RU"/>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890531376"/>
        <c:crosses val="autoZero"/>
        <c:crossBetween val="midCat"/>
      </c:valAx>
      <c:valAx>
        <c:axId val="890531376"/>
        <c:scaling>
          <c:orientation val="minMax"/>
          <c:max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Ймовірність реалізації, Р</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914435136"/>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tx>
            <c:strRef>
              <c:f>'[Результати анкети.xlsx]Інші дані анкети'!$A$11</c:f>
              <c:strCache>
                <c:ptCount val="1"/>
                <c:pt idx="0">
                  <c:v>Як часто ви сп</c:v>
                </c:pt>
              </c:strCache>
            </c:strRef>
          </c:tx>
          <c:dPt>
            <c:idx val="0"/>
            <c:bubble3D val="0"/>
            <c:spPr>
              <a:solidFill>
                <a:schemeClr val="accent3">
                  <a:shade val="58000"/>
                </a:schemeClr>
              </a:solidFill>
              <a:ln w="19050">
                <a:solidFill>
                  <a:schemeClr val="lt1"/>
                </a:solidFill>
              </a:ln>
              <a:effectLst/>
            </c:spPr>
            <c:extLst>
              <c:ext xmlns:c16="http://schemas.microsoft.com/office/drawing/2014/chart" uri="{C3380CC4-5D6E-409C-BE32-E72D297353CC}">
                <c16:uniqueId val="{00000001-F100-234D-BD2E-FDE7C8BE3B7B}"/>
              </c:ext>
            </c:extLst>
          </c:dPt>
          <c:dPt>
            <c:idx val="1"/>
            <c:bubble3D val="0"/>
            <c:spPr>
              <a:solidFill>
                <a:schemeClr val="accent3">
                  <a:shade val="86000"/>
                </a:schemeClr>
              </a:solidFill>
              <a:ln w="19050">
                <a:solidFill>
                  <a:schemeClr val="lt1"/>
                </a:solidFill>
              </a:ln>
              <a:effectLst/>
            </c:spPr>
            <c:extLst>
              <c:ext xmlns:c16="http://schemas.microsoft.com/office/drawing/2014/chart" uri="{C3380CC4-5D6E-409C-BE32-E72D297353CC}">
                <c16:uniqueId val="{00000003-F100-234D-BD2E-FDE7C8BE3B7B}"/>
              </c:ext>
            </c:extLst>
          </c:dPt>
          <c:dPt>
            <c:idx val="2"/>
            <c:bubble3D val="0"/>
            <c:spPr>
              <a:solidFill>
                <a:schemeClr val="accent3">
                  <a:tint val="86000"/>
                </a:schemeClr>
              </a:solidFill>
              <a:ln w="19050">
                <a:solidFill>
                  <a:schemeClr val="lt1"/>
                </a:solidFill>
              </a:ln>
              <a:effectLst/>
            </c:spPr>
            <c:extLst>
              <c:ext xmlns:c16="http://schemas.microsoft.com/office/drawing/2014/chart" uri="{C3380CC4-5D6E-409C-BE32-E72D297353CC}">
                <c16:uniqueId val="{00000005-F100-234D-BD2E-FDE7C8BE3B7B}"/>
              </c:ext>
            </c:extLst>
          </c:dPt>
          <c:dPt>
            <c:idx val="3"/>
            <c:bubble3D val="0"/>
            <c:spPr>
              <a:solidFill>
                <a:schemeClr val="accent3">
                  <a:tint val="58000"/>
                </a:schemeClr>
              </a:solidFill>
              <a:ln w="19050">
                <a:solidFill>
                  <a:schemeClr val="lt1"/>
                </a:solidFill>
              </a:ln>
              <a:effectLst/>
            </c:spPr>
            <c:extLst>
              <c:ext xmlns:c16="http://schemas.microsoft.com/office/drawing/2014/chart" uri="{C3380CC4-5D6E-409C-BE32-E72D297353CC}">
                <c16:uniqueId val="{00000007-F100-234D-BD2E-FDE7C8BE3B7B}"/>
              </c:ext>
            </c:extLst>
          </c:dPt>
          <c:dLbls>
            <c:dLbl>
              <c:idx val="0"/>
              <c:layout>
                <c:manualLayout>
                  <c:x val="-0.15218208661417323"/>
                  <c:y val="0.14581911636045494"/>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F100-234D-BD2E-FDE7C8BE3B7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'[Результати анкети.xlsx]Інші дані анкети'!$B$11:$E$11</c:f>
              <c:strCache>
                <c:ptCount val="4"/>
                <c:pt idx="0">
                  <c:v>1 раз на тиждень</c:v>
                </c:pt>
                <c:pt idx="1">
                  <c:v>1 раз на 2 тижні</c:v>
                </c:pt>
                <c:pt idx="2">
                  <c:v>1 раз на місяць</c:v>
                </c:pt>
                <c:pt idx="3">
                  <c:v>рідше</c:v>
                </c:pt>
              </c:strCache>
            </c:strRef>
          </c:cat>
          <c:val>
            <c:numRef>
              <c:f>'[Результати анкети.xlsx]Інші дані анкети'!$B$13:$E$13</c:f>
              <c:numCache>
                <c:formatCode>0%</c:formatCode>
                <c:ptCount val="4"/>
                <c:pt idx="0">
                  <c:v>0.32800000000000001</c:v>
                </c:pt>
                <c:pt idx="1">
                  <c:v>0.26800000000000002</c:v>
                </c:pt>
                <c:pt idx="2">
                  <c:v>0.20799999999999999</c:v>
                </c:pt>
                <c:pt idx="3">
                  <c:v>0.19600000000000001</c:v>
                </c:pt>
              </c:numCache>
            </c:numRef>
          </c:val>
          <c:extLst>
            <c:ext xmlns:c16="http://schemas.microsoft.com/office/drawing/2014/chart" uri="{C3380CC4-5D6E-409C-BE32-E72D297353CC}">
              <c16:uniqueId val="{00000008-F100-234D-BD2E-FDE7C8BE3B7B}"/>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2"/>
      </a:solidFill>
      <a:round/>
    </a:ln>
    <a:effectLst/>
  </c:spPr>
  <c:txPr>
    <a:bodyPr/>
    <a:lstStyle/>
    <a:p>
      <a:pPr>
        <a:defRPr/>
      </a:pPr>
      <a:endParaRPr lang="ru-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tx>
            <c:strRef>
              <c:f>'[Результати анкети.xlsx]Інші дані анкети'!$A$23</c:f>
              <c:strCache>
                <c:ptCount val="1"/>
                <c:pt idx="0">
                  <c:v>Як ви ставитесь до допомоги фронту брендами</c:v>
                </c:pt>
              </c:strCache>
            </c:strRef>
          </c:tx>
          <c:dPt>
            <c:idx val="0"/>
            <c:bubble3D val="0"/>
            <c:spPr>
              <a:solidFill>
                <a:schemeClr val="accent3">
                  <a:shade val="53000"/>
                </a:schemeClr>
              </a:solidFill>
              <a:ln>
                <a:noFill/>
              </a:ln>
              <a:effectLst/>
            </c:spPr>
            <c:extLst>
              <c:ext xmlns:c16="http://schemas.microsoft.com/office/drawing/2014/chart" uri="{C3380CC4-5D6E-409C-BE32-E72D297353CC}">
                <c16:uniqueId val="{00000001-82D7-A841-BA47-F35407F898DE}"/>
              </c:ext>
            </c:extLst>
          </c:dPt>
          <c:dPt>
            <c:idx val="1"/>
            <c:bubble3D val="0"/>
            <c:spPr>
              <a:solidFill>
                <a:schemeClr val="accent3">
                  <a:shade val="76000"/>
                </a:schemeClr>
              </a:solidFill>
              <a:ln>
                <a:noFill/>
              </a:ln>
              <a:effectLst/>
            </c:spPr>
            <c:extLst>
              <c:ext xmlns:c16="http://schemas.microsoft.com/office/drawing/2014/chart" uri="{C3380CC4-5D6E-409C-BE32-E72D297353CC}">
                <c16:uniqueId val="{00000003-82D7-A841-BA47-F35407F898DE}"/>
              </c:ext>
            </c:extLst>
          </c:dPt>
          <c:dPt>
            <c:idx val="2"/>
            <c:bubble3D val="0"/>
            <c:spPr>
              <a:solidFill>
                <a:schemeClr val="accent3"/>
              </a:solidFill>
              <a:ln>
                <a:noFill/>
              </a:ln>
              <a:effectLst/>
            </c:spPr>
            <c:extLst>
              <c:ext xmlns:c16="http://schemas.microsoft.com/office/drawing/2014/chart" uri="{C3380CC4-5D6E-409C-BE32-E72D297353CC}">
                <c16:uniqueId val="{00000005-82D7-A841-BA47-F35407F898DE}"/>
              </c:ext>
            </c:extLst>
          </c:dPt>
          <c:dPt>
            <c:idx val="3"/>
            <c:bubble3D val="0"/>
            <c:spPr>
              <a:solidFill>
                <a:schemeClr val="accent3">
                  <a:tint val="77000"/>
                </a:schemeClr>
              </a:solidFill>
              <a:ln>
                <a:noFill/>
              </a:ln>
              <a:effectLst/>
            </c:spPr>
            <c:extLst>
              <c:ext xmlns:c16="http://schemas.microsoft.com/office/drawing/2014/chart" uri="{C3380CC4-5D6E-409C-BE32-E72D297353CC}">
                <c16:uniqueId val="{00000007-82D7-A841-BA47-F35407F898DE}"/>
              </c:ext>
            </c:extLst>
          </c:dPt>
          <c:dPt>
            <c:idx val="4"/>
            <c:bubble3D val="0"/>
            <c:spPr>
              <a:solidFill>
                <a:schemeClr val="accent3">
                  <a:tint val="54000"/>
                </a:schemeClr>
              </a:solidFill>
              <a:ln>
                <a:noFill/>
              </a:ln>
              <a:effectLst/>
            </c:spPr>
            <c:extLst>
              <c:ext xmlns:c16="http://schemas.microsoft.com/office/drawing/2014/chart" uri="{C3380CC4-5D6E-409C-BE32-E72D297353CC}">
                <c16:uniqueId val="{00000009-82D7-A841-BA47-F35407F898D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'[Результати анкети.xlsx]Інші дані анкети'!$B$23:$F$23</c:f>
              <c:strCache>
                <c:ptCount val="5"/>
                <c:pt idx="0">
                  <c:v>Негативно</c:v>
                </c:pt>
                <c:pt idx="1">
                  <c:v>Важко відповісти</c:v>
                </c:pt>
                <c:pt idx="2">
                  <c:v>Скоріше позитивно, ніж негативно</c:v>
                </c:pt>
                <c:pt idx="3">
                  <c:v>Швидше за все позитивно</c:v>
                </c:pt>
                <c:pt idx="4">
                  <c:v>Позитивно</c:v>
                </c:pt>
              </c:strCache>
            </c:strRef>
          </c:cat>
          <c:val>
            <c:numRef>
              <c:f>'[Результати анкети.xlsx]Інші дані анкети'!$B$25:$F$25</c:f>
              <c:numCache>
                <c:formatCode>0%</c:formatCode>
                <c:ptCount val="5"/>
                <c:pt idx="0">
                  <c:v>0.192</c:v>
                </c:pt>
                <c:pt idx="1">
                  <c:v>0.17599999999999999</c:v>
                </c:pt>
                <c:pt idx="2">
                  <c:v>0.22</c:v>
                </c:pt>
                <c:pt idx="3">
                  <c:v>0.18</c:v>
                </c:pt>
                <c:pt idx="4">
                  <c:v>0.23200000000000001</c:v>
                </c:pt>
              </c:numCache>
            </c:numRef>
          </c:val>
          <c:extLst>
            <c:ext xmlns:c16="http://schemas.microsoft.com/office/drawing/2014/chart" uri="{C3380CC4-5D6E-409C-BE32-E72D297353CC}">
              <c16:uniqueId val="{00000000-85C7-B24C-94F4-76649FF66438}"/>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withinLinear" id="16">
  <a:schemeClr val="accent3"/>
</cs:colorStyle>
</file>

<file path=word/charts/colors5.xml><?xml version="1.0" encoding="utf-8"?>
<cs:colorStyle xmlns:cs="http://schemas.microsoft.com/office/drawing/2012/chartStyle" xmlns:a="http://schemas.openxmlformats.org/drawingml/2006/main" meth="withinLinear" id="16">
  <a:schemeClr val="accent3"/>
</cs:colorStyle>
</file>

<file path=word/charts/colors6.xml><?xml version="1.0" encoding="utf-8"?>
<cs:colorStyle xmlns:cs="http://schemas.microsoft.com/office/drawing/2012/chartStyle" xmlns:a="http://schemas.openxmlformats.org/drawingml/2006/main" meth="withinLinear" id="16">
  <a:schemeClr val="accent3"/>
</cs:colorStyle>
</file>

<file path=word/charts/colors7.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32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5"/>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75000"/>
            <a:lumOff val="25000"/>
          </a:schemeClr>
        </a:solidFill>
      </a:ln>
    </cs:spPr>
  </cs:downBar>
  <cs:dropLine>
    <cs:lnRef idx="0"/>
    <cs:fillRef idx="0"/>
    <cs:effectRef idx="0"/>
    <cs:fontRef idx="minor">
      <a:schemeClr val="dk1"/>
    </cs:fontRef>
    <cs:spPr>
      <a:ln w="9525">
        <a:solidFill>
          <a:schemeClr val="tx1">
            <a:lumMod val="75000"/>
            <a:lumOff val="25000"/>
          </a:schemeClr>
        </a:solidFill>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75000"/>
            <a:lumOff val="2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A0B2877-A85E-9B4C-BF7A-43926B4E7DC1}" type="doc">
      <dgm:prSet loTypeId="urn:microsoft.com/office/officeart/2005/8/layout/radial5" loCatId="" qsTypeId="urn:microsoft.com/office/officeart/2005/8/quickstyle/simple1" qsCatId="simple" csTypeId="urn:microsoft.com/office/officeart/2005/8/colors/accent0_1" csCatId="mainScheme" phldr="1"/>
      <dgm:spPr/>
      <dgm:t>
        <a:bodyPr/>
        <a:lstStyle/>
        <a:p>
          <a:endParaRPr lang="ru-RU"/>
        </a:p>
      </dgm:t>
    </dgm:pt>
    <dgm:pt modelId="{CEBDC0A9-5AD5-8442-8A4F-26CFEB277205}">
      <dgm:prSet phldrT="[Текст]" custT="1"/>
      <dgm:spPr>
        <a:xfrm>
          <a:off x="2265665" y="1317610"/>
          <a:ext cx="940464" cy="94046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ru-RU" sz="1000">
              <a:solidFill>
                <a:sysClr val="windowText" lastClr="000000">
                  <a:hueOff val="0"/>
                  <a:satOff val="0"/>
                  <a:lumOff val="0"/>
                  <a:alphaOff val="0"/>
                </a:sysClr>
              </a:solidFill>
              <a:latin typeface="Times" pitchFamily="2" charset="0"/>
              <a:ea typeface="+mn-ea"/>
              <a:cs typeface="+mn-cs"/>
            </a:rPr>
            <a:t>Імідж ТМ</a:t>
          </a:r>
        </a:p>
      </dgm:t>
    </dgm:pt>
    <dgm:pt modelId="{2D0AF781-C8C7-0844-9FE9-44459228990C}" type="parTrans" cxnId="{88DEA0E0-597B-B241-BC27-F24912210AE1}">
      <dgm:prSet/>
      <dgm:spPr/>
      <dgm:t>
        <a:bodyPr/>
        <a:lstStyle/>
        <a:p>
          <a:pPr algn="ctr"/>
          <a:endParaRPr lang="ru-RU" sz="1000">
            <a:latin typeface="Times" pitchFamily="2" charset="0"/>
          </a:endParaRPr>
        </a:p>
      </dgm:t>
    </dgm:pt>
    <dgm:pt modelId="{BBBD764A-D4FD-394C-B73D-1D5743510459}" type="sibTrans" cxnId="{88DEA0E0-597B-B241-BC27-F24912210AE1}">
      <dgm:prSet/>
      <dgm:spPr/>
      <dgm:t>
        <a:bodyPr/>
        <a:lstStyle/>
        <a:p>
          <a:pPr algn="ctr"/>
          <a:endParaRPr lang="ru-RU" sz="1000">
            <a:latin typeface="Times" pitchFamily="2" charset="0"/>
          </a:endParaRPr>
        </a:p>
      </dgm:t>
    </dgm:pt>
    <dgm:pt modelId="{D790F577-C45D-AB42-9CA2-DFFC85002346}">
      <dgm:prSet phldrT="[Текст]" custT="1"/>
      <dgm:spPr>
        <a:xfrm>
          <a:off x="2265665" y="1860"/>
          <a:ext cx="940464" cy="94046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ru-RU" sz="1000">
              <a:solidFill>
                <a:sysClr val="windowText" lastClr="000000">
                  <a:hueOff val="0"/>
                  <a:satOff val="0"/>
                  <a:lumOff val="0"/>
                  <a:alphaOff val="0"/>
                </a:sysClr>
              </a:solidFill>
              <a:latin typeface="Times" pitchFamily="2" charset="0"/>
              <a:ea typeface="+mn-ea"/>
              <a:cs typeface="+mn-cs"/>
            </a:rPr>
            <a:t>Імідж товару</a:t>
          </a:r>
        </a:p>
      </dgm:t>
    </dgm:pt>
    <dgm:pt modelId="{1F9020D9-054C-0543-AE9E-8A6FEA7E8804}" type="parTrans" cxnId="{19258622-28CC-904F-ADB0-0DBCA763D436}">
      <dgm:prSet custT="1"/>
      <dgm:spPr>
        <a:xfrm rot="16200000">
          <a:off x="2636446" y="975717"/>
          <a:ext cx="198901" cy="319758"/>
        </a:xfrm>
        <a:prstGeom prst="rightArrow">
          <a:avLst>
            <a:gd name="adj1" fmla="val 60000"/>
            <a:gd name="adj2" fmla="val 50000"/>
          </a:avLst>
        </a:prstGeom>
        <a:solidFill>
          <a:sysClr val="windowText" lastClr="000000">
            <a:tint val="60000"/>
            <a:hueOff val="0"/>
            <a:satOff val="0"/>
            <a:lumOff val="0"/>
            <a:alphaOff val="0"/>
          </a:sysClr>
        </a:solidFill>
        <a:ln>
          <a:noFill/>
        </a:ln>
        <a:effectLst/>
      </dgm:spPr>
      <dgm:t>
        <a:bodyPr/>
        <a:lstStyle/>
        <a:p>
          <a:pPr algn="ctr">
            <a:buNone/>
          </a:pPr>
          <a:endParaRPr lang="ru-RU" sz="1000">
            <a:solidFill>
              <a:sysClr val="windowText" lastClr="000000">
                <a:hueOff val="0"/>
                <a:satOff val="0"/>
                <a:lumOff val="0"/>
                <a:alphaOff val="0"/>
              </a:sysClr>
            </a:solidFill>
            <a:latin typeface="Times" pitchFamily="2" charset="0"/>
            <a:ea typeface="+mn-ea"/>
            <a:cs typeface="+mn-cs"/>
          </a:endParaRPr>
        </a:p>
      </dgm:t>
    </dgm:pt>
    <dgm:pt modelId="{94D40467-3012-254D-A61C-0C7989B3FC6C}" type="sibTrans" cxnId="{19258622-28CC-904F-ADB0-0DBCA763D436}">
      <dgm:prSet/>
      <dgm:spPr/>
      <dgm:t>
        <a:bodyPr/>
        <a:lstStyle/>
        <a:p>
          <a:pPr algn="ctr"/>
          <a:endParaRPr lang="ru-RU" sz="1000">
            <a:latin typeface="Times" pitchFamily="2" charset="0"/>
          </a:endParaRPr>
        </a:p>
      </dgm:t>
    </dgm:pt>
    <dgm:pt modelId="{F6F66E3E-5039-254F-8D67-24EC636CC072}">
      <dgm:prSet phldrT="[Текст]" custT="1"/>
      <dgm:spPr>
        <a:xfrm>
          <a:off x="3405137" y="659735"/>
          <a:ext cx="940464" cy="94046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ru-RU" sz="1000">
              <a:solidFill>
                <a:sysClr val="windowText" lastClr="000000">
                  <a:hueOff val="0"/>
                  <a:satOff val="0"/>
                  <a:lumOff val="0"/>
                  <a:alphaOff val="0"/>
                </a:sysClr>
              </a:solidFill>
              <a:latin typeface="Times" pitchFamily="2" charset="0"/>
              <a:ea typeface="+mn-ea"/>
              <a:cs typeface="+mn-cs"/>
            </a:rPr>
            <a:t>Імідж споживачів товару</a:t>
          </a:r>
        </a:p>
      </dgm:t>
    </dgm:pt>
    <dgm:pt modelId="{4B3A9623-6059-5748-9734-C715F031DEC0}" type="parTrans" cxnId="{A0060E41-4EDA-6641-89D2-47688EAF9E95}">
      <dgm:prSet custT="1"/>
      <dgm:spPr>
        <a:xfrm rot="19800000">
          <a:off x="3201308" y="1301840"/>
          <a:ext cx="198901" cy="319758"/>
        </a:xfrm>
        <a:prstGeom prst="rightArrow">
          <a:avLst>
            <a:gd name="adj1" fmla="val 60000"/>
            <a:gd name="adj2" fmla="val 50000"/>
          </a:avLst>
        </a:prstGeom>
        <a:solidFill>
          <a:sysClr val="windowText" lastClr="000000">
            <a:tint val="60000"/>
            <a:hueOff val="0"/>
            <a:satOff val="0"/>
            <a:lumOff val="0"/>
            <a:alphaOff val="0"/>
          </a:sysClr>
        </a:solidFill>
        <a:ln>
          <a:noFill/>
        </a:ln>
        <a:effectLst/>
      </dgm:spPr>
      <dgm:t>
        <a:bodyPr/>
        <a:lstStyle/>
        <a:p>
          <a:pPr algn="ctr">
            <a:buNone/>
          </a:pPr>
          <a:endParaRPr lang="ru-RU" sz="1000">
            <a:solidFill>
              <a:sysClr val="windowText" lastClr="000000">
                <a:hueOff val="0"/>
                <a:satOff val="0"/>
                <a:lumOff val="0"/>
                <a:alphaOff val="0"/>
              </a:sysClr>
            </a:solidFill>
            <a:latin typeface="Times" pitchFamily="2" charset="0"/>
            <a:ea typeface="+mn-ea"/>
            <a:cs typeface="+mn-cs"/>
          </a:endParaRPr>
        </a:p>
      </dgm:t>
    </dgm:pt>
    <dgm:pt modelId="{D69F46F4-04B3-B24F-A9B0-551DF6A7B64A}" type="sibTrans" cxnId="{A0060E41-4EDA-6641-89D2-47688EAF9E95}">
      <dgm:prSet/>
      <dgm:spPr/>
      <dgm:t>
        <a:bodyPr/>
        <a:lstStyle/>
        <a:p>
          <a:pPr algn="ctr"/>
          <a:endParaRPr lang="ru-RU" sz="1000">
            <a:latin typeface="Times" pitchFamily="2" charset="0"/>
          </a:endParaRPr>
        </a:p>
      </dgm:t>
    </dgm:pt>
    <dgm:pt modelId="{E64EB1F1-7E8B-E346-B19F-184E536C681C}">
      <dgm:prSet phldrT="[Текст]" custT="1"/>
      <dgm:spPr>
        <a:xfrm>
          <a:off x="3405137" y="1975485"/>
          <a:ext cx="940464" cy="94046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ru-RU" sz="1000">
              <a:solidFill>
                <a:sysClr val="windowText" lastClr="000000">
                  <a:hueOff val="0"/>
                  <a:satOff val="0"/>
                  <a:lumOff val="0"/>
                  <a:alphaOff val="0"/>
                </a:sysClr>
              </a:solidFill>
              <a:latin typeface="Times" pitchFamily="2" charset="0"/>
              <a:ea typeface="+mn-ea"/>
              <a:cs typeface="+mn-cs"/>
            </a:rPr>
            <a:t>Імідж керівника</a:t>
          </a:r>
        </a:p>
      </dgm:t>
    </dgm:pt>
    <dgm:pt modelId="{7FC31507-EEC6-F440-95FF-3141D26F2276}" type="parTrans" cxnId="{4DE90E5F-4039-1448-B60B-470C891548C8}">
      <dgm:prSet custT="1"/>
      <dgm:spPr>
        <a:xfrm rot="1800000">
          <a:off x="3201308" y="1954086"/>
          <a:ext cx="198901" cy="319758"/>
        </a:xfrm>
        <a:prstGeom prst="rightArrow">
          <a:avLst>
            <a:gd name="adj1" fmla="val 60000"/>
            <a:gd name="adj2" fmla="val 50000"/>
          </a:avLst>
        </a:prstGeom>
        <a:solidFill>
          <a:sysClr val="windowText" lastClr="000000">
            <a:tint val="60000"/>
            <a:hueOff val="0"/>
            <a:satOff val="0"/>
            <a:lumOff val="0"/>
            <a:alphaOff val="0"/>
          </a:sysClr>
        </a:solidFill>
        <a:ln>
          <a:noFill/>
        </a:ln>
        <a:effectLst/>
      </dgm:spPr>
      <dgm:t>
        <a:bodyPr/>
        <a:lstStyle/>
        <a:p>
          <a:pPr algn="ctr">
            <a:buNone/>
          </a:pPr>
          <a:endParaRPr lang="ru-RU" sz="1000">
            <a:solidFill>
              <a:sysClr val="windowText" lastClr="000000">
                <a:hueOff val="0"/>
                <a:satOff val="0"/>
                <a:lumOff val="0"/>
                <a:alphaOff val="0"/>
              </a:sysClr>
            </a:solidFill>
            <a:latin typeface="Times" pitchFamily="2" charset="0"/>
            <a:ea typeface="+mn-ea"/>
            <a:cs typeface="+mn-cs"/>
          </a:endParaRPr>
        </a:p>
      </dgm:t>
    </dgm:pt>
    <dgm:pt modelId="{9E119E37-D0CE-B04C-9454-080DB27D3356}" type="sibTrans" cxnId="{4DE90E5F-4039-1448-B60B-470C891548C8}">
      <dgm:prSet/>
      <dgm:spPr/>
      <dgm:t>
        <a:bodyPr/>
        <a:lstStyle/>
        <a:p>
          <a:pPr algn="ctr"/>
          <a:endParaRPr lang="ru-RU" sz="1000">
            <a:latin typeface="Times" pitchFamily="2" charset="0"/>
          </a:endParaRPr>
        </a:p>
      </dgm:t>
    </dgm:pt>
    <dgm:pt modelId="{EB50C0EB-14CA-C84C-90A7-62021FA12E2B}">
      <dgm:prSet phldrT="[Текст]" custT="1"/>
      <dgm:spPr>
        <a:xfrm>
          <a:off x="1126192" y="1975485"/>
          <a:ext cx="940464" cy="94046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ru-RU" sz="1000">
              <a:solidFill>
                <a:sysClr val="windowText" lastClr="000000">
                  <a:hueOff val="0"/>
                  <a:satOff val="0"/>
                  <a:lumOff val="0"/>
                  <a:alphaOff val="0"/>
                </a:sysClr>
              </a:solidFill>
              <a:latin typeface="Times" pitchFamily="2" charset="0"/>
              <a:ea typeface="+mn-ea"/>
              <a:cs typeface="+mn-cs"/>
            </a:rPr>
            <a:t>Соціальний імідж</a:t>
          </a:r>
        </a:p>
      </dgm:t>
    </dgm:pt>
    <dgm:pt modelId="{FE1DAAFE-4FFF-144C-9F83-DED94B5F2DFB}" type="parTrans" cxnId="{78A705EF-BD2F-C942-BAD4-7F0A5260A894}">
      <dgm:prSet custT="1"/>
      <dgm:spPr>
        <a:xfrm rot="9000000">
          <a:off x="2071585" y="1954086"/>
          <a:ext cx="198901" cy="319758"/>
        </a:xfrm>
        <a:prstGeom prst="rightArrow">
          <a:avLst>
            <a:gd name="adj1" fmla="val 60000"/>
            <a:gd name="adj2" fmla="val 50000"/>
          </a:avLst>
        </a:prstGeom>
        <a:solidFill>
          <a:sysClr val="windowText" lastClr="000000">
            <a:tint val="60000"/>
            <a:hueOff val="0"/>
            <a:satOff val="0"/>
            <a:lumOff val="0"/>
            <a:alphaOff val="0"/>
          </a:sysClr>
        </a:solidFill>
        <a:ln>
          <a:noFill/>
        </a:ln>
        <a:effectLst/>
      </dgm:spPr>
      <dgm:t>
        <a:bodyPr/>
        <a:lstStyle/>
        <a:p>
          <a:pPr algn="ctr">
            <a:buNone/>
          </a:pPr>
          <a:endParaRPr lang="ru-RU" sz="1000">
            <a:solidFill>
              <a:sysClr val="windowText" lastClr="000000">
                <a:hueOff val="0"/>
                <a:satOff val="0"/>
                <a:lumOff val="0"/>
                <a:alphaOff val="0"/>
              </a:sysClr>
            </a:solidFill>
            <a:latin typeface="Times" pitchFamily="2" charset="0"/>
            <a:ea typeface="+mn-ea"/>
            <a:cs typeface="+mn-cs"/>
          </a:endParaRPr>
        </a:p>
      </dgm:t>
    </dgm:pt>
    <dgm:pt modelId="{D4FF2F7A-13CD-F245-8CE0-FC307B543E10}" type="sibTrans" cxnId="{78A705EF-BD2F-C942-BAD4-7F0A5260A894}">
      <dgm:prSet/>
      <dgm:spPr/>
      <dgm:t>
        <a:bodyPr/>
        <a:lstStyle/>
        <a:p>
          <a:pPr algn="ctr"/>
          <a:endParaRPr lang="ru-RU" sz="1000">
            <a:latin typeface="Times" pitchFamily="2" charset="0"/>
          </a:endParaRPr>
        </a:p>
      </dgm:t>
    </dgm:pt>
    <dgm:pt modelId="{D48ACB38-0D3B-D642-9F9A-FF4EA4383C74}">
      <dgm:prSet custT="1"/>
      <dgm:spPr>
        <a:xfrm>
          <a:off x="2265665" y="2633360"/>
          <a:ext cx="940464" cy="94046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ru-RU" sz="1000">
              <a:solidFill>
                <a:sysClr val="windowText" lastClr="000000">
                  <a:hueOff val="0"/>
                  <a:satOff val="0"/>
                  <a:lumOff val="0"/>
                  <a:alphaOff val="0"/>
                </a:sysClr>
              </a:solidFill>
              <a:latin typeface="Times" pitchFamily="2" charset="0"/>
              <a:ea typeface="+mn-ea"/>
              <a:cs typeface="+mn-cs"/>
            </a:rPr>
            <a:t>Візуальний імідж</a:t>
          </a:r>
        </a:p>
      </dgm:t>
    </dgm:pt>
    <dgm:pt modelId="{904576CD-385B-E142-9495-E0C2AC2D17B3}" type="parTrans" cxnId="{A45B92B4-3B85-2741-BBBE-5C2674E38A9F}">
      <dgm:prSet custT="1"/>
      <dgm:spPr>
        <a:xfrm rot="5400000">
          <a:off x="2636446" y="2280209"/>
          <a:ext cx="198901" cy="319758"/>
        </a:xfrm>
        <a:prstGeom prst="rightArrow">
          <a:avLst>
            <a:gd name="adj1" fmla="val 60000"/>
            <a:gd name="adj2" fmla="val 50000"/>
          </a:avLst>
        </a:prstGeom>
        <a:solidFill>
          <a:sysClr val="windowText" lastClr="000000">
            <a:tint val="60000"/>
            <a:hueOff val="0"/>
            <a:satOff val="0"/>
            <a:lumOff val="0"/>
            <a:alphaOff val="0"/>
          </a:sysClr>
        </a:solidFill>
        <a:ln>
          <a:noFill/>
        </a:ln>
        <a:effectLst/>
      </dgm:spPr>
      <dgm:t>
        <a:bodyPr/>
        <a:lstStyle/>
        <a:p>
          <a:pPr algn="ctr">
            <a:buNone/>
          </a:pPr>
          <a:endParaRPr lang="ru-RU" sz="1000">
            <a:solidFill>
              <a:sysClr val="windowText" lastClr="000000">
                <a:hueOff val="0"/>
                <a:satOff val="0"/>
                <a:lumOff val="0"/>
                <a:alphaOff val="0"/>
              </a:sysClr>
            </a:solidFill>
            <a:latin typeface="Times" pitchFamily="2" charset="0"/>
            <a:ea typeface="+mn-ea"/>
            <a:cs typeface="+mn-cs"/>
          </a:endParaRPr>
        </a:p>
      </dgm:t>
    </dgm:pt>
    <dgm:pt modelId="{9D1B68CB-7F3C-3349-AF9F-19B832059781}" type="sibTrans" cxnId="{A45B92B4-3B85-2741-BBBE-5C2674E38A9F}">
      <dgm:prSet/>
      <dgm:spPr/>
      <dgm:t>
        <a:bodyPr/>
        <a:lstStyle/>
        <a:p>
          <a:pPr algn="ctr"/>
          <a:endParaRPr lang="ru-RU" sz="1000">
            <a:latin typeface="Times" pitchFamily="2" charset="0"/>
          </a:endParaRPr>
        </a:p>
      </dgm:t>
    </dgm:pt>
    <dgm:pt modelId="{8FB54F30-0056-3248-A7B7-04D40D3BBC66}">
      <dgm:prSet custT="1"/>
      <dgm:spPr>
        <a:xfrm>
          <a:off x="1126192" y="659735"/>
          <a:ext cx="940464" cy="94046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ru-RU" sz="1000">
              <a:solidFill>
                <a:sysClr val="windowText" lastClr="000000">
                  <a:hueOff val="0"/>
                  <a:satOff val="0"/>
                  <a:lumOff val="0"/>
                  <a:alphaOff val="0"/>
                </a:sysClr>
              </a:solidFill>
              <a:latin typeface="Times" pitchFamily="2" charset="0"/>
              <a:ea typeface="+mn-ea"/>
              <a:cs typeface="+mn-cs"/>
            </a:rPr>
            <a:t>Бізнес імідж</a:t>
          </a:r>
        </a:p>
      </dgm:t>
    </dgm:pt>
    <dgm:pt modelId="{FB556EB4-93D1-EA42-B536-FFA712C041EE}" type="parTrans" cxnId="{FA06F1C6-080C-DB40-BDB5-3A025642747A}">
      <dgm:prSet custT="1"/>
      <dgm:spPr>
        <a:xfrm rot="12600000">
          <a:off x="2071585" y="1301840"/>
          <a:ext cx="198901" cy="319758"/>
        </a:xfrm>
        <a:prstGeom prst="rightArrow">
          <a:avLst>
            <a:gd name="adj1" fmla="val 60000"/>
            <a:gd name="adj2" fmla="val 50000"/>
          </a:avLst>
        </a:prstGeom>
        <a:solidFill>
          <a:sysClr val="windowText" lastClr="000000">
            <a:tint val="60000"/>
            <a:hueOff val="0"/>
            <a:satOff val="0"/>
            <a:lumOff val="0"/>
            <a:alphaOff val="0"/>
          </a:sysClr>
        </a:solidFill>
        <a:ln>
          <a:noFill/>
        </a:ln>
        <a:effectLst/>
      </dgm:spPr>
      <dgm:t>
        <a:bodyPr/>
        <a:lstStyle/>
        <a:p>
          <a:pPr algn="ctr">
            <a:buNone/>
          </a:pPr>
          <a:endParaRPr lang="ru-RU" sz="1000">
            <a:solidFill>
              <a:sysClr val="windowText" lastClr="000000">
                <a:hueOff val="0"/>
                <a:satOff val="0"/>
                <a:lumOff val="0"/>
                <a:alphaOff val="0"/>
              </a:sysClr>
            </a:solidFill>
            <a:latin typeface="Times" pitchFamily="2" charset="0"/>
            <a:ea typeface="+mn-ea"/>
            <a:cs typeface="+mn-cs"/>
          </a:endParaRPr>
        </a:p>
      </dgm:t>
    </dgm:pt>
    <dgm:pt modelId="{7526A951-F498-6745-BF2B-60F7F34E62A8}" type="sibTrans" cxnId="{FA06F1C6-080C-DB40-BDB5-3A025642747A}">
      <dgm:prSet/>
      <dgm:spPr/>
      <dgm:t>
        <a:bodyPr/>
        <a:lstStyle/>
        <a:p>
          <a:pPr algn="ctr"/>
          <a:endParaRPr lang="ru-RU" sz="1000">
            <a:latin typeface="Times" pitchFamily="2" charset="0"/>
          </a:endParaRPr>
        </a:p>
      </dgm:t>
    </dgm:pt>
    <dgm:pt modelId="{49FDAC7C-3E74-AD4A-9EF7-EE2BEE17603F}" type="pres">
      <dgm:prSet presAssocID="{AA0B2877-A85E-9B4C-BF7A-43926B4E7DC1}" presName="Name0" presStyleCnt="0">
        <dgm:presLayoutVars>
          <dgm:chMax val="1"/>
          <dgm:dir/>
          <dgm:animLvl val="ctr"/>
          <dgm:resizeHandles val="exact"/>
        </dgm:presLayoutVars>
      </dgm:prSet>
      <dgm:spPr/>
    </dgm:pt>
    <dgm:pt modelId="{16A8F09E-EAC9-954B-A1D7-A6317AB8CABB}" type="pres">
      <dgm:prSet presAssocID="{CEBDC0A9-5AD5-8442-8A4F-26CFEB277205}" presName="centerShape" presStyleLbl="node0" presStyleIdx="0" presStyleCnt="1"/>
      <dgm:spPr/>
    </dgm:pt>
    <dgm:pt modelId="{A459FC8D-3D24-4443-A19D-BC4146F28871}" type="pres">
      <dgm:prSet presAssocID="{1F9020D9-054C-0543-AE9E-8A6FEA7E8804}" presName="parTrans" presStyleLbl="sibTrans2D1" presStyleIdx="0" presStyleCnt="6"/>
      <dgm:spPr/>
    </dgm:pt>
    <dgm:pt modelId="{1D90C535-AF90-E044-85A1-F0829D217628}" type="pres">
      <dgm:prSet presAssocID="{1F9020D9-054C-0543-AE9E-8A6FEA7E8804}" presName="connectorText" presStyleLbl="sibTrans2D1" presStyleIdx="0" presStyleCnt="6"/>
      <dgm:spPr/>
    </dgm:pt>
    <dgm:pt modelId="{1045B8BA-E073-284C-8332-B0DC1233AA31}" type="pres">
      <dgm:prSet presAssocID="{D790F577-C45D-AB42-9CA2-DFFC85002346}" presName="node" presStyleLbl="node1" presStyleIdx="0" presStyleCnt="6">
        <dgm:presLayoutVars>
          <dgm:bulletEnabled val="1"/>
        </dgm:presLayoutVars>
      </dgm:prSet>
      <dgm:spPr/>
    </dgm:pt>
    <dgm:pt modelId="{C6AADC0F-5080-284F-91B9-02DBA1B67565}" type="pres">
      <dgm:prSet presAssocID="{4B3A9623-6059-5748-9734-C715F031DEC0}" presName="parTrans" presStyleLbl="sibTrans2D1" presStyleIdx="1" presStyleCnt="6"/>
      <dgm:spPr/>
    </dgm:pt>
    <dgm:pt modelId="{66903BB5-8C55-BA4C-B781-C10EA45CFF7B}" type="pres">
      <dgm:prSet presAssocID="{4B3A9623-6059-5748-9734-C715F031DEC0}" presName="connectorText" presStyleLbl="sibTrans2D1" presStyleIdx="1" presStyleCnt="6"/>
      <dgm:spPr/>
    </dgm:pt>
    <dgm:pt modelId="{9840AF32-6158-594B-A649-AA303BF8B037}" type="pres">
      <dgm:prSet presAssocID="{F6F66E3E-5039-254F-8D67-24EC636CC072}" presName="node" presStyleLbl="node1" presStyleIdx="1" presStyleCnt="6">
        <dgm:presLayoutVars>
          <dgm:bulletEnabled val="1"/>
        </dgm:presLayoutVars>
      </dgm:prSet>
      <dgm:spPr/>
    </dgm:pt>
    <dgm:pt modelId="{BCAA612F-4E48-2F45-B17E-0AF7EDDA5C38}" type="pres">
      <dgm:prSet presAssocID="{7FC31507-EEC6-F440-95FF-3141D26F2276}" presName="parTrans" presStyleLbl="sibTrans2D1" presStyleIdx="2" presStyleCnt="6"/>
      <dgm:spPr/>
    </dgm:pt>
    <dgm:pt modelId="{8E2EEAC7-D2FD-1948-9A73-7A3D3F30C3DE}" type="pres">
      <dgm:prSet presAssocID="{7FC31507-EEC6-F440-95FF-3141D26F2276}" presName="connectorText" presStyleLbl="sibTrans2D1" presStyleIdx="2" presStyleCnt="6"/>
      <dgm:spPr/>
    </dgm:pt>
    <dgm:pt modelId="{2DDCC44E-9B7B-2144-A13F-36CC15536C17}" type="pres">
      <dgm:prSet presAssocID="{E64EB1F1-7E8B-E346-B19F-184E536C681C}" presName="node" presStyleLbl="node1" presStyleIdx="2" presStyleCnt="6">
        <dgm:presLayoutVars>
          <dgm:bulletEnabled val="1"/>
        </dgm:presLayoutVars>
      </dgm:prSet>
      <dgm:spPr/>
    </dgm:pt>
    <dgm:pt modelId="{F66D9683-6CFB-C54B-9067-9A19CAA3C4CC}" type="pres">
      <dgm:prSet presAssocID="{904576CD-385B-E142-9495-E0C2AC2D17B3}" presName="parTrans" presStyleLbl="sibTrans2D1" presStyleIdx="3" presStyleCnt="6"/>
      <dgm:spPr/>
    </dgm:pt>
    <dgm:pt modelId="{E95D5A62-51D1-2442-B3CE-F0D4A763710C}" type="pres">
      <dgm:prSet presAssocID="{904576CD-385B-E142-9495-E0C2AC2D17B3}" presName="connectorText" presStyleLbl="sibTrans2D1" presStyleIdx="3" presStyleCnt="6"/>
      <dgm:spPr/>
    </dgm:pt>
    <dgm:pt modelId="{87452FE6-1310-8E40-B4C1-07A7F991BE29}" type="pres">
      <dgm:prSet presAssocID="{D48ACB38-0D3B-D642-9F9A-FF4EA4383C74}" presName="node" presStyleLbl="node1" presStyleIdx="3" presStyleCnt="6">
        <dgm:presLayoutVars>
          <dgm:bulletEnabled val="1"/>
        </dgm:presLayoutVars>
      </dgm:prSet>
      <dgm:spPr/>
    </dgm:pt>
    <dgm:pt modelId="{C5C697AD-9C35-F24E-AB12-81C630CD8E95}" type="pres">
      <dgm:prSet presAssocID="{FE1DAAFE-4FFF-144C-9F83-DED94B5F2DFB}" presName="parTrans" presStyleLbl="sibTrans2D1" presStyleIdx="4" presStyleCnt="6"/>
      <dgm:spPr/>
    </dgm:pt>
    <dgm:pt modelId="{65484880-111E-E54F-8985-E888A9B58DCB}" type="pres">
      <dgm:prSet presAssocID="{FE1DAAFE-4FFF-144C-9F83-DED94B5F2DFB}" presName="connectorText" presStyleLbl="sibTrans2D1" presStyleIdx="4" presStyleCnt="6"/>
      <dgm:spPr/>
    </dgm:pt>
    <dgm:pt modelId="{99415369-7AD4-7D4C-828C-93FA2B1E68E6}" type="pres">
      <dgm:prSet presAssocID="{EB50C0EB-14CA-C84C-90A7-62021FA12E2B}" presName="node" presStyleLbl="node1" presStyleIdx="4" presStyleCnt="6">
        <dgm:presLayoutVars>
          <dgm:bulletEnabled val="1"/>
        </dgm:presLayoutVars>
      </dgm:prSet>
      <dgm:spPr/>
    </dgm:pt>
    <dgm:pt modelId="{89632007-FD9E-F442-9091-F368AB3B7574}" type="pres">
      <dgm:prSet presAssocID="{FB556EB4-93D1-EA42-B536-FFA712C041EE}" presName="parTrans" presStyleLbl="sibTrans2D1" presStyleIdx="5" presStyleCnt="6"/>
      <dgm:spPr/>
    </dgm:pt>
    <dgm:pt modelId="{1E49713D-E66F-CD4A-8832-C8592225C636}" type="pres">
      <dgm:prSet presAssocID="{FB556EB4-93D1-EA42-B536-FFA712C041EE}" presName="connectorText" presStyleLbl="sibTrans2D1" presStyleIdx="5" presStyleCnt="6"/>
      <dgm:spPr/>
    </dgm:pt>
    <dgm:pt modelId="{E9A3FB8C-C758-534A-85D9-854B9205267C}" type="pres">
      <dgm:prSet presAssocID="{8FB54F30-0056-3248-A7B7-04D40D3BBC66}" presName="node" presStyleLbl="node1" presStyleIdx="5" presStyleCnt="6">
        <dgm:presLayoutVars>
          <dgm:bulletEnabled val="1"/>
        </dgm:presLayoutVars>
      </dgm:prSet>
      <dgm:spPr/>
    </dgm:pt>
  </dgm:ptLst>
  <dgm:cxnLst>
    <dgm:cxn modelId="{16FFE80B-A135-8645-B07A-DA2B84E951C1}" type="presOf" srcId="{904576CD-385B-E142-9495-E0C2AC2D17B3}" destId="{E95D5A62-51D1-2442-B3CE-F0D4A763710C}" srcOrd="1" destOrd="0" presId="urn:microsoft.com/office/officeart/2005/8/layout/radial5"/>
    <dgm:cxn modelId="{934FA412-8A44-D648-9A02-8C2230F5379B}" type="presOf" srcId="{E64EB1F1-7E8B-E346-B19F-184E536C681C}" destId="{2DDCC44E-9B7B-2144-A13F-36CC15536C17}" srcOrd="0" destOrd="0" presId="urn:microsoft.com/office/officeart/2005/8/layout/radial5"/>
    <dgm:cxn modelId="{ACC4FC17-A65D-C34F-811B-991ED47A4A2B}" type="presOf" srcId="{AA0B2877-A85E-9B4C-BF7A-43926B4E7DC1}" destId="{49FDAC7C-3E74-AD4A-9EF7-EE2BEE17603F}" srcOrd="0" destOrd="0" presId="urn:microsoft.com/office/officeart/2005/8/layout/radial5"/>
    <dgm:cxn modelId="{E3AB8A1F-4207-AE44-88E7-95AAB05428F3}" type="presOf" srcId="{F6F66E3E-5039-254F-8D67-24EC636CC072}" destId="{9840AF32-6158-594B-A649-AA303BF8B037}" srcOrd="0" destOrd="0" presId="urn:microsoft.com/office/officeart/2005/8/layout/radial5"/>
    <dgm:cxn modelId="{19258622-28CC-904F-ADB0-0DBCA763D436}" srcId="{CEBDC0A9-5AD5-8442-8A4F-26CFEB277205}" destId="{D790F577-C45D-AB42-9CA2-DFFC85002346}" srcOrd="0" destOrd="0" parTransId="{1F9020D9-054C-0543-AE9E-8A6FEA7E8804}" sibTransId="{94D40467-3012-254D-A61C-0C7989B3FC6C}"/>
    <dgm:cxn modelId="{833BB922-7B0D-B242-BF1F-4F6A8995ABAA}" type="presOf" srcId="{CEBDC0A9-5AD5-8442-8A4F-26CFEB277205}" destId="{16A8F09E-EAC9-954B-A1D7-A6317AB8CABB}" srcOrd="0" destOrd="0" presId="urn:microsoft.com/office/officeart/2005/8/layout/radial5"/>
    <dgm:cxn modelId="{BB47FA24-4D30-6449-ABB9-163CCBD27663}" type="presOf" srcId="{EB50C0EB-14CA-C84C-90A7-62021FA12E2B}" destId="{99415369-7AD4-7D4C-828C-93FA2B1E68E6}" srcOrd="0" destOrd="0" presId="urn:microsoft.com/office/officeart/2005/8/layout/radial5"/>
    <dgm:cxn modelId="{208F9929-7832-474D-9D29-D1CB24104127}" type="presOf" srcId="{FE1DAAFE-4FFF-144C-9F83-DED94B5F2DFB}" destId="{C5C697AD-9C35-F24E-AB12-81C630CD8E95}" srcOrd="0" destOrd="0" presId="urn:microsoft.com/office/officeart/2005/8/layout/radial5"/>
    <dgm:cxn modelId="{D798952C-675C-694D-A9D3-B5CB3E6C9C98}" type="presOf" srcId="{8FB54F30-0056-3248-A7B7-04D40D3BBC66}" destId="{E9A3FB8C-C758-534A-85D9-854B9205267C}" srcOrd="0" destOrd="0" presId="urn:microsoft.com/office/officeart/2005/8/layout/radial5"/>
    <dgm:cxn modelId="{A0060E41-4EDA-6641-89D2-47688EAF9E95}" srcId="{CEBDC0A9-5AD5-8442-8A4F-26CFEB277205}" destId="{F6F66E3E-5039-254F-8D67-24EC636CC072}" srcOrd="1" destOrd="0" parTransId="{4B3A9623-6059-5748-9734-C715F031DEC0}" sibTransId="{D69F46F4-04B3-B24F-A9B0-551DF6A7B64A}"/>
    <dgm:cxn modelId="{4DE90E5F-4039-1448-B60B-470C891548C8}" srcId="{CEBDC0A9-5AD5-8442-8A4F-26CFEB277205}" destId="{E64EB1F1-7E8B-E346-B19F-184E536C681C}" srcOrd="2" destOrd="0" parTransId="{7FC31507-EEC6-F440-95FF-3141D26F2276}" sibTransId="{9E119E37-D0CE-B04C-9454-080DB27D3356}"/>
    <dgm:cxn modelId="{B1746272-80E0-CD4D-874D-5112B4D4D1BC}" type="presOf" srcId="{904576CD-385B-E142-9495-E0C2AC2D17B3}" destId="{F66D9683-6CFB-C54B-9067-9A19CAA3C4CC}" srcOrd="0" destOrd="0" presId="urn:microsoft.com/office/officeart/2005/8/layout/radial5"/>
    <dgm:cxn modelId="{A326DC7B-FA11-0946-B8D1-3A7EF6E550A1}" type="presOf" srcId="{4B3A9623-6059-5748-9734-C715F031DEC0}" destId="{66903BB5-8C55-BA4C-B781-C10EA45CFF7B}" srcOrd="1" destOrd="0" presId="urn:microsoft.com/office/officeart/2005/8/layout/radial5"/>
    <dgm:cxn modelId="{F822F97F-2232-F846-8552-1C0D048E7A23}" type="presOf" srcId="{FB556EB4-93D1-EA42-B536-FFA712C041EE}" destId="{89632007-FD9E-F442-9091-F368AB3B7574}" srcOrd="0" destOrd="0" presId="urn:microsoft.com/office/officeart/2005/8/layout/radial5"/>
    <dgm:cxn modelId="{0A336299-47F9-5445-ADBA-2897120ACEC6}" type="presOf" srcId="{7FC31507-EEC6-F440-95FF-3141D26F2276}" destId="{8E2EEAC7-D2FD-1948-9A73-7A3D3F30C3DE}" srcOrd="1" destOrd="0" presId="urn:microsoft.com/office/officeart/2005/8/layout/radial5"/>
    <dgm:cxn modelId="{28BE9AA3-9C22-464F-8433-C68E13C46611}" type="presOf" srcId="{7FC31507-EEC6-F440-95FF-3141D26F2276}" destId="{BCAA612F-4E48-2F45-B17E-0AF7EDDA5C38}" srcOrd="0" destOrd="0" presId="urn:microsoft.com/office/officeart/2005/8/layout/radial5"/>
    <dgm:cxn modelId="{76AC8AB2-CA95-2445-A11D-0649009A64E0}" type="presOf" srcId="{1F9020D9-054C-0543-AE9E-8A6FEA7E8804}" destId="{A459FC8D-3D24-4443-A19D-BC4146F28871}" srcOrd="0" destOrd="0" presId="urn:microsoft.com/office/officeart/2005/8/layout/radial5"/>
    <dgm:cxn modelId="{A45B92B4-3B85-2741-BBBE-5C2674E38A9F}" srcId="{CEBDC0A9-5AD5-8442-8A4F-26CFEB277205}" destId="{D48ACB38-0D3B-D642-9F9A-FF4EA4383C74}" srcOrd="3" destOrd="0" parTransId="{904576CD-385B-E142-9495-E0C2AC2D17B3}" sibTransId="{9D1B68CB-7F3C-3349-AF9F-19B832059781}"/>
    <dgm:cxn modelId="{6B7A79BB-0694-4B43-89F3-19A308D6259E}" type="presOf" srcId="{D48ACB38-0D3B-D642-9F9A-FF4EA4383C74}" destId="{87452FE6-1310-8E40-B4C1-07A7F991BE29}" srcOrd="0" destOrd="0" presId="urn:microsoft.com/office/officeart/2005/8/layout/radial5"/>
    <dgm:cxn modelId="{930362C5-17F6-3442-BC55-F6F33BB2D614}" type="presOf" srcId="{1F9020D9-054C-0543-AE9E-8A6FEA7E8804}" destId="{1D90C535-AF90-E044-85A1-F0829D217628}" srcOrd="1" destOrd="0" presId="urn:microsoft.com/office/officeart/2005/8/layout/radial5"/>
    <dgm:cxn modelId="{FA06F1C6-080C-DB40-BDB5-3A025642747A}" srcId="{CEBDC0A9-5AD5-8442-8A4F-26CFEB277205}" destId="{8FB54F30-0056-3248-A7B7-04D40D3BBC66}" srcOrd="5" destOrd="0" parTransId="{FB556EB4-93D1-EA42-B536-FFA712C041EE}" sibTransId="{7526A951-F498-6745-BF2B-60F7F34E62A8}"/>
    <dgm:cxn modelId="{88DEA0E0-597B-B241-BC27-F24912210AE1}" srcId="{AA0B2877-A85E-9B4C-BF7A-43926B4E7DC1}" destId="{CEBDC0A9-5AD5-8442-8A4F-26CFEB277205}" srcOrd="0" destOrd="0" parTransId="{2D0AF781-C8C7-0844-9FE9-44459228990C}" sibTransId="{BBBD764A-D4FD-394C-B73D-1D5743510459}"/>
    <dgm:cxn modelId="{CBB493E2-936B-5C4D-928B-7B74C1F6F428}" type="presOf" srcId="{FB556EB4-93D1-EA42-B536-FFA712C041EE}" destId="{1E49713D-E66F-CD4A-8832-C8592225C636}" srcOrd="1" destOrd="0" presId="urn:microsoft.com/office/officeart/2005/8/layout/radial5"/>
    <dgm:cxn modelId="{31FF26E3-4D49-9D4E-A53C-905E0FC59E72}" type="presOf" srcId="{FE1DAAFE-4FFF-144C-9F83-DED94B5F2DFB}" destId="{65484880-111E-E54F-8985-E888A9B58DCB}" srcOrd="1" destOrd="0" presId="urn:microsoft.com/office/officeart/2005/8/layout/radial5"/>
    <dgm:cxn modelId="{1EFE3BE9-F61B-1545-8DAB-1FE01187DECB}" type="presOf" srcId="{D790F577-C45D-AB42-9CA2-DFFC85002346}" destId="{1045B8BA-E073-284C-8332-B0DC1233AA31}" srcOrd="0" destOrd="0" presId="urn:microsoft.com/office/officeart/2005/8/layout/radial5"/>
    <dgm:cxn modelId="{78A705EF-BD2F-C942-BAD4-7F0A5260A894}" srcId="{CEBDC0A9-5AD5-8442-8A4F-26CFEB277205}" destId="{EB50C0EB-14CA-C84C-90A7-62021FA12E2B}" srcOrd="4" destOrd="0" parTransId="{FE1DAAFE-4FFF-144C-9F83-DED94B5F2DFB}" sibTransId="{D4FF2F7A-13CD-F245-8CE0-FC307B543E10}"/>
    <dgm:cxn modelId="{D7B766F2-9D7C-BA45-9282-82984FAD8467}" type="presOf" srcId="{4B3A9623-6059-5748-9734-C715F031DEC0}" destId="{C6AADC0F-5080-284F-91B9-02DBA1B67565}" srcOrd="0" destOrd="0" presId="urn:microsoft.com/office/officeart/2005/8/layout/radial5"/>
    <dgm:cxn modelId="{027DD757-EF1E-0946-800D-9F74E7B02DBC}" type="presParOf" srcId="{49FDAC7C-3E74-AD4A-9EF7-EE2BEE17603F}" destId="{16A8F09E-EAC9-954B-A1D7-A6317AB8CABB}" srcOrd="0" destOrd="0" presId="urn:microsoft.com/office/officeart/2005/8/layout/radial5"/>
    <dgm:cxn modelId="{EAB82E7B-B1BC-8448-B7CA-DB00C1E0992F}" type="presParOf" srcId="{49FDAC7C-3E74-AD4A-9EF7-EE2BEE17603F}" destId="{A459FC8D-3D24-4443-A19D-BC4146F28871}" srcOrd="1" destOrd="0" presId="urn:microsoft.com/office/officeart/2005/8/layout/radial5"/>
    <dgm:cxn modelId="{6FE9DB4E-3BE1-3E4D-B031-7B62424BF6EF}" type="presParOf" srcId="{A459FC8D-3D24-4443-A19D-BC4146F28871}" destId="{1D90C535-AF90-E044-85A1-F0829D217628}" srcOrd="0" destOrd="0" presId="urn:microsoft.com/office/officeart/2005/8/layout/radial5"/>
    <dgm:cxn modelId="{A0D47788-0D96-B048-BFF8-25568C141253}" type="presParOf" srcId="{49FDAC7C-3E74-AD4A-9EF7-EE2BEE17603F}" destId="{1045B8BA-E073-284C-8332-B0DC1233AA31}" srcOrd="2" destOrd="0" presId="urn:microsoft.com/office/officeart/2005/8/layout/radial5"/>
    <dgm:cxn modelId="{8B1B3C9D-6966-C34E-AE7F-EDBAC8D00C66}" type="presParOf" srcId="{49FDAC7C-3E74-AD4A-9EF7-EE2BEE17603F}" destId="{C6AADC0F-5080-284F-91B9-02DBA1B67565}" srcOrd="3" destOrd="0" presId="urn:microsoft.com/office/officeart/2005/8/layout/radial5"/>
    <dgm:cxn modelId="{12B1BF79-2AC3-9749-A6D4-248F8516BAA1}" type="presParOf" srcId="{C6AADC0F-5080-284F-91B9-02DBA1B67565}" destId="{66903BB5-8C55-BA4C-B781-C10EA45CFF7B}" srcOrd="0" destOrd="0" presId="urn:microsoft.com/office/officeart/2005/8/layout/radial5"/>
    <dgm:cxn modelId="{DE32179C-5B7E-F24C-B071-CD86EAD5A223}" type="presParOf" srcId="{49FDAC7C-3E74-AD4A-9EF7-EE2BEE17603F}" destId="{9840AF32-6158-594B-A649-AA303BF8B037}" srcOrd="4" destOrd="0" presId="urn:microsoft.com/office/officeart/2005/8/layout/radial5"/>
    <dgm:cxn modelId="{A5A0E11B-FFD3-DC40-A752-2B7B5B23395F}" type="presParOf" srcId="{49FDAC7C-3E74-AD4A-9EF7-EE2BEE17603F}" destId="{BCAA612F-4E48-2F45-B17E-0AF7EDDA5C38}" srcOrd="5" destOrd="0" presId="urn:microsoft.com/office/officeart/2005/8/layout/radial5"/>
    <dgm:cxn modelId="{15E12D82-5F0F-7F46-801D-7C1C5EE0FE3E}" type="presParOf" srcId="{BCAA612F-4E48-2F45-B17E-0AF7EDDA5C38}" destId="{8E2EEAC7-D2FD-1948-9A73-7A3D3F30C3DE}" srcOrd="0" destOrd="0" presId="urn:microsoft.com/office/officeart/2005/8/layout/radial5"/>
    <dgm:cxn modelId="{C11C4297-071B-0C49-8C17-29FC87EE2B21}" type="presParOf" srcId="{49FDAC7C-3E74-AD4A-9EF7-EE2BEE17603F}" destId="{2DDCC44E-9B7B-2144-A13F-36CC15536C17}" srcOrd="6" destOrd="0" presId="urn:microsoft.com/office/officeart/2005/8/layout/radial5"/>
    <dgm:cxn modelId="{49606168-7734-5E43-9915-162CE07EB83D}" type="presParOf" srcId="{49FDAC7C-3E74-AD4A-9EF7-EE2BEE17603F}" destId="{F66D9683-6CFB-C54B-9067-9A19CAA3C4CC}" srcOrd="7" destOrd="0" presId="urn:microsoft.com/office/officeart/2005/8/layout/radial5"/>
    <dgm:cxn modelId="{47A68029-387A-6B47-BACA-DD494B75F363}" type="presParOf" srcId="{F66D9683-6CFB-C54B-9067-9A19CAA3C4CC}" destId="{E95D5A62-51D1-2442-B3CE-F0D4A763710C}" srcOrd="0" destOrd="0" presId="urn:microsoft.com/office/officeart/2005/8/layout/radial5"/>
    <dgm:cxn modelId="{2C14FD83-F25E-AB4F-A0E1-74FCCEBDB7E8}" type="presParOf" srcId="{49FDAC7C-3E74-AD4A-9EF7-EE2BEE17603F}" destId="{87452FE6-1310-8E40-B4C1-07A7F991BE29}" srcOrd="8" destOrd="0" presId="urn:microsoft.com/office/officeart/2005/8/layout/radial5"/>
    <dgm:cxn modelId="{7B9A39CC-7EFD-D747-AB1E-B82AE346B45E}" type="presParOf" srcId="{49FDAC7C-3E74-AD4A-9EF7-EE2BEE17603F}" destId="{C5C697AD-9C35-F24E-AB12-81C630CD8E95}" srcOrd="9" destOrd="0" presId="urn:microsoft.com/office/officeart/2005/8/layout/radial5"/>
    <dgm:cxn modelId="{A624323E-EFE5-6541-B2C5-A227D449D85F}" type="presParOf" srcId="{C5C697AD-9C35-F24E-AB12-81C630CD8E95}" destId="{65484880-111E-E54F-8985-E888A9B58DCB}" srcOrd="0" destOrd="0" presId="urn:microsoft.com/office/officeart/2005/8/layout/radial5"/>
    <dgm:cxn modelId="{ADA403C5-8394-C14B-984C-099E13BDDB8D}" type="presParOf" srcId="{49FDAC7C-3E74-AD4A-9EF7-EE2BEE17603F}" destId="{99415369-7AD4-7D4C-828C-93FA2B1E68E6}" srcOrd="10" destOrd="0" presId="urn:microsoft.com/office/officeart/2005/8/layout/radial5"/>
    <dgm:cxn modelId="{E2B75129-DE2D-2F4E-A9E9-F3BA42315E86}" type="presParOf" srcId="{49FDAC7C-3E74-AD4A-9EF7-EE2BEE17603F}" destId="{89632007-FD9E-F442-9091-F368AB3B7574}" srcOrd="11" destOrd="0" presId="urn:microsoft.com/office/officeart/2005/8/layout/radial5"/>
    <dgm:cxn modelId="{FB025795-ED13-C243-AECA-A69711C4D9E9}" type="presParOf" srcId="{89632007-FD9E-F442-9091-F368AB3B7574}" destId="{1E49713D-E66F-CD4A-8832-C8592225C636}" srcOrd="0" destOrd="0" presId="urn:microsoft.com/office/officeart/2005/8/layout/radial5"/>
    <dgm:cxn modelId="{3A344B6C-411A-E947-BB28-EAE93B485AD4}" type="presParOf" srcId="{49FDAC7C-3E74-AD4A-9EF7-EE2BEE17603F}" destId="{E9A3FB8C-C758-534A-85D9-854B9205267C}" srcOrd="12" destOrd="0" presId="urn:microsoft.com/office/officeart/2005/8/layout/radial5"/>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6A8F09E-EAC9-954B-A1D7-A6317AB8CABB}">
      <dsp:nvSpPr>
        <dsp:cNvPr id="0" name=""/>
        <dsp:cNvSpPr/>
      </dsp:nvSpPr>
      <dsp:spPr>
        <a:xfrm>
          <a:off x="2265665" y="1320150"/>
          <a:ext cx="940464" cy="94046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kern="1200">
              <a:solidFill>
                <a:sysClr val="windowText" lastClr="000000">
                  <a:hueOff val="0"/>
                  <a:satOff val="0"/>
                  <a:lumOff val="0"/>
                  <a:alphaOff val="0"/>
                </a:sysClr>
              </a:solidFill>
              <a:latin typeface="Times" pitchFamily="2" charset="0"/>
              <a:ea typeface="+mn-ea"/>
              <a:cs typeface="+mn-cs"/>
            </a:rPr>
            <a:t>Імідж ТМ</a:t>
          </a:r>
        </a:p>
      </dsp:txBody>
      <dsp:txXfrm>
        <a:off x="2403393" y="1457878"/>
        <a:ext cx="665008" cy="665008"/>
      </dsp:txXfrm>
    </dsp:sp>
    <dsp:sp modelId="{A459FC8D-3D24-4443-A19D-BC4146F28871}">
      <dsp:nvSpPr>
        <dsp:cNvPr id="0" name=""/>
        <dsp:cNvSpPr/>
      </dsp:nvSpPr>
      <dsp:spPr>
        <a:xfrm rot="16200000">
          <a:off x="2635941" y="977332"/>
          <a:ext cx="199912" cy="319758"/>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ru-RU" sz="1000" kern="1200">
            <a:solidFill>
              <a:sysClr val="windowText" lastClr="000000">
                <a:hueOff val="0"/>
                <a:satOff val="0"/>
                <a:lumOff val="0"/>
                <a:alphaOff val="0"/>
              </a:sysClr>
            </a:solidFill>
            <a:latin typeface="Times" pitchFamily="2" charset="0"/>
            <a:ea typeface="+mn-ea"/>
            <a:cs typeface="+mn-cs"/>
          </a:endParaRPr>
        </a:p>
      </dsp:txBody>
      <dsp:txXfrm>
        <a:off x="2665928" y="1071271"/>
        <a:ext cx="139938" cy="191854"/>
      </dsp:txXfrm>
    </dsp:sp>
    <dsp:sp modelId="{1045B8BA-E073-284C-8332-B0DC1233AA31}">
      <dsp:nvSpPr>
        <dsp:cNvPr id="0" name=""/>
        <dsp:cNvSpPr/>
      </dsp:nvSpPr>
      <dsp:spPr>
        <a:xfrm>
          <a:off x="2265665" y="2492"/>
          <a:ext cx="940464" cy="94046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kern="1200">
              <a:solidFill>
                <a:sysClr val="windowText" lastClr="000000">
                  <a:hueOff val="0"/>
                  <a:satOff val="0"/>
                  <a:lumOff val="0"/>
                  <a:alphaOff val="0"/>
                </a:sysClr>
              </a:solidFill>
              <a:latin typeface="Times" pitchFamily="2" charset="0"/>
              <a:ea typeface="+mn-ea"/>
              <a:cs typeface="+mn-cs"/>
            </a:rPr>
            <a:t>Імідж товару</a:t>
          </a:r>
        </a:p>
      </dsp:txBody>
      <dsp:txXfrm>
        <a:off x="2403393" y="140220"/>
        <a:ext cx="665008" cy="665008"/>
      </dsp:txXfrm>
    </dsp:sp>
    <dsp:sp modelId="{C6AADC0F-5080-284F-91B9-02DBA1B67565}">
      <dsp:nvSpPr>
        <dsp:cNvPr id="0" name=""/>
        <dsp:cNvSpPr/>
      </dsp:nvSpPr>
      <dsp:spPr>
        <a:xfrm rot="19800000">
          <a:off x="3201604" y="1303917"/>
          <a:ext cx="199912" cy="319758"/>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ru-RU" sz="1000" kern="1200">
            <a:solidFill>
              <a:sysClr val="windowText" lastClr="000000">
                <a:hueOff val="0"/>
                <a:satOff val="0"/>
                <a:lumOff val="0"/>
                <a:alphaOff val="0"/>
              </a:sysClr>
            </a:solidFill>
            <a:latin typeface="Times" pitchFamily="2" charset="0"/>
            <a:ea typeface="+mn-ea"/>
            <a:cs typeface="+mn-cs"/>
          </a:endParaRPr>
        </a:p>
      </dsp:txBody>
      <dsp:txXfrm>
        <a:off x="3205621" y="1382863"/>
        <a:ext cx="139938" cy="191854"/>
      </dsp:txXfrm>
    </dsp:sp>
    <dsp:sp modelId="{9840AF32-6158-594B-A649-AA303BF8B037}">
      <dsp:nvSpPr>
        <dsp:cNvPr id="0" name=""/>
        <dsp:cNvSpPr/>
      </dsp:nvSpPr>
      <dsp:spPr>
        <a:xfrm>
          <a:off x="3406790" y="661321"/>
          <a:ext cx="940464" cy="94046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kern="1200">
              <a:solidFill>
                <a:sysClr val="windowText" lastClr="000000">
                  <a:hueOff val="0"/>
                  <a:satOff val="0"/>
                  <a:lumOff val="0"/>
                  <a:alphaOff val="0"/>
                </a:sysClr>
              </a:solidFill>
              <a:latin typeface="Times" pitchFamily="2" charset="0"/>
              <a:ea typeface="+mn-ea"/>
              <a:cs typeface="+mn-cs"/>
            </a:rPr>
            <a:t>Імідж споживачів товару</a:t>
          </a:r>
        </a:p>
      </dsp:txBody>
      <dsp:txXfrm>
        <a:off x="3544518" y="799049"/>
        <a:ext cx="665008" cy="665008"/>
      </dsp:txXfrm>
    </dsp:sp>
    <dsp:sp modelId="{BCAA612F-4E48-2F45-B17E-0AF7EDDA5C38}">
      <dsp:nvSpPr>
        <dsp:cNvPr id="0" name=""/>
        <dsp:cNvSpPr/>
      </dsp:nvSpPr>
      <dsp:spPr>
        <a:xfrm rot="1800000">
          <a:off x="3201604" y="1957089"/>
          <a:ext cx="199912" cy="319758"/>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ru-RU" sz="1000" kern="1200">
            <a:solidFill>
              <a:sysClr val="windowText" lastClr="000000">
                <a:hueOff val="0"/>
                <a:satOff val="0"/>
                <a:lumOff val="0"/>
                <a:alphaOff val="0"/>
              </a:sysClr>
            </a:solidFill>
            <a:latin typeface="Times" pitchFamily="2" charset="0"/>
            <a:ea typeface="+mn-ea"/>
            <a:cs typeface="+mn-cs"/>
          </a:endParaRPr>
        </a:p>
      </dsp:txBody>
      <dsp:txXfrm>
        <a:off x="3205621" y="2006048"/>
        <a:ext cx="139938" cy="191854"/>
      </dsp:txXfrm>
    </dsp:sp>
    <dsp:sp modelId="{2DDCC44E-9B7B-2144-A13F-36CC15536C17}">
      <dsp:nvSpPr>
        <dsp:cNvPr id="0" name=""/>
        <dsp:cNvSpPr/>
      </dsp:nvSpPr>
      <dsp:spPr>
        <a:xfrm>
          <a:off x="3406790" y="1978979"/>
          <a:ext cx="940464" cy="94046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kern="1200">
              <a:solidFill>
                <a:sysClr val="windowText" lastClr="000000">
                  <a:hueOff val="0"/>
                  <a:satOff val="0"/>
                  <a:lumOff val="0"/>
                  <a:alphaOff val="0"/>
                </a:sysClr>
              </a:solidFill>
              <a:latin typeface="Times" pitchFamily="2" charset="0"/>
              <a:ea typeface="+mn-ea"/>
              <a:cs typeface="+mn-cs"/>
            </a:rPr>
            <a:t>Імідж керівника</a:t>
          </a:r>
        </a:p>
      </dsp:txBody>
      <dsp:txXfrm>
        <a:off x="3544518" y="2116707"/>
        <a:ext cx="665008" cy="665008"/>
      </dsp:txXfrm>
    </dsp:sp>
    <dsp:sp modelId="{F66D9683-6CFB-C54B-9067-9A19CAA3C4CC}">
      <dsp:nvSpPr>
        <dsp:cNvPr id="0" name=""/>
        <dsp:cNvSpPr/>
      </dsp:nvSpPr>
      <dsp:spPr>
        <a:xfrm rot="5400000">
          <a:off x="2635941" y="2283674"/>
          <a:ext cx="199912" cy="319758"/>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ru-RU" sz="1000" kern="1200">
            <a:solidFill>
              <a:sysClr val="windowText" lastClr="000000">
                <a:hueOff val="0"/>
                <a:satOff val="0"/>
                <a:lumOff val="0"/>
                <a:alphaOff val="0"/>
              </a:sysClr>
            </a:solidFill>
            <a:latin typeface="Times" pitchFamily="2" charset="0"/>
            <a:ea typeface="+mn-ea"/>
            <a:cs typeface="+mn-cs"/>
          </a:endParaRPr>
        </a:p>
      </dsp:txBody>
      <dsp:txXfrm>
        <a:off x="2665928" y="2317639"/>
        <a:ext cx="139938" cy="191854"/>
      </dsp:txXfrm>
    </dsp:sp>
    <dsp:sp modelId="{87452FE6-1310-8E40-B4C1-07A7F991BE29}">
      <dsp:nvSpPr>
        <dsp:cNvPr id="0" name=""/>
        <dsp:cNvSpPr/>
      </dsp:nvSpPr>
      <dsp:spPr>
        <a:xfrm>
          <a:off x="2265665" y="2637807"/>
          <a:ext cx="940464" cy="94046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kern="1200">
              <a:solidFill>
                <a:sysClr val="windowText" lastClr="000000">
                  <a:hueOff val="0"/>
                  <a:satOff val="0"/>
                  <a:lumOff val="0"/>
                  <a:alphaOff val="0"/>
                </a:sysClr>
              </a:solidFill>
              <a:latin typeface="Times" pitchFamily="2" charset="0"/>
              <a:ea typeface="+mn-ea"/>
              <a:cs typeface="+mn-cs"/>
            </a:rPr>
            <a:t>Візуальний імідж</a:t>
          </a:r>
        </a:p>
      </dsp:txBody>
      <dsp:txXfrm>
        <a:off x="2403393" y="2775535"/>
        <a:ext cx="665008" cy="665008"/>
      </dsp:txXfrm>
    </dsp:sp>
    <dsp:sp modelId="{C5C697AD-9C35-F24E-AB12-81C630CD8E95}">
      <dsp:nvSpPr>
        <dsp:cNvPr id="0" name=""/>
        <dsp:cNvSpPr/>
      </dsp:nvSpPr>
      <dsp:spPr>
        <a:xfrm rot="9000000">
          <a:off x="2070278" y="1957089"/>
          <a:ext cx="199912" cy="319758"/>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ru-RU" sz="1000" kern="1200">
            <a:solidFill>
              <a:sysClr val="windowText" lastClr="000000">
                <a:hueOff val="0"/>
                <a:satOff val="0"/>
                <a:lumOff val="0"/>
                <a:alphaOff val="0"/>
              </a:sysClr>
            </a:solidFill>
            <a:latin typeface="Times" pitchFamily="2" charset="0"/>
            <a:ea typeface="+mn-ea"/>
            <a:cs typeface="+mn-cs"/>
          </a:endParaRPr>
        </a:p>
      </dsp:txBody>
      <dsp:txXfrm rot="10800000">
        <a:off x="2126235" y="2006048"/>
        <a:ext cx="139938" cy="191854"/>
      </dsp:txXfrm>
    </dsp:sp>
    <dsp:sp modelId="{99415369-7AD4-7D4C-828C-93FA2B1E68E6}">
      <dsp:nvSpPr>
        <dsp:cNvPr id="0" name=""/>
        <dsp:cNvSpPr/>
      </dsp:nvSpPr>
      <dsp:spPr>
        <a:xfrm>
          <a:off x="1124539" y="1978979"/>
          <a:ext cx="940464" cy="94046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kern="1200">
              <a:solidFill>
                <a:sysClr val="windowText" lastClr="000000">
                  <a:hueOff val="0"/>
                  <a:satOff val="0"/>
                  <a:lumOff val="0"/>
                  <a:alphaOff val="0"/>
                </a:sysClr>
              </a:solidFill>
              <a:latin typeface="Times" pitchFamily="2" charset="0"/>
              <a:ea typeface="+mn-ea"/>
              <a:cs typeface="+mn-cs"/>
            </a:rPr>
            <a:t>Соціальний імідж</a:t>
          </a:r>
        </a:p>
      </dsp:txBody>
      <dsp:txXfrm>
        <a:off x="1262267" y="2116707"/>
        <a:ext cx="665008" cy="665008"/>
      </dsp:txXfrm>
    </dsp:sp>
    <dsp:sp modelId="{89632007-FD9E-F442-9091-F368AB3B7574}">
      <dsp:nvSpPr>
        <dsp:cNvPr id="0" name=""/>
        <dsp:cNvSpPr/>
      </dsp:nvSpPr>
      <dsp:spPr>
        <a:xfrm rot="12600000">
          <a:off x="2070278" y="1303917"/>
          <a:ext cx="199912" cy="319758"/>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ru-RU" sz="1000" kern="1200">
            <a:solidFill>
              <a:sysClr val="windowText" lastClr="000000">
                <a:hueOff val="0"/>
                <a:satOff val="0"/>
                <a:lumOff val="0"/>
                <a:alphaOff val="0"/>
              </a:sysClr>
            </a:solidFill>
            <a:latin typeface="Times" pitchFamily="2" charset="0"/>
            <a:ea typeface="+mn-ea"/>
            <a:cs typeface="+mn-cs"/>
          </a:endParaRPr>
        </a:p>
      </dsp:txBody>
      <dsp:txXfrm rot="10800000">
        <a:off x="2126235" y="1382863"/>
        <a:ext cx="139938" cy="191854"/>
      </dsp:txXfrm>
    </dsp:sp>
    <dsp:sp modelId="{E9A3FB8C-C758-534A-85D9-854B9205267C}">
      <dsp:nvSpPr>
        <dsp:cNvPr id="0" name=""/>
        <dsp:cNvSpPr/>
      </dsp:nvSpPr>
      <dsp:spPr>
        <a:xfrm>
          <a:off x="1124539" y="661321"/>
          <a:ext cx="940464" cy="94046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kern="1200">
              <a:solidFill>
                <a:sysClr val="windowText" lastClr="000000">
                  <a:hueOff val="0"/>
                  <a:satOff val="0"/>
                  <a:lumOff val="0"/>
                  <a:alphaOff val="0"/>
                </a:sysClr>
              </a:solidFill>
              <a:latin typeface="Times" pitchFamily="2" charset="0"/>
              <a:ea typeface="+mn-ea"/>
              <a:cs typeface="+mn-cs"/>
            </a:rPr>
            <a:t>Бізнес імідж</a:t>
          </a:r>
        </a:p>
      </dsp:txBody>
      <dsp:txXfrm>
        <a:off x="1262267" y="799049"/>
        <a:ext cx="665008" cy="665008"/>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2FC7C-06E9-764F-BFAD-FE9FD3D952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193</TotalTime>
  <Pages>142</Pages>
  <Words>31632</Words>
  <Characters>180308</Characters>
  <Application>Microsoft Office Word</Application>
  <DocSecurity>0</DocSecurity>
  <Lines>1502</Lines>
  <Paragraphs>423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211517</CharactersWithSpaces>
  <SharedDoc>false</SharedDoc>
  <HLinks>
    <vt:vector size="114" baseType="variant">
      <vt:variant>
        <vt:i4>1572920</vt:i4>
      </vt:variant>
      <vt:variant>
        <vt:i4>110</vt:i4>
      </vt:variant>
      <vt:variant>
        <vt:i4>0</vt:i4>
      </vt:variant>
      <vt:variant>
        <vt:i4>5</vt:i4>
      </vt:variant>
      <vt:variant>
        <vt:lpwstr/>
      </vt:variant>
      <vt:variant>
        <vt:lpwstr>_Toc137489614</vt:lpwstr>
      </vt:variant>
      <vt:variant>
        <vt:i4>1572920</vt:i4>
      </vt:variant>
      <vt:variant>
        <vt:i4>104</vt:i4>
      </vt:variant>
      <vt:variant>
        <vt:i4>0</vt:i4>
      </vt:variant>
      <vt:variant>
        <vt:i4>5</vt:i4>
      </vt:variant>
      <vt:variant>
        <vt:lpwstr/>
      </vt:variant>
      <vt:variant>
        <vt:lpwstr>_Toc137489613</vt:lpwstr>
      </vt:variant>
      <vt:variant>
        <vt:i4>1572920</vt:i4>
      </vt:variant>
      <vt:variant>
        <vt:i4>98</vt:i4>
      </vt:variant>
      <vt:variant>
        <vt:i4>0</vt:i4>
      </vt:variant>
      <vt:variant>
        <vt:i4>5</vt:i4>
      </vt:variant>
      <vt:variant>
        <vt:lpwstr/>
      </vt:variant>
      <vt:variant>
        <vt:lpwstr>_Toc137489612</vt:lpwstr>
      </vt:variant>
      <vt:variant>
        <vt:i4>1572920</vt:i4>
      </vt:variant>
      <vt:variant>
        <vt:i4>92</vt:i4>
      </vt:variant>
      <vt:variant>
        <vt:i4>0</vt:i4>
      </vt:variant>
      <vt:variant>
        <vt:i4>5</vt:i4>
      </vt:variant>
      <vt:variant>
        <vt:lpwstr/>
      </vt:variant>
      <vt:variant>
        <vt:lpwstr>_Toc137489611</vt:lpwstr>
      </vt:variant>
      <vt:variant>
        <vt:i4>1572920</vt:i4>
      </vt:variant>
      <vt:variant>
        <vt:i4>86</vt:i4>
      </vt:variant>
      <vt:variant>
        <vt:i4>0</vt:i4>
      </vt:variant>
      <vt:variant>
        <vt:i4>5</vt:i4>
      </vt:variant>
      <vt:variant>
        <vt:lpwstr/>
      </vt:variant>
      <vt:variant>
        <vt:lpwstr>_Toc137489610</vt:lpwstr>
      </vt:variant>
      <vt:variant>
        <vt:i4>1638456</vt:i4>
      </vt:variant>
      <vt:variant>
        <vt:i4>80</vt:i4>
      </vt:variant>
      <vt:variant>
        <vt:i4>0</vt:i4>
      </vt:variant>
      <vt:variant>
        <vt:i4>5</vt:i4>
      </vt:variant>
      <vt:variant>
        <vt:lpwstr/>
      </vt:variant>
      <vt:variant>
        <vt:lpwstr>_Toc137489609</vt:lpwstr>
      </vt:variant>
      <vt:variant>
        <vt:i4>1638456</vt:i4>
      </vt:variant>
      <vt:variant>
        <vt:i4>74</vt:i4>
      </vt:variant>
      <vt:variant>
        <vt:i4>0</vt:i4>
      </vt:variant>
      <vt:variant>
        <vt:i4>5</vt:i4>
      </vt:variant>
      <vt:variant>
        <vt:lpwstr/>
      </vt:variant>
      <vt:variant>
        <vt:lpwstr>_Toc137489608</vt:lpwstr>
      </vt:variant>
      <vt:variant>
        <vt:i4>1638456</vt:i4>
      </vt:variant>
      <vt:variant>
        <vt:i4>68</vt:i4>
      </vt:variant>
      <vt:variant>
        <vt:i4>0</vt:i4>
      </vt:variant>
      <vt:variant>
        <vt:i4>5</vt:i4>
      </vt:variant>
      <vt:variant>
        <vt:lpwstr/>
      </vt:variant>
      <vt:variant>
        <vt:lpwstr>_Toc137489607</vt:lpwstr>
      </vt:variant>
      <vt:variant>
        <vt:i4>1638456</vt:i4>
      </vt:variant>
      <vt:variant>
        <vt:i4>62</vt:i4>
      </vt:variant>
      <vt:variant>
        <vt:i4>0</vt:i4>
      </vt:variant>
      <vt:variant>
        <vt:i4>5</vt:i4>
      </vt:variant>
      <vt:variant>
        <vt:lpwstr/>
      </vt:variant>
      <vt:variant>
        <vt:lpwstr>_Toc137489606</vt:lpwstr>
      </vt:variant>
      <vt:variant>
        <vt:i4>1638456</vt:i4>
      </vt:variant>
      <vt:variant>
        <vt:i4>56</vt:i4>
      </vt:variant>
      <vt:variant>
        <vt:i4>0</vt:i4>
      </vt:variant>
      <vt:variant>
        <vt:i4>5</vt:i4>
      </vt:variant>
      <vt:variant>
        <vt:lpwstr/>
      </vt:variant>
      <vt:variant>
        <vt:lpwstr>_Toc137489605</vt:lpwstr>
      </vt:variant>
      <vt:variant>
        <vt:i4>1638456</vt:i4>
      </vt:variant>
      <vt:variant>
        <vt:i4>50</vt:i4>
      </vt:variant>
      <vt:variant>
        <vt:i4>0</vt:i4>
      </vt:variant>
      <vt:variant>
        <vt:i4>5</vt:i4>
      </vt:variant>
      <vt:variant>
        <vt:lpwstr/>
      </vt:variant>
      <vt:variant>
        <vt:lpwstr>_Toc137489604</vt:lpwstr>
      </vt:variant>
      <vt:variant>
        <vt:i4>1638456</vt:i4>
      </vt:variant>
      <vt:variant>
        <vt:i4>44</vt:i4>
      </vt:variant>
      <vt:variant>
        <vt:i4>0</vt:i4>
      </vt:variant>
      <vt:variant>
        <vt:i4>5</vt:i4>
      </vt:variant>
      <vt:variant>
        <vt:lpwstr/>
      </vt:variant>
      <vt:variant>
        <vt:lpwstr>_Toc137489603</vt:lpwstr>
      </vt:variant>
      <vt:variant>
        <vt:i4>1638456</vt:i4>
      </vt:variant>
      <vt:variant>
        <vt:i4>38</vt:i4>
      </vt:variant>
      <vt:variant>
        <vt:i4>0</vt:i4>
      </vt:variant>
      <vt:variant>
        <vt:i4>5</vt:i4>
      </vt:variant>
      <vt:variant>
        <vt:lpwstr/>
      </vt:variant>
      <vt:variant>
        <vt:lpwstr>_Toc137489602</vt:lpwstr>
      </vt:variant>
      <vt:variant>
        <vt:i4>1638456</vt:i4>
      </vt:variant>
      <vt:variant>
        <vt:i4>32</vt:i4>
      </vt:variant>
      <vt:variant>
        <vt:i4>0</vt:i4>
      </vt:variant>
      <vt:variant>
        <vt:i4>5</vt:i4>
      </vt:variant>
      <vt:variant>
        <vt:lpwstr/>
      </vt:variant>
      <vt:variant>
        <vt:lpwstr>_Toc137489601</vt:lpwstr>
      </vt:variant>
      <vt:variant>
        <vt:i4>1638456</vt:i4>
      </vt:variant>
      <vt:variant>
        <vt:i4>26</vt:i4>
      </vt:variant>
      <vt:variant>
        <vt:i4>0</vt:i4>
      </vt:variant>
      <vt:variant>
        <vt:i4>5</vt:i4>
      </vt:variant>
      <vt:variant>
        <vt:lpwstr/>
      </vt:variant>
      <vt:variant>
        <vt:lpwstr>_Toc137489600</vt:lpwstr>
      </vt:variant>
      <vt:variant>
        <vt:i4>1048635</vt:i4>
      </vt:variant>
      <vt:variant>
        <vt:i4>20</vt:i4>
      </vt:variant>
      <vt:variant>
        <vt:i4>0</vt:i4>
      </vt:variant>
      <vt:variant>
        <vt:i4>5</vt:i4>
      </vt:variant>
      <vt:variant>
        <vt:lpwstr/>
      </vt:variant>
      <vt:variant>
        <vt:lpwstr>_Toc137489599</vt:lpwstr>
      </vt:variant>
      <vt:variant>
        <vt:i4>1048635</vt:i4>
      </vt:variant>
      <vt:variant>
        <vt:i4>14</vt:i4>
      </vt:variant>
      <vt:variant>
        <vt:i4>0</vt:i4>
      </vt:variant>
      <vt:variant>
        <vt:i4>5</vt:i4>
      </vt:variant>
      <vt:variant>
        <vt:lpwstr/>
      </vt:variant>
      <vt:variant>
        <vt:lpwstr>_Toc137489598</vt:lpwstr>
      </vt:variant>
      <vt:variant>
        <vt:i4>1048635</vt:i4>
      </vt:variant>
      <vt:variant>
        <vt:i4>8</vt:i4>
      </vt:variant>
      <vt:variant>
        <vt:i4>0</vt:i4>
      </vt:variant>
      <vt:variant>
        <vt:i4>5</vt:i4>
      </vt:variant>
      <vt:variant>
        <vt:lpwstr/>
      </vt:variant>
      <vt:variant>
        <vt:lpwstr>_Toc137489597</vt:lpwstr>
      </vt:variant>
      <vt:variant>
        <vt:i4>1048635</vt:i4>
      </vt:variant>
      <vt:variant>
        <vt:i4>2</vt:i4>
      </vt:variant>
      <vt:variant>
        <vt:i4>0</vt:i4>
      </vt:variant>
      <vt:variant>
        <vt:i4>5</vt:i4>
      </vt:variant>
      <vt:variant>
        <vt:lpwstr/>
      </vt:variant>
      <vt:variant>
        <vt:lpwstr>_Toc137489596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Дарина Титаренко</dc:creator>
  <cp:keywords/>
  <dc:description/>
  <cp:lastModifiedBy>Дарина Титаренко</cp:lastModifiedBy>
  <cp:revision>132</cp:revision>
  <cp:lastPrinted>2023-06-13T04:12:00Z</cp:lastPrinted>
  <dcterms:created xsi:type="dcterms:W3CDTF">2023-06-13T04:12:00Z</dcterms:created>
  <dcterms:modified xsi:type="dcterms:W3CDTF">2023-06-18T18:37:00Z</dcterms:modified>
</cp:coreProperties>
</file>