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59E" w:rsidRDefault="00FE659E" w:rsidP="00FE659E">
      <w:pPr>
        <w:jc w:val="center"/>
        <w:rPr>
          <w:b/>
          <w:bCs/>
          <w:caps/>
          <w:sz w:val="28"/>
        </w:rPr>
      </w:pPr>
      <w:r>
        <w:rPr>
          <w:b/>
          <w:bCs/>
          <w:caps/>
          <w:sz w:val="28"/>
        </w:rPr>
        <w:t>Міністерство освіти І науки, МОЛОДІ ТА СПОРТУ України</w:t>
      </w:r>
    </w:p>
    <w:p w:rsidR="00FE659E" w:rsidRDefault="00FE659E" w:rsidP="00FE659E">
      <w:pPr>
        <w:jc w:val="center"/>
        <w:rPr>
          <w:b/>
          <w:bCs/>
          <w:caps/>
          <w:sz w:val="28"/>
        </w:rPr>
      </w:pPr>
      <w:r>
        <w:rPr>
          <w:b/>
          <w:bCs/>
          <w:caps/>
          <w:sz w:val="28"/>
        </w:rPr>
        <w:t>Національний технічний університет України</w:t>
      </w:r>
    </w:p>
    <w:p w:rsidR="00A8525E" w:rsidRPr="00CC2AA1" w:rsidRDefault="00A8525E" w:rsidP="00A8525E">
      <w:pPr>
        <w:jc w:val="center"/>
        <w:rPr>
          <w:b/>
          <w:bCs/>
          <w:sz w:val="28"/>
          <w:szCs w:val="28"/>
        </w:rPr>
      </w:pPr>
      <w:r w:rsidRPr="00CC2AA1">
        <w:rPr>
          <w:b/>
          <w:bCs/>
          <w:sz w:val="28"/>
          <w:szCs w:val="28"/>
        </w:rPr>
        <w:t>«КИЇВСЬКИЙ ПОЛІТЕХНІЧНИЙ ІНСТИТУТ імені ІГОРЯ СІКОРСЬКОГО»</w:t>
      </w:r>
    </w:p>
    <w:p w:rsidR="00FE659E" w:rsidRPr="00A8525E" w:rsidRDefault="00FE659E" w:rsidP="00FE659E">
      <w:pPr>
        <w:jc w:val="center"/>
        <w:rPr>
          <w:b/>
          <w:bCs/>
          <w:caps/>
          <w:sz w:val="28"/>
        </w:rPr>
      </w:pPr>
    </w:p>
    <w:p w:rsidR="00FE659E" w:rsidRDefault="00FE659E" w:rsidP="00FE659E">
      <w:pPr>
        <w:tabs>
          <w:tab w:val="left" w:leader="underscore" w:pos="8903"/>
        </w:tabs>
        <w:spacing w:before="120"/>
        <w:jc w:val="center"/>
        <w:rPr>
          <w:sz w:val="28"/>
        </w:rPr>
      </w:pPr>
      <w:r>
        <w:rPr>
          <w:sz w:val="28"/>
        </w:rPr>
        <w:t>Інститут Енергозбереження та Енергоменеджменту</w:t>
      </w:r>
    </w:p>
    <w:p w:rsidR="00FE659E" w:rsidRPr="00C47711" w:rsidRDefault="00FE659E" w:rsidP="00FE659E">
      <w:pPr>
        <w:tabs>
          <w:tab w:val="left" w:leader="underscore" w:pos="8903"/>
        </w:tabs>
        <w:spacing w:before="120"/>
        <w:jc w:val="center"/>
        <w:rPr>
          <w:sz w:val="28"/>
        </w:rPr>
      </w:pPr>
    </w:p>
    <w:p w:rsidR="00FE659E" w:rsidRDefault="00FE659E" w:rsidP="00FE659E">
      <w:pPr>
        <w:tabs>
          <w:tab w:val="left" w:leader="underscore" w:pos="8903"/>
        </w:tabs>
        <w:jc w:val="center"/>
        <w:rPr>
          <w:sz w:val="28"/>
          <w:vertAlign w:val="superscript"/>
        </w:rPr>
      </w:pPr>
      <w:r>
        <w:rPr>
          <w:sz w:val="28"/>
        </w:rPr>
        <w:t>Кафедра Автоматизації управління електротехнічними комплексами</w:t>
      </w:r>
    </w:p>
    <w:p w:rsidR="00FE659E" w:rsidRDefault="00FE659E" w:rsidP="00FE659E">
      <w:pPr>
        <w:tabs>
          <w:tab w:val="left" w:leader="underscore" w:pos="8903"/>
          <w:tab w:val="left" w:leader="underscore" w:pos="9631"/>
        </w:tabs>
        <w:jc w:val="center"/>
        <w:rPr>
          <w:sz w:val="28"/>
          <w:vertAlign w:val="superscript"/>
        </w:rPr>
      </w:pPr>
    </w:p>
    <w:tbl>
      <w:tblPr>
        <w:tblW w:w="0" w:type="auto"/>
        <w:tblInd w:w="108" w:type="dxa"/>
        <w:tblLook w:val="01E0"/>
      </w:tblPr>
      <w:tblGrid>
        <w:gridCol w:w="4580"/>
        <w:gridCol w:w="5167"/>
      </w:tblGrid>
      <w:tr w:rsidR="00FE659E" w:rsidTr="00475B1C">
        <w:trPr>
          <w:trHeight w:val="1602"/>
        </w:trPr>
        <w:tc>
          <w:tcPr>
            <w:tcW w:w="4677" w:type="dxa"/>
          </w:tcPr>
          <w:p w:rsidR="00FE659E" w:rsidRDefault="00FE659E" w:rsidP="00475B1C">
            <w:pPr>
              <w:tabs>
                <w:tab w:val="left" w:leader="underscore" w:pos="8903"/>
                <w:tab w:val="left" w:leader="underscore" w:pos="9631"/>
              </w:tabs>
            </w:pPr>
            <w:r>
              <w:t>"На правах рукопису"</w:t>
            </w:r>
          </w:p>
          <w:p w:rsidR="00FE659E" w:rsidRDefault="00FE659E" w:rsidP="00475B1C">
            <w:pPr>
              <w:tabs>
                <w:tab w:val="left" w:leader="underscore" w:pos="8903"/>
                <w:tab w:val="left" w:leader="underscore" w:pos="9631"/>
              </w:tabs>
              <w:rPr>
                <w:sz w:val="28"/>
                <w:vertAlign w:val="superscript"/>
              </w:rPr>
            </w:pPr>
            <w:r>
              <w:t>УДК</w:t>
            </w:r>
            <w:r w:rsidR="00E90754">
              <w:t xml:space="preserve"> </w:t>
            </w:r>
            <w:r w:rsidR="00E90754" w:rsidRPr="00AA3AC8">
              <w:t>681.515+62-551.453</w:t>
            </w:r>
            <w:r>
              <w:rPr>
                <w:sz w:val="26"/>
              </w:rPr>
              <w:t xml:space="preserve">                    </w:t>
            </w:r>
            <w:bookmarkStart w:id="0" w:name="_GoBack"/>
            <w:bookmarkEnd w:id="0"/>
            <w:r>
              <w:rPr>
                <w:sz w:val="26"/>
              </w:rPr>
              <w:t xml:space="preserve">                 </w:t>
            </w:r>
          </w:p>
        </w:tc>
        <w:tc>
          <w:tcPr>
            <w:tcW w:w="5223" w:type="dxa"/>
          </w:tcPr>
          <w:p w:rsidR="00FE659E" w:rsidRDefault="00FE659E" w:rsidP="00475B1C">
            <w:pPr>
              <w:tabs>
                <w:tab w:val="left" w:leader="underscore" w:pos="8903"/>
                <w:tab w:val="left" w:leader="underscore" w:pos="9631"/>
              </w:tabs>
              <w:jc w:val="right"/>
            </w:pPr>
            <w:r>
              <w:t>«До захисту допущено»</w:t>
            </w:r>
          </w:p>
          <w:p w:rsidR="00FE659E" w:rsidRDefault="00FE659E" w:rsidP="00475B1C">
            <w:pPr>
              <w:tabs>
                <w:tab w:val="left" w:leader="underscore" w:pos="8903"/>
                <w:tab w:val="left" w:leader="underscore" w:pos="9631"/>
              </w:tabs>
              <w:jc w:val="right"/>
              <w:rPr>
                <w:bCs/>
              </w:rPr>
            </w:pPr>
            <w:r>
              <w:rPr>
                <w:bCs/>
              </w:rPr>
              <w:t xml:space="preserve">Завідувач кафедри </w:t>
            </w:r>
          </w:p>
          <w:p w:rsidR="00FE659E" w:rsidRPr="0060381E" w:rsidRDefault="00FE659E" w:rsidP="00475B1C">
            <w:pPr>
              <w:tabs>
                <w:tab w:val="left" w:leader="underscore" w:pos="8903"/>
                <w:tab w:val="left" w:leader="underscore" w:pos="9631"/>
              </w:tabs>
              <w:jc w:val="right"/>
              <w:rPr>
                <w:sz w:val="26"/>
                <w:u w:val="single"/>
              </w:rPr>
            </w:pPr>
            <w:r w:rsidRPr="0060381E">
              <w:rPr>
                <w:sz w:val="26"/>
                <w:u w:val="single"/>
              </w:rPr>
              <w:t xml:space="preserve">                        В.П. Розен</w:t>
            </w:r>
          </w:p>
          <w:p w:rsidR="00FE659E" w:rsidRDefault="00FE659E" w:rsidP="00475B1C">
            <w:pPr>
              <w:tabs>
                <w:tab w:val="left" w:leader="underscore" w:pos="8903"/>
                <w:tab w:val="left" w:leader="underscore" w:pos="9631"/>
              </w:tabs>
              <w:jc w:val="right"/>
              <w:rPr>
                <w:sz w:val="26"/>
                <w:vertAlign w:val="superscript"/>
              </w:rPr>
            </w:pPr>
            <w:r>
              <w:rPr>
                <w:sz w:val="26"/>
              </w:rPr>
              <w:t xml:space="preserve">                          </w:t>
            </w:r>
            <w:r>
              <w:rPr>
                <w:sz w:val="26"/>
                <w:vertAlign w:val="superscript"/>
              </w:rPr>
              <w:t>(підпис)            (ініціали, прізвище)</w:t>
            </w:r>
          </w:p>
          <w:p w:rsidR="00FE659E" w:rsidRDefault="00FE659E" w:rsidP="00475B1C">
            <w:pPr>
              <w:tabs>
                <w:tab w:val="left" w:leader="underscore" w:pos="8903"/>
                <w:tab w:val="left" w:leader="underscore" w:pos="9631"/>
              </w:tabs>
              <w:jc w:val="right"/>
              <w:rPr>
                <w:sz w:val="28"/>
                <w:vertAlign w:val="superscript"/>
              </w:rPr>
            </w:pPr>
            <w:r>
              <w:rPr>
                <w:sz w:val="26"/>
              </w:rPr>
              <w:t xml:space="preserve">“___”_____________20___р.  </w:t>
            </w:r>
            <w:r>
              <w:rPr>
                <w:bCs/>
              </w:rPr>
              <w:t xml:space="preserve">                                                                                 </w:t>
            </w:r>
            <w:r>
              <w:t xml:space="preserve">       </w:t>
            </w:r>
            <w:r>
              <w:rPr>
                <w:b/>
                <w:bCs/>
              </w:rPr>
              <w:t xml:space="preserve">    </w:t>
            </w:r>
            <w:r>
              <w:rPr>
                <w:sz w:val="26"/>
              </w:rPr>
              <w:t xml:space="preserve">                                                    </w:t>
            </w:r>
          </w:p>
        </w:tc>
      </w:tr>
    </w:tbl>
    <w:p w:rsidR="00FE659E" w:rsidRDefault="00FE659E" w:rsidP="00FE659E">
      <w:pPr>
        <w:tabs>
          <w:tab w:val="left" w:leader="underscore" w:pos="8903"/>
          <w:tab w:val="left" w:leader="underscore" w:pos="9631"/>
        </w:tabs>
        <w:jc w:val="center"/>
        <w:rPr>
          <w:sz w:val="28"/>
          <w:vertAlign w:val="superscript"/>
        </w:rPr>
      </w:pPr>
    </w:p>
    <w:p w:rsidR="00FE659E" w:rsidRDefault="00FE659E" w:rsidP="00FE659E">
      <w:pPr>
        <w:tabs>
          <w:tab w:val="left" w:leader="underscore" w:pos="8903"/>
          <w:tab w:val="left" w:leader="underscore" w:pos="9631"/>
        </w:tabs>
        <w:jc w:val="center"/>
        <w:rPr>
          <w:sz w:val="28"/>
          <w:vertAlign w:val="superscript"/>
        </w:rPr>
      </w:pPr>
    </w:p>
    <w:p w:rsidR="00FE659E" w:rsidRPr="0060381E" w:rsidRDefault="00FE659E" w:rsidP="00FE659E">
      <w:pPr>
        <w:tabs>
          <w:tab w:val="left" w:pos="7769"/>
        </w:tabs>
        <w:ind w:firstLine="2030"/>
        <w:rPr>
          <w:b/>
          <w:bCs/>
          <w:caps/>
          <w:sz w:val="26"/>
        </w:rPr>
      </w:pPr>
    </w:p>
    <w:p w:rsidR="00FE659E" w:rsidRDefault="00FE659E" w:rsidP="00FE659E">
      <w:pPr>
        <w:tabs>
          <w:tab w:val="left" w:pos="7769"/>
        </w:tabs>
        <w:ind w:firstLine="2030"/>
        <w:rPr>
          <w:b/>
          <w:bCs/>
          <w:caps/>
          <w:sz w:val="26"/>
        </w:rPr>
      </w:pPr>
    </w:p>
    <w:p w:rsidR="00FE659E" w:rsidRDefault="00FE659E" w:rsidP="00FE659E">
      <w:pPr>
        <w:tabs>
          <w:tab w:val="left" w:pos="7769"/>
        </w:tabs>
        <w:ind w:firstLine="2030"/>
        <w:rPr>
          <w:b/>
          <w:bCs/>
          <w:caps/>
          <w:sz w:val="26"/>
        </w:rPr>
      </w:pPr>
    </w:p>
    <w:p w:rsidR="00FE659E" w:rsidRDefault="00FE659E" w:rsidP="00FE659E">
      <w:pPr>
        <w:tabs>
          <w:tab w:val="left" w:pos="7769"/>
        </w:tabs>
        <w:ind w:firstLine="2030"/>
        <w:rPr>
          <w:b/>
          <w:bCs/>
          <w:caps/>
          <w:sz w:val="36"/>
          <w:szCs w:val="36"/>
        </w:rPr>
      </w:pPr>
      <w:r>
        <w:rPr>
          <w:b/>
          <w:bCs/>
          <w:caps/>
          <w:sz w:val="36"/>
          <w:szCs w:val="36"/>
        </w:rPr>
        <w:t>МАГістерсЬКА ДИСЕРТАЦІЯ</w:t>
      </w:r>
    </w:p>
    <w:p w:rsidR="00FE659E" w:rsidRDefault="00FE659E" w:rsidP="00FE659E">
      <w:pPr>
        <w:tabs>
          <w:tab w:val="left" w:pos="7769"/>
        </w:tabs>
        <w:ind w:firstLine="2030"/>
        <w:rPr>
          <w:b/>
          <w:sz w:val="36"/>
          <w:szCs w:val="36"/>
          <w:vertAlign w:val="superscript"/>
        </w:rPr>
      </w:pPr>
    </w:p>
    <w:p w:rsidR="00FE659E" w:rsidRPr="00AF44CC" w:rsidRDefault="00FE659E" w:rsidP="00FE659E">
      <w:pPr>
        <w:tabs>
          <w:tab w:val="left" w:leader="underscore" w:pos="8903"/>
        </w:tabs>
        <w:rPr>
          <w:sz w:val="26"/>
          <w:u w:val="single"/>
        </w:rPr>
      </w:pPr>
      <w:r>
        <w:rPr>
          <w:sz w:val="26"/>
        </w:rPr>
        <w:t>зі спеціальності</w:t>
      </w:r>
      <w:r w:rsidRPr="00C27D7B">
        <w:rPr>
          <w:sz w:val="26"/>
        </w:rPr>
        <w:t>(спеціалізації)</w:t>
      </w:r>
      <w:r>
        <w:rPr>
          <w:sz w:val="26"/>
        </w:rPr>
        <w:t xml:space="preserve">:   </w:t>
      </w:r>
      <w:r>
        <w:rPr>
          <w:sz w:val="26"/>
          <w:u w:val="single"/>
        </w:rPr>
        <w:t>141-</w:t>
      </w:r>
      <w:r w:rsidRPr="00AF44CC">
        <w:rPr>
          <w:bCs/>
          <w:color w:val="000000"/>
          <w:sz w:val="26"/>
          <w:szCs w:val="26"/>
          <w:u w:val="single"/>
        </w:rPr>
        <w:t>Електроенергетика, електротехніка та електромеханіка</w:t>
      </w:r>
      <w:r>
        <w:rPr>
          <w:bCs/>
          <w:color w:val="000000"/>
          <w:sz w:val="26"/>
          <w:szCs w:val="26"/>
          <w:u w:val="single"/>
        </w:rPr>
        <w:t xml:space="preserve"> </w:t>
      </w:r>
      <w:r w:rsidR="000D4DE6">
        <w:rPr>
          <w:bCs/>
          <w:color w:val="000000"/>
          <w:sz w:val="26"/>
          <w:szCs w:val="26"/>
          <w:u w:val="single"/>
        </w:rPr>
        <w:t>(</w:t>
      </w:r>
      <w:r w:rsidRPr="00C27D7B">
        <w:rPr>
          <w:bCs/>
          <w:color w:val="000000"/>
          <w:sz w:val="26"/>
          <w:szCs w:val="26"/>
          <w:u w:val="single"/>
        </w:rPr>
        <w:t>Інжинірінг  автоматизованих електротехнічних комплексів)</w:t>
      </w:r>
    </w:p>
    <w:p w:rsidR="00FE659E" w:rsidRDefault="00FE659E" w:rsidP="00FE659E">
      <w:pPr>
        <w:tabs>
          <w:tab w:val="left" w:pos="3960"/>
          <w:tab w:val="left" w:leader="underscore" w:pos="8903"/>
        </w:tabs>
        <w:ind w:firstLine="720"/>
        <w:rPr>
          <w:sz w:val="26"/>
          <w:vertAlign w:val="superscript"/>
        </w:rPr>
      </w:pPr>
      <w:r>
        <w:rPr>
          <w:sz w:val="26"/>
          <w:vertAlign w:val="superscript"/>
        </w:rPr>
        <w:t xml:space="preserve">                                                                      </w:t>
      </w:r>
    </w:p>
    <w:p w:rsidR="00FE659E" w:rsidRPr="00AF44CC" w:rsidRDefault="00FE659E" w:rsidP="00FE659E">
      <w:pPr>
        <w:tabs>
          <w:tab w:val="left" w:leader="underscore" w:pos="8903"/>
        </w:tabs>
        <w:spacing w:before="120"/>
        <w:rPr>
          <w:sz w:val="26"/>
          <w:u w:val="single"/>
        </w:rPr>
      </w:pPr>
      <w:r>
        <w:rPr>
          <w:sz w:val="26"/>
        </w:rPr>
        <w:t xml:space="preserve">на тему:        </w:t>
      </w:r>
      <w:r>
        <w:rPr>
          <w:sz w:val="26"/>
          <w:u w:val="single"/>
        </w:rPr>
        <w:t>«Інтелектуальна система прогнозування електроспоживання з</w:t>
      </w:r>
    </w:p>
    <w:p w:rsidR="00FE659E" w:rsidRDefault="00FE659E" w:rsidP="00FE659E">
      <w:pPr>
        <w:tabs>
          <w:tab w:val="left" w:leader="underscore" w:pos="8903"/>
        </w:tabs>
        <w:rPr>
          <w:sz w:val="26"/>
        </w:rPr>
      </w:pPr>
      <w:r w:rsidRPr="00AF44CC">
        <w:rPr>
          <w:sz w:val="26"/>
        </w:rPr>
        <w:t xml:space="preserve">                                    </w:t>
      </w:r>
      <w:r>
        <w:rPr>
          <w:sz w:val="26"/>
          <w:u w:val="single"/>
        </w:rPr>
        <w:t xml:space="preserve"> використанням багатофакторного аналізу»</w:t>
      </w:r>
    </w:p>
    <w:p w:rsidR="00FE659E" w:rsidRDefault="00FE659E" w:rsidP="00FE659E">
      <w:pPr>
        <w:tabs>
          <w:tab w:val="left" w:leader="underscore" w:pos="9631"/>
        </w:tabs>
        <w:rPr>
          <w:sz w:val="26"/>
        </w:rPr>
      </w:pPr>
    </w:p>
    <w:p w:rsidR="00FE659E" w:rsidRPr="0060381E" w:rsidRDefault="00FE659E" w:rsidP="00FE659E">
      <w:pPr>
        <w:tabs>
          <w:tab w:val="left" w:leader="underscore" w:pos="3060"/>
          <w:tab w:val="left" w:pos="3240"/>
          <w:tab w:val="left" w:leader="underscore" w:pos="7200"/>
          <w:tab w:val="left" w:pos="7380"/>
          <w:tab w:val="left" w:leader="underscore" w:pos="8903"/>
        </w:tabs>
        <w:rPr>
          <w:b/>
          <w:bCs/>
          <w:sz w:val="26"/>
          <w:lang w:val="ru-RU"/>
        </w:rPr>
      </w:pPr>
      <w:r>
        <w:rPr>
          <w:b/>
          <w:bCs/>
          <w:sz w:val="26"/>
        </w:rPr>
        <w:t>Студент</w:t>
      </w:r>
      <w:r>
        <w:rPr>
          <w:b/>
          <w:bCs/>
          <w:sz w:val="26"/>
          <w:lang w:val="ru-RU"/>
        </w:rPr>
        <w:t>ка</w:t>
      </w:r>
      <w:r>
        <w:rPr>
          <w:b/>
          <w:bCs/>
          <w:sz w:val="26"/>
        </w:rPr>
        <w:t xml:space="preserve"> групи    </w:t>
      </w:r>
      <w:r w:rsidRPr="0060381E">
        <w:rPr>
          <w:bCs/>
          <w:sz w:val="28"/>
          <w:u w:val="single"/>
        </w:rPr>
        <w:t>ОА-71мн</w:t>
      </w:r>
      <w:r>
        <w:rPr>
          <w:b/>
          <w:bCs/>
          <w:sz w:val="28"/>
        </w:rPr>
        <w:t xml:space="preserve">        </w:t>
      </w:r>
      <w:r w:rsidRPr="0060381E">
        <w:rPr>
          <w:b/>
          <w:bCs/>
          <w:sz w:val="28"/>
        </w:rPr>
        <w:t xml:space="preserve">         </w:t>
      </w:r>
      <w:r w:rsidRPr="0060381E">
        <w:rPr>
          <w:b/>
          <w:bCs/>
          <w:sz w:val="28"/>
          <w:u w:val="single"/>
        </w:rPr>
        <w:t xml:space="preserve"> </w:t>
      </w:r>
      <w:r w:rsidRPr="0060381E">
        <w:rPr>
          <w:bCs/>
          <w:sz w:val="28"/>
          <w:u w:val="single"/>
        </w:rPr>
        <w:t>Докшина С.Ю.</w:t>
      </w:r>
      <w:r>
        <w:rPr>
          <w:bCs/>
          <w:sz w:val="28"/>
          <w:lang w:val="ru-RU"/>
        </w:rPr>
        <w:t xml:space="preserve">            </w:t>
      </w:r>
      <w:r w:rsidRPr="0060381E">
        <w:rPr>
          <w:bCs/>
          <w:sz w:val="28"/>
          <w:lang w:val="ru-RU"/>
        </w:rPr>
        <w:t xml:space="preserve">      </w:t>
      </w:r>
      <w:r>
        <w:rPr>
          <w:bCs/>
          <w:sz w:val="28"/>
          <w:szCs w:val="28"/>
          <w:lang w:val="ru-RU"/>
        </w:rPr>
        <w:t>______</w:t>
      </w:r>
    </w:p>
    <w:p w:rsidR="00FE659E" w:rsidRDefault="00FE659E" w:rsidP="00FE659E">
      <w:pPr>
        <w:ind w:firstLine="1988"/>
        <w:rPr>
          <w:sz w:val="26"/>
          <w:vertAlign w:val="superscript"/>
        </w:rPr>
      </w:pPr>
      <w:r>
        <w:rPr>
          <w:sz w:val="26"/>
          <w:vertAlign w:val="superscript"/>
          <w:lang w:val="ru-RU"/>
        </w:rPr>
        <w:t xml:space="preserve">        </w:t>
      </w:r>
      <w:r>
        <w:rPr>
          <w:sz w:val="26"/>
          <w:vertAlign w:val="superscript"/>
        </w:rPr>
        <w:t xml:space="preserve">(шифр групи) </w:t>
      </w:r>
      <w:r>
        <w:rPr>
          <w:sz w:val="26"/>
          <w:vertAlign w:val="superscript"/>
        </w:rPr>
        <w:tab/>
      </w:r>
      <w:r>
        <w:rPr>
          <w:sz w:val="26"/>
          <w:vertAlign w:val="superscript"/>
        </w:rPr>
        <w:tab/>
      </w:r>
      <w:r>
        <w:rPr>
          <w:sz w:val="26"/>
          <w:vertAlign w:val="superscript"/>
          <w:lang w:val="ru-RU"/>
        </w:rPr>
        <w:t xml:space="preserve">       </w:t>
      </w:r>
      <w:r>
        <w:rPr>
          <w:sz w:val="26"/>
          <w:vertAlign w:val="superscript"/>
        </w:rPr>
        <w:t>(прізвище, ім’я, по батькові)</w:t>
      </w:r>
      <w:r>
        <w:rPr>
          <w:sz w:val="26"/>
          <w:vertAlign w:val="superscript"/>
          <w:lang w:val="ru-RU"/>
        </w:rPr>
        <w:t xml:space="preserve">           </w:t>
      </w:r>
      <w:r>
        <w:rPr>
          <w:sz w:val="26"/>
          <w:vertAlign w:val="superscript"/>
        </w:rPr>
        <w:tab/>
        <w:t xml:space="preserve">(підпис) </w:t>
      </w:r>
      <w:r>
        <w:rPr>
          <w:sz w:val="26"/>
          <w:vertAlign w:val="superscript"/>
        </w:rPr>
        <w:tab/>
      </w:r>
    </w:p>
    <w:p w:rsidR="00FE659E" w:rsidRDefault="00FE659E" w:rsidP="00FE659E">
      <w:pPr>
        <w:pStyle w:val="3"/>
        <w:keepNext w:val="0"/>
        <w:tabs>
          <w:tab w:val="left" w:leader="underscore" w:pos="7560"/>
          <w:tab w:val="left" w:pos="7920"/>
        </w:tabs>
      </w:pPr>
    </w:p>
    <w:p w:rsidR="00FE659E" w:rsidRPr="00D54F94" w:rsidRDefault="00FE659E" w:rsidP="00FE659E">
      <w:pPr>
        <w:tabs>
          <w:tab w:val="left" w:leader="underscore" w:pos="7200"/>
          <w:tab w:val="left" w:pos="7380"/>
          <w:tab w:val="left" w:leader="underscore" w:pos="8903"/>
        </w:tabs>
        <w:rPr>
          <w:b/>
          <w:bCs/>
          <w:sz w:val="26"/>
        </w:rPr>
      </w:pPr>
      <w:r>
        <w:rPr>
          <w:b/>
          <w:bCs/>
          <w:sz w:val="26"/>
        </w:rPr>
        <w:t xml:space="preserve">Науковий керівник  </w:t>
      </w:r>
      <w:r>
        <w:rPr>
          <w:b/>
          <w:bCs/>
          <w:sz w:val="26"/>
          <w:lang w:val="ru-RU"/>
        </w:rPr>
        <w:t xml:space="preserve">         </w:t>
      </w:r>
      <w:r w:rsidRPr="0060381E">
        <w:rPr>
          <w:bCs/>
          <w:sz w:val="28"/>
          <w:szCs w:val="28"/>
          <w:u w:val="single"/>
        </w:rPr>
        <w:t>к.т.н., доц. Тишевич Б.Л</w:t>
      </w:r>
      <w:r w:rsidRPr="00D54F94">
        <w:rPr>
          <w:bCs/>
          <w:sz w:val="28"/>
          <w:szCs w:val="28"/>
        </w:rPr>
        <w:t xml:space="preserve">                     </w:t>
      </w:r>
      <w:r>
        <w:rPr>
          <w:bCs/>
          <w:sz w:val="28"/>
          <w:szCs w:val="28"/>
          <w:lang w:val="ru-RU"/>
        </w:rPr>
        <w:t xml:space="preserve"> </w:t>
      </w:r>
      <w:r w:rsidRPr="00D54F94">
        <w:rPr>
          <w:bCs/>
          <w:sz w:val="28"/>
          <w:szCs w:val="28"/>
        </w:rPr>
        <w:t xml:space="preserve">   ______</w:t>
      </w:r>
    </w:p>
    <w:p w:rsidR="00FE659E" w:rsidRDefault="00FE659E" w:rsidP="00FE659E">
      <w:pPr>
        <w:rPr>
          <w:sz w:val="26"/>
          <w:vertAlign w:val="superscript"/>
        </w:rPr>
      </w:pPr>
      <w:r>
        <w:rPr>
          <w:vertAlign w:val="superscript"/>
          <w:lang w:val="ru-RU"/>
        </w:rPr>
        <w:t xml:space="preserve">                                                            </w:t>
      </w:r>
      <w:r w:rsidRPr="00C523E1">
        <w:rPr>
          <w:vertAlign w:val="superscript"/>
        </w:rPr>
        <w:t>(посада, науковий ступінь, вчене звання, прізвище та ініціал</w:t>
      </w:r>
      <w:r>
        <w:rPr>
          <w:vertAlign w:val="superscript"/>
          <w:lang w:val="ru-RU"/>
        </w:rPr>
        <w:t xml:space="preserve">и) </w:t>
      </w:r>
      <w:r>
        <w:rPr>
          <w:sz w:val="26"/>
          <w:vertAlign w:val="superscript"/>
          <w:lang w:val="ru-RU"/>
        </w:rPr>
        <w:t xml:space="preserve">     </w:t>
      </w:r>
      <w:r>
        <w:rPr>
          <w:sz w:val="26"/>
          <w:vertAlign w:val="superscript"/>
        </w:rPr>
        <w:tab/>
      </w:r>
      <w:r>
        <w:rPr>
          <w:sz w:val="26"/>
          <w:vertAlign w:val="superscript"/>
          <w:lang w:val="ru-RU"/>
        </w:rPr>
        <w:t xml:space="preserve">                  </w:t>
      </w:r>
      <w:r>
        <w:rPr>
          <w:sz w:val="26"/>
          <w:vertAlign w:val="superscript"/>
        </w:rPr>
        <w:t xml:space="preserve">(підпис) </w:t>
      </w:r>
      <w:r>
        <w:rPr>
          <w:sz w:val="26"/>
          <w:vertAlign w:val="superscript"/>
        </w:rPr>
        <w:tab/>
      </w:r>
    </w:p>
    <w:p w:rsidR="00FE659E" w:rsidRPr="006E670D" w:rsidRDefault="00FE659E" w:rsidP="00FE659E">
      <w:pPr>
        <w:tabs>
          <w:tab w:val="left" w:pos="3486"/>
          <w:tab w:val="left" w:leader="underscore" w:pos="5760"/>
          <w:tab w:val="left" w:pos="6120"/>
          <w:tab w:val="left" w:leader="underscore" w:pos="9540"/>
        </w:tabs>
        <w:rPr>
          <w:bCs/>
          <w:sz w:val="26"/>
          <w:szCs w:val="26"/>
        </w:rPr>
      </w:pPr>
      <w:r>
        <w:rPr>
          <w:b/>
          <w:bCs/>
          <w:sz w:val="26"/>
        </w:rPr>
        <w:t xml:space="preserve">                           </w:t>
      </w:r>
    </w:p>
    <w:p w:rsidR="00FE659E" w:rsidRPr="006E670D" w:rsidRDefault="00FE659E" w:rsidP="00FE659E">
      <w:pPr>
        <w:tabs>
          <w:tab w:val="left" w:pos="1560"/>
          <w:tab w:val="left" w:pos="3119"/>
          <w:tab w:val="left" w:pos="3261"/>
          <w:tab w:val="left" w:leader="underscore" w:pos="7371"/>
          <w:tab w:val="left" w:pos="7513"/>
          <w:tab w:val="left" w:leader="underscore" w:pos="8903"/>
        </w:tabs>
        <w:spacing w:before="120"/>
        <w:rPr>
          <w:b/>
          <w:bCs/>
          <w:sz w:val="26"/>
          <w:szCs w:val="26"/>
          <w:lang w:val="ru-RU"/>
        </w:rPr>
      </w:pPr>
      <w:r w:rsidRPr="00D54F94">
        <w:rPr>
          <w:b/>
          <w:bCs/>
          <w:sz w:val="26"/>
          <w:szCs w:val="26"/>
        </w:rPr>
        <w:t>Консультант</w:t>
      </w:r>
      <w:r w:rsidRPr="00D54F94">
        <w:rPr>
          <w:b/>
          <w:bCs/>
          <w:sz w:val="26"/>
          <w:szCs w:val="26"/>
        </w:rPr>
        <w:tab/>
      </w:r>
      <w:r>
        <w:rPr>
          <w:b/>
          <w:bCs/>
          <w:sz w:val="26"/>
          <w:szCs w:val="26"/>
          <w:lang w:val="ru-RU"/>
        </w:rPr>
        <w:t xml:space="preserve">      </w:t>
      </w:r>
      <w:r w:rsidRPr="006E670D">
        <w:rPr>
          <w:bCs/>
          <w:sz w:val="26"/>
          <w:szCs w:val="26"/>
        </w:rPr>
        <w:t>Розробка</w:t>
      </w:r>
    </w:p>
    <w:p w:rsidR="00FE659E" w:rsidRPr="00D54F94" w:rsidRDefault="00FE659E" w:rsidP="00FE659E">
      <w:pPr>
        <w:tabs>
          <w:tab w:val="left" w:pos="1560"/>
          <w:tab w:val="left" w:pos="3119"/>
          <w:tab w:val="left" w:pos="3261"/>
          <w:tab w:val="left" w:leader="underscore" w:pos="7371"/>
          <w:tab w:val="left" w:pos="7513"/>
          <w:tab w:val="left" w:leader="underscore" w:pos="8903"/>
        </w:tabs>
        <w:spacing w:before="120"/>
        <w:rPr>
          <w:b/>
          <w:bCs/>
          <w:sz w:val="26"/>
          <w:szCs w:val="26"/>
          <w:lang w:val="ru-RU"/>
        </w:rPr>
      </w:pPr>
      <w:r w:rsidRPr="006E670D">
        <w:rPr>
          <w:b/>
          <w:bCs/>
          <w:sz w:val="26"/>
          <w:szCs w:val="26"/>
          <w:lang w:val="ru-RU"/>
        </w:rPr>
        <w:t xml:space="preserve">                         </w:t>
      </w:r>
      <w:r w:rsidRPr="006E670D">
        <w:rPr>
          <w:bCs/>
          <w:sz w:val="26"/>
          <w:szCs w:val="26"/>
          <w:u w:val="single"/>
          <w:lang w:val="ru-RU"/>
        </w:rPr>
        <w:t>стартап-проекту</w:t>
      </w:r>
      <w:r w:rsidRPr="006E670D">
        <w:rPr>
          <w:b/>
          <w:bCs/>
          <w:i/>
          <w:szCs w:val="26"/>
          <w:lang w:val="ru-RU"/>
        </w:rPr>
        <w:t xml:space="preserve"> </w:t>
      </w:r>
      <w:r>
        <w:rPr>
          <w:b/>
          <w:bCs/>
          <w:szCs w:val="26"/>
          <w:lang w:val="ru-RU"/>
        </w:rPr>
        <w:t>_______________________________</w:t>
      </w:r>
      <w:r w:rsidRPr="006E670D">
        <w:rPr>
          <w:bCs/>
          <w:sz w:val="26"/>
          <w:szCs w:val="26"/>
        </w:rPr>
        <w:tab/>
      </w:r>
      <w:r>
        <w:rPr>
          <w:b/>
          <w:bCs/>
          <w:sz w:val="26"/>
          <w:szCs w:val="26"/>
        </w:rPr>
        <w:t xml:space="preserve">     _______</w:t>
      </w:r>
      <w:r>
        <w:rPr>
          <w:b/>
          <w:bCs/>
          <w:sz w:val="26"/>
          <w:szCs w:val="26"/>
          <w:lang w:val="ru-RU"/>
        </w:rPr>
        <w:t xml:space="preserve">   </w:t>
      </w:r>
    </w:p>
    <w:p w:rsidR="00FE659E" w:rsidRPr="00C523E1" w:rsidRDefault="00FE659E" w:rsidP="00FE659E">
      <w:pPr>
        <w:tabs>
          <w:tab w:val="left" w:pos="3402"/>
          <w:tab w:val="left" w:pos="7938"/>
        </w:tabs>
        <w:ind w:firstLine="1778"/>
        <w:rPr>
          <w:vertAlign w:val="superscript"/>
        </w:rPr>
      </w:pPr>
      <w:r>
        <w:rPr>
          <w:vertAlign w:val="superscript"/>
        </w:rPr>
        <w:t xml:space="preserve">  </w:t>
      </w:r>
      <w:r w:rsidRPr="00C523E1">
        <w:rPr>
          <w:vertAlign w:val="superscript"/>
        </w:rPr>
        <w:t>(назва розділу)</w:t>
      </w:r>
      <w:r w:rsidRPr="00C523E1">
        <w:rPr>
          <w:vertAlign w:val="superscript"/>
        </w:rPr>
        <w:tab/>
      </w:r>
      <w:r>
        <w:rPr>
          <w:vertAlign w:val="superscript"/>
        </w:rPr>
        <w:t xml:space="preserve">    </w:t>
      </w:r>
      <w:r w:rsidRPr="00C523E1">
        <w:rPr>
          <w:vertAlign w:val="superscript"/>
        </w:rPr>
        <w:t>(науковий ступінь, вчен</w:t>
      </w:r>
      <w:r>
        <w:rPr>
          <w:vertAlign w:val="superscript"/>
        </w:rPr>
        <w:t>е звання, , прізвище, ініціали)</w:t>
      </w:r>
      <w:r>
        <w:rPr>
          <w:vertAlign w:val="superscript"/>
          <w:lang w:val="ru-RU"/>
        </w:rPr>
        <w:t xml:space="preserve">                   </w:t>
      </w:r>
      <w:r w:rsidRPr="00C523E1">
        <w:rPr>
          <w:vertAlign w:val="superscript"/>
        </w:rPr>
        <w:t xml:space="preserve">(підпис) </w:t>
      </w:r>
    </w:p>
    <w:p w:rsidR="00FE659E" w:rsidRPr="00D54F94" w:rsidRDefault="00FE659E" w:rsidP="00FE659E">
      <w:pPr>
        <w:tabs>
          <w:tab w:val="left" w:leader="underscore" w:pos="7371"/>
          <w:tab w:val="left" w:pos="7513"/>
          <w:tab w:val="left" w:leader="underscore" w:pos="8903"/>
        </w:tabs>
        <w:spacing w:before="120"/>
        <w:rPr>
          <w:b/>
          <w:bCs/>
          <w:sz w:val="26"/>
          <w:szCs w:val="26"/>
        </w:rPr>
      </w:pPr>
      <w:r w:rsidRPr="00D54F94">
        <w:rPr>
          <w:b/>
          <w:bCs/>
          <w:sz w:val="26"/>
          <w:szCs w:val="26"/>
        </w:rPr>
        <w:t>Рецензент</w:t>
      </w:r>
      <w:r w:rsidRPr="00D54F94">
        <w:rPr>
          <w:b/>
          <w:bCs/>
          <w:sz w:val="26"/>
          <w:szCs w:val="26"/>
        </w:rPr>
        <w:tab/>
      </w:r>
      <w:r w:rsidRPr="00D54F94">
        <w:rPr>
          <w:b/>
          <w:bCs/>
          <w:sz w:val="26"/>
          <w:szCs w:val="26"/>
        </w:rPr>
        <w:tab/>
      </w:r>
      <w:r w:rsidRPr="00D54F94">
        <w:rPr>
          <w:b/>
          <w:bCs/>
          <w:sz w:val="26"/>
          <w:szCs w:val="26"/>
        </w:rPr>
        <w:tab/>
      </w:r>
    </w:p>
    <w:p w:rsidR="00FE659E" w:rsidRPr="00C523E1" w:rsidRDefault="00FE659E" w:rsidP="00FE659E">
      <w:pPr>
        <w:tabs>
          <w:tab w:val="left" w:pos="7938"/>
        </w:tabs>
      </w:pPr>
      <w:r w:rsidRPr="00C523E1">
        <w:rPr>
          <w:vertAlign w:val="superscript"/>
        </w:rPr>
        <w:t xml:space="preserve">                   </w:t>
      </w:r>
      <w:r>
        <w:rPr>
          <w:vertAlign w:val="superscript"/>
          <w:lang w:val="ru-RU"/>
        </w:rPr>
        <w:t xml:space="preserve">                                  </w:t>
      </w:r>
      <w:r w:rsidRPr="00C523E1">
        <w:rPr>
          <w:vertAlign w:val="superscript"/>
        </w:rPr>
        <w:t xml:space="preserve"> (посада, науковий ступінь,</w:t>
      </w:r>
      <w:r>
        <w:rPr>
          <w:vertAlign w:val="superscript"/>
        </w:rPr>
        <w:t xml:space="preserve"> вчене звання,</w:t>
      </w:r>
      <w:r w:rsidRPr="00C523E1">
        <w:rPr>
          <w:vertAlign w:val="superscript"/>
        </w:rPr>
        <w:t xml:space="preserve"> прізвище та ініціали)</w:t>
      </w:r>
      <w:r w:rsidRPr="00C523E1">
        <w:rPr>
          <w:vertAlign w:val="superscript"/>
        </w:rPr>
        <w:tab/>
        <w:t xml:space="preserve">(підпис) </w:t>
      </w:r>
    </w:p>
    <w:p w:rsidR="00FE659E" w:rsidRPr="00C523E1" w:rsidRDefault="00FE659E" w:rsidP="00FE659E">
      <w:pPr>
        <w:tabs>
          <w:tab w:val="left" w:pos="330"/>
        </w:tabs>
        <w:ind w:left="4536"/>
      </w:pPr>
    </w:p>
    <w:p w:rsidR="00FE659E" w:rsidRPr="00C523E1" w:rsidRDefault="00FE659E" w:rsidP="00FE659E">
      <w:pPr>
        <w:tabs>
          <w:tab w:val="left" w:pos="330"/>
        </w:tabs>
        <w:ind w:left="4536"/>
      </w:pPr>
      <w:r w:rsidRPr="00C523E1">
        <w:t>Засвідчую, що у цій магістерській дисертації немає запозичень з праць інших авторів без відповідних посилань.</w:t>
      </w:r>
    </w:p>
    <w:p w:rsidR="00FE659E" w:rsidRPr="00C523E1" w:rsidRDefault="00FE659E" w:rsidP="00FE659E">
      <w:pPr>
        <w:tabs>
          <w:tab w:val="left" w:pos="330"/>
        </w:tabs>
        <w:ind w:left="4536"/>
      </w:pPr>
      <w:r w:rsidRPr="00C523E1">
        <w:t>Студент</w:t>
      </w:r>
      <w:r>
        <w:rPr>
          <w:lang w:val="ru-RU"/>
        </w:rPr>
        <w:t>ка</w:t>
      </w:r>
      <w:r w:rsidRPr="00C523E1">
        <w:t xml:space="preserve"> _____________</w:t>
      </w:r>
    </w:p>
    <w:p w:rsidR="00FE659E" w:rsidRPr="00C523E1" w:rsidRDefault="00FE659E" w:rsidP="00FE659E">
      <w:pPr>
        <w:tabs>
          <w:tab w:val="left" w:pos="7938"/>
        </w:tabs>
        <w:ind w:left="4536" w:firstLine="1701"/>
      </w:pPr>
      <w:r w:rsidRPr="00C523E1">
        <w:rPr>
          <w:sz w:val="20"/>
          <w:szCs w:val="20"/>
          <w:vertAlign w:val="superscript"/>
        </w:rPr>
        <w:t>(підпис)</w:t>
      </w:r>
    </w:p>
    <w:p w:rsidR="00FE659E" w:rsidRPr="00C523E1" w:rsidRDefault="00FE659E" w:rsidP="00FE659E">
      <w:pPr>
        <w:spacing w:before="240"/>
        <w:jc w:val="center"/>
      </w:pPr>
      <w:r>
        <w:t>Київ – 20</w:t>
      </w:r>
      <w:r>
        <w:rPr>
          <w:lang w:val="ru-RU"/>
        </w:rPr>
        <w:t>19</w:t>
      </w:r>
      <w:r w:rsidRPr="00C523E1">
        <w:t xml:space="preserve"> року</w:t>
      </w:r>
    </w:p>
    <w:p w:rsidR="00FE659E" w:rsidRDefault="00FE659E" w:rsidP="00FE659E">
      <w:pPr>
        <w:tabs>
          <w:tab w:val="left" w:pos="3486"/>
          <w:tab w:val="left" w:leader="underscore" w:pos="5760"/>
          <w:tab w:val="left" w:pos="6120"/>
          <w:tab w:val="left" w:leader="underscore" w:pos="9540"/>
        </w:tabs>
      </w:pPr>
    </w:p>
    <w:p w:rsidR="00FE659E" w:rsidRPr="00CC2AA1" w:rsidRDefault="00FE659E" w:rsidP="00FE659E">
      <w:pPr>
        <w:jc w:val="center"/>
        <w:rPr>
          <w:b/>
          <w:bCs/>
          <w:sz w:val="28"/>
          <w:szCs w:val="28"/>
        </w:rPr>
      </w:pPr>
      <w:r w:rsidRPr="00CC2AA1">
        <w:rPr>
          <w:b/>
          <w:bCs/>
          <w:sz w:val="28"/>
          <w:szCs w:val="28"/>
        </w:rPr>
        <w:t>НАЦІОНАЛЬНИЙ ТЕХНІЧНИЙ УНІВЕРСИТЕТ УКРАЇНИ</w:t>
      </w:r>
    </w:p>
    <w:p w:rsidR="00FE659E" w:rsidRPr="00CC2AA1" w:rsidRDefault="00FE659E" w:rsidP="00FE659E">
      <w:pPr>
        <w:jc w:val="center"/>
        <w:rPr>
          <w:b/>
          <w:bCs/>
          <w:sz w:val="28"/>
          <w:szCs w:val="28"/>
        </w:rPr>
      </w:pPr>
      <w:r w:rsidRPr="00CC2AA1">
        <w:rPr>
          <w:b/>
          <w:bCs/>
          <w:sz w:val="28"/>
          <w:szCs w:val="28"/>
        </w:rPr>
        <w:t>«КИЇВСЬКИЙ ПОЛІТЕХНІЧНИЙ ІНСТИТУТ імені ІГОРЯ СІКОРСЬКОГО»</w:t>
      </w:r>
    </w:p>
    <w:p w:rsidR="00FE659E" w:rsidRPr="00CC2AA1" w:rsidRDefault="00FE659E" w:rsidP="00FE659E">
      <w:pPr>
        <w:tabs>
          <w:tab w:val="left" w:leader="underscore" w:pos="9356"/>
        </w:tabs>
        <w:ind w:left="539" w:hanging="540"/>
        <w:jc w:val="center"/>
        <w:rPr>
          <w:b/>
          <w:sz w:val="28"/>
          <w:szCs w:val="28"/>
        </w:rPr>
      </w:pPr>
      <w:r w:rsidRPr="00CC2AA1">
        <w:rPr>
          <w:b/>
          <w:sz w:val="28"/>
          <w:szCs w:val="28"/>
        </w:rPr>
        <w:t>Інститут енергозбереження та енергоменеджменту</w:t>
      </w:r>
    </w:p>
    <w:p w:rsidR="00FE659E" w:rsidRPr="00CC2AA1" w:rsidRDefault="00FE659E" w:rsidP="00FE659E">
      <w:pPr>
        <w:jc w:val="center"/>
        <w:rPr>
          <w:b/>
          <w:sz w:val="28"/>
          <w:szCs w:val="28"/>
        </w:rPr>
      </w:pPr>
      <w:r w:rsidRPr="00CC2AA1">
        <w:rPr>
          <w:b/>
          <w:sz w:val="28"/>
          <w:szCs w:val="28"/>
        </w:rPr>
        <w:t>Кафедра автоматизації управління електротехнічними комплексами</w:t>
      </w:r>
    </w:p>
    <w:p w:rsidR="00FE659E" w:rsidRPr="00CC2AA1" w:rsidRDefault="00FE659E" w:rsidP="00FE659E">
      <w:pPr>
        <w:rPr>
          <w:sz w:val="28"/>
          <w:szCs w:val="28"/>
        </w:rPr>
      </w:pPr>
    </w:p>
    <w:p w:rsidR="00FE659E" w:rsidRPr="00CC2AA1" w:rsidRDefault="00FE659E" w:rsidP="00FE659E">
      <w:pPr>
        <w:rPr>
          <w:sz w:val="28"/>
          <w:szCs w:val="28"/>
        </w:rPr>
      </w:pPr>
      <w:r w:rsidRPr="00CC2AA1">
        <w:rPr>
          <w:sz w:val="28"/>
          <w:szCs w:val="28"/>
        </w:rPr>
        <w:t>Рівень вищої освіти – другий (магістерський) за освітньо-науковою програмою</w:t>
      </w:r>
    </w:p>
    <w:p w:rsidR="00FE659E" w:rsidRPr="00CC2AA1" w:rsidRDefault="00FE659E" w:rsidP="00FE659E">
      <w:pPr>
        <w:pStyle w:val="31"/>
        <w:tabs>
          <w:tab w:val="left" w:pos="720"/>
        </w:tabs>
        <w:ind w:left="539"/>
        <w:jc w:val="center"/>
        <w:rPr>
          <w:sz w:val="24"/>
          <w:szCs w:val="24"/>
          <w:vertAlign w:val="superscript"/>
        </w:rPr>
      </w:pPr>
      <w:r w:rsidRPr="00CC2AA1">
        <w:rPr>
          <w:sz w:val="28"/>
          <w:szCs w:val="28"/>
        </w:rPr>
        <w:t>Спеціальність (спеціалізація) – 141 «</w:t>
      </w:r>
      <w:r w:rsidRPr="00CC2AA1">
        <w:rPr>
          <w:bCs/>
          <w:sz w:val="28"/>
          <w:szCs w:val="28"/>
        </w:rPr>
        <w:t>Електроенергетика, електротехніка та електромеханіка</w:t>
      </w:r>
      <w:r w:rsidRPr="00CC2AA1">
        <w:rPr>
          <w:sz w:val="28"/>
          <w:szCs w:val="28"/>
        </w:rPr>
        <w:t>»</w:t>
      </w:r>
      <w:r w:rsidRPr="00CC2AA1">
        <w:rPr>
          <w:color w:val="FF0000"/>
          <w:sz w:val="28"/>
          <w:szCs w:val="28"/>
        </w:rPr>
        <w:t xml:space="preserve"> </w:t>
      </w:r>
      <w:r w:rsidRPr="00CC2AA1">
        <w:rPr>
          <w:sz w:val="28"/>
          <w:szCs w:val="28"/>
        </w:rPr>
        <w:t>(«Інжиніринг електротехнічних комплексів»)</w:t>
      </w:r>
    </w:p>
    <w:p w:rsidR="00FE659E" w:rsidRPr="00CC2AA1" w:rsidRDefault="00FE659E" w:rsidP="00FE659E">
      <w:pPr>
        <w:pStyle w:val="31"/>
        <w:tabs>
          <w:tab w:val="left" w:pos="720"/>
        </w:tabs>
        <w:spacing w:after="0"/>
        <w:ind w:left="7080"/>
        <w:jc w:val="right"/>
        <w:rPr>
          <w:sz w:val="24"/>
          <w:szCs w:val="24"/>
        </w:rPr>
      </w:pPr>
      <w:r w:rsidRPr="00CC2AA1">
        <w:rPr>
          <w:sz w:val="24"/>
          <w:szCs w:val="24"/>
        </w:rPr>
        <w:t>«ЗАТВЕРДЖУЮ»</w:t>
      </w:r>
    </w:p>
    <w:p w:rsidR="00FE659E" w:rsidRPr="00CC2AA1" w:rsidRDefault="00FE659E" w:rsidP="00FE659E">
      <w:pPr>
        <w:pStyle w:val="31"/>
        <w:tabs>
          <w:tab w:val="left" w:pos="720"/>
        </w:tabs>
        <w:spacing w:after="0"/>
        <w:ind w:left="7080"/>
        <w:jc w:val="right"/>
        <w:rPr>
          <w:sz w:val="24"/>
          <w:szCs w:val="24"/>
          <w:lang w:val="ru-RU"/>
        </w:rPr>
      </w:pPr>
      <w:r w:rsidRPr="00CC2AA1">
        <w:rPr>
          <w:sz w:val="24"/>
          <w:szCs w:val="24"/>
        </w:rPr>
        <w:t>Завідувач кафедри</w:t>
      </w:r>
    </w:p>
    <w:p w:rsidR="00FE659E" w:rsidRPr="00CC2AA1" w:rsidRDefault="00FE659E" w:rsidP="00FE659E">
      <w:pPr>
        <w:pStyle w:val="31"/>
        <w:tabs>
          <w:tab w:val="left" w:pos="720"/>
        </w:tabs>
        <w:spacing w:after="0"/>
        <w:ind w:left="7080"/>
        <w:jc w:val="right"/>
        <w:rPr>
          <w:sz w:val="24"/>
          <w:szCs w:val="24"/>
          <w:lang w:val="ru-RU"/>
        </w:rPr>
      </w:pPr>
    </w:p>
    <w:p w:rsidR="00FE659E" w:rsidRPr="00CC2AA1" w:rsidRDefault="00FE659E" w:rsidP="00FE659E">
      <w:pPr>
        <w:pStyle w:val="31"/>
        <w:tabs>
          <w:tab w:val="left" w:pos="720"/>
        </w:tabs>
        <w:spacing w:after="0"/>
        <w:ind w:left="7079"/>
        <w:jc w:val="right"/>
        <w:rPr>
          <w:sz w:val="24"/>
          <w:szCs w:val="24"/>
        </w:rPr>
      </w:pPr>
      <w:r w:rsidRPr="00CC2AA1">
        <w:rPr>
          <w:sz w:val="24"/>
          <w:szCs w:val="24"/>
        </w:rPr>
        <w:t xml:space="preserve">  </w:t>
      </w:r>
      <w:r w:rsidRPr="00CC2AA1">
        <w:rPr>
          <w:sz w:val="24"/>
          <w:szCs w:val="24"/>
          <w:u w:val="single"/>
        </w:rPr>
        <w:t xml:space="preserve">                      В.П. Розен   </w:t>
      </w:r>
      <w:r w:rsidRPr="00CC2AA1">
        <w:rPr>
          <w:sz w:val="24"/>
          <w:szCs w:val="24"/>
        </w:rPr>
        <w:t xml:space="preserve"> </w:t>
      </w:r>
      <w:r w:rsidRPr="00CC2AA1">
        <w:rPr>
          <w:sz w:val="24"/>
          <w:szCs w:val="24"/>
          <w:u w:val="single"/>
        </w:rPr>
        <w:t xml:space="preserve">               </w:t>
      </w:r>
    </w:p>
    <w:p w:rsidR="00FE659E" w:rsidRPr="00CC2AA1" w:rsidRDefault="00FE659E" w:rsidP="00FE659E">
      <w:pPr>
        <w:pStyle w:val="31"/>
        <w:tabs>
          <w:tab w:val="left" w:pos="720"/>
        </w:tabs>
        <w:spacing w:after="0"/>
        <w:ind w:left="7079"/>
        <w:jc w:val="center"/>
        <w:rPr>
          <w:sz w:val="24"/>
          <w:szCs w:val="24"/>
          <w:vertAlign w:val="superscript"/>
        </w:rPr>
      </w:pPr>
      <w:r w:rsidRPr="00CC2AA1">
        <w:rPr>
          <w:sz w:val="24"/>
          <w:szCs w:val="24"/>
        </w:rPr>
        <w:t xml:space="preserve">  </w:t>
      </w:r>
      <w:r w:rsidRPr="00CC2AA1">
        <w:rPr>
          <w:sz w:val="24"/>
          <w:szCs w:val="24"/>
          <w:vertAlign w:val="superscript"/>
        </w:rPr>
        <w:t>(підпис)             (ініціали, прізвище)</w:t>
      </w:r>
    </w:p>
    <w:p w:rsidR="00FE659E" w:rsidRPr="00CC2AA1" w:rsidRDefault="00FE659E" w:rsidP="00FE659E">
      <w:pPr>
        <w:pStyle w:val="31"/>
        <w:tabs>
          <w:tab w:val="left" w:pos="720"/>
        </w:tabs>
        <w:spacing w:after="0"/>
        <w:ind w:left="7079"/>
        <w:jc w:val="center"/>
        <w:rPr>
          <w:sz w:val="24"/>
          <w:szCs w:val="24"/>
          <w:vertAlign w:val="superscript"/>
        </w:rPr>
      </w:pPr>
    </w:p>
    <w:p w:rsidR="00FE659E" w:rsidRPr="00CC2AA1" w:rsidRDefault="00FE659E" w:rsidP="00FE659E">
      <w:pPr>
        <w:pStyle w:val="31"/>
        <w:tabs>
          <w:tab w:val="left" w:pos="720"/>
        </w:tabs>
        <w:spacing w:after="0"/>
        <w:ind w:left="7080"/>
        <w:rPr>
          <w:sz w:val="24"/>
          <w:szCs w:val="24"/>
        </w:rPr>
      </w:pPr>
      <w:r w:rsidRPr="00CC2AA1">
        <w:rPr>
          <w:sz w:val="24"/>
          <w:szCs w:val="24"/>
        </w:rPr>
        <w:t>“___”___________20__р.</w:t>
      </w:r>
    </w:p>
    <w:p w:rsidR="00FE659E" w:rsidRPr="00CC2AA1" w:rsidRDefault="00FE659E" w:rsidP="00FE659E">
      <w:pPr>
        <w:pStyle w:val="31"/>
        <w:tabs>
          <w:tab w:val="left" w:pos="720"/>
        </w:tabs>
        <w:spacing w:before="120"/>
        <w:jc w:val="center"/>
        <w:rPr>
          <w:b/>
          <w:bCs/>
          <w:sz w:val="24"/>
          <w:szCs w:val="24"/>
        </w:rPr>
      </w:pPr>
    </w:p>
    <w:p w:rsidR="00FE659E" w:rsidRPr="00CC2AA1" w:rsidRDefault="00FE659E" w:rsidP="00FE659E">
      <w:pPr>
        <w:pStyle w:val="31"/>
        <w:tabs>
          <w:tab w:val="left" w:pos="720"/>
        </w:tabs>
        <w:spacing w:before="120"/>
        <w:jc w:val="center"/>
        <w:rPr>
          <w:b/>
          <w:bCs/>
          <w:sz w:val="28"/>
          <w:szCs w:val="24"/>
        </w:rPr>
      </w:pPr>
      <w:r w:rsidRPr="00CC2AA1">
        <w:rPr>
          <w:b/>
          <w:bCs/>
          <w:sz w:val="28"/>
          <w:szCs w:val="24"/>
        </w:rPr>
        <w:t>ЗАВДАННЯ</w:t>
      </w:r>
    </w:p>
    <w:p w:rsidR="00FE659E" w:rsidRPr="00CC2AA1" w:rsidRDefault="00FE659E" w:rsidP="00FE659E">
      <w:pPr>
        <w:pStyle w:val="31"/>
        <w:tabs>
          <w:tab w:val="left" w:pos="720"/>
        </w:tabs>
        <w:ind w:left="539" w:hanging="539"/>
        <w:jc w:val="center"/>
        <w:rPr>
          <w:b/>
          <w:bCs/>
          <w:sz w:val="28"/>
          <w:szCs w:val="24"/>
        </w:rPr>
      </w:pPr>
      <w:r w:rsidRPr="00CC2AA1">
        <w:rPr>
          <w:b/>
          <w:bCs/>
          <w:sz w:val="28"/>
          <w:szCs w:val="24"/>
        </w:rPr>
        <w:t>на магістерську дисертацію</w:t>
      </w:r>
    </w:p>
    <w:p w:rsidR="00FE659E" w:rsidRPr="00CC2AA1" w:rsidRDefault="00FE659E" w:rsidP="00FE659E">
      <w:pPr>
        <w:pStyle w:val="31"/>
        <w:tabs>
          <w:tab w:val="left" w:leader="underscore" w:pos="8903"/>
        </w:tabs>
        <w:rPr>
          <w:sz w:val="26"/>
          <w:szCs w:val="26"/>
          <w:u w:val="single"/>
        </w:rPr>
      </w:pPr>
      <w:r w:rsidRPr="00CC2AA1">
        <w:rPr>
          <w:sz w:val="24"/>
          <w:szCs w:val="24"/>
        </w:rPr>
        <w:t>студенту</w:t>
      </w:r>
      <w:r w:rsidRPr="00CC2AA1">
        <w:rPr>
          <w:sz w:val="26"/>
          <w:szCs w:val="26"/>
        </w:rPr>
        <w:t xml:space="preserve"> </w:t>
      </w:r>
      <w:r w:rsidRPr="00CC2AA1">
        <w:rPr>
          <w:sz w:val="26"/>
          <w:szCs w:val="26"/>
          <w:u w:val="single"/>
        </w:rPr>
        <w:t xml:space="preserve">                                      Докшиній Софії Юріївні                                              </w:t>
      </w:r>
      <w:r w:rsidRPr="00CC2AA1">
        <w:rPr>
          <w:color w:val="FFFFFF" w:themeColor="background1"/>
          <w:sz w:val="26"/>
          <w:szCs w:val="26"/>
          <w:u w:val="single"/>
        </w:rPr>
        <w:t>.</w:t>
      </w:r>
    </w:p>
    <w:p w:rsidR="00FE659E" w:rsidRPr="00CC2AA1" w:rsidRDefault="00FE659E" w:rsidP="00FE659E">
      <w:pPr>
        <w:tabs>
          <w:tab w:val="left" w:leader="underscore" w:pos="8903"/>
        </w:tabs>
        <w:spacing w:before="120"/>
      </w:pPr>
    </w:p>
    <w:p w:rsidR="00FE659E" w:rsidRPr="00CC2AA1" w:rsidRDefault="00FE659E" w:rsidP="00FE659E">
      <w:pPr>
        <w:tabs>
          <w:tab w:val="left" w:leader="underscore" w:pos="8903"/>
        </w:tabs>
        <w:spacing w:before="120" w:line="360" w:lineRule="auto"/>
        <w:rPr>
          <w:sz w:val="28"/>
          <w:u w:val="single"/>
        </w:rPr>
      </w:pPr>
      <w:r w:rsidRPr="00CC2AA1">
        <w:t xml:space="preserve">1. </w:t>
      </w:r>
      <w:r w:rsidRPr="00CC2AA1">
        <w:rPr>
          <w:b/>
          <w:bCs/>
        </w:rPr>
        <w:t>Тема дисертації</w:t>
      </w:r>
      <w:r w:rsidRPr="00CC2AA1">
        <w:t xml:space="preserve"> </w:t>
      </w:r>
      <w:r w:rsidRPr="00CC2AA1">
        <w:rPr>
          <w:sz w:val="28"/>
          <w:u w:val="single"/>
        </w:rPr>
        <w:t>«Інтелектуальна система прогнозування електроспоживання з</w:t>
      </w:r>
    </w:p>
    <w:p w:rsidR="00FE659E" w:rsidRPr="00CC2AA1" w:rsidRDefault="00FE659E" w:rsidP="00FE659E">
      <w:pPr>
        <w:tabs>
          <w:tab w:val="left" w:leader="underscore" w:pos="8903"/>
        </w:tabs>
        <w:spacing w:line="360" w:lineRule="auto"/>
      </w:pPr>
      <w:r w:rsidRPr="00CC2AA1">
        <w:rPr>
          <w:sz w:val="28"/>
        </w:rPr>
        <w:t xml:space="preserve">                                    </w:t>
      </w:r>
      <w:r w:rsidRPr="00CC2AA1">
        <w:rPr>
          <w:sz w:val="28"/>
          <w:u w:val="single"/>
        </w:rPr>
        <w:t xml:space="preserve"> використанням багатофакторного аналізу»</w:t>
      </w:r>
    </w:p>
    <w:p w:rsidR="00FE659E" w:rsidRPr="00CC2AA1" w:rsidRDefault="00FE659E" w:rsidP="00FE659E">
      <w:pPr>
        <w:pStyle w:val="31"/>
        <w:tabs>
          <w:tab w:val="left" w:leader="underscore" w:pos="8903"/>
        </w:tabs>
        <w:spacing w:after="60" w:line="360" w:lineRule="auto"/>
        <w:ind w:left="0"/>
        <w:rPr>
          <w:sz w:val="24"/>
          <w:szCs w:val="24"/>
          <w:u w:val="single"/>
        </w:rPr>
      </w:pPr>
      <w:r w:rsidRPr="00CC2AA1">
        <w:rPr>
          <w:sz w:val="24"/>
          <w:szCs w:val="24"/>
        </w:rPr>
        <w:t>затверджена наказом по університету від “</w:t>
      </w:r>
      <w:r w:rsidRPr="00CC2AA1">
        <w:rPr>
          <w:sz w:val="24"/>
          <w:szCs w:val="24"/>
          <w:u w:val="single"/>
        </w:rPr>
        <w:t>1</w:t>
      </w:r>
      <w:r>
        <w:rPr>
          <w:sz w:val="24"/>
          <w:szCs w:val="24"/>
          <w:u w:val="single"/>
          <w:lang w:val="ru-RU"/>
        </w:rPr>
        <w:t>7</w:t>
      </w:r>
      <w:r w:rsidRPr="00CC2AA1">
        <w:rPr>
          <w:sz w:val="24"/>
          <w:szCs w:val="24"/>
        </w:rPr>
        <w:t>”</w:t>
      </w:r>
      <w:r w:rsidRPr="00CC2AA1">
        <w:rPr>
          <w:sz w:val="24"/>
          <w:szCs w:val="24"/>
          <w:u w:val="single"/>
        </w:rPr>
        <w:t>березня</w:t>
      </w:r>
      <w:r w:rsidRPr="00CC2AA1">
        <w:rPr>
          <w:sz w:val="24"/>
          <w:szCs w:val="24"/>
        </w:rPr>
        <w:t xml:space="preserve"> 2019 р.  № </w:t>
      </w:r>
      <w:r w:rsidRPr="00CC2AA1">
        <w:rPr>
          <w:sz w:val="24"/>
          <w:szCs w:val="24"/>
          <w:u w:val="single"/>
        </w:rPr>
        <w:t>926-с</w:t>
      </w:r>
    </w:p>
    <w:p w:rsidR="00FE659E" w:rsidRPr="00CC2AA1" w:rsidRDefault="00FE659E" w:rsidP="00FE659E">
      <w:pPr>
        <w:pStyle w:val="31"/>
        <w:tabs>
          <w:tab w:val="left" w:leader="underscore" w:pos="9463"/>
        </w:tabs>
        <w:spacing w:after="60" w:line="360" w:lineRule="auto"/>
        <w:ind w:left="0"/>
        <w:rPr>
          <w:spacing w:val="-4"/>
          <w:sz w:val="24"/>
          <w:szCs w:val="24"/>
        </w:rPr>
      </w:pPr>
      <w:r w:rsidRPr="00CC2AA1">
        <w:rPr>
          <w:spacing w:val="-4"/>
          <w:sz w:val="24"/>
          <w:szCs w:val="24"/>
        </w:rPr>
        <w:t xml:space="preserve">2. </w:t>
      </w:r>
      <w:r w:rsidRPr="00CC2AA1">
        <w:rPr>
          <w:b/>
          <w:bCs/>
          <w:spacing w:val="-4"/>
          <w:sz w:val="24"/>
          <w:szCs w:val="24"/>
        </w:rPr>
        <w:t xml:space="preserve">Термін здачі </w:t>
      </w:r>
      <w:r w:rsidRPr="00CC2AA1">
        <w:rPr>
          <w:spacing w:val="-4"/>
          <w:sz w:val="24"/>
          <w:szCs w:val="24"/>
        </w:rPr>
        <w:t>студентом оформленої  дисертації   “___”________20___р.</w:t>
      </w:r>
    </w:p>
    <w:p w:rsidR="00FE659E" w:rsidRPr="00CC2AA1" w:rsidRDefault="00FE659E" w:rsidP="004E3069">
      <w:pPr>
        <w:pStyle w:val="31"/>
        <w:tabs>
          <w:tab w:val="left" w:leader="underscore" w:pos="8903"/>
        </w:tabs>
        <w:spacing w:after="60" w:line="360" w:lineRule="auto"/>
        <w:ind w:left="0"/>
        <w:jc w:val="both"/>
        <w:rPr>
          <w:sz w:val="26"/>
          <w:szCs w:val="26"/>
        </w:rPr>
      </w:pPr>
      <w:r w:rsidRPr="00CC2AA1">
        <w:rPr>
          <w:sz w:val="26"/>
          <w:szCs w:val="26"/>
        </w:rPr>
        <w:t xml:space="preserve">3. </w:t>
      </w:r>
      <w:r w:rsidRPr="00CC2AA1">
        <w:rPr>
          <w:b/>
          <w:bCs/>
          <w:sz w:val="26"/>
          <w:szCs w:val="26"/>
        </w:rPr>
        <w:t>Об’єкт дослідження</w:t>
      </w:r>
      <w:r w:rsidRPr="00CC2AA1">
        <w:rPr>
          <w:b/>
          <w:bCs/>
          <w:sz w:val="26"/>
          <w:szCs w:val="26"/>
          <w:lang w:val="ru-RU"/>
        </w:rPr>
        <w:t xml:space="preserve">: </w:t>
      </w:r>
      <w:r w:rsidRPr="00CC2AA1">
        <w:rPr>
          <w:sz w:val="26"/>
          <w:szCs w:val="26"/>
        </w:rPr>
        <w:t xml:space="preserve"> </w:t>
      </w:r>
      <w:r w:rsidRPr="00CC2AA1">
        <w:rPr>
          <w:sz w:val="26"/>
          <w:szCs w:val="26"/>
          <w:u w:val="single"/>
          <w:lang w:val="ru-RU"/>
        </w:rPr>
        <w:t>процес прогнозування електроспоживання</w:t>
      </w:r>
    </w:p>
    <w:p w:rsidR="00FE659E" w:rsidRPr="00CC2AA1" w:rsidRDefault="00FE659E" w:rsidP="004E3069">
      <w:pPr>
        <w:tabs>
          <w:tab w:val="left" w:leader="underscore" w:pos="8903"/>
        </w:tabs>
        <w:spacing w:before="120" w:line="360" w:lineRule="auto"/>
        <w:jc w:val="both"/>
      </w:pPr>
      <w:r w:rsidRPr="00CC2AA1">
        <w:t>4.</w:t>
      </w:r>
      <w:r w:rsidRPr="00CC2AA1">
        <w:rPr>
          <w:b/>
        </w:rPr>
        <w:t xml:space="preserve"> Предмет дослідження: </w:t>
      </w:r>
      <w:r w:rsidRPr="00CC2AA1">
        <w:rPr>
          <w:sz w:val="26"/>
          <w:szCs w:val="26"/>
          <w:u w:val="single"/>
        </w:rPr>
        <w:t>Інтелектуальна система прогнозування електроспоживання з</w:t>
      </w:r>
      <w:r w:rsidRPr="00CC2AA1">
        <w:rPr>
          <w:sz w:val="26"/>
          <w:szCs w:val="26"/>
        </w:rPr>
        <w:t xml:space="preserve">   </w:t>
      </w:r>
      <w:r w:rsidRPr="00CC2AA1">
        <w:rPr>
          <w:sz w:val="26"/>
          <w:szCs w:val="26"/>
          <w:u w:val="single"/>
        </w:rPr>
        <w:t xml:space="preserve"> використанням багатофакторного аналізу та її показники якості</w:t>
      </w:r>
      <w:r w:rsidRPr="00CC2AA1">
        <w:rPr>
          <w:b/>
        </w:rPr>
        <w:t xml:space="preserve">  </w:t>
      </w:r>
    </w:p>
    <w:p w:rsidR="00FE659E" w:rsidRPr="00CC2AA1" w:rsidRDefault="00FE659E" w:rsidP="004E3069">
      <w:pPr>
        <w:pStyle w:val="31"/>
        <w:tabs>
          <w:tab w:val="left" w:leader="underscore" w:pos="8903"/>
        </w:tabs>
        <w:spacing w:after="60" w:line="360" w:lineRule="auto"/>
        <w:ind w:left="0"/>
        <w:jc w:val="both"/>
        <w:rPr>
          <w:bCs/>
          <w:sz w:val="24"/>
          <w:szCs w:val="24"/>
          <w:u w:val="single"/>
          <w:lang w:val="ru-RU"/>
        </w:rPr>
      </w:pPr>
      <w:r w:rsidRPr="00CC2AA1">
        <w:rPr>
          <w:sz w:val="24"/>
          <w:szCs w:val="24"/>
          <w:lang w:val="ru-RU"/>
        </w:rPr>
        <w:t xml:space="preserve">5. </w:t>
      </w:r>
      <w:r w:rsidRPr="00CC2AA1">
        <w:rPr>
          <w:b/>
          <w:bCs/>
          <w:sz w:val="24"/>
          <w:szCs w:val="24"/>
        </w:rPr>
        <w:t>Перелік питань, які мають бути розроблені</w:t>
      </w:r>
      <w:r w:rsidRPr="00CC2AA1">
        <w:rPr>
          <w:b/>
          <w:bCs/>
          <w:sz w:val="24"/>
          <w:szCs w:val="24"/>
          <w:lang w:val="ru-RU"/>
        </w:rPr>
        <w:t xml:space="preserve">: </w:t>
      </w:r>
      <w:r w:rsidRPr="00CC2AA1">
        <w:rPr>
          <w:bCs/>
          <w:sz w:val="24"/>
          <w:szCs w:val="24"/>
          <w:u w:val="single"/>
          <w:lang w:val="ru-RU"/>
        </w:rPr>
        <w:t>Обґрунтувати актуальність прогнозування</w:t>
      </w:r>
    </w:p>
    <w:p w:rsidR="00FE659E" w:rsidRPr="00CC2AA1" w:rsidRDefault="00FE659E" w:rsidP="004E3069">
      <w:pPr>
        <w:pStyle w:val="31"/>
        <w:tabs>
          <w:tab w:val="left" w:leader="underscore" w:pos="8903"/>
        </w:tabs>
        <w:spacing w:after="60" w:line="360" w:lineRule="auto"/>
        <w:ind w:left="0"/>
        <w:jc w:val="both"/>
        <w:rPr>
          <w:sz w:val="24"/>
          <w:szCs w:val="24"/>
        </w:rPr>
      </w:pPr>
      <w:r w:rsidRPr="00CC2AA1">
        <w:rPr>
          <w:bCs/>
          <w:sz w:val="24"/>
          <w:szCs w:val="24"/>
          <w:u w:val="single"/>
          <w:lang w:val="ru-RU"/>
        </w:rPr>
        <w:t xml:space="preserve">електроспоживання. Провести аналіз чинників, що впливають на електроспоживання. Проаналізувати існуючі системи прогнозування електроспоживання. Розробити модель прогнозування електроспоживання для </w:t>
      </w:r>
      <w:proofErr w:type="gramStart"/>
      <w:r w:rsidRPr="00CC2AA1">
        <w:rPr>
          <w:bCs/>
          <w:sz w:val="24"/>
          <w:szCs w:val="24"/>
          <w:u w:val="single"/>
          <w:lang w:val="ru-RU"/>
        </w:rPr>
        <w:t>п</w:t>
      </w:r>
      <w:proofErr w:type="gramEnd"/>
      <w:r w:rsidRPr="00CC2AA1">
        <w:rPr>
          <w:bCs/>
          <w:sz w:val="24"/>
          <w:szCs w:val="24"/>
          <w:u w:val="single"/>
          <w:lang w:val="ru-RU"/>
        </w:rPr>
        <w:t>ідприємства з використанням багатофакторного аналізу.</w:t>
      </w:r>
      <w:r>
        <w:rPr>
          <w:bCs/>
          <w:sz w:val="24"/>
          <w:szCs w:val="24"/>
          <w:u w:val="single"/>
          <w:lang w:val="ru-RU"/>
        </w:rPr>
        <w:t xml:space="preserve"> Розробка старап-проекту.</w:t>
      </w:r>
      <w:r w:rsidRPr="00CC2AA1">
        <w:rPr>
          <w:bCs/>
          <w:sz w:val="24"/>
          <w:szCs w:val="24"/>
          <w:u w:val="single"/>
          <w:lang w:val="ru-RU"/>
        </w:rPr>
        <w:t xml:space="preserve"> </w:t>
      </w:r>
      <w:r w:rsidRPr="00CC2AA1">
        <w:rPr>
          <w:b/>
          <w:bCs/>
          <w:sz w:val="24"/>
          <w:szCs w:val="24"/>
        </w:rPr>
        <w:t xml:space="preserve"> </w:t>
      </w:r>
    </w:p>
    <w:p w:rsidR="00FE659E" w:rsidRPr="00CC2AA1" w:rsidRDefault="00FE659E" w:rsidP="004E3069">
      <w:pPr>
        <w:spacing w:line="360" w:lineRule="auto"/>
        <w:jc w:val="both"/>
      </w:pPr>
      <w:r w:rsidRPr="00CC2AA1">
        <w:t xml:space="preserve">6. </w:t>
      </w:r>
      <w:r w:rsidRPr="00CC2AA1">
        <w:rPr>
          <w:b/>
        </w:rPr>
        <w:t>Перелік публікацій:</w:t>
      </w:r>
      <w:r w:rsidRPr="00CC2AA1">
        <w:t xml:space="preserve"> </w:t>
      </w:r>
      <w:r w:rsidRPr="00CC2AA1">
        <w:rPr>
          <w:u w:val="single"/>
        </w:rPr>
        <w:t>1. «Інтелектуальна система прогнозування короткострокового споживання енергії на базі штучної нейронної мережі з використанням багатофакторного аналізу», 2. «Застосування інтелектуальних систем для ідентифікації стохастичних процесів»</w:t>
      </w:r>
    </w:p>
    <w:p w:rsidR="00FE659E" w:rsidRPr="00CC2AA1" w:rsidRDefault="00FE659E" w:rsidP="00FE659E">
      <w:pPr>
        <w:pStyle w:val="31"/>
        <w:tabs>
          <w:tab w:val="left" w:leader="underscore" w:pos="8903"/>
        </w:tabs>
        <w:spacing w:after="60" w:line="360" w:lineRule="auto"/>
        <w:ind w:left="0"/>
        <w:rPr>
          <w:sz w:val="24"/>
          <w:szCs w:val="24"/>
        </w:rPr>
      </w:pPr>
      <w:r w:rsidRPr="00CC2AA1">
        <w:rPr>
          <w:sz w:val="24"/>
          <w:szCs w:val="24"/>
        </w:rPr>
        <w:t xml:space="preserve">7. </w:t>
      </w:r>
      <w:r w:rsidRPr="00CC2AA1">
        <w:rPr>
          <w:b/>
          <w:sz w:val="24"/>
          <w:szCs w:val="24"/>
        </w:rPr>
        <w:t>Перелік ілюстративного матеріалу</w:t>
      </w:r>
      <w:r w:rsidRPr="00CC2AA1">
        <w:rPr>
          <w:sz w:val="24"/>
          <w:szCs w:val="24"/>
        </w:rPr>
        <w:t xml:space="preserve"> </w:t>
      </w:r>
      <w:r w:rsidRPr="00CC2AA1">
        <w:rPr>
          <w:sz w:val="24"/>
          <w:szCs w:val="24"/>
          <w:lang w:val="ru-RU"/>
        </w:rPr>
        <w:t>презентація у Power Point.</w:t>
      </w:r>
    </w:p>
    <w:p w:rsidR="00FE659E" w:rsidRPr="00CC2AA1" w:rsidRDefault="00FE659E" w:rsidP="00FE659E">
      <w:pPr>
        <w:pStyle w:val="31"/>
        <w:tabs>
          <w:tab w:val="left" w:leader="underscore" w:pos="8903"/>
        </w:tabs>
        <w:spacing w:after="60" w:line="360" w:lineRule="auto"/>
        <w:ind w:left="0"/>
        <w:jc w:val="both"/>
        <w:rPr>
          <w:sz w:val="24"/>
          <w:szCs w:val="24"/>
        </w:rPr>
      </w:pPr>
      <w:r w:rsidRPr="00CC2AA1">
        <w:rPr>
          <w:bCs/>
          <w:sz w:val="24"/>
          <w:szCs w:val="24"/>
        </w:rPr>
        <w:t xml:space="preserve">8. </w:t>
      </w:r>
      <w:r w:rsidRPr="00CC2AA1">
        <w:rPr>
          <w:b/>
          <w:bCs/>
          <w:sz w:val="24"/>
          <w:szCs w:val="24"/>
        </w:rPr>
        <w:t>Дата видачі завдання: “</w:t>
      </w:r>
      <w:r w:rsidRPr="00CC2AA1">
        <w:rPr>
          <w:bCs/>
          <w:sz w:val="24"/>
          <w:szCs w:val="24"/>
          <w:u w:val="single"/>
        </w:rPr>
        <w:t>4</w:t>
      </w:r>
      <w:r w:rsidRPr="00CC2AA1">
        <w:rPr>
          <w:b/>
          <w:bCs/>
          <w:sz w:val="24"/>
          <w:szCs w:val="24"/>
        </w:rPr>
        <w:t xml:space="preserve">” </w:t>
      </w:r>
      <w:r w:rsidRPr="00CC2AA1">
        <w:rPr>
          <w:bCs/>
          <w:sz w:val="24"/>
          <w:szCs w:val="24"/>
          <w:u w:val="single"/>
        </w:rPr>
        <w:t>лютого</w:t>
      </w:r>
      <w:r w:rsidRPr="00CC2AA1">
        <w:rPr>
          <w:b/>
          <w:bCs/>
          <w:sz w:val="24"/>
          <w:szCs w:val="24"/>
        </w:rPr>
        <w:t xml:space="preserve"> </w:t>
      </w:r>
      <w:r w:rsidRPr="00CC2AA1">
        <w:rPr>
          <w:bCs/>
          <w:sz w:val="24"/>
          <w:szCs w:val="24"/>
        </w:rPr>
        <w:t>2019 р.</w:t>
      </w:r>
    </w:p>
    <w:p w:rsidR="00FE659E" w:rsidRPr="000D4DE6" w:rsidRDefault="00FE659E" w:rsidP="00FE659E">
      <w:pPr>
        <w:spacing w:before="240"/>
        <w:jc w:val="center"/>
        <w:rPr>
          <w:bCs/>
          <w:sz w:val="28"/>
          <w:szCs w:val="28"/>
          <w:lang w:val="ru-RU"/>
        </w:rPr>
      </w:pPr>
    </w:p>
    <w:p w:rsidR="00FE659E" w:rsidRPr="00FE659E" w:rsidRDefault="00FE659E" w:rsidP="00FE659E">
      <w:pPr>
        <w:spacing w:before="240"/>
        <w:jc w:val="center"/>
        <w:rPr>
          <w:bCs/>
          <w:sz w:val="28"/>
          <w:szCs w:val="28"/>
        </w:rPr>
      </w:pPr>
      <w:r w:rsidRPr="00FE659E">
        <w:rPr>
          <w:bCs/>
          <w:sz w:val="28"/>
          <w:szCs w:val="28"/>
        </w:rPr>
        <w:t>Календарний план</w:t>
      </w:r>
    </w:p>
    <w:p w:rsidR="00FE659E" w:rsidRPr="00FE659E" w:rsidRDefault="00FE659E" w:rsidP="00FE659E">
      <w:pPr>
        <w:spacing w:before="240"/>
        <w:jc w:val="center"/>
        <w:rPr>
          <w:sz w:val="28"/>
          <w:szCs w:val="28"/>
        </w:rPr>
      </w:pPr>
    </w:p>
    <w:tbl>
      <w:tblPr>
        <w:tblW w:w="9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5"/>
        <w:gridCol w:w="4614"/>
        <w:gridCol w:w="2628"/>
        <w:gridCol w:w="1517"/>
      </w:tblGrid>
      <w:tr w:rsidR="00FE659E" w:rsidRPr="00FE659E" w:rsidTr="00475B1C">
        <w:trPr>
          <w:jc w:val="center"/>
        </w:trPr>
        <w:tc>
          <w:tcPr>
            <w:tcW w:w="555" w:type="dxa"/>
            <w:vAlign w:val="center"/>
          </w:tcPr>
          <w:p w:rsidR="00FE659E" w:rsidRPr="00FE659E" w:rsidRDefault="00FE659E" w:rsidP="00475B1C">
            <w:pPr>
              <w:jc w:val="center"/>
              <w:rPr>
                <w:sz w:val="28"/>
                <w:szCs w:val="28"/>
              </w:rPr>
            </w:pPr>
            <w:r w:rsidRPr="00FE659E">
              <w:rPr>
                <w:sz w:val="28"/>
                <w:szCs w:val="28"/>
              </w:rPr>
              <w:t>№ з/п</w:t>
            </w:r>
          </w:p>
        </w:tc>
        <w:tc>
          <w:tcPr>
            <w:tcW w:w="4614" w:type="dxa"/>
            <w:vAlign w:val="center"/>
          </w:tcPr>
          <w:p w:rsidR="00FE659E" w:rsidRPr="00FE659E" w:rsidRDefault="00FE659E" w:rsidP="00475B1C">
            <w:pPr>
              <w:jc w:val="center"/>
              <w:rPr>
                <w:sz w:val="28"/>
                <w:szCs w:val="28"/>
              </w:rPr>
            </w:pPr>
            <w:r w:rsidRPr="00FE659E">
              <w:rPr>
                <w:sz w:val="28"/>
                <w:szCs w:val="28"/>
              </w:rPr>
              <w:t xml:space="preserve">Назва етапів виконання </w:t>
            </w:r>
            <w:r w:rsidRPr="00FE659E">
              <w:rPr>
                <w:sz w:val="28"/>
                <w:szCs w:val="28"/>
              </w:rPr>
              <w:br/>
              <w:t>магістерської дисертації</w:t>
            </w:r>
          </w:p>
        </w:tc>
        <w:tc>
          <w:tcPr>
            <w:tcW w:w="2628" w:type="dxa"/>
            <w:vAlign w:val="center"/>
          </w:tcPr>
          <w:p w:rsidR="00FE659E" w:rsidRPr="00FE659E" w:rsidRDefault="00FE659E" w:rsidP="00475B1C">
            <w:pPr>
              <w:jc w:val="center"/>
              <w:rPr>
                <w:sz w:val="28"/>
                <w:szCs w:val="28"/>
              </w:rPr>
            </w:pPr>
            <w:r w:rsidRPr="00FE659E">
              <w:rPr>
                <w:sz w:val="28"/>
                <w:szCs w:val="28"/>
              </w:rPr>
              <w:t>Строк виконання етапів магістерської дисертації</w:t>
            </w:r>
          </w:p>
        </w:tc>
        <w:tc>
          <w:tcPr>
            <w:tcW w:w="1517" w:type="dxa"/>
            <w:vAlign w:val="center"/>
          </w:tcPr>
          <w:p w:rsidR="00FE659E" w:rsidRPr="00FE659E" w:rsidRDefault="00FE659E" w:rsidP="00475B1C">
            <w:pPr>
              <w:jc w:val="center"/>
              <w:rPr>
                <w:sz w:val="28"/>
                <w:szCs w:val="28"/>
              </w:rPr>
            </w:pPr>
            <w:r w:rsidRPr="00FE659E">
              <w:rPr>
                <w:sz w:val="28"/>
                <w:szCs w:val="28"/>
              </w:rPr>
              <w:t>Примітка</w:t>
            </w: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1.</w:t>
            </w:r>
          </w:p>
        </w:tc>
        <w:tc>
          <w:tcPr>
            <w:tcW w:w="4614" w:type="dxa"/>
            <w:vAlign w:val="center"/>
          </w:tcPr>
          <w:p w:rsidR="00FE659E" w:rsidRPr="00FE659E" w:rsidRDefault="00FE659E" w:rsidP="00475B1C">
            <w:pPr>
              <w:rPr>
                <w:sz w:val="28"/>
                <w:szCs w:val="28"/>
              </w:rPr>
            </w:pPr>
            <w:r w:rsidRPr="00FE659E">
              <w:rPr>
                <w:sz w:val="28"/>
                <w:szCs w:val="28"/>
              </w:rPr>
              <w:t>Побудова та експериментальне моделювання нейронної мережі для прогнозування електроспоживання</w:t>
            </w:r>
          </w:p>
        </w:tc>
        <w:tc>
          <w:tcPr>
            <w:tcW w:w="2628" w:type="dxa"/>
            <w:vAlign w:val="center"/>
          </w:tcPr>
          <w:p w:rsidR="00FE659E" w:rsidRPr="00FE659E" w:rsidRDefault="00FE659E" w:rsidP="00475B1C">
            <w:pPr>
              <w:jc w:val="center"/>
              <w:rPr>
                <w:sz w:val="28"/>
                <w:szCs w:val="28"/>
              </w:rPr>
            </w:pPr>
            <w:r w:rsidRPr="00FE659E">
              <w:rPr>
                <w:sz w:val="28"/>
                <w:szCs w:val="28"/>
              </w:rPr>
              <w:t>05.02.2019-05.03.2019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2.</w:t>
            </w:r>
          </w:p>
        </w:tc>
        <w:tc>
          <w:tcPr>
            <w:tcW w:w="4614" w:type="dxa"/>
            <w:vAlign w:val="center"/>
          </w:tcPr>
          <w:p w:rsidR="00FE659E" w:rsidRPr="00FE659E" w:rsidRDefault="00FE659E" w:rsidP="00475B1C">
            <w:pPr>
              <w:rPr>
                <w:sz w:val="28"/>
                <w:szCs w:val="28"/>
              </w:rPr>
            </w:pPr>
            <w:r w:rsidRPr="00FE659E">
              <w:rPr>
                <w:sz w:val="28"/>
                <w:szCs w:val="28"/>
              </w:rPr>
              <w:t>Підготовка аналізу і узагальнень результатів досліджень</w:t>
            </w:r>
          </w:p>
        </w:tc>
        <w:tc>
          <w:tcPr>
            <w:tcW w:w="2628" w:type="dxa"/>
            <w:vAlign w:val="center"/>
          </w:tcPr>
          <w:p w:rsidR="00FE659E" w:rsidRPr="00FE659E" w:rsidRDefault="00FE659E" w:rsidP="00475B1C">
            <w:pPr>
              <w:jc w:val="center"/>
              <w:rPr>
                <w:sz w:val="28"/>
                <w:szCs w:val="28"/>
              </w:rPr>
            </w:pPr>
            <w:r w:rsidRPr="00FE659E">
              <w:rPr>
                <w:sz w:val="28"/>
                <w:szCs w:val="28"/>
              </w:rPr>
              <w:t>06.03.2019-20.03.2019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3.</w:t>
            </w:r>
          </w:p>
        </w:tc>
        <w:tc>
          <w:tcPr>
            <w:tcW w:w="4614" w:type="dxa"/>
            <w:vAlign w:val="center"/>
          </w:tcPr>
          <w:p w:rsidR="00FE659E" w:rsidRPr="00FE659E" w:rsidRDefault="00FE659E" w:rsidP="00475B1C">
            <w:pPr>
              <w:rPr>
                <w:sz w:val="28"/>
                <w:szCs w:val="28"/>
              </w:rPr>
            </w:pPr>
            <w:r w:rsidRPr="00FE659E">
              <w:rPr>
                <w:sz w:val="28"/>
                <w:szCs w:val="28"/>
              </w:rPr>
              <w:t>Підготовка 1 наукової статті за темою магістерської дисертації</w:t>
            </w:r>
          </w:p>
        </w:tc>
        <w:tc>
          <w:tcPr>
            <w:tcW w:w="2628" w:type="dxa"/>
            <w:vAlign w:val="center"/>
          </w:tcPr>
          <w:p w:rsidR="00FE659E" w:rsidRPr="00FE659E" w:rsidRDefault="00FE659E" w:rsidP="00475B1C">
            <w:pPr>
              <w:jc w:val="center"/>
              <w:rPr>
                <w:sz w:val="28"/>
                <w:szCs w:val="28"/>
              </w:rPr>
            </w:pPr>
            <w:r w:rsidRPr="00FE659E">
              <w:rPr>
                <w:sz w:val="28"/>
                <w:szCs w:val="28"/>
              </w:rPr>
              <w:t>21.03.2019-02.04.2019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4.</w:t>
            </w:r>
          </w:p>
        </w:tc>
        <w:tc>
          <w:tcPr>
            <w:tcW w:w="4614" w:type="dxa"/>
            <w:vAlign w:val="center"/>
          </w:tcPr>
          <w:p w:rsidR="00FE659E" w:rsidRPr="00FE659E" w:rsidRDefault="00FE659E" w:rsidP="00475B1C">
            <w:pPr>
              <w:jc w:val="both"/>
              <w:rPr>
                <w:sz w:val="28"/>
                <w:szCs w:val="28"/>
              </w:rPr>
            </w:pPr>
            <w:r w:rsidRPr="00FE659E">
              <w:rPr>
                <w:sz w:val="28"/>
                <w:szCs w:val="28"/>
              </w:rPr>
              <w:t>Підготовка 2 наукової статті за темою магістерської дисертації</w:t>
            </w:r>
          </w:p>
        </w:tc>
        <w:tc>
          <w:tcPr>
            <w:tcW w:w="2628" w:type="dxa"/>
            <w:vAlign w:val="center"/>
          </w:tcPr>
          <w:p w:rsidR="00FE659E" w:rsidRPr="00FE659E" w:rsidRDefault="00FE659E" w:rsidP="00475B1C">
            <w:pPr>
              <w:jc w:val="center"/>
              <w:rPr>
                <w:sz w:val="28"/>
                <w:szCs w:val="28"/>
              </w:rPr>
            </w:pPr>
            <w:r w:rsidRPr="00FE659E">
              <w:rPr>
                <w:sz w:val="28"/>
                <w:szCs w:val="28"/>
              </w:rPr>
              <w:t>03.04.2019-20.04.2019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5.</w:t>
            </w:r>
          </w:p>
        </w:tc>
        <w:tc>
          <w:tcPr>
            <w:tcW w:w="4614" w:type="dxa"/>
            <w:vAlign w:val="center"/>
          </w:tcPr>
          <w:p w:rsidR="00FE659E" w:rsidRPr="00FE659E" w:rsidRDefault="00FE659E" w:rsidP="00475B1C">
            <w:pPr>
              <w:jc w:val="both"/>
              <w:rPr>
                <w:sz w:val="28"/>
                <w:szCs w:val="28"/>
              </w:rPr>
            </w:pPr>
            <w:r w:rsidRPr="00FE659E">
              <w:rPr>
                <w:sz w:val="28"/>
                <w:szCs w:val="28"/>
              </w:rPr>
              <w:t>Підготовка доповіді для виступу на кафедральній конференції</w:t>
            </w:r>
          </w:p>
        </w:tc>
        <w:tc>
          <w:tcPr>
            <w:tcW w:w="2628" w:type="dxa"/>
            <w:vAlign w:val="center"/>
          </w:tcPr>
          <w:p w:rsidR="00FE659E" w:rsidRPr="00FE659E" w:rsidRDefault="00FE659E" w:rsidP="00475B1C">
            <w:pPr>
              <w:jc w:val="center"/>
              <w:rPr>
                <w:sz w:val="28"/>
                <w:szCs w:val="28"/>
              </w:rPr>
            </w:pPr>
            <w:r w:rsidRPr="00FE659E">
              <w:rPr>
                <w:sz w:val="28"/>
                <w:szCs w:val="28"/>
              </w:rPr>
              <w:t>21.04.2019-24.04.2019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6.</w:t>
            </w:r>
          </w:p>
        </w:tc>
        <w:tc>
          <w:tcPr>
            <w:tcW w:w="4614" w:type="dxa"/>
            <w:vAlign w:val="center"/>
          </w:tcPr>
          <w:p w:rsidR="00FE659E" w:rsidRPr="00FE659E" w:rsidRDefault="00FE659E" w:rsidP="00475B1C">
            <w:pPr>
              <w:jc w:val="both"/>
              <w:rPr>
                <w:sz w:val="28"/>
                <w:szCs w:val="28"/>
              </w:rPr>
            </w:pPr>
            <w:r w:rsidRPr="00FE659E">
              <w:rPr>
                <w:sz w:val="28"/>
                <w:szCs w:val="28"/>
              </w:rPr>
              <w:t>Складання вступної частини магістерської роботи</w:t>
            </w:r>
          </w:p>
        </w:tc>
        <w:tc>
          <w:tcPr>
            <w:tcW w:w="2628" w:type="dxa"/>
            <w:vAlign w:val="center"/>
          </w:tcPr>
          <w:p w:rsidR="00FE659E" w:rsidRPr="00FE659E" w:rsidRDefault="00FE659E" w:rsidP="00475B1C">
            <w:pPr>
              <w:jc w:val="center"/>
              <w:rPr>
                <w:sz w:val="28"/>
                <w:szCs w:val="28"/>
              </w:rPr>
            </w:pPr>
            <w:r w:rsidRPr="00FE659E">
              <w:rPr>
                <w:sz w:val="28"/>
                <w:szCs w:val="28"/>
              </w:rPr>
              <w:t>25.04.2019-01.05.2019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7.</w:t>
            </w:r>
          </w:p>
        </w:tc>
        <w:tc>
          <w:tcPr>
            <w:tcW w:w="4614" w:type="dxa"/>
            <w:vAlign w:val="center"/>
          </w:tcPr>
          <w:p w:rsidR="00FE659E" w:rsidRPr="00FE659E" w:rsidRDefault="00FE659E" w:rsidP="00475B1C">
            <w:pPr>
              <w:jc w:val="both"/>
              <w:rPr>
                <w:sz w:val="28"/>
                <w:szCs w:val="28"/>
              </w:rPr>
            </w:pPr>
            <w:r w:rsidRPr="00FE659E">
              <w:rPr>
                <w:sz w:val="28"/>
                <w:szCs w:val="28"/>
              </w:rPr>
              <w:t>Складання основної  частини магістерської роботи</w:t>
            </w:r>
          </w:p>
        </w:tc>
        <w:tc>
          <w:tcPr>
            <w:tcW w:w="2628" w:type="dxa"/>
            <w:vAlign w:val="center"/>
          </w:tcPr>
          <w:p w:rsidR="00FE659E" w:rsidRPr="00FE659E" w:rsidRDefault="00FE659E" w:rsidP="00475B1C">
            <w:pPr>
              <w:ind w:right="-78"/>
              <w:jc w:val="center"/>
              <w:rPr>
                <w:sz w:val="28"/>
                <w:szCs w:val="28"/>
              </w:rPr>
            </w:pPr>
            <w:r w:rsidRPr="00FE659E">
              <w:rPr>
                <w:sz w:val="28"/>
                <w:szCs w:val="28"/>
              </w:rPr>
              <w:t>02.05.2019-</w:t>
            </w:r>
          </w:p>
          <w:p w:rsidR="00FE659E" w:rsidRPr="00FE659E" w:rsidRDefault="00FE659E" w:rsidP="00475B1C">
            <w:pPr>
              <w:ind w:right="-78"/>
              <w:jc w:val="center"/>
              <w:rPr>
                <w:sz w:val="28"/>
                <w:szCs w:val="28"/>
              </w:rPr>
            </w:pPr>
            <w:r w:rsidRPr="00FE659E">
              <w:rPr>
                <w:sz w:val="28"/>
                <w:szCs w:val="28"/>
              </w:rPr>
              <w:t>16.05.2019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8.</w:t>
            </w:r>
          </w:p>
        </w:tc>
        <w:tc>
          <w:tcPr>
            <w:tcW w:w="4614" w:type="dxa"/>
            <w:vAlign w:val="center"/>
          </w:tcPr>
          <w:p w:rsidR="00FE659E" w:rsidRPr="00FE659E" w:rsidRDefault="00FE659E" w:rsidP="00475B1C">
            <w:pPr>
              <w:jc w:val="both"/>
              <w:rPr>
                <w:sz w:val="28"/>
                <w:szCs w:val="28"/>
              </w:rPr>
            </w:pPr>
            <w:r w:rsidRPr="00FE659E">
              <w:rPr>
                <w:sz w:val="28"/>
                <w:szCs w:val="28"/>
              </w:rPr>
              <w:t>Підготовка графічного та презентаційного матеріалу</w:t>
            </w:r>
          </w:p>
        </w:tc>
        <w:tc>
          <w:tcPr>
            <w:tcW w:w="2628" w:type="dxa"/>
            <w:vAlign w:val="center"/>
          </w:tcPr>
          <w:p w:rsidR="00FE659E" w:rsidRPr="00FE659E" w:rsidRDefault="00FE659E" w:rsidP="00475B1C">
            <w:pPr>
              <w:jc w:val="center"/>
              <w:rPr>
                <w:sz w:val="28"/>
                <w:szCs w:val="28"/>
              </w:rPr>
            </w:pPr>
            <w:r w:rsidRPr="00FE659E">
              <w:rPr>
                <w:sz w:val="28"/>
                <w:szCs w:val="28"/>
              </w:rPr>
              <w:t>17.05.2019-18.05.2019</w:t>
            </w:r>
          </w:p>
        </w:tc>
        <w:tc>
          <w:tcPr>
            <w:tcW w:w="1517" w:type="dxa"/>
            <w:vAlign w:val="center"/>
          </w:tcPr>
          <w:p w:rsidR="00FE659E" w:rsidRPr="00FE659E" w:rsidRDefault="00FE659E" w:rsidP="00475B1C">
            <w:pPr>
              <w:rPr>
                <w:sz w:val="28"/>
                <w:szCs w:val="28"/>
              </w:rPr>
            </w:pPr>
          </w:p>
        </w:tc>
      </w:tr>
      <w:tr w:rsidR="00FE659E" w:rsidRPr="00FE659E" w:rsidTr="00475B1C">
        <w:trPr>
          <w:trHeight w:val="20"/>
          <w:jc w:val="center"/>
        </w:trPr>
        <w:tc>
          <w:tcPr>
            <w:tcW w:w="555" w:type="dxa"/>
            <w:vAlign w:val="center"/>
          </w:tcPr>
          <w:p w:rsidR="00FE659E" w:rsidRPr="00FE659E" w:rsidRDefault="00FE659E" w:rsidP="00475B1C">
            <w:pPr>
              <w:rPr>
                <w:sz w:val="28"/>
                <w:szCs w:val="28"/>
              </w:rPr>
            </w:pPr>
            <w:r w:rsidRPr="00FE659E">
              <w:rPr>
                <w:sz w:val="28"/>
                <w:szCs w:val="28"/>
              </w:rPr>
              <w:t xml:space="preserve">9. </w:t>
            </w:r>
          </w:p>
        </w:tc>
        <w:tc>
          <w:tcPr>
            <w:tcW w:w="4614" w:type="dxa"/>
            <w:vAlign w:val="center"/>
          </w:tcPr>
          <w:p w:rsidR="00FE659E" w:rsidRPr="00FE659E" w:rsidRDefault="00FE659E" w:rsidP="00475B1C">
            <w:pPr>
              <w:jc w:val="both"/>
              <w:rPr>
                <w:sz w:val="28"/>
                <w:szCs w:val="28"/>
              </w:rPr>
            </w:pPr>
            <w:r w:rsidRPr="00FE659E">
              <w:rPr>
                <w:sz w:val="28"/>
                <w:szCs w:val="28"/>
              </w:rPr>
              <w:t>Отримання відгуку та рецензії, захист магістерської дисертації</w:t>
            </w:r>
          </w:p>
        </w:tc>
        <w:tc>
          <w:tcPr>
            <w:tcW w:w="2628" w:type="dxa"/>
            <w:vAlign w:val="center"/>
          </w:tcPr>
          <w:p w:rsidR="00FE659E" w:rsidRPr="00FE659E" w:rsidRDefault="00FE659E" w:rsidP="00475B1C">
            <w:pPr>
              <w:jc w:val="center"/>
              <w:rPr>
                <w:sz w:val="28"/>
                <w:szCs w:val="28"/>
              </w:rPr>
            </w:pPr>
            <w:r w:rsidRPr="00FE659E">
              <w:rPr>
                <w:sz w:val="28"/>
                <w:szCs w:val="28"/>
              </w:rPr>
              <w:t>19.05.2019-21.05.2019</w:t>
            </w:r>
          </w:p>
        </w:tc>
        <w:tc>
          <w:tcPr>
            <w:tcW w:w="1517" w:type="dxa"/>
            <w:vAlign w:val="center"/>
          </w:tcPr>
          <w:p w:rsidR="00FE659E" w:rsidRPr="00FE659E" w:rsidRDefault="00FE659E" w:rsidP="00475B1C">
            <w:pPr>
              <w:rPr>
                <w:sz w:val="28"/>
                <w:szCs w:val="28"/>
              </w:rPr>
            </w:pPr>
          </w:p>
        </w:tc>
      </w:tr>
    </w:tbl>
    <w:p w:rsidR="00FE659E" w:rsidRPr="00FE659E" w:rsidRDefault="00FE659E" w:rsidP="00FE659E">
      <w:pPr>
        <w:rPr>
          <w:sz w:val="28"/>
          <w:szCs w:val="28"/>
        </w:rPr>
      </w:pPr>
    </w:p>
    <w:p w:rsidR="00FE659E" w:rsidRPr="00FE659E" w:rsidRDefault="00FE659E" w:rsidP="00FE659E">
      <w:pPr>
        <w:pStyle w:val="31"/>
        <w:spacing w:after="0"/>
        <w:rPr>
          <w:b/>
          <w:bCs/>
          <w:sz w:val="28"/>
          <w:szCs w:val="28"/>
          <w:lang w:val="ru-RU"/>
        </w:rPr>
      </w:pPr>
    </w:p>
    <w:p w:rsidR="00FE659E" w:rsidRPr="00FE659E" w:rsidRDefault="00FE659E" w:rsidP="00FE659E">
      <w:pPr>
        <w:tabs>
          <w:tab w:val="left" w:pos="3544"/>
          <w:tab w:val="left" w:pos="6096"/>
          <w:tab w:val="right" w:pos="8931"/>
        </w:tabs>
        <w:ind w:left="1080" w:hanging="540"/>
        <w:rPr>
          <w:sz w:val="28"/>
          <w:szCs w:val="28"/>
        </w:rPr>
      </w:pPr>
      <w:r w:rsidRPr="00FE659E">
        <w:rPr>
          <w:bCs/>
          <w:sz w:val="28"/>
          <w:szCs w:val="28"/>
        </w:rPr>
        <w:t xml:space="preserve">Студент </w:t>
      </w:r>
      <w:r w:rsidRPr="00FE659E">
        <w:rPr>
          <w:bCs/>
          <w:sz w:val="28"/>
          <w:szCs w:val="28"/>
        </w:rPr>
        <w:tab/>
      </w:r>
      <w:r w:rsidRPr="00FE659E">
        <w:rPr>
          <w:sz w:val="28"/>
          <w:szCs w:val="28"/>
        </w:rPr>
        <w:tab/>
        <w:t>С.Ю. Докшина</w:t>
      </w:r>
    </w:p>
    <w:p w:rsidR="00FE659E" w:rsidRPr="00FE659E" w:rsidRDefault="00FE659E" w:rsidP="00FE659E">
      <w:pPr>
        <w:tabs>
          <w:tab w:val="left" w:pos="3544"/>
          <w:tab w:val="left" w:pos="6096"/>
          <w:tab w:val="right" w:pos="8931"/>
        </w:tabs>
        <w:ind w:left="1080" w:hanging="540"/>
        <w:rPr>
          <w:sz w:val="28"/>
          <w:szCs w:val="28"/>
        </w:rPr>
      </w:pPr>
    </w:p>
    <w:p w:rsidR="00FE659E" w:rsidRPr="00FE659E" w:rsidRDefault="00FE659E" w:rsidP="00FE659E">
      <w:pPr>
        <w:tabs>
          <w:tab w:val="left" w:pos="3544"/>
          <w:tab w:val="left" w:pos="6096"/>
          <w:tab w:val="right" w:pos="8931"/>
        </w:tabs>
        <w:ind w:left="1080" w:hanging="540"/>
        <w:rPr>
          <w:bCs/>
          <w:sz w:val="28"/>
          <w:szCs w:val="28"/>
        </w:rPr>
      </w:pPr>
      <w:r w:rsidRPr="00FE659E">
        <w:rPr>
          <w:bCs/>
          <w:sz w:val="28"/>
          <w:szCs w:val="28"/>
        </w:rPr>
        <w:t>Науковий керівник дисертації</w:t>
      </w:r>
      <w:r w:rsidRPr="00FE659E">
        <w:rPr>
          <w:sz w:val="28"/>
          <w:szCs w:val="28"/>
        </w:rPr>
        <w:tab/>
        <w:t>Б.Л Тишевич</w:t>
      </w:r>
    </w:p>
    <w:p w:rsidR="00FE659E" w:rsidRPr="00CC2AA1" w:rsidRDefault="00FE659E" w:rsidP="00FE659E">
      <w:pPr>
        <w:pStyle w:val="31"/>
        <w:spacing w:after="0"/>
      </w:pPr>
    </w:p>
    <w:p w:rsidR="00900DC8" w:rsidRPr="000D4DE6" w:rsidRDefault="00900DC8" w:rsidP="00FE659E">
      <w:pPr>
        <w:jc w:val="center"/>
        <w:rPr>
          <w:lang w:val="ru-RU"/>
        </w:rPr>
      </w:pPr>
    </w:p>
    <w:p w:rsidR="00FE659E" w:rsidRPr="000D4DE6" w:rsidRDefault="00FE659E" w:rsidP="00FE659E">
      <w:pPr>
        <w:jc w:val="center"/>
        <w:rPr>
          <w:lang w:val="ru-RU"/>
        </w:rPr>
      </w:pPr>
    </w:p>
    <w:p w:rsidR="00FE659E" w:rsidRPr="000D4DE6" w:rsidRDefault="00FE659E" w:rsidP="00FE659E">
      <w:pPr>
        <w:jc w:val="center"/>
        <w:rPr>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0D4DE6" w:rsidRDefault="00FE659E" w:rsidP="00FE659E">
      <w:pPr>
        <w:jc w:val="center"/>
        <w:rPr>
          <w:sz w:val="28"/>
          <w:szCs w:val="28"/>
          <w:lang w:val="ru-RU"/>
        </w:rPr>
      </w:pPr>
    </w:p>
    <w:p w:rsidR="00FE659E" w:rsidRPr="00FE659E" w:rsidRDefault="00FE659E" w:rsidP="00FE659E">
      <w:pPr>
        <w:spacing w:line="360" w:lineRule="auto"/>
        <w:jc w:val="center"/>
        <w:rPr>
          <w:b/>
          <w:sz w:val="28"/>
          <w:szCs w:val="28"/>
        </w:rPr>
      </w:pPr>
      <w:r w:rsidRPr="00FE659E">
        <w:rPr>
          <w:b/>
          <w:sz w:val="28"/>
          <w:szCs w:val="28"/>
        </w:rPr>
        <w:lastRenderedPageBreak/>
        <w:t>РЕФЕРАТ</w:t>
      </w:r>
    </w:p>
    <w:p w:rsidR="00FE659E" w:rsidRPr="00A05B19" w:rsidRDefault="00FE659E" w:rsidP="004E3069">
      <w:pPr>
        <w:spacing w:line="360" w:lineRule="auto"/>
        <w:jc w:val="both"/>
        <w:rPr>
          <w:color w:val="000000"/>
          <w:sz w:val="28"/>
          <w:szCs w:val="28"/>
        </w:rPr>
      </w:pPr>
      <w:r w:rsidRPr="00FE659E">
        <w:rPr>
          <w:color w:val="000000"/>
          <w:sz w:val="28"/>
          <w:szCs w:val="28"/>
        </w:rPr>
        <w:t>О</w:t>
      </w:r>
      <w:r w:rsidR="00232163">
        <w:rPr>
          <w:rFonts w:eastAsia="Calibri"/>
          <w:color w:val="000000"/>
          <w:sz w:val="28"/>
          <w:szCs w:val="28"/>
        </w:rPr>
        <w:t>бсяг дисертації</w:t>
      </w:r>
      <w:r w:rsidRPr="00FE659E">
        <w:rPr>
          <w:color w:val="000000"/>
          <w:sz w:val="28"/>
          <w:szCs w:val="28"/>
        </w:rPr>
        <w:t xml:space="preserve">: </w:t>
      </w:r>
      <w:r w:rsidR="00A05B19" w:rsidRPr="00A05B19">
        <w:rPr>
          <w:color w:val="000000"/>
          <w:sz w:val="28"/>
          <w:szCs w:val="28"/>
        </w:rPr>
        <w:t>108</w:t>
      </w:r>
      <w:r w:rsidR="000C57C1" w:rsidRPr="00A05B19">
        <w:rPr>
          <w:color w:val="000000"/>
          <w:sz w:val="28"/>
          <w:szCs w:val="28"/>
        </w:rPr>
        <w:t xml:space="preserve"> стр.</w:t>
      </w:r>
    </w:p>
    <w:p w:rsidR="00FE659E" w:rsidRPr="00A05B19" w:rsidRDefault="00FE659E" w:rsidP="004E3069">
      <w:pPr>
        <w:spacing w:line="360" w:lineRule="auto"/>
        <w:jc w:val="both"/>
        <w:rPr>
          <w:color w:val="000000"/>
          <w:sz w:val="28"/>
          <w:szCs w:val="28"/>
        </w:rPr>
      </w:pPr>
      <w:r w:rsidRPr="00FE659E">
        <w:rPr>
          <w:color w:val="000000"/>
          <w:sz w:val="28"/>
          <w:szCs w:val="28"/>
        </w:rPr>
        <w:t>К</w:t>
      </w:r>
      <w:r w:rsidRPr="00FE659E">
        <w:rPr>
          <w:rFonts w:eastAsia="Calibri"/>
          <w:color w:val="000000"/>
          <w:sz w:val="28"/>
          <w:szCs w:val="28"/>
        </w:rPr>
        <w:t>ількість ілюстрацій</w:t>
      </w:r>
      <w:r w:rsidR="00A05B19">
        <w:rPr>
          <w:color w:val="000000"/>
          <w:sz w:val="28"/>
          <w:szCs w:val="28"/>
        </w:rPr>
        <w:t xml:space="preserve">: </w:t>
      </w:r>
      <w:r w:rsidR="00A05B19" w:rsidRPr="00A05B19">
        <w:rPr>
          <w:color w:val="000000"/>
          <w:sz w:val="28"/>
          <w:szCs w:val="28"/>
        </w:rPr>
        <w:t>58</w:t>
      </w:r>
    </w:p>
    <w:p w:rsidR="00FE659E" w:rsidRPr="00A05B19" w:rsidRDefault="00A05B19" w:rsidP="004E3069">
      <w:pPr>
        <w:spacing w:line="360" w:lineRule="auto"/>
        <w:jc w:val="both"/>
        <w:rPr>
          <w:color w:val="000000"/>
          <w:sz w:val="28"/>
          <w:szCs w:val="28"/>
          <w:lang w:val="ru-RU"/>
        </w:rPr>
      </w:pPr>
      <w:r>
        <w:rPr>
          <w:color w:val="000000"/>
          <w:sz w:val="28"/>
          <w:szCs w:val="28"/>
        </w:rPr>
        <w:t>Кількість таблиць: 2</w:t>
      </w:r>
      <w:r>
        <w:rPr>
          <w:color w:val="000000"/>
          <w:sz w:val="28"/>
          <w:szCs w:val="28"/>
          <w:lang w:val="ru-RU"/>
        </w:rPr>
        <w:t>6</w:t>
      </w:r>
    </w:p>
    <w:p w:rsidR="00FE659E" w:rsidRPr="000D4DE6" w:rsidRDefault="00FE659E" w:rsidP="004E3069">
      <w:pPr>
        <w:spacing w:line="360" w:lineRule="auto"/>
        <w:jc w:val="both"/>
        <w:rPr>
          <w:sz w:val="28"/>
          <w:szCs w:val="28"/>
          <w:lang w:val="ru-RU"/>
        </w:rPr>
      </w:pPr>
      <w:r w:rsidRPr="00FE659E">
        <w:rPr>
          <w:color w:val="000000"/>
          <w:sz w:val="28"/>
          <w:szCs w:val="28"/>
        </w:rPr>
        <w:t>Кількість</w:t>
      </w:r>
      <w:r w:rsidRPr="00FE659E">
        <w:rPr>
          <w:rFonts w:eastAsia="Calibri"/>
          <w:color w:val="000000"/>
          <w:sz w:val="28"/>
          <w:szCs w:val="28"/>
        </w:rPr>
        <w:t xml:space="preserve"> джерел </w:t>
      </w:r>
      <w:r w:rsidRPr="00FE659E">
        <w:rPr>
          <w:rFonts w:eastAsia="Calibri"/>
          <w:sz w:val="28"/>
          <w:szCs w:val="28"/>
        </w:rPr>
        <w:t>за переліком посилань</w:t>
      </w:r>
      <w:r w:rsidRPr="00FE659E">
        <w:rPr>
          <w:sz w:val="28"/>
          <w:szCs w:val="28"/>
        </w:rPr>
        <w:t xml:space="preserve">: </w:t>
      </w:r>
      <w:r w:rsidRPr="000D4DE6">
        <w:rPr>
          <w:sz w:val="28"/>
          <w:szCs w:val="28"/>
          <w:lang w:val="ru-RU"/>
        </w:rPr>
        <w:t>30</w:t>
      </w:r>
    </w:p>
    <w:p w:rsidR="00FE659E" w:rsidRPr="00FE659E" w:rsidRDefault="00FE659E" w:rsidP="004E3069">
      <w:pPr>
        <w:spacing w:line="360" w:lineRule="auto"/>
        <w:jc w:val="both"/>
        <w:rPr>
          <w:bCs/>
          <w:color w:val="000000"/>
          <w:sz w:val="28"/>
          <w:szCs w:val="28"/>
        </w:rPr>
      </w:pPr>
      <w:r w:rsidRPr="00FE659E">
        <w:rPr>
          <w:b/>
          <w:bCs/>
          <w:i/>
          <w:color w:val="000000"/>
          <w:sz w:val="28"/>
          <w:szCs w:val="28"/>
        </w:rPr>
        <w:t>Актуальність теми</w:t>
      </w:r>
      <w:r w:rsidRPr="00FE659E">
        <w:rPr>
          <w:b/>
          <w:bCs/>
          <w:color w:val="000000"/>
          <w:sz w:val="28"/>
          <w:szCs w:val="28"/>
        </w:rPr>
        <w:t xml:space="preserve">. </w:t>
      </w:r>
      <w:r w:rsidRPr="00FE659E">
        <w:rPr>
          <w:sz w:val="28"/>
          <w:szCs w:val="28"/>
        </w:rPr>
        <w:t>Не існує ефективного шляху для зберігання великої кількості електричної енергії. А недостатня кількість виробленої енергії призводить до запуску електростанцій в ударному режимі, що призводить до поломок системи. Тому загальна кількість спожитої електричної енергії повинна бути збалансована з виробленою енергією. З іншого боку, для промислових підприємств, що споживають електричну енергію, при споживанні електроенергії вище заявленої, спостерігатиметься нестача потужностей, що призведе до закупівлі електроенергії за завищеним тарифом. При протилежній ситуації, спостерігатиметься надмірне витрачання коштів.</w:t>
      </w:r>
    </w:p>
    <w:p w:rsidR="00FE659E" w:rsidRPr="00FE659E" w:rsidRDefault="00FE659E" w:rsidP="004E3069">
      <w:pPr>
        <w:spacing w:line="360" w:lineRule="auto"/>
        <w:jc w:val="both"/>
        <w:rPr>
          <w:sz w:val="28"/>
          <w:szCs w:val="28"/>
        </w:rPr>
      </w:pPr>
      <w:r w:rsidRPr="00FE659E">
        <w:rPr>
          <w:bCs/>
          <w:color w:val="000000"/>
          <w:sz w:val="28"/>
          <w:szCs w:val="28"/>
        </w:rPr>
        <w:t>За даними [</w:t>
      </w:r>
      <w:r w:rsidRPr="000D4DE6">
        <w:rPr>
          <w:bCs/>
          <w:color w:val="000000"/>
          <w:sz w:val="28"/>
          <w:szCs w:val="28"/>
          <w:lang w:val="ru-RU"/>
        </w:rPr>
        <w:t>2</w:t>
      </w:r>
      <w:r w:rsidRPr="00FE659E">
        <w:rPr>
          <w:bCs/>
          <w:color w:val="000000"/>
          <w:sz w:val="28"/>
          <w:szCs w:val="28"/>
        </w:rPr>
        <w:t xml:space="preserve">] зниження абсолютної відсоткової похибки на 1% для комунального підприємства з піковим навантаженням 1 ГВт становить:  </w:t>
      </w:r>
    </w:p>
    <w:p w:rsidR="00FE659E" w:rsidRPr="00FE659E" w:rsidRDefault="00FE659E" w:rsidP="004E3069">
      <w:pPr>
        <w:spacing w:line="360" w:lineRule="auto"/>
        <w:jc w:val="both"/>
        <w:rPr>
          <w:sz w:val="28"/>
          <w:szCs w:val="28"/>
        </w:rPr>
      </w:pPr>
      <w:r w:rsidRPr="00FE659E">
        <w:rPr>
          <w:sz w:val="28"/>
          <w:szCs w:val="28"/>
        </w:rPr>
        <w:t>$ 500,000 на рік від прогнозування довгострокового навантаження,</w:t>
      </w:r>
    </w:p>
    <w:p w:rsidR="00FE659E" w:rsidRPr="00FE659E" w:rsidRDefault="00FE659E" w:rsidP="004E3069">
      <w:pPr>
        <w:spacing w:line="360" w:lineRule="auto"/>
        <w:jc w:val="both"/>
        <w:rPr>
          <w:sz w:val="28"/>
          <w:szCs w:val="28"/>
        </w:rPr>
      </w:pPr>
      <w:r w:rsidRPr="00FE659E">
        <w:rPr>
          <w:sz w:val="28"/>
          <w:szCs w:val="28"/>
        </w:rPr>
        <w:t>$ 300,000 на рік від короткострокового прогнозування навантаження,</w:t>
      </w:r>
    </w:p>
    <w:p w:rsidR="00FE659E" w:rsidRPr="00FE659E" w:rsidRDefault="00FE659E" w:rsidP="004E3069">
      <w:pPr>
        <w:spacing w:line="360" w:lineRule="auto"/>
        <w:jc w:val="both"/>
        <w:rPr>
          <w:bCs/>
          <w:color w:val="000000"/>
          <w:sz w:val="28"/>
          <w:szCs w:val="28"/>
        </w:rPr>
      </w:pPr>
      <w:r w:rsidRPr="00FE659E">
        <w:rPr>
          <w:sz w:val="28"/>
          <w:szCs w:val="28"/>
        </w:rPr>
        <w:t>$ 600,000 на рік від короткострокового прогнозування навантаження та цін.</w:t>
      </w:r>
    </w:p>
    <w:p w:rsidR="00FE659E" w:rsidRPr="00FE659E" w:rsidRDefault="00FE659E" w:rsidP="004E3069">
      <w:pPr>
        <w:spacing w:line="360" w:lineRule="auto"/>
        <w:jc w:val="both"/>
        <w:rPr>
          <w:bCs/>
          <w:color w:val="000000"/>
          <w:sz w:val="28"/>
          <w:szCs w:val="28"/>
        </w:rPr>
      </w:pPr>
      <w:r w:rsidRPr="00FE659E">
        <w:rPr>
          <w:bCs/>
          <w:color w:val="000000"/>
          <w:sz w:val="28"/>
          <w:szCs w:val="28"/>
        </w:rPr>
        <w:t>Також, останнім часом багато уваги приділяється прогнозуванню за допомогою нейронних мереж. Ці системи мають переваги перед стандартними методами аналізу, оскільки вони здатні будувати нелінійні залежності там, де математичні методи виявляються громіздкими, здатні до «навчання».</w:t>
      </w:r>
    </w:p>
    <w:p w:rsidR="00FE659E" w:rsidRPr="00FE659E" w:rsidRDefault="00FE659E" w:rsidP="004E3069">
      <w:pPr>
        <w:spacing w:line="360" w:lineRule="auto"/>
        <w:jc w:val="both"/>
        <w:rPr>
          <w:bCs/>
          <w:color w:val="000000"/>
          <w:sz w:val="28"/>
          <w:szCs w:val="28"/>
        </w:rPr>
      </w:pPr>
      <w:r w:rsidRPr="00FE659E">
        <w:rPr>
          <w:bCs/>
          <w:color w:val="000000"/>
          <w:sz w:val="28"/>
          <w:szCs w:val="28"/>
        </w:rPr>
        <w:t>Це все задає вектор досліджень у сфері прогнозування електроспоживання на базі нейронних мереж у бік збільшення точності прогнозування, що досягається за рахунок багатофакторного аналізу.</w:t>
      </w:r>
    </w:p>
    <w:p w:rsidR="00FE659E" w:rsidRPr="00FE659E" w:rsidRDefault="00FE659E" w:rsidP="004E3069">
      <w:pPr>
        <w:spacing w:line="360" w:lineRule="auto"/>
        <w:jc w:val="both"/>
        <w:rPr>
          <w:b/>
          <w:bCs/>
          <w:i/>
          <w:color w:val="000000"/>
          <w:sz w:val="28"/>
          <w:szCs w:val="28"/>
        </w:rPr>
      </w:pPr>
      <w:r w:rsidRPr="00FE659E">
        <w:rPr>
          <w:b/>
          <w:bCs/>
          <w:i/>
          <w:color w:val="000000"/>
          <w:sz w:val="28"/>
          <w:szCs w:val="28"/>
        </w:rPr>
        <w:t xml:space="preserve">Мета й завдання дослідження </w:t>
      </w:r>
    </w:p>
    <w:p w:rsidR="00FE659E" w:rsidRPr="000D4DE6" w:rsidRDefault="00FE659E" w:rsidP="004E3069">
      <w:pPr>
        <w:spacing w:line="360" w:lineRule="auto"/>
        <w:jc w:val="both"/>
        <w:rPr>
          <w:bCs/>
          <w:color w:val="000000"/>
          <w:sz w:val="28"/>
          <w:szCs w:val="28"/>
          <w:lang w:val="ru-RU"/>
        </w:rPr>
      </w:pPr>
      <w:r w:rsidRPr="00FE659E">
        <w:rPr>
          <w:b/>
          <w:bCs/>
          <w:i/>
          <w:color w:val="000000"/>
          <w:sz w:val="28"/>
          <w:szCs w:val="28"/>
        </w:rPr>
        <w:t>Мета</w:t>
      </w:r>
      <w:r w:rsidRPr="00FE659E">
        <w:rPr>
          <w:bCs/>
          <w:color w:val="000000"/>
          <w:sz w:val="28"/>
          <w:szCs w:val="28"/>
        </w:rPr>
        <w:t xml:space="preserve"> – підвищення точності прогнозування електроспоживання за допомогою використання інтелектуальних систем.</w:t>
      </w:r>
    </w:p>
    <w:p w:rsidR="00FE659E" w:rsidRPr="00FE659E" w:rsidRDefault="00FE659E" w:rsidP="004E3069">
      <w:pPr>
        <w:spacing w:line="360" w:lineRule="auto"/>
        <w:jc w:val="both"/>
        <w:rPr>
          <w:color w:val="000000"/>
          <w:sz w:val="28"/>
          <w:szCs w:val="28"/>
        </w:rPr>
      </w:pPr>
      <w:r w:rsidRPr="00FE659E">
        <w:rPr>
          <w:b/>
          <w:i/>
          <w:color w:val="000000"/>
          <w:sz w:val="28"/>
          <w:szCs w:val="28"/>
        </w:rPr>
        <w:lastRenderedPageBreak/>
        <w:t>Завдання дослідження</w:t>
      </w:r>
      <w:r w:rsidRPr="00FE659E">
        <w:rPr>
          <w:color w:val="000000"/>
          <w:sz w:val="28"/>
          <w:szCs w:val="28"/>
        </w:rPr>
        <w:t xml:space="preserve"> – розробка структури, вибір параметрів, алгоритмів навчання нейронної мережі для коротко-, середньо- та довгострокового прогнозування електроспоживання промислових та комунальних підприємств.</w:t>
      </w:r>
    </w:p>
    <w:p w:rsidR="00FE659E" w:rsidRPr="00FE659E" w:rsidRDefault="00FE659E" w:rsidP="004E3069">
      <w:pPr>
        <w:tabs>
          <w:tab w:val="left" w:pos="540"/>
        </w:tabs>
        <w:spacing w:line="360" w:lineRule="auto"/>
        <w:jc w:val="both"/>
        <w:rPr>
          <w:color w:val="000000"/>
          <w:sz w:val="28"/>
          <w:szCs w:val="28"/>
        </w:rPr>
      </w:pPr>
      <w:r w:rsidRPr="00FE659E">
        <w:rPr>
          <w:b/>
          <w:i/>
          <w:color w:val="000000"/>
          <w:sz w:val="28"/>
          <w:szCs w:val="28"/>
        </w:rPr>
        <w:t>Об’єкт дослідження.</w:t>
      </w:r>
      <w:r w:rsidRPr="00FE659E">
        <w:rPr>
          <w:color w:val="000000"/>
          <w:sz w:val="28"/>
          <w:szCs w:val="28"/>
        </w:rPr>
        <w:t xml:space="preserve"> Інтелектуальна система прогнозування електроспоживання.</w:t>
      </w:r>
    </w:p>
    <w:p w:rsidR="00FE659E" w:rsidRPr="00FE659E" w:rsidRDefault="00FE659E" w:rsidP="004E3069">
      <w:pPr>
        <w:tabs>
          <w:tab w:val="left" w:pos="540"/>
        </w:tabs>
        <w:spacing w:line="360" w:lineRule="auto"/>
        <w:jc w:val="both"/>
        <w:rPr>
          <w:bCs/>
          <w:color w:val="000000"/>
          <w:sz w:val="28"/>
          <w:szCs w:val="28"/>
        </w:rPr>
      </w:pPr>
      <w:r w:rsidRPr="00FE659E">
        <w:rPr>
          <w:b/>
          <w:i/>
          <w:color w:val="000000"/>
          <w:sz w:val="28"/>
          <w:szCs w:val="28"/>
        </w:rPr>
        <w:t>Предмет дослідження.</w:t>
      </w:r>
      <w:r w:rsidRPr="00FE659E">
        <w:rPr>
          <w:b/>
          <w:bCs/>
          <w:i/>
          <w:color w:val="000000"/>
          <w:sz w:val="28"/>
          <w:szCs w:val="28"/>
        </w:rPr>
        <w:t xml:space="preserve"> </w:t>
      </w:r>
      <w:r w:rsidRPr="00FE659E">
        <w:rPr>
          <w:bCs/>
          <w:color w:val="000000"/>
          <w:sz w:val="28"/>
          <w:szCs w:val="28"/>
        </w:rPr>
        <w:t>Фактори, що впливають на електроспоживання, структури та алгоритми навчання нейронної мережі, активаційні функції нейронів.</w:t>
      </w:r>
    </w:p>
    <w:p w:rsidR="00FE659E" w:rsidRPr="00FE659E" w:rsidRDefault="00FE659E" w:rsidP="004E3069">
      <w:pPr>
        <w:tabs>
          <w:tab w:val="left" w:pos="540"/>
        </w:tabs>
        <w:spacing w:line="360" w:lineRule="auto"/>
        <w:jc w:val="both"/>
        <w:rPr>
          <w:color w:val="000000"/>
          <w:sz w:val="28"/>
          <w:szCs w:val="28"/>
        </w:rPr>
      </w:pPr>
      <w:r w:rsidRPr="00FE659E">
        <w:rPr>
          <w:b/>
          <w:bCs/>
          <w:i/>
          <w:color w:val="000000"/>
          <w:sz w:val="28"/>
          <w:szCs w:val="28"/>
        </w:rPr>
        <w:t>Методи дослідження.</w:t>
      </w:r>
      <w:r w:rsidRPr="00FE659E">
        <w:rPr>
          <w:i/>
          <w:color w:val="000000"/>
          <w:sz w:val="28"/>
          <w:szCs w:val="28"/>
        </w:rPr>
        <w:t xml:space="preserve"> </w:t>
      </w:r>
      <w:r w:rsidRPr="00FE659E">
        <w:rPr>
          <w:color w:val="000000"/>
          <w:sz w:val="28"/>
          <w:szCs w:val="28"/>
        </w:rPr>
        <w:t xml:space="preserve">Для досягнення поставленої мети було проведено аналіз ефективності існуючих систем прогнозування, їх переваг та недоліків; порівняння впливу функцій активації нейронів на точність прогнозування, порівняння властивостей методів навчання нейронної мережі. </w:t>
      </w:r>
    </w:p>
    <w:p w:rsidR="00FE659E" w:rsidRPr="00FE659E" w:rsidRDefault="00FE659E" w:rsidP="004E3069">
      <w:pPr>
        <w:keepNext/>
        <w:spacing w:line="360" w:lineRule="auto"/>
        <w:jc w:val="both"/>
        <w:rPr>
          <w:bCs/>
          <w:color w:val="000000"/>
          <w:sz w:val="28"/>
          <w:szCs w:val="28"/>
        </w:rPr>
      </w:pPr>
      <w:r w:rsidRPr="00FE659E">
        <w:rPr>
          <w:b/>
          <w:bCs/>
          <w:i/>
          <w:color w:val="000000"/>
          <w:sz w:val="28"/>
          <w:szCs w:val="28"/>
        </w:rPr>
        <w:t>Наукова новизна одержаних результатів</w:t>
      </w:r>
      <w:r w:rsidRPr="00FE659E">
        <w:rPr>
          <w:b/>
          <w:bCs/>
          <w:color w:val="000000"/>
          <w:sz w:val="28"/>
          <w:szCs w:val="28"/>
        </w:rPr>
        <w:t xml:space="preserve">. </w:t>
      </w:r>
      <w:r w:rsidRPr="00FE659E">
        <w:rPr>
          <w:bCs/>
          <w:color w:val="000000"/>
          <w:sz w:val="28"/>
          <w:szCs w:val="28"/>
        </w:rPr>
        <w:t>Полягає у розробці інтелектуальної системи, що здатна прогнозувати електроспоживання з використанням часового аналізу.</w:t>
      </w:r>
    </w:p>
    <w:p w:rsidR="00FE659E" w:rsidRPr="00FE659E" w:rsidRDefault="00FE659E" w:rsidP="004E3069">
      <w:pPr>
        <w:spacing w:line="360" w:lineRule="auto"/>
        <w:jc w:val="both"/>
        <w:rPr>
          <w:color w:val="000000"/>
          <w:sz w:val="28"/>
          <w:szCs w:val="28"/>
        </w:rPr>
      </w:pPr>
      <w:r w:rsidRPr="00FE659E">
        <w:rPr>
          <w:b/>
          <w:bCs/>
          <w:i/>
          <w:color w:val="000000"/>
          <w:sz w:val="28"/>
          <w:szCs w:val="28"/>
        </w:rPr>
        <w:t>Практичне значення одержаних результатів.</w:t>
      </w:r>
      <w:r w:rsidRPr="00FE659E">
        <w:rPr>
          <w:i/>
          <w:color w:val="000000"/>
          <w:sz w:val="28"/>
          <w:szCs w:val="28"/>
        </w:rPr>
        <w:t xml:space="preserve"> </w:t>
      </w:r>
      <w:r w:rsidRPr="00FE659E">
        <w:rPr>
          <w:color w:val="000000"/>
          <w:sz w:val="28"/>
          <w:szCs w:val="28"/>
        </w:rPr>
        <w:t>Працююча структура та алгоритми системи прогнозування електроспоживання на базі інтелектуальної системи. Дана система може використовуватись на будь-яких підприємствах, що генерують електричну енергію, або активно її використовують.</w:t>
      </w:r>
    </w:p>
    <w:p w:rsidR="00FE659E" w:rsidRPr="00FE659E" w:rsidRDefault="00FE659E" w:rsidP="004E3069">
      <w:pPr>
        <w:spacing w:line="360" w:lineRule="auto"/>
        <w:jc w:val="both"/>
        <w:rPr>
          <w:color w:val="000000"/>
          <w:sz w:val="28"/>
          <w:szCs w:val="28"/>
        </w:rPr>
      </w:pPr>
      <w:r w:rsidRPr="00FE659E">
        <w:rPr>
          <w:b/>
          <w:bCs/>
          <w:i/>
          <w:color w:val="000000"/>
          <w:sz w:val="28"/>
          <w:szCs w:val="28"/>
        </w:rPr>
        <w:t>Апробація результатів дисертації.</w:t>
      </w:r>
      <w:r w:rsidRPr="00FE659E">
        <w:rPr>
          <w:i/>
          <w:color w:val="000000"/>
          <w:sz w:val="28"/>
          <w:szCs w:val="28"/>
        </w:rPr>
        <w:t xml:space="preserve"> </w:t>
      </w:r>
      <w:r w:rsidRPr="00FE659E">
        <w:rPr>
          <w:color w:val="000000"/>
          <w:sz w:val="28"/>
          <w:szCs w:val="28"/>
        </w:rPr>
        <w:t xml:space="preserve">Результати досліджень оприлюднені на </w:t>
      </w:r>
      <w:r w:rsidRPr="00FE659E">
        <w:rPr>
          <w:sz w:val="28"/>
          <w:szCs w:val="28"/>
        </w:rPr>
        <w:t>Х</w:t>
      </w:r>
      <w:r w:rsidRPr="00FE659E">
        <w:rPr>
          <w:sz w:val="28"/>
          <w:szCs w:val="28"/>
          <w:lang w:val="en-US"/>
        </w:rPr>
        <w:t>I</w:t>
      </w:r>
      <w:r w:rsidRPr="00FE659E">
        <w:rPr>
          <w:sz w:val="28"/>
          <w:szCs w:val="28"/>
        </w:rPr>
        <w:t xml:space="preserve"> Міжнародній науково-технічній конференції «Енергетика. Екологія. Людина».</w:t>
      </w:r>
    </w:p>
    <w:p w:rsidR="00FE659E" w:rsidRPr="00FE659E" w:rsidRDefault="00FE659E" w:rsidP="004E3069">
      <w:pPr>
        <w:spacing w:line="360" w:lineRule="auto"/>
        <w:jc w:val="both"/>
        <w:rPr>
          <w:color w:val="000000"/>
          <w:sz w:val="28"/>
          <w:szCs w:val="28"/>
        </w:rPr>
      </w:pPr>
      <w:r w:rsidRPr="00FE659E">
        <w:rPr>
          <w:b/>
          <w:bCs/>
          <w:i/>
          <w:color w:val="000000"/>
          <w:sz w:val="28"/>
          <w:szCs w:val="28"/>
        </w:rPr>
        <w:t>Публікації.</w:t>
      </w:r>
      <w:r w:rsidRPr="00FE659E">
        <w:rPr>
          <w:i/>
          <w:color w:val="000000"/>
          <w:sz w:val="28"/>
          <w:szCs w:val="28"/>
        </w:rPr>
        <w:t xml:space="preserve"> </w:t>
      </w:r>
      <w:r w:rsidRPr="00FE659E">
        <w:rPr>
          <w:color w:val="000000"/>
          <w:sz w:val="28"/>
          <w:szCs w:val="28"/>
        </w:rPr>
        <w:t xml:space="preserve">Результати досліджень опубліковані у таких статтях: </w:t>
      </w:r>
    </w:p>
    <w:p w:rsidR="00FE659E" w:rsidRPr="00FE659E" w:rsidRDefault="00FE659E" w:rsidP="004E3069">
      <w:pPr>
        <w:pStyle w:val="a3"/>
        <w:numPr>
          <w:ilvl w:val="0"/>
          <w:numId w:val="1"/>
        </w:numPr>
        <w:spacing w:line="360" w:lineRule="auto"/>
        <w:ind w:left="0" w:firstLine="0"/>
        <w:jc w:val="both"/>
        <w:rPr>
          <w:rFonts w:ascii="Times New Roman" w:eastAsia="Times New Roman" w:hAnsi="Times New Roman" w:cs="Times New Roman"/>
          <w:sz w:val="28"/>
          <w:szCs w:val="28"/>
          <w:lang w:val="uk-UA" w:eastAsia="ru-RU"/>
        </w:rPr>
      </w:pPr>
      <w:r w:rsidRPr="00FE659E">
        <w:rPr>
          <w:rFonts w:ascii="Times New Roman" w:hAnsi="Times New Roman" w:cs="Times New Roman"/>
          <w:color w:val="000000"/>
          <w:sz w:val="28"/>
          <w:szCs w:val="28"/>
          <w:lang w:val="uk-UA"/>
        </w:rPr>
        <w:t xml:space="preserve">Докшина С.Ю. «Застосування інтелектуальних систем для ідентифікації стохастичних процесів» / </w:t>
      </w:r>
      <w:r w:rsidRPr="000D4DE6">
        <w:rPr>
          <w:rFonts w:ascii="Times New Roman" w:hAnsi="Times New Roman" w:cs="Times New Roman"/>
          <w:sz w:val="28"/>
          <w:szCs w:val="28"/>
          <w:lang w:val="uk-UA"/>
        </w:rPr>
        <w:t>Х</w:t>
      </w:r>
      <w:r w:rsidRPr="00FE659E">
        <w:rPr>
          <w:rFonts w:ascii="Times New Roman" w:hAnsi="Times New Roman" w:cs="Times New Roman"/>
          <w:sz w:val="28"/>
          <w:szCs w:val="28"/>
          <w:lang w:val="en-US"/>
        </w:rPr>
        <w:t>I</w:t>
      </w:r>
      <w:r w:rsidRPr="000D4DE6">
        <w:rPr>
          <w:rFonts w:ascii="Times New Roman" w:hAnsi="Times New Roman" w:cs="Times New Roman"/>
          <w:sz w:val="28"/>
          <w:szCs w:val="28"/>
          <w:lang w:val="uk-UA"/>
        </w:rPr>
        <w:t xml:space="preserve"> Міжнародної науковотехнічної конференції «Енергетика. Екологія. Людина»</w:t>
      </w:r>
      <w:r w:rsidRPr="00FE659E">
        <w:rPr>
          <w:rFonts w:ascii="Times New Roman" w:hAnsi="Times New Roman" w:cs="Times New Roman"/>
          <w:sz w:val="28"/>
          <w:szCs w:val="28"/>
          <w:lang w:val="uk-UA"/>
        </w:rPr>
        <w:t xml:space="preserve">, квітень 2019 р./ </w:t>
      </w:r>
      <w:r w:rsidRPr="00FE659E">
        <w:rPr>
          <w:rFonts w:ascii="Times New Roman" w:eastAsia="Times New Roman" w:hAnsi="Times New Roman" w:cs="Times New Roman"/>
          <w:sz w:val="28"/>
          <w:szCs w:val="28"/>
          <w:lang w:val="uk-UA" w:eastAsia="ru-RU"/>
        </w:rPr>
        <w:t xml:space="preserve">ІЕЕ </w:t>
      </w:r>
      <w:r w:rsidRPr="00FE659E">
        <w:rPr>
          <w:rFonts w:ascii="Times New Roman" w:hAnsi="Times New Roman" w:cs="Times New Roman"/>
          <w:sz w:val="28"/>
          <w:szCs w:val="28"/>
          <w:lang w:val="uk-UA"/>
        </w:rPr>
        <w:t>КПІ ім. І. Сікорського</w:t>
      </w:r>
      <w:r w:rsidRPr="00FE659E">
        <w:rPr>
          <w:rFonts w:ascii="Times New Roman" w:eastAsia="Times New Roman" w:hAnsi="Times New Roman" w:cs="Times New Roman"/>
          <w:sz w:val="28"/>
          <w:szCs w:val="28"/>
          <w:lang w:val="uk-UA" w:eastAsia="ru-RU"/>
        </w:rPr>
        <w:t xml:space="preserve">.– м. Київ,  2019. </w:t>
      </w:r>
    </w:p>
    <w:p w:rsidR="00FE659E" w:rsidRPr="00FE659E" w:rsidRDefault="00FE659E" w:rsidP="004E3069">
      <w:pPr>
        <w:pStyle w:val="a3"/>
        <w:numPr>
          <w:ilvl w:val="0"/>
          <w:numId w:val="1"/>
        </w:numPr>
        <w:spacing w:line="360" w:lineRule="auto"/>
        <w:ind w:left="0" w:firstLine="0"/>
        <w:jc w:val="both"/>
        <w:rPr>
          <w:rFonts w:ascii="Times New Roman" w:hAnsi="Times New Roman" w:cs="Times New Roman"/>
          <w:color w:val="000000"/>
          <w:sz w:val="28"/>
          <w:szCs w:val="28"/>
          <w:lang w:val="uk-UA"/>
        </w:rPr>
      </w:pPr>
      <w:r w:rsidRPr="00FE659E">
        <w:rPr>
          <w:rFonts w:ascii="Times New Roman" w:hAnsi="Times New Roman" w:cs="Times New Roman"/>
          <w:color w:val="000000"/>
          <w:sz w:val="28"/>
          <w:szCs w:val="28"/>
          <w:lang w:val="uk-UA"/>
        </w:rPr>
        <w:t xml:space="preserve">Докшина С.Ю. «Інтелектуальна система прогнозування короткострокового споживання енергії на базі штучної нейронної мережі, з використанням багатофакторного аналізу» / </w:t>
      </w:r>
      <w:r w:rsidRPr="00FE659E">
        <w:rPr>
          <w:rFonts w:ascii="Times New Roman" w:hAnsi="Times New Roman" w:cs="Times New Roman"/>
          <w:sz w:val="28"/>
          <w:szCs w:val="28"/>
          <w:lang w:val="uk-UA"/>
        </w:rPr>
        <w:t>Х</w:t>
      </w:r>
      <w:r w:rsidRPr="00FE659E">
        <w:rPr>
          <w:rFonts w:ascii="Times New Roman" w:hAnsi="Times New Roman" w:cs="Times New Roman"/>
          <w:sz w:val="28"/>
          <w:szCs w:val="28"/>
        </w:rPr>
        <w:t>I</w:t>
      </w:r>
      <w:r w:rsidRPr="00FE659E">
        <w:rPr>
          <w:rFonts w:ascii="Times New Roman" w:hAnsi="Times New Roman" w:cs="Times New Roman"/>
          <w:sz w:val="28"/>
          <w:szCs w:val="28"/>
          <w:lang w:val="uk-UA"/>
        </w:rPr>
        <w:t xml:space="preserve"> Міжнародної науковотехнічної конференції «Енергетика. Екологія. Людина», квітень 2019 р./ </w:t>
      </w:r>
      <w:r w:rsidRPr="00FE659E">
        <w:rPr>
          <w:rFonts w:ascii="Times New Roman" w:eastAsia="Times New Roman" w:hAnsi="Times New Roman" w:cs="Times New Roman"/>
          <w:sz w:val="28"/>
          <w:szCs w:val="28"/>
          <w:lang w:val="uk-UA" w:eastAsia="ru-RU"/>
        </w:rPr>
        <w:t xml:space="preserve">ІЕЕ </w:t>
      </w:r>
      <w:r w:rsidRPr="00FE659E">
        <w:rPr>
          <w:rFonts w:ascii="Times New Roman" w:hAnsi="Times New Roman" w:cs="Times New Roman"/>
          <w:sz w:val="28"/>
          <w:szCs w:val="28"/>
          <w:lang w:val="uk-UA"/>
        </w:rPr>
        <w:t>КПІ ім. І. Сікорського</w:t>
      </w:r>
      <w:r w:rsidRPr="00FE659E">
        <w:rPr>
          <w:rFonts w:ascii="Times New Roman" w:eastAsia="Times New Roman" w:hAnsi="Times New Roman" w:cs="Times New Roman"/>
          <w:sz w:val="28"/>
          <w:szCs w:val="28"/>
          <w:lang w:val="uk-UA" w:eastAsia="ru-RU"/>
        </w:rPr>
        <w:t>.– м. Київ,  2019</w:t>
      </w:r>
    </w:p>
    <w:p w:rsidR="00FE659E" w:rsidRPr="000D4DE6" w:rsidRDefault="00FE659E" w:rsidP="004E3069">
      <w:pPr>
        <w:spacing w:line="360" w:lineRule="auto"/>
        <w:jc w:val="both"/>
        <w:rPr>
          <w:i/>
          <w:color w:val="000000"/>
          <w:sz w:val="28"/>
          <w:szCs w:val="28"/>
          <w:lang w:val="ru-RU"/>
        </w:rPr>
      </w:pPr>
      <w:r w:rsidRPr="00FE659E">
        <w:rPr>
          <w:b/>
          <w:i/>
          <w:color w:val="000000"/>
          <w:sz w:val="28"/>
          <w:szCs w:val="28"/>
        </w:rPr>
        <w:lastRenderedPageBreak/>
        <w:t>Ключові слова:</w:t>
      </w:r>
      <w:r w:rsidRPr="00FE659E">
        <w:rPr>
          <w:color w:val="000000"/>
          <w:sz w:val="28"/>
          <w:szCs w:val="28"/>
        </w:rPr>
        <w:t xml:space="preserve"> </w:t>
      </w:r>
      <w:r w:rsidRPr="00FE659E">
        <w:rPr>
          <w:i/>
          <w:color w:val="000000"/>
          <w:sz w:val="28"/>
          <w:szCs w:val="28"/>
        </w:rPr>
        <w:t>прогнозування, електроспоживання, інтелектуальна система, нейронна мережа, багатофакторний аналіз.</w:t>
      </w: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4E3069" w:rsidRPr="000D4DE6" w:rsidRDefault="004E3069" w:rsidP="00FE659E">
      <w:pPr>
        <w:spacing w:line="360" w:lineRule="auto"/>
        <w:jc w:val="both"/>
        <w:rPr>
          <w:i/>
          <w:color w:val="000000"/>
          <w:sz w:val="28"/>
          <w:szCs w:val="28"/>
          <w:lang w:val="ru-RU"/>
        </w:rPr>
      </w:pPr>
    </w:p>
    <w:p w:rsidR="00FE659E" w:rsidRPr="000D4DE6" w:rsidRDefault="00FE659E" w:rsidP="00FE659E">
      <w:pPr>
        <w:spacing w:line="360" w:lineRule="auto"/>
        <w:jc w:val="both"/>
        <w:rPr>
          <w:i/>
          <w:color w:val="000000"/>
          <w:sz w:val="28"/>
          <w:szCs w:val="28"/>
          <w:lang w:val="ru-RU"/>
        </w:rPr>
      </w:pPr>
    </w:p>
    <w:p w:rsidR="00FE659E" w:rsidRPr="008E7F69" w:rsidRDefault="00FE659E" w:rsidP="004E3069">
      <w:pPr>
        <w:spacing w:line="360" w:lineRule="auto"/>
        <w:jc w:val="center"/>
        <w:rPr>
          <w:b/>
          <w:sz w:val="28"/>
          <w:szCs w:val="28"/>
        </w:rPr>
      </w:pPr>
      <w:r w:rsidRPr="008E7F69">
        <w:rPr>
          <w:b/>
          <w:sz w:val="28"/>
          <w:szCs w:val="28"/>
        </w:rPr>
        <w:lastRenderedPageBreak/>
        <w:t>ABSTRACT</w:t>
      </w:r>
    </w:p>
    <w:p w:rsidR="00FE659E" w:rsidRPr="000C57C1" w:rsidRDefault="00FE659E" w:rsidP="004E3069">
      <w:pPr>
        <w:spacing w:line="360" w:lineRule="auto"/>
        <w:jc w:val="both"/>
        <w:rPr>
          <w:sz w:val="28"/>
          <w:szCs w:val="28"/>
          <w:lang w:val="en-US"/>
        </w:rPr>
      </w:pPr>
      <w:r w:rsidRPr="008E7F69">
        <w:rPr>
          <w:sz w:val="28"/>
          <w:szCs w:val="28"/>
        </w:rPr>
        <w:t>Scope of</w:t>
      </w:r>
      <w:r>
        <w:rPr>
          <w:sz w:val="28"/>
          <w:szCs w:val="28"/>
          <w:lang w:val="en-US"/>
        </w:rPr>
        <w:t xml:space="preserve"> the</w:t>
      </w:r>
      <w:r w:rsidR="00232163">
        <w:rPr>
          <w:sz w:val="28"/>
          <w:szCs w:val="28"/>
        </w:rPr>
        <w:t xml:space="preserve"> </w:t>
      </w:r>
      <w:r w:rsidR="00232163">
        <w:rPr>
          <w:sz w:val="28"/>
          <w:szCs w:val="28"/>
          <w:lang w:val="en-US"/>
        </w:rPr>
        <w:t>dissertation</w:t>
      </w:r>
      <w:r w:rsidRPr="008E7F69">
        <w:rPr>
          <w:sz w:val="28"/>
          <w:szCs w:val="28"/>
        </w:rPr>
        <w:t>:</w:t>
      </w:r>
      <w:r w:rsidR="00A05B19" w:rsidRPr="00A05B19">
        <w:rPr>
          <w:sz w:val="28"/>
          <w:szCs w:val="28"/>
          <w:lang w:val="en-US"/>
        </w:rPr>
        <w:t xml:space="preserve"> 108</w:t>
      </w:r>
      <w:r w:rsidR="000C57C1">
        <w:rPr>
          <w:sz w:val="28"/>
          <w:szCs w:val="28"/>
          <w:lang w:val="en-US"/>
        </w:rPr>
        <w:t xml:space="preserve"> p.</w:t>
      </w:r>
    </w:p>
    <w:p w:rsidR="00FE659E" w:rsidRPr="00A05B19" w:rsidRDefault="00A05B19" w:rsidP="004E3069">
      <w:pPr>
        <w:spacing w:line="360" w:lineRule="auto"/>
        <w:jc w:val="both"/>
        <w:rPr>
          <w:sz w:val="28"/>
          <w:szCs w:val="28"/>
          <w:lang w:val="en-US"/>
        </w:rPr>
      </w:pPr>
      <w:r>
        <w:rPr>
          <w:sz w:val="28"/>
          <w:szCs w:val="28"/>
        </w:rPr>
        <w:t xml:space="preserve"> Number of illustrations: </w:t>
      </w:r>
      <w:r w:rsidRPr="00A05B19">
        <w:rPr>
          <w:sz w:val="28"/>
          <w:szCs w:val="28"/>
          <w:lang w:val="en-US"/>
        </w:rPr>
        <w:t>58</w:t>
      </w:r>
    </w:p>
    <w:p w:rsidR="00FE659E" w:rsidRPr="00A05B19" w:rsidRDefault="00A05B19" w:rsidP="004E3069">
      <w:pPr>
        <w:spacing w:line="360" w:lineRule="auto"/>
        <w:jc w:val="both"/>
        <w:rPr>
          <w:sz w:val="28"/>
          <w:szCs w:val="28"/>
          <w:lang w:val="en-US"/>
        </w:rPr>
      </w:pPr>
      <w:r>
        <w:rPr>
          <w:sz w:val="28"/>
          <w:szCs w:val="28"/>
        </w:rPr>
        <w:t>Number of tables: 2</w:t>
      </w:r>
      <w:r w:rsidRPr="00A05B19">
        <w:rPr>
          <w:sz w:val="28"/>
          <w:szCs w:val="28"/>
          <w:lang w:val="en-US"/>
        </w:rPr>
        <w:t>6</w:t>
      </w:r>
    </w:p>
    <w:p w:rsidR="00FE659E" w:rsidRPr="00060FB7" w:rsidRDefault="00FE659E" w:rsidP="004E3069">
      <w:pPr>
        <w:spacing w:line="360" w:lineRule="auto"/>
        <w:jc w:val="both"/>
        <w:rPr>
          <w:sz w:val="28"/>
          <w:szCs w:val="28"/>
          <w:lang w:val="en-US"/>
        </w:rPr>
      </w:pPr>
      <w:r w:rsidRPr="008E7F69">
        <w:rPr>
          <w:sz w:val="28"/>
          <w:szCs w:val="28"/>
        </w:rPr>
        <w:t xml:space="preserve">Number of </w:t>
      </w:r>
      <w:r>
        <w:rPr>
          <w:sz w:val="28"/>
          <w:szCs w:val="28"/>
        </w:rPr>
        <w:t xml:space="preserve">sources by the list of links: </w:t>
      </w:r>
      <w:r>
        <w:rPr>
          <w:sz w:val="28"/>
          <w:szCs w:val="28"/>
          <w:lang w:val="en-US"/>
        </w:rPr>
        <w:t>30</w:t>
      </w:r>
    </w:p>
    <w:p w:rsidR="00FE659E" w:rsidRDefault="00FE659E" w:rsidP="004E3069">
      <w:pPr>
        <w:spacing w:line="360" w:lineRule="auto"/>
        <w:jc w:val="both"/>
        <w:rPr>
          <w:sz w:val="28"/>
          <w:szCs w:val="28"/>
        </w:rPr>
      </w:pPr>
      <w:r w:rsidRPr="008E7F69">
        <w:rPr>
          <w:b/>
          <w:sz w:val="28"/>
          <w:szCs w:val="28"/>
        </w:rPr>
        <w:t>Actuality of theme.</w:t>
      </w:r>
      <w:r w:rsidRPr="008E7F69">
        <w:rPr>
          <w:sz w:val="28"/>
          <w:szCs w:val="28"/>
        </w:rPr>
        <w:t xml:space="preserve"> There is no effective way to store large amounts of electric energy. And insufficient amount of energy produced leads to the start of power plants in shock mode, which leads to system failures.</w:t>
      </w:r>
      <w:r>
        <w:rPr>
          <w:sz w:val="28"/>
          <w:szCs w:val="28"/>
        </w:rPr>
        <w:t xml:space="preserve"> </w:t>
      </w:r>
      <w:r w:rsidRPr="008E7F69">
        <w:rPr>
          <w:sz w:val="28"/>
          <w:szCs w:val="28"/>
        </w:rPr>
        <w:t>Therefore, the total amount of electricity consumed must be balanced with the energy produced. On the other hand, for industrial enterprises consuming electric energy, when electricity consumption is higher than stated, there will be a shortage of capacities, which will lead to the purchase of electricity at an overestimated tariff. In the opposite situation, excessive spending will be observed.</w:t>
      </w:r>
    </w:p>
    <w:p w:rsidR="00FE659E" w:rsidRPr="00943702" w:rsidRDefault="00FE659E" w:rsidP="004E3069">
      <w:pPr>
        <w:spacing w:line="360" w:lineRule="auto"/>
        <w:jc w:val="both"/>
        <w:rPr>
          <w:sz w:val="28"/>
          <w:szCs w:val="28"/>
        </w:rPr>
      </w:pPr>
      <w:r w:rsidRPr="00943702">
        <w:rPr>
          <w:sz w:val="28"/>
          <w:szCs w:val="28"/>
        </w:rPr>
        <w:t>According to [2], the reduction of the absolute percentage error by 1% for a utility company with a peak load of 1 GW is:</w:t>
      </w:r>
    </w:p>
    <w:p w:rsidR="00FE659E" w:rsidRPr="00943702" w:rsidRDefault="00FE659E" w:rsidP="004E3069">
      <w:pPr>
        <w:spacing w:line="360" w:lineRule="auto"/>
        <w:jc w:val="both"/>
        <w:rPr>
          <w:sz w:val="28"/>
          <w:szCs w:val="28"/>
        </w:rPr>
      </w:pPr>
      <w:r>
        <w:rPr>
          <w:sz w:val="28"/>
          <w:szCs w:val="28"/>
        </w:rPr>
        <w:t xml:space="preserve">$ 500,000 </w:t>
      </w:r>
      <w:r>
        <w:rPr>
          <w:sz w:val="28"/>
          <w:szCs w:val="28"/>
          <w:lang w:val="en-US"/>
        </w:rPr>
        <w:t>per</w:t>
      </w:r>
      <w:r w:rsidRPr="00943702">
        <w:rPr>
          <w:sz w:val="28"/>
          <w:szCs w:val="28"/>
        </w:rPr>
        <w:t xml:space="preserve"> year from predicting long-term load,</w:t>
      </w:r>
    </w:p>
    <w:p w:rsidR="00FE659E" w:rsidRPr="00943702" w:rsidRDefault="00FE659E" w:rsidP="004E3069">
      <w:pPr>
        <w:spacing w:line="360" w:lineRule="auto"/>
        <w:jc w:val="both"/>
        <w:rPr>
          <w:sz w:val="28"/>
          <w:szCs w:val="28"/>
        </w:rPr>
      </w:pPr>
      <w:r w:rsidRPr="00943702">
        <w:rPr>
          <w:sz w:val="28"/>
          <w:szCs w:val="28"/>
        </w:rPr>
        <w:t>$ 300,000 per year from short-term load forecasting,</w:t>
      </w:r>
    </w:p>
    <w:p w:rsidR="00FE659E" w:rsidRDefault="00FE659E" w:rsidP="004E3069">
      <w:pPr>
        <w:spacing w:line="360" w:lineRule="auto"/>
        <w:jc w:val="both"/>
        <w:rPr>
          <w:sz w:val="28"/>
          <w:szCs w:val="28"/>
          <w:lang w:val="en-US"/>
        </w:rPr>
      </w:pPr>
      <w:r>
        <w:rPr>
          <w:sz w:val="28"/>
          <w:szCs w:val="28"/>
        </w:rPr>
        <w:t xml:space="preserve">$ 600,000 </w:t>
      </w:r>
      <w:r>
        <w:rPr>
          <w:sz w:val="28"/>
          <w:szCs w:val="28"/>
          <w:lang w:val="en-US"/>
        </w:rPr>
        <w:t>per</w:t>
      </w:r>
      <w:r w:rsidRPr="00943702">
        <w:rPr>
          <w:sz w:val="28"/>
          <w:szCs w:val="28"/>
        </w:rPr>
        <w:t xml:space="preserve"> year from short-term load forecasting and pricing.</w:t>
      </w:r>
    </w:p>
    <w:p w:rsidR="00FE659E" w:rsidRDefault="00FE659E" w:rsidP="004E3069">
      <w:pPr>
        <w:spacing w:line="360" w:lineRule="auto"/>
        <w:jc w:val="both"/>
        <w:rPr>
          <w:sz w:val="28"/>
          <w:szCs w:val="28"/>
          <w:lang w:val="en-US"/>
        </w:rPr>
      </w:pPr>
      <w:r w:rsidRPr="00DF7DA9">
        <w:rPr>
          <w:sz w:val="28"/>
          <w:szCs w:val="28"/>
          <w:lang w:val="en-US"/>
        </w:rPr>
        <w:t>Also, lately, a lot of attention is paid</w:t>
      </w:r>
      <w:r>
        <w:rPr>
          <w:sz w:val="28"/>
          <w:szCs w:val="28"/>
          <w:lang w:val="en-US"/>
        </w:rPr>
        <w:t xml:space="preserve"> to forecasting with the</w:t>
      </w:r>
      <w:r w:rsidRPr="00DF7DA9">
        <w:rPr>
          <w:sz w:val="28"/>
          <w:szCs w:val="28"/>
          <w:lang w:val="en-US"/>
        </w:rPr>
        <w:t xml:space="preserve"> neural networks. These systems have advantages over standard methods of analysis, since they are able to build nonlinear dependencies where mathematical methods are cumbersome, capable of "learning".</w:t>
      </w:r>
      <w:r>
        <w:rPr>
          <w:sz w:val="28"/>
          <w:szCs w:val="28"/>
          <w:lang w:val="en-US"/>
        </w:rPr>
        <w:t xml:space="preserve"> </w:t>
      </w:r>
    </w:p>
    <w:p w:rsidR="00FE659E" w:rsidRDefault="00FE659E" w:rsidP="004E3069">
      <w:pPr>
        <w:spacing w:line="360" w:lineRule="auto"/>
        <w:jc w:val="both"/>
        <w:rPr>
          <w:sz w:val="28"/>
          <w:szCs w:val="28"/>
          <w:lang w:val="en-US"/>
        </w:rPr>
      </w:pPr>
      <w:r w:rsidRPr="00DB5F18">
        <w:rPr>
          <w:sz w:val="28"/>
          <w:szCs w:val="28"/>
          <w:lang w:val="en-US"/>
        </w:rPr>
        <w:t>It all sets the vector of research in the field of prediction of electricity consumption based on neural networks in the direction of increasing accuracy of prediction, which is achieved through multivariate analysis.</w:t>
      </w:r>
    </w:p>
    <w:p w:rsidR="00FE659E" w:rsidRPr="001429E3" w:rsidRDefault="00FE659E" w:rsidP="004E3069">
      <w:pPr>
        <w:spacing w:line="360" w:lineRule="auto"/>
        <w:jc w:val="both"/>
        <w:rPr>
          <w:b/>
          <w:i/>
          <w:sz w:val="28"/>
          <w:szCs w:val="28"/>
          <w:lang w:val="en-US"/>
        </w:rPr>
      </w:pPr>
      <w:r w:rsidRPr="001429E3">
        <w:rPr>
          <w:b/>
          <w:i/>
          <w:sz w:val="28"/>
          <w:szCs w:val="28"/>
          <w:lang w:val="en-US"/>
        </w:rPr>
        <w:t>The</w:t>
      </w:r>
      <w:r>
        <w:rPr>
          <w:b/>
          <w:i/>
          <w:sz w:val="28"/>
          <w:szCs w:val="28"/>
          <w:lang w:val="en-US"/>
        </w:rPr>
        <w:t xml:space="preserve"> purpose and tasks of the study</w:t>
      </w:r>
    </w:p>
    <w:p w:rsidR="00FE659E" w:rsidRDefault="00FE659E" w:rsidP="004E3069">
      <w:pPr>
        <w:spacing w:line="360" w:lineRule="auto"/>
        <w:jc w:val="both"/>
        <w:rPr>
          <w:sz w:val="28"/>
          <w:szCs w:val="28"/>
          <w:lang w:val="en-US"/>
        </w:rPr>
      </w:pPr>
      <w:r w:rsidRPr="001429E3">
        <w:rPr>
          <w:b/>
          <w:i/>
          <w:sz w:val="28"/>
          <w:szCs w:val="28"/>
          <w:lang w:val="en-US"/>
        </w:rPr>
        <w:t>The goal</w:t>
      </w:r>
      <w:r w:rsidRPr="001429E3">
        <w:rPr>
          <w:sz w:val="28"/>
          <w:szCs w:val="28"/>
          <w:lang w:val="en-US"/>
        </w:rPr>
        <w:t xml:space="preserve"> is to increase the accuracy of prediction of electricity consumption through the use of intelligent systems.</w:t>
      </w:r>
    </w:p>
    <w:p w:rsidR="00FE659E" w:rsidRPr="001429E3" w:rsidRDefault="00FE659E" w:rsidP="004E3069">
      <w:pPr>
        <w:spacing w:line="360" w:lineRule="auto"/>
        <w:jc w:val="both"/>
        <w:rPr>
          <w:sz w:val="28"/>
          <w:szCs w:val="28"/>
          <w:lang w:val="en-US"/>
        </w:rPr>
      </w:pPr>
      <w:r w:rsidRPr="001429E3">
        <w:rPr>
          <w:sz w:val="28"/>
          <w:szCs w:val="28"/>
          <w:lang w:val="en-US"/>
        </w:rPr>
        <w:t xml:space="preserve">The research </w:t>
      </w:r>
      <w:r w:rsidRPr="001429E3">
        <w:rPr>
          <w:b/>
          <w:i/>
          <w:sz w:val="28"/>
          <w:szCs w:val="28"/>
          <w:lang w:val="en-US"/>
        </w:rPr>
        <w:t>objective</w:t>
      </w:r>
      <w:r w:rsidRPr="001429E3">
        <w:rPr>
          <w:sz w:val="28"/>
          <w:szCs w:val="28"/>
          <w:lang w:val="en-US"/>
        </w:rPr>
        <w:t xml:space="preserve"> is the development of the structure, selection of parameters, algorithms for training the neural network for short-, medium- and long-term prediction of the electricity cons</w:t>
      </w:r>
      <w:r>
        <w:rPr>
          <w:sz w:val="28"/>
          <w:szCs w:val="28"/>
          <w:lang w:val="en-US"/>
        </w:rPr>
        <w:t>umption of industrial and municip</w:t>
      </w:r>
      <w:r w:rsidRPr="001429E3">
        <w:rPr>
          <w:sz w:val="28"/>
          <w:szCs w:val="28"/>
          <w:lang w:val="en-US"/>
        </w:rPr>
        <w:t>al enterprises.</w:t>
      </w:r>
    </w:p>
    <w:p w:rsidR="00FE659E" w:rsidRDefault="00FE659E" w:rsidP="004E3069">
      <w:pPr>
        <w:spacing w:line="360" w:lineRule="auto"/>
        <w:jc w:val="both"/>
        <w:rPr>
          <w:sz w:val="28"/>
          <w:szCs w:val="28"/>
          <w:lang w:val="en-US"/>
        </w:rPr>
      </w:pPr>
      <w:r w:rsidRPr="001429E3">
        <w:rPr>
          <w:b/>
          <w:i/>
          <w:sz w:val="28"/>
          <w:szCs w:val="28"/>
          <w:lang w:val="en-US"/>
        </w:rPr>
        <w:lastRenderedPageBreak/>
        <w:t>Object of study</w:t>
      </w:r>
      <w:r w:rsidRPr="001429E3">
        <w:rPr>
          <w:sz w:val="28"/>
          <w:szCs w:val="28"/>
          <w:lang w:val="en-US"/>
        </w:rPr>
        <w:t>.</w:t>
      </w:r>
      <w:r>
        <w:rPr>
          <w:sz w:val="28"/>
          <w:szCs w:val="28"/>
          <w:lang w:val="en-US"/>
        </w:rPr>
        <w:t xml:space="preserve"> </w:t>
      </w:r>
      <w:proofErr w:type="gramStart"/>
      <w:r>
        <w:rPr>
          <w:sz w:val="28"/>
          <w:szCs w:val="28"/>
          <w:lang w:val="en-US"/>
        </w:rPr>
        <w:t>An</w:t>
      </w:r>
      <w:r w:rsidRPr="001429E3">
        <w:rPr>
          <w:sz w:val="28"/>
          <w:szCs w:val="28"/>
          <w:lang w:val="en-US"/>
        </w:rPr>
        <w:t xml:space="preserve"> Intelligent system for forecasting electricity consumption.</w:t>
      </w:r>
      <w:proofErr w:type="gramEnd"/>
    </w:p>
    <w:p w:rsidR="00FE659E" w:rsidRPr="001429E3" w:rsidRDefault="00FE659E" w:rsidP="004E3069">
      <w:pPr>
        <w:spacing w:line="360" w:lineRule="auto"/>
        <w:jc w:val="both"/>
        <w:rPr>
          <w:sz w:val="28"/>
          <w:szCs w:val="28"/>
          <w:lang w:val="en-US"/>
        </w:rPr>
      </w:pPr>
      <w:proofErr w:type="gramStart"/>
      <w:r w:rsidRPr="001429E3">
        <w:rPr>
          <w:b/>
          <w:i/>
          <w:sz w:val="28"/>
          <w:szCs w:val="28"/>
          <w:lang w:val="en-US"/>
        </w:rPr>
        <w:t>Subject of study.</w:t>
      </w:r>
      <w:proofErr w:type="gramEnd"/>
      <w:r w:rsidRPr="001429E3">
        <w:rPr>
          <w:sz w:val="28"/>
          <w:szCs w:val="28"/>
          <w:lang w:val="en-US"/>
        </w:rPr>
        <w:t xml:space="preserve"> Factors affecting electrical consumption, structures and algorithms for training neural network, activation functions of neurons.</w:t>
      </w:r>
    </w:p>
    <w:p w:rsidR="00FE659E" w:rsidRDefault="00FE659E" w:rsidP="004E3069">
      <w:pPr>
        <w:spacing w:line="360" w:lineRule="auto"/>
        <w:jc w:val="both"/>
        <w:rPr>
          <w:sz w:val="28"/>
          <w:szCs w:val="28"/>
          <w:lang w:val="en-US"/>
        </w:rPr>
      </w:pPr>
      <w:proofErr w:type="gramStart"/>
      <w:r w:rsidRPr="001429E3">
        <w:rPr>
          <w:b/>
          <w:i/>
          <w:sz w:val="28"/>
          <w:szCs w:val="28"/>
          <w:lang w:val="en-US"/>
        </w:rPr>
        <w:t>Research methods.</w:t>
      </w:r>
      <w:proofErr w:type="gramEnd"/>
      <w:r w:rsidRPr="001429E3">
        <w:rPr>
          <w:sz w:val="28"/>
          <w:szCs w:val="28"/>
          <w:lang w:val="en-US"/>
        </w:rPr>
        <w:t xml:space="preserve"> To achieve thi</w:t>
      </w:r>
      <w:r>
        <w:rPr>
          <w:sz w:val="28"/>
          <w:szCs w:val="28"/>
          <w:lang w:val="en-US"/>
        </w:rPr>
        <w:t xml:space="preserve">s goal, </w:t>
      </w:r>
      <w:r w:rsidRPr="001429E3">
        <w:rPr>
          <w:sz w:val="28"/>
          <w:szCs w:val="28"/>
          <w:lang w:val="en-US"/>
        </w:rPr>
        <w:t>an analysis of the effectiveness of existing forecasting systems, their advantages and disadvantages was conducted; comparison of the influence of neuron activation functions on prediction accuracy, comparison of properties of neural network teaching methods.</w:t>
      </w:r>
    </w:p>
    <w:p w:rsidR="00FE659E" w:rsidRDefault="00FE659E" w:rsidP="004E3069">
      <w:pPr>
        <w:spacing w:line="360" w:lineRule="auto"/>
        <w:jc w:val="both"/>
        <w:rPr>
          <w:sz w:val="28"/>
          <w:szCs w:val="28"/>
          <w:lang w:val="en-US"/>
        </w:rPr>
      </w:pPr>
      <w:proofErr w:type="gramStart"/>
      <w:r w:rsidRPr="006B2988">
        <w:rPr>
          <w:b/>
          <w:i/>
          <w:sz w:val="28"/>
          <w:szCs w:val="28"/>
          <w:lang w:val="en-US"/>
        </w:rPr>
        <w:t>Scientific novelty of the obtained results.</w:t>
      </w:r>
      <w:proofErr w:type="gramEnd"/>
      <w:r w:rsidRPr="006B2988">
        <w:rPr>
          <w:sz w:val="28"/>
          <w:szCs w:val="28"/>
          <w:lang w:val="en-US"/>
        </w:rPr>
        <w:t xml:space="preserve"> An intelligent system is developed that is able to predict power consumption using time analysis.</w:t>
      </w:r>
    </w:p>
    <w:p w:rsidR="00FE659E" w:rsidRDefault="00FE659E" w:rsidP="004E3069">
      <w:pPr>
        <w:spacing w:line="360" w:lineRule="auto"/>
        <w:jc w:val="both"/>
        <w:rPr>
          <w:sz w:val="28"/>
          <w:szCs w:val="28"/>
          <w:lang w:val="en-US"/>
        </w:rPr>
      </w:pPr>
      <w:r w:rsidRPr="006B2988">
        <w:rPr>
          <w:b/>
          <w:i/>
          <w:sz w:val="28"/>
          <w:szCs w:val="28"/>
          <w:lang w:val="en-US"/>
        </w:rPr>
        <w:t>The practical value of the results obtained.</w:t>
      </w:r>
      <w:r w:rsidRPr="006B2988">
        <w:rPr>
          <w:sz w:val="28"/>
          <w:szCs w:val="28"/>
          <w:lang w:val="en-US"/>
        </w:rPr>
        <w:t xml:space="preserve"> </w:t>
      </w:r>
      <w:proofErr w:type="gramStart"/>
      <w:r w:rsidRPr="006B2988">
        <w:rPr>
          <w:sz w:val="28"/>
          <w:szCs w:val="28"/>
          <w:lang w:val="en-US"/>
        </w:rPr>
        <w:t xml:space="preserve">Working structure and algorithms of the system of prediction of power consumption </w:t>
      </w:r>
      <w:r>
        <w:rPr>
          <w:sz w:val="28"/>
          <w:szCs w:val="28"/>
          <w:lang w:val="en-US"/>
        </w:rPr>
        <w:t xml:space="preserve">which based on </w:t>
      </w:r>
      <w:r w:rsidRPr="006B2988">
        <w:rPr>
          <w:sz w:val="28"/>
          <w:szCs w:val="28"/>
          <w:lang w:val="en-US"/>
        </w:rPr>
        <w:t>the intellectual system.</w:t>
      </w:r>
      <w:proofErr w:type="gramEnd"/>
      <w:r w:rsidRPr="006B2988">
        <w:rPr>
          <w:sz w:val="28"/>
          <w:szCs w:val="28"/>
          <w:lang w:val="en-US"/>
        </w:rPr>
        <w:t xml:space="preserve"> This system can be used at any enterprise</w:t>
      </w:r>
      <w:r>
        <w:rPr>
          <w:sz w:val="28"/>
          <w:szCs w:val="28"/>
          <w:lang w:val="en-US"/>
        </w:rPr>
        <w:t xml:space="preserve"> which</w:t>
      </w:r>
      <w:r w:rsidRPr="006B2988">
        <w:rPr>
          <w:sz w:val="28"/>
          <w:szCs w:val="28"/>
          <w:lang w:val="en-US"/>
        </w:rPr>
        <w:t xml:space="preserve"> generating electricity or actively using it.</w:t>
      </w:r>
    </w:p>
    <w:p w:rsidR="00FE659E" w:rsidRPr="00FE6BF5" w:rsidRDefault="00FE659E" w:rsidP="004E3069">
      <w:pPr>
        <w:spacing w:line="360" w:lineRule="auto"/>
        <w:jc w:val="both"/>
        <w:rPr>
          <w:sz w:val="28"/>
          <w:szCs w:val="28"/>
          <w:lang w:val="en-US"/>
        </w:rPr>
      </w:pPr>
      <w:proofErr w:type="gramStart"/>
      <w:r w:rsidRPr="00FE6BF5">
        <w:rPr>
          <w:b/>
          <w:i/>
          <w:sz w:val="28"/>
          <w:szCs w:val="28"/>
          <w:lang w:val="en-US"/>
        </w:rPr>
        <w:t>Approbation of the results of the dissertation.</w:t>
      </w:r>
      <w:proofErr w:type="gramEnd"/>
      <w:r w:rsidRPr="00FE6BF5">
        <w:rPr>
          <w:sz w:val="28"/>
          <w:szCs w:val="28"/>
          <w:lang w:val="en-US"/>
        </w:rPr>
        <w:t xml:space="preserve"> The results of the research were published at the XI International Scientific and Technica</w:t>
      </w:r>
      <w:r>
        <w:rPr>
          <w:sz w:val="28"/>
          <w:szCs w:val="28"/>
          <w:lang w:val="en-US"/>
        </w:rPr>
        <w:t xml:space="preserve">l Conference "Energy. </w:t>
      </w:r>
      <w:proofErr w:type="gramStart"/>
      <w:r>
        <w:rPr>
          <w:sz w:val="28"/>
          <w:szCs w:val="28"/>
          <w:lang w:val="en-US"/>
        </w:rPr>
        <w:t>Ecology.</w:t>
      </w:r>
      <w:proofErr w:type="gramEnd"/>
      <w:r>
        <w:rPr>
          <w:sz w:val="28"/>
          <w:szCs w:val="28"/>
          <w:lang w:val="en-US"/>
        </w:rPr>
        <w:t xml:space="preserve"> Hum</w:t>
      </w:r>
      <w:r w:rsidRPr="00FE6BF5">
        <w:rPr>
          <w:sz w:val="28"/>
          <w:szCs w:val="28"/>
          <w:lang w:val="en-US"/>
        </w:rPr>
        <w:t>an".</w:t>
      </w:r>
    </w:p>
    <w:p w:rsidR="00FE659E" w:rsidRPr="00FE6BF5" w:rsidRDefault="00FE659E" w:rsidP="004E3069">
      <w:pPr>
        <w:spacing w:line="360" w:lineRule="auto"/>
        <w:jc w:val="both"/>
        <w:rPr>
          <w:b/>
          <w:i/>
          <w:sz w:val="28"/>
          <w:szCs w:val="28"/>
          <w:lang w:val="en-US"/>
        </w:rPr>
      </w:pPr>
      <w:r w:rsidRPr="00FE6BF5">
        <w:rPr>
          <w:b/>
          <w:i/>
          <w:sz w:val="28"/>
          <w:szCs w:val="28"/>
          <w:lang w:val="en-US"/>
        </w:rPr>
        <w:t>Publications Research results are published in the following articles:</w:t>
      </w:r>
    </w:p>
    <w:p w:rsidR="00FE659E" w:rsidRPr="00FE6BF5" w:rsidRDefault="00FE659E" w:rsidP="004E3069">
      <w:pPr>
        <w:spacing w:line="360" w:lineRule="auto"/>
        <w:jc w:val="both"/>
        <w:rPr>
          <w:sz w:val="28"/>
          <w:szCs w:val="28"/>
          <w:lang w:val="en-US"/>
        </w:rPr>
      </w:pPr>
      <w:r>
        <w:rPr>
          <w:sz w:val="28"/>
          <w:szCs w:val="28"/>
          <w:lang w:val="en-US"/>
        </w:rPr>
        <w:t xml:space="preserve">1. Dokhyna S. </w:t>
      </w:r>
      <w:r w:rsidRPr="00FE6BF5">
        <w:rPr>
          <w:sz w:val="28"/>
          <w:szCs w:val="28"/>
          <w:lang w:val="en-US"/>
        </w:rPr>
        <w:t>Application of Intelligent Systems for the Identif</w:t>
      </w:r>
      <w:r>
        <w:rPr>
          <w:sz w:val="28"/>
          <w:szCs w:val="28"/>
          <w:lang w:val="en-US"/>
        </w:rPr>
        <w:t>ication of Stochastic Processes</w:t>
      </w:r>
      <w:r w:rsidRPr="00FE6BF5">
        <w:rPr>
          <w:sz w:val="28"/>
          <w:szCs w:val="28"/>
          <w:lang w:val="en-US"/>
        </w:rPr>
        <w:t xml:space="preserve"> /</w:t>
      </w:r>
      <w:r>
        <w:rPr>
          <w:sz w:val="28"/>
          <w:szCs w:val="28"/>
          <w:lang w:val="en-US"/>
        </w:rPr>
        <w:t xml:space="preserve"> Dokhyna Sofiia //</w:t>
      </w:r>
      <w:r w:rsidRPr="00FE6BF5">
        <w:rPr>
          <w:sz w:val="28"/>
          <w:szCs w:val="28"/>
          <w:lang w:val="en-US"/>
        </w:rPr>
        <w:t xml:space="preserve"> XI International Scientific and Technical Conference "Power Engineering. </w:t>
      </w:r>
      <w:proofErr w:type="gramStart"/>
      <w:r w:rsidRPr="00FE6BF5">
        <w:rPr>
          <w:sz w:val="28"/>
          <w:szCs w:val="28"/>
          <w:lang w:val="en-US"/>
        </w:rPr>
        <w:t>Ecology.</w:t>
      </w:r>
      <w:proofErr w:type="gramEnd"/>
      <w:r w:rsidRPr="00FE6BF5">
        <w:rPr>
          <w:sz w:val="28"/>
          <w:szCs w:val="28"/>
          <w:lang w:val="en-US"/>
        </w:rPr>
        <w:t xml:space="preserve"> </w:t>
      </w:r>
      <w:r>
        <w:rPr>
          <w:sz w:val="28"/>
          <w:szCs w:val="28"/>
          <w:lang w:val="en-US"/>
        </w:rPr>
        <w:t>Hum</w:t>
      </w:r>
      <w:r w:rsidRPr="00FE6BF5">
        <w:rPr>
          <w:sz w:val="28"/>
          <w:szCs w:val="28"/>
          <w:lang w:val="en-US"/>
        </w:rPr>
        <w:t xml:space="preserve">an </w:t>
      </w:r>
      <w:r>
        <w:rPr>
          <w:sz w:val="28"/>
          <w:szCs w:val="28"/>
          <w:lang w:val="en-US"/>
        </w:rPr>
        <w:t>". —April 2019 / IEE, NTUU ‘</w:t>
      </w:r>
      <w:r w:rsidRPr="00FE6BF5">
        <w:rPr>
          <w:sz w:val="28"/>
          <w:szCs w:val="28"/>
          <w:lang w:val="en-US"/>
        </w:rPr>
        <w:t>I. Sikorsky</w:t>
      </w:r>
      <w:r>
        <w:rPr>
          <w:sz w:val="28"/>
          <w:szCs w:val="28"/>
          <w:lang w:val="en-US"/>
        </w:rPr>
        <w:t xml:space="preserve"> KPI’</w:t>
      </w:r>
      <w:r w:rsidRPr="00FE6BF5">
        <w:rPr>
          <w:sz w:val="28"/>
          <w:szCs w:val="28"/>
          <w:lang w:val="en-US"/>
        </w:rPr>
        <w:t>. - Kyiv, 2019.</w:t>
      </w:r>
    </w:p>
    <w:p w:rsidR="00FE659E" w:rsidRDefault="00FE659E" w:rsidP="004E3069">
      <w:pPr>
        <w:spacing w:line="360" w:lineRule="auto"/>
        <w:jc w:val="both"/>
        <w:rPr>
          <w:sz w:val="28"/>
          <w:szCs w:val="28"/>
          <w:lang w:val="en-US"/>
        </w:rPr>
      </w:pPr>
      <w:r w:rsidRPr="00FE6BF5">
        <w:rPr>
          <w:sz w:val="28"/>
          <w:szCs w:val="28"/>
          <w:lang w:val="en-US"/>
        </w:rPr>
        <w:t xml:space="preserve">2. </w:t>
      </w:r>
      <w:r>
        <w:rPr>
          <w:sz w:val="28"/>
          <w:szCs w:val="28"/>
          <w:lang w:val="en-US"/>
        </w:rPr>
        <w:t xml:space="preserve">Dokhyna S. </w:t>
      </w:r>
      <w:r w:rsidRPr="00FE6BF5">
        <w:rPr>
          <w:sz w:val="28"/>
          <w:szCs w:val="28"/>
          <w:lang w:val="en-US"/>
        </w:rPr>
        <w:t>Intelligent system of forecasting of short-term energy consumption based on artificial neural netwo</w:t>
      </w:r>
      <w:r>
        <w:rPr>
          <w:sz w:val="28"/>
          <w:szCs w:val="28"/>
          <w:lang w:val="en-US"/>
        </w:rPr>
        <w:t>rk, using multivariate analysis</w:t>
      </w:r>
      <w:r w:rsidRPr="00FE6BF5">
        <w:rPr>
          <w:sz w:val="28"/>
          <w:szCs w:val="28"/>
          <w:lang w:val="en-US"/>
        </w:rPr>
        <w:t xml:space="preserve"> /</w:t>
      </w:r>
      <w:r w:rsidRPr="00691E12">
        <w:rPr>
          <w:sz w:val="28"/>
          <w:szCs w:val="28"/>
          <w:lang w:val="en-US"/>
        </w:rPr>
        <w:t xml:space="preserve"> </w:t>
      </w:r>
      <w:r>
        <w:rPr>
          <w:sz w:val="28"/>
          <w:szCs w:val="28"/>
          <w:lang w:val="en-US"/>
        </w:rPr>
        <w:t xml:space="preserve">Dokhyna Sofiia // </w:t>
      </w:r>
      <w:r w:rsidRPr="00FE6BF5">
        <w:rPr>
          <w:sz w:val="28"/>
          <w:szCs w:val="28"/>
          <w:lang w:val="en-US"/>
        </w:rPr>
        <w:t>XI International scientific and technical conferenc</w:t>
      </w:r>
      <w:r>
        <w:rPr>
          <w:sz w:val="28"/>
          <w:szCs w:val="28"/>
          <w:lang w:val="en-US"/>
        </w:rPr>
        <w:t xml:space="preserve">e "Power engineering. </w:t>
      </w:r>
      <w:proofErr w:type="gramStart"/>
      <w:r>
        <w:rPr>
          <w:sz w:val="28"/>
          <w:szCs w:val="28"/>
          <w:lang w:val="en-US"/>
        </w:rPr>
        <w:t>Ecology.</w:t>
      </w:r>
      <w:proofErr w:type="gramEnd"/>
      <w:r>
        <w:rPr>
          <w:sz w:val="28"/>
          <w:szCs w:val="28"/>
          <w:lang w:val="en-US"/>
        </w:rPr>
        <w:t xml:space="preserve"> </w:t>
      </w:r>
      <w:proofErr w:type="gramStart"/>
      <w:r>
        <w:rPr>
          <w:sz w:val="28"/>
          <w:szCs w:val="28"/>
          <w:lang w:val="en-US"/>
        </w:rPr>
        <w:t>Hum</w:t>
      </w:r>
      <w:r w:rsidRPr="00FE6BF5">
        <w:rPr>
          <w:sz w:val="28"/>
          <w:szCs w:val="28"/>
          <w:lang w:val="en-US"/>
        </w:rPr>
        <w:t>an</w:t>
      </w:r>
      <w:r>
        <w:rPr>
          <w:sz w:val="28"/>
          <w:szCs w:val="28"/>
          <w:lang w:val="en-US"/>
        </w:rPr>
        <w:t>.</w:t>
      </w:r>
      <w:proofErr w:type="gramEnd"/>
      <w:r w:rsidRPr="00FE6BF5">
        <w:rPr>
          <w:sz w:val="28"/>
          <w:szCs w:val="28"/>
          <w:lang w:val="en-US"/>
        </w:rPr>
        <w:t xml:space="preserve"> </w:t>
      </w:r>
      <w:r>
        <w:rPr>
          <w:sz w:val="28"/>
          <w:szCs w:val="28"/>
          <w:lang w:val="en-US"/>
        </w:rPr>
        <w:t>—April 2019 / IEE, NTUU ‘</w:t>
      </w:r>
      <w:r w:rsidRPr="00FE6BF5">
        <w:rPr>
          <w:sz w:val="28"/>
          <w:szCs w:val="28"/>
          <w:lang w:val="en-US"/>
        </w:rPr>
        <w:t>I. Sikorsky</w:t>
      </w:r>
      <w:r>
        <w:rPr>
          <w:sz w:val="28"/>
          <w:szCs w:val="28"/>
          <w:lang w:val="en-US"/>
        </w:rPr>
        <w:t xml:space="preserve"> KPI’</w:t>
      </w:r>
      <w:r w:rsidRPr="00FE6BF5">
        <w:rPr>
          <w:sz w:val="28"/>
          <w:szCs w:val="28"/>
          <w:lang w:val="en-US"/>
        </w:rPr>
        <w:t>. - Kyiv, 2019.</w:t>
      </w:r>
    </w:p>
    <w:p w:rsidR="00FE659E" w:rsidRPr="00691E12" w:rsidRDefault="00FE659E" w:rsidP="004E3069">
      <w:pPr>
        <w:spacing w:line="360" w:lineRule="auto"/>
        <w:jc w:val="both"/>
        <w:rPr>
          <w:i/>
          <w:sz w:val="28"/>
          <w:szCs w:val="28"/>
          <w:lang w:val="en-US"/>
        </w:rPr>
      </w:pPr>
      <w:r w:rsidRPr="00691E12">
        <w:rPr>
          <w:b/>
          <w:sz w:val="28"/>
          <w:szCs w:val="28"/>
          <w:lang w:val="en-US"/>
        </w:rPr>
        <w:t>Keywords:</w:t>
      </w:r>
      <w:r w:rsidRPr="00FE6BF5">
        <w:rPr>
          <w:sz w:val="28"/>
          <w:szCs w:val="28"/>
          <w:lang w:val="en-US"/>
        </w:rPr>
        <w:t xml:space="preserve"> </w:t>
      </w:r>
      <w:r w:rsidRPr="00691E12">
        <w:rPr>
          <w:i/>
          <w:sz w:val="28"/>
          <w:szCs w:val="28"/>
          <w:lang w:val="en-US"/>
        </w:rPr>
        <w:t>forecasting, electricity consumption, intellectual system, neural network, multivariate analysis.</w:t>
      </w:r>
    </w:p>
    <w:p w:rsidR="00FE659E" w:rsidRPr="00DE3CAE" w:rsidRDefault="00FE659E" w:rsidP="00FE659E">
      <w:pPr>
        <w:spacing w:line="360" w:lineRule="auto"/>
        <w:jc w:val="center"/>
        <w:rPr>
          <w:color w:val="000000"/>
          <w:sz w:val="28"/>
          <w:szCs w:val="28"/>
          <w:lang w:val="en-US"/>
        </w:rPr>
      </w:pPr>
    </w:p>
    <w:p w:rsidR="006058E7" w:rsidRPr="006D1AFD" w:rsidRDefault="006058E7" w:rsidP="00FE659E">
      <w:pPr>
        <w:spacing w:line="360" w:lineRule="auto"/>
        <w:jc w:val="both"/>
        <w:rPr>
          <w:color w:val="000000"/>
          <w:sz w:val="28"/>
          <w:szCs w:val="28"/>
          <w:lang w:val="ru-RU"/>
        </w:rPr>
        <w:sectPr w:rsidR="006058E7" w:rsidRPr="006D1AFD" w:rsidSect="00475B1C">
          <w:pgSz w:w="11906" w:h="16838"/>
          <w:pgMar w:top="850" w:right="850" w:bottom="850" w:left="1417" w:header="708" w:footer="708" w:gutter="0"/>
          <w:cols w:space="708"/>
          <w:docGrid w:linePitch="360"/>
        </w:sectPr>
      </w:pPr>
    </w:p>
    <w:p w:rsidR="004E3069" w:rsidRPr="00EE6A11" w:rsidRDefault="004E3069" w:rsidP="006D1AFD">
      <w:pPr>
        <w:spacing w:line="360" w:lineRule="auto"/>
        <w:jc w:val="center"/>
        <w:rPr>
          <w:b/>
          <w:color w:val="000000" w:themeColor="text1"/>
          <w:sz w:val="32"/>
          <w:szCs w:val="32"/>
        </w:rPr>
      </w:pPr>
      <w:r w:rsidRPr="00EE6A11">
        <w:rPr>
          <w:b/>
          <w:color w:val="000000" w:themeColor="text1"/>
          <w:sz w:val="32"/>
          <w:szCs w:val="32"/>
        </w:rPr>
        <w:lastRenderedPageBreak/>
        <w:t>ЗМІСТ</w:t>
      </w:r>
    </w:p>
    <w:p w:rsidR="004E3069" w:rsidRPr="00A05B19" w:rsidRDefault="004E3069" w:rsidP="006058E7">
      <w:pPr>
        <w:spacing w:line="360" w:lineRule="auto"/>
        <w:rPr>
          <w:b/>
          <w:color w:val="000000" w:themeColor="text1"/>
          <w:sz w:val="28"/>
          <w:szCs w:val="28"/>
          <w:lang w:val="ru-RU"/>
        </w:rPr>
      </w:pPr>
      <w:r>
        <w:rPr>
          <w:b/>
          <w:color w:val="000000" w:themeColor="text1"/>
          <w:sz w:val="28"/>
          <w:szCs w:val="28"/>
        </w:rPr>
        <w:t xml:space="preserve">ПЕРЕЛІК УМОВНИХ ПОЗНАЧЕНЬ </w:t>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lang w:val="ru-RU"/>
        </w:rPr>
        <w:t xml:space="preserve">     </w:t>
      </w:r>
      <w:r w:rsidRPr="00E61663">
        <w:rPr>
          <w:color w:val="000000" w:themeColor="text1"/>
          <w:sz w:val="28"/>
          <w:szCs w:val="28"/>
          <w:u w:val="dotted"/>
        </w:rPr>
        <w:tab/>
      </w:r>
      <w:r w:rsidR="00475B1C">
        <w:rPr>
          <w:color w:val="000000" w:themeColor="text1"/>
          <w:sz w:val="28"/>
          <w:szCs w:val="28"/>
          <w:u w:val="dotted"/>
        </w:rPr>
        <w:t xml:space="preserve"> </w:t>
      </w:r>
      <w:r w:rsidR="00DC343D">
        <w:rPr>
          <w:color w:val="000000" w:themeColor="text1"/>
          <w:sz w:val="28"/>
          <w:szCs w:val="28"/>
          <w:u w:val="dotted"/>
          <w:lang w:val="ru-RU"/>
        </w:rPr>
        <w:t xml:space="preserve">         </w:t>
      </w:r>
      <w:r w:rsidRPr="00761D28">
        <w:rPr>
          <w:color w:val="000000" w:themeColor="text1"/>
          <w:sz w:val="28"/>
          <w:szCs w:val="28"/>
        </w:rPr>
        <w:t>1</w:t>
      </w:r>
      <w:r w:rsidR="00A05B19">
        <w:rPr>
          <w:color w:val="000000" w:themeColor="text1"/>
          <w:sz w:val="28"/>
          <w:szCs w:val="28"/>
          <w:lang w:val="ru-RU"/>
        </w:rPr>
        <w:t>1</w:t>
      </w:r>
    </w:p>
    <w:p w:rsidR="004E3069" w:rsidRPr="00A05B19" w:rsidRDefault="004E3069" w:rsidP="006058E7">
      <w:pPr>
        <w:spacing w:line="360" w:lineRule="auto"/>
        <w:rPr>
          <w:b/>
          <w:color w:val="000000" w:themeColor="text1"/>
          <w:sz w:val="28"/>
          <w:szCs w:val="28"/>
          <w:lang w:val="ru-RU"/>
        </w:rPr>
      </w:pPr>
      <w:r>
        <w:rPr>
          <w:b/>
          <w:color w:val="000000" w:themeColor="text1"/>
          <w:sz w:val="28"/>
          <w:szCs w:val="28"/>
        </w:rPr>
        <w:t xml:space="preserve">ВСТУП </w:t>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sidR="00DC343D">
        <w:rPr>
          <w:color w:val="000000" w:themeColor="text1"/>
          <w:sz w:val="28"/>
          <w:szCs w:val="28"/>
          <w:u w:val="dotted"/>
        </w:rPr>
        <w:tab/>
      </w:r>
      <w:r>
        <w:rPr>
          <w:color w:val="000000" w:themeColor="text1"/>
          <w:sz w:val="28"/>
          <w:szCs w:val="28"/>
          <w:u w:val="dotted"/>
        </w:rPr>
        <w:tab/>
      </w:r>
      <w:r w:rsidR="00DC343D">
        <w:rPr>
          <w:color w:val="000000" w:themeColor="text1"/>
          <w:sz w:val="28"/>
          <w:szCs w:val="28"/>
          <w:u w:val="dotted"/>
          <w:lang w:val="ru-RU"/>
        </w:rPr>
        <w:t xml:space="preserve">         </w:t>
      </w:r>
      <w:r w:rsidR="00475B1C">
        <w:rPr>
          <w:color w:val="000000" w:themeColor="text1"/>
          <w:sz w:val="28"/>
          <w:szCs w:val="28"/>
          <w:u w:val="dotted"/>
        </w:rPr>
        <w:t xml:space="preserve"> </w:t>
      </w:r>
      <w:r w:rsidRPr="00F87896">
        <w:rPr>
          <w:color w:val="000000" w:themeColor="text1"/>
          <w:sz w:val="28"/>
          <w:szCs w:val="28"/>
        </w:rPr>
        <w:t>1</w:t>
      </w:r>
      <w:r w:rsidR="00A05B19">
        <w:rPr>
          <w:color w:val="000000" w:themeColor="text1"/>
          <w:sz w:val="28"/>
          <w:szCs w:val="28"/>
          <w:lang w:val="ru-RU"/>
        </w:rPr>
        <w:t>2</w:t>
      </w:r>
    </w:p>
    <w:p w:rsidR="004E3069" w:rsidRPr="00B30000" w:rsidRDefault="004E3069" w:rsidP="006058E7">
      <w:pPr>
        <w:spacing w:line="360" w:lineRule="auto"/>
        <w:rPr>
          <w:b/>
          <w:color w:val="000000" w:themeColor="text1"/>
          <w:sz w:val="28"/>
          <w:szCs w:val="28"/>
        </w:rPr>
      </w:pPr>
      <w:r w:rsidRPr="00B30000">
        <w:rPr>
          <w:b/>
          <w:color w:val="000000" w:themeColor="text1"/>
          <w:sz w:val="28"/>
          <w:szCs w:val="28"/>
        </w:rPr>
        <w:t xml:space="preserve">РОЗДІЛ </w:t>
      </w:r>
      <w:r>
        <w:rPr>
          <w:b/>
          <w:color w:val="000000" w:themeColor="text1"/>
          <w:sz w:val="28"/>
          <w:szCs w:val="28"/>
        </w:rPr>
        <w:t>1</w:t>
      </w:r>
      <w:r w:rsidRPr="00B30000">
        <w:rPr>
          <w:b/>
          <w:color w:val="000000" w:themeColor="text1"/>
          <w:sz w:val="28"/>
          <w:szCs w:val="28"/>
        </w:rPr>
        <w:t xml:space="preserve"> </w:t>
      </w:r>
      <w:r w:rsidRPr="00D461C3">
        <w:rPr>
          <w:b/>
          <w:sz w:val="28"/>
          <w:szCs w:val="28"/>
        </w:rPr>
        <w:t>ДОСЛІДЖЕННЯ СТАНУ НАУКОВОЇ ПРОБЛЕМИ</w:t>
      </w:r>
      <w:r w:rsidR="00DC343D">
        <w:rPr>
          <w:bCs/>
          <w:color w:val="000000" w:themeColor="text1"/>
          <w:sz w:val="28"/>
          <w:szCs w:val="28"/>
          <w:u w:val="dotted"/>
          <w:lang w:val="ru-RU"/>
        </w:rPr>
        <w:t xml:space="preserve">       </w:t>
      </w:r>
      <w:r w:rsidR="00475B1C">
        <w:rPr>
          <w:bCs/>
          <w:color w:val="000000" w:themeColor="text1"/>
          <w:sz w:val="28"/>
          <w:szCs w:val="28"/>
        </w:rPr>
        <w:t>17</w:t>
      </w:r>
    </w:p>
    <w:p w:rsidR="004E3069" w:rsidRPr="00E9229B" w:rsidRDefault="004E3069" w:rsidP="006058E7">
      <w:pPr>
        <w:spacing w:line="360" w:lineRule="auto"/>
        <w:rPr>
          <w:b/>
          <w:sz w:val="28"/>
          <w:szCs w:val="28"/>
        </w:rPr>
      </w:pPr>
      <w:r>
        <w:rPr>
          <w:b/>
          <w:color w:val="000000" w:themeColor="text1"/>
          <w:sz w:val="28"/>
          <w:szCs w:val="28"/>
        </w:rPr>
        <w:t xml:space="preserve">РОЗДІЛ 2 </w:t>
      </w:r>
      <w:r w:rsidR="006E7F68">
        <w:rPr>
          <w:b/>
          <w:sz w:val="28"/>
          <w:szCs w:val="28"/>
        </w:rPr>
        <w:t>РОЗРОБКА</w:t>
      </w:r>
      <w:r w:rsidRPr="00D461C3">
        <w:rPr>
          <w:b/>
          <w:sz w:val="28"/>
          <w:szCs w:val="28"/>
        </w:rPr>
        <w:t xml:space="preserve"> ТА АНАЛІЗ ІНТЕЛЕКТУАЛЬНОЇ СИСТЕМИ ПРОГНОЗУВАННЯ ЕЛЕКТРОСПОЖИВАННЯ</w:t>
      </w:r>
    </w:p>
    <w:p w:rsidR="00DC343D" w:rsidRPr="004F072D" w:rsidRDefault="004E3069" w:rsidP="006058E7">
      <w:pPr>
        <w:spacing w:line="360" w:lineRule="auto"/>
        <w:rPr>
          <w:sz w:val="28"/>
          <w:szCs w:val="28"/>
          <w:lang w:val="ru-RU"/>
        </w:rPr>
      </w:pPr>
      <w:r w:rsidRPr="004F072D">
        <w:rPr>
          <w:color w:val="000000" w:themeColor="text1"/>
          <w:sz w:val="28"/>
          <w:szCs w:val="28"/>
        </w:rPr>
        <w:t xml:space="preserve">2.1 </w:t>
      </w:r>
      <w:r w:rsidRPr="004F072D">
        <w:rPr>
          <w:sz w:val="28"/>
          <w:szCs w:val="28"/>
        </w:rPr>
        <w:t xml:space="preserve">Розробка загальної структури системи прогнозування та її </w:t>
      </w:r>
    </w:p>
    <w:p w:rsidR="004E3069" w:rsidRPr="00A05B19" w:rsidRDefault="004E3069" w:rsidP="006058E7">
      <w:pPr>
        <w:spacing w:line="360" w:lineRule="auto"/>
        <w:rPr>
          <w:color w:val="000000" w:themeColor="text1"/>
          <w:sz w:val="28"/>
          <w:szCs w:val="28"/>
          <w:lang w:val="ru-RU"/>
        </w:rPr>
      </w:pPr>
      <w:r w:rsidRPr="004F072D">
        <w:rPr>
          <w:sz w:val="28"/>
          <w:szCs w:val="28"/>
        </w:rPr>
        <w:t>параметрів</w:t>
      </w:r>
      <w:r w:rsidRPr="004F072D">
        <w:rPr>
          <w:color w:val="000000" w:themeColor="text1"/>
          <w:sz w:val="28"/>
          <w:szCs w:val="28"/>
          <w:u w:val="dotted"/>
        </w:rPr>
        <w:tab/>
      </w:r>
      <w:r w:rsidR="00475B1C" w:rsidRPr="004F072D">
        <w:rPr>
          <w:color w:val="000000" w:themeColor="text1"/>
          <w:sz w:val="28"/>
          <w:szCs w:val="28"/>
          <w:u w:val="dotted"/>
        </w:rPr>
        <w:t xml:space="preserve"> </w:t>
      </w:r>
      <w:r w:rsidR="00DC343D" w:rsidRPr="004F072D">
        <w:rPr>
          <w:color w:val="000000" w:themeColor="text1"/>
          <w:sz w:val="28"/>
          <w:szCs w:val="28"/>
          <w:u w:val="dotted"/>
          <w:lang w:val="ru-RU"/>
        </w:rPr>
        <w:t xml:space="preserve">                                                                                                    </w:t>
      </w:r>
      <w:r w:rsidR="00A05B19">
        <w:rPr>
          <w:color w:val="000000" w:themeColor="text1"/>
          <w:sz w:val="28"/>
          <w:szCs w:val="28"/>
          <w:lang w:val="ru-RU"/>
        </w:rPr>
        <w:t>30</w:t>
      </w:r>
    </w:p>
    <w:p w:rsidR="004E3069" w:rsidRPr="00A05B19" w:rsidRDefault="004E3069" w:rsidP="006058E7">
      <w:pPr>
        <w:spacing w:line="360" w:lineRule="auto"/>
        <w:rPr>
          <w:color w:val="000000" w:themeColor="text1"/>
          <w:sz w:val="28"/>
          <w:szCs w:val="28"/>
          <w:u w:val="dotted"/>
          <w:lang w:val="ru-RU"/>
        </w:rPr>
      </w:pPr>
      <w:r w:rsidRPr="004F072D">
        <w:rPr>
          <w:sz w:val="28"/>
          <w:szCs w:val="28"/>
        </w:rPr>
        <w:t xml:space="preserve">2.2 Підбір системи прогнозування </w:t>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t xml:space="preserve">  </w:t>
      </w:r>
      <w:r w:rsidR="00DC343D" w:rsidRPr="004F072D">
        <w:rPr>
          <w:color w:val="000000" w:themeColor="text1"/>
          <w:sz w:val="28"/>
          <w:szCs w:val="28"/>
          <w:u w:val="dotted"/>
        </w:rPr>
        <w:tab/>
        <w:t xml:space="preserve"> </w:t>
      </w:r>
      <w:r w:rsidRPr="004F072D">
        <w:rPr>
          <w:color w:val="000000" w:themeColor="text1"/>
          <w:sz w:val="28"/>
          <w:szCs w:val="28"/>
          <w:u w:val="dotted"/>
        </w:rPr>
        <w:t xml:space="preserve">                             </w:t>
      </w:r>
      <w:r w:rsidR="00ED26D3" w:rsidRPr="004F072D">
        <w:rPr>
          <w:color w:val="000000" w:themeColor="text1"/>
          <w:sz w:val="28"/>
          <w:szCs w:val="28"/>
        </w:rPr>
        <w:t>3</w:t>
      </w:r>
      <w:r w:rsidR="00A05B19">
        <w:rPr>
          <w:color w:val="000000" w:themeColor="text1"/>
          <w:sz w:val="28"/>
          <w:szCs w:val="28"/>
          <w:lang w:val="ru-RU"/>
        </w:rPr>
        <w:t>5</w:t>
      </w:r>
    </w:p>
    <w:p w:rsidR="00DC343D" w:rsidRPr="00A05B19" w:rsidRDefault="00DC343D" w:rsidP="00DC343D">
      <w:pPr>
        <w:spacing w:line="360" w:lineRule="auto"/>
        <w:rPr>
          <w:color w:val="000000" w:themeColor="text1"/>
          <w:sz w:val="28"/>
          <w:szCs w:val="28"/>
          <w:lang w:val="ru-RU"/>
        </w:rPr>
      </w:pPr>
      <w:r w:rsidRPr="004F072D">
        <w:rPr>
          <w:sz w:val="28"/>
          <w:szCs w:val="28"/>
        </w:rPr>
        <w:t>2.3 Використання «класичної» багатошарової нейронної мережі для ідентифікації та прогнозування</w:t>
      </w:r>
      <w:r w:rsidRPr="004F072D">
        <w:rPr>
          <w:color w:val="000000" w:themeColor="text1"/>
          <w:sz w:val="28"/>
          <w:szCs w:val="28"/>
          <w:u w:val="dotted"/>
        </w:rPr>
        <w:tab/>
      </w:r>
      <w:r w:rsidRPr="004F072D">
        <w:rPr>
          <w:color w:val="000000" w:themeColor="text1"/>
          <w:sz w:val="28"/>
          <w:szCs w:val="28"/>
          <w:u w:val="dotted"/>
        </w:rPr>
        <w:tab/>
      </w:r>
      <w:r w:rsidRPr="004F072D">
        <w:rPr>
          <w:color w:val="000000" w:themeColor="text1"/>
          <w:sz w:val="28"/>
          <w:szCs w:val="28"/>
          <w:u w:val="dotted"/>
        </w:rPr>
        <w:tab/>
      </w:r>
      <w:r w:rsidRPr="004F072D">
        <w:rPr>
          <w:color w:val="000000" w:themeColor="text1"/>
          <w:sz w:val="28"/>
          <w:szCs w:val="28"/>
          <w:u w:val="dotted"/>
        </w:rPr>
        <w:tab/>
      </w:r>
      <w:r w:rsidRPr="004F072D">
        <w:rPr>
          <w:color w:val="000000" w:themeColor="text1"/>
          <w:sz w:val="28"/>
          <w:szCs w:val="28"/>
          <w:u w:val="dotted"/>
        </w:rPr>
        <w:tab/>
        <w:t xml:space="preserve">              </w:t>
      </w:r>
      <w:r w:rsidR="004F072D" w:rsidRPr="004F072D">
        <w:rPr>
          <w:color w:val="000000" w:themeColor="text1"/>
          <w:sz w:val="28"/>
          <w:szCs w:val="28"/>
          <w:u w:val="dotted"/>
        </w:rPr>
        <w:t xml:space="preserve"> </w:t>
      </w:r>
      <w:r w:rsidRPr="004F072D">
        <w:rPr>
          <w:color w:val="000000" w:themeColor="text1"/>
          <w:sz w:val="28"/>
          <w:szCs w:val="28"/>
          <w:u w:val="dotted"/>
        </w:rPr>
        <w:t xml:space="preserve">     </w:t>
      </w:r>
      <w:r w:rsidR="00A05B19">
        <w:rPr>
          <w:color w:val="000000" w:themeColor="text1"/>
          <w:sz w:val="28"/>
          <w:szCs w:val="28"/>
          <w:lang w:val="ru-RU"/>
        </w:rPr>
        <w:t>36</w:t>
      </w:r>
    </w:p>
    <w:p w:rsidR="00DC343D" w:rsidRPr="00A05B19" w:rsidRDefault="002C63AB" w:rsidP="004F072D">
      <w:pPr>
        <w:spacing w:line="360" w:lineRule="auto"/>
        <w:rPr>
          <w:sz w:val="28"/>
          <w:szCs w:val="28"/>
          <w:lang w:val="ru-RU"/>
        </w:rPr>
      </w:pPr>
      <w:r w:rsidRPr="004F072D">
        <w:rPr>
          <w:sz w:val="28"/>
          <w:szCs w:val="32"/>
        </w:rPr>
        <w:t>2.3.1 Двошарова «класична» нейромережа за замовчуванням</w:t>
      </w:r>
      <w:r w:rsidR="00DC343D" w:rsidRPr="004F072D">
        <w:rPr>
          <w:sz w:val="28"/>
          <w:szCs w:val="28"/>
          <w:u w:val="dotted"/>
        </w:rPr>
        <w:tab/>
      </w:r>
      <w:r w:rsidR="004F072D">
        <w:rPr>
          <w:sz w:val="28"/>
          <w:szCs w:val="28"/>
          <w:u w:val="dotted"/>
          <w:lang w:val="ru-RU"/>
        </w:rPr>
        <w:t xml:space="preserve">          </w:t>
      </w:r>
      <w:r w:rsidR="00A05B19">
        <w:rPr>
          <w:sz w:val="28"/>
          <w:szCs w:val="28"/>
          <w:lang w:val="ru-RU"/>
        </w:rPr>
        <w:t>36</w:t>
      </w:r>
    </w:p>
    <w:p w:rsidR="00DC343D" w:rsidRPr="00A05B19" w:rsidRDefault="002C63AB" w:rsidP="0001029F">
      <w:pPr>
        <w:spacing w:line="360" w:lineRule="auto"/>
        <w:ind w:right="-2"/>
        <w:rPr>
          <w:color w:val="000000" w:themeColor="text1"/>
          <w:sz w:val="28"/>
          <w:szCs w:val="28"/>
          <w:lang w:val="ru-RU"/>
        </w:rPr>
      </w:pPr>
      <w:r w:rsidRPr="004F072D">
        <w:rPr>
          <w:sz w:val="28"/>
          <w:szCs w:val="32"/>
        </w:rPr>
        <w:t>2.3.2 Двошарова «класична» нейронна мережа з різними функціями активації</w:t>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4F072D">
        <w:rPr>
          <w:color w:val="000000" w:themeColor="text1"/>
          <w:sz w:val="28"/>
          <w:szCs w:val="28"/>
          <w:u w:val="dotted"/>
          <w:lang w:val="ru-RU"/>
        </w:rPr>
        <w:t xml:space="preserve">     </w:t>
      </w:r>
      <w:r w:rsidR="00DC343D" w:rsidRPr="004F072D">
        <w:rPr>
          <w:color w:val="000000" w:themeColor="text1"/>
          <w:sz w:val="28"/>
          <w:szCs w:val="28"/>
          <w:u w:val="dotted"/>
        </w:rPr>
        <w:tab/>
      </w:r>
      <w:r w:rsidR="00DC343D" w:rsidRPr="004F072D">
        <w:rPr>
          <w:color w:val="000000" w:themeColor="text1"/>
          <w:sz w:val="28"/>
          <w:szCs w:val="28"/>
          <w:u w:val="dotted"/>
        </w:rPr>
        <w:tab/>
      </w:r>
      <w:r w:rsidR="004F072D">
        <w:rPr>
          <w:color w:val="000000" w:themeColor="text1"/>
          <w:sz w:val="28"/>
          <w:szCs w:val="28"/>
          <w:u w:val="dotted"/>
          <w:lang w:val="ru-RU"/>
        </w:rPr>
        <w:t xml:space="preserve">                 </w:t>
      </w:r>
      <w:r w:rsidR="0001029F">
        <w:rPr>
          <w:color w:val="000000" w:themeColor="text1"/>
          <w:sz w:val="28"/>
          <w:szCs w:val="28"/>
          <w:u w:val="dotted"/>
          <w:lang w:val="ru-RU"/>
        </w:rPr>
        <w:t xml:space="preserve">  </w:t>
      </w:r>
      <w:r w:rsidR="004F072D">
        <w:rPr>
          <w:color w:val="000000" w:themeColor="text1"/>
          <w:sz w:val="28"/>
          <w:szCs w:val="28"/>
          <w:u w:val="dotted"/>
          <w:lang w:val="ru-RU"/>
        </w:rPr>
        <w:t xml:space="preserve"> </w:t>
      </w:r>
      <w:r w:rsidR="00A05B19">
        <w:rPr>
          <w:color w:val="000000" w:themeColor="text1"/>
          <w:sz w:val="28"/>
          <w:szCs w:val="28"/>
          <w:lang w:val="ru-RU"/>
        </w:rPr>
        <w:t>43</w:t>
      </w:r>
    </w:p>
    <w:p w:rsidR="00DC343D" w:rsidRPr="00A05B19" w:rsidRDefault="004F072D" w:rsidP="004F072D">
      <w:pPr>
        <w:spacing w:line="360" w:lineRule="auto"/>
        <w:rPr>
          <w:color w:val="000000" w:themeColor="text1"/>
          <w:sz w:val="28"/>
          <w:szCs w:val="28"/>
          <w:lang w:val="ru-RU"/>
        </w:rPr>
      </w:pPr>
      <w:r w:rsidRPr="004F072D">
        <w:rPr>
          <w:sz w:val="28"/>
          <w:szCs w:val="28"/>
          <w:lang w:val="ru-RU"/>
        </w:rPr>
        <w:t>2</w:t>
      </w:r>
      <w:r w:rsidRPr="004F072D">
        <w:rPr>
          <w:sz w:val="28"/>
          <w:szCs w:val="28"/>
        </w:rPr>
        <w:t>.3</w:t>
      </w:r>
      <w:r w:rsidRPr="004F072D">
        <w:rPr>
          <w:sz w:val="28"/>
          <w:szCs w:val="28"/>
          <w:lang w:val="ru-RU"/>
        </w:rPr>
        <w:t>.3</w:t>
      </w:r>
      <w:r w:rsidRPr="004F072D">
        <w:rPr>
          <w:sz w:val="28"/>
          <w:szCs w:val="28"/>
        </w:rPr>
        <w:t xml:space="preserve"> Тришарова «класична» нейронна мережа</w:t>
      </w:r>
      <w:r w:rsidRPr="004F072D">
        <w:rPr>
          <w:sz w:val="28"/>
          <w:szCs w:val="28"/>
          <w:lang w:val="ru-RU"/>
        </w:rPr>
        <w:t xml:space="preserve"> </w:t>
      </w:r>
      <w:r w:rsidRPr="004F072D">
        <w:rPr>
          <w:sz w:val="28"/>
          <w:szCs w:val="28"/>
        </w:rPr>
        <w:t xml:space="preserve">з </w:t>
      </w:r>
      <w:proofErr w:type="gramStart"/>
      <w:r w:rsidRPr="004F072D">
        <w:rPr>
          <w:sz w:val="28"/>
          <w:szCs w:val="28"/>
        </w:rPr>
        <w:t>р</w:t>
      </w:r>
      <w:proofErr w:type="gramEnd"/>
      <w:r w:rsidRPr="004F072D">
        <w:rPr>
          <w:sz w:val="28"/>
          <w:szCs w:val="28"/>
        </w:rPr>
        <w:t>ізними функціями активації</w:t>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Pr>
          <w:color w:val="000000" w:themeColor="text1"/>
          <w:sz w:val="28"/>
          <w:szCs w:val="28"/>
          <w:u w:val="dotted"/>
          <w:lang w:val="ru-RU"/>
        </w:rPr>
        <w:t xml:space="preserve">                                        </w:t>
      </w:r>
      <w:r w:rsidR="00A05B19">
        <w:rPr>
          <w:color w:val="000000" w:themeColor="text1"/>
          <w:sz w:val="28"/>
          <w:szCs w:val="28"/>
          <w:lang w:val="ru-RU"/>
        </w:rPr>
        <w:t>50</w:t>
      </w:r>
    </w:p>
    <w:p w:rsidR="00DC343D" w:rsidRPr="00A05B19" w:rsidRDefault="004F072D" w:rsidP="004F072D">
      <w:pPr>
        <w:spacing w:line="360" w:lineRule="auto"/>
        <w:rPr>
          <w:sz w:val="28"/>
          <w:szCs w:val="28"/>
          <w:lang w:val="ru-RU"/>
        </w:rPr>
      </w:pPr>
      <w:r w:rsidRPr="004F072D">
        <w:rPr>
          <w:sz w:val="28"/>
          <w:szCs w:val="28"/>
          <w:lang w:val="ru-RU"/>
        </w:rPr>
        <w:t>2.3.4</w:t>
      </w:r>
      <w:r w:rsidRPr="004F072D">
        <w:rPr>
          <w:sz w:val="28"/>
          <w:szCs w:val="28"/>
        </w:rPr>
        <w:t xml:space="preserve"> Чотиришарова «класична» нейронна мережа з </w:t>
      </w:r>
      <w:proofErr w:type="gramStart"/>
      <w:r w:rsidRPr="004F072D">
        <w:rPr>
          <w:sz w:val="28"/>
          <w:szCs w:val="28"/>
        </w:rPr>
        <w:t>р</w:t>
      </w:r>
      <w:proofErr w:type="gramEnd"/>
      <w:r w:rsidRPr="004F072D">
        <w:rPr>
          <w:sz w:val="28"/>
          <w:szCs w:val="28"/>
        </w:rPr>
        <w:t>ізними</w:t>
      </w:r>
      <w:r w:rsidRPr="004F072D">
        <w:rPr>
          <w:sz w:val="28"/>
          <w:szCs w:val="28"/>
          <w:lang w:val="ru-RU"/>
        </w:rPr>
        <w:t xml:space="preserve"> ф</w:t>
      </w:r>
      <w:r w:rsidRPr="004F072D">
        <w:rPr>
          <w:sz w:val="28"/>
          <w:szCs w:val="28"/>
        </w:rPr>
        <w:t>ункціями активації</w:t>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sidR="00DC343D" w:rsidRPr="004F072D">
        <w:rPr>
          <w:color w:val="000000" w:themeColor="text1"/>
          <w:sz w:val="28"/>
          <w:szCs w:val="28"/>
          <w:u w:val="dotted"/>
        </w:rPr>
        <w:tab/>
      </w:r>
      <w:r>
        <w:rPr>
          <w:color w:val="000000" w:themeColor="text1"/>
          <w:sz w:val="28"/>
          <w:szCs w:val="28"/>
          <w:u w:val="dotted"/>
          <w:lang w:val="ru-RU"/>
        </w:rPr>
        <w:t xml:space="preserve">                            </w:t>
      </w:r>
      <w:r w:rsidR="00A05B19">
        <w:rPr>
          <w:color w:val="000000" w:themeColor="text1"/>
          <w:sz w:val="28"/>
          <w:szCs w:val="28"/>
          <w:u w:val="dotted"/>
          <w:lang w:val="ru-RU"/>
        </w:rPr>
        <w:t xml:space="preserve">  </w:t>
      </w:r>
      <w:r w:rsidR="00A05B19">
        <w:rPr>
          <w:color w:val="000000" w:themeColor="text1"/>
          <w:sz w:val="28"/>
          <w:szCs w:val="28"/>
          <w:lang w:val="ru-RU"/>
        </w:rPr>
        <w:t>54</w:t>
      </w:r>
    </w:p>
    <w:p w:rsidR="004E3069" w:rsidRPr="00A05B19" w:rsidRDefault="004F072D" w:rsidP="006058E7">
      <w:pPr>
        <w:spacing w:line="360" w:lineRule="auto"/>
        <w:rPr>
          <w:color w:val="000000" w:themeColor="text1"/>
          <w:sz w:val="28"/>
          <w:szCs w:val="28"/>
          <w:u w:val="dotted"/>
          <w:lang w:val="ru-RU"/>
        </w:rPr>
      </w:pPr>
      <w:r w:rsidRPr="004F072D">
        <w:rPr>
          <w:sz w:val="28"/>
          <w:szCs w:val="28"/>
          <w:lang w:val="ru-RU"/>
        </w:rPr>
        <w:t>2.3.5</w:t>
      </w:r>
      <w:r w:rsidRPr="004F072D">
        <w:rPr>
          <w:sz w:val="28"/>
          <w:szCs w:val="28"/>
        </w:rPr>
        <w:t xml:space="preserve"> Чотиришарова «класична» нейронна мережа з </w:t>
      </w:r>
      <w:proofErr w:type="gramStart"/>
      <w:r w:rsidRPr="004F072D">
        <w:rPr>
          <w:sz w:val="28"/>
          <w:szCs w:val="28"/>
        </w:rPr>
        <w:t>р</w:t>
      </w:r>
      <w:proofErr w:type="gramEnd"/>
      <w:r w:rsidRPr="004F072D">
        <w:rPr>
          <w:sz w:val="28"/>
          <w:szCs w:val="28"/>
        </w:rPr>
        <w:t>ізними</w:t>
      </w:r>
      <w:r w:rsidRPr="004F072D">
        <w:rPr>
          <w:sz w:val="28"/>
          <w:szCs w:val="28"/>
          <w:lang w:val="ru-RU"/>
        </w:rPr>
        <w:t xml:space="preserve"> </w:t>
      </w:r>
      <w:r w:rsidRPr="004F072D">
        <w:rPr>
          <w:sz w:val="28"/>
          <w:szCs w:val="28"/>
        </w:rPr>
        <w:t>алгоритмами навчання</w:t>
      </w:r>
      <w:r w:rsidR="004E3069" w:rsidRPr="004F072D">
        <w:rPr>
          <w:color w:val="000000" w:themeColor="text1"/>
          <w:sz w:val="28"/>
          <w:szCs w:val="28"/>
          <w:u w:val="dotted"/>
        </w:rPr>
        <w:tab/>
      </w:r>
      <w:r w:rsidR="004E3069" w:rsidRPr="004F072D">
        <w:rPr>
          <w:color w:val="000000" w:themeColor="text1"/>
          <w:sz w:val="28"/>
          <w:szCs w:val="28"/>
          <w:u w:val="dotted"/>
        </w:rPr>
        <w:tab/>
      </w:r>
      <w:r w:rsidR="004E3069" w:rsidRPr="004F072D">
        <w:rPr>
          <w:color w:val="000000" w:themeColor="text1"/>
          <w:sz w:val="28"/>
          <w:szCs w:val="28"/>
          <w:u w:val="dotted"/>
        </w:rPr>
        <w:tab/>
      </w:r>
      <w:r w:rsidR="004E3069" w:rsidRPr="004F072D">
        <w:rPr>
          <w:color w:val="000000" w:themeColor="text1"/>
          <w:sz w:val="28"/>
          <w:szCs w:val="28"/>
          <w:u w:val="dotted"/>
        </w:rPr>
        <w:tab/>
      </w:r>
      <w:r w:rsidR="004E3069" w:rsidRPr="004F072D">
        <w:rPr>
          <w:color w:val="000000" w:themeColor="text1"/>
          <w:sz w:val="28"/>
          <w:szCs w:val="28"/>
          <w:u w:val="dotted"/>
        </w:rPr>
        <w:tab/>
      </w:r>
      <w:r w:rsidR="004E3069" w:rsidRPr="004F072D">
        <w:rPr>
          <w:color w:val="000000" w:themeColor="text1"/>
          <w:sz w:val="28"/>
          <w:szCs w:val="28"/>
          <w:u w:val="dotted"/>
        </w:rPr>
        <w:tab/>
        <w:t xml:space="preserve">            </w:t>
      </w:r>
      <w:r>
        <w:rPr>
          <w:color w:val="000000" w:themeColor="text1"/>
          <w:sz w:val="28"/>
          <w:szCs w:val="28"/>
          <w:u w:val="dotted"/>
          <w:lang w:val="ru-RU"/>
        </w:rPr>
        <w:t xml:space="preserve">                  </w:t>
      </w:r>
      <w:r w:rsidR="00A05B19">
        <w:rPr>
          <w:color w:val="000000" w:themeColor="text1"/>
          <w:sz w:val="28"/>
          <w:szCs w:val="28"/>
          <w:lang w:val="ru-RU"/>
        </w:rPr>
        <w:t>59</w:t>
      </w:r>
    </w:p>
    <w:p w:rsidR="00B950FF" w:rsidRPr="00A05B19" w:rsidRDefault="0001029F" w:rsidP="00B950FF">
      <w:pPr>
        <w:spacing w:line="360" w:lineRule="auto"/>
        <w:rPr>
          <w:color w:val="000000" w:themeColor="text1"/>
          <w:sz w:val="28"/>
          <w:szCs w:val="28"/>
          <w:u w:val="dotted"/>
          <w:lang w:val="ru-RU"/>
        </w:rPr>
      </w:pPr>
      <w:r w:rsidRPr="0001029F">
        <w:rPr>
          <w:sz w:val="28"/>
          <w:szCs w:val="28"/>
        </w:rPr>
        <w:t>2.</w:t>
      </w:r>
      <w:r w:rsidRPr="0001029F">
        <w:rPr>
          <w:sz w:val="28"/>
          <w:szCs w:val="28"/>
          <w:lang w:val="ru-RU"/>
        </w:rPr>
        <w:t>4</w:t>
      </w:r>
      <w:r w:rsidRPr="0001029F">
        <w:rPr>
          <w:sz w:val="28"/>
          <w:szCs w:val="28"/>
        </w:rPr>
        <w:t xml:space="preserve"> Моделювання та аналіз системи</w:t>
      </w:r>
      <w:r>
        <w:rPr>
          <w:color w:val="000000" w:themeColor="text1"/>
          <w:sz w:val="28"/>
          <w:szCs w:val="28"/>
          <w:u w:val="dotted"/>
        </w:rPr>
        <w:tab/>
      </w:r>
      <w:r w:rsidR="00B950FF">
        <w:rPr>
          <w:color w:val="000000" w:themeColor="text1"/>
          <w:sz w:val="28"/>
          <w:szCs w:val="28"/>
          <w:u w:val="dotted"/>
        </w:rPr>
        <w:t xml:space="preserve">                                           </w:t>
      </w:r>
      <w:r>
        <w:rPr>
          <w:color w:val="000000" w:themeColor="text1"/>
          <w:sz w:val="28"/>
          <w:szCs w:val="28"/>
          <w:u w:val="dotted"/>
          <w:lang w:val="ru-RU"/>
        </w:rPr>
        <w:t xml:space="preserve">       </w:t>
      </w:r>
      <w:r w:rsidR="00A05B19">
        <w:rPr>
          <w:color w:val="000000" w:themeColor="text1"/>
          <w:sz w:val="28"/>
          <w:szCs w:val="28"/>
          <w:lang w:val="ru-RU"/>
        </w:rPr>
        <w:t>70</w:t>
      </w:r>
    </w:p>
    <w:p w:rsidR="004E3069" w:rsidRPr="00A05B19" w:rsidRDefault="0001029F" w:rsidP="006058E7">
      <w:pPr>
        <w:spacing w:line="360" w:lineRule="auto"/>
        <w:rPr>
          <w:color w:val="000000" w:themeColor="text1"/>
          <w:sz w:val="28"/>
          <w:szCs w:val="28"/>
          <w:lang w:val="ru-RU"/>
        </w:rPr>
      </w:pPr>
      <w:r>
        <w:rPr>
          <w:sz w:val="28"/>
          <w:szCs w:val="28"/>
        </w:rPr>
        <w:t>2.</w:t>
      </w:r>
      <w:r>
        <w:rPr>
          <w:sz w:val="28"/>
          <w:szCs w:val="28"/>
          <w:lang w:val="ru-RU"/>
        </w:rPr>
        <w:t>4</w:t>
      </w:r>
      <w:r w:rsidR="004E3069" w:rsidRPr="00CE0401">
        <w:rPr>
          <w:sz w:val="28"/>
          <w:szCs w:val="28"/>
        </w:rPr>
        <w:t>.1 Навчання мережі</w:t>
      </w:r>
      <w:r>
        <w:rPr>
          <w:color w:val="000000" w:themeColor="text1"/>
          <w:sz w:val="28"/>
          <w:szCs w:val="28"/>
          <w:u w:val="dotted"/>
        </w:rPr>
        <w:tab/>
      </w:r>
      <w:r>
        <w:rPr>
          <w:color w:val="000000" w:themeColor="text1"/>
          <w:sz w:val="28"/>
          <w:szCs w:val="28"/>
          <w:u w:val="dotted"/>
        </w:rPr>
        <w:tab/>
      </w:r>
      <w:r w:rsidR="004E3069">
        <w:rPr>
          <w:color w:val="000000" w:themeColor="text1"/>
          <w:sz w:val="28"/>
          <w:szCs w:val="28"/>
          <w:u w:val="dotted"/>
        </w:rPr>
        <w:t xml:space="preserve">                            </w:t>
      </w:r>
      <w:r w:rsidR="00ED26D3">
        <w:rPr>
          <w:color w:val="000000" w:themeColor="text1"/>
          <w:sz w:val="28"/>
          <w:szCs w:val="28"/>
          <w:u w:val="dotted"/>
        </w:rPr>
        <w:t xml:space="preserve">                            </w:t>
      </w:r>
      <w:r>
        <w:rPr>
          <w:color w:val="000000" w:themeColor="text1"/>
          <w:sz w:val="28"/>
          <w:szCs w:val="28"/>
          <w:u w:val="dotted"/>
          <w:lang w:val="ru-RU"/>
        </w:rPr>
        <w:t xml:space="preserve">              </w:t>
      </w:r>
      <w:r w:rsidR="00A05B19">
        <w:rPr>
          <w:color w:val="000000" w:themeColor="text1"/>
          <w:sz w:val="28"/>
          <w:szCs w:val="28"/>
          <w:lang w:val="ru-RU"/>
        </w:rPr>
        <w:t>71</w:t>
      </w:r>
    </w:p>
    <w:p w:rsidR="004E3069" w:rsidRPr="00A05B19" w:rsidRDefault="0001029F" w:rsidP="006058E7">
      <w:pPr>
        <w:spacing w:line="360" w:lineRule="auto"/>
        <w:rPr>
          <w:color w:val="000000" w:themeColor="text1"/>
          <w:sz w:val="28"/>
          <w:szCs w:val="28"/>
          <w:lang w:val="ru-RU"/>
        </w:rPr>
      </w:pPr>
      <w:r>
        <w:rPr>
          <w:sz w:val="28"/>
          <w:szCs w:val="28"/>
        </w:rPr>
        <w:t>2.</w:t>
      </w:r>
      <w:r>
        <w:rPr>
          <w:sz w:val="28"/>
          <w:szCs w:val="28"/>
          <w:lang w:val="ru-RU"/>
        </w:rPr>
        <w:t>4</w:t>
      </w:r>
      <w:r w:rsidR="004E3069" w:rsidRPr="00CE0401">
        <w:rPr>
          <w:sz w:val="28"/>
          <w:szCs w:val="28"/>
        </w:rPr>
        <w:t>.2 Параметризація ШНМ  і гібридного алгоритму</w:t>
      </w:r>
      <w:r>
        <w:rPr>
          <w:color w:val="000000" w:themeColor="text1"/>
          <w:sz w:val="28"/>
          <w:szCs w:val="28"/>
          <w:u w:val="dotted"/>
        </w:rPr>
        <w:tab/>
      </w:r>
      <w:r>
        <w:rPr>
          <w:color w:val="000000" w:themeColor="text1"/>
          <w:sz w:val="28"/>
          <w:szCs w:val="28"/>
          <w:u w:val="dotted"/>
        </w:rPr>
        <w:tab/>
      </w:r>
      <w:r>
        <w:rPr>
          <w:color w:val="000000" w:themeColor="text1"/>
          <w:sz w:val="28"/>
          <w:szCs w:val="28"/>
          <w:u w:val="dotted"/>
        </w:rPr>
        <w:tab/>
      </w:r>
      <w:r w:rsidR="004E3069">
        <w:rPr>
          <w:color w:val="000000" w:themeColor="text1"/>
          <w:sz w:val="28"/>
          <w:szCs w:val="28"/>
          <w:u w:val="dotted"/>
        </w:rPr>
        <w:t xml:space="preserve">      </w:t>
      </w:r>
      <w:r>
        <w:rPr>
          <w:color w:val="000000" w:themeColor="text1"/>
          <w:sz w:val="28"/>
          <w:szCs w:val="28"/>
          <w:u w:val="dotted"/>
          <w:lang w:val="ru-RU"/>
        </w:rPr>
        <w:t xml:space="preserve"> </w:t>
      </w:r>
      <w:r w:rsidR="004E3069">
        <w:rPr>
          <w:color w:val="000000" w:themeColor="text1"/>
          <w:sz w:val="28"/>
          <w:szCs w:val="28"/>
          <w:u w:val="dotted"/>
        </w:rPr>
        <w:t xml:space="preserve">   </w:t>
      </w:r>
      <w:r w:rsidR="00A05B19">
        <w:rPr>
          <w:color w:val="000000" w:themeColor="text1"/>
          <w:sz w:val="28"/>
          <w:szCs w:val="28"/>
          <w:lang w:val="ru-RU"/>
        </w:rPr>
        <w:t>72</w:t>
      </w:r>
    </w:p>
    <w:p w:rsidR="004E3069" w:rsidRPr="00A05B19" w:rsidRDefault="0001029F" w:rsidP="006058E7">
      <w:pPr>
        <w:spacing w:line="360" w:lineRule="auto"/>
        <w:rPr>
          <w:color w:val="000000" w:themeColor="text1"/>
          <w:sz w:val="28"/>
          <w:szCs w:val="28"/>
          <w:lang w:val="ru-RU"/>
        </w:rPr>
      </w:pPr>
      <w:r>
        <w:rPr>
          <w:sz w:val="28"/>
          <w:szCs w:val="28"/>
        </w:rPr>
        <w:t>2.</w:t>
      </w:r>
      <w:r>
        <w:rPr>
          <w:sz w:val="28"/>
          <w:szCs w:val="28"/>
          <w:lang w:val="ru-RU"/>
        </w:rPr>
        <w:t>5</w:t>
      </w:r>
      <w:r w:rsidR="004E3069" w:rsidRPr="00CE0401">
        <w:rPr>
          <w:sz w:val="28"/>
          <w:szCs w:val="28"/>
        </w:rPr>
        <w:t xml:space="preserve"> Дослідження точності прогнозування</w:t>
      </w:r>
      <w:r w:rsidR="004E3069">
        <w:rPr>
          <w:sz w:val="28"/>
          <w:szCs w:val="28"/>
        </w:rPr>
        <w:t xml:space="preserve"> </w:t>
      </w:r>
      <w:r>
        <w:rPr>
          <w:color w:val="000000" w:themeColor="text1"/>
          <w:sz w:val="28"/>
          <w:szCs w:val="28"/>
          <w:u w:val="dotted"/>
          <w:lang w:val="ru-RU"/>
        </w:rPr>
        <w:t xml:space="preserve">    </w:t>
      </w:r>
      <w:r w:rsidR="004E3069">
        <w:rPr>
          <w:color w:val="000000" w:themeColor="text1"/>
          <w:sz w:val="28"/>
          <w:szCs w:val="28"/>
          <w:u w:val="dotted"/>
        </w:rPr>
        <w:t xml:space="preserve">                       </w:t>
      </w:r>
      <w:r w:rsidR="00ED26D3">
        <w:rPr>
          <w:color w:val="000000" w:themeColor="text1"/>
          <w:sz w:val="28"/>
          <w:szCs w:val="28"/>
          <w:u w:val="dotted"/>
        </w:rPr>
        <w:t xml:space="preserve">                     </w:t>
      </w:r>
      <w:r>
        <w:rPr>
          <w:color w:val="000000" w:themeColor="text1"/>
          <w:sz w:val="28"/>
          <w:szCs w:val="28"/>
          <w:u w:val="dotted"/>
          <w:lang w:val="ru-RU"/>
        </w:rPr>
        <w:t xml:space="preserve"> </w:t>
      </w:r>
      <w:r w:rsidR="00A05B19">
        <w:rPr>
          <w:color w:val="000000" w:themeColor="text1"/>
          <w:sz w:val="28"/>
          <w:szCs w:val="28"/>
          <w:u w:val="dotted"/>
          <w:lang w:val="ru-RU"/>
        </w:rPr>
        <w:t xml:space="preserve"> </w:t>
      </w:r>
      <w:r w:rsidR="00A05B19">
        <w:rPr>
          <w:color w:val="000000" w:themeColor="text1"/>
          <w:sz w:val="28"/>
          <w:szCs w:val="28"/>
          <w:lang w:val="ru-RU"/>
        </w:rPr>
        <w:t>73</w:t>
      </w:r>
    </w:p>
    <w:p w:rsidR="004E3069" w:rsidRPr="00A05B19" w:rsidRDefault="0001029F" w:rsidP="006058E7">
      <w:pPr>
        <w:spacing w:line="360" w:lineRule="auto"/>
        <w:rPr>
          <w:color w:val="000000" w:themeColor="text1"/>
          <w:sz w:val="28"/>
          <w:szCs w:val="28"/>
          <w:u w:val="dotted"/>
          <w:lang w:val="ru-RU"/>
        </w:rPr>
      </w:pPr>
      <w:r>
        <w:rPr>
          <w:sz w:val="28"/>
          <w:szCs w:val="28"/>
        </w:rPr>
        <w:t>2.</w:t>
      </w:r>
      <w:r>
        <w:rPr>
          <w:sz w:val="28"/>
          <w:szCs w:val="28"/>
          <w:lang w:val="ru-RU"/>
        </w:rPr>
        <w:t>6</w:t>
      </w:r>
      <w:r w:rsidR="004E3069" w:rsidRPr="00CE0401">
        <w:rPr>
          <w:sz w:val="28"/>
          <w:szCs w:val="28"/>
        </w:rPr>
        <w:t xml:space="preserve"> Достовірність прогнозування</w:t>
      </w:r>
      <w:r>
        <w:rPr>
          <w:color w:val="000000" w:themeColor="text1"/>
          <w:sz w:val="28"/>
          <w:szCs w:val="28"/>
          <w:u w:val="dotted"/>
        </w:rPr>
        <w:tab/>
      </w:r>
      <w:r w:rsidR="004E3069">
        <w:rPr>
          <w:color w:val="000000" w:themeColor="text1"/>
          <w:sz w:val="28"/>
          <w:szCs w:val="28"/>
          <w:u w:val="dotted"/>
        </w:rPr>
        <w:t xml:space="preserve">                                                       </w:t>
      </w:r>
      <w:r>
        <w:rPr>
          <w:color w:val="000000" w:themeColor="text1"/>
          <w:sz w:val="28"/>
          <w:szCs w:val="28"/>
          <w:u w:val="dotted"/>
          <w:lang w:val="ru-RU"/>
        </w:rPr>
        <w:t xml:space="preserve">     </w:t>
      </w:r>
      <w:r w:rsidR="00A05B19">
        <w:rPr>
          <w:color w:val="000000" w:themeColor="text1"/>
          <w:sz w:val="28"/>
          <w:szCs w:val="28"/>
          <w:lang w:val="ru-RU"/>
        </w:rPr>
        <w:t>76</w:t>
      </w:r>
    </w:p>
    <w:p w:rsidR="006D1AFD" w:rsidRDefault="006D1AFD" w:rsidP="006058E7">
      <w:pPr>
        <w:spacing w:line="360" w:lineRule="auto"/>
        <w:rPr>
          <w:b/>
          <w:color w:val="000000" w:themeColor="text1"/>
          <w:sz w:val="28"/>
          <w:szCs w:val="28"/>
          <w:lang w:val="ru-RU"/>
        </w:rPr>
      </w:pPr>
    </w:p>
    <w:p w:rsidR="004E3069" w:rsidRPr="006A372E" w:rsidRDefault="004E3069" w:rsidP="006058E7">
      <w:pPr>
        <w:spacing w:line="360" w:lineRule="auto"/>
        <w:rPr>
          <w:b/>
          <w:color w:val="000000" w:themeColor="text1"/>
          <w:sz w:val="28"/>
          <w:szCs w:val="28"/>
        </w:rPr>
      </w:pPr>
      <w:r w:rsidRPr="006A372E">
        <w:rPr>
          <w:b/>
          <w:color w:val="000000" w:themeColor="text1"/>
          <w:sz w:val="28"/>
          <w:szCs w:val="28"/>
        </w:rPr>
        <w:lastRenderedPageBreak/>
        <w:t xml:space="preserve">РОЗДІЛ 3 </w:t>
      </w:r>
      <w:r>
        <w:rPr>
          <w:b/>
          <w:sz w:val="28"/>
          <w:szCs w:val="28"/>
        </w:rPr>
        <w:t>РЕЗУЛЬТАТИ ДОСЛІДЖЕННЯ</w:t>
      </w:r>
    </w:p>
    <w:p w:rsidR="004E3069" w:rsidRDefault="004E3069" w:rsidP="006058E7">
      <w:pPr>
        <w:spacing w:line="360" w:lineRule="auto"/>
        <w:rPr>
          <w:sz w:val="28"/>
          <w:szCs w:val="28"/>
        </w:rPr>
      </w:pPr>
      <w:r w:rsidRPr="00733EB2">
        <w:rPr>
          <w:sz w:val="28"/>
          <w:szCs w:val="28"/>
        </w:rPr>
        <w:t>3.1 Результати застосува</w:t>
      </w:r>
      <w:r>
        <w:rPr>
          <w:sz w:val="28"/>
          <w:szCs w:val="28"/>
        </w:rPr>
        <w:t>ння предиктора на ШНМ із ЗРП для</w:t>
      </w:r>
      <w:r w:rsidRPr="00733EB2">
        <w:rPr>
          <w:sz w:val="28"/>
          <w:szCs w:val="28"/>
        </w:rPr>
        <w:t xml:space="preserve"> реальних </w:t>
      </w:r>
    </w:p>
    <w:p w:rsidR="004E3069" w:rsidRPr="00A05B19" w:rsidRDefault="004E3069" w:rsidP="006058E7">
      <w:pPr>
        <w:spacing w:line="360" w:lineRule="auto"/>
        <w:rPr>
          <w:color w:val="000000" w:themeColor="text1"/>
          <w:sz w:val="28"/>
          <w:szCs w:val="28"/>
          <w:lang w:val="ru-RU"/>
        </w:rPr>
      </w:pPr>
      <w:r w:rsidRPr="00733EB2">
        <w:rPr>
          <w:sz w:val="28"/>
          <w:szCs w:val="28"/>
        </w:rPr>
        <w:t>даних</w:t>
      </w:r>
      <w:r w:rsidR="0001029F">
        <w:rPr>
          <w:color w:val="000000" w:themeColor="text1"/>
          <w:sz w:val="28"/>
          <w:szCs w:val="28"/>
          <w:u w:val="dotted"/>
        </w:rPr>
        <w:tab/>
      </w:r>
      <w:r w:rsidR="0001029F">
        <w:rPr>
          <w:color w:val="000000" w:themeColor="text1"/>
          <w:sz w:val="28"/>
          <w:szCs w:val="28"/>
          <w:u w:val="dotted"/>
        </w:rPr>
        <w:tab/>
      </w:r>
      <w:r w:rsidR="0001029F">
        <w:rPr>
          <w:color w:val="000000" w:themeColor="text1"/>
          <w:sz w:val="28"/>
          <w:szCs w:val="28"/>
          <w:u w:val="dotted"/>
        </w:rPr>
        <w:tab/>
      </w:r>
      <w:r w:rsidR="0001029F">
        <w:rPr>
          <w:color w:val="000000" w:themeColor="text1"/>
          <w:sz w:val="28"/>
          <w:szCs w:val="28"/>
          <w:u w:val="dotted"/>
          <w:lang w:val="ru-RU"/>
        </w:rPr>
        <w:t xml:space="preserve">                  </w:t>
      </w:r>
      <w:r>
        <w:rPr>
          <w:color w:val="000000" w:themeColor="text1"/>
          <w:sz w:val="28"/>
          <w:szCs w:val="28"/>
          <w:u w:val="dotted"/>
        </w:rPr>
        <w:t xml:space="preserve">                                                                        </w:t>
      </w:r>
      <w:r w:rsidR="00ED26D3">
        <w:rPr>
          <w:color w:val="000000" w:themeColor="text1"/>
          <w:sz w:val="28"/>
          <w:szCs w:val="28"/>
          <w:u w:val="dotted"/>
        </w:rPr>
        <w:t xml:space="preserve"> </w:t>
      </w:r>
      <w:r w:rsidR="00A05B19">
        <w:rPr>
          <w:color w:val="000000" w:themeColor="text1"/>
          <w:sz w:val="28"/>
          <w:szCs w:val="28"/>
          <w:lang w:val="ru-RU"/>
        </w:rPr>
        <w:t>78</w:t>
      </w:r>
    </w:p>
    <w:p w:rsidR="004E3069" w:rsidRPr="00A05B19" w:rsidRDefault="004E3069" w:rsidP="006058E7">
      <w:pPr>
        <w:spacing w:line="360" w:lineRule="auto"/>
        <w:rPr>
          <w:sz w:val="28"/>
          <w:szCs w:val="28"/>
          <w:lang w:val="ru-RU"/>
        </w:rPr>
      </w:pPr>
      <w:r w:rsidRPr="00733EB2">
        <w:rPr>
          <w:sz w:val="28"/>
          <w:szCs w:val="28"/>
        </w:rPr>
        <w:t>3.2 Використання ШНМ для КПЕ</w:t>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Pr>
          <w:sz w:val="28"/>
          <w:szCs w:val="28"/>
          <w:u w:val="dotted"/>
        </w:rPr>
        <w:t xml:space="preserve">                             </w:t>
      </w:r>
      <w:r w:rsidR="0001029F">
        <w:rPr>
          <w:sz w:val="28"/>
          <w:szCs w:val="28"/>
          <w:u w:val="dotted"/>
          <w:lang w:val="ru-RU"/>
        </w:rPr>
        <w:t xml:space="preserve"> </w:t>
      </w:r>
      <w:r w:rsidR="00A05B19">
        <w:rPr>
          <w:sz w:val="28"/>
          <w:szCs w:val="28"/>
          <w:lang w:val="ru-RU"/>
        </w:rPr>
        <w:t>78</w:t>
      </w:r>
    </w:p>
    <w:p w:rsidR="004E3069" w:rsidRPr="006D1AFD" w:rsidRDefault="004E3069" w:rsidP="006058E7">
      <w:pPr>
        <w:spacing w:line="360" w:lineRule="auto"/>
        <w:jc w:val="both"/>
        <w:rPr>
          <w:b/>
          <w:sz w:val="28"/>
          <w:szCs w:val="28"/>
          <w:shd w:val="clear" w:color="auto" w:fill="FFFFFF"/>
        </w:rPr>
      </w:pPr>
      <w:r w:rsidRPr="006D1AFD">
        <w:rPr>
          <w:b/>
          <w:sz w:val="28"/>
          <w:szCs w:val="28"/>
          <w:shd w:val="clear" w:color="auto" w:fill="FFFFFF"/>
        </w:rPr>
        <w:t xml:space="preserve">РОЗДІЛ 4 РОЗРОБКА СТАРТАП-ПРОЕКТУ </w:t>
      </w:r>
    </w:p>
    <w:p w:rsidR="004E3069" w:rsidRPr="00A05B19" w:rsidRDefault="004E3069" w:rsidP="006058E7">
      <w:pPr>
        <w:spacing w:line="360" w:lineRule="auto"/>
        <w:rPr>
          <w:color w:val="222222"/>
          <w:sz w:val="28"/>
          <w:szCs w:val="28"/>
          <w:shd w:val="clear" w:color="auto" w:fill="FFFFFF"/>
          <w:lang w:val="ru-RU"/>
        </w:rPr>
      </w:pPr>
      <w:r w:rsidRPr="00732C54">
        <w:rPr>
          <w:color w:val="222222"/>
          <w:sz w:val="28"/>
          <w:szCs w:val="28"/>
          <w:shd w:val="clear" w:color="auto" w:fill="FFFFFF"/>
        </w:rPr>
        <w:t xml:space="preserve"> </w:t>
      </w:r>
      <w:r w:rsidRPr="00733EB2">
        <w:rPr>
          <w:bCs/>
          <w:sz w:val="28"/>
          <w:szCs w:val="28"/>
        </w:rPr>
        <w:t>4.1 Опис ідеї проекту технології</w:t>
      </w:r>
      <w:r w:rsidR="0001029F">
        <w:rPr>
          <w:color w:val="222222"/>
          <w:sz w:val="28"/>
          <w:szCs w:val="28"/>
          <w:u w:val="dotted"/>
          <w:shd w:val="clear" w:color="auto" w:fill="FFFFFF"/>
        </w:rPr>
        <w:tab/>
      </w:r>
      <w:r w:rsidR="0001029F">
        <w:rPr>
          <w:color w:val="222222"/>
          <w:sz w:val="28"/>
          <w:szCs w:val="28"/>
          <w:u w:val="dotted"/>
          <w:shd w:val="clear" w:color="auto" w:fill="FFFFFF"/>
        </w:rPr>
        <w:tab/>
      </w:r>
      <w:r w:rsidR="0001029F">
        <w:rPr>
          <w:color w:val="222222"/>
          <w:sz w:val="28"/>
          <w:szCs w:val="28"/>
          <w:u w:val="dotted"/>
          <w:shd w:val="clear" w:color="auto" w:fill="FFFFFF"/>
        </w:rPr>
        <w:tab/>
      </w:r>
      <w:r w:rsidR="0001029F">
        <w:rPr>
          <w:color w:val="222222"/>
          <w:sz w:val="28"/>
          <w:szCs w:val="28"/>
          <w:u w:val="dotted"/>
          <w:shd w:val="clear" w:color="auto" w:fill="FFFFFF"/>
        </w:rPr>
        <w:tab/>
      </w:r>
      <w:r w:rsidR="0001029F">
        <w:rPr>
          <w:color w:val="222222"/>
          <w:sz w:val="28"/>
          <w:szCs w:val="28"/>
          <w:u w:val="dotted"/>
          <w:shd w:val="clear" w:color="auto" w:fill="FFFFFF"/>
        </w:rPr>
        <w:tab/>
      </w:r>
      <w:r w:rsidR="0001029F">
        <w:rPr>
          <w:color w:val="222222"/>
          <w:sz w:val="28"/>
          <w:szCs w:val="28"/>
          <w:u w:val="dotted"/>
          <w:shd w:val="clear" w:color="auto" w:fill="FFFFFF"/>
          <w:lang w:val="ru-RU"/>
        </w:rPr>
        <w:t xml:space="preserve"> </w:t>
      </w:r>
      <w:r w:rsidRPr="00733EB2">
        <w:rPr>
          <w:color w:val="222222"/>
          <w:sz w:val="28"/>
          <w:szCs w:val="28"/>
          <w:u w:val="dotted"/>
          <w:shd w:val="clear" w:color="auto" w:fill="FFFFFF"/>
        </w:rPr>
        <w:tab/>
      </w:r>
      <w:r w:rsidR="00ED26D3">
        <w:rPr>
          <w:color w:val="222222"/>
          <w:sz w:val="28"/>
          <w:szCs w:val="28"/>
          <w:u w:val="dotted"/>
          <w:shd w:val="clear" w:color="auto" w:fill="FFFFFF"/>
        </w:rPr>
        <w:t xml:space="preserve"> </w:t>
      </w:r>
      <w:r w:rsidR="0001029F">
        <w:rPr>
          <w:color w:val="222222"/>
          <w:sz w:val="28"/>
          <w:szCs w:val="28"/>
          <w:u w:val="dotted"/>
          <w:shd w:val="clear" w:color="auto" w:fill="FFFFFF"/>
          <w:lang w:val="ru-RU"/>
        </w:rPr>
        <w:t xml:space="preserve">         </w:t>
      </w:r>
      <w:r w:rsidR="00A05B19">
        <w:rPr>
          <w:color w:val="222222"/>
          <w:sz w:val="28"/>
          <w:szCs w:val="28"/>
          <w:shd w:val="clear" w:color="auto" w:fill="FFFFFF"/>
          <w:lang w:val="ru-RU"/>
        </w:rPr>
        <w:t>81</w:t>
      </w:r>
    </w:p>
    <w:p w:rsidR="004E3069" w:rsidRPr="00A05B19" w:rsidRDefault="004E3069" w:rsidP="006058E7">
      <w:pPr>
        <w:spacing w:line="360" w:lineRule="auto"/>
        <w:rPr>
          <w:color w:val="000000" w:themeColor="text1"/>
          <w:sz w:val="28"/>
          <w:szCs w:val="28"/>
          <w:lang w:val="ru-RU"/>
        </w:rPr>
      </w:pPr>
      <w:r w:rsidRPr="00733EB2">
        <w:rPr>
          <w:sz w:val="28"/>
          <w:szCs w:val="28"/>
        </w:rPr>
        <w:t xml:space="preserve">4.2 </w:t>
      </w:r>
      <w:r w:rsidRPr="00733EB2">
        <w:rPr>
          <w:bCs/>
          <w:sz w:val="28"/>
          <w:szCs w:val="28"/>
        </w:rPr>
        <w:t>Технологічний аудит ідеї проекту</w:t>
      </w:r>
      <w:r w:rsidR="0001029F">
        <w:rPr>
          <w:color w:val="000000" w:themeColor="text1"/>
          <w:sz w:val="28"/>
          <w:szCs w:val="28"/>
          <w:u w:val="dotted"/>
        </w:rPr>
        <w:tab/>
      </w:r>
      <w:r w:rsidR="0001029F">
        <w:rPr>
          <w:color w:val="000000" w:themeColor="text1"/>
          <w:sz w:val="28"/>
          <w:szCs w:val="28"/>
          <w:u w:val="dotted"/>
        </w:rPr>
        <w:tab/>
      </w:r>
      <w:r w:rsidR="0001029F">
        <w:rPr>
          <w:color w:val="000000" w:themeColor="text1"/>
          <w:sz w:val="28"/>
          <w:szCs w:val="28"/>
          <w:u w:val="dotted"/>
        </w:rPr>
        <w:tab/>
      </w:r>
      <w:r w:rsidR="0001029F">
        <w:rPr>
          <w:color w:val="000000" w:themeColor="text1"/>
          <w:sz w:val="28"/>
          <w:szCs w:val="28"/>
          <w:u w:val="dotted"/>
        </w:rPr>
        <w:tab/>
      </w:r>
      <w:r>
        <w:rPr>
          <w:color w:val="000000" w:themeColor="text1"/>
          <w:sz w:val="28"/>
          <w:szCs w:val="28"/>
          <w:u w:val="dotted"/>
        </w:rPr>
        <w:t xml:space="preserve">          </w:t>
      </w:r>
      <w:r w:rsidR="00ED26D3">
        <w:rPr>
          <w:color w:val="000000" w:themeColor="text1"/>
          <w:sz w:val="28"/>
          <w:szCs w:val="28"/>
          <w:u w:val="dotted"/>
        </w:rPr>
        <w:t xml:space="preserve"> </w:t>
      </w:r>
      <w:r w:rsidR="0001029F">
        <w:rPr>
          <w:color w:val="000000" w:themeColor="text1"/>
          <w:sz w:val="28"/>
          <w:szCs w:val="28"/>
          <w:u w:val="dotted"/>
          <w:lang w:val="ru-RU"/>
        </w:rPr>
        <w:t xml:space="preserve">         </w:t>
      </w:r>
      <w:r w:rsidR="00A05B19">
        <w:rPr>
          <w:color w:val="000000" w:themeColor="text1"/>
          <w:sz w:val="28"/>
          <w:szCs w:val="28"/>
          <w:lang w:val="ru-RU"/>
        </w:rPr>
        <w:t>83</w:t>
      </w:r>
    </w:p>
    <w:p w:rsidR="004E3069" w:rsidRPr="00A05B19" w:rsidRDefault="004E3069" w:rsidP="006058E7">
      <w:pPr>
        <w:spacing w:line="360" w:lineRule="auto"/>
        <w:rPr>
          <w:bCs/>
          <w:sz w:val="28"/>
          <w:szCs w:val="28"/>
          <w:lang w:val="ru-RU"/>
        </w:rPr>
      </w:pPr>
      <w:r w:rsidRPr="00733EB2">
        <w:rPr>
          <w:sz w:val="28"/>
          <w:szCs w:val="28"/>
        </w:rPr>
        <w:t xml:space="preserve">4.3 </w:t>
      </w:r>
      <w:r w:rsidRPr="00733EB2">
        <w:rPr>
          <w:bCs/>
          <w:sz w:val="28"/>
          <w:szCs w:val="28"/>
        </w:rPr>
        <w:t>Аналіз ринкових можливостей запуску стартап-проекту</w:t>
      </w:r>
      <w:r>
        <w:rPr>
          <w:bCs/>
          <w:sz w:val="28"/>
          <w:szCs w:val="28"/>
          <w:u w:val="dotted"/>
        </w:rPr>
        <w:tab/>
      </w:r>
      <w:r w:rsidR="00ED26D3">
        <w:rPr>
          <w:bCs/>
          <w:sz w:val="28"/>
          <w:szCs w:val="28"/>
          <w:u w:val="dotted"/>
        </w:rPr>
        <w:t xml:space="preserve"> </w:t>
      </w:r>
      <w:r w:rsidR="0001029F">
        <w:rPr>
          <w:bCs/>
          <w:sz w:val="28"/>
          <w:szCs w:val="28"/>
          <w:u w:val="dotted"/>
          <w:lang w:val="ru-RU"/>
        </w:rPr>
        <w:t xml:space="preserve">         </w:t>
      </w:r>
      <w:r w:rsidR="00A05B19">
        <w:rPr>
          <w:bCs/>
          <w:sz w:val="28"/>
          <w:szCs w:val="28"/>
          <w:lang w:val="ru-RU"/>
        </w:rPr>
        <w:t>84</w:t>
      </w:r>
    </w:p>
    <w:p w:rsidR="004E3069" w:rsidRPr="00A05B19" w:rsidRDefault="004E3069" w:rsidP="006058E7">
      <w:pPr>
        <w:spacing w:line="360" w:lineRule="auto"/>
        <w:rPr>
          <w:sz w:val="28"/>
          <w:szCs w:val="28"/>
          <w:lang w:val="ru-RU"/>
        </w:rPr>
      </w:pPr>
      <w:r w:rsidRPr="00733EB2">
        <w:rPr>
          <w:sz w:val="28"/>
          <w:szCs w:val="28"/>
        </w:rPr>
        <w:t>4.4 Розроблення ринкової стратегії проекту</w:t>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Pr>
          <w:sz w:val="28"/>
          <w:szCs w:val="28"/>
          <w:u w:val="dotted"/>
        </w:rPr>
        <w:t xml:space="preserve">    </w:t>
      </w:r>
      <w:r w:rsidR="00ED26D3">
        <w:rPr>
          <w:sz w:val="28"/>
          <w:szCs w:val="28"/>
          <w:u w:val="dotted"/>
        </w:rPr>
        <w:t xml:space="preserve"> </w:t>
      </w:r>
      <w:r w:rsidR="0001029F">
        <w:rPr>
          <w:sz w:val="28"/>
          <w:szCs w:val="28"/>
          <w:u w:val="dotted"/>
          <w:lang w:val="ru-RU"/>
        </w:rPr>
        <w:t xml:space="preserve">     </w:t>
      </w:r>
      <w:r w:rsidR="00A05B19">
        <w:rPr>
          <w:sz w:val="28"/>
          <w:szCs w:val="28"/>
          <w:lang w:val="ru-RU"/>
        </w:rPr>
        <w:t>94</w:t>
      </w:r>
    </w:p>
    <w:p w:rsidR="004E3069" w:rsidRPr="00A05B19" w:rsidRDefault="004E3069" w:rsidP="006058E7">
      <w:pPr>
        <w:spacing w:line="360" w:lineRule="auto"/>
        <w:rPr>
          <w:sz w:val="28"/>
          <w:szCs w:val="28"/>
          <w:lang w:val="ru-RU"/>
        </w:rPr>
      </w:pPr>
      <w:r w:rsidRPr="00733EB2">
        <w:rPr>
          <w:sz w:val="28"/>
          <w:szCs w:val="28"/>
        </w:rPr>
        <w:t xml:space="preserve">4.5 </w:t>
      </w:r>
      <w:r w:rsidRPr="00733EB2">
        <w:rPr>
          <w:bCs/>
          <w:sz w:val="28"/>
          <w:szCs w:val="28"/>
        </w:rPr>
        <w:t>Розроблення маркетингової програми стартап-проекту</w:t>
      </w:r>
      <w:r w:rsidR="0001029F">
        <w:rPr>
          <w:sz w:val="28"/>
          <w:szCs w:val="28"/>
          <w:u w:val="dotted"/>
        </w:rPr>
        <w:tab/>
      </w:r>
      <w:r w:rsidR="0001029F">
        <w:rPr>
          <w:sz w:val="28"/>
          <w:szCs w:val="28"/>
          <w:u w:val="dotted"/>
        </w:rPr>
        <w:tab/>
      </w:r>
      <w:r>
        <w:rPr>
          <w:sz w:val="28"/>
          <w:szCs w:val="28"/>
          <w:u w:val="dotted"/>
        </w:rPr>
        <w:t xml:space="preserve">         </w:t>
      </w:r>
      <w:r w:rsidR="00ED26D3">
        <w:rPr>
          <w:sz w:val="28"/>
          <w:szCs w:val="28"/>
          <w:u w:val="dotted"/>
        </w:rPr>
        <w:t xml:space="preserve"> </w:t>
      </w:r>
      <w:r w:rsidR="00A05B19">
        <w:rPr>
          <w:sz w:val="28"/>
          <w:szCs w:val="28"/>
          <w:lang w:val="ru-RU"/>
        </w:rPr>
        <w:t>98</w:t>
      </w:r>
    </w:p>
    <w:p w:rsidR="004E3069" w:rsidRPr="00A05B19" w:rsidRDefault="004E3069" w:rsidP="006058E7">
      <w:pPr>
        <w:spacing w:line="360" w:lineRule="auto"/>
        <w:rPr>
          <w:sz w:val="28"/>
          <w:szCs w:val="28"/>
          <w:lang w:val="ru-RU"/>
        </w:rPr>
      </w:pPr>
      <w:r w:rsidRPr="002B00AC">
        <w:rPr>
          <w:b/>
          <w:sz w:val="28"/>
          <w:szCs w:val="28"/>
        </w:rPr>
        <w:t>ВИСНОВКИ</w:t>
      </w:r>
      <w:r>
        <w:rPr>
          <w:b/>
          <w:sz w:val="28"/>
          <w:szCs w:val="28"/>
        </w:rPr>
        <w:t xml:space="preserve"> </w:t>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Pr>
          <w:sz w:val="28"/>
          <w:szCs w:val="28"/>
          <w:u w:val="dotted"/>
        </w:rPr>
        <w:tab/>
      </w:r>
      <w:r w:rsidR="00ED26D3">
        <w:rPr>
          <w:sz w:val="28"/>
          <w:szCs w:val="28"/>
          <w:u w:val="dotted"/>
        </w:rPr>
        <w:t xml:space="preserve"> </w:t>
      </w:r>
      <w:r w:rsidR="00A05B19">
        <w:rPr>
          <w:sz w:val="28"/>
          <w:szCs w:val="28"/>
          <w:u w:val="dotted"/>
          <w:lang w:val="ru-RU"/>
        </w:rPr>
        <w:t xml:space="preserve">       </w:t>
      </w:r>
      <w:r w:rsidR="00A05B19" w:rsidRPr="00A05B19">
        <w:rPr>
          <w:sz w:val="28"/>
          <w:szCs w:val="28"/>
          <w:lang w:val="ru-RU"/>
        </w:rPr>
        <w:t>102</w:t>
      </w:r>
    </w:p>
    <w:p w:rsidR="004E3069" w:rsidRPr="00A05B19" w:rsidRDefault="004E3069" w:rsidP="006058E7">
      <w:pPr>
        <w:spacing w:line="360" w:lineRule="auto"/>
        <w:rPr>
          <w:b/>
          <w:sz w:val="28"/>
          <w:szCs w:val="28"/>
          <w:lang w:val="ru-RU"/>
        </w:rPr>
      </w:pPr>
      <w:r>
        <w:rPr>
          <w:b/>
          <w:sz w:val="28"/>
          <w:szCs w:val="28"/>
        </w:rPr>
        <w:t>РЕКОМЕНДАЦІЇ</w:t>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rPr>
        <w:tab/>
        <w:t xml:space="preserve">  </w:t>
      </w:r>
      <w:r w:rsidR="00A05B19">
        <w:rPr>
          <w:sz w:val="28"/>
          <w:szCs w:val="28"/>
          <w:u w:val="dotted"/>
        </w:rPr>
        <w:t xml:space="preserve">                          </w:t>
      </w:r>
      <w:r w:rsidR="00A05B19" w:rsidRPr="00A05B19">
        <w:rPr>
          <w:sz w:val="28"/>
          <w:szCs w:val="28"/>
          <w:lang w:val="ru-RU"/>
        </w:rPr>
        <w:t>104</w:t>
      </w:r>
    </w:p>
    <w:p w:rsidR="004E3069" w:rsidRPr="00A05B19" w:rsidRDefault="004E3069" w:rsidP="006058E7">
      <w:pPr>
        <w:spacing w:line="360" w:lineRule="auto"/>
        <w:rPr>
          <w:b/>
          <w:sz w:val="28"/>
          <w:szCs w:val="28"/>
          <w:lang w:val="ru-RU"/>
        </w:rPr>
      </w:pPr>
      <w:r w:rsidRPr="002B00AC">
        <w:rPr>
          <w:b/>
          <w:sz w:val="28"/>
          <w:szCs w:val="28"/>
        </w:rPr>
        <w:t>СПИСОК ВИКОРИСТАНИХ ДЖЕРЕЛ</w:t>
      </w:r>
      <w:r>
        <w:rPr>
          <w:b/>
          <w:sz w:val="28"/>
          <w:szCs w:val="28"/>
        </w:rPr>
        <w:t xml:space="preserve"> </w:t>
      </w:r>
      <w:r w:rsidR="0001029F">
        <w:rPr>
          <w:sz w:val="28"/>
          <w:szCs w:val="28"/>
          <w:u w:val="dotted"/>
        </w:rPr>
        <w:tab/>
      </w:r>
      <w:r w:rsidR="0001029F">
        <w:rPr>
          <w:sz w:val="28"/>
          <w:szCs w:val="28"/>
          <w:u w:val="dotted"/>
        </w:rPr>
        <w:tab/>
      </w:r>
      <w:r w:rsidR="0001029F">
        <w:rPr>
          <w:sz w:val="28"/>
          <w:szCs w:val="28"/>
          <w:u w:val="dotted"/>
        </w:rPr>
        <w:tab/>
      </w:r>
      <w:r w:rsidR="0001029F">
        <w:rPr>
          <w:sz w:val="28"/>
          <w:szCs w:val="28"/>
          <w:u w:val="dotted"/>
          <w:lang w:val="ru-RU"/>
        </w:rPr>
        <w:t xml:space="preserve">          </w:t>
      </w:r>
      <w:r w:rsidR="00A05B19">
        <w:rPr>
          <w:sz w:val="28"/>
          <w:szCs w:val="28"/>
          <w:u w:val="dotted"/>
          <w:lang w:val="ru-RU"/>
        </w:rPr>
        <w:t xml:space="preserve">        </w:t>
      </w:r>
      <w:r w:rsidR="00A05B19">
        <w:rPr>
          <w:sz w:val="28"/>
          <w:szCs w:val="28"/>
          <w:lang w:val="ru-RU"/>
        </w:rPr>
        <w:t>105</w:t>
      </w:r>
    </w:p>
    <w:p w:rsidR="004E3069" w:rsidRPr="000D4DE6" w:rsidRDefault="004E3069" w:rsidP="006058E7">
      <w:pPr>
        <w:spacing w:line="360" w:lineRule="auto"/>
        <w:jc w:val="center"/>
        <w:rPr>
          <w:b/>
          <w:sz w:val="28"/>
          <w:szCs w:val="28"/>
          <w:lang w:val="ru-RU"/>
        </w:rPr>
      </w:pPr>
    </w:p>
    <w:p w:rsidR="004E3069" w:rsidRDefault="004E3069" w:rsidP="006058E7">
      <w:pPr>
        <w:spacing w:line="360" w:lineRule="auto"/>
        <w:jc w:val="center"/>
        <w:rPr>
          <w:b/>
          <w:sz w:val="28"/>
          <w:szCs w:val="28"/>
        </w:rPr>
      </w:pPr>
    </w:p>
    <w:p w:rsidR="002E2570" w:rsidRDefault="002E2570"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Default="006D1AFD" w:rsidP="006058E7">
      <w:pPr>
        <w:spacing w:line="360" w:lineRule="auto"/>
        <w:jc w:val="center"/>
        <w:rPr>
          <w:b/>
          <w:sz w:val="28"/>
          <w:szCs w:val="28"/>
          <w:lang w:val="ru-RU"/>
        </w:rPr>
      </w:pPr>
    </w:p>
    <w:p w:rsidR="006D1AFD" w:rsidRPr="006D1AFD" w:rsidRDefault="006D1AFD" w:rsidP="006058E7">
      <w:pPr>
        <w:spacing w:line="360" w:lineRule="auto"/>
        <w:jc w:val="center"/>
        <w:rPr>
          <w:b/>
          <w:sz w:val="28"/>
          <w:szCs w:val="28"/>
          <w:lang w:val="ru-RU"/>
        </w:rPr>
      </w:pPr>
    </w:p>
    <w:p w:rsidR="004E3069" w:rsidRPr="001D6557" w:rsidRDefault="004E3069" w:rsidP="000E032B">
      <w:pPr>
        <w:spacing w:line="360" w:lineRule="auto"/>
        <w:jc w:val="center"/>
        <w:rPr>
          <w:b/>
          <w:sz w:val="28"/>
          <w:szCs w:val="28"/>
        </w:rPr>
      </w:pPr>
      <w:r w:rsidRPr="001D6557">
        <w:rPr>
          <w:b/>
          <w:sz w:val="28"/>
          <w:szCs w:val="28"/>
        </w:rPr>
        <w:lastRenderedPageBreak/>
        <w:t>ПЕРЕЛІК УМОВНИХ ПОЗНАЧЕНЬ</w:t>
      </w:r>
    </w:p>
    <w:p w:rsidR="004E3069" w:rsidRPr="00303634" w:rsidRDefault="004E3069" w:rsidP="000E032B">
      <w:pPr>
        <w:spacing w:line="360" w:lineRule="auto"/>
        <w:rPr>
          <w:b/>
          <w:sz w:val="28"/>
          <w:szCs w:val="28"/>
        </w:rPr>
      </w:pPr>
      <w:r w:rsidRPr="00303634">
        <w:rPr>
          <w:b/>
          <w:sz w:val="28"/>
          <w:szCs w:val="28"/>
        </w:rPr>
        <w:t xml:space="preserve">ЕМС – </w:t>
      </w:r>
      <w:r w:rsidRPr="00303634">
        <w:rPr>
          <w:sz w:val="28"/>
          <w:szCs w:val="28"/>
        </w:rPr>
        <w:t>система енергоменеджмента;</w:t>
      </w:r>
    </w:p>
    <w:p w:rsidR="004E3069" w:rsidRPr="00303634" w:rsidRDefault="004E3069" w:rsidP="000E032B">
      <w:pPr>
        <w:spacing w:line="360" w:lineRule="auto"/>
        <w:rPr>
          <w:b/>
          <w:sz w:val="28"/>
          <w:szCs w:val="28"/>
        </w:rPr>
      </w:pPr>
      <w:r w:rsidRPr="00303634">
        <w:rPr>
          <w:b/>
          <w:sz w:val="28"/>
          <w:szCs w:val="28"/>
        </w:rPr>
        <w:t xml:space="preserve">ЗРП – </w:t>
      </w:r>
      <w:r w:rsidRPr="00303634">
        <w:rPr>
          <w:sz w:val="28"/>
          <w:szCs w:val="28"/>
        </w:rPr>
        <w:t>зворотнє розповсюдження похибки;</w:t>
      </w:r>
    </w:p>
    <w:p w:rsidR="004E3069" w:rsidRPr="00303634" w:rsidRDefault="004E3069" w:rsidP="000E032B">
      <w:pPr>
        <w:spacing w:line="360" w:lineRule="auto"/>
        <w:rPr>
          <w:b/>
          <w:sz w:val="28"/>
          <w:szCs w:val="28"/>
        </w:rPr>
      </w:pPr>
      <w:r w:rsidRPr="00303634">
        <w:rPr>
          <w:b/>
          <w:sz w:val="28"/>
          <w:szCs w:val="28"/>
        </w:rPr>
        <w:t xml:space="preserve">КПЕ – </w:t>
      </w:r>
      <w:r w:rsidRPr="00303634">
        <w:rPr>
          <w:sz w:val="28"/>
          <w:szCs w:val="28"/>
        </w:rPr>
        <w:t>короткострокове прогнозування енергоспоживання;</w:t>
      </w:r>
    </w:p>
    <w:p w:rsidR="004E3069" w:rsidRPr="000D4DE6" w:rsidRDefault="004E3069" w:rsidP="000E032B">
      <w:pPr>
        <w:spacing w:line="360" w:lineRule="auto"/>
        <w:rPr>
          <w:sz w:val="28"/>
          <w:szCs w:val="28"/>
          <w:lang w:val="ru-RU"/>
        </w:rPr>
      </w:pPr>
      <w:r w:rsidRPr="00303634">
        <w:rPr>
          <w:b/>
          <w:sz w:val="28"/>
          <w:szCs w:val="28"/>
        </w:rPr>
        <w:t xml:space="preserve">НМЕ – </w:t>
      </w:r>
      <w:r w:rsidRPr="00303634">
        <w:rPr>
          <w:sz w:val="28"/>
          <w:szCs w:val="28"/>
        </w:rPr>
        <w:t>нейронна модель – емулятор;</w:t>
      </w:r>
    </w:p>
    <w:p w:rsidR="004E3069" w:rsidRPr="000D4DE6" w:rsidRDefault="004E3069" w:rsidP="000E032B">
      <w:pPr>
        <w:spacing w:line="360" w:lineRule="auto"/>
        <w:rPr>
          <w:sz w:val="28"/>
          <w:szCs w:val="28"/>
          <w:lang w:val="ru-RU"/>
        </w:rPr>
      </w:pPr>
      <w:r>
        <w:rPr>
          <w:b/>
          <w:sz w:val="28"/>
          <w:szCs w:val="28"/>
        </w:rPr>
        <w:t xml:space="preserve">МВО – </w:t>
      </w:r>
      <w:r>
        <w:rPr>
          <w:sz w:val="28"/>
          <w:szCs w:val="28"/>
        </w:rPr>
        <w:t>метод випадкового пошуку;</w:t>
      </w:r>
    </w:p>
    <w:p w:rsidR="004E3069" w:rsidRDefault="004E3069" w:rsidP="000E032B">
      <w:pPr>
        <w:spacing w:line="360" w:lineRule="auto"/>
        <w:rPr>
          <w:sz w:val="28"/>
          <w:szCs w:val="28"/>
        </w:rPr>
      </w:pPr>
      <w:r w:rsidRPr="00A85212">
        <w:rPr>
          <w:b/>
          <w:sz w:val="28"/>
          <w:szCs w:val="28"/>
        </w:rPr>
        <w:t>СКП</w:t>
      </w:r>
      <w:r>
        <w:rPr>
          <w:sz w:val="28"/>
          <w:szCs w:val="28"/>
        </w:rPr>
        <w:t xml:space="preserve"> – сумарна квадратична похибка;</w:t>
      </w:r>
    </w:p>
    <w:p w:rsidR="004E3069" w:rsidRPr="00303634" w:rsidRDefault="004E3069" w:rsidP="000E032B">
      <w:pPr>
        <w:spacing w:line="360" w:lineRule="auto"/>
        <w:rPr>
          <w:b/>
          <w:sz w:val="28"/>
          <w:szCs w:val="28"/>
        </w:rPr>
      </w:pPr>
      <w:r w:rsidRPr="00303634">
        <w:rPr>
          <w:b/>
          <w:sz w:val="28"/>
          <w:szCs w:val="28"/>
        </w:rPr>
        <w:t xml:space="preserve">СПВ – </w:t>
      </w:r>
      <w:r w:rsidRPr="00303634">
        <w:rPr>
          <w:sz w:val="28"/>
          <w:szCs w:val="28"/>
        </w:rPr>
        <w:t>середня похибка відхилення;</w:t>
      </w:r>
    </w:p>
    <w:p w:rsidR="004E3069" w:rsidRPr="002663E9" w:rsidRDefault="004E3069" w:rsidP="000E032B">
      <w:pPr>
        <w:spacing w:line="360" w:lineRule="auto"/>
        <w:rPr>
          <w:b/>
          <w:sz w:val="28"/>
          <w:szCs w:val="28"/>
        </w:rPr>
      </w:pPr>
      <w:r w:rsidRPr="00303634">
        <w:rPr>
          <w:b/>
          <w:sz w:val="28"/>
          <w:szCs w:val="28"/>
        </w:rPr>
        <w:t xml:space="preserve">ФА – </w:t>
      </w:r>
      <w:r w:rsidRPr="00303634">
        <w:rPr>
          <w:sz w:val="28"/>
          <w:szCs w:val="28"/>
        </w:rPr>
        <w:t>функція активації</w:t>
      </w:r>
      <w:r>
        <w:rPr>
          <w:sz w:val="28"/>
          <w:szCs w:val="28"/>
        </w:rPr>
        <w:t>;</w:t>
      </w:r>
    </w:p>
    <w:p w:rsidR="004E3069" w:rsidRDefault="004E3069" w:rsidP="000E032B">
      <w:pPr>
        <w:spacing w:line="360" w:lineRule="auto"/>
        <w:rPr>
          <w:sz w:val="28"/>
          <w:szCs w:val="28"/>
        </w:rPr>
      </w:pPr>
      <w:r w:rsidRPr="00303634">
        <w:rPr>
          <w:b/>
          <w:sz w:val="28"/>
          <w:szCs w:val="28"/>
        </w:rPr>
        <w:t xml:space="preserve">ШНМ – </w:t>
      </w:r>
      <w:r w:rsidRPr="00303634">
        <w:rPr>
          <w:sz w:val="28"/>
          <w:szCs w:val="28"/>
        </w:rPr>
        <w:t>штучна нейронна мережа;</w:t>
      </w:r>
    </w:p>
    <w:p w:rsidR="004E3069" w:rsidRDefault="004E3069" w:rsidP="000E032B">
      <w:pPr>
        <w:spacing w:line="360" w:lineRule="auto"/>
        <w:rPr>
          <w:sz w:val="28"/>
          <w:szCs w:val="28"/>
        </w:rPr>
      </w:pPr>
      <w:r w:rsidRPr="003C7E10">
        <w:rPr>
          <w:b/>
          <w:sz w:val="28"/>
          <w:szCs w:val="28"/>
        </w:rPr>
        <w:t>ШНМПТ</w:t>
      </w:r>
      <w:r>
        <w:rPr>
          <w:sz w:val="28"/>
          <w:szCs w:val="28"/>
        </w:rPr>
        <w:t xml:space="preserve"> – </w:t>
      </w:r>
      <w:r w:rsidRPr="00303634">
        <w:rPr>
          <w:sz w:val="28"/>
          <w:szCs w:val="28"/>
        </w:rPr>
        <w:t>штучна нейронна мережа</w:t>
      </w:r>
      <w:r>
        <w:rPr>
          <w:sz w:val="28"/>
          <w:szCs w:val="28"/>
        </w:rPr>
        <w:t xml:space="preserve"> прогнозування температури;</w:t>
      </w:r>
    </w:p>
    <w:p w:rsidR="004E3069" w:rsidRPr="000D4DE6" w:rsidRDefault="004E3069" w:rsidP="000E032B">
      <w:pPr>
        <w:spacing w:line="360" w:lineRule="auto"/>
        <w:rPr>
          <w:sz w:val="28"/>
          <w:szCs w:val="28"/>
          <w:lang w:val="ru-RU"/>
        </w:rPr>
      </w:pPr>
      <w:r w:rsidRPr="0055270C">
        <w:rPr>
          <w:b/>
          <w:sz w:val="28"/>
          <w:szCs w:val="28"/>
        </w:rPr>
        <w:t>ШНМЕ</w:t>
      </w:r>
      <w:r>
        <w:rPr>
          <w:b/>
          <w:sz w:val="28"/>
          <w:szCs w:val="28"/>
        </w:rPr>
        <w:t xml:space="preserve"> – </w:t>
      </w:r>
      <w:r w:rsidRPr="00303634">
        <w:rPr>
          <w:sz w:val="28"/>
          <w:szCs w:val="28"/>
        </w:rPr>
        <w:t>штучна нейронна мережа</w:t>
      </w:r>
      <w:r>
        <w:rPr>
          <w:sz w:val="28"/>
          <w:szCs w:val="28"/>
        </w:rPr>
        <w:t xml:space="preserve"> прогнозування електроспоживання</w:t>
      </w:r>
      <w:r w:rsidRPr="000D4DE6">
        <w:rPr>
          <w:sz w:val="28"/>
          <w:szCs w:val="28"/>
          <w:lang w:val="ru-RU"/>
        </w:rPr>
        <w:t>.</w:t>
      </w:r>
    </w:p>
    <w:p w:rsidR="00FE659E" w:rsidRDefault="00FE659E" w:rsidP="000E032B">
      <w:pPr>
        <w:spacing w:line="360" w:lineRule="auto"/>
        <w:jc w:val="both"/>
        <w:rPr>
          <w:color w:val="000000"/>
          <w:sz w:val="28"/>
          <w:szCs w:val="28"/>
        </w:rPr>
      </w:pPr>
    </w:p>
    <w:p w:rsidR="00FE659E" w:rsidRDefault="00FE659E" w:rsidP="00FE659E">
      <w:pPr>
        <w:spacing w:line="360" w:lineRule="auto"/>
        <w:jc w:val="both"/>
        <w:rPr>
          <w:color w:val="000000"/>
          <w:sz w:val="28"/>
          <w:szCs w:val="28"/>
        </w:rPr>
      </w:pPr>
    </w:p>
    <w:p w:rsidR="00FE659E" w:rsidRDefault="00FE659E" w:rsidP="00FE659E">
      <w:pPr>
        <w:spacing w:line="360" w:lineRule="auto"/>
        <w:jc w:val="both"/>
        <w:rPr>
          <w:color w:val="000000"/>
          <w:sz w:val="28"/>
          <w:szCs w:val="28"/>
        </w:rPr>
      </w:pPr>
    </w:p>
    <w:p w:rsidR="00FE659E" w:rsidRDefault="00FE659E" w:rsidP="00FE659E">
      <w:pPr>
        <w:spacing w:line="360" w:lineRule="auto"/>
        <w:jc w:val="both"/>
        <w:rPr>
          <w:color w:val="000000"/>
          <w:sz w:val="28"/>
          <w:szCs w:val="28"/>
        </w:rPr>
      </w:pPr>
    </w:p>
    <w:p w:rsidR="00FE659E" w:rsidRDefault="00FE659E" w:rsidP="00FE659E">
      <w:pPr>
        <w:spacing w:line="360" w:lineRule="auto"/>
        <w:jc w:val="both"/>
        <w:rPr>
          <w:color w:val="000000"/>
          <w:sz w:val="28"/>
          <w:szCs w:val="28"/>
        </w:rPr>
      </w:pPr>
    </w:p>
    <w:p w:rsidR="00FE659E" w:rsidRPr="000D4DE6" w:rsidRDefault="00FE659E"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0D4DE6" w:rsidRDefault="000E032B" w:rsidP="00FE659E">
      <w:pPr>
        <w:spacing w:line="360" w:lineRule="auto"/>
        <w:jc w:val="both"/>
        <w:rPr>
          <w:color w:val="000000"/>
          <w:sz w:val="28"/>
          <w:szCs w:val="28"/>
          <w:lang w:val="ru-RU"/>
        </w:rPr>
      </w:pPr>
    </w:p>
    <w:p w:rsidR="000E032B" w:rsidRPr="00D461C3" w:rsidRDefault="000E032B" w:rsidP="000E032B">
      <w:pPr>
        <w:spacing w:line="360" w:lineRule="auto"/>
        <w:jc w:val="center"/>
        <w:rPr>
          <w:b/>
          <w:sz w:val="28"/>
          <w:szCs w:val="28"/>
        </w:rPr>
      </w:pPr>
      <w:r w:rsidRPr="00D461C3">
        <w:rPr>
          <w:b/>
          <w:sz w:val="28"/>
          <w:szCs w:val="28"/>
        </w:rPr>
        <w:lastRenderedPageBreak/>
        <w:t>ВСТУП</w:t>
      </w:r>
    </w:p>
    <w:p w:rsidR="000E032B" w:rsidRPr="00D461C3" w:rsidRDefault="000E032B" w:rsidP="000E032B">
      <w:pPr>
        <w:spacing w:line="360" w:lineRule="auto"/>
        <w:ind w:firstLine="709"/>
        <w:jc w:val="both"/>
        <w:rPr>
          <w:sz w:val="28"/>
          <w:szCs w:val="28"/>
        </w:rPr>
      </w:pPr>
      <w:r w:rsidRPr="00D461C3">
        <w:rPr>
          <w:sz w:val="28"/>
          <w:szCs w:val="28"/>
        </w:rPr>
        <w:t>Прогнозування є однією з складових комф</w:t>
      </w:r>
      <w:r>
        <w:rPr>
          <w:sz w:val="28"/>
          <w:szCs w:val="28"/>
        </w:rPr>
        <w:t>ортного, якісного, надійного, а</w:t>
      </w:r>
      <w:r w:rsidRPr="00D461C3">
        <w:rPr>
          <w:sz w:val="28"/>
          <w:szCs w:val="28"/>
        </w:rPr>
        <w:t xml:space="preserve"> іноді і безпечного майбутнього. Людство завжди прагнуло зазирнути у майбутнє, розробляло плани, стратегії. Наука та техніка стрімко розвивались методами багатьох випробувань, з ними розвивалась і теорія вірогідності. У наш час, у багатоінформаційному суспільстві все більше виникає потреба у прогнозуванні. На рівні техніки прогнозування потрібне, щоб передбачити несправності у механізмі, захистити людей від  нещасних випадків. На рівні ринку, менеджери повинні вміти оцінити майбутню закупівлю товару за попереднім продажем. На рівні споживача, необхідно знати, наприклад прогнозування на</w:t>
      </w:r>
      <w:r>
        <w:rPr>
          <w:sz w:val="28"/>
          <w:szCs w:val="28"/>
        </w:rPr>
        <w:t xml:space="preserve"> наступний місяць, це дозволяє</w:t>
      </w:r>
      <w:r w:rsidRPr="00D461C3">
        <w:rPr>
          <w:sz w:val="28"/>
          <w:szCs w:val="28"/>
        </w:rPr>
        <w:t xml:space="preserve"> оцінити свої фінанси. </w:t>
      </w:r>
    </w:p>
    <w:p w:rsidR="000E032B" w:rsidRPr="00D461C3" w:rsidRDefault="000E032B" w:rsidP="000E032B">
      <w:pPr>
        <w:spacing w:line="360" w:lineRule="auto"/>
        <w:ind w:firstLine="709"/>
        <w:jc w:val="both"/>
        <w:rPr>
          <w:sz w:val="28"/>
          <w:szCs w:val="28"/>
        </w:rPr>
      </w:pPr>
      <w:r w:rsidRPr="00D461C3">
        <w:rPr>
          <w:sz w:val="28"/>
          <w:szCs w:val="28"/>
        </w:rPr>
        <w:t xml:space="preserve">Не існує ефективного шляху для зберігання великої кількості електричної енергії. А недостатня кількість виробленої енергії призводить до запуску електростанцій в ударному режимі, що призводить до </w:t>
      </w:r>
      <w:r>
        <w:rPr>
          <w:sz w:val="28"/>
          <w:szCs w:val="28"/>
        </w:rPr>
        <w:t>несправностей</w:t>
      </w:r>
      <w:r w:rsidRPr="00D461C3">
        <w:rPr>
          <w:sz w:val="28"/>
          <w:szCs w:val="28"/>
        </w:rPr>
        <w:t xml:space="preserve"> системи. Тому загальна кількість спожитої електричної енергії повинна бути збалансована з виробленою енергією. З іншого боку, для промислових підприємств, що споживають електричну енергію, при споживанні електроенергії вище заявленої, спостерігатиметься нестача потужностей, що призведе до закупівлі електроенергії за завищеним тарифом. При протилежній ситуації, спостерігатиметься надмірне витрачання коштів.</w:t>
      </w:r>
    </w:p>
    <w:p w:rsidR="006D1AFD" w:rsidRDefault="000E032B" w:rsidP="000E032B">
      <w:pPr>
        <w:spacing w:line="360" w:lineRule="auto"/>
        <w:ind w:firstLine="709"/>
        <w:jc w:val="both"/>
        <w:rPr>
          <w:sz w:val="28"/>
          <w:szCs w:val="28"/>
          <w:lang w:val="ru-RU"/>
        </w:rPr>
      </w:pPr>
      <w:r w:rsidRPr="00D461C3">
        <w:rPr>
          <w:sz w:val="28"/>
          <w:szCs w:val="28"/>
        </w:rPr>
        <w:t xml:space="preserve">Тому прогнозування електричного навантаження є важливим процесом, який може підвищити ефективність і прибутки електрогенеруючих і розподільних компаній. Це допомагає їм приймати </w:t>
      </w:r>
      <w:r w:rsidRPr="00D461C3">
        <w:rPr>
          <w:sz w:val="28"/>
          <w:szCs w:val="28"/>
        </w:rPr>
        <w:lastRenderedPageBreak/>
        <w:t>економічно розумні рішення та надійно забезпечувати всіх сп</w:t>
      </w:r>
      <w:r>
        <w:rPr>
          <w:sz w:val="28"/>
          <w:szCs w:val="28"/>
        </w:rPr>
        <w:t>оживачів</w:t>
      </w:r>
      <w:r w:rsidR="006D1AFD" w:rsidRPr="006D1AFD">
        <w:rPr>
          <w:sz w:val="28"/>
          <w:szCs w:val="28"/>
        </w:rPr>
        <w:t xml:space="preserve"> </w:t>
      </w:r>
      <w:r>
        <w:rPr>
          <w:sz w:val="28"/>
          <w:szCs w:val="28"/>
        </w:rPr>
        <w:t xml:space="preserve">необхідною енергією </w:t>
      </w:r>
      <w:r w:rsidRPr="00D461C3">
        <w:rPr>
          <w:sz w:val="28"/>
          <w:szCs w:val="28"/>
        </w:rPr>
        <w:t>[1]</w:t>
      </w:r>
      <w:r>
        <w:rPr>
          <w:sz w:val="28"/>
          <w:szCs w:val="28"/>
        </w:rPr>
        <w:t>.</w:t>
      </w:r>
    </w:p>
    <w:p w:rsidR="000E032B" w:rsidRPr="00D461C3" w:rsidRDefault="000E032B" w:rsidP="000E032B">
      <w:pPr>
        <w:spacing w:line="360" w:lineRule="auto"/>
        <w:ind w:firstLine="709"/>
        <w:jc w:val="both"/>
        <w:rPr>
          <w:b/>
          <w:sz w:val="28"/>
          <w:szCs w:val="28"/>
        </w:rPr>
      </w:pPr>
      <w:r w:rsidRPr="00694F84">
        <w:rPr>
          <w:bCs/>
          <w:color w:val="000000"/>
          <w:sz w:val="28"/>
          <w:szCs w:val="28"/>
        </w:rPr>
        <w:t>Виділимо переваги прогнозування електроспоживання</w:t>
      </w:r>
      <w:r w:rsidRPr="00D461C3">
        <w:rPr>
          <w:b/>
          <w:bCs/>
          <w:color w:val="000000"/>
          <w:sz w:val="28"/>
          <w:szCs w:val="28"/>
        </w:rPr>
        <w:t xml:space="preserve"> </w:t>
      </w:r>
      <w:r w:rsidRPr="00D461C3">
        <w:rPr>
          <w:sz w:val="28"/>
          <w:szCs w:val="28"/>
        </w:rPr>
        <w:t>[</w:t>
      </w:r>
      <w:r>
        <w:rPr>
          <w:sz w:val="28"/>
          <w:szCs w:val="28"/>
          <w:lang w:val="en-US"/>
        </w:rPr>
        <w:t>3</w:t>
      </w:r>
      <w:r w:rsidRPr="00D461C3">
        <w:rPr>
          <w:sz w:val="28"/>
          <w:szCs w:val="28"/>
        </w:rPr>
        <w:t>]</w:t>
      </w:r>
      <w:r w:rsidRPr="00D461C3">
        <w:rPr>
          <w:b/>
          <w:bCs/>
          <w:color w:val="000000"/>
          <w:sz w:val="28"/>
          <w:szCs w:val="28"/>
        </w:rPr>
        <w:t>:</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Полегшує планування генерації електроенергії комунальним та промисловим підприємствам;</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Зводить до мінімуму ризики для підприємства. Розуміння майбутнього довгострокового навантаженн</w:t>
      </w:r>
      <w:r>
        <w:rPr>
          <w:rFonts w:ascii="Times New Roman" w:hAnsi="Times New Roman" w:cs="Times New Roman"/>
          <w:sz w:val="28"/>
          <w:szCs w:val="28"/>
          <w:lang w:val="uk-UA"/>
        </w:rPr>
        <w:t>я допомагає компанії планувати та</w:t>
      </w:r>
      <w:r w:rsidRPr="00D461C3">
        <w:rPr>
          <w:rFonts w:ascii="Times New Roman" w:hAnsi="Times New Roman" w:cs="Times New Roman"/>
          <w:sz w:val="28"/>
          <w:szCs w:val="28"/>
          <w:lang w:val="uk-UA"/>
        </w:rPr>
        <w:t xml:space="preserve"> робити економічно прийнятні рішення щодо майбутніх інвестицій у виробництво та передачу електроенергії;</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Допомагає визначити необхідні ресурси, такі як паливо, необхідне для експлуатації генераторних установок, а також інші ресурси, необхідні для забезпечення безперервного, економічного виробництва та розподілу електроенергії споживачам. Це важливо для усіх груп планування;</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Прогнозування навантаження допомагає планувати майбутнє з точки зору розміру, розташування та типу майбутньої генераторної установки. Визначаючи райони або регіони з високим або зростаючим попитом, комунальні підприємства, намагаються  генерувати електроенергію поблизу навантаження. Це мінімізує інфраструктури передачі та розподілу, а також пов'язані з цим збитки;</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 xml:space="preserve">Допомагає у вирішенні та плануванні обслуговування енергосистем. Знаючи попит, підприємство вирішує, коли потрібно проводити технічне обслуговування і гарантувати, що воно здійснюватиме мінімальний вплив на споживачів. Наприклад, вони можуть вирішити проводити технічне обслуговування в житлових </w:t>
      </w:r>
      <w:r w:rsidRPr="00D461C3">
        <w:rPr>
          <w:rFonts w:ascii="Times New Roman" w:hAnsi="Times New Roman" w:cs="Times New Roman"/>
          <w:sz w:val="28"/>
          <w:szCs w:val="28"/>
          <w:lang w:val="uk-UA"/>
        </w:rPr>
        <w:lastRenderedPageBreak/>
        <w:t>районах протягом часу, коли більшість людей перебуває на роботі, а попит дуже низький;</w:t>
      </w:r>
    </w:p>
    <w:p w:rsidR="000E032B" w:rsidRPr="00D461C3" w:rsidRDefault="000E032B" w:rsidP="000E032B">
      <w:pPr>
        <w:pStyle w:val="a3"/>
        <w:numPr>
          <w:ilvl w:val="0"/>
          <w:numId w:val="2"/>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 xml:space="preserve">Максимальне використання енергетичних установок. </w:t>
      </w:r>
    </w:p>
    <w:p w:rsidR="000E032B" w:rsidRPr="00D461C3" w:rsidRDefault="000E032B" w:rsidP="000E032B">
      <w:pPr>
        <w:spacing w:line="360" w:lineRule="auto"/>
        <w:ind w:firstLine="709"/>
        <w:jc w:val="both"/>
        <w:rPr>
          <w:sz w:val="28"/>
          <w:szCs w:val="28"/>
        </w:rPr>
      </w:pPr>
      <w:r w:rsidRPr="00D461C3">
        <w:rPr>
          <w:sz w:val="28"/>
          <w:szCs w:val="28"/>
        </w:rPr>
        <w:t>За даними [</w:t>
      </w:r>
      <w:r w:rsidRPr="000D4DE6">
        <w:rPr>
          <w:sz w:val="28"/>
          <w:szCs w:val="28"/>
          <w:lang w:val="ru-RU"/>
        </w:rPr>
        <w:t>3</w:t>
      </w:r>
      <w:r w:rsidRPr="00D461C3">
        <w:rPr>
          <w:sz w:val="28"/>
          <w:szCs w:val="28"/>
        </w:rPr>
        <w:t xml:space="preserve">] існують такі </w:t>
      </w:r>
      <w:r w:rsidRPr="00694F84">
        <w:rPr>
          <w:sz w:val="28"/>
          <w:szCs w:val="28"/>
        </w:rPr>
        <w:t>проблеми у прогнозуванні електроспоживання:</w:t>
      </w:r>
    </w:p>
    <w:p w:rsidR="000E032B" w:rsidRPr="00D461C3" w:rsidRDefault="000E032B" w:rsidP="000E032B">
      <w:pPr>
        <w:pStyle w:val="a3"/>
        <w:numPr>
          <w:ilvl w:val="0"/>
          <w:numId w:val="3"/>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Прогнозування тісно залежить від погодних умов. На жаль, погода іноді непередбачувана, і коли фактична погода відрізняється від очікуваної, прогнозування виявляється досить неточним.</w:t>
      </w:r>
    </w:p>
    <w:p w:rsidR="000E032B" w:rsidRPr="00D461C3" w:rsidRDefault="000E032B" w:rsidP="000E032B">
      <w:pPr>
        <w:pStyle w:val="a3"/>
        <w:spacing w:line="360" w:lineRule="auto"/>
        <w:ind w:left="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Крім того, у різних регіонах можуть виникати різні погодні умови, що вплине на попит на електроенергію. Якщо комунальне підприємство генерує більше ніж потрібно електроенергії, це матиме негативний вплив на прибуток підприємства, оскільки енергія згенерована за допомогою дорогих методів, таких як генератори викопного палива тощо;</w:t>
      </w:r>
    </w:p>
    <w:p w:rsidR="000E032B" w:rsidRPr="00D461C3" w:rsidRDefault="000E032B" w:rsidP="000E032B">
      <w:pPr>
        <w:pStyle w:val="a3"/>
        <w:numPr>
          <w:ilvl w:val="0"/>
          <w:numId w:val="3"/>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Більшість досвідчених компаній використовують ручні методи для прогнозування, які спираються на глибоке розуміння широкого кола факторів, що базуються на основі майбутніх подій або конкретного набору даних. Орієнтація на ручне прогнозування не є стійкою через збільшення кількості та складності прогнозування. Таким чином, комунальні підприємства повинні шукати технології, які можуть давати точні результати та усунути проблеми, які можуть виникнути, якщо досвідчені прогнозисти звільняться або залишають роботу;</w:t>
      </w:r>
    </w:p>
    <w:p w:rsidR="000E032B" w:rsidRPr="00D461C3" w:rsidRDefault="000E032B" w:rsidP="000E032B">
      <w:pPr>
        <w:pStyle w:val="a3"/>
        <w:numPr>
          <w:ilvl w:val="0"/>
          <w:numId w:val="3"/>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 xml:space="preserve">Навантаження залежить від споживачів, що використовують різні типи лічильників, і особливо між розумними та традиційними лічильниками, а також різними тарифами. Компанія повинна розуміти це та розробляти окрему модель прогнозування для кожної системи </w:t>
      </w:r>
      <w:r w:rsidRPr="00D461C3">
        <w:rPr>
          <w:rFonts w:ascii="Times New Roman" w:hAnsi="Times New Roman" w:cs="Times New Roman"/>
          <w:sz w:val="28"/>
          <w:szCs w:val="28"/>
          <w:lang w:val="uk-UA"/>
        </w:rPr>
        <w:lastRenderedPageBreak/>
        <w:t>обліку, а потім додавати їх для остаточного значення прогнозу. В іншому випадку вони отримають неточне прогнозування;</w:t>
      </w:r>
    </w:p>
    <w:p w:rsidR="000E032B" w:rsidRPr="00D461C3" w:rsidRDefault="000E032B" w:rsidP="000E032B">
      <w:pPr>
        <w:pStyle w:val="a3"/>
        <w:numPr>
          <w:ilvl w:val="0"/>
          <w:numId w:val="3"/>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Складнощі з отриманням точних даних про поведінку споживання через зміни таких факторів, як ціноутворення та відповідний попит на основі цих змін;</w:t>
      </w:r>
    </w:p>
    <w:p w:rsidR="000E032B" w:rsidRPr="00D461C3" w:rsidRDefault="000E032B" w:rsidP="000E032B">
      <w:pPr>
        <w:pStyle w:val="a3"/>
        <w:numPr>
          <w:ilvl w:val="0"/>
          <w:numId w:val="3"/>
        </w:numPr>
        <w:spacing w:line="360" w:lineRule="auto"/>
        <w:ind w:left="0" w:firstLine="0"/>
        <w:jc w:val="both"/>
        <w:rPr>
          <w:rFonts w:ascii="Times New Roman" w:hAnsi="Times New Roman" w:cs="Times New Roman"/>
          <w:sz w:val="28"/>
          <w:szCs w:val="28"/>
          <w:lang w:val="uk-UA"/>
        </w:rPr>
      </w:pPr>
      <w:r w:rsidRPr="00D461C3">
        <w:rPr>
          <w:rFonts w:ascii="Times New Roman" w:hAnsi="Times New Roman" w:cs="Times New Roman"/>
          <w:sz w:val="28"/>
          <w:szCs w:val="28"/>
          <w:lang w:val="uk-UA"/>
        </w:rPr>
        <w:t>Завдання прогнозування навантаження ускладнене внаслідок різного характеру навантаження, яке може змінюватись не тільки залежно від сезонів, а і загальне споживання двох подібних сезонів може також бути різним;</w:t>
      </w:r>
    </w:p>
    <w:p w:rsidR="000E032B" w:rsidRPr="00D461C3" w:rsidRDefault="000E032B" w:rsidP="000E032B">
      <w:pPr>
        <w:spacing w:line="360" w:lineRule="auto"/>
        <w:ind w:firstLine="709"/>
        <w:jc w:val="both"/>
        <w:rPr>
          <w:sz w:val="28"/>
          <w:szCs w:val="28"/>
        </w:rPr>
      </w:pPr>
      <w:r w:rsidRPr="00D461C3">
        <w:rPr>
          <w:sz w:val="28"/>
          <w:szCs w:val="28"/>
        </w:rPr>
        <w:t>Прогнозування електроспоживання поділяється на три групи:</w:t>
      </w:r>
    </w:p>
    <w:p w:rsidR="000E032B" w:rsidRPr="005836A2" w:rsidRDefault="000E032B" w:rsidP="000E032B">
      <w:pPr>
        <w:pStyle w:val="a3"/>
        <w:numPr>
          <w:ilvl w:val="0"/>
          <w:numId w:val="8"/>
        </w:numPr>
        <w:spacing w:line="360" w:lineRule="auto"/>
        <w:ind w:left="0" w:firstLine="0"/>
        <w:jc w:val="both"/>
        <w:rPr>
          <w:rFonts w:ascii="Times New Roman" w:hAnsi="Times New Roman" w:cs="Times New Roman"/>
          <w:bCs/>
          <w:color w:val="000000"/>
          <w:sz w:val="28"/>
          <w:szCs w:val="28"/>
          <w:lang w:val="uk-UA"/>
        </w:rPr>
      </w:pPr>
      <w:r w:rsidRPr="005836A2">
        <w:rPr>
          <w:rFonts w:ascii="Times New Roman" w:hAnsi="Times New Roman" w:cs="Times New Roman"/>
          <w:sz w:val="28"/>
          <w:szCs w:val="28"/>
          <w:lang w:val="uk-UA"/>
        </w:rPr>
        <w:t>Короткострокове прогнозування розповсюджене у повсякденних ринкових операціях. Таке прогнозування використовує інтервали від декількох хвилин до декількох днів;</w:t>
      </w:r>
    </w:p>
    <w:p w:rsidR="000E032B" w:rsidRPr="005836A2" w:rsidRDefault="000E032B" w:rsidP="000E032B">
      <w:pPr>
        <w:pStyle w:val="a3"/>
        <w:numPr>
          <w:ilvl w:val="0"/>
          <w:numId w:val="8"/>
        </w:numPr>
        <w:spacing w:line="360" w:lineRule="auto"/>
        <w:ind w:left="0" w:firstLine="0"/>
        <w:jc w:val="both"/>
        <w:rPr>
          <w:rFonts w:ascii="Times New Roman" w:hAnsi="Times New Roman" w:cs="Times New Roman"/>
          <w:sz w:val="28"/>
          <w:szCs w:val="28"/>
          <w:lang w:val="uk-UA"/>
        </w:rPr>
      </w:pPr>
      <w:r w:rsidRPr="005836A2">
        <w:rPr>
          <w:rFonts w:ascii="Times New Roman" w:hAnsi="Times New Roman" w:cs="Times New Roman"/>
          <w:sz w:val="28"/>
          <w:szCs w:val="28"/>
          <w:lang w:val="uk-UA"/>
        </w:rPr>
        <w:t>Середньострокове прогнозування використовує інтервали від декількох днів до декількох місяців. Як правило, використовується для розрахунків балансу, управління ризиками та ціноутворення;</w:t>
      </w:r>
    </w:p>
    <w:p w:rsidR="000E032B" w:rsidRPr="005836A2" w:rsidRDefault="000E032B" w:rsidP="000E032B">
      <w:pPr>
        <w:pStyle w:val="a3"/>
        <w:numPr>
          <w:ilvl w:val="0"/>
          <w:numId w:val="8"/>
        </w:numPr>
        <w:spacing w:line="360" w:lineRule="auto"/>
        <w:ind w:left="0" w:firstLine="0"/>
        <w:jc w:val="both"/>
        <w:rPr>
          <w:rFonts w:ascii="Times New Roman" w:hAnsi="Times New Roman" w:cs="Times New Roman"/>
          <w:sz w:val="28"/>
          <w:szCs w:val="28"/>
          <w:lang w:val="uk-UA"/>
        </w:rPr>
      </w:pPr>
      <w:r w:rsidRPr="005836A2">
        <w:rPr>
          <w:rFonts w:ascii="Times New Roman" w:hAnsi="Times New Roman" w:cs="Times New Roman"/>
          <w:sz w:val="28"/>
          <w:szCs w:val="28"/>
          <w:lang w:val="uk-UA"/>
        </w:rPr>
        <w:t>Довгострокове прогнозування, в якому час вимірюється в місяцях, кварталах або навіть роках, зосереджується на аналізі та плануванні прибутковості інвестицій, таких як визначення майбутніх майданчиків або джерел палива електростанцій.</w:t>
      </w:r>
    </w:p>
    <w:p w:rsidR="000E032B" w:rsidRPr="00D461C3" w:rsidRDefault="000E032B" w:rsidP="000E032B">
      <w:pPr>
        <w:spacing w:line="360" w:lineRule="auto"/>
        <w:ind w:firstLine="709"/>
        <w:jc w:val="both"/>
        <w:rPr>
          <w:sz w:val="28"/>
          <w:szCs w:val="28"/>
        </w:rPr>
      </w:pPr>
      <w:r w:rsidRPr="00D461C3">
        <w:rPr>
          <w:bCs/>
          <w:color w:val="000000"/>
          <w:sz w:val="28"/>
          <w:szCs w:val="28"/>
        </w:rPr>
        <w:t xml:space="preserve">За даними [2] зниження абсолютної відсоткової похибки на 1% для комунального підприємства з піковим навантаженням 1 ГВт становить:  </w:t>
      </w:r>
    </w:p>
    <w:p w:rsidR="000E032B" w:rsidRPr="005836A2" w:rsidRDefault="000E032B" w:rsidP="000E032B">
      <w:pPr>
        <w:pStyle w:val="a3"/>
        <w:numPr>
          <w:ilvl w:val="0"/>
          <w:numId w:val="7"/>
        </w:numPr>
        <w:spacing w:line="360" w:lineRule="auto"/>
        <w:ind w:left="0" w:firstLine="0"/>
        <w:jc w:val="both"/>
        <w:rPr>
          <w:rFonts w:ascii="Times New Roman" w:hAnsi="Times New Roman" w:cs="Times New Roman"/>
          <w:sz w:val="28"/>
          <w:szCs w:val="28"/>
          <w:lang w:val="uk-UA"/>
        </w:rPr>
      </w:pPr>
      <w:r w:rsidRPr="005836A2">
        <w:rPr>
          <w:rFonts w:ascii="Times New Roman" w:hAnsi="Times New Roman" w:cs="Times New Roman"/>
          <w:sz w:val="28"/>
          <w:szCs w:val="28"/>
        </w:rPr>
        <w:t xml:space="preserve">$ 500,000 на </w:t>
      </w:r>
      <w:proofErr w:type="gramStart"/>
      <w:r w:rsidRPr="005836A2">
        <w:rPr>
          <w:rFonts w:ascii="Times New Roman" w:hAnsi="Times New Roman" w:cs="Times New Roman"/>
          <w:sz w:val="28"/>
          <w:szCs w:val="28"/>
        </w:rPr>
        <w:t>р</w:t>
      </w:r>
      <w:proofErr w:type="gramEnd"/>
      <w:r w:rsidRPr="005836A2">
        <w:rPr>
          <w:rFonts w:ascii="Times New Roman" w:hAnsi="Times New Roman" w:cs="Times New Roman"/>
          <w:sz w:val="28"/>
          <w:szCs w:val="28"/>
        </w:rPr>
        <w:t>ік від прогнозування довгострокового навантаження</w:t>
      </w:r>
      <w:r w:rsidRPr="005836A2">
        <w:rPr>
          <w:rFonts w:ascii="Times New Roman" w:hAnsi="Times New Roman" w:cs="Times New Roman"/>
          <w:sz w:val="28"/>
          <w:szCs w:val="28"/>
          <w:lang w:val="uk-UA"/>
        </w:rPr>
        <w:t>;</w:t>
      </w:r>
    </w:p>
    <w:p w:rsidR="000E032B" w:rsidRPr="005836A2" w:rsidRDefault="000E032B" w:rsidP="000E032B">
      <w:pPr>
        <w:pStyle w:val="a3"/>
        <w:numPr>
          <w:ilvl w:val="0"/>
          <w:numId w:val="7"/>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w:t>
      </w:r>
      <w:r w:rsidRPr="005836A2">
        <w:rPr>
          <w:rFonts w:ascii="Times New Roman" w:hAnsi="Times New Roman" w:cs="Times New Roman"/>
          <w:sz w:val="28"/>
          <w:szCs w:val="28"/>
        </w:rPr>
        <w:t xml:space="preserve">300,000 на </w:t>
      </w:r>
      <w:proofErr w:type="gramStart"/>
      <w:r w:rsidRPr="005836A2">
        <w:rPr>
          <w:rFonts w:ascii="Times New Roman" w:hAnsi="Times New Roman" w:cs="Times New Roman"/>
          <w:sz w:val="28"/>
          <w:szCs w:val="28"/>
        </w:rPr>
        <w:t>р</w:t>
      </w:r>
      <w:proofErr w:type="gramEnd"/>
      <w:r w:rsidRPr="005836A2">
        <w:rPr>
          <w:rFonts w:ascii="Times New Roman" w:hAnsi="Times New Roman" w:cs="Times New Roman"/>
          <w:sz w:val="28"/>
          <w:szCs w:val="28"/>
        </w:rPr>
        <w:t>ік від короткострокового прогнозування навантаження</w:t>
      </w:r>
      <w:r w:rsidRPr="005836A2">
        <w:rPr>
          <w:rFonts w:ascii="Times New Roman" w:hAnsi="Times New Roman" w:cs="Times New Roman"/>
          <w:sz w:val="28"/>
          <w:szCs w:val="28"/>
          <w:lang w:val="uk-UA"/>
        </w:rPr>
        <w:t>;</w:t>
      </w:r>
    </w:p>
    <w:p w:rsidR="000E032B" w:rsidRPr="005836A2" w:rsidRDefault="000E032B" w:rsidP="000E032B">
      <w:pPr>
        <w:pStyle w:val="a3"/>
        <w:numPr>
          <w:ilvl w:val="0"/>
          <w:numId w:val="7"/>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w:t>
      </w:r>
      <w:r w:rsidRPr="005836A2">
        <w:rPr>
          <w:rFonts w:ascii="Times New Roman" w:hAnsi="Times New Roman" w:cs="Times New Roman"/>
          <w:sz w:val="28"/>
          <w:szCs w:val="28"/>
        </w:rPr>
        <w:t xml:space="preserve">600,000 на </w:t>
      </w:r>
      <w:proofErr w:type="gramStart"/>
      <w:r w:rsidRPr="005836A2">
        <w:rPr>
          <w:rFonts w:ascii="Times New Roman" w:hAnsi="Times New Roman" w:cs="Times New Roman"/>
          <w:sz w:val="28"/>
          <w:szCs w:val="28"/>
        </w:rPr>
        <w:t>р</w:t>
      </w:r>
      <w:proofErr w:type="gramEnd"/>
      <w:r w:rsidRPr="005836A2">
        <w:rPr>
          <w:rFonts w:ascii="Times New Roman" w:hAnsi="Times New Roman" w:cs="Times New Roman"/>
          <w:sz w:val="28"/>
          <w:szCs w:val="28"/>
        </w:rPr>
        <w:t>ік від короткострокового прогнозування навантаження та цін.</w:t>
      </w:r>
    </w:p>
    <w:p w:rsidR="000E032B" w:rsidRPr="00D461C3" w:rsidRDefault="000E032B" w:rsidP="000E032B">
      <w:pPr>
        <w:spacing w:line="360" w:lineRule="auto"/>
        <w:ind w:firstLine="709"/>
        <w:jc w:val="both"/>
        <w:rPr>
          <w:sz w:val="28"/>
          <w:szCs w:val="28"/>
        </w:rPr>
      </w:pPr>
      <w:r w:rsidRPr="00D461C3">
        <w:rPr>
          <w:sz w:val="28"/>
          <w:szCs w:val="28"/>
        </w:rPr>
        <w:t>Все більше розвиток іде у бік нейронних мереж. Оскільки вони мають ряд переваг</w:t>
      </w:r>
      <w:r>
        <w:rPr>
          <w:sz w:val="28"/>
          <w:szCs w:val="28"/>
        </w:rPr>
        <w:t xml:space="preserve"> [</w:t>
      </w:r>
      <w:r w:rsidRPr="000D4DE6">
        <w:rPr>
          <w:sz w:val="28"/>
          <w:szCs w:val="28"/>
          <w:lang w:val="ru-RU"/>
        </w:rPr>
        <w:t>4</w:t>
      </w:r>
      <w:r w:rsidRPr="00D461C3">
        <w:rPr>
          <w:sz w:val="28"/>
          <w:szCs w:val="28"/>
        </w:rPr>
        <w:t>]:</w:t>
      </w:r>
    </w:p>
    <w:p w:rsidR="000E032B" w:rsidRDefault="000E032B" w:rsidP="000E032B">
      <w:pPr>
        <w:spacing w:line="360" w:lineRule="auto"/>
        <w:jc w:val="both"/>
        <w:rPr>
          <w:sz w:val="28"/>
          <w:szCs w:val="28"/>
        </w:rPr>
      </w:pPr>
      <w:r w:rsidRPr="00D461C3">
        <w:rPr>
          <w:sz w:val="28"/>
          <w:szCs w:val="28"/>
        </w:rPr>
        <w:t xml:space="preserve">1. </w:t>
      </w:r>
      <w:r>
        <w:rPr>
          <w:sz w:val="28"/>
          <w:szCs w:val="28"/>
        </w:rPr>
        <w:t>Нейронні мережі здатні розв’язувати такі задачі, де досить складно виявити закономірності. Традиційні математичні методи часто залишаються безсилими у даній ситуації;</w:t>
      </w:r>
    </w:p>
    <w:p w:rsidR="000E032B" w:rsidRPr="00D461C3" w:rsidRDefault="000E032B" w:rsidP="000E032B">
      <w:pPr>
        <w:spacing w:line="360" w:lineRule="auto"/>
        <w:jc w:val="both"/>
        <w:rPr>
          <w:sz w:val="28"/>
          <w:szCs w:val="28"/>
        </w:rPr>
      </w:pPr>
      <w:r w:rsidRPr="00D461C3">
        <w:rPr>
          <w:sz w:val="28"/>
          <w:szCs w:val="28"/>
        </w:rPr>
        <w:t xml:space="preserve">2. </w:t>
      </w:r>
      <w:r>
        <w:rPr>
          <w:sz w:val="28"/>
          <w:szCs w:val="28"/>
        </w:rPr>
        <w:t>Нейронні мережі досить стійкі до шумових складових у вхідних даних. Причому, вони здатні виявляти ці шуми, та вдало їх відсіювати</w:t>
      </w:r>
      <w:r w:rsidRPr="00D461C3">
        <w:rPr>
          <w:sz w:val="28"/>
          <w:szCs w:val="28"/>
        </w:rPr>
        <w:t>;</w:t>
      </w:r>
    </w:p>
    <w:p w:rsidR="000E032B" w:rsidRDefault="000E032B" w:rsidP="000E032B">
      <w:pPr>
        <w:spacing w:line="360" w:lineRule="auto"/>
        <w:jc w:val="both"/>
        <w:rPr>
          <w:sz w:val="28"/>
          <w:szCs w:val="28"/>
        </w:rPr>
      </w:pPr>
      <w:r w:rsidRPr="00D461C3">
        <w:rPr>
          <w:sz w:val="28"/>
          <w:szCs w:val="28"/>
        </w:rPr>
        <w:t xml:space="preserve">3. </w:t>
      </w:r>
      <w:r>
        <w:rPr>
          <w:sz w:val="28"/>
          <w:szCs w:val="28"/>
        </w:rPr>
        <w:t>Нейронні мережі здатні до адаптації до нового середовища. До того ж, є можливість навіть створити мережі, що перенавчаються у реальному часі.</w:t>
      </w:r>
    </w:p>
    <w:p w:rsidR="000E032B" w:rsidRPr="00D461C3" w:rsidRDefault="000E032B" w:rsidP="000E032B">
      <w:pPr>
        <w:spacing w:line="360" w:lineRule="auto"/>
        <w:jc w:val="both"/>
        <w:rPr>
          <w:sz w:val="28"/>
          <w:szCs w:val="28"/>
        </w:rPr>
      </w:pPr>
      <w:r w:rsidRPr="00D461C3">
        <w:rPr>
          <w:sz w:val="28"/>
          <w:szCs w:val="28"/>
        </w:rPr>
        <w:t xml:space="preserve"> 4. </w:t>
      </w:r>
      <w:r>
        <w:rPr>
          <w:sz w:val="28"/>
          <w:szCs w:val="28"/>
        </w:rPr>
        <w:t xml:space="preserve">Завдяки здатності до паралельної обробки інформації, нейронні мережі мають потенційно надвисоку швидкодію; </w:t>
      </w:r>
    </w:p>
    <w:p w:rsidR="000E032B" w:rsidRPr="00D461C3" w:rsidRDefault="000E032B" w:rsidP="000E032B">
      <w:pPr>
        <w:spacing w:line="360" w:lineRule="auto"/>
        <w:jc w:val="both"/>
        <w:rPr>
          <w:sz w:val="28"/>
          <w:szCs w:val="28"/>
        </w:rPr>
      </w:pPr>
      <w:r w:rsidRPr="00D461C3">
        <w:rPr>
          <w:sz w:val="28"/>
          <w:szCs w:val="28"/>
        </w:rPr>
        <w:t xml:space="preserve">5. </w:t>
      </w:r>
      <w:r>
        <w:rPr>
          <w:sz w:val="28"/>
          <w:szCs w:val="28"/>
        </w:rPr>
        <w:t>Завдяки розподіленого характеру зберігання інформації, нейронні мережі відмовостійкі при їх апаратній реалізації.</w:t>
      </w:r>
    </w:p>
    <w:p w:rsidR="000E032B" w:rsidRPr="00D461C3" w:rsidRDefault="000E032B" w:rsidP="000E032B">
      <w:pPr>
        <w:spacing w:line="360" w:lineRule="auto"/>
        <w:ind w:firstLine="709"/>
        <w:jc w:val="both"/>
        <w:rPr>
          <w:sz w:val="28"/>
          <w:szCs w:val="28"/>
        </w:rPr>
      </w:pPr>
      <w:r w:rsidRPr="00D461C3">
        <w:rPr>
          <w:sz w:val="28"/>
          <w:szCs w:val="28"/>
        </w:rPr>
        <w:t>Спираючись на вищезазначені фактори, можна зробити висновок, що питання у розробленні інтелектуальної системи прогнозування електроспоживання , що здатна якомога точніше відтворювати прогноз є досить актуальною.  У наступних розділах буде проведено аналіз існуючих систем прогнозування, вибір параметрів для аналізу та алгоритмів навчання нейронної мережі для коротко-, середньо- та довгострокового прогнозування електроспоживання.</w:t>
      </w:r>
    </w:p>
    <w:p w:rsidR="000E032B" w:rsidRPr="000D4DE6" w:rsidRDefault="000E032B" w:rsidP="000E032B">
      <w:pPr>
        <w:spacing w:line="360" w:lineRule="auto"/>
        <w:ind w:firstLine="709"/>
        <w:jc w:val="both"/>
        <w:rPr>
          <w:sz w:val="28"/>
          <w:szCs w:val="28"/>
          <w:lang w:val="ru-RU"/>
        </w:rPr>
      </w:pPr>
    </w:p>
    <w:p w:rsidR="000E032B" w:rsidRPr="000D4DE6" w:rsidRDefault="000E032B" w:rsidP="006D1AFD">
      <w:pPr>
        <w:spacing w:line="360" w:lineRule="auto"/>
        <w:jc w:val="both"/>
        <w:rPr>
          <w:sz w:val="28"/>
          <w:szCs w:val="28"/>
          <w:lang w:val="ru-RU"/>
        </w:rPr>
      </w:pPr>
    </w:p>
    <w:p w:rsidR="000E032B" w:rsidRPr="000D4DE6" w:rsidRDefault="000E032B" w:rsidP="000E032B">
      <w:pPr>
        <w:spacing w:line="360" w:lineRule="auto"/>
        <w:ind w:firstLine="709"/>
        <w:jc w:val="both"/>
        <w:rPr>
          <w:sz w:val="28"/>
          <w:szCs w:val="28"/>
          <w:lang w:val="ru-RU"/>
        </w:rPr>
      </w:pPr>
    </w:p>
    <w:p w:rsidR="000E032B" w:rsidRPr="00D461C3" w:rsidRDefault="000E032B" w:rsidP="000E032B">
      <w:pPr>
        <w:spacing w:line="360" w:lineRule="auto"/>
        <w:ind w:firstLine="709"/>
        <w:jc w:val="center"/>
        <w:rPr>
          <w:b/>
          <w:sz w:val="28"/>
          <w:szCs w:val="28"/>
        </w:rPr>
      </w:pPr>
      <w:r>
        <w:rPr>
          <w:b/>
          <w:sz w:val="28"/>
          <w:szCs w:val="28"/>
        </w:rPr>
        <w:lastRenderedPageBreak/>
        <w:t>РОЗДІЛ 1</w:t>
      </w:r>
      <w:r w:rsidRPr="00D461C3">
        <w:rPr>
          <w:b/>
          <w:sz w:val="28"/>
          <w:szCs w:val="28"/>
        </w:rPr>
        <w:t xml:space="preserve"> ДОСЛІДЖЕННЯ СТАНУ НАУКОВОЇ ПРОБЛЕМИ</w:t>
      </w:r>
    </w:p>
    <w:p w:rsidR="000E032B" w:rsidRPr="00D461C3" w:rsidRDefault="000E032B" w:rsidP="000E032B">
      <w:pPr>
        <w:spacing w:line="360" w:lineRule="auto"/>
        <w:ind w:firstLine="709"/>
        <w:jc w:val="both"/>
        <w:rPr>
          <w:sz w:val="28"/>
          <w:szCs w:val="28"/>
        </w:rPr>
      </w:pPr>
      <w:r>
        <w:rPr>
          <w:sz w:val="28"/>
          <w:szCs w:val="28"/>
        </w:rPr>
        <w:t>Проведемо аналіз</w:t>
      </w:r>
      <w:r w:rsidRPr="00D461C3">
        <w:rPr>
          <w:sz w:val="28"/>
          <w:szCs w:val="28"/>
        </w:rPr>
        <w:t xml:space="preserve"> існуючих робіт з прогнозування електропостачання та визначимо їх переваги та недоліки. </w:t>
      </w:r>
    </w:p>
    <w:p w:rsidR="000E032B" w:rsidRPr="00D461C3" w:rsidRDefault="000E032B" w:rsidP="000E032B">
      <w:pPr>
        <w:autoSpaceDE w:val="0"/>
        <w:autoSpaceDN w:val="0"/>
        <w:adjustRightInd w:val="0"/>
        <w:spacing w:line="360" w:lineRule="auto"/>
        <w:ind w:firstLine="709"/>
        <w:jc w:val="both"/>
        <w:rPr>
          <w:iCs/>
          <w:sz w:val="28"/>
          <w:szCs w:val="28"/>
        </w:rPr>
      </w:pPr>
      <w:r w:rsidRPr="00D461C3">
        <w:rPr>
          <w:sz w:val="28"/>
          <w:szCs w:val="28"/>
        </w:rPr>
        <w:t xml:space="preserve">Дослідження, що наведені у </w:t>
      </w:r>
      <w:r>
        <w:rPr>
          <w:sz w:val="28"/>
          <w:szCs w:val="28"/>
        </w:rPr>
        <w:t>[5</w:t>
      </w:r>
      <w:r w:rsidRPr="00D461C3">
        <w:rPr>
          <w:sz w:val="28"/>
          <w:szCs w:val="28"/>
        </w:rPr>
        <w:t>] зосереджені на дослідженні простої структури нейронної мережі для прогнозування електроспоживання. Для порівняння були вибрані розроблені системи, що брали участь у конкурсі з прогнозування електроспоживання від  EUNITE (</w:t>
      </w:r>
      <w:r w:rsidRPr="00D461C3">
        <w:rPr>
          <w:i/>
          <w:iCs/>
          <w:sz w:val="28"/>
          <w:szCs w:val="28"/>
        </w:rPr>
        <w:t>European Network of Excellence on Intelligent Technologies for Smart Adaptive Systems).</w:t>
      </w:r>
      <w:r w:rsidRPr="00D461C3">
        <w:rPr>
          <w:iCs/>
          <w:sz w:val="28"/>
          <w:szCs w:val="28"/>
        </w:rPr>
        <w:t xml:space="preserve"> Було встановлено, що кращі результати прогнозування були досягнуті при використанні даних погодних умов. Базуючись на попередніх роботах, за вхідні дані системи було вибрано: номер місяця, день тижня, святковий/не святковий день, номер тижня (у місяці). Структура мережі наведена на рисунку 1</w:t>
      </w:r>
      <w:r>
        <w:rPr>
          <w:iCs/>
          <w:sz w:val="28"/>
          <w:szCs w:val="28"/>
        </w:rPr>
        <w:t>.1</w:t>
      </w:r>
      <w:r w:rsidRPr="00D461C3">
        <w:rPr>
          <w:iCs/>
          <w:sz w:val="28"/>
          <w:szCs w:val="28"/>
        </w:rPr>
        <w:t>. Експериментально було встановлено, що кількість навчання, кількість прихо</w:t>
      </w:r>
      <w:r>
        <w:rPr>
          <w:iCs/>
          <w:sz w:val="28"/>
          <w:szCs w:val="28"/>
        </w:rPr>
        <w:t>ваних шарів та кількість епох, щ</w:t>
      </w:r>
      <w:r w:rsidRPr="00D461C3">
        <w:rPr>
          <w:iCs/>
          <w:sz w:val="28"/>
          <w:szCs w:val="28"/>
        </w:rPr>
        <w:t xml:space="preserve">о використовуються для навчання, мають прямий плив на точність прогнозування. </w:t>
      </w:r>
    </w:p>
    <w:p w:rsidR="000E032B" w:rsidRPr="00D461C3" w:rsidRDefault="000E032B" w:rsidP="000E032B">
      <w:pPr>
        <w:autoSpaceDE w:val="0"/>
        <w:autoSpaceDN w:val="0"/>
        <w:adjustRightInd w:val="0"/>
        <w:spacing w:line="360" w:lineRule="auto"/>
        <w:ind w:firstLine="709"/>
        <w:jc w:val="center"/>
        <w:rPr>
          <w:sz w:val="28"/>
          <w:szCs w:val="28"/>
        </w:rPr>
      </w:pPr>
      <w:r w:rsidRPr="00D461C3">
        <w:rPr>
          <w:noProof/>
          <w:sz w:val="28"/>
          <w:szCs w:val="28"/>
          <w:lang w:val="ru-RU"/>
        </w:rPr>
        <w:drawing>
          <wp:inline distT="0" distB="0" distL="0" distR="0">
            <wp:extent cx="3466667" cy="2323810"/>
            <wp:effectExtent l="0" t="0" r="635" b="635"/>
            <wp:docPr id="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3466667" cy="2323810"/>
                    </a:xfrm>
                    <a:prstGeom prst="rect">
                      <a:avLst/>
                    </a:prstGeom>
                  </pic:spPr>
                </pic:pic>
              </a:graphicData>
            </a:graphic>
          </wp:inline>
        </w:drawing>
      </w:r>
    </w:p>
    <w:p w:rsidR="000E032B" w:rsidRPr="00D461C3" w:rsidRDefault="000E032B" w:rsidP="000E032B">
      <w:pPr>
        <w:autoSpaceDE w:val="0"/>
        <w:autoSpaceDN w:val="0"/>
        <w:adjustRightInd w:val="0"/>
        <w:spacing w:line="360" w:lineRule="auto"/>
        <w:ind w:firstLine="709"/>
        <w:jc w:val="center"/>
        <w:rPr>
          <w:sz w:val="28"/>
          <w:szCs w:val="28"/>
        </w:rPr>
      </w:pPr>
      <w:r w:rsidRPr="00D461C3">
        <w:rPr>
          <w:sz w:val="28"/>
          <w:szCs w:val="28"/>
        </w:rPr>
        <w:t>Рисунок 1</w:t>
      </w:r>
      <w:r>
        <w:rPr>
          <w:sz w:val="28"/>
          <w:szCs w:val="28"/>
        </w:rPr>
        <w:t>.1 –</w:t>
      </w:r>
      <w:r w:rsidRPr="00D461C3">
        <w:rPr>
          <w:sz w:val="28"/>
          <w:szCs w:val="28"/>
        </w:rPr>
        <w:t xml:space="preserve"> Структура мережі у роботі </w:t>
      </w:r>
      <w:r>
        <w:rPr>
          <w:sz w:val="28"/>
          <w:szCs w:val="28"/>
        </w:rPr>
        <w:t>[5</w:t>
      </w:r>
      <w:r w:rsidRPr="00D461C3">
        <w:rPr>
          <w:sz w:val="28"/>
          <w:szCs w:val="28"/>
        </w:rPr>
        <w:t>]</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 xml:space="preserve">Початкові дані експерименту показали, що дана система зайняла б 4 місце у конкурсі EUNITE. </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lastRenderedPageBreak/>
        <w:t xml:space="preserve">Далі було виявлено, що система наводить кращі результати прогнозування при послідовному наданні даних за кожен рік. Оскільки за два роки температура у ті ж самі місяці може значно відрізнятись, система краще розуміє тенденцію до змін електроспоживання при зміні погодних умов. Вже за такого методу навчання мережі, результати на 13% кращі за переможні результати у конкурсі EUNITE. При додаванні до даної стратегії навчання вхідні дані з температурою, ці результати підвищились до 29 %. Найменша середня абсолютна похибка складає 1,42 %. </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Дана робота дозволяє зробити висновок, що проста нейронна мережа з правильними налаштуваннями може виявитись ефективнішою за складніші моделі.</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 xml:space="preserve">У роботі </w:t>
      </w:r>
      <w:r>
        <w:rPr>
          <w:sz w:val="28"/>
          <w:szCs w:val="28"/>
        </w:rPr>
        <w:t>[6</w:t>
      </w:r>
      <w:r w:rsidRPr="00D461C3">
        <w:rPr>
          <w:sz w:val="28"/>
          <w:szCs w:val="28"/>
        </w:rPr>
        <w:t>] розглянуто короткострокове прогнозування електроспоживання з використанням алгоритму зворотнього поширення похибки. На входи нейронної мережі були задані такі параметри: електричне навантаження за попередню годину, за попередній день, попередній тиждень, та години.</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 xml:space="preserve">Нейронна мережа має один прихований шар. Щоб отримати кращі характеристики  у прихованому шарі було використано 11 нейронів. Нейронна мережа моделювала прогнозування на наступний день, або тиждень, використовуючи дані за попередній місяць. </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Найменша середня абсолютна похибка складає 2,54 %. Це підтверджує той факт, що для покращення системи потрібно додати дані про погодні умови та задати дані за більший проміжок часу.</w:t>
      </w:r>
    </w:p>
    <w:p w:rsidR="000E032B" w:rsidRPr="00D461C3" w:rsidRDefault="000E032B" w:rsidP="000E032B">
      <w:pPr>
        <w:spacing w:line="360" w:lineRule="auto"/>
        <w:ind w:firstLine="709"/>
        <w:jc w:val="both"/>
        <w:rPr>
          <w:sz w:val="28"/>
          <w:szCs w:val="28"/>
        </w:rPr>
      </w:pPr>
      <w:r w:rsidRPr="00D461C3">
        <w:rPr>
          <w:sz w:val="28"/>
          <w:szCs w:val="28"/>
        </w:rPr>
        <w:t xml:space="preserve">У роботі </w:t>
      </w:r>
      <w:r>
        <w:rPr>
          <w:sz w:val="28"/>
          <w:szCs w:val="28"/>
        </w:rPr>
        <w:t>[7</w:t>
      </w:r>
      <w:r w:rsidRPr="00D461C3">
        <w:rPr>
          <w:sz w:val="28"/>
          <w:szCs w:val="28"/>
        </w:rPr>
        <w:t xml:space="preserve">] розглянуто використання додатку </w:t>
      </w:r>
      <w:r w:rsidRPr="00D461C3">
        <w:rPr>
          <w:sz w:val="28"/>
          <w:szCs w:val="28"/>
          <w:lang w:val="en-US"/>
        </w:rPr>
        <w:t>MATLAB</w:t>
      </w:r>
      <w:r w:rsidRPr="00D461C3">
        <w:rPr>
          <w:sz w:val="28"/>
          <w:szCs w:val="28"/>
        </w:rPr>
        <w:t xml:space="preserve"> для моделювання прогнозування на основі нейронної мережі. Також, вивчені </w:t>
      </w:r>
      <w:r w:rsidRPr="00D461C3">
        <w:rPr>
          <w:sz w:val="28"/>
          <w:szCs w:val="28"/>
        </w:rPr>
        <w:lastRenderedPageBreak/>
        <w:t xml:space="preserve">фактори, що впливають на електроспоживання. Було встановлено, що на електроспоживання впливають: кліматичні умови, тривалість  дня (при скороченні світового дня, використання електроенергії зростає), соціальні фактори (вихідні дні, святкові та скорочені дні), тенденції розвитку підприємства (при використанні додаткового об’єму сировини  або при використанні додаткового обладнання споживання зростає, при профілактичних роботах – зменшується), тарифи. </w:t>
      </w:r>
    </w:p>
    <w:p w:rsidR="000E032B" w:rsidRPr="00D461C3" w:rsidRDefault="000E032B" w:rsidP="000E032B">
      <w:pPr>
        <w:spacing w:line="360" w:lineRule="auto"/>
        <w:ind w:firstLine="709"/>
        <w:jc w:val="both"/>
        <w:rPr>
          <w:sz w:val="28"/>
          <w:szCs w:val="28"/>
        </w:rPr>
      </w:pPr>
      <w:r w:rsidRPr="00D461C3">
        <w:rPr>
          <w:sz w:val="28"/>
          <w:szCs w:val="28"/>
        </w:rPr>
        <w:t xml:space="preserve">За вхідні параметри нейронної мережі було взято: середньомісячна температура, кількість вихідних та святкових днів за місяць, середня тривалість дня, загальна встановлена потужність обладнання, кількість замовлень, кількість використаного обладнання. Вихідним параметром є витрата електроенергії за місяцями у кВт. Тип нейронної мережі – зі зворотнім розповсюдженням похибки, двохшарова,  250 нейронів у першому шарі, та один нейрон у другому. Для моделювання на першому шарі було використано функцію активації (далі ФА) </w:t>
      </w:r>
      <w:r w:rsidRPr="00D461C3">
        <w:rPr>
          <w:sz w:val="28"/>
          <w:szCs w:val="28"/>
          <w:lang w:val="en-US"/>
        </w:rPr>
        <w:t>tansig</w:t>
      </w:r>
      <w:r w:rsidRPr="00D461C3">
        <w:rPr>
          <w:sz w:val="28"/>
          <w:szCs w:val="28"/>
        </w:rPr>
        <w:t xml:space="preserve">, на другому – </w:t>
      </w:r>
      <w:r w:rsidRPr="00D461C3">
        <w:rPr>
          <w:sz w:val="28"/>
          <w:szCs w:val="28"/>
          <w:lang w:val="en-US"/>
        </w:rPr>
        <w:t>purelin</w:t>
      </w:r>
      <w:r w:rsidRPr="00D461C3">
        <w:rPr>
          <w:sz w:val="28"/>
          <w:szCs w:val="28"/>
        </w:rPr>
        <w:t>.</w:t>
      </w:r>
    </w:p>
    <w:p w:rsidR="000E032B" w:rsidRPr="00D461C3" w:rsidRDefault="000E032B" w:rsidP="000E032B">
      <w:pPr>
        <w:spacing w:line="360" w:lineRule="auto"/>
        <w:ind w:firstLine="709"/>
        <w:jc w:val="both"/>
        <w:rPr>
          <w:sz w:val="28"/>
          <w:szCs w:val="28"/>
        </w:rPr>
      </w:pPr>
      <w:r w:rsidRPr="00D461C3">
        <w:rPr>
          <w:sz w:val="28"/>
          <w:szCs w:val="28"/>
        </w:rPr>
        <w:t xml:space="preserve">Переваги </w:t>
      </w:r>
      <w:r>
        <w:rPr>
          <w:sz w:val="28"/>
          <w:szCs w:val="28"/>
        </w:rPr>
        <w:t>: досліджено та враховано багато</w:t>
      </w:r>
      <w:r w:rsidRPr="00D461C3">
        <w:rPr>
          <w:sz w:val="28"/>
          <w:szCs w:val="28"/>
        </w:rPr>
        <w:t xml:space="preserve"> факторів, відображена висока точність навчання.</w:t>
      </w:r>
    </w:p>
    <w:p w:rsidR="000E032B" w:rsidRPr="00D461C3" w:rsidRDefault="000E032B" w:rsidP="000E032B">
      <w:pPr>
        <w:spacing w:line="360" w:lineRule="auto"/>
        <w:ind w:firstLine="709"/>
        <w:jc w:val="both"/>
        <w:rPr>
          <w:sz w:val="28"/>
          <w:szCs w:val="28"/>
        </w:rPr>
      </w:pPr>
      <w:r w:rsidRPr="00D461C3">
        <w:rPr>
          <w:sz w:val="28"/>
          <w:szCs w:val="28"/>
        </w:rPr>
        <w:t xml:space="preserve"> Недолік: відсутнє порівняння фактичного значення та прогнозованого, що призводить до неможливості оцінки похибки системи.</w:t>
      </w:r>
    </w:p>
    <w:p w:rsidR="000E032B" w:rsidRPr="00D461C3" w:rsidRDefault="000E032B" w:rsidP="000E032B">
      <w:pPr>
        <w:spacing w:line="360" w:lineRule="auto"/>
        <w:ind w:firstLine="709"/>
        <w:jc w:val="both"/>
        <w:rPr>
          <w:sz w:val="28"/>
          <w:szCs w:val="28"/>
        </w:rPr>
      </w:pPr>
      <w:r w:rsidRPr="00D461C3">
        <w:rPr>
          <w:sz w:val="28"/>
          <w:szCs w:val="28"/>
        </w:rPr>
        <w:t xml:space="preserve">У роботі </w:t>
      </w:r>
      <w:r>
        <w:rPr>
          <w:sz w:val="28"/>
          <w:szCs w:val="28"/>
        </w:rPr>
        <w:t>[8</w:t>
      </w:r>
      <w:r w:rsidRPr="00D461C3">
        <w:rPr>
          <w:sz w:val="28"/>
          <w:szCs w:val="28"/>
        </w:rPr>
        <w:t xml:space="preserve">] розглядається короткострокове прогнозування електроспоживання для енергопостачальної компанії. Для моделювання нейронної мережі було вибрано середовище MATLAB.  Для навчання нейронної мережі використано погодинні дані електроспоживання з 2010 по 2015 роки. Також, у роботі зазначено, що для ефективного </w:t>
      </w:r>
      <w:r w:rsidRPr="00D461C3">
        <w:rPr>
          <w:sz w:val="28"/>
          <w:szCs w:val="28"/>
        </w:rPr>
        <w:lastRenderedPageBreak/>
        <w:t>навчання нейронної мережі необхідно навести точні дані не менше ніж за три роки. Для навчання нейронної мережі було вибрано два алгоритма, що найчастіше використовуються при прогнозуванні часових рядів. Першим використовувався алгоритм Левенберга-Марквардта, який заснований на досягненні найменшої середньоквадратичної помилки. За цим алгоритмом нейронна мережа швидко навчається та має низьку середньоквадратичну помилку приблизно 3,35E-05. Однак при використанні цього алгоритму помилка тестової  виборки виявилась більше за тренувальну. Тому, цей алгоритм не був вибраний для подальшого моделювання. Другий алгоритм заснований на регуляризації Байеса. Суть даного алгоритму полягає в тому, що зміна ваг синаптичних функцій припиняється при досягненні</w:t>
      </w:r>
      <w:r>
        <w:rPr>
          <w:sz w:val="28"/>
          <w:szCs w:val="28"/>
        </w:rPr>
        <w:t xml:space="preserve"> </w:t>
      </w:r>
      <w:r w:rsidRPr="00D461C3">
        <w:rPr>
          <w:sz w:val="28"/>
          <w:szCs w:val="28"/>
        </w:rPr>
        <w:t>найменшої середньоквадратичної помилки. Навчання за даним алгоритмом</w:t>
      </w:r>
      <w:r>
        <w:rPr>
          <w:sz w:val="28"/>
          <w:szCs w:val="28"/>
        </w:rPr>
        <w:t xml:space="preserve"> з</w:t>
      </w:r>
      <w:r w:rsidRPr="00D461C3">
        <w:rPr>
          <w:sz w:val="28"/>
          <w:szCs w:val="28"/>
        </w:rPr>
        <w:t>аймає більше часу в порівнянні з алгоритмом Левенберга-Марквардта, але при цьому досягається мінім</w:t>
      </w:r>
      <w:r>
        <w:rPr>
          <w:sz w:val="28"/>
          <w:szCs w:val="28"/>
        </w:rPr>
        <w:t>альна середньоквадратична</w:t>
      </w:r>
      <w:r w:rsidRPr="00D461C3">
        <w:rPr>
          <w:sz w:val="28"/>
          <w:szCs w:val="28"/>
        </w:rPr>
        <w:t xml:space="preserve"> помилка (близько 2,02Е-05). Також при прогнозуванні часових рядів, помилка на тестовій вибірці стає менше, ніж на навчальній. </w:t>
      </w:r>
    </w:p>
    <w:p w:rsidR="000E032B" w:rsidRDefault="000E032B" w:rsidP="000E032B">
      <w:pPr>
        <w:spacing w:line="360" w:lineRule="auto"/>
        <w:ind w:firstLine="709"/>
        <w:jc w:val="both"/>
        <w:rPr>
          <w:sz w:val="28"/>
          <w:szCs w:val="28"/>
          <w:lang w:val="ru-RU"/>
        </w:rPr>
      </w:pPr>
      <w:r w:rsidRPr="00D461C3">
        <w:rPr>
          <w:sz w:val="28"/>
          <w:szCs w:val="28"/>
        </w:rPr>
        <w:t>Було розглянуто моделювання за двома типами нейронних мереж: мер</w:t>
      </w:r>
      <w:r>
        <w:rPr>
          <w:sz w:val="28"/>
          <w:szCs w:val="28"/>
        </w:rPr>
        <w:t>ежа прямого розповсюдження похибки</w:t>
      </w:r>
      <w:r w:rsidRPr="00D461C3">
        <w:rPr>
          <w:sz w:val="28"/>
          <w:szCs w:val="28"/>
        </w:rPr>
        <w:t xml:space="preserve"> та зворотнього розповсюдження похибки (Feed-forward backprop)  та нейронну мережу на базі моделі нелінійної авторегресії із зовнішніми входами (NARX), що представлені на рисунках </w:t>
      </w:r>
      <w:r>
        <w:rPr>
          <w:sz w:val="28"/>
          <w:szCs w:val="28"/>
        </w:rPr>
        <w:t>1.</w:t>
      </w:r>
      <w:r w:rsidRPr="00D461C3">
        <w:rPr>
          <w:sz w:val="28"/>
          <w:szCs w:val="28"/>
        </w:rPr>
        <w:t>2,</w:t>
      </w:r>
      <w:r>
        <w:rPr>
          <w:sz w:val="28"/>
          <w:szCs w:val="28"/>
        </w:rPr>
        <w:t xml:space="preserve"> 1.</w:t>
      </w:r>
      <w:r w:rsidRPr="00D461C3">
        <w:rPr>
          <w:sz w:val="28"/>
          <w:szCs w:val="28"/>
        </w:rPr>
        <w:t>3 відповідно.</w:t>
      </w:r>
    </w:p>
    <w:p w:rsidR="006D1AFD" w:rsidRDefault="006D1AFD" w:rsidP="000E032B">
      <w:pPr>
        <w:spacing w:line="360" w:lineRule="auto"/>
        <w:ind w:firstLine="709"/>
        <w:jc w:val="both"/>
        <w:rPr>
          <w:sz w:val="28"/>
          <w:szCs w:val="28"/>
          <w:lang w:val="ru-RU"/>
        </w:rPr>
      </w:pPr>
    </w:p>
    <w:p w:rsidR="006D1AFD" w:rsidRDefault="006D1AFD" w:rsidP="000E032B">
      <w:pPr>
        <w:spacing w:line="360" w:lineRule="auto"/>
        <w:ind w:firstLine="709"/>
        <w:jc w:val="both"/>
        <w:rPr>
          <w:sz w:val="28"/>
          <w:szCs w:val="28"/>
          <w:lang w:val="ru-RU"/>
        </w:rPr>
      </w:pPr>
    </w:p>
    <w:p w:rsidR="006D1AFD" w:rsidRPr="006D1AFD" w:rsidRDefault="006D1AFD" w:rsidP="000E032B">
      <w:pPr>
        <w:spacing w:line="360" w:lineRule="auto"/>
        <w:ind w:firstLine="709"/>
        <w:jc w:val="both"/>
        <w:rPr>
          <w:sz w:val="28"/>
          <w:szCs w:val="28"/>
          <w:lang w:val="ru-RU"/>
        </w:rPr>
      </w:pPr>
    </w:p>
    <w:p w:rsidR="000E032B" w:rsidRPr="00D461C3" w:rsidRDefault="000E032B" w:rsidP="000E032B">
      <w:pPr>
        <w:spacing w:line="360" w:lineRule="auto"/>
        <w:rPr>
          <w:sz w:val="28"/>
          <w:szCs w:val="28"/>
        </w:rPr>
      </w:pPr>
      <w:r>
        <w:rPr>
          <w:noProof/>
          <w:sz w:val="28"/>
          <w:szCs w:val="28"/>
          <w:lang w:val="ru-RU"/>
        </w:rPr>
        <w:lastRenderedPageBreak/>
        <w:drawing>
          <wp:inline distT="0" distB="0" distL="0" distR="0">
            <wp:extent cx="6120765" cy="1652575"/>
            <wp:effectExtent l="19050" t="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120765" cy="1652575"/>
                    </a:xfrm>
                    <a:prstGeom prst="rect">
                      <a:avLst/>
                    </a:prstGeom>
                    <a:noFill/>
                    <a:ln w="9525">
                      <a:noFill/>
                      <a:miter lim="800000"/>
                      <a:headEnd/>
                      <a:tailEnd/>
                    </a:ln>
                  </pic:spPr>
                </pic:pic>
              </a:graphicData>
            </a:graphic>
          </wp:inline>
        </w:drawing>
      </w:r>
    </w:p>
    <w:p w:rsidR="000E032B" w:rsidRPr="006D1AFD" w:rsidRDefault="000E032B" w:rsidP="000E032B">
      <w:pPr>
        <w:autoSpaceDE w:val="0"/>
        <w:autoSpaceDN w:val="0"/>
        <w:adjustRightInd w:val="0"/>
        <w:spacing w:line="360" w:lineRule="auto"/>
        <w:ind w:firstLine="709"/>
        <w:jc w:val="center"/>
        <w:rPr>
          <w:sz w:val="28"/>
          <w:szCs w:val="28"/>
        </w:rPr>
      </w:pPr>
      <w:r w:rsidRPr="00D461C3">
        <w:rPr>
          <w:sz w:val="28"/>
          <w:szCs w:val="28"/>
        </w:rPr>
        <w:t xml:space="preserve">Рисунок </w:t>
      </w:r>
      <w:r>
        <w:rPr>
          <w:sz w:val="28"/>
          <w:szCs w:val="28"/>
        </w:rPr>
        <w:t>1.</w:t>
      </w:r>
      <w:r w:rsidRPr="00D461C3">
        <w:rPr>
          <w:sz w:val="28"/>
          <w:szCs w:val="28"/>
        </w:rPr>
        <w:t>2</w:t>
      </w:r>
      <w:r>
        <w:rPr>
          <w:sz w:val="28"/>
          <w:szCs w:val="28"/>
        </w:rPr>
        <w:t xml:space="preserve"> –</w:t>
      </w:r>
      <w:r w:rsidRPr="00D461C3">
        <w:rPr>
          <w:sz w:val="28"/>
          <w:szCs w:val="28"/>
        </w:rPr>
        <w:t xml:space="preserve"> Схема нейронної мережі прямого розповсюдження даних та зворотнього розповсюдження похибки (Feed-forward backprop)</w:t>
      </w:r>
      <w:r w:rsidR="006D1AFD" w:rsidRPr="006D1AFD">
        <w:rPr>
          <w:sz w:val="28"/>
          <w:szCs w:val="28"/>
        </w:rPr>
        <w:t xml:space="preserve"> </w:t>
      </w:r>
      <w:r w:rsidR="006D1AFD">
        <w:rPr>
          <w:sz w:val="28"/>
          <w:szCs w:val="28"/>
        </w:rPr>
        <w:t>[8</w:t>
      </w:r>
      <w:r w:rsidR="006D1AFD" w:rsidRPr="00D461C3">
        <w:rPr>
          <w:sz w:val="28"/>
          <w:szCs w:val="28"/>
        </w:rPr>
        <w:t>]</w:t>
      </w:r>
    </w:p>
    <w:p w:rsidR="000E032B" w:rsidRPr="00D461C3" w:rsidRDefault="000E032B" w:rsidP="000E032B">
      <w:pPr>
        <w:spacing w:line="360" w:lineRule="auto"/>
        <w:ind w:firstLine="709"/>
        <w:jc w:val="both"/>
        <w:rPr>
          <w:sz w:val="28"/>
          <w:szCs w:val="28"/>
        </w:rPr>
      </w:pPr>
    </w:p>
    <w:p w:rsidR="000E032B" w:rsidRPr="00D461C3" w:rsidRDefault="000E032B" w:rsidP="000E032B">
      <w:pPr>
        <w:spacing w:line="360" w:lineRule="auto"/>
        <w:jc w:val="both"/>
        <w:rPr>
          <w:sz w:val="28"/>
          <w:szCs w:val="28"/>
        </w:rPr>
      </w:pPr>
      <w:r>
        <w:rPr>
          <w:noProof/>
          <w:sz w:val="28"/>
          <w:szCs w:val="28"/>
          <w:lang w:val="ru-RU"/>
        </w:rPr>
        <w:drawing>
          <wp:inline distT="0" distB="0" distL="0" distR="0">
            <wp:extent cx="6057900" cy="2619375"/>
            <wp:effectExtent l="19050" t="0" r="0" b="0"/>
            <wp:docPr id="2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057900" cy="2619375"/>
                    </a:xfrm>
                    <a:prstGeom prst="rect">
                      <a:avLst/>
                    </a:prstGeom>
                    <a:noFill/>
                    <a:ln w="9525">
                      <a:noFill/>
                      <a:miter lim="800000"/>
                      <a:headEnd/>
                      <a:tailEnd/>
                    </a:ln>
                  </pic:spPr>
                </pic:pic>
              </a:graphicData>
            </a:graphic>
          </wp:inline>
        </w:drawing>
      </w:r>
    </w:p>
    <w:p w:rsidR="000E032B" w:rsidRPr="006D1AFD" w:rsidRDefault="000E032B" w:rsidP="000E032B">
      <w:pPr>
        <w:spacing w:line="360" w:lineRule="auto"/>
        <w:ind w:firstLine="709"/>
        <w:jc w:val="center"/>
        <w:rPr>
          <w:sz w:val="28"/>
          <w:szCs w:val="28"/>
        </w:rPr>
      </w:pPr>
      <w:r>
        <w:rPr>
          <w:sz w:val="28"/>
          <w:szCs w:val="28"/>
        </w:rPr>
        <w:t>Рисунок 1.</w:t>
      </w:r>
      <w:r w:rsidRPr="00D461C3">
        <w:rPr>
          <w:sz w:val="28"/>
          <w:szCs w:val="28"/>
        </w:rPr>
        <w:t>3</w:t>
      </w:r>
      <w:r>
        <w:rPr>
          <w:sz w:val="28"/>
          <w:szCs w:val="28"/>
        </w:rPr>
        <w:t xml:space="preserve"> – </w:t>
      </w:r>
      <w:r w:rsidRPr="00D461C3">
        <w:rPr>
          <w:sz w:val="28"/>
          <w:szCs w:val="28"/>
        </w:rPr>
        <w:t>Схема нейронної мережі на базі моделі нелінійної авторегресії із зовнішніми входами (NARX)</w:t>
      </w:r>
      <w:r w:rsidR="006D1AFD" w:rsidRPr="006D1AFD">
        <w:rPr>
          <w:sz w:val="28"/>
          <w:szCs w:val="28"/>
        </w:rPr>
        <w:t xml:space="preserve"> </w:t>
      </w:r>
      <w:r w:rsidR="006D1AFD">
        <w:rPr>
          <w:sz w:val="28"/>
          <w:szCs w:val="28"/>
        </w:rPr>
        <w:t>[8</w:t>
      </w:r>
      <w:r w:rsidR="006D1AFD" w:rsidRPr="00D461C3">
        <w:rPr>
          <w:sz w:val="28"/>
          <w:szCs w:val="28"/>
        </w:rPr>
        <w:t>]</w:t>
      </w:r>
    </w:p>
    <w:p w:rsidR="006E7F68" w:rsidRPr="000D4DE6" w:rsidRDefault="006E7F68" w:rsidP="000E032B">
      <w:pPr>
        <w:spacing w:line="360" w:lineRule="auto"/>
        <w:ind w:firstLine="709"/>
        <w:jc w:val="both"/>
        <w:rPr>
          <w:sz w:val="28"/>
          <w:szCs w:val="28"/>
        </w:rPr>
      </w:pPr>
    </w:p>
    <w:p w:rsidR="000E032B" w:rsidRPr="00D461C3" w:rsidRDefault="000E032B" w:rsidP="000E032B">
      <w:pPr>
        <w:spacing w:line="360" w:lineRule="auto"/>
        <w:ind w:firstLine="709"/>
        <w:jc w:val="both"/>
        <w:rPr>
          <w:sz w:val="28"/>
          <w:szCs w:val="28"/>
        </w:rPr>
      </w:pPr>
      <w:r w:rsidRPr="00D461C3">
        <w:rPr>
          <w:sz w:val="28"/>
          <w:szCs w:val="28"/>
        </w:rPr>
        <w:t>Мережа прямого розповсюдження даних та зворотнього розповсюдження похибки працює швидко, але має низьку точність та неможливість використання для повторного навчання вагових коефіцієнтів, отриманих при початковому навчанні мережі.</w:t>
      </w:r>
    </w:p>
    <w:p w:rsidR="000E032B" w:rsidRPr="00D461C3" w:rsidRDefault="000E032B" w:rsidP="000E032B">
      <w:pPr>
        <w:spacing w:line="360" w:lineRule="auto"/>
        <w:ind w:firstLine="709"/>
        <w:jc w:val="both"/>
        <w:rPr>
          <w:sz w:val="28"/>
          <w:szCs w:val="28"/>
        </w:rPr>
      </w:pPr>
      <w:r w:rsidRPr="00D461C3">
        <w:rPr>
          <w:sz w:val="28"/>
          <w:szCs w:val="28"/>
        </w:rPr>
        <w:lastRenderedPageBreak/>
        <w:t xml:space="preserve">Тому, автори зосередились на моделюванні нейронної мережі на базі моделі нелінійної авторегресії із зовнішніми входами (NARX). Ця мережа використовує попередні значення вагових коефіцієнтів для подальшого навчання, що підвищує точність її роботи. Також, за такої архітектури помилка у тестовій виборці нижче ніж у навчаючій, що говорить про правильність навчання мережі. </w:t>
      </w:r>
    </w:p>
    <w:p w:rsidR="000E032B" w:rsidRPr="00D461C3" w:rsidRDefault="000E032B" w:rsidP="000E032B">
      <w:pPr>
        <w:spacing w:line="360" w:lineRule="auto"/>
        <w:ind w:firstLine="709"/>
        <w:jc w:val="both"/>
        <w:rPr>
          <w:sz w:val="28"/>
          <w:szCs w:val="28"/>
        </w:rPr>
      </w:pPr>
      <w:r w:rsidRPr="00D461C3">
        <w:rPr>
          <w:sz w:val="28"/>
          <w:szCs w:val="28"/>
        </w:rPr>
        <w:t xml:space="preserve">Для тестування системи було спрогнозовано графік електроспоживання на 26-27 лютого 2015 року. Сумарна похибка при прогнозуванні на 27 лютого становить 6,12%, на 26 – 2,28%. Результати моделювання зображені на рисунку </w:t>
      </w:r>
      <w:r>
        <w:rPr>
          <w:sz w:val="28"/>
          <w:szCs w:val="28"/>
        </w:rPr>
        <w:t>1.</w:t>
      </w:r>
      <w:r w:rsidRPr="00D461C3">
        <w:rPr>
          <w:sz w:val="28"/>
          <w:szCs w:val="28"/>
        </w:rPr>
        <w:t>4.</w:t>
      </w:r>
    </w:p>
    <w:p w:rsidR="000E032B" w:rsidRPr="00D461C3" w:rsidRDefault="000E032B" w:rsidP="000E032B">
      <w:pPr>
        <w:spacing w:line="360" w:lineRule="auto"/>
        <w:jc w:val="center"/>
        <w:rPr>
          <w:b/>
          <w:sz w:val="28"/>
          <w:szCs w:val="28"/>
        </w:rPr>
      </w:pPr>
      <w:r>
        <w:rPr>
          <w:b/>
          <w:noProof/>
          <w:sz w:val="28"/>
          <w:szCs w:val="28"/>
          <w:lang w:val="ru-RU"/>
        </w:rPr>
        <w:drawing>
          <wp:inline distT="0" distB="0" distL="0" distR="0">
            <wp:extent cx="6048375" cy="3181350"/>
            <wp:effectExtent l="19050" t="0" r="9525" b="0"/>
            <wp:docPr id="2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6048375" cy="3181350"/>
                    </a:xfrm>
                    <a:prstGeom prst="rect">
                      <a:avLst/>
                    </a:prstGeom>
                    <a:noFill/>
                    <a:ln w="9525">
                      <a:noFill/>
                      <a:miter lim="800000"/>
                      <a:headEnd/>
                      <a:tailEnd/>
                    </a:ln>
                  </pic:spPr>
                </pic:pic>
              </a:graphicData>
            </a:graphic>
          </wp:inline>
        </w:drawing>
      </w:r>
    </w:p>
    <w:p w:rsidR="000E032B" w:rsidRPr="006D1AFD" w:rsidRDefault="000E032B" w:rsidP="000E032B">
      <w:pPr>
        <w:spacing w:line="360" w:lineRule="auto"/>
        <w:ind w:firstLine="709"/>
        <w:jc w:val="center"/>
        <w:rPr>
          <w:sz w:val="28"/>
          <w:szCs w:val="28"/>
          <w:lang w:val="ru-RU"/>
        </w:rPr>
      </w:pPr>
      <w:r w:rsidRPr="00D461C3">
        <w:rPr>
          <w:sz w:val="28"/>
          <w:szCs w:val="28"/>
        </w:rPr>
        <w:t xml:space="preserve">Рисунок </w:t>
      </w:r>
      <w:r>
        <w:rPr>
          <w:sz w:val="28"/>
          <w:szCs w:val="28"/>
        </w:rPr>
        <w:t>1.</w:t>
      </w:r>
      <w:r w:rsidRPr="00D461C3">
        <w:rPr>
          <w:sz w:val="28"/>
          <w:szCs w:val="28"/>
        </w:rPr>
        <w:t>4</w:t>
      </w:r>
      <w:r>
        <w:rPr>
          <w:sz w:val="28"/>
          <w:szCs w:val="28"/>
        </w:rPr>
        <w:t xml:space="preserve"> –</w:t>
      </w:r>
      <w:r w:rsidRPr="00D461C3">
        <w:rPr>
          <w:sz w:val="28"/>
          <w:szCs w:val="28"/>
        </w:rPr>
        <w:t xml:space="preserve"> Прогнозний та фактичний графік електроспоживання за 26-27 лютого 2015 року</w:t>
      </w:r>
      <w:r w:rsidR="006D1AFD">
        <w:rPr>
          <w:sz w:val="28"/>
          <w:szCs w:val="28"/>
          <w:lang w:val="ru-RU"/>
        </w:rPr>
        <w:t xml:space="preserve"> </w:t>
      </w:r>
      <w:r w:rsidR="006D1AFD">
        <w:rPr>
          <w:sz w:val="28"/>
          <w:szCs w:val="28"/>
        </w:rPr>
        <w:t>[8</w:t>
      </w:r>
      <w:r w:rsidR="006D1AFD" w:rsidRPr="00D461C3">
        <w:rPr>
          <w:sz w:val="28"/>
          <w:szCs w:val="28"/>
        </w:rPr>
        <w:t>]</w:t>
      </w:r>
    </w:p>
    <w:p w:rsidR="000E032B" w:rsidRPr="00D461C3" w:rsidRDefault="000E032B" w:rsidP="000E032B">
      <w:pPr>
        <w:spacing w:line="360" w:lineRule="auto"/>
        <w:ind w:firstLine="709"/>
        <w:jc w:val="both"/>
        <w:rPr>
          <w:sz w:val="28"/>
          <w:szCs w:val="28"/>
        </w:rPr>
      </w:pPr>
      <w:r w:rsidRPr="00D461C3">
        <w:rPr>
          <w:sz w:val="28"/>
          <w:szCs w:val="28"/>
        </w:rPr>
        <w:t xml:space="preserve">Дана робота має досить хороші результати прогнозування, добре підібрана архітектура нейронної мережі, зазначена велика кількість даних для точного моделювання. Для подальшого покращення прогнозування можна врахувати  погодні умови, вихідні та святкові дні. </w:t>
      </w:r>
      <w:r w:rsidRPr="00D461C3">
        <w:rPr>
          <w:sz w:val="28"/>
          <w:szCs w:val="28"/>
        </w:rPr>
        <w:lastRenderedPageBreak/>
        <w:t xml:space="preserve">Також, може бути врахована нестандартна ситуація сезонного переведення годинника, або зміна границь часових зон. </w:t>
      </w:r>
    </w:p>
    <w:p w:rsidR="000E032B" w:rsidRPr="00D461C3" w:rsidRDefault="000E032B" w:rsidP="000E032B">
      <w:pPr>
        <w:spacing w:line="360" w:lineRule="auto"/>
        <w:ind w:firstLine="709"/>
        <w:jc w:val="both"/>
        <w:rPr>
          <w:sz w:val="28"/>
          <w:szCs w:val="28"/>
        </w:rPr>
      </w:pPr>
      <w:r>
        <w:rPr>
          <w:sz w:val="28"/>
          <w:szCs w:val="28"/>
        </w:rPr>
        <w:t>У роботі [9</w:t>
      </w:r>
      <w:r w:rsidRPr="00D461C3">
        <w:rPr>
          <w:sz w:val="28"/>
          <w:szCs w:val="28"/>
        </w:rPr>
        <w:t>] розглядається короткострокове прогнозування електроспоживання на базі нової, так званої Глибокої Нейронної мережі (</w:t>
      </w:r>
      <w:r w:rsidRPr="00D461C3">
        <w:rPr>
          <w:sz w:val="28"/>
          <w:szCs w:val="28"/>
          <w:lang w:val="en-US"/>
        </w:rPr>
        <w:t>D</w:t>
      </w:r>
      <w:r w:rsidRPr="00D461C3">
        <w:rPr>
          <w:sz w:val="28"/>
          <w:szCs w:val="28"/>
        </w:rPr>
        <w:t xml:space="preserve">eep </w:t>
      </w:r>
      <w:r w:rsidRPr="00D461C3">
        <w:rPr>
          <w:sz w:val="28"/>
          <w:szCs w:val="28"/>
          <w:lang w:val="en-US"/>
        </w:rPr>
        <w:t>N</w:t>
      </w:r>
      <w:r w:rsidRPr="00D461C3">
        <w:rPr>
          <w:sz w:val="28"/>
          <w:szCs w:val="28"/>
        </w:rPr>
        <w:t xml:space="preserve">eural </w:t>
      </w:r>
      <w:r w:rsidRPr="00D461C3">
        <w:rPr>
          <w:sz w:val="28"/>
          <w:szCs w:val="28"/>
          <w:lang w:val="en-US"/>
        </w:rPr>
        <w:t>N</w:t>
      </w:r>
      <w:r w:rsidRPr="00D461C3">
        <w:rPr>
          <w:sz w:val="28"/>
          <w:szCs w:val="28"/>
        </w:rPr>
        <w:t xml:space="preserve">etwork). Структура даної нейронної мережі наведена на рисунку </w:t>
      </w:r>
      <w:r>
        <w:rPr>
          <w:sz w:val="28"/>
          <w:szCs w:val="28"/>
        </w:rPr>
        <w:t>1.</w:t>
      </w:r>
      <w:r w:rsidRPr="00D461C3">
        <w:rPr>
          <w:sz w:val="28"/>
          <w:szCs w:val="28"/>
        </w:rPr>
        <w:t xml:space="preserve">5. </w:t>
      </w:r>
    </w:p>
    <w:p w:rsidR="000E032B" w:rsidRPr="00D461C3" w:rsidRDefault="000E032B" w:rsidP="006D1AFD">
      <w:pPr>
        <w:spacing w:line="360" w:lineRule="auto"/>
        <w:jc w:val="both"/>
        <w:rPr>
          <w:sz w:val="28"/>
          <w:szCs w:val="28"/>
        </w:rPr>
      </w:pPr>
      <w:r w:rsidRPr="00D461C3">
        <w:rPr>
          <w:noProof/>
          <w:sz w:val="28"/>
          <w:szCs w:val="28"/>
          <w:lang w:val="ru-RU"/>
        </w:rPr>
        <w:drawing>
          <wp:inline distT="0" distB="0" distL="0" distR="0">
            <wp:extent cx="6120765" cy="1868470"/>
            <wp:effectExtent l="1905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6120765" cy="1868470"/>
                    </a:xfrm>
                    <a:prstGeom prst="rect">
                      <a:avLst/>
                    </a:prstGeom>
                    <a:noFill/>
                    <a:ln w="9525">
                      <a:noFill/>
                      <a:miter lim="800000"/>
                      <a:headEnd/>
                      <a:tailEnd/>
                    </a:ln>
                  </pic:spPr>
                </pic:pic>
              </a:graphicData>
            </a:graphic>
          </wp:inline>
        </w:drawing>
      </w:r>
    </w:p>
    <w:p w:rsidR="000E032B" w:rsidRPr="006D1AFD" w:rsidRDefault="000E032B" w:rsidP="000E032B">
      <w:pPr>
        <w:spacing w:line="360" w:lineRule="auto"/>
        <w:ind w:firstLine="709"/>
        <w:jc w:val="center"/>
        <w:rPr>
          <w:sz w:val="28"/>
          <w:szCs w:val="28"/>
          <w:lang w:val="ru-RU"/>
        </w:rPr>
      </w:pPr>
      <w:r w:rsidRPr="00D461C3">
        <w:rPr>
          <w:sz w:val="28"/>
          <w:szCs w:val="28"/>
        </w:rPr>
        <w:t xml:space="preserve">Рисунок </w:t>
      </w:r>
      <w:r>
        <w:rPr>
          <w:sz w:val="28"/>
          <w:szCs w:val="28"/>
        </w:rPr>
        <w:t>1.</w:t>
      </w:r>
      <w:r w:rsidRPr="00D461C3">
        <w:rPr>
          <w:sz w:val="28"/>
          <w:szCs w:val="28"/>
        </w:rPr>
        <w:t>5</w:t>
      </w:r>
      <w:r>
        <w:rPr>
          <w:sz w:val="28"/>
          <w:szCs w:val="28"/>
        </w:rPr>
        <w:t xml:space="preserve"> –</w:t>
      </w:r>
      <w:r w:rsidRPr="00D461C3">
        <w:rPr>
          <w:sz w:val="28"/>
          <w:szCs w:val="28"/>
        </w:rPr>
        <w:t xml:space="preserve"> Структура моделі Глибокої Нейронної Мережі</w:t>
      </w:r>
      <w:r w:rsidR="006D1AFD">
        <w:rPr>
          <w:sz w:val="28"/>
          <w:szCs w:val="28"/>
          <w:lang w:val="ru-RU"/>
        </w:rPr>
        <w:t xml:space="preserve"> </w:t>
      </w:r>
      <w:r w:rsidR="006D1AFD">
        <w:rPr>
          <w:sz w:val="28"/>
          <w:szCs w:val="28"/>
        </w:rPr>
        <w:t>[9</w:t>
      </w:r>
      <w:r w:rsidR="006D1AFD" w:rsidRPr="00D461C3">
        <w:rPr>
          <w:sz w:val="28"/>
          <w:szCs w:val="28"/>
        </w:rPr>
        <w:t>]</w:t>
      </w:r>
    </w:p>
    <w:p w:rsidR="006D1AFD" w:rsidRDefault="006D1AFD" w:rsidP="000E032B">
      <w:pPr>
        <w:spacing w:line="360" w:lineRule="auto"/>
        <w:ind w:firstLine="709"/>
        <w:jc w:val="both"/>
        <w:rPr>
          <w:sz w:val="28"/>
          <w:szCs w:val="28"/>
          <w:lang w:val="ru-RU"/>
        </w:rPr>
      </w:pPr>
    </w:p>
    <w:p w:rsidR="006D1AFD" w:rsidRDefault="000E032B" w:rsidP="006D1AFD">
      <w:pPr>
        <w:spacing w:line="360" w:lineRule="auto"/>
        <w:ind w:firstLine="709"/>
        <w:jc w:val="both"/>
        <w:rPr>
          <w:sz w:val="28"/>
          <w:szCs w:val="28"/>
          <w:lang w:val="ru-RU"/>
        </w:rPr>
      </w:pPr>
      <w:r w:rsidRPr="00D461C3">
        <w:rPr>
          <w:sz w:val="28"/>
          <w:szCs w:val="28"/>
        </w:rPr>
        <w:t>Дана мережа складається з декількох нейронних мереж. Оскільки історичні дані електричного навантаження є найважливішою складовою для прогнозування, ці дані подаються на вхід Згорткової нейронної мережі (convolution neural network). Як правило, Згорткові нейронні мережі використовуються у перших шарах моделі Глибокої нейронної мережі для виконання навчання функцій і вилучення ознак. Рекурентна нейронна мережа (Recurent Neural Network) використовується</w:t>
      </w:r>
      <w:r>
        <w:rPr>
          <w:sz w:val="28"/>
          <w:szCs w:val="28"/>
        </w:rPr>
        <w:t xml:space="preserve"> для виявлення неявної динаміки</w:t>
      </w:r>
      <w:r w:rsidRPr="00D461C3">
        <w:rPr>
          <w:sz w:val="28"/>
          <w:szCs w:val="28"/>
        </w:rPr>
        <w:t>. Крім того, застосовані щільні слої (</w:t>
      </w:r>
      <w:r w:rsidRPr="00D461C3">
        <w:rPr>
          <w:sz w:val="28"/>
          <w:szCs w:val="28"/>
          <w:lang w:val="en-US"/>
        </w:rPr>
        <w:t>Dense</w:t>
      </w:r>
      <w:r w:rsidRPr="00D461C3">
        <w:rPr>
          <w:sz w:val="28"/>
          <w:szCs w:val="28"/>
        </w:rPr>
        <w:t>) для перетворення інших вхідних параметрів: максимальне та мінімальне значення температури за добу, святкові дні (де 1-святковий день, 0-простий день), та векторні значення часу та доби.</w:t>
      </w:r>
    </w:p>
    <w:p w:rsidR="000E032B" w:rsidRPr="00D461C3" w:rsidRDefault="000E032B" w:rsidP="006D1AFD">
      <w:pPr>
        <w:spacing w:line="360" w:lineRule="auto"/>
        <w:ind w:firstLine="709"/>
        <w:jc w:val="both"/>
        <w:rPr>
          <w:sz w:val="28"/>
          <w:szCs w:val="28"/>
        </w:rPr>
      </w:pPr>
      <w:r w:rsidRPr="00D461C3">
        <w:rPr>
          <w:sz w:val="28"/>
          <w:szCs w:val="28"/>
        </w:rPr>
        <w:lastRenderedPageBreak/>
        <w:t>Середня абсолютна похибка за такої архітектури складає 1,4 %, це дуже хороший результат.</w:t>
      </w:r>
    </w:p>
    <w:p w:rsidR="000E032B" w:rsidRPr="00D461C3" w:rsidRDefault="000E032B" w:rsidP="000E032B">
      <w:pPr>
        <w:autoSpaceDE w:val="0"/>
        <w:autoSpaceDN w:val="0"/>
        <w:adjustRightInd w:val="0"/>
        <w:spacing w:line="360" w:lineRule="auto"/>
        <w:ind w:firstLine="709"/>
        <w:jc w:val="both"/>
        <w:rPr>
          <w:sz w:val="28"/>
          <w:szCs w:val="28"/>
        </w:rPr>
      </w:pPr>
      <w:r>
        <w:rPr>
          <w:sz w:val="28"/>
          <w:szCs w:val="28"/>
        </w:rPr>
        <w:t>Автори роботи [10</w:t>
      </w:r>
      <w:r w:rsidRPr="00D461C3">
        <w:rPr>
          <w:sz w:val="28"/>
          <w:szCs w:val="28"/>
        </w:rPr>
        <w:t xml:space="preserve">] розглядають усунення недоліків нейронної мережі зі зворотнім розповсюдженням похибки, таких як повільна швидкість збіжності та легкість зупинки навчання у локальному мінімумі. Для вирішення цих проблем був запропонований «Метод рою частинок» (МРЧ). МРЧ оптимізує функцію, підтримуючи популяцію можливих рішень, які називаються частками, і переміщаючи ці частинки в просторі рішень згідно простої формули. Переміщення підпорядковується принципу найкращого знайденого в цьому просторі положення, яке постійно змінюється при знаходженні частинками вигідніших положень </w:t>
      </w:r>
      <w:r>
        <w:rPr>
          <w:sz w:val="28"/>
          <w:szCs w:val="28"/>
        </w:rPr>
        <w:t>[11</w:t>
      </w:r>
      <w:r w:rsidRPr="00D461C3">
        <w:rPr>
          <w:sz w:val="28"/>
          <w:szCs w:val="28"/>
        </w:rPr>
        <w:t xml:space="preserve">] . Даний алгоритм застосовується на вході системи для оптимізації вагових коефіцієнтів. </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У роботі встановлено, що на короткочасне навантаження впливають температура та вологість, а швидкість вітру не впливає. Тому на вхід системи задаються дані електроспоживання за 2 місяці літнього періоду року, а також погодинні температура та вологість за ці періоди.</w:t>
      </w:r>
    </w:p>
    <w:p w:rsidR="000E032B" w:rsidRPr="00D461C3" w:rsidRDefault="000E032B" w:rsidP="000E032B">
      <w:pPr>
        <w:autoSpaceDE w:val="0"/>
        <w:autoSpaceDN w:val="0"/>
        <w:adjustRightInd w:val="0"/>
        <w:spacing w:line="360" w:lineRule="auto"/>
        <w:ind w:firstLine="709"/>
        <w:jc w:val="both"/>
        <w:rPr>
          <w:sz w:val="28"/>
          <w:szCs w:val="28"/>
        </w:rPr>
      </w:pPr>
      <w:r w:rsidRPr="00D461C3">
        <w:rPr>
          <w:sz w:val="28"/>
          <w:szCs w:val="28"/>
        </w:rPr>
        <w:t>Результати моделювання показали, що середня абсолютна похибка нейронної мережі з використанням МРЧ приблизно на 2,5% менше ніж у звичайній нейронній мережі із зворотнім розповсюдженням похибки.</w:t>
      </w:r>
      <w:r w:rsidRPr="00D461C3">
        <w:rPr>
          <w:sz w:val="28"/>
          <w:szCs w:val="28"/>
        </w:rPr>
        <w:br/>
        <w:t xml:space="preserve">Найбільша середня абсолютна похибка запропонованої системи складає 1,9%. </w:t>
      </w:r>
    </w:p>
    <w:p w:rsidR="000E032B" w:rsidRPr="00D461C3" w:rsidRDefault="000E032B" w:rsidP="000E032B">
      <w:pPr>
        <w:spacing w:line="360" w:lineRule="auto"/>
        <w:ind w:firstLine="709"/>
        <w:jc w:val="both"/>
        <w:rPr>
          <w:sz w:val="28"/>
          <w:szCs w:val="28"/>
        </w:rPr>
      </w:pPr>
      <w:r w:rsidRPr="00D461C3">
        <w:rPr>
          <w:sz w:val="28"/>
          <w:szCs w:val="28"/>
        </w:rPr>
        <w:t xml:space="preserve">Автори роботи </w:t>
      </w:r>
      <w:r>
        <w:rPr>
          <w:sz w:val="28"/>
          <w:szCs w:val="28"/>
        </w:rPr>
        <w:t>[12</w:t>
      </w:r>
      <w:r w:rsidRPr="00D461C3">
        <w:rPr>
          <w:sz w:val="28"/>
          <w:szCs w:val="28"/>
        </w:rPr>
        <w:t>] запропонували систему короткочасного прогнозування електроспоживання на базі Глибоких Залишкових Мереж (</w:t>
      </w:r>
      <w:r w:rsidRPr="00D461C3">
        <w:rPr>
          <w:sz w:val="28"/>
          <w:szCs w:val="28"/>
          <w:lang w:val="en-US"/>
        </w:rPr>
        <w:t>Deep</w:t>
      </w:r>
      <w:r w:rsidRPr="00D461C3">
        <w:rPr>
          <w:sz w:val="28"/>
          <w:szCs w:val="28"/>
        </w:rPr>
        <w:t xml:space="preserve"> </w:t>
      </w:r>
      <w:r w:rsidRPr="00D461C3">
        <w:rPr>
          <w:sz w:val="28"/>
          <w:szCs w:val="28"/>
          <w:lang w:val="en-US"/>
        </w:rPr>
        <w:t>Residual</w:t>
      </w:r>
      <w:r w:rsidRPr="00D461C3">
        <w:rPr>
          <w:sz w:val="28"/>
          <w:szCs w:val="28"/>
        </w:rPr>
        <w:t xml:space="preserve"> </w:t>
      </w:r>
      <w:r w:rsidRPr="00D461C3">
        <w:rPr>
          <w:sz w:val="28"/>
          <w:szCs w:val="28"/>
          <w:lang w:val="en-US"/>
        </w:rPr>
        <w:t>Networks</w:t>
      </w:r>
      <w:r w:rsidRPr="00D461C3">
        <w:rPr>
          <w:sz w:val="28"/>
          <w:szCs w:val="28"/>
        </w:rPr>
        <w:t xml:space="preserve">). Головна ідея цієї роботи полягає в тому, що </w:t>
      </w:r>
      <w:r w:rsidRPr="00D461C3">
        <w:rPr>
          <w:sz w:val="28"/>
          <w:szCs w:val="28"/>
        </w:rPr>
        <w:lastRenderedPageBreak/>
        <w:t xml:space="preserve">нейронна мережа, що складається з декількох мереж, матиме кращі показники, ніж якби ці мережі працювали окремо </w:t>
      </w:r>
      <w:r>
        <w:rPr>
          <w:sz w:val="28"/>
          <w:szCs w:val="28"/>
        </w:rPr>
        <w:t>[13</w:t>
      </w:r>
      <w:r w:rsidRPr="00D461C3">
        <w:rPr>
          <w:sz w:val="28"/>
          <w:szCs w:val="28"/>
        </w:rPr>
        <w:t xml:space="preserve">]. </w:t>
      </w:r>
    </w:p>
    <w:p w:rsidR="000E032B" w:rsidRPr="00D461C3" w:rsidRDefault="000E032B" w:rsidP="000E032B">
      <w:pPr>
        <w:spacing w:line="360" w:lineRule="auto"/>
        <w:ind w:firstLine="709"/>
        <w:jc w:val="both"/>
        <w:rPr>
          <w:sz w:val="28"/>
          <w:szCs w:val="28"/>
        </w:rPr>
      </w:pPr>
      <w:r w:rsidRPr="00D461C3">
        <w:rPr>
          <w:sz w:val="28"/>
          <w:szCs w:val="28"/>
        </w:rPr>
        <w:t>Запропоновано дві структури нейронних мереж: базова нейронна мережа (рис.</w:t>
      </w:r>
      <w:r>
        <w:rPr>
          <w:sz w:val="28"/>
          <w:szCs w:val="28"/>
        </w:rPr>
        <w:t xml:space="preserve"> 1.</w:t>
      </w:r>
      <w:r w:rsidRPr="00D461C3">
        <w:rPr>
          <w:sz w:val="28"/>
          <w:szCs w:val="28"/>
        </w:rPr>
        <w:t xml:space="preserve">6), що з’єднана з Глибокою Залишковою мережею (далі: </w:t>
      </w:r>
      <w:r w:rsidRPr="00D461C3">
        <w:rPr>
          <w:sz w:val="28"/>
          <w:szCs w:val="28"/>
          <w:lang w:val="en-US"/>
        </w:rPr>
        <w:t>ResNet</w:t>
      </w:r>
      <w:r w:rsidRPr="00D461C3">
        <w:rPr>
          <w:sz w:val="28"/>
          <w:szCs w:val="28"/>
        </w:rPr>
        <w:t>) - (рис.</w:t>
      </w:r>
      <w:r>
        <w:rPr>
          <w:sz w:val="28"/>
          <w:szCs w:val="28"/>
        </w:rPr>
        <w:t xml:space="preserve"> 1.</w:t>
      </w:r>
      <w:r w:rsidRPr="00D461C3">
        <w:rPr>
          <w:sz w:val="28"/>
          <w:szCs w:val="28"/>
        </w:rPr>
        <w:t xml:space="preserve">7); та базова нейронна мережа, що з’єднана із запропонованою Модифікованою Глибокою Залишковою мережею (далі: ResNetPlus) - (рис. </w:t>
      </w:r>
      <w:r>
        <w:rPr>
          <w:sz w:val="28"/>
          <w:szCs w:val="28"/>
        </w:rPr>
        <w:t>1.</w:t>
      </w:r>
      <w:r w:rsidRPr="00D461C3">
        <w:rPr>
          <w:sz w:val="28"/>
          <w:szCs w:val="28"/>
        </w:rPr>
        <w:t>8).</w:t>
      </w:r>
    </w:p>
    <w:p w:rsidR="000E032B" w:rsidRDefault="000E032B" w:rsidP="000E032B">
      <w:pPr>
        <w:spacing w:line="360" w:lineRule="auto"/>
        <w:jc w:val="center"/>
        <w:rPr>
          <w:sz w:val="28"/>
          <w:szCs w:val="28"/>
        </w:rPr>
      </w:pPr>
      <w:r w:rsidRPr="00D461C3">
        <w:rPr>
          <w:noProof/>
          <w:sz w:val="28"/>
          <w:szCs w:val="28"/>
          <w:lang w:val="ru-RU"/>
        </w:rPr>
        <w:drawing>
          <wp:inline distT="0" distB="0" distL="0" distR="0">
            <wp:extent cx="4885055" cy="276218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4885538" cy="2762461"/>
                    </a:xfrm>
                    <a:prstGeom prst="rect">
                      <a:avLst/>
                    </a:prstGeom>
                  </pic:spPr>
                </pic:pic>
              </a:graphicData>
            </a:graphic>
          </wp:inline>
        </w:drawing>
      </w:r>
    </w:p>
    <w:p w:rsidR="000E032B" w:rsidRPr="006D1AFD" w:rsidRDefault="000E032B" w:rsidP="000E032B">
      <w:pPr>
        <w:spacing w:line="360" w:lineRule="auto"/>
        <w:jc w:val="center"/>
        <w:rPr>
          <w:sz w:val="28"/>
          <w:szCs w:val="28"/>
          <w:lang w:val="ru-RU"/>
        </w:rPr>
      </w:pPr>
      <w:r w:rsidRPr="00D461C3">
        <w:rPr>
          <w:sz w:val="28"/>
          <w:szCs w:val="28"/>
        </w:rPr>
        <w:t xml:space="preserve">Рисунок </w:t>
      </w:r>
      <w:r>
        <w:rPr>
          <w:sz w:val="28"/>
          <w:szCs w:val="28"/>
        </w:rPr>
        <w:t>1.</w:t>
      </w:r>
      <w:r w:rsidRPr="00D461C3">
        <w:rPr>
          <w:sz w:val="28"/>
          <w:szCs w:val="28"/>
        </w:rPr>
        <w:t>6 Базова нейронна мережа для прогнозування електроспоживання</w:t>
      </w:r>
      <w:r w:rsidR="006D1AFD">
        <w:rPr>
          <w:sz w:val="28"/>
          <w:szCs w:val="28"/>
          <w:lang w:val="ru-RU"/>
        </w:rPr>
        <w:t xml:space="preserve"> </w:t>
      </w:r>
      <w:r w:rsidR="006D1AFD">
        <w:rPr>
          <w:sz w:val="28"/>
          <w:szCs w:val="28"/>
        </w:rPr>
        <w:t>[12</w:t>
      </w:r>
      <w:r w:rsidR="006D1AFD" w:rsidRPr="00D461C3">
        <w:rPr>
          <w:sz w:val="28"/>
          <w:szCs w:val="28"/>
        </w:rPr>
        <w:t>]</w:t>
      </w:r>
    </w:p>
    <w:p w:rsidR="000E032B" w:rsidRPr="00D461C3" w:rsidRDefault="000E032B" w:rsidP="000E032B">
      <w:pPr>
        <w:spacing w:line="360" w:lineRule="auto"/>
        <w:ind w:firstLine="709"/>
        <w:jc w:val="both"/>
        <w:rPr>
          <w:rFonts w:eastAsiaTheme="minorEastAsia"/>
          <w:sz w:val="28"/>
          <w:szCs w:val="28"/>
        </w:rPr>
      </w:pPr>
      <w:r w:rsidRPr="00D461C3">
        <w:rPr>
          <w:b/>
          <w:sz w:val="28"/>
          <w:szCs w:val="28"/>
        </w:rPr>
        <w:t xml:space="preserve">Базова нейронна мережа. </w:t>
      </w:r>
      <w:r w:rsidRPr="00D461C3">
        <w:rPr>
          <w:sz w:val="28"/>
          <w:szCs w:val="28"/>
        </w:rPr>
        <w:t xml:space="preserve">На входи базової нейронної мережі задаються значення навантажень за годинами  </w:t>
      </w:r>
      <m:oMath>
        <m:sSubSup>
          <m:sSubSupPr>
            <m:ctrlPr>
              <w:rPr>
                <w:rFonts w:ascii="Cambria Math" w:hAnsi="Cambria Math"/>
                <w:i/>
                <w:sz w:val="28"/>
                <w:szCs w:val="28"/>
              </w:rPr>
            </m:ctrlPr>
          </m:sSubSupPr>
          <m:e>
            <m:r>
              <w:rPr>
                <w:rFonts w:ascii="Cambria Math" w:hAnsi="Cambria Math"/>
                <w:sz w:val="28"/>
                <w:szCs w:val="28"/>
                <w:lang w:val="en-US"/>
              </w:rPr>
              <m:t>L</m:t>
            </m:r>
          </m:e>
          <m:sub>
            <m:r>
              <w:rPr>
                <w:rFonts w:hAnsi="Cambria Math"/>
                <w:sz w:val="28"/>
                <w:szCs w:val="28"/>
              </w:rPr>
              <m:t>h</m:t>
            </m:r>
          </m:sub>
          <m:sup>
            <m:r>
              <w:rPr>
                <w:rFonts w:hAnsi="Cambria Math"/>
                <w:sz w:val="28"/>
                <w:szCs w:val="28"/>
              </w:rPr>
              <m:t>h</m:t>
            </m:r>
            <m:r>
              <w:rPr>
                <w:rFonts w:ascii="Cambria Math" w:hAnsi="Cambria Math"/>
                <w:sz w:val="28"/>
                <w:szCs w:val="28"/>
              </w:rPr>
              <m:t>our</m:t>
            </m:r>
          </m:sup>
        </m:sSubSup>
      </m:oMath>
      <w:r w:rsidRPr="00D461C3">
        <w:rPr>
          <w:sz w:val="28"/>
          <w:szCs w:val="28"/>
        </w:rPr>
        <w:t xml:space="preserve">, днями  </w:t>
      </w:r>
      <m:oMath>
        <m:sSubSup>
          <m:sSubSupPr>
            <m:ctrlPr>
              <w:rPr>
                <w:rFonts w:ascii="Cambria Math" w:hAnsi="Cambria Math"/>
                <w:i/>
                <w:sz w:val="28"/>
                <w:szCs w:val="28"/>
              </w:rPr>
            </m:ctrlPr>
          </m:sSubSupPr>
          <m:e>
            <m:r>
              <w:rPr>
                <w:rFonts w:ascii="Cambria Math" w:hAnsi="Cambria Math"/>
                <w:sz w:val="28"/>
                <w:szCs w:val="28"/>
                <w:lang w:val="en-US"/>
              </w:rPr>
              <m:t>L</m:t>
            </m:r>
          </m:e>
          <m:sub>
            <m:r>
              <w:rPr>
                <w:rFonts w:hAnsi="Cambria Math"/>
                <w:sz w:val="28"/>
                <w:szCs w:val="28"/>
              </w:rPr>
              <m:t>h</m:t>
            </m:r>
          </m:sub>
          <m:sup>
            <m:r>
              <w:rPr>
                <w:rFonts w:ascii="Cambria Math" w:hAnsi="Cambria Math"/>
                <w:sz w:val="28"/>
                <w:szCs w:val="28"/>
              </w:rPr>
              <m:t>day</m:t>
            </m:r>
          </m:sup>
        </m:sSubSup>
      </m:oMath>
      <w:r w:rsidRPr="00D461C3">
        <w:rPr>
          <w:sz w:val="28"/>
          <w:szCs w:val="28"/>
        </w:rPr>
        <w:t xml:space="preserve">, тижнями  </w:t>
      </w:r>
      <m:oMath>
        <m:sSubSup>
          <m:sSubSupPr>
            <m:ctrlPr>
              <w:rPr>
                <w:rFonts w:ascii="Cambria Math" w:hAnsi="Cambria Math"/>
                <w:i/>
                <w:sz w:val="28"/>
                <w:szCs w:val="28"/>
              </w:rPr>
            </m:ctrlPr>
          </m:sSubSupPr>
          <m:e>
            <m:r>
              <w:rPr>
                <w:rFonts w:ascii="Cambria Math" w:hAnsi="Cambria Math"/>
                <w:sz w:val="28"/>
                <w:szCs w:val="28"/>
                <w:lang w:val="en-US"/>
              </w:rPr>
              <m:t>L</m:t>
            </m:r>
          </m:e>
          <m:sub>
            <m:r>
              <w:rPr>
                <w:rFonts w:hAnsi="Cambria Math"/>
                <w:sz w:val="28"/>
                <w:szCs w:val="28"/>
              </w:rPr>
              <m:t>h</m:t>
            </m:r>
          </m:sub>
          <m:sup>
            <m:r>
              <w:rPr>
                <w:rFonts w:ascii="Cambria Math" w:hAnsi="Cambria Math"/>
                <w:sz w:val="28"/>
                <w:szCs w:val="28"/>
              </w:rPr>
              <m:t>week</m:t>
            </m:r>
          </m:sup>
        </m:sSubSup>
      </m:oMath>
      <w:r w:rsidRPr="00D461C3">
        <w:rPr>
          <w:sz w:val="28"/>
          <w:szCs w:val="28"/>
        </w:rPr>
        <w:t xml:space="preserve">, місяцями  </w:t>
      </w:r>
      <m:oMath>
        <m:sSubSup>
          <m:sSubSupPr>
            <m:ctrlPr>
              <w:rPr>
                <w:rFonts w:ascii="Cambria Math" w:hAnsi="Cambria Math"/>
                <w:i/>
                <w:sz w:val="28"/>
                <w:szCs w:val="28"/>
              </w:rPr>
            </m:ctrlPr>
          </m:sSubSupPr>
          <m:e>
            <m:r>
              <w:rPr>
                <w:rFonts w:ascii="Cambria Math" w:hAnsi="Cambria Math"/>
                <w:sz w:val="28"/>
                <w:szCs w:val="28"/>
                <w:lang w:val="en-US"/>
              </w:rPr>
              <m:t>L</m:t>
            </m:r>
          </m:e>
          <m:sub>
            <m:r>
              <w:rPr>
                <w:rFonts w:hAnsi="Cambria Math"/>
                <w:sz w:val="28"/>
                <w:szCs w:val="28"/>
              </w:rPr>
              <m:t>h</m:t>
            </m:r>
          </m:sub>
          <m:sup>
            <m:r>
              <w:rPr>
                <w:rFonts w:ascii="Cambria Math" w:hAnsi="Cambria Math"/>
                <w:sz w:val="28"/>
                <w:szCs w:val="28"/>
              </w:rPr>
              <m:t>mont</m:t>
            </m:r>
            <m:r>
              <w:rPr>
                <w:rFonts w:hAnsi="Cambria Math"/>
                <w:sz w:val="28"/>
                <w:szCs w:val="28"/>
              </w:rPr>
              <m:t>h</m:t>
            </m:r>
          </m:sup>
        </m:sSubSup>
      </m:oMath>
      <w:r w:rsidRPr="00D461C3">
        <w:rPr>
          <w:rFonts w:eastAsiaTheme="minorEastAsia"/>
          <w:sz w:val="28"/>
          <w:szCs w:val="28"/>
        </w:rPr>
        <w:t xml:space="preserve"> , та відповідні їм температури:</w:t>
      </w:r>
      <w:r w:rsidRPr="00D461C3">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lang w:val="en-US"/>
              </w:rPr>
              <m:t>T</m:t>
            </m:r>
          </m:e>
          <m:sub>
            <m:r>
              <w:rPr>
                <w:rFonts w:hAnsi="Cambria Math"/>
                <w:sz w:val="28"/>
                <w:szCs w:val="28"/>
              </w:rPr>
              <m:t>h</m:t>
            </m:r>
          </m:sub>
          <m:sup>
            <m:r>
              <w:rPr>
                <w:rFonts w:hAnsi="Cambria Math"/>
                <w:sz w:val="28"/>
                <w:szCs w:val="28"/>
              </w:rPr>
              <m:t>h</m:t>
            </m:r>
            <m:r>
              <w:rPr>
                <w:rFonts w:ascii="Cambria Math" w:hAnsi="Cambria Math"/>
                <w:sz w:val="28"/>
                <w:szCs w:val="28"/>
              </w:rPr>
              <m:t>our</m:t>
            </m:r>
          </m:sup>
        </m:sSubSup>
      </m:oMath>
      <w:r w:rsidRPr="00D461C3">
        <w:rPr>
          <w:rFonts w:eastAsiaTheme="minorEastAsia"/>
          <w:sz w:val="28"/>
          <w:szCs w:val="28"/>
        </w:rPr>
        <w:t xml:space="preserve">, </w:t>
      </w:r>
      <m:oMath>
        <m:sSubSup>
          <m:sSubSupPr>
            <m:ctrlPr>
              <w:rPr>
                <w:rFonts w:ascii="Cambria Math" w:hAnsi="Cambria Math"/>
                <w:i/>
                <w:sz w:val="28"/>
                <w:szCs w:val="28"/>
              </w:rPr>
            </m:ctrlPr>
          </m:sSubSupPr>
          <m:e>
            <m:r>
              <w:rPr>
                <w:rFonts w:ascii="Cambria Math" w:hAnsi="Cambria Math"/>
                <w:sz w:val="28"/>
                <w:szCs w:val="28"/>
                <w:lang w:val="en-US"/>
              </w:rPr>
              <m:t>T</m:t>
            </m:r>
          </m:e>
          <m:sub>
            <m:r>
              <w:rPr>
                <w:rFonts w:hAnsi="Cambria Math"/>
                <w:sz w:val="28"/>
                <w:szCs w:val="28"/>
              </w:rPr>
              <m:t>h</m:t>
            </m:r>
          </m:sub>
          <m:sup>
            <m:r>
              <w:rPr>
                <w:rFonts w:ascii="Cambria Math" w:hAnsi="Cambria Math"/>
                <w:sz w:val="28"/>
                <w:szCs w:val="28"/>
              </w:rPr>
              <m:t>day</m:t>
            </m:r>
          </m:sup>
        </m:sSubSup>
      </m:oMath>
      <w:r w:rsidRPr="00D461C3">
        <w:rPr>
          <w:rFonts w:eastAsiaTheme="minorEastAsia"/>
          <w:sz w:val="28"/>
          <w:szCs w:val="28"/>
        </w:rPr>
        <w:t xml:space="preserve">, </w:t>
      </w:r>
      <m:oMath>
        <m:sSubSup>
          <m:sSubSupPr>
            <m:ctrlPr>
              <w:rPr>
                <w:rFonts w:ascii="Cambria Math" w:hAnsi="Cambria Math"/>
                <w:i/>
                <w:sz w:val="28"/>
                <w:szCs w:val="28"/>
              </w:rPr>
            </m:ctrlPr>
          </m:sSubSupPr>
          <m:e>
            <m:r>
              <w:rPr>
                <w:rFonts w:ascii="Cambria Math" w:hAnsi="Cambria Math"/>
                <w:sz w:val="28"/>
                <w:szCs w:val="28"/>
                <w:lang w:val="en-US"/>
              </w:rPr>
              <m:t>T</m:t>
            </m:r>
          </m:e>
          <m:sub>
            <m:r>
              <w:rPr>
                <w:rFonts w:hAnsi="Cambria Math"/>
                <w:sz w:val="28"/>
                <w:szCs w:val="28"/>
              </w:rPr>
              <m:t>h</m:t>
            </m:r>
          </m:sub>
          <m:sup>
            <m:r>
              <w:rPr>
                <w:rFonts w:ascii="Cambria Math" w:hAnsi="Cambria Math"/>
                <w:sz w:val="28"/>
                <w:szCs w:val="28"/>
              </w:rPr>
              <m:t>week</m:t>
            </m:r>
          </m:sup>
        </m:sSubSup>
      </m:oMath>
      <w:r w:rsidRPr="00D461C3">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lang w:val="en-US"/>
              </w:rPr>
              <m:t>T</m:t>
            </m:r>
          </m:e>
          <m:sub>
            <m:r>
              <w:rPr>
                <w:rFonts w:hAnsi="Cambria Math"/>
                <w:sz w:val="28"/>
                <w:szCs w:val="28"/>
              </w:rPr>
              <m:t>h</m:t>
            </m:r>
          </m:sub>
          <m:sup>
            <m:r>
              <w:rPr>
                <w:rFonts w:ascii="Cambria Math" w:hAnsi="Cambria Math"/>
                <w:sz w:val="28"/>
                <w:szCs w:val="28"/>
              </w:rPr>
              <m:t>mont</m:t>
            </m:r>
            <m:r>
              <w:rPr>
                <w:rFonts w:hAnsi="Cambria Math"/>
                <w:sz w:val="28"/>
                <w:szCs w:val="28"/>
              </w:rPr>
              <m:t>h</m:t>
            </m:r>
          </m:sup>
        </m:sSubSup>
      </m:oMath>
      <w:r w:rsidRPr="00D461C3">
        <w:rPr>
          <w:rFonts w:eastAsiaTheme="minorEastAsia"/>
          <w:sz w:val="28"/>
          <w:szCs w:val="28"/>
        </w:rPr>
        <w:t xml:space="preserve">. Також, окремо задаються дані: сезону </w:t>
      </w:r>
      <w:r w:rsidRPr="00D461C3">
        <w:rPr>
          <w:rFonts w:eastAsiaTheme="minorEastAsia"/>
          <w:sz w:val="28"/>
          <w:szCs w:val="28"/>
          <w:lang w:val="en-US"/>
        </w:rPr>
        <w:t>S</w:t>
      </w:r>
      <w:r w:rsidRPr="00D461C3">
        <w:rPr>
          <w:rFonts w:eastAsiaTheme="minorEastAsia"/>
          <w:sz w:val="28"/>
          <w:szCs w:val="28"/>
        </w:rPr>
        <w:t xml:space="preserve">, вихідний/робочий день </w:t>
      </w:r>
      <w:r w:rsidRPr="00D461C3">
        <w:rPr>
          <w:rFonts w:eastAsiaTheme="minorEastAsia"/>
          <w:sz w:val="28"/>
          <w:szCs w:val="28"/>
          <w:lang w:val="en-US"/>
        </w:rPr>
        <w:t>W</w:t>
      </w:r>
      <w:r w:rsidRPr="00D461C3">
        <w:rPr>
          <w:rFonts w:eastAsiaTheme="minorEastAsia"/>
          <w:sz w:val="28"/>
          <w:szCs w:val="28"/>
        </w:rPr>
        <w:t xml:space="preserve">, святковий день </w:t>
      </w:r>
      <w:r w:rsidRPr="00D461C3">
        <w:rPr>
          <w:rFonts w:eastAsiaTheme="minorEastAsia"/>
          <w:sz w:val="28"/>
          <w:szCs w:val="28"/>
          <w:lang w:val="en-US"/>
        </w:rPr>
        <w:t>H</w:t>
      </w:r>
      <w:r w:rsidRPr="00D461C3">
        <w:rPr>
          <w:rFonts w:eastAsiaTheme="minorEastAsia"/>
          <w:sz w:val="28"/>
          <w:szCs w:val="28"/>
        </w:rPr>
        <w:t xml:space="preserve">, </w:t>
      </w:r>
      <m:oMath>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eastAsiaTheme="minorEastAsia" w:hAnsi="Cambria Math"/>
                <w:sz w:val="28"/>
                <w:szCs w:val="28"/>
              </w:rPr>
              <m:t>h</m:t>
            </m:r>
          </m:sub>
        </m:sSub>
      </m:oMath>
      <w:r>
        <w:rPr>
          <w:rFonts w:eastAsiaTheme="minorEastAsia"/>
          <w:sz w:val="28"/>
          <w:szCs w:val="28"/>
        </w:rPr>
        <w:t xml:space="preserve"> –</w:t>
      </w:r>
      <w:r w:rsidRPr="00D461C3">
        <w:rPr>
          <w:rFonts w:eastAsiaTheme="minorEastAsia"/>
          <w:sz w:val="28"/>
          <w:szCs w:val="28"/>
        </w:rPr>
        <w:t xml:space="preserve"> прогнозована температура наступного дня. Усі шари ці</w:t>
      </w:r>
      <w:r>
        <w:rPr>
          <w:rFonts w:eastAsiaTheme="minorEastAsia"/>
          <w:sz w:val="28"/>
          <w:szCs w:val="28"/>
        </w:rPr>
        <w:t>є</w:t>
      </w:r>
      <w:r w:rsidRPr="00D461C3">
        <w:rPr>
          <w:rFonts w:eastAsiaTheme="minorEastAsia"/>
          <w:sz w:val="28"/>
          <w:szCs w:val="28"/>
        </w:rPr>
        <w:t xml:space="preserve">ї системи крім вихідного мають вихідну активаційну функцію </w:t>
      </w:r>
      <w:r w:rsidRPr="00D461C3">
        <w:rPr>
          <w:rFonts w:eastAsiaTheme="minorEastAsia"/>
          <w:sz w:val="28"/>
          <w:szCs w:val="28"/>
          <w:lang w:val="en-US"/>
        </w:rPr>
        <w:t>SELU</w:t>
      </w:r>
      <w:r>
        <w:rPr>
          <w:rFonts w:eastAsiaTheme="minorEastAsia"/>
          <w:sz w:val="28"/>
          <w:szCs w:val="28"/>
        </w:rPr>
        <w:t xml:space="preserve"> –</w:t>
      </w:r>
      <w:r w:rsidRPr="00D461C3">
        <w:rPr>
          <w:rFonts w:eastAsiaTheme="minorEastAsia"/>
          <w:sz w:val="28"/>
          <w:szCs w:val="28"/>
        </w:rPr>
        <w:t xml:space="preserve"> масштабовані експоненційні лінійні одиниці. Ця активаційна функція корисна тим, що </w:t>
      </w:r>
      <w:r w:rsidRPr="00D461C3">
        <w:rPr>
          <w:rFonts w:eastAsiaTheme="minorEastAsia"/>
          <w:sz w:val="28"/>
          <w:szCs w:val="28"/>
        </w:rPr>
        <w:lastRenderedPageBreak/>
        <w:t>здатна до самонормалізації (коли кожен шар мережі зберігає середнє значення та відхилення від попереднього шару), що допомагає уникнути такої проблеми як «зникаючі гра</w:t>
      </w:r>
      <w:r>
        <w:rPr>
          <w:rFonts w:eastAsiaTheme="minorEastAsia"/>
          <w:sz w:val="28"/>
          <w:szCs w:val="28"/>
        </w:rPr>
        <w:t>дієнти». «Зникаючі градієнти» –</w:t>
      </w:r>
      <w:r w:rsidRPr="00D461C3">
        <w:rPr>
          <w:rFonts w:eastAsiaTheme="minorEastAsia"/>
          <w:sz w:val="28"/>
          <w:szCs w:val="28"/>
        </w:rPr>
        <w:t xml:space="preserve"> проблема, що виникає у мережі зі зворотнім розповсюдженням похибки, коли градієнти змінюються на дуже малі значення, що призводить до зупинки навчання мережі. </w:t>
      </w:r>
    </w:p>
    <w:p w:rsidR="000E032B" w:rsidRPr="00D461C3" w:rsidRDefault="000E032B" w:rsidP="000E032B">
      <w:pPr>
        <w:spacing w:line="360" w:lineRule="auto"/>
        <w:ind w:firstLine="709"/>
        <w:jc w:val="center"/>
        <w:rPr>
          <w:noProof/>
          <w:sz w:val="28"/>
          <w:szCs w:val="28"/>
        </w:rPr>
      </w:pPr>
      <w:r w:rsidRPr="00D461C3">
        <w:rPr>
          <w:noProof/>
          <w:sz w:val="28"/>
          <w:szCs w:val="28"/>
          <w:lang w:val="ru-RU"/>
        </w:rPr>
        <w:drawing>
          <wp:inline distT="0" distB="0" distL="0" distR="0">
            <wp:extent cx="2203681" cy="4762500"/>
            <wp:effectExtent l="19050" t="0" r="6119"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2204013" cy="4763217"/>
                    </a:xfrm>
                    <a:prstGeom prst="rect">
                      <a:avLst/>
                    </a:prstGeom>
                  </pic:spPr>
                </pic:pic>
              </a:graphicData>
            </a:graphic>
          </wp:inline>
        </w:drawing>
      </w:r>
      <w:r w:rsidRPr="00D461C3">
        <w:rPr>
          <w:noProof/>
          <w:sz w:val="28"/>
          <w:szCs w:val="28"/>
          <w:lang w:val="ru-RU"/>
        </w:rPr>
        <w:drawing>
          <wp:inline distT="0" distB="0" distL="0" distR="0">
            <wp:extent cx="1771429" cy="2647619"/>
            <wp:effectExtent l="0" t="0" r="63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1771429" cy="2647619"/>
                    </a:xfrm>
                    <a:prstGeom prst="rect">
                      <a:avLst/>
                    </a:prstGeom>
                  </pic:spPr>
                </pic:pic>
              </a:graphicData>
            </a:graphic>
          </wp:inline>
        </w:drawing>
      </w:r>
    </w:p>
    <w:p w:rsidR="000E032B" w:rsidRPr="00D461C3" w:rsidRDefault="000E032B" w:rsidP="000E032B">
      <w:pPr>
        <w:spacing w:line="360" w:lineRule="auto"/>
        <w:ind w:firstLine="709"/>
        <w:jc w:val="center"/>
        <w:rPr>
          <w:sz w:val="28"/>
          <w:szCs w:val="28"/>
        </w:rPr>
      </w:pPr>
      <w:r w:rsidRPr="00D461C3">
        <w:rPr>
          <w:sz w:val="28"/>
          <w:szCs w:val="28"/>
        </w:rPr>
        <w:t>а)                                     б)</w:t>
      </w:r>
    </w:p>
    <w:p w:rsidR="000E032B" w:rsidRPr="006D1AFD" w:rsidRDefault="000E032B" w:rsidP="000E032B">
      <w:pPr>
        <w:spacing w:line="360" w:lineRule="auto"/>
        <w:ind w:firstLine="709"/>
        <w:jc w:val="center"/>
        <w:rPr>
          <w:sz w:val="28"/>
          <w:szCs w:val="28"/>
          <w:lang w:val="en-US"/>
        </w:rPr>
      </w:pPr>
      <w:r w:rsidRPr="00D461C3">
        <w:rPr>
          <w:sz w:val="28"/>
          <w:szCs w:val="28"/>
        </w:rPr>
        <w:t xml:space="preserve">Рисунок </w:t>
      </w:r>
      <w:r>
        <w:rPr>
          <w:sz w:val="28"/>
          <w:szCs w:val="28"/>
        </w:rPr>
        <w:t>1.</w:t>
      </w:r>
      <w:r w:rsidRPr="00D461C3">
        <w:rPr>
          <w:sz w:val="28"/>
          <w:szCs w:val="28"/>
        </w:rPr>
        <w:t>7</w:t>
      </w:r>
      <w:r>
        <w:rPr>
          <w:sz w:val="28"/>
          <w:szCs w:val="28"/>
        </w:rPr>
        <w:t xml:space="preserve"> –</w:t>
      </w:r>
      <w:r w:rsidRPr="00D461C3">
        <w:rPr>
          <w:sz w:val="28"/>
          <w:szCs w:val="28"/>
        </w:rPr>
        <w:t xml:space="preserve"> </w:t>
      </w:r>
      <w:r w:rsidRPr="00D461C3">
        <w:rPr>
          <w:sz w:val="28"/>
          <w:szCs w:val="28"/>
          <w:lang w:val="en-US"/>
        </w:rPr>
        <w:t>ResNet</w:t>
      </w:r>
      <w:r w:rsidRPr="00D461C3">
        <w:rPr>
          <w:sz w:val="28"/>
          <w:szCs w:val="28"/>
        </w:rPr>
        <w:t xml:space="preserve">-а), </w:t>
      </w:r>
      <w:r w:rsidRPr="00D461C3">
        <w:rPr>
          <w:sz w:val="28"/>
          <w:szCs w:val="28"/>
          <w:lang w:val="en-US"/>
        </w:rPr>
        <w:t>Res</w:t>
      </w:r>
      <w:r w:rsidRPr="00D461C3">
        <w:rPr>
          <w:sz w:val="28"/>
          <w:szCs w:val="28"/>
        </w:rPr>
        <w:t xml:space="preserve"> </w:t>
      </w:r>
      <w:r w:rsidRPr="00D461C3">
        <w:rPr>
          <w:sz w:val="28"/>
          <w:szCs w:val="28"/>
          <w:lang w:val="en-US"/>
        </w:rPr>
        <w:t>block</w:t>
      </w:r>
      <w:r w:rsidRPr="00D461C3">
        <w:rPr>
          <w:sz w:val="28"/>
          <w:szCs w:val="28"/>
        </w:rPr>
        <w:t>-б)</w:t>
      </w:r>
      <w:r w:rsidR="006D1AFD" w:rsidRPr="006D1AFD">
        <w:rPr>
          <w:sz w:val="28"/>
          <w:szCs w:val="28"/>
          <w:lang w:val="en-US"/>
        </w:rPr>
        <w:t xml:space="preserve"> </w:t>
      </w:r>
      <w:r w:rsidR="006D1AFD">
        <w:rPr>
          <w:sz w:val="28"/>
          <w:szCs w:val="28"/>
        </w:rPr>
        <w:t>[12</w:t>
      </w:r>
      <w:r w:rsidR="006D1AFD" w:rsidRPr="00D461C3">
        <w:rPr>
          <w:sz w:val="28"/>
          <w:szCs w:val="28"/>
        </w:rPr>
        <w:t>]</w:t>
      </w:r>
    </w:p>
    <w:p w:rsidR="000E032B" w:rsidRPr="00D461C3" w:rsidRDefault="000E032B" w:rsidP="000E032B">
      <w:pPr>
        <w:spacing w:line="360" w:lineRule="auto"/>
        <w:ind w:firstLine="709"/>
        <w:jc w:val="both"/>
        <w:rPr>
          <w:sz w:val="28"/>
          <w:szCs w:val="28"/>
        </w:rPr>
      </w:pPr>
      <w:proofErr w:type="gramStart"/>
      <w:r w:rsidRPr="00D461C3">
        <w:rPr>
          <w:b/>
          <w:sz w:val="28"/>
          <w:szCs w:val="28"/>
          <w:lang w:val="en-US"/>
        </w:rPr>
        <w:t>ResNet</w:t>
      </w:r>
      <w:r w:rsidRPr="00D461C3">
        <w:rPr>
          <w:b/>
          <w:sz w:val="28"/>
          <w:szCs w:val="28"/>
        </w:rPr>
        <w:t>.</w:t>
      </w:r>
      <w:proofErr w:type="gramEnd"/>
      <w:r w:rsidRPr="00D461C3">
        <w:rPr>
          <w:b/>
          <w:sz w:val="28"/>
          <w:szCs w:val="28"/>
        </w:rPr>
        <w:t xml:space="preserve"> </w:t>
      </w:r>
      <w:r w:rsidRPr="00D461C3">
        <w:rPr>
          <w:sz w:val="28"/>
          <w:szCs w:val="28"/>
        </w:rPr>
        <w:t xml:space="preserve">Дана мережа використовує пропущення з’єднань, або найкоротші відстані, щоб перестрибнути через деякі шари. Така структура також допомагає уникнути «зникаючі градієнти»: доки </w:t>
      </w:r>
      <w:r w:rsidRPr="00D461C3">
        <w:rPr>
          <w:sz w:val="28"/>
          <w:szCs w:val="28"/>
        </w:rPr>
        <w:lastRenderedPageBreak/>
        <w:t xml:space="preserve">сусідній шар недовчився, використовується активаційна функція з попереднього шару, перестрибуючи через ненавчений шар. Ця мережа нараховує 60 шарів. </w:t>
      </w:r>
    </w:p>
    <w:p w:rsidR="000E032B" w:rsidRPr="00D461C3" w:rsidRDefault="000E032B" w:rsidP="000E032B">
      <w:pPr>
        <w:spacing w:line="360" w:lineRule="auto"/>
        <w:ind w:firstLine="709"/>
        <w:jc w:val="center"/>
        <w:rPr>
          <w:sz w:val="28"/>
          <w:szCs w:val="28"/>
        </w:rPr>
      </w:pPr>
      <w:r w:rsidRPr="00D461C3">
        <w:rPr>
          <w:noProof/>
          <w:sz w:val="28"/>
          <w:szCs w:val="28"/>
          <w:lang w:val="ru-RU"/>
        </w:rPr>
        <w:drawing>
          <wp:inline distT="0" distB="0" distL="0" distR="0">
            <wp:extent cx="2875069" cy="310470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2878774" cy="3108708"/>
                    </a:xfrm>
                    <a:prstGeom prst="rect">
                      <a:avLst/>
                    </a:prstGeom>
                  </pic:spPr>
                </pic:pic>
              </a:graphicData>
            </a:graphic>
          </wp:inline>
        </w:drawing>
      </w:r>
    </w:p>
    <w:p w:rsidR="000E032B" w:rsidRPr="006D1AFD" w:rsidRDefault="000E032B" w:rsidP="000E032B">
      <w:pPr>
        <w:spacing w:line="360" w:lineRule="auto"/>
        <w:ind w:firstLine="709"/>
        <w:jc w:val="center"/>
        <w:rPr>
          <w:sz w:val="28"/>
          <w:szCs w:val="28"/>
          <w:lang w:val="ru-RU"/>
        </w:rPr>
      </w:pPr>
      <w:r w:rsidRPr="00D461C3">
        <w:rPr>
          <w:sz w:val="28"/>
          <w:szCs w:val="28"/>
        </w:rPr>
        <w:t xml:space="preserve">Рисунок </w:t>
      </w:r>
      <w:r>
        <w:rPr>
          <w:sz w:val="28"/>
          <w:szCs w:val="28"/>
        </w:rPr>
        <w:t>1.</w:t>
      </w:r>
      <w:r w:rsidRPr="00D461C3">
        <w:rPr>
          <w:sz w:val="28"/>
          <w:szCs w:val="28"/>
        </w:rPr>
        <w:t>8 ResNetPlus</w:t>
      </w:r>
      <w:r w:rsidR="006D1AFD">
        <w:rPr>
          <w:sz w:val="28"/>
          <w:szCs w:val="28"/>
          <w:lang w:val="ru-RU"/>
        </w:rPr>
        <w:t xml:space="preserve"> </w:t>
      </w:r>
      <w:r w:rsidR="006D1AFD">
        <w:rPr>
          <w:sz w:val="28"/>
          <w:szCs w:val="28"/>
        </w:rPr>
        <w:t>[12</w:t>
      </w:r>
      <w:r w:rsidR="006D1AFD" w:rsidRPr="00D461C3">
        <w:rPr>
          <w:sz w:val="28"/>
          <w:szCs w:val="28"/>
        </w:rPr>
        <w:t>]</w:t>
      </w:r>
    </w:p>
    <w:p w:rsidR="000E032B" w:rsidRPr="00D461C3" w:rsidRDefault="000E032B" w:rsidP="000E032B">
      <w:pPr>
        <w:spacing w:line="360" w:lineRule="auto"/>
        <w:ind w:firstLine="709"/>
        <w:jc w:val="both"/>
        <w:rPr>
          <w:sz w:val="28"/>
          <w:szCs w:val="28"/>
        </w:rPr>
      </w:pPr>
      <w:r w:rsidRPr="00D461C3">
        <w:rPr>
          <w:b/>
          <w:sz w:val="28"/>
          <w:szCs w:val="28"/>
        </w:rPr>
        <w:t>ResNetPlus.</w:t>
      </w:r>
      <w:r w:rsidRPr="00D461C3">
        <w:rPr>
          <w:sz w:val="28"/>
          <w:szCs w:val="28"/>
        </w:rPr>
        <w:t xml:space="preserve"> Нова експериментальна мережа, з додатковими блоками була розроблена з припущення, що додаткові блоки можуть підвищити  ефективність мережі зі зворотнім поширенням похибки. </w:t>
      </w:r>
    </w:p>
    <w:p w:rsidR="000E032B" w:rsidRPr="00D461C3" w:rsidRDefault="000E032B" w:rsidP="000E032B">
      <w:pPr>
        <w:spacing w:line="360" w:lineRule="auto"/>
        <w:ind w:firstLine="709"/>
        <w:rPr>
          <w:b/>
          <w:sz w:val="28"/>
          <w:szCs w:val="28"/>
        </w:rPr>
      </w:pPr>
      <w:r w:rsidRPr="00D461C3">
        <w:rPr>
          <w:sz w:val="28"/>
          <w:szCs w:val="28"/>
        </w:rPr>
        <w:t>Отримані результати моделювання зображені на рисунку</w:t>
      </w:r>
      <w:r>
        <w:rPr>
          <w:sz w:val="28"/>
          <w:szCs w:val="28"/>
        </w:rPr>
        <w:t>1.</w:t>
      </w:r>
      <w:r w:rsidRPr="00D461C3">
        <w:rPr>
          <w:sz w:val="28"/>
          <w:szCs w:val="28"/>
        </w:rPr>
        <w:t xml:space="preserve"> 9. З графіка видно, що найменша похибка досягається у мережі із запропонованою структурою ResNetPlus.</w:t>
      </w:r>
    </w:p>
    <w:p w:rsidR="000E032B" w:rsidRPr="00D461C3" w:rsidRDefault="000E032B" w:rsidP="000E032B">
      <w:pPr>
        <w:spacing w:line="360" w:lineRule="auto"/>
        <w:ind w:firstLine="709"/>
        <w:jc w:val="center"/>
        <w:rPr>
          <w:sz w:val="28"/>
          <w:szCs w:val="28"/>
        </w:rPr>
      </w:pPr>
      <w:r w:rsidRPr="00D461C3">
        <w:rPr>
          <w:noProof/>
          <w:sz w:val="28"/>
          <w:szCs w:val="28"/>
          <w:lang w:val="ru-RU"/>
        </w:rPr>
        <w:lastRenderedPageBreak/>
        <w:drawing>
          <wp:inline distT="0" distB="0" distL="0" distR="0">
            <wp:extent cx="3876191" cy="298095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3876191" cy="2980953"/>
                    </a:xfrm>
                    <a:prstGeom prst="rect">
                      <a:avLst/>
                    </a:prstGeom>
                  </pic:spPr>
                </pic:pic>
              </a:graphicData>
            </a:graphic>
          </wp:inline>
        </w:drawing>
      </w:r>
    </w:p>
    <w:p w:rsidR="000E032B" w:rsidRPr="006D1AFD" w:rsidRDefault="000E032B" w:rsidP="000E032B">
      <w:pPr>
        <w:spacing w:line="360" w:lineRule="auto"/>
        <w:ind w:firstLine="709"/>
        <w:jc w:val="center"/>
        <w:rPr>
          <w:sz w:val="28"/>
          <w:szCs w:val="28"/>
          <w:lang w:val="ru-RU"/>
        </w:rPr>
      </w:pPr>
      <w:r w:rsidRPr="00D461C3">
        <w:rPr>
          <w:sz w:val="28"/>
          <w:szCs w:val="28"/>
        </w:rPr>
        <w:t xml:space="preserve">Рисунок </w:t>
      </w:r>
      <w:r>
        <w:rPr>
          <w:sz w:val="28"/>
          <w:szCs w:val="28"/>
        </w:rPr>
        <w:t>1.</w:t>
      </w:r>
      <w:r w:rsidRPr="00D461C3">
        <w:rPr>
          <w:sz w:val="28"/>
          <w:szCs w:val="28"/>
        </w:rPr>
        <w:t>9 Результати моделювання</w:t>
      </w:r>
      <w:r w:rsidR="006D1AFD">
        <w:rPr>
          <w:sz w:val="28"/>
          <w:szCs w:val="28"/>
          <w:lang w:val="ru-RU"/>
        </w:rPr>
        <w:t xml:space="preserve"> </w:t>
      </w:r>
      <w:r w:rsidR="006D1AFD">
        <w:rPr>
          <w:sz w:val="28"/>
          <w:szCs w:val="28"/>
        </w:rPr>
        <w:t>[12</w:t>
      </w:r>
      <w:r w:rsidR="006D1AFD" w:rsidRPr="00D461C3">
        <w:rPr>
          <w:sz w:val="28"/>
          <w:szCs w:val="28"/>
        </w:rPr>
        <w:t>]</w:t>
      </w:r>
    </w:p>
    <w:p w:rsidR="000E032B" w:rsidRDefault="000E032B" w:rsidP="000E032B">
      <w:pPr>
        <w:spacing w:line="360" w:lineRule="auto"/>
        <w:jc w:val="both"/>
        <w:rPr>
          <w:sz w:val="28"/>
          <w:szCs w:val="28"/>
        </w:rPr>
      </w:pPr>
      <w:r w:rsidRPr="00D461C3">
        <w:rPr>
          <w:sz w:val="28"/>
          <w:szCs w:val="28"/>
        </w:rPr>
        <w:t>Найменша середня абсолютна похибка складає 1,447 %.</w:t>
      </w:r>
    </w:p>
    <w:p w:rsidR="000E032B" w:rsidRDefault="000E032B" w:rsidP="000E032B">
      <w:pPr>
        <w:spacing w:line="360" w:lineRule="auto"/>
        <w:ind w:firstLine="709"/>
        <w:jc w:val="both"/>
        <w:rPr>
          <w:sz w:val="28"/>
          <w:szCs w:val="28"/>
        </w:rPr>
      </w:pPr>
      <w:r w:rsidRPr="00D461C3">
        <w:rPr>
          <w:sz w:val="28"/>
          <w:szCs w:val="28"/>
        </w:rPr>
        <w:t xml:space="preserve">Узагальнимо основні думки робіт попередників: </w:t>
      </w:r>
    </w:p>
    <w:p w:rsidR="000E032B" w:rsidRPr="00D461C3" w:rsidRDefault="000E032B" w:rsidP="000E032B">
      <w:pPr>
        <w:spacing w:line="360" w:lineRule="auto"/>
        <w:jc w:val="both"/>
        <w:rPr>
          <w:sz w:val="28"/>
          <w:szCs w:val="28"/>
        </w:rPr>
      </w:pPr>
      <w:r w:rsidRPr="00D461C3">
        <w:rPr>
          <w:sz w:val="28"/>
          <w:szCs w:val="28"/>
        </w:rPr>
        <w:t>1. Для точнішого</w:t>
      </w:r>
      <w:r>
        <w:rPr>
          <w:sz w:val="28"/>
          <w:szCs w:val="28"/>
        </w:rPr>
        <w:t xml:space="preserve"> </w:t>
      </w:r>
      <w:r w:rsidRPr="00D461C3">
        <w:rPr>
          <w:sz w:val="28"/>
          <w:szCs w:val="28"/>
        </w:rPr>
        <w:t>прогнозування необхідно надати історичні дані не менше ніж за 3 роки</w:t>
      </w:r>
      <w:r>
        <w:rPr>
          <w:sz w:val="28"/>
          <w:szCs w:val="28"/>
        </w:rPr>
        <w:t>;</w:t>
      </w:r>
    </w:p>
    <w:p w:rsidR="000E032B" w:rsidRPr="00D461C3" w:rsidRDefault="000E032B" w:rsidP="000E032B">
      <w:pPr>
        <w:spacing w:line="360" w:lineRule="auto"/>
        <w:jc w:val="both"/>
        <w:rPr>
          <w:sz w:val="28"/>
          <w:szCs w:val="28"/>
        </w:rPr>
      </w:pPr>
      <w:r w:rsidRPr="00D461C3">
        <w:rPr>
          <w:sz w:val="28"/>
          <w:szCs w:val="28"/>
        </w:rPr>
        <w:t xml:space="preserve">2. З одного боку, проста мережа може виявитись ефективнішою за </w:t>
      </w:r>
      <w:r>
        <w:rPr>
          <w:sz w:val="28"/>
          <w:szCs w:val="28"/>
        </w:rPr>
        <w:t>складніші моделі, як у роботі [5</w:t>
      </w:r>
      <w:r w:rsidRPr="00D461C3">
        <w:rPr>
          <w:sz w:val="28"/>
          <w:szCs w:val="28"/>
        </w:rPr>
        <w:t>]. Але частіше, нейронна мережа, що складається з декількох мереж, матиме кращі показники, ніж якби ц</w:t>
      </w:r>
      <w:r>
        <w:rPr>
          <w:sz w:val="28"/>
          <w:szCs w:val="28"/>
        </w:rPr>
        <w:t>і мережі працювали окремо [5,6];</w:t>
      </w:r>
    </w:p>
    <w:p w:rsidR="000E032B" w:rsidRPr="00D461C3" w:rsidRDefault="000E032B" w:rsidP="000E032B">
      <w:pPr>
        <w:spacing w:line="360" w:lineRule="auto"/>
        <w:jc w:val="both"/>
        <w:rPr>
          <w:sz w:val="28"/>
          <w:szCs w:val="28"/>
        </w:rPr>
      </w:pPr>
      <w:r w:rsidRPr="00D461C3">
        <w:rPr>
          <w:sz w:val="28"/>
          <w:szCs w:val="28"/>
        </w:rPr>
        <w:t>3. Погодні умови мають значний вплив на електроспоживання. Для точнішого прогнозування варто враховувати зміну температури, вологи. Але при цьому</w:t>
      </w:r>
      <w:r>
        <w:rPr>
          <w:sz w:val="28"/>
          <w:szCs w:val="28"/>
        </w:rPr>
        <w:t>, швидкість вітру не має впливу;</w:t>
      </w:r>
    </w:p>
    <w:p w:rsidR="000E032B" w:rsidRPr="00D461C3" w:rsidRDefault="000E032B" w:rsidP="000E032B">
      <w:pPr>
        <w:spacing w:line="360" w:lineRule="auto"/>
        <w:jc w:val="both"/>
        <w:rPr>
          <w:sz w:val="28"/>
          <w:szCs w:val="28"/>
        </w:rPr>
      </w:pPr>
      <w:r w:rsidRPr="00D461C3">
        <w:rPr>
          <w:sz w:val="28"/>
          <w:szCs w:val="28"/>
        </w:rPr>
        <w:t>4. Також, значний влив мають такі фактори як тривалість дня, робоч</w:t>
      </w:r>
      <w:r>
        <w:rPr>
          <w:sz w:val="28"/>
          <w:szCs w:val="28"/>
        </w:rPr>
        <w:t>ий/неробочий день, зміна сезону;</w:t>
      </w:r>
      <w:r w:rsidRPr="00D461C3">
        <w:rPr>
          <w:sz w:val="28"/>
          <w:szCs w:val="28"/>
        </w:rPr>
        <w:t xml:space="preserve"> </w:t>
      </w:r>
    </w:p>
    <w:p w:rsidR="000E032B" w:rsidRPr="00D461C3" w:rsidRDefault="000E032B" w:rsidP="000E032B">
      <w:pPr>
        <w:spacing w:line="360" w:lineRule="auto"/>
        <w:jc w:val="both"/>
        <w:rPr>
          <w:sz w:val="28"/>
          <w:szCs w:val="28"/>
        </w:rPr>
      </w:pPr>
      <w:r w:rsidRPr="00D461C3">
        <w:rPr>
          <w:sz w:val="28"/>
          <w:szCs w:val="28"/>
        </w:rPr>
        <w:t>5. Система краще навчається при послідовному заданні істор</w:t>
      </w:r>
      <w:r>
        <w:rPr>
          <w:sz w:val="28"/>
          <w:szCs w:val="28"/>
        </w:rPr>
        <w:t>ичних даних замість паралельних;</w:t>
      </w:r>
    </w:p>
    <w:p w:rsidR="000E032B" w:rsidRPr="00D461C3" w:rsidRDefault="000E032B" w:rsidP="000E032B">
      <w:pPr>
        <w:spacing w:line="360" w:lineRule="auto"/>
        <w:ind w:firstLine="709"/>
        <w:jc w:val="both"/>
        <w:rPr>
          <w:sz w:val="28"/>
          <w:szCs w:val="28"/>
        </w:rPr>
      </w:pPr>
      <w:r w:rsidRPr="00D461C3">
        <w:rPr>
          <w:sz w:val="28"/>
          <w:szCs w:val="28"/>
        </w:rPr>
        <w:lastRenderedPageBreak/>
        <w:t xml:space="preserve">6. Досі не існує чіткого алгоритму для визначення архітектури нейронної мережі, кількості шарів у мережі та кількості нейронів у шарах, це визначається індивідуально для кожної задачі експериментальним шляхом. </w:t>
      </w:r>
    </w:p>
    <w:p w:rsidR="000E032B" w:rsidRDefault="000E032B" w:rsidP="000E032B">
      <w:pPr>
        <w:spacing w:line="360" w:lineRule="auto"/>
        <w:ind w:firstLine="709"/>
        <w:jc w:val="both"/>
        <w:rPr>
          <w:sz w:val="28"/>
          <w:szCs w:val="28"/>
        </w:rPr>
      </w:pPr>
      <w:r w:rsidRPr="00D461C3">
        <w:rPr>
          <w:sz w:val="28"/>
          <w:szCs w:val="28"/>
        </w:rPr>
        <w:t>Наступні дослідження повинні бути орієнтовані у бік збільшення точності системи, та оптимального вибору структури нейронної мережі, параметрів для аналізу.</w:t>
      </w:r>
    </w:p>
    <w:p w:rsidR="000E032B" w:rsidRPr="00D461C3" w:rsidRDefault="000E032B" w:rsidP="000E032B">
      <w:pPr>
        <w:spacing w:line="360" w:lineRule="auto"/>
        <w:ind w:firstLine="709"/>
        <w:jc w:val="both"/>
        <w:rPr>
          <w:bCs/>
          <w:color w:val="000000"/>
          <w:sz w:val="28"/>
          <w:szCs w:val="28"/>
        </w:rPr>
      </w:pPr>
      <w:r w:rsidRPr="00D461C3">
        <w:rPr>
          <w:b/>
          <w:bCs/>
          <w:color w:val="000000"/>
          <w:sz w:val="28"/>
          <w:szCs w:val="28"/>
        </w:rPr>
        <w:t xml:space="preserve"> Мета</w:t>
      </w:r>
      <w:r w:rsidRPr="00D461C3">
        <w:rPr>
          <w:bCs/>
          <w:color w:val="000000"/>
          <w:sz w:val="28"/>
          <w:szCs w:val="28"/>
        </w:rPr>
        <w:t>: підвищення точності прогнозування електроспоживання за допомогою використання інтелектуальних систем.</w:t>
      </w:r>
    </w:p>
    <w:p w:rsidR="000E032B" w:rsidRPr="00D461C3" w:rsidRDefault="000E032B" w:rsidP="000E032B">
      <w:pPr>
        <w:spacing w:line="360" w:lineRule="auto"/>
        <w:ind w:firstLine="709"/>
        <w:jc w:val="both"/>
        <w:rPr>
          <w:color w:val="000000"/>
          <w:sz w:val="28"/>
          <w:szCs w:val="28"/>
        </w:rPr>
      </w:pPr>
      <w:r w:rsidRPr="00D461C3">
        <w:rPr>
          <w:b/>
          <w:color w:val="000000"/>
          <w:sz w:val="28"/>
          <w:szCs w:val="28"/>
        </w:rPr>
        <w:t>Завдання дослідження:</w:t>
      </w:r>
      <w:r w:rsidRPr="00D461C3">
        <w:rPr>
          <w:color w:val="000000"/>
          <w:sz w:val="28"/>
          <w:szCs w:val="28"/>
        </w:rPr>
        <w:t xml:space="preserve"> розробка структури, вибір параметрів, алгоритмів навчання нейронної мережі для коротко-, середньо- та довгострокового прогнозування електроспоживання промислових та комунальних підприємств.</w:t>
      </w:r>
    </w:p>
    <w:p w:rsidR="000E032B" w:rsidRPr="00D461C3" w:rsidRDefault="000E032B" w:rsidP="000E032B">
      <w:pPr>
        <w:tabs>
          <w:tab w:val="left" w:pos="540"/>
        </w:tabs>
        <w:spacing w:line="360" w:lineRule="auto"/>
        <w:ind w:firstLine="709"/>
        <w:jc w:val="both"/>
        <w:rPr>
          <w:color w:val="000000"/>
          <w:sz w:val="28"/>
          <w:szCs w:val="28"/>
        </w:rPr>
      </w:pPr>
      <w:r w:rsidRPr="00D461C3">
        <w:rPr>
          <w:b/>
          <w:color w:val="000000"/>
          <w:sz w:val="28"/>
          <w:szCs w:val="28"/>
        </w:rPr>
        <w:t>Об’єкт дослідження:</w:t>
      </w:r>
      <w:r w:rsidRPr="00D461C3">
        <w:rPr>
          <w:color w:val="000000"/>
          <w:sz w:val="28"/>
          <w:szCs w:val="28"/>
        </w:rPr>
        <w:t xml:space="preserve"> Інтелектуальна система прогнозування електроспоживання.</w:t>
      </w:r>
    </w:p>
    <w:p w:rsidR="000E032B" w:rsidRPr="00D461C3" w:rsidRDefault="000E032B" w:rsidP="000E032B">
      <w:pPr>
        <w:spacing w:line="360" w:lineRule="auto"/>
        <w:ind w:firstLine="709"/>
        <w:jc w:val="both"/>
        <w:rPr>
          <w:bCs/>
          <w:color w:val="000000"/>
          <w:sz w:val="28"/>
          <w:szCs w:val="28"/>
        </w:rPr>
      </w:pPr>
      <w:r w:rsidRPr="00D461C3">
        <w:rPr>
          <w:b/>
          <w:color w:val="000000"/>
          <w:sz w:val="28"/>
          <w:szCs w:val="28"/>
        </w:rPr>
        <w:t>Предмет дослідження:</w:t>
      </w:r>
      <w:r w:rsidRPr="00D461C3">
        <w:rPr>
          <w:b/>
          <w:i/>
          <w:color w:val="000000"/>
          <w:sz w:val="28"/>
          <w:szCs w:val="28"/>
        </w:rPr>
        <w:t xml:space="preserve"> </w:t>
      </w:r>
      <w:r w:rsidRPr="00D461C3">
        <w:rPr>
          <w:b/>
          <w:bCs/>
          <w:i/>
          <w:color w:val="000000"/>
          <w:sz w:val="28"/>
          <w:szCs w:val="28"/>
        </w:rPr>
        <w:t xml:space="preserve"> </w:t>
      </w:r>
      <w:r w:rsidRPr="00D461C3">
        <w:rPr>
          <w:bCs/>
          <w:color w:val="000000"/>
          <w:sz w:val="28"/>
          <w:szCs w:val="28"/>
        </w:rPr>
        <w:t>фактори, що впливають на електроспоживання, структури та алгоритми навчання нейронної мережі, активаційні функції нейронів.</w:t>
      </w: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Default="000E032B" w:rsidP="000E032B">
      <w:pPr>
        <w:spacing w:line="360" w:lineRule="auto"/>
        <w:ind w:firstLine="709"/>
        <w:jc w:val="center"/>
        <w:rPr>
          <w:b/>
          <w:sz w:val="28"/>
          <w:szCs w:val="28"/>
        </w:rPr>
      </w:pPr>
    </w:p>
    <w:p w:rsidR="000E032B" w:rsidRPr="00D461C3" w:rsidRDefault="000E032B" w:rsidP="000E032B">
      <w:pPr>
        <w:spacing w:line="360" w:lineRule="auto"/>
        <w:ind w:firstLine="709"/>
        <w:jc w:val="center"/>
        <w:rPr>
          <w:b/>
          <w:sz w:val="28"/>
          <w:szCs w:val="28"/>
        </w:rPr>
      </w:pPr>
      <w:r w:rsidRPr="00D461C3">
        <w:rPr>
          <w:b/>
          <w:sz w:val="28"/>
          <w:szCs w:val="28"/>
        </w:rPr>
        <w:lastRenderedPageBreak/>
        <w:t xml:space="preserve">РОЗДІЛ 2 </w:t>
      </w:r>
      <w:r w:rsidR="006E7F68">
        <w:rPr>
          <w:b/>
          <w:sz w:val="28"/>
          <w:szCs w:val="28"/>
        </w:rPr>
        <w:t>РОЗРОБКА</w:t>
      </w:r>
      <w:r w:rsidRPr="00D461C3">
        <w:rPr>
          <w:b/>
          <w:sz w:val="28"/>
          <w:szCs w:val="28"/>
        </w:rPr>
        <w:t xml:space="preserve"> ТА АНАЛІЗ ІНТЕЛЕКТУАЛЬНОЇ СИСТЕМИ ПРОГНОЗУВАННЯ ЕЛЕКТРОСПОЖИВАННЯ</w:t>
      </w:r>
    </w:p>
    <w:p w:rsidR="000E032B" w:rsidRPr="00D461C3" w:rsidRDefault="000E032B" w:rsidP="000E032B">
      <w:pPr>
        <w:spacing w:line="360" w:lineRule="auto"/>
        <w:ind w:firstLine="709"/>
        <w:jc w:val="center"/>
        <w:rPr>
          <w:sz w:val="28"/>
          <w:szCs w:val="28"/>
        </w:rPr>
      </w:pPr>
      <w:r w:rsidRPr="00D461C3">
        <w:rPr>
          <w:b/>
          <w:sz w:val="28"/>
          <w:szCs w:val="28"/>
        </w:rPr>
        <w:t>2.1 Розробка загальної ст</w:t>
      </w:r>
      <w:r>
        <w:rPr>
          <w:b/>
          <w:sz w:val="28"/>
          <w:szCs w:val="28"/>
        </w:rPr>
        <w:t>р</w:t>
      </w:r>
      <w:r w:rsidRPr="00D461C3">
        <w:rPr>
          <w:b/>
          <w:sz w:val="28"/>
          <w:szCs w:val="28"/>
        </w:rPr>
        <w:t>уктури системи прогнозування та її параметрів</w:t>
      </w:r>
    </w:p>
    <w:p w:rsidR="000E032B" w:rsidRPr="00920001" w:rsidRDefault="000E032B" w:rsidP="000E032B">
      <w:pPr>
        <w:spacing w:line="360" w:lineRule="auto"/>
        <w:ind w:firstLine="709"/>
        <w:jc w:val="both"/>
        <w:rPr>
          <w:b/>
          <w:sz w:val="28"/>
          <w:szCs w:val="28"/>
        </w:rPr>
      </w:pPr>
      <w:r w:rsidRPr="00D461C3">
        <w:rPr>
          <w:sz w:val="28"/>
          <w:szCs w:val="28"/>
        </w:rPr>
        <w:t xml:space="preserve">Виходячи з попередніх висновків, варто відзначити, що температура є найвагомішим фактором, що впливає на електроспоживання. Також, нейронна мережа буде кращою, якщо її архітектура складається з декількох нейронних мереж. </w:t>
      </w:r>
      <w:r>
        <w:rPr>
          <w:sz w:val="28"/>
          <w:szCs w:val="28"/>
        </w:rPr>
        <w:t>Тому, роздивимось систему прогнозування, що складається з двох нейронних мереж, підберемо для неї параметри та виконаємо дослідження її ефективності та доцільність впровадження.</w:t>
      </w:r>
    </w:p>
    <w:p w:rsidR="000E032B" w:rsidRPr="00920001" w:rsidRDefault="000E032B" w:rsidP="000E032B">
      <w:pPr>
        <w:spacing w:line="360" w:lineRule="auto"/>
        <w:ind w:firstLine="709"/>
        <w:rPr>
          <w:sz w:val="28"/>
          <w:szCs w:val="28"/>
        </w:rPr>
      </w:pPr>
      <w:r w:rsidRPr="00D461C3">
        <w:rPr>
          <w:sz w:val="28"/>
          <w:szCs w:val="28"/>
        </w:rPr>
        <w:t>Загальна структура запропонованої системи про</w:t>
      </w:r>
      <w:r>
        <w:rPr>
          <w:sz w:val="28"/>
          <w:szCs w:val="28"/>
        </w:rPr>
        <w:t>гнозування наведена на рисунку 2</w:t>
      </w:r>
      <w:r w:rsidRPr="00D461C3">
        <w:rPr>
          <w:sz w:val="28"/>
          <w:szCs w:val="28"/>
        </w:rPr>
        <w:t>.</w:t>
      </w:r>
      <w:r>
        <w:rPr>
          <w:sz w:val="28"/>
          <w:szCs w:val="28"/>
        </w:rPr>
        <w:t>1.</w:t>
      </w:r>
    </w:p>
    <w:p w:rsidR="000E032B" w:rsidRPr="00D461C3" w:rsidRDefault="000E032B" w:rsidP="000E032B">
      <w:pPr>
        <w:spacing w:line="360" w:lineRule="auto"/>
        <w:ind w:firstLine="709"/>
        <w:jc w:val="center"/>
        <w:rPr>
          <w:sz w:val="28"/>
          <w:szCs w:val="28"/>
        </w:rPr>
      </w:pPr>
      <w:r w:rsidRPr="00D461C3">
        <w:rPr>
          <w:noProof/>
          <w:sz w:val="28"/>
          <w:szCs w:val="28"/>
          <w:lang w:val="ru-RU"/>
        </w:rPr>
        <w:drawing>
          <wp:inline distT="0" distB="0" distL="0" distR="0">
            <wp:extent cx="4181475" cy="2257425"/>
            <wp:effectExtent l="0" t="0" r="0" b="0"/>
            <wp:docPr id="1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 3.jpg"/>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81475" cy="2257425"/>
                    </a:xfrm>
                    <a:prstGeom prst="rect">
                      <a:avLst/>
                    </a:prstGeom>
                  </pic:spPr>
                </pic:pic>
              </a:graphicData>
            </a:graphic>
          </wp:inline>
        </w:drawing>
      </w:r>
    </w:p>
    <w:p w:rsidR="000E032B" w:rsidRPr="00D461C3" w:rsidRDefault="000E032B" w:rsidP="000E032B">
      <w:pPr>
        <w:spacing w:line="360" w:lineRule="auto"/>
        <w:ind w:firstLine="709"/>
        <w:jc w:val="center"/>
        <w:rPr>
          <w:sz w:val="28"/>
          <w:szCs w:val="28"/>
        </w:rPr>
      </w:pPr>
      <w:r>
        <w:rPr>
          <w:sz w:val="28"/>
          <w:szCs w:val="28"/>
        </w:rPr>
        <w:t>Рисунок 2</w:t>
      </w:r>
      <w:r w:rsidRPr="00D461C3">
        <w:rPr>
          <w:sz w:val="28"/>
          <w:szCs w:val="28"/>
        </w:rPr>
        <w:t>.</w:t>
      </w:r>
      <w:r>
        <w:rPr>
          <w:sz w:val="28"/>
          <w:szCs w:val="28"/>
        </w:rPr>
        <w:t>1 –</w:t>
      </w:r>
      <w:r w:rsidRPr="00D461C3">
        <w:rPr>
          <w:sz w:val="28"/>
          <w:szCs w:val="28"/>
        </w:rPr>
        <w:t xml:space="preserve"> Загальна структурна схема системи прогнозування на базі ШНМ</w:t>
      </w:r>
    </w:p>
    <w:p w:rsidR="00B74896" w:rsidRDefault="000E032B" w:rsidP="000E032B">
      <w:pPr>
        <w:spacing w:line="360" w:lineRule="auto"/>
        <w:ind w:firstLine="709"/>
        <w:jc w:val="both"/>
        <w:rPr>
          <w:sz w:val="28"/>
          <w:szCs w:val="28"/>
        </w:rPr>
      </w:pPr>
      <w:r w:rsidRPr="00D461C3">
        <w:rPr>
          <w:sz w:val="28"/>
          <w:szCs w:val="28"/>
        </w:rPr>
        <w:tab/>
      </w:r>
    </w:p>
    <w:p w:rsidR="000E032B" w:rsidRPr="00F36B36" w:rsidRDefault="000E032B" w:rsidP="000E032B">
      <w:pPr>
        <w:spacing w:line="360" w:lineRule="auto"/>
        <w:ind w:firstLine="709"/>
        <w:jc w:val="both"/>
        <w:rPr>
          <w:sz w:val="28"/>
          <w:szCs w:val="28"/>
        </w:rPr>
      </w:pPr>
      <w:r w:rsidRPr="00F36B36">
        <w:rPr>
          <w:sz w:val="28"/>
          <w:szCs w:val="28"/>
        </w:rPr>
        <w:t xml:space="preserve">Загальна структура системи прогнозування складається з декількох ШНМ прогнозування. Перша з них це, ШНМ прогнозування температури (ШНМПТ), що забезпечує визначення прогнозованого </w:t>
      </w:r>
      <w:r w:rsidRPr="00F36B36">
        <w:rPr>
          <w:sz w:val="28"/>
          <w:szCs w:val="28"/>
        </w:rPr>
        <w:lastRenderedPageBreak/>
        <w:t>значення температури навколишнього середовища на годину. У попередніх рішеннях цієї задачі було зроблено багато зусиль для розробки методів для прогнозуванн</w:t>
      </w:r>
      <w:r>
        <w:rPr>
          <w:sz w:val="28"/>
          <w:szCs w:val="28"/>
        </w:rPr>
        <w:t>я цього значення температури [24–26</w:t>
      </w:r>
      <w:r w:rsidRPr="00F36B36">
        <w:rPr>
          <w:sz w:val="28"/>
          <w:szCs w:val="28"/>
        </w:rPr>
        <w:t xml:space="preserve">]. </w:t>
      </w:r>
    </w:p>
    <w:p w:rsidR="000E032B" w:rsidRDefault="000E032B" w:rsidP="000E032B">
      <w:pPr>
        <w:spacing w:line="360" w:lineRule="auto"/>
        <w:ind w:firstLine="709"/>
        <w:jc w:val="both"/>
        <w:rPr>
          <w:sz w:val="28"/>
          <w:szCs w:val="28"/>
        </w:rPr>
      </w:pPr>
      <w:r w:rsidRPr="00D461C3">
        <w:rPr>
          <w:sz w:val="28"/>
          <w:szCs w:val="28"/>
        </w:rPr>
        <w:t>Вихідний сигнал ШНМПТ є одним з вході</w:t>
      </w:r>
      <w:r>
        <w:rPr>
          <w:sz w:val="28"/>
          <w:szCs w:val="28"/>
        </w:rPr>
        <w:t>в другої ШНМ прогнозування електр</w:t>
      </w:r>
      <w:r w:rsidRPr="00D461C3">
        <w:rPr>
          <w:sz w:val="28"/>
          <w:szCs w:val="28"/>
        </w:rPr>
        <w:t>оспоживання (ШНМЕ). Загальн</w:t>
      </w:r>
      <w:r>
        <w:rPr>
          <w:sz w:val="28"/>
          <w:szCs w:val="28"/>
        </w:rPr>
        <w:t>а структурна схема, що наведена на рисунку 2.1</w:t>
      </w:r>
      <w:r w:rsidRPr="00D461C3">
        <w:rPr>
          <w:sz w:val="28"/>
          <w:szCs w:val="28"/>
        </w:rPr>
        <w:t xml:space="preserve">, </w:t>
      </w:r>
      <w:r>
        <w:rPr>
          <w:sz w:val="28"/>
          <w:szCs w:val="28"/>
        </w:rPr>
        <w:t>відображає як вводи</w:t>
      </w:r>
      <w:r w:rsidRPr="00D461C3">
        <w:rPr>
          <w:sz w:val="28"/>
          <w:szCs w:val="28"/>
        </w:rPr>
        <w:t>ться температура (унікальна змінна оточуючого середовища). Замість використання прогнозованого значення цієї змінної, як вхідного сигналу, для нада</w:t>
      </w:r>
      <w:r>
        <w:rPr>
          <w:sz w:val="28"/>
          <w:szCs w:val="28"/>
        </w:rPr>
        <w:t>ння найбільш ймовірного</w:t>
      </w:r>
      <w:r w:rsidRPr="00D461C3">
        <w:rPr>
          <w:sz w:val="28"/>
          <w:szCs w:val="28"/>
        </w:rPr>
        <w:t xml:space="preserve"> значення яке відповідає співвідношенню навантаження / температура, для ШНМЕ у якості вхідного сигналу, вводиться невеличка зміна температури (</w:t>
      </w:r>
      <w:r w:rsidRPr="00EF764C">
        <w:rPr>
          <w:sz w:val="28"/>
          <w:szCs w:val="28"/>
        </w:rPr>
        <w:t>2.</w:t>
      </w:r>
      <w:r w:rsidRPr="00D461C3">
        <w:rPr>
          <w:sz w:val="28"/>
          <w:szCs w:val="28"/>
        </w:rPr>
        <w:t>1).</w:t>
      </w:r>
    </w:p>
    <w:p w:rsidR="000E032B" w:rsidRPr="000D4DE6" w:rsidRDefault="000E032B" w:rsidP="000E032B">
      <w:pPr>
        <w:spacing w:line="360" w:lineRule="auto"/>
        <w:ind w:firstLine="709"/>
        <w:jc w:val="right"/>
        <w:rPr>
          <w:sz w:val="28"/>
          <w:szCs w:val="28"/>
          <w:lang w:val="ru-RU"/>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k+1</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m:t>
                </m:r>
              </m:sub>
            </m:sSub>
          </m:sub>
        </m:sSub>
      </m:oMath>
      <w:r w:rsidRPr="000D4DE6">
        <w:rPr>
          <w:rFonts w:eastAsiaTheme="minorEastAsia"/>
          <w:sz w:val="28"/>
          <w:szCs w:val="28"/>
          <w:lang w:val="ru-RU"/>
        </w:rPr>
        <w:t>,                                                 (2.1)</w:t>
      </w:r>
    </w:p>
    <w:p w:rsidR="000E032B" w:rsidRPr="00EF764C" w:rsidRDefault="000E032B" w:rsidP="000E032B">
      <w:pPr>
        <w:spacing w:line="360" w:lineRule="auto"/>
        <w:ind w:firstLine="709"/>
        <w:rPr>
          <w:sz w:val="28"/>
          <w:szCs w:val="28"/>
        </w:rPr>
      </w:pPr>
      <w:r>
        <w:rPr>
          <w:sz w:val="28"/>
          <w:szCs w:val="28"/>
        </w:rPr>
        <w:t>д</w:t>
      </w:r>
      <w:r w:rsidRPr="00D461C3">
        <w:rPr>
          <w:sz w:val="28"/>
          <w:szCs w:val="28"/>
        </w:rPr>
        <w:t>е</w:t>
      </w:r>
      <w:r w:rsidRPr="00EF764C">
        <w:rPr>
          <w:sz w:val="28"/>
          <w:szCs w:val="28"/>
        </w:rPr>
        <w:t xml:space="preserve"> </w:t>
      </w:r>
      <w:r w:rsidRPr="00D461C3">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k+1</m:t>
                </m:r>
              </m:sub>
            </m:sSub>
          </m:sub>
        </m:sSub>
      </m:oMath>
      <w:r w:rsidRPr="00EF764C">
        <w:rPr>
          <w:rFonts w:eastAsiaTheme="minorEastAsia"/>
          <w:sz w:val="28"/>
          <w:szCs w:val="28"/>
        </w:rPr>
        <w:t xml:space="preserve"> – </w:t>
      </w:r>
      <w:r w:rsidRPr="00D461C3">
        <w:rPr>
          <w:sz w:val="28"/>
          <w:szCs w:val="28"/>
        </w:rPr>
        <w:t xml:space="preserve">прогнозована температура за період </w:t>
      </w:r>
      <w:r w:rsidRPr="008A66A2">
        <w:rPr>
          <w:i/>
          <w:sz w:val="28"/>
          <w:szCs w:val="28"/>
        </w:rPr>
        <w:t>k + 1</w:t>
      </w:r>
      <w:r w:rsidRPr="00D461C3">
        <w:rPr>
          <w:sz w:val="28"/>
          <w:szCs w:val="28"/>
        </w:rPr>
        <w:t xml:space="preserve">; </w:t>
      </w:r>
    </w:p>
    <w:p w:rsidR="000E032B" w:rsidRPr="00D461C3" w:rsidRDefault="00A36B6B" w:rsidP="000E032B">
      <w:pPr>
        <w:spacing w:line="360" w:lineRule="auto"/>
        <w:ind w:firstLine="709"/>
        <w:rPr>
          <w:sz w:val="28"/>
          <w:szCs w:val="28"/>
        </w:rPr>
      </w:pP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m:t>
                </m:r>
              </m:sub>
            </m:sSub>
          </m:sub>
        </m:sSub>
      </m:oMath>
      <w:r w:rsidR="000E032B" w:rsidRPr="00D461C3">
        <w:rPr>
          <w:sz w:val="28"/>
          <w:szCs w:val="28"/>
        </w:rPr>
        <w:t>- значення температури, яка виміряна в момент</w:t>
      </w:r>
      <w:r w:rsidR="000E032B" w:rsidRPr="008A66A2">
        <w:rPr>
          <w:sz w:val="28"/>
          <w:szCs w:val="28"/>
        </w:rPr>
        <w:t xml:space="preserve"> </w:t>
      </w:r>
      <w:r w:rsidR="000E032B" w:rsidRPr="00D461C3">
        <w:rPr>
          <w:i/>
          <w:sz w:val="28"/>
          <w:szCs w:val="28"/>
        </w:rPr>
        <w:t>k</w:t>
      </w:r>
      <w:r w:rsidR="000E032B" w:rsidRPr="00D461C3">
        <w:rPr>
          <w:sz w:val="28"/>
          <w:szCs w:val="28"/>
        </w:rPr>
        <w:t>.</w:t>
      </w:r>
    </w:p>
    <w:p w:rsidR="000E032B" w:rsidRPr="00D461C3" w:rsidRDefault="000E032B" w:rsidP="000E032B">
      <w:pPr>
        <w:spacing w:line="360" w:lineRule="auto"/>
        <w:ind w:firstLine="709"/>
        <w:jc w:val="both"/>
        <w:rPr>
          <w:sz w:val="28"/>
          <w:szCs w:val="28"/>
        </w:rPr>
      </w:pPr>
      <w:r w:rsidRPr="00D461C3">
        <w:rPr>
          <w:sz w:val="28"/>
          <w:szCs w:val="28"/>
        </w:rPr>
        <w:t xml:space="preserve">Визначена  різниця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t</m:t>
            </m:r>
          </m:sub>
        </m:sSub>
      </m:oMath>
      <w:r w:rsidRPr="00D461C3">
        <w:rPr>
          <w:sz w:val="28"/>
          <w:szCs w:val="28"/>
        </w:rPr>
        <w:t>, може вказувати на те, що якщо є збільшення (або зменшення) температури навколишнього середовища протягом певного  періоду часу та відносно часу прогнозування для наступного періоду, то можливе збільшення або зменшення електричного навантаження.</w:t>
      </w:r>
    </w:p>
    <w:p w:rsidR="000E032B" w:rsidRPr="00D461C3" w:rsidRDefault="000E032B" w:rsidP="000E032B">
      <w:pPr>
        <w:spacing w:line="360" w:lineRule="auto"/>
        <w:ind w:firstLine="709"/>
        <w:jc w:val="both"/>
        <w:rPr>
          <w:sz w:val="28"/>
          <w:szCs w:val="28"/>
        </w:rPr>
      </w:pPr>
      <w:r w:rsidRPr="00D461C3">
        <w:rPr>
          <w:sz w:val="28"/>
          <w:szCs w:val="28"/>
        </w:rPr>
        <w:tab/>
      </w:r>
      <w:r>
        <w:rPr>
          <w:sz w:val="28"/>
          <w:szCs w:val="28"/>
        </w:rPr>
        <w:t>Наступн</w:t>
      </w:r>
      <w:r w:rsidRPr="00D461C3">
        <w:rPr>
          <w:sz w:val="28"/>
          <w:szCs w:val="28"/>
        </w:rPr>
        <w:t xml:space="preserve">им значним елементом цієї бази даних є час - година доби </w:t>
      </w:r>
      <w:r w:rsidRPr="008A66A2">
        <w:rPr>
          <w:i/>
          <w:sz w:val="28"/>
          <w:szCs w:val="28"/>
          <w:lang w:val="en-US"/>
        </w:rPr>
        <w:t>h</w:t>
      </w:r>
      <w:r w:rsidRPr="008A66A2">
        <w:rPr>
          <w:i/>
          <w:sz w:val="28"/>
          <w:szCs w:val="28"/>
        </w:rPr>
        <w:t>(</w:t>
      </w:r>
      <w:r w:rsidRPr="008A66A2">
        <w:rPr>
          <w:i/>
          <w:sz w:val="28"/>
          <w:szCs w:val="28"/>
          <w:lang w:val="en-US"/>
        </w:rPr>
        <w:t>k</w:t>
      </w:r>
      <w:r w:rsidRPr="008A66A2">
        <w:rPr>
          <w:i/>
          <w:sz w:val="28"/>
          <w:szCs w:val="28"/>
        </w:rPr>
        <w:t>)</w:t>
      </w:r>
      <w:r w:rsidRPr="00D461C3">
        <w:rPr>
          <w:sz w:val="28"/>
          <w:szCs w:val="28"/>
        </w:rPr>
        <w:t xml:space="preserve"> та день </w:t>
      </w:r>
      <w:r w:rsidRPr="008A66A2">
        <w:rPr>
          <w:i/>
          <w:sz w:val="28"/>
          <w:szCs w:val="28"/>
          <w:lang w:val="en-US"/>
        </w:rPr>
        <w:t>d</w:t>
      </w:r>
      <w:r w:rsidRPr="00D461C3">
        <w:rPr>
          <w:sz w:val="28"/>
          <w:szCs w:val="28"/>
        </w:rPr>
        <w:t xml:space="preserve"> тижня. Час кодуєтьс</w:t>
      </w:r>
      <w:r>
        <w:rPr>
          <w:sz w:val="28"/>
          <w:szCs w:val="28"/>
        </w:rPr>
        <w:t>я через його синусове та</w:t>
      </w:r>
      <w:r w:rsidRPr="00D461C3">
        <w:rPr>
          <w:sz w:val="28"/>
          <w:szCs w:val="28"/>
        </w:rPr>
        <w:t xml:space="preserve"> косинусове значення, я</w:t>
      </w:r>
      <w:r>
        <w:rPr>
          <w:sz w:val="28"/>
          <w:szCs w:val="28"/>
        </w:rPr>
        <w:t>к запропоновано у літературі [27,28</w:t>
      </w:r>
      <w:r w:rsidRPr="00D461C3">
        <w:rPr>
          <w:sz w:val="28"/>
          <w:szCs w:val="28"/>
        </w:rPr>
        <w:t xml:space="preserve">]. Що стосується режимів роботи, то добре відомо, що у вихідні та святкові дні, підприємства споживають менше енергії незалежно від температури навколишнього середовища. Ця зміна визначається розкладом роботи де </w:t>
      </w:r>
      <w:r w:rsidRPr="00D461C3">
        <w:rPr>
          <w:sz w:val="28"/>
          <w:szCs w:val="28"/>
        </w:rPr>
        <w:lastRenderedPageBreak/>
        <w:t>робиться наголо</w:t>
      </w:r>
      <w:r>
        <w:rPr>
          <w:sz w:val="28"/>
          <w:szCs w:val="28"/>
        </w:rPr>
        <w:t>с на вихідні та неробочі дні [29</w:t>
      </w:r>
      <w:r w:rsidRPr="00D461C3">
        <w:rPr>
          <w:sz w:val="28"/>
          <w:szCs w:val="28"/>
        </w:rPr>
        <w:t xml:space="preserve">]. Ці обставини, незважаючи на те, що зовнішня температура здійснює величезний вплив, як вхідна змінна для </w:t>
      </w:r>
      <w:r w:rsidRPr="00897C95">
        <w:rPr>
          <w:sz w:val="28"/>
        </w:rPr>
        <w:t xml:space="preserve">короткострокового прогнозування електроспоживання </w:t>
      </w:r>
      <w:r>
        <w:rPr>
          <w:sz w:val="28"/>
        </w:rPr>
        <w:t>(</w:t>
      </w:r>
      <w:r w:rsidRPr="00D461C3">
        <w:rPr>
          <w:sz w:val="28"/>
          <w:szCs w:val="28"/>
        </w:rPr>
        <w:t>КПЕ</w:t>
      </w:r>
      <w:r>
        <w:rPr>
          <w:sz w:val="28"/>
          <w:szCs w:val="28"/>
        </w:rPr>
        <w:t>)</w:t>
      </w:r>
      <w:r w:rsidRPr="00D461C3">
        <w:rPr>
          <w:sz w:val="28"/>
          <w:szCs w:val="28"/>
        </w:rPr>
        <w:t xml:space="preserve"> у робочі дні, точність прогнозування температури втрачає значущість у вихідні дні, у зв'язку з</w:t>
      </w:r>
      <w:r>
        <w:rPr>
          <w:sz w:val="28"/>
          <w:szCs w:val="28"/>
        </w:rPr>
        <w:t>і зниженим електро</w:t>
      </w:r>
      <w:r w:rsidRPr="00D461C3">
        <w:rPr>
          <w:sz w:val="28"/>
          <w:szCs w:val="28"/>
        </w:rPr>
        <w:t>споживанням. Якщо задати ці умови для вихідних, або святкових днів то можна спростити систему прогнозування аналізуючи тільки</w:t>
      </w:r>
      <w:r>
        <w:rPr>
          <w:sz w:val="28"/>
          <w:szCs w:val="28"/>
        </w:rPr>
        <w:t xml:space="preserve"> робочі дні. Для  обраної ШНМ зі зворотнім розповсюдженням похибки</w:t>
      </w:r>
      <w:r w:rsidRPr="00D461C3">
        <w:rPr>
          <w:sz w:val="28"/>
          <w:szCs w:val="28"/>
        </w:rPr>
        <w:t xml:space="preserve"> </w:t>
      </w:r>
      <w:r>
        <w:rPr>
          <w:sz w:val="28"/>
          <w:szCs w:val="28"/>
        </w:rPr>
        <w:t>(</w:t>
      </w:r>
      <w:r w:rsidRPr="00D461C3">
        <w:rPr>
          <w:sz w:val="28"/>
          <w:szCs w:val="28"/>
        </w:rPr>
        <w:t>ЗРП</w:t>
      </w:r>
      <w:r>
        <w:rPr>
          <w:sz w:val="28"/>
          <w:szCs w:val="28"/>
        </w:rPr>
        <w:t>)</w:t>
      </w:r>
      <w:r w:rsidRPr="00D461C3">
        <w:rPr>
          <w:sz w:val="28"/>
          <w:szCs w:val="28"/>
        </w:rPr>
        <w:t xml:space="preserve">, враховуючи вищезгадане, було враховано вихідні та святкові дні,  оскільки неможливо переривати обробку інформації ШНМ кожні п'ять днів. Тому необхідно додавати у базу даних спеціальний індекс, який визначає який день тижня обробляє ШНМ. Цей індекс також визначається двома векторами sin та cos дня тижня, як наведено у таблиці </w:t>
      </w:r>
      <w:r>
        <w:rPr>
          <w:sz w:val="28"/>
          <w:szCs w:val="28"/>
        </w:rPr>
        <w:t>2.</w:t>
      </w:r>
      <w:r w:rsidRPr="00D461C3">
        <w:rPr>
          <w:sz w:val="28"/>
          <w:szCs w:val="28"/>
        </w:rPr>
        <w:t>1.</w:t>
      </w:r>
    </w:p>
    <w:p w:rsidR="000E032B" w:rsidRPr="00D461C3" w:rsidRDefault="000E032B" w:rsidP="000E032B">
      <w:pPr>
        <w:spacing w:line="360" w:lineRule="auto"/>
        <w:ind w:firstLine="709"/>
        <w:rPr>
          <w:sz w:val="28"/>
          <w:szCs w:val="28"/>
        </w:rPr>
      </w:pPr>
      <w:r w:rsidRPr="00D461C3">
        <w:rPr>
          <w:sz w:val="28"/>
          <w:szCs w:val="28"/>
        </w:rPr>
        <w:t xml:space="preserve">Таблиця </w:t>
      </w:r>
      <w:r>
        <w:rPr>
          <w:sz w:val="28"/>
          <w:szCs w:val="28"/>
        </w:rPr>
        <w:t xml:space="preserve">2.1 – </w:t>
      </w:r>
      <w:r w:rsidRPr="00D461C3">
        <w:rPr>
          <w:sz w:val="28"/>
          <w:szCs w:val="28"/>
        </w:rPr>
        <w:t>Вхідні   дані для прогнозування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4"/>
        <w:gridCol w:w="6202"/>
      </w:tblGrid>
      <w:tr w:rsidR="000E032B" w:rsidRPr="00D461C3" w:rsidTr="00E467C8">
        <w:trPr>
          <w:jc w:val="center"/>
        </w:trPr>
        <w:tc>
          <w:tcPr>
            <w:tcW w:w="2694" w:type="dxa"/>
            <w:vAlign w:val="center"/>
          </w:tcPr>
          <w:p w:rsidR="000E032B" w:rsidRPr="00D461C3" w:rsidRDefault="000E032B" w:rsidP="00475B1C">
            <w:pPr>
              <w:spacing w:line="360" w:lineRule="auto"/>
              <w:jc w:val="center"/>
              <w:rPr>
                <w:sz w:val="28"/>
                <w:szCs w:val="28"/>
              </w:rPr>
            </w:pPr>
            <w:r w:rsidRPr="00D461C3">
              <w:rPr>
                <w:sz w:val="28"/>
                <w:szCs w:val="28"/>
              </w:rPr>
              <w:t>Змінні</w:t>
            </w:r>
          </w:p>
        </w:tc>
        <w:tc>
          <w:tcPr>
            <w:tcW w:w="6202" w:type="dxa"/>
            <w:vAlign w:val="center"/>
          </w:tcPr>
          <w:p w:rsidR="000E032B" w:rsidRPr="00D461C3" w:rsidRDefault="000E032B" w:rsidP="00475B1C">
            <w:pPr>
              <w:spacing w:line="360" w:lineRule="auto"/>
              <w:jc w:val="center"/>
              <w:rPr>
                <w:sz w:val="28"/>
                <w:szCs w:val="28"/>
              </w:rPr>
            </w:pPr>
            <w:r w:rsidRPr="00D461C3">
              <w:rPr>
                <w:sz w:val="28"/>
                <w:szCs w:val="28"/>
              </w:rPr>
              <w:t>Позначення</w:t>
            </w:r>
          </w:p>
        </w:tc>
      </w:tr>
      <w:tr w:rsidR="000E032B" w:rsidRPr="00387E96" w:rsidTr="00E467C8">
        <w:trPr>
          <w:jc w:val="center"/>
        </w:trPr>
        <w:tc>
          <w:tcPr>
            <w:tcW w:w="2694" w:type="dxa"/>
            <w:vAlign w:val="center"/>
          </w:tcPr>
          <w:p w:rsidR="000E032B" w:rsidRPr="00D461C3" w:rsidRDefault="000E032B" w:rsidP="00475B1C">
            <w:pPr>
              <w:spacing w:line="360" w:lineRule="auto"/>
              <w:jc w:val="center"/>
              <w:rPr>
                <w:sz w:val="28"/>
                <w:szCs w:val="28"/>
              </w:rPr>
            </w:pPr>
            <w:r w:rsidRPr="00D461C3">
              <w:rPr>
                <w:sz w:val="28"/>
                <w:szCs w:val="28"/>
              </w:rPr>
              <w:t xml:space="preserve">Оточуюча </w:t>
            </w:r>
            <w:r>
              <w:rPr>
                <w:sz w:val="28"/>
                <w:szCs w:val="28"/>
              </w:rPr>
              <w:t>т</w:t>
            </w:r>
            <w:r w:rsidRPr="00D461C3">
              <w:rPr>
                <w:sz w:val="28"/>
                <w:szCs w:val="28"/>
              </w:rPr>
              <w:t>емпература</w:t>
            </w:r>
          </w:p>
        </w:tc>
        <w:tc>
          <w:tcPr>
            <w:tcW w:w="6202" w:type="dxa"/>
            <w:vAlign w:val="center"/>
          </w:tcPr>
          <w:p w:rsidR="000E032B" w:rsidRPr="008A66A2" w:rsidRDefault="000E032B" w:rsidP="00475B1C">
            <w:pPr>
              <w:spacing w:line="360" w:lineRule="auto"/>
              <w:ind w:firstLine="709"/>
              <w:jc w:val="center"/>
              <w:rPr>
                <w:sz w:val="28"/>
                <w:szCs w:val="28"/>
              </w:rPr>
            </w:pPr>
            <w:r w:rsidRPr="008A66A2">
              <w:rPr>
                <w:sz w:val="28"/>
                <w:szCs w:val="28"/>
              </w:rPr>
              <w:t>(</w:t>
            </w:r>
            <w:r w:rsidRPr="008A66A2">
              <w:rPr>
                <w:sz w:val="28"/>
                <w:szCs w:val="28"/>
                <w:lang w:val="en-US"/>
              </w:rPr>
              <w:t>t</w:t>
            </w:r>
            <w:r w:rsidRPr="008A66A2">
              <w:rPr>
                <w:sz w:val="28"/>
                <w:szCs w:val="28"/>
                <w:vertAlign w:val="subscript"/>
                <w:lang w:val="en-US"/>
              </w:rPr>
              <w:t>k</w:t>
            </w:r>
            <w:r>
              <w:rPr>
                <w:sz w:val="28"/>
                <w:szCs w:val="28"/>
                <w:vertAlign w:val="subscript"/>
                <w:lang w:val="en-US"/>
              </w:rPr>
              <w:t>=1</w:t>
            </w:r>
            <w:r w:rsidRPr="008A66A2">
              <w:rPr>
                <w:sz w:val="28"/>
                <w:szCs w:val="28"/>
                <w:vertAlign w:val="superscript"/>
                <w:lang w:val="en-US"/>
              </w:rPr>
              <w:t>d</w:t>
            </w:r>
            <w:r w:rsidRPr="008A66A2">
              <w:rPr>
                <w:sz w:val="28"/>
                <w:szCs w:val="28"/>
                <w:vertAlign w:val="superscript"/>
              </w:rPr>
              <w:t>-</w:t>
            </w:r>
            <w:r>
              <w:rPr>
                <w:sz w:val="28"/>
                <w:szCs w:val="28"/>
                <w:vertAlign w:val="superscript"/>
                <w:lang w:val="en-US"/>
              </w:rPr>
              <w:t>i</w:t>
            </w:r>
            <w:r w:rsidRPr="008A66A2">
              <w:rPr>
                <w:sz w:val="28"/>
                <w:szCs w:val="28"/>
              </w:rPr>
              <w:t xml:space="preserve">- </w:t>
            </w:r>
            <w:r w:rsidRPr="008A66A2">
              <w:rPr>
                <w:sz w:val="28"/>
                <w:szCs w:val="28"/>
                <w:lang w:val="en-US"/>
              </w:rPr>
              <w:t>t</w:t>
            </w:r>
            <w:r w:rsidRPr="008A66A2">
              <w:rPr>
                <w:sz w:val="28"/>
                <w:szCs w:val="28"/>
                <w:vertAlign w:val="subscript"/>
                <w:lang w:val="en-US"/>
              </w:rPr>
              <w:t>k</w:t>
            </w:r>
            <w:r>
              <w:rPr>
                <w:sz w:val="28"/>
                <w:szCs w:val="28"/>
                <w:vertAlign w:val="subscript"/>
                <w:lang w:val="en-US"/>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w:t>
            </w:r>
            <w:r w:rsidRPr="008A66A2">
              <w:rPr>
                <w:sz w:val="28"/>
                <w:szCs w:val="28"/>
                <w:lang w:val="en-US"/>
              </w:rPr>
              <w:t>t</w:t>
            </w:r>
            <w:r w:rsidRPr="008A66A2">
              <w:rPr>
                <w:sz w:val="28"/>
                <w:szCs w:val="28"/>
                <w:vertAlign w:val="subscript"/>
                <w:lang w:val="en-US"/>
              </w:rPr>
              <w:t>k</w:t>
            </w:r>
            <w:r>
              <w:rPr>
                <w:sz w:val="28"/>
                <w:szCs w:val="28"/>
                <w:vertAlign w:val="subscript"/>
                <w:lang w:val="en-US"/>
              </w:rPr>
              <w:t>=2</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t</w:t>
            </w:r>
            <w:r w:rsidRPr="008A66A2">
              <w:rPr>
                <w:sz w:val="28"/>
                <w:szCs w:val="28"/>
                <w:vertAlign w:val="subscript"/>
                <w:lang w:val="en-US"/>
              </w:rPr>
              <w:t>k</w:t>
            </w:r>
            <w:r>
              <w:rPr>
                <w:sz w:val="28"/>
                <w:szCs w:val="28"/>
                <w:vertAlign w:val="subscript"/>
                <w:lang w:val="en-US"/>
              </w:rPr>
              <w:t>=1</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w:t>
            </w:r>
            <w:r w:rsidRPr="008A66A2">
              <w:rPr>
                <w:sz w:val="28"/>
                <w:szCs w:val="28"/>
                <w:lang w:val="en-US"/>
              </w:rPr>
              <w:t xml:space="preserve"> (t</w:t>
            </w:r>
            <w:r w:rsidRPr="008A66A2">
              <w:rPr>
                <w:sz w:val="28"/>
                <w:szCs w:val="28"/>
                <w:vertAlign w:val="subscript"/>
                <w:lang w:val="en-US"/>
              </w:rPr>
              <w:t>k</w:t>
            </w:r>
            <w:r>
              <w:rPr>
                <w:sz w:val="28"/>
                <w:szCs w:val="28"/>
                <w:vertAlign w:val="subscript"/>
                <w:lang w:val="en-US"/>
              </w:rPr>
              <w:t>=0</w:t>
            </w:r>
            <w:r>
              <w:rPr>
                <w:sz w:val="28"/>
                <w:szCs w:val="28"/>
                <w:vertAlign w:val="superscript"/>
                <w:lang w:val="en-US"/>
              </w:rPr>
              <w:t>d</w:t>
            </w:r>
            <w:r w:rsidRPr="00EF764C">
              <w:rPr>
                <w:sz w:val="28"/>
                <w:szCs w:val="28"/>
                <w:vertAlign w:val="superscript"/>
                <w:lang w:val="en-US"/>
              </w:rPr>
              <w:t>+1</w:t>
            </w:r>
            <w:r w:rsidRPr="008A66A2">
              <w:rPr>
                <w:sz w:val="28"/>
                <w:szCs w:val="28"/>
                <w:lang w:val="en-US"/>
              </w:rPr>
              <w:t>- t</w:t>
            </w:r>
            <w:r w:rsidRPr="008A66A2">
              <w:rPr>
                <w:sz w:val="28"/>
                <w:szCs w:val="28"/>
                <w:vertAlign w:val="subscript"/>
                <w:lang w:val="en-US"/>
              </w:rPr>
              <w:t>k</w:t>
            </w:r>
            <w:r>
              <w:rPr>
                <w:sz w:val="28"/>
                <w:szCs w:val="28"/>
                <w:vertAlign w:val="subscript"/>
                <w:lang w:val="en-US"/>
              </w:rPr>
              <w:t>=23</w:t>
            </w:r>
            <w:r>
              <w:rPr>
                <w:sz w:val="28"/>
                <w:szCs w:val="28"/>
                <w:vertAlign w:val="superscript"/>
                <w:lang w:val="en-US"/>
              </w:rPr>
              <w:t>d</w:t>
            </w:r>
            <w:r w:rsidRPr="008A66A2">
              <w:rPr>
                <w:sz w:val="28"/>
                <w:szCs w:val="28"/>
                <w:lang w:val="en-US"/>
              </w:rPr>
              <w:t>)</w:t>
            </w:r>
          </w:p>
        </w:tc>
      </w:tr>
      <w:tr w:rsidR="000E032B" w:rsidRPr="00387E96" w:rsidTr="00E467C8">
        <w:trPr>
          <w:jc w:val="center"/>
        </w:trPr>
        <w:tc>
          <w:tcPr>
            <w:tcW w:w="2694" w:type="dxa"/>
            <w:vAlign w:val="center"/>
          </w:tcPr>
          <w:p w:rsidR="000E032B" w:rsidRPr="00D461C3" w:rsidRDefault="000E032B" w:rsidP="00475B1C">
            <w:pPr>
              <w:spacing w:line="360" w:lineRule="auto"/>
              <w:jc w:val="center"/>
              <w:rPr>
                <w:sz w:val="28"/>
                <w:szCs w:val="28"/>
              </w:rPr>
            </w:pPr>
            <w:r w:rsidRPr="00D461C3">
              <w:rPr>
                <w:sz w:val="28"/>
                <w:szCs w:val="28"/>
              </w:rPr>
              <w:t>Година</w:t>
            </w:r>
          </w:p>
        </w:tc>
        <w:tc>
          <w:tcPr>
            <w:tcW w:w="6202" w:type="dxa"/>
            <w:vAlign w:val="center"/>
          </w:tcPr>
          <w:p w:rsidR="000E032B" w:rsidRPr="008A66A2" w:rsidRDefault="000E032B" w:rsidP="00475B1C">
            <w:pPr>
              <w:spacing w:line="360" w:lineRule="auto"/>
              <w:ind w:firstLine="709"/>
              <w:jc w:val="center"/>
              <w:rPr>
                <w:sz w:val="28"/>
                <w:szCs w:val="28"/>
              </w:rPr>
            </w:pPr>
            <w:r w:rsidRPr="008A66A2">
              <w:rPr>
                <w:sz w:val="28"/>
                <w:szCs w:val="28"/>
                <w:lang w:val="en-US"/>
              </w:rPr>
              <w:t>sin</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h</w:t>
            </w:r>
            <w:r w:rsidRPr="008A66A2">
              <w:rPr>
                <w:sz w:val="28"/>
                <w:szCs w:val="28"/>
                <w:vertAlign w:val="subscript"/>
                <w:lang w:val="en-US"/>
              </w:rPr>
              <w:t>k</w:t>
            </w:r>
            <w:r>
              <w:rPr>
                <w:sz w:val="28"/>
                <w:szCs w:val="28"/>
                <w:vertAlign w:val="subscript"/>
                <w:lang w:val="en-US"/>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h</w:t>
            </w:r>
            <w:r w:rsidRPr="008A66A2">
              <w:rPr>
                <w:sz w:val="28"/>
                <w:szCs w:val="28"/>
                <w:vertAlign w:val="subscript"/>
                <w:lang w:val="en-US"/>
              </w:rPr>
              <w:t>k</w:t>
            </w:r>
            <w:r>
              <w:rPr>
                <w:sz w:val="28"/>
                <w:szCs w:val="28"/>
                <w:vertAlign w:val="subscript"/>
                <w:lang w:val="en-US"/>
              </w:rPr>
              <w:t>=23</w:t>
            </w:r>
            <w:r w:rsidRPr="008A66A2">
              <w:rPr>
                <w:sz w:val="28"/>
                <w:szCs w:val="28"/>
                <w:vertAlign w:val="superscript"/>
                <w:lang w:val="en-US"/>
              </w:rPr>
              <w:t>d</w:t>
            </w:r>
            <w:r w:rsidRPr="008A66A2">
              <w:rPr>
                <w:sz w:val="28"/>
                <w:szCs w:val="28"/>
              </w:rPr>
              <w:t xml:space="preserve">)/12]}; </w:t>
            </w:r>
            <w:r w:rsidRPr="008A66A2">
              <w:rPr>
                <w:sz w:val="28"/>
                <w:szCs w:val="28"/>
                <w:lang w:val="en-US"/>
              </w:rPr>
              <w:t>cos</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h</w:t>
            </w:r>
            <w:r w:rsidRPr="008A66A2">
              <w:rPr>
                <w:sz w:val="28"/>
                <w:szCs w:val="28"/>
                <w:vertAlign w:val="subscript"/>
                <w:lang w:val="en-US"/>
              </w:rPr>
              <w:t>k</w:t>
            </w:r>
            <w:r>
              <w:rPr>
                <w:sz w:val="28"/>
                <w:szCs w:val="28"/>
                <w:vertAlign w:val="subscript"/>
                <w:lang w:val="en-US"/>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h</w:t>
            </w:r>
            <w:r w:rsidRPr="008A66A2">
              <w:rPr>
                <w:sz w:val="28"/>
                <w:szCs w:val="28"/>
                <w:vertAlign w:val="subscript"/>
                <w:lang w:val="en-US"/>
              </w:rPr>
              <w:t>k</w:t>
            </w:r>
            <w:r>
              <w:rPr>
                <w:sz w:val="28"/>
                <w:szCs w:val="28"/>
                <w:vertAlign w:val="subscript"/>
                <w:lang w:val="en-US"/>
              </w:rPr>
              <w:t>=23</w:t>
            </w:r>
            <w:r w:rsidRPr="008A66A2">
              <w:rPr>
                <w:sz w:val="28"/>
                <w:szCs w:val="28"/>
                <w:vertAlign w:val="superscript"/>
                <w:lang w:val="en-US"/>
              </w:rPr>
              <w:t>d</w:t>
            </w:r>
            <w:r w:rsidRPr="008A66A2">
              <w:rPr>
                <w:sz w:val="28"/>
                <w:szCs w:val="28"/>
              </w:rPr>
              <w:t>)/12]}</w:t>
            </w:r>
          </w:p>
        </w:tc>
      </w:tr>
      <w:tr w:rsidR="000E032B" w:rsidRPr="00387E96" w:rsidTr="00E467C8">
        <w:trPr>
          <w:jc w:val="center"/>
        </w:trPr>
        <w:tc>
          <w:tcPr>
            <w:tcW w:w="2694" w:type="dxa"/>
            <w:vAlign w:val="center"/>
          </w:tcPr>
          <w:p w:rsidR="000E032B" w:rsidRPr="00D461C3" w:rsidRDefault="000E032B" w:rsidP="00475B1C">
            <w:pPr>
              <w:spacing w:line="360" w:lineRule="auto"/>
              <w:jc w:val="center"/>
              <w:rPr>
                <w:sz w:val="28"/>
                <w:szCs w:val="28"/>
              </w:rPr>
            </w:pPr>
            <w:r w:rsidRPr="00D461C3">
              <w:rPr>
                <w:sz w:val="28"/>
                <w:szCs w:val="28"/>
              </w:rPr>
              <w:t>День тижня</w:t>
            </w:r>
          </w:p>
        </w:tc>
        <w:tc>
          <w:tcPr>
            <w:tcW w:w="6202" w:type="dxa"/>
            <w:vAlign w:val="center"/>
          </w:tcPr>
          <w:p w:rsidR="000E032B" w:rsidRPr="008A66A2" w:rsidRDefault="000E032B" w:rsidP="00475B1C">
            <w:pPr>
              <w:spacing w:line="360" w:lineRule="auto"/>
              <w:ind w:firstLine="709"/>
              <w:jc w:val="center"/>
              <w:rPr>
                <w:sz w:val="28"/>
                <w:szCs w:val="28"/>
              </w:rPr>
            </w:pPr>
            <w:r w:rsidRPr="008A66A2">
              <w:rPr>
                <w:sz w:val="28"/>
                <w:szCs w:val="28"/>
                <w:lang w:val="en-US"/>
              </w:rPr>
              <w:t>sin</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d</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d</w:t>
            </w:r>
            <w:r w:rsidRPr="008A66A2">
              <w:rPr>
                <w:sz w:val="28"/>
                <w:szCs w:val="28"/>
                <w:vertAlign w:val="superscript"/>
                <w:lang w:val="en-US"/>
              </w:rPr>
              <w:t>d</w:t>
            </w:r>
            <w:r w:rsidRPr="008A66A2">
              <w:rPr>
                <w:sz w:val="28"/>
                <w:szCs w:val="28"/>
              </w:rPr>
              <w:t xml:space="preserve">)/4]}; </w:t>
            </w:r>
            <w:r w:rsidRPr="008A66A2">
              <w:rPr>
                <w:sz w:val="28"/>
                <w:szCs w:val="28"/>
                <w:lang w:val="en-US"/>
              </w:rPr>
              <w:t>cos</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d</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w:t>
            </w:r>
            <w:r w:rsidRPr="008A66A2">
              <w:rPr>
                <w:sz w:val="28"/>
                <w:szCs w:val="28"/>
                <w:lang w:val="en-US"/>
              </w:rPr>
              <w:t>., d</w:t>
            </w:r>
            <w:r w:rsidRPr="008A66A2">
              <w:rPr>
                <w:sz w:val="28"/>
                <w:szCs w:val="28"/>
                <w:vertAlign w:val="superscript"/>
                <w:lang w:val="en-US"/>
              </w:rPr>
              <w:t>d</w:t>
            </w:r>
            <w:r w:rsidRPr="008A66A2">
              <w:rPr>
                <w:sz w:val="28"/>
                <w:szCs w:val="28"/>
                <w:lang w:val="en-US"/>
              </w:rPr>
              <w:t>)/4]}</w:t>
            </w:r>
          </w:p>
        </w:tc>
      </w:tr>
      <w:tr w:rsidR="000E032B" w:rsidRPr="00D461C3" w:rsidTr="00E467C8">
        <w:trPr>
          <w:jc w:val="center"/>
        </w:trPr>
        <w:tc>
          <w:tcPr>
            <w:tcW w:w="2694" w:type="dxa"/>
            <w:vAlign w:val="center"/>
          </w:tcPr>
          <w:p w:rsidR="000E032B" w:rsidRPr="00D461C3" w:rsidRDefault="000E032B" w:rsidP="00475B1C">
            <w:pPr>
              <w:spacing w:line="360" w:lineRule="auto"/>
              <w:jc w:val="center"/>
              <w:rPr>
                <w:sz w:val="28"/>
                <w:szCs w:val="28"/>
              </w:rPr>
            </w:pPr>
            <w:r>
              <w:rPr>
                <w:sz w:val="28"/>
                <w:szCs w:val="28"/>
              </w:rPr>
              <w:t>Електроспоживання</w:t>
            </w:r>
            <w:r w:rsidRPr="00D461C3">
              <w:rPr>
                <w:sz w:val="28"/>
                <w:szCs w:val="28"/>
              </w:rPr>
              <w:t xml:space="preserve"> на вході</w:t>
            </w:r>
          </w:p>
        </w:tc>
        <w:tc>
          <w:tcPr>
            <w:tcW w:w="6202" w:type="dxa"/>
            <w:vAlign w:val="center"/>
          </w:tcPr>
          <w:p w:rsidR="000E032B" w:rsidRPr="008A66A2" w:rsidRDefault="000E032B" w:rsidP="00475B1C">
            <w:pPr>
              <w:spacing w:line="360" w:lineRule="auto"/>
              <w:ind w:firstLine="709"/>
              <w:jc w:val="center"/>
              <w:rPr>
                <w:sz w:val="28"/>
                <w:szCs w:val="28"/>
              </w:rPr>
            </w:pPr>
            <w:r w:rsidRPr="008A66A2">
              <w:rPr>
                <w:sz w:val="28"/>
                <w:szCs w:val="28"/>
                <w:lang w:val="en-US"/>
              </w:rPr>
              <w:t>e</w:t>
            </w:r>
            <w:r w:rsidRPr="008A66A2">
              <w:rPr>
                <w:sz w:val="28"/>
                <w:szCs w:val="28"/>
                <w:vertAlign w:val="subscript"/>
                <w:lang w:val="en-US"/>
              </w:rPr>
              <w:t>k</w:t>
            </w:r>
            <w:r>
              <w:rPr>
                <w:sz w:val="28"/>
                <w:szCs w:val="28"/>
                <w:vertAlign w:val="subscript"/>
                <w:lang w:val="en-US"/>
              </w:rPr>
              <w:t>=0</w:t>
            </w:r>
            <w:r w:rsidRPr="008A66A2">
              <w:rPr>
                <w:sz w:val="28"/>
                <w:szCs w:val="28"/>
                <w:vertAlign w:val="superscript"/>
                <w:lang w:val="en-US"/>
              </w:rPr>
              <w:t>d-i</w:t>
            </w:r>
            <w:r w:rsidRPr="008A66A2">
              <w:rPr>
                <w:sz w:val="28"/>
                <w:szCs w:val="28"/>
                <w:lang w:val="en-US"/>
              </w:rPr>
              <w:t>,..., e</w:t>
            </w:r>
            <w:r w:rsidRPr="008A66A2">
              <w:rPr>
                <w:sz w:val="28"/>
                <w:szCs w:val="28"/>
                <w:vertAlign w:val="subscript"/>
                <w:lang w:val="en-US"/>
              </w:rPr>
              <w:t>k</w:t>
            </w:r>
            <w:r>
              <w:rPr>
                <w:sz w:val="28"/>
                <w:szCs w:val="28"/>
                <w:vertAlign w:val="subscript"/>
                <w:lang w:val="en-US"/>
              </w:rPr>
              <w:t>=23</w:t>
            </w:r>
            <w:r w:rsidRPr="008A66A2">
              <w:rPr>
                <w:sz w:val="28"/>
                <w:szCs w:val="28"/>
                <w:vertAlign w:val="superscript"/>
                <w:lang w:val="en-US"/>
              </w:rPr>
              <w:t>d</w:t>
            </w:r>
          </w:p>
        </w:tc>
      </w:tr>
      <w:tr w:rsidR="000E032B" w:rsidRPr="00D461C3" w:rsidTr="00E467C8">
        <w:trPr>
          <w:jc w:val="center"/>
        </w:trPr>
        <w:tc>
          <w:tcPr>
            <w:tcW w:w="2694" w:type="dxa"/>
            <w:vAlign w:val="center"/>
          </w:tcPr>
          <w:p w:rsidR="000E032B" w:rsidRPr="00D461C3" w:rsidRDefault="000E032B" w:rsidP="00475B1C">
            <w:pPr>
              <w:spacing w:line="360" w:lineRule="auto"/>
              <w:jc w:val="center"/>
              <w:rPr>
                <w:sz w:val="28"/>
                <w:szCs w:val="28"/>
              </w:rPr>
            </w:pPr>
            <w:r>
              <w:rPr>
                <w:sz w:val="28"/>
                <w:szCs w:val="28"/>
              </w:rPr>
              <w:t>Електроспоживання</w:t>
            </w:r>
            <w:r w:rsidRPr="00D461C3">
              <w:rPr>
                <w:sz w:val="28"/>
                <w:szCs w:val="28"/>
              </w:rPr>
              <w:t xml:space="preserve"> на виході</w:t>
            </w:r>
          </w:p>
        </w:tc>
        <w:tc>
          <w:tcPr>
            <w:tcW w:w="6202" w:type="dxa"/>
            <w:vAlign w:val="center"/>
          </w:tcPr>
          <w:p w:rsidR="000E032B" w:rsidRPr="008A66A2" w:rsidRDefault="000E032B" w:rsidP="00475B1C">
            <w:pPr>
              <w:spacing w:line="360" w:lineRule="auto"/>
              <w:ind w:firstLine="709"/>
              <w:jc w:val="center"/>
              <w:rPr>
                <w:sz w:val="28"/>
                <w:szCs w:val="28"/>
              </w:rPr>
            </w:pPr>
            <w:r w:rsidRPr="008A66A2">
              <w:rPr>
                <w:sz w:val="28"/>
                <w:szCs w:val="28"/>
                <w:lang w:val="en-US"/>
              </w:rPr>
              <w:t>e</w:t>
            </w:r>
            <w:r w:rsidRPr="008A66A2">
              <w:rPr>
                <w:sz w:val="28"/>
                <w:szCs w:val="28"/>
                <w:vertAlign w:val="subscript"/>
                <w:lang w:val="en-US"/>
              </w:rPr>
              <w:t>k</w:t>
            </w:r>
            <w:r>
              <w:rPr>
                <w:sz w:val="28"/>
                <w:szCs w:val="28"/>
                <w:vertAlign w:val="subscript"/>
                <w:lang w:val="en-US"/>
              </w:rPr>
              <w:t>=1</w:t>
            </w:r>
            <w:r w:rsidRPr="008A66A2">
              <w:rPr>
                <w:sz w:val="28"/>
                <w:szCs w:val="28"/>
                <w:vertAlign w:val="superscript"/>
                <w:lang w:val="en-US"/>
              </w:rPr>
              <w:t>d-i</w:t>
            </w:r>
            <w:r w:rsidRPr="008A66A2">
              <w:rPr>
                <w:sz w:val="28"/>
                <w:szCs w:val="28"/>
                <w:lang w:val="en-US"/>
              </w:rPr>
              <w:t>,..., e</w:t>
            </w:r>
            <w:r w:rsidRPr="008A66A2">
              <w:rPr>
                <w:sz w:val="28"/>
                <w:szCs w:val="28"/>
                <w:vertAlign w:val="subscript"/>
                <w:lang w:val="en-US"/>
              </w:rPr>
              <w:t>k</w:t>
            </w:r>
            <w:r>
              <w:rPr>
                <w:sz w:val="28"/>
                <w:szCs w:val="28"/>
                <w:vertAlign w:val="subscript"/>
                <w:lang w:val="en-US"/>
              </w:rPr>
              <w:t>=0</w:t>
            </w:r>
            <w:r>
              <w:rPr>
                <w:sz w:val="28"/>
                <w:szCs w:val="28"/>
                <w:vertAlign w:val="superscript"/>
                <w:lang w:val="en-US"/>
              </w:rPr>
              <w:t>d+</w:t>
            </w:r>
            <w:r w:rsidRPr="008A66A2">
              <w:rPr>
                <w:sz w:val="28"/>
                <w:szCs w:val="28"/>
                <w:vertAlign w:val="superscript"/>
                <w:lang w:val="en-US"/>
              </w:rPr>
              <w:t>1</w:t>
            </w:r>
          </w:p>
        </w:tc>
      </w:tr>
    </w:tbl>
    <w:p w:rsidR="000E032B" w:rsidRPr="00D461C3" w:rsidRDefault="000E032B" w:rsidP="000E032B">
      <w:pPr>
        <w:spacing w:line="360" w:lineRule="auto"/>
        <w:ind w:firstLine="709"/>
        <w:jc w:val="both"/>
        <w:rPr>
          <w:sz w:val="28"/>
          <w:szCs w:val="28"/>
        </w:rPr>
      </w:pPr>
    </w:p>
    <w:p w:rsidR="000E032B" w:rsidRPr="00D461C3" w:rsidRDefault="000E032B" w:rsidP="000E032B">
      <w:pPr>
        <w:spacing w:line="360" w:lineRule="auto"/>
        <w:ind w:firstLine="709"/>
        <w:jc w:val="both"/>
        <w:rPr>
          <w:sz w:val="28"/>
          <w:szCs w:val="28"/>
        </w:rPr>
      </w:pPr>
      <w:r w:rsidRPr="00D461C3">
        <w:rPr>
          <w:sz w:val="28"/>
          <w:szCs w:val="28"/>
        </w:rPr>
        <w:lastRenderedPageBreak/>
        <w:t>Третім входом</w:t>
      </w:r>
      <w:r>
        <w:rPr>
          <w:sz w:val="28"/>
          <w:szCs w:val="28"/>
        </w:rPr>
        <w:t xml:space="preserve"> може бути величина поточного електр</w:t>
      </w:r>
      <w:r w:rsidRPr="00D461C3">
        <w:rPr>
          <w:sz w:val="28"/>
          <w:szCs w:val="28"/>
        </w:rPr>
        <w:t xml:space="preserve">оспоживання </w:t>
      </w:r>
      <w:r w:rsidRPr="00D461C3">
        <w:rPr>
          <w:i/>
          <w:sz w:val="28"/>
          <w:szCs w:val="28"/>
          <w:lang w:val="en-US"/>
        </w:rPr>
        <w:t>e</w:t>
      </w:r>
      <w:r w:rsidRPr="00D461C3">
        <w:rPr>
          <w:i/>
          <w:sz w:val="28"/>
          <w:szCs w:val="28"/>
        </w:rPr>
        <w:t>(</w:t>
      </w:r>
      <w:r w:rsidRPr="00D461C3">
        <w:rPr>
          <w:i/>
          <w:sz w:val="28"/>
          <w:szCs w:val="28"/>
          <w:lang w:val="en-US"/>
        </w:rPr>
        <w:t>k</w:t>
      </w:r>
      <w:r w:rsidRPr="00D461C3">
        <w:rPr>
          <w:i/>
          <w:sz w:val="28"/>
          <w:szCs w:val="28"/>
        </w:rPr>
        <w:t>)</w:t>
      </w:r>
      <w:r w:rsidRPr="00D461C3">
        <w:rPr>
          <w:sz w:val="28"/>
          <w:szCs w:val="28"/>
        </w:rPr>
        <w:t xml:space="preserve">. Від того моменту, коли система прогнозування спрогнозує </w:t>
      </w:r>
      <w:r>
        <w:rPr>
          <w:sz w:val="28"/>
          <w:szCs w:val="28"/>
        </w:rPr>
        <w:t>електроспоживання</w:t>
      </w:r>
      <w:r w:rsidRPr="00D461C3">
        <w:rPr>
          <w:sz w:val="28"/>
          <w:szCs w:val="28"/>
        </w:rPr>
        <w:t xml:space="preserve"> для години </w:t>
      </w:r>
      <w:r w:rsidRPr="00D461C3">
        <w:rPr>
          <w:i/>
          <w:sz w:val="28"/>
          <w:szCs w:val="28"/>
        </w:rPr>
        <w:t>k+1</w:t>
      </w:r>
      <w:r w:rsidRPr="00D461C3">
        <w:rPr>
          <w:sz w:val="28"/>
          <w:szCs w:val="28"/>
        </w:rPr>
        <w:t xml:space="preserve">, для третього входу використовується значення </w:t>
      </w:r>
      <w:r>
        <w:rPr>
          <w:sz w:val="28"/>
          <w:szCs w:val="28"/>
        </w:rPr>
        <w:t>електроспоживання</w:t>
      </w:r>
      <w:r w:rsidRPr="00D461C3">
        <w:rPr>
          <w:sz w:val="28"/>
          <w:szCs w:val="28"/>
        </w:rPr>
        <w:t xml:space="preserve"> на годину </w:t>
      </w:r>
      <w:r w:rsidRPr="00D461C3">
        <w:rPr>
          <w:i/>
          <w:sz w:val="28"/>
          <w:szCs w:val="28"/>
        </w:rPr>
        <w:t>k</w:t>
      </w:r>
      <w:r w:rsidRPr="00D461C3">
        <w:rPr>
          <w:sz w:val="28"/>
          <w:szCs w:val="28"/>
        </w:rPr>
        <w:t xml:space="preserve">, за виміряною величиною. Ця інформація є дуже важливою, оскільки показує реальну зміну </w:t>
      </w:r>
      <w:r>
        <w:rPr>
          <w:sz w:val="28"/>
          <w:szCs w:val="28"/>
        </w:rPr>
        <w:t>електроспоживання</w:t>
      </w:r>
      <w:r w:rsidRPr="00D461C3">
        <w:rPr>
          <w:sz w:val="28"/>
          <w:szCs w:val="28"/>
        </w:rPr>
        <w:t xml:space="preserve"> конк</w:t>
      </w:r>
      <w:r>
        <w:rPr>
          <w:sz w:val="28"/>
          <w:szCs w:val="28"/>
        </w:rPr>
        <w:t>ретної будівлі або устаткування та дозволяє оцінити похибку прогнозування.</w:t>
      </w:r>
    </w:p>
    <w:p w:rsidR="000E032B" w:rsidRDefault="000E032B" w:rsidP="000E032B">
      <w:pPr>
        <w:spacing w:line="360" w:lineRule="auto"/>
        <w:ind w:firstLine="709"/>
        <w:jc w:val="both"/>
        <w:rPr>
          <w:sz w:val="28"/>
          <w:szCs w:val="28"/>
        </w:rPr>
      </w:pPr>
      <w:r w:rsidRPr="00D461C3">
        <w:rPr>
          <w:sz w:val="28"/>
          <w:szCs w:val="28"/>
        </w:rPr>
        <w:t xml:space="preserve">В той час поки іншим системам прогнозування потрібні такі дані як рівень зайнятості, величини змінних оточуючого середовища (наприклад інформація про опади), можна зазначити, що введення у ШНМ реального </w:t>
      </w:r>
      <w:r>
        <w:rPr>
          <w:sz w:val="28"/>
          <w:szCs w:val="28"/>
        </w:rPr>
        <w:t>електроспоживання</w:t>
      </w:r>
      <w:r w:rsidRPr="00D461C3">
        <w:rPr>
          <w:sz w:val="28"/>
          <w:szCs w:val="28"/>
        </w:rPr>
        <w:t xml:space="preserve"> призводить до ефекту який викликаний всіма змінними по всіх входах на годину  </w:t>
      </w:r>
      <w:r w:rsidRPr="00D461C3">
        <w:rPr>
          <w:i/>
          <w:sz w:val="28"/>
          <w:szCs w:val="28"/>
        </w:rPr>
        <w:t>k</w:t>
      </w:r>
      <w:r w:rsidRPr="00D461C3">
        <w:rPr>
          <w:sz w:val="28"/>
          <w:szCs w:val="28"/>
        </w:rPr>
        <w:t>. Однак, завдання</w:t>
      </w:r>
      <w:r>
        <w:rPr>
          <w:sz w:val="28"/>
          <w:szCs w:val="28"/>
        </w:rPr>
        <w:t>м</w:t>
      </w:r>
      <w:r w:rsidRPr="00D461C3">
        <w:rPr>
          <w:sz w:val="28"/>
          <w:szCs w:val="28"/>
        </w:rPr>
        <w:t xml:space="preserve"> системи прогнозування є передбачення наступної величини у залежності від об'ємів "необхідного знання" протягом попереднього циклу навчання ШНМ. Ця база даних формується як матриця розмірністю </w:t>
      </w:r>
      <w:r w:rsidRPr="00D461C3">
        <w:rPr>
          <w:i/>
          <w:sz w:val="28"/>
          <w:szCs w:val="28"/>
        </w:rPr>
        <w:t>n</w:t>
      </w:r>
      <w:r w:rsidRPr="00D461C3">
        <w:rPr>
          <w:sz w:val="28"/>
          <w:szCs w:val="28"/>
        </w:rPr>
        <w:t>×</w:t>
      </w:r>
      <w:r w:rsidRPr="00D461C3">
        <w:rPr>
          <w:i/>
          <w:sz w:val="28"/>
          <w:szCs w:val="28"/>
        </w:rPr>
        <w:t>m</w:t>
      </w:r>
      <w:r w:rsidRPr="00D461C3">
        <w:rPr>
          <w:sz w:val="28"/>
          <w:szCs w:val="28"/>
        </w:rPr>
        <w:t xml:space="preserve">  (див. Таблицю </w:t>
      </w:r>
      <w:r w:rsidRPr="00EF764C">
        <w:rPr>
          <w:sz w:val="28"/>
          <w:szCs w:val="28"/>
        </w:rPr>
        <w:t>2.</w:t>
      </w:r>
      <w:r w:rsidRPr="00D461C3">
        <w:rPr>
          <w:sz w:val="28"/>
          <w:szCs w:val="28"/>
        </w:rPr>
        <w:t xml:space="preserve">1) де </w:t>
      </w:r>
      <w:r w:rsidRPr="00D461C3">
        <w:rPr>
          <w:i/>
          <w:sz w:val="28"/>
          <w:szCs w:val="28"/>
        </w:rPr>
        <w:t xml:space="preserve">n=6 </w:t>
      </w:r>
      <w:r w:rsidRPr="00D461C3">
        <w:rPr>
          <w:sz w:val="28"/>
          <w:szCs w:val="28"/>
        </w:rPr>
        <w:t xml:space="preserve">входам, а </w:t>
      </w:r>
      <w:r w:rsidRPr="00D461C3">
        <w:rPr>
          <w:i/>
          <w:sz w:val="28"/>
          <w:szCs w:val="28"/>
        </w:rPr>
        <w:t xml:space="preserve">m </w:t>
      </w:r>
      <w:r w:rsidRPr="00D461C3">
        <w:rPr>
          <w:sz w:val="28"/>
          <w:szCs w:val="28"/>
        </w:rPr>
        <w:t>дорівнює кількості днів тобто розмір матриці в днях помножити на 24 год. У даному випадку використано було інформацію за 21 день. Для обробки даних в ШНМ було використано нормалізацію у діапазоні [-0,9,...,+0,9]  за формулою</w:t>
      </w:r>
      <w:r>
        <w:rPr>
          <w:sz w:val="28"/>
          <w:szCs w:val="28"/>
        </w:rPr>
        <w:t xml:space="preserve"> (2.2) :</w:t>
      </w:r>
    </w:p>
    <w:p w:rsidR="000E032B" w:rsidRPr="00EF764C" w:rsidRDefault="00A36B6B" w:rsidP="000E032B">
      <w:pPr>
        <w:spacing w:line="360" w:lineRule="auto"/>
        <w:ind w:firstLine="709"/>
        <w:jc w:val="right"/>
        <w:rPr>
          <w:sz w:val="28"/>
          <w:szCs w:val="28"/>
        </w:rPr>
      </w:pP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n</m:t>
            </m:r>
          </m:sub>
        </m:sSub>
        <m:r>
          <w:rPr>
            <w:rFonts w:ascii="Cambria Math" w:hAnsi="Cambria Math"/>
            <w:sz w:val="28"/>
            <w:szCs w:val="28"/>
          </w:rPr>
          <m:t>=1.8[</m:t>
        </m:r>
        <m:f>
          <m:fPr>
            <m:ctrlPr>
              <w:rPr>
                <w:rFonts w:ascii="Cambria Math" w:hAnsi="Cambria Math"/>
                <w:i/>
                <w:sz w:val="28"/>
                <w:szCs w:val="28"/>
              </w:rPr>
            </m:ctrlPr>
          </m:fPr>
          <m:num>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min</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m:t>
                </m:r>
                <m:r>
                  <w:rPr>
                    <w:rFonts w:ascii="Cambria Math" w:hAnsi="Cambria Math"/>
                    <w:sz w:val="28"/>
                    <w:szCs w:val="28"/>
                    <w:lang w:val="en-US"/>
                  </w:rPr>
                  <m:t>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min</m:t>
                </m:r>
              </m:sub>
            </m:sSub>
          </m:den>
        </m:f>
        <m:r>
          <w:rPr>
            <w:rFonts w:ascii="Cambria Math" w:eastAsiaTheme="minorEastAsia" w:hAnsi="Cambria Math"/>
            <w:sz w:val="28"/>
            <w:szCs w:val="28"/>
          </w:rPr>
          <m:t>]</m:t>
        </m:r>
      </m:oMath>
      <w:r w:rsidR="000E032B" w:rsidRPr="00EF764C">
        <w:rPr>
          <w:rFonts w:eastAsiaTheme="minorEastAsia"/>
          <w:sz w:val="28"/>
          <w:szCs w:val="28"/>
        </w:rPr>
        <w:t xml:space="preserve">.                                           (2.2)           </w:t>
      </w:r>
    </w:p>
    <w:p w:rsidR="000E032B" w:rsidRPr="00D461C3" w:rsidRDefault="000E032B" w:rsidP="000E032B">
      <w:pPr>
        <w:spacing w:line="360" w:lineRule="auto"/>
        <w:ind w:firstLine="709"/>
        <w:jc w:val="both"/>
        <w:rPr>
          <w:sz w:val="28"/>
          <w:szCs w:val="28"/>
        </w:rPr>
      </w:pPr>
      <w:r w:rsidRPr="00D461C3">
        <w:rPr>
          <w:sz w:val="28"/>
          <w:szCs w:val="28"/>
        </w:rPr>
        <w:t xml:space="preserve">Нормалізація для різниці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t</m:t>
            </m:r>
          </m:sub>
        </m:sSub>
      </m:oMath>
      <w:r w:rsidRPr="00D461C3">
        <w:rPr>
          <w:sz w:val="28"/>
          <w:szCs w:val="28"/>
        </w:rPr>
        <w:t xml:space="preserve"> між прогнозованим та дійсним значенням температури була здійснена за допомогою додавання ± 10 </w:t>
      </w:r>
      <w:r w:rsidRPr="00D461C3">
        <w:rPr>
          <w:sz w:val="28"/>
          <w:szCs w:val="28"/>
          <w:shd w:val="clear" w:color="auto" w:fill="F8F9FA"/>
        </w:rPr>
        <w:t>°C</w:t>
      </w:r>
      <w:r w:rsidRPr="00D461C3">
        <w:rPr>
          <w:sz w:val="28"/>
          <w:szCs w:val="28"/>
        </w:rPr>
        <w:t xml:space="preserve"> до максимального та мінімального значень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lang w:val="en-US"/>
              </w:rPr>
              <m:t>t</m:t>
            </m:r>
          </m:sub>
        </m:sSub>
      </m:oMath>
      <w:r w:rsidRPr="00D461C3">
        <w:rPr>
          <w:sz w:val="28"/>
          <w:szCs w:val="28"/>
        </w:rPr>
        <w:t xml:space="preserve">, в той час як до входу ШНМ з поточним навантаженням додається ± 50 КВт до максимального </w:t>
      </w:r>
      <w:r w:rsidRPr="00D461C3">
        <w:rPr>
          <w:sz w:val="28"/>
          <w:szCs w:val="28"/>
        </w:rPr>
        <w:lastRenderedPageBreak/>
        <w:t xml:space="preserve">та мінімального значень </w:t>
      </w:r>
      <w:r>
        <w:rPr>
          <w:sz w:val="28"/>
          <w:szCs w:val="28"/>
        </w:rPr>
        <w:t>електроспоживання</w:t>
      </w:r>
      <w:r w:rsidRPr="00D461C3">
        <w:rPr>
          <w:sz w:val="28"/>
          <w:szCs w:val="28"/>
        </w:rPr>
        <w:t xml:space="preserve"> за визначений період відповідно таблиці </w:t>
      </w:r>
      <w:r w:rsidRPr="00EF764C">
        <w:rPr>
          <w:sz w:val="28"/>
          <w:szCs w:val="28"/>
        </w:rPr>
        <w:t>2.</w:t>
      </w:r>
      <w:r w:rsidRPr="00D461C3">
        <w:rPr>
          <w:sz w:val="28"/>
          <w:szCs w:val="28"/>
        </w:rPr>
        <w:t>1.</w:t>
      </w:r>
    </w:p>
    <w:p w:rsidR="000E032B" w:rsidRPr="00D461C3" w:rsidRDefault="000E032B" w:rsidP="000E032B">
      <w:pPr>
        <w:spacing w:line="360" w:lineRule="auto"/>
        <w:ind w:firstLine="709"/>
        <w:rPr>
          <w:sz w:val="28"/>
          <w:szCs w:val="28"/>
        </w:rPr>
      </w:pPr>
      <w:r w:rsidRPr="00D461C3">
        <w:rPr>
          <w:sz w:val="28"/>
          <w:szCs w:val="28"/>
        </w:rPr>
        <w:t xml:space="preserve">Позначення у таблиці </w:t>
      </w:r>
      <w:r w:rsidRPr="00EF764C">
        <w:rPr>
          <w:sz w:val="28"/>
          <w:szCs w:val="28"/>
        </w:rPr>
        <w:t>2.</w:t>
      </w:r>
      <w:r w:rsidRPr="00D461C3">
        <w:rPr>
          <w:sz w:val="28"/>
          <w:szCs w:val="28"/>
        </w:rPr>
        <w:t>1:</w:t>
      </w:r>
    </w:p>
    <w:p w:rsidR="000E032B" w:rsidRPr="00D461C3" w:rsidRDefault="000E032B" w:rsidP="000E032B">
      <w:pPr>
        <w:spacing w:line="360" w:lineRule="auto"/>
        <w:ind w:firstLine="709"/>
        <w:jc w:val="both"/>
        <w:rPr>
          <w:sz w:val="28"/>
          <w:szCs w:val="28"/>
        </w:rPr>
      </w:pPr>
      <w:r w:rsidRPr="008A66A2">
        <w:rPr>
          <w:sz w:val="28"/>
          <w:szCs w:val="28"/>
        </w:rPr>
        <w:t>(</w:t>
      </w:r>
      <w:r w:rsidRPr="008A66A2">
        <w:rPr>
          <w:sz w:val="28"/>
          <w:szCs w:val="28"/>
          <w:lang w:val="en-US"/>
        </w:rPr>
        <w:t>t</w:t>
      </w:r>
      <w:r w:rsidRPr="008A66A2">
        <w:rPr>
          <w:sz w:val="28"/>
          <w:szCs w:val="28"/>
          <w:vertAlign w:val="subscript"/>
          <w:lang w:val="en-US"/>
        </w:rPr>
        <w:t>k</w:t>
      </w:r>
      <w:r w:rsidRPr="00EF764C">
        <w:rPr>
          <w:sz w:val="28"/>
          <w:szCs w:val="28"/>
          <w:vertAlign w:val="subscript"/>
        </w:rPr>
        <w:t>=1</w:t>
      </w:r>
      <w:r w:rsidRPr="008A66A2">
        <w:rPr>
          <w:sz w:val="28"/>
          <w:szCs w:val="28"/>
          <w:vertAlign w:val="superscript"/>
          <w:lang w:val="en-US"/>
        </w:rPr>
        <w:t>d</w:t>
      </w:r>
      <w:r w:rsidRPr="008A66A2">
        <w:rPr>
          <w:sz w:val="28"/>
          <w:szCs w:val="28"/>
          <w:vertAlign w:val="superscript"/>
        </w:rPr>
        <w:t>-</w:t>
      </w:r>
      <w:r>
        <w:rPr>
          <w:sz w:val="28"/>
          <w:szCs w:val="28"/>
          <w:vertAlign w:val="superscript"/>
          <w:lang w:val="en-US"/>
        </w:rPr>
        <w:t>i</w:t>
      </w:r>
      <w:r w:rsidRPr="008A66A2">
        <w:rPr>
          <w:sz w:val="28"/>
          <w:szCs w:val="28"/>
        </w:rPr>
        <w:t xml:space="preserve">- </w:t>
      </w:r>
      <w:r w:rsidRPr="008A66A2">
        <w:rPr>
          <w:sz w:val="28"/>
          <w:szCs w:val="28"/>
          <w:lang w:val="en-US"/>
        </w:rPr>
        <w:t>t</w:t>
      </w:r>
      <w:r w:rsidRPr="008A66A2">
        <w:rPr>
          <w:sz w:val="28"/>
          <w:szCs w:val="28"/>
          <w:vertAlign w:val="subscript"/>
          <w:lang w:val="en-US"/>
        </w:rPr>
        <w:t>k</w:t>
      </w:r>
      <w:r w:rsidRPr="00EF764C">
        <w:rPr>
          <w:sz w:val="28"/>
          <w:szCs w:val="28"/>
          <w:vertAlign w:val="subscript"/>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w:t>
      </w:r>
      <w:r w:rsidRPr="008A66A2">
        <w:rPr>
          <w:sz w:val="28"/>
          <w:szCs w:val="28"/>
          <w:lang w:val="en-US"/>
        </w:rPr>
        <w:t>t</w:t>
      </w:r>
      <w:r w:rsidRPr="008A66A2">
        <w:rPr>
          <w:sz w:val="28"/>
          <w:szCs w:val="28"/>
          <w:vertAlign w:val="subscript"/>
          <w:lang w:val="en-US"/>
        </w:rPr>
        <w:t>k</w:t>
      </w:r>
      <w:r w:rsidRPr="00EF764C">
        <w:rPr>
          <w:sz w:val="28"/>
          <w:szCs w:val="28"/>
          <w:vertAlign w:val="subscript"/>
        </w:rPr>
        <w:t>=2</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t</w:t>
      </w:r>
      <w:r w:rsidRPr="008A66A2">
        <w:rPr>
          <w:sz w:val="28"/>
          <w:szCs w:val="28"/>
          <w:vertAlign w:val="subscript"/>
          <w:lang w:val="en-US"/>
        </w:rPr>
        <w:t>k</w:t>
      </w:r>
      <w:r w:rsidRPr="00EF764C">
        <w:rPr>
          <w:sz w:val="28"/>
          <w:szCs w:val="28"/>
          <w:vertAlign w:val="subscript"/>
        </w:rPr>
        <w:t>=1</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w:t>
      </w:r>
      <w:r w:rsidRPr="00EF764C">
        <w:rPr>
          <w:sz w:val="28"/>
          <w:szCs w:val="28"/>
        </w:rPr>
        <w:t>(</w:t>
      </w:r>
      <w:r w:rsidRPr="008A66A2">
        <w:rPr>
          <w:sz w:val="28"/>
          <w:szCs w:val="28"/>
          <w:lang w:val="en-US"/>
        </w:rPr>
        <w:t>t</w:t>
      </w:r>
      <w:r w:rsidRPr="008A66A2">
        <w:rPr>
          <w:sz w:val="28"/>
          <w:szCs w:val="28"/>
          <w:vertAlign w:val="subscript"/>
          <w:lang w:val="en-US"/>
        </w:rPr>
        <w:t>k</w:t>
      </w:r>
      <w:r w:rsidRPr="00EF764C">
        <w:rPr>
          <w:sz w:val="28"/>
          <w:szCs w:val="28"/>
          <w:vertAlign w:val="subscript"/>
        </w:rPr>
        <w:t>=0</w:t>
      </w:r>
      <w:r>
        <w:rPr>
          <w:sz w:val="28"/>
          <w:szCs w:val="28"/>
          <w:vertAlign w:val="superscript"/>
          <w:lang w:val="en-US"/>
        </w:rPr>
        <w:t>d</w:t>
      </w:r>
      <w:r>
        <w:rPr>
          <w:sz w:val="28"/>
          <w:szCs w:val="28"/>
          <w:vertAlign w:val="superscript"/>
        </w:rPr>
        <w:t>+1</w:t>
      </w:r>
      <w:r w:rsidRPr="00EF764C">
        <w:rPr>
          <w:sz w:val="28"/>
          <w:szCs w:val="28"/>
        </w:rPr>
        <w:t xml:space="preserve"> </w:t>
      </w:r>
      <w:r w:rsidRPr="008A66A2">
        <w:rPr>
          <w:sz w:val="28"/>
          <w:szCs w:val="28"/>
          <w:lang w:val="en-US"/>
        </w:rPr>
        <w:t>t</w:t>
      </w:r>
      <w:r w:rsidRPr="008A66A2">
        <w:rPr>
          <w:sz w:val="28"/>
          <w:szCs w:val="28"/>
          <w:vertAlign w:val="subscript"/>
          <w:lang w:val="en-US"/>
        </w:rPr>
        <w:t>k</w:t>
      </w:r>
      <w:r w:rsidRPr="00EF764C">
        <w:rPr>
          <w:sz w:val="28"/>
          <w:szCs w:val="28"/>
          <w:vertAlign w:val="subscript"/>
        </w:rPr>
        <w:t>=23</w:t>
      </w:r>
      <w:r>
        <w:rPr>
          <w:sz w:val="28"/>
          <w:szCs w:val="28"/>
          <w:vertAlign w:val="superscript"/>
          <w:lang w:val="en-US"/>
        </w:rPr>
        <w:t>d</w:t>
      </w:r>
      <w:r w:rsidRPr="00EF764C">
        <w:rPr>
          <w:sz w:val="28"/>
          <w:szCs w:val="28"/>
        </w:rPr>
        <w:t xml:space="preserve">) – </w:t>
      </w:r>
      <w:r w:rsidRPr="00D461C3">
        <w:rPr>
          <w:sz w:val="28"/>
          <w:szCs w:val="28"/>
        </w:rPr>
        <w:t xml:space="preserve">послідовність різниць температур між годиною  </w:t>
      </w:r>
      <w:r w:rsidRPr="00D461C3">
        <w:rPr>
          <w:i/>
          <w:sz w:val="28"/>
          <w:szCs w:val="28"/>
        </w:rPr>
        <w:t>(</w:t>
      </w:r>
      <w:r w:rsidRPr="00D461C3">
        <w:rPr>
          <w:i/>
          <w:sz w:val="28"/>
          <w:szCs w:val="28"/>
          <w:lang w:val="en-US"/>
        </w:rPr>
        <w:t>h</w:t>
      </w:r>
      <w:r w:rsidRPr="00D461C3">
        <w:rPr>
          <w:i/>
          <w:sz w:val="28"/>
          <w:szCs w:val="28"/>
        </w:rPr>
        <w:t xml:space="preserve"> + 1)</w:t>
      </w:r>
      <w:r w:rsidRPr="00D461C3">
        <w:rPr>
          <w:sz w:val="28"/>
          <w:szCs w:val="28"/>
        </w:rPr>
        <w:t xml:space="preserve"> та</w:t>
      </w:r>
      <w:r w:rsidRPr="00D461C3">
        <w:rPr>
          <w:i/>
          <w:sz w:val="28"/>
          <w:szCs w:val="28"/>
        </w:rPr>
        <w:t xml:space="preserve"> </w:t>
      </w:r>
      <w:r w:rsidRPr="00D461C3">
        <w:rPr>
          <w:i/>
          <w:sz w:val="28"/>
          <w:szCs w:val="28"/>
          <w:lang w:val="en-US"/>
        </w:rPr>
        <w:t>h</w:t>
      </w:r>
      <w:r>
        <w:rPr>
          <w:sz w:val="28"/>
          <w:szCs w:val="28"/>
        </w:rPr>
        <w:t xml:space="preserve"> для дня</w:t>
      </w:r>
      <w:r w:rsidRPr="00EF764C">
        <w:rPr>
          <w:sz w:val="28"/>
          <w:szCs w:val="28"/>
        </w:rPr>
        <w:t xml:space="preserve">, </w:t>
      </w:r>
      <w:r w:rsidRPr="00D461C3">
        <w:rPr>
          <w:sz w:val="28"/>
          <w:szCs w:val="28"/>
        </w:rPr>
        <w:t>в якому починається</w:t>
      </w:r>
      <w:r w:rsidRPr="00EF764C">
        <w:rPr>
          <w:sz w:val="28"/>
          <w:szCs w:val="28"/>
        </w:rPr>
        <w:t xml:space="preserve"> </w:t>
      </w:r>
      <w:r w:rsidRPr="00D461C3">
        <w:rPr>
          <w:sz w:val="28"/>
          <w:szCs w:val="28"/>
        </w:rPr>
        <w:t>вибірка</w:t>
      </w:r>
      <w:r w:rsidRPr="00EF764C">
        <w:rPr>
          <w:sz w:val="28"/>
          <w:szCs w:val="28"/>
        </w:rPr>
        <w:t xml:space="preserve"> </w:t>
      </w:r>
      <w:r>
        <w:rPr>
          <w:sz w:val="28"/>
          <w:szCs w:val="28"/>
        </w:rPr>
        <w:t>даних</w:t>
      </w:r>
      <w:r w:rsidRPr="00D461C3">
        <w:rPr>
          <w:sz w:val="28"/>
          <w:szCs w:val="28"/>
        </w:rPr>
        <w:t xml:space="preserve"> </w:t>
      </w:r>
      <w:r>
        <w:rPr>
          <w:i/>
          <w:sz w:val="28"/>
          <w:szCs w:val="28"/>
        </w:rPr>
        <w:t xml:space="preserve">(d - </w:t>
      </w:r>
      <w:r>
        <w:rPr>
          <w:i/>
          <w:sz w:val="28"/>
          <w:szCs w:val="28"/>
          <w:lang w:val="en-US"/>
        </w:rPr>
        <w:t>i</w:t>
      </w:r>
      <w:r w:rsidRPr="00D461C3">
        <w:rPr>
          <w:i/>
          <w:sz w:val="28"/>
          <w:szCs w:val="28"/>
        </w:rPr>
        <w:t>)</w:t>
      </w:r>
      <w:r w:rsidRPr="00D461C3">
        <w:rPr>
          <w:sz w:val="28"/>
          <w:szCs w:val="28"/>
        </w:rPr>
        <w:t xml:space="preserve"> до різниці температур на 24 годину дня </w:t>
      </w:r>
      <w:r w:rsidRPr="00D461C3">
        <w:rPr>
          <w:i/>
          <w:sz w:val="28"/>
          <w:szCs w:val="28"/>
        </w:rPr>
        <w:t xml:space="preserve">(d +1) </w:t>
      </w:r>
      <w:r w:rsidRPr="00D461C3">
        <w:rPr>
          <w:sz w:val="28"/>
          <w:szCs w:val="28"/>
        </w:rPr>
        <w:t xml:space="preserve">та на 23 годину дня </w:t>
      </w:r>
      <w:r w:rsidRPr="00D461C3">
        <w:rPr>
          <w:i/>
          <w:sz w:val="28"/>
          <w:szCs w:val="28"/>
        </w:rPr>
        <w:t>d</w:t>
      </w:r>
      <w:r w:rsidRPr="00D461C3">
        <w:rPr>
          <w:sz w:val="28"/>
          <w:szCs w:val="28"/>
        </w:rPr>
        <w:t>, для якого здійснюється навчання ШНМ,</w:t>
      </w:r>
    </w:p>
    <w:p w:rsidR="000E032B" w:rsidRPr="00D461C3" w:rsidRDefault="000E032B" w:rsidP="000E032B">
      <w:pPr>
        <w:spacing w:line="360" w:lineRule="auto"/>
        <w:ind w:firstLine="709"/>
        <w:jc w:val="both"/>
        <w:rPr>
          <w:sz w:val="28"/>
          <w:szCs w:val="28"/>
        </w:rPr>
      </w:pPr>
      <w:r w:rsidRPr="008A66A2">
        <w:rPr>
          <w:sz w:val="28"/>
          <w:szCs w:val="28"/>
          <w:lang w:val="en-US"/>
        </w:rPr>
        <w:t>sin</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h</w:t>
      </w:r>
      <w:r w:rsidRPr="008A66A2">
        <w:rPr>
          <w:sz w:val="28"/>
          <w:szCs w:val="28"/>
          <w:vertAlign w:val="subscript"/>
          <w:lang w:val="en-US"/>
        </w:rPr>
        <w:t>k</w:t>
      </w:r>
      <w:r w:rsidRPr="00EF764C">
        <w:rPr>
          <w:sz w:val="28"/>
          <w:szCs w:val="28"/>
          <w:vertAlign w:val="subscript"/>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h</w:t>
      </w:r>
      <w:r w:rsidRPr="008A66A2">
        <w:rPr>
          <w:sz w:val="28"/>
          <w:szCs w:val="28"/>
          <w:vertAlign w:val="subscript"/>
          <w:lang w:val="en-US"/>
        </w:rPr>
        <w:t>k</w:t>
      </w:r>
      <w:r w:rsidRPr="00EF764C">
        <w:rPr>
          <w:sz w:val="28"/>
          <w:szCs w:val="28"/>
          <w:vertAlign w:val="subscript"/>
        </w:rPr>
        <w:t>=23</w:t>
      </w:r>
      <w:r w:rsidRPr="008A66A2">
        <w:rPr>
          <w:sz w:val="28"/>
          <w:szCs w:val="28"/>
          <w:vertAlign w:val="superscript"/>
          <w:lang w:val="en-US"/>
        </w:rPr>
        <w:t>d</w:t>
      </w:r>
      <w:r w:rsidRPr="008A66A2">
        <w:rPr>
          <w:sz w:val="28"/>
          <w:szCs w:val="28"/>
        </w:rPr>
        <w:t xml:space="preserve">)/12]}; </w:t>
      </w:r>
      <w:r w:rsidRPr="008A66A2">
        <w:rPr>
          <w:sz w:val="28"/>
          <w:szCs w:val="28"/>
          <w:lang w:val="en-US"/>
        </w:rPr>
        <w:t>cos</w:t>
      </w:r>
      <w:r w:rsidRPr="008A66A2">
        <w:rPr>
          <w:sz w:val="28"/>
          <w:szCs w:val="28"/>
        </w:rPr>
        <w:t>{</w:t>
      </w:r>
      <w:r w:rsidRPr="008A66A2">
        <w:rPr>
          <w:sz w:val="28"/>
          <w:szCs w:val="28"/>
          <w:lang w:val="en-US"/>
        </w:rPr>
        <w:t>π</w:t>
      </w:r>
      <w:r w:rsidRPr="008A66A2">
        <w:rPr>
          <w:sz w:val="28"/>
          <w:szCs w:val="28"/>
        </w:rPr>
        <w:t>[(</w:t>
      </w:r>
      <w:r w:rsidRPr="008A66A2">
        <w:rPr>
          <w:sz w:val="28"/>
          <w:szCs w:val="28"/>
          <w:lang w:val="en-US"/>
        </w:rPr>
        <w:t>h</w:t>
      </w:r>
      <w:r w:rsidRPr="008A66A2">
        <w:rPr>
          <w:sz w:val="28"/>
          <w:szCs w:val="28"/>
          <w:vertAlign w:val="subscript"/>
          <w:lang w:val="en-US"/>
        </w:rPr>
        <w:t>k</w:t>
      </w:r>
      <w:r w:rsidRPr="00EF764C">
        <w:rPr>
          <w:sz w:val="28"/>
          <w:szCs w:val="28"/>
          <w:vertAlign w:val="subscript"/>
        </w:rPr>
        <w:t>=0</w:t>
      </w:r>
      <w:r w:rsidRPr="008A66A2">
        <w:rPr>
          <w:sz w:val="28"/>
          <w:szCs w:val="28"/>
          <w:vertAlign w:val="superscript"/>
          <w:lang w:val="en-US"/>
        </w:rPr>
        <w:t>d</w:t>
      </w:r>
      <w:r w:rsidRPr="008A66A2">
        <w:rPr>
          <w:sz w:val="28"/>
          <w:szCs w:val="28"/>
          <w:vertAlign w:val="superscript"/>
        </w:rPr>
        <w:t>-</w:t>
      </w:r>
      <w:r w:rsidRPr="008A66A2">
        <w:rPr>
          <w:sz w:val="28"/>
          <w:szCs w:val="28"/>
          <w:vertAlign w:val="superscript"/>
          <w:lang w:val="en-US"/>
        </w:rPr>
        <w:t>i</w:t>
      </w:r>
      <w:r w:rsidRPr="008A66A2">
        <w:rPr>
          <w:sz w:val="28"/>
          <w:szCs w:val="28"/>
        </w:rPr>
        <w:t xml:space="preserve">,..., </w:t>
      </w:r>
      <w:r w:rsidRPr="008A66A2">
        <w:rPr>
          <w:sz w:val="28"/>
          <w:szCs w:val="28"/>
          <w:lang w:val="en-US"/>
        </w:rPr>
        <w:t>h</w:t>
      </w:r>
      <w:r w:rsidRPr="008A66A2">
        <w:rPr>
          <w:sz w:val="28"/>
          <w:szCs w:val="28"/>
          <w:vertAlign w:val="subscript"/>
          <w:lang w:val="en-US"/>
        </w:rPr>
        <w:t>k</w:t>
      </w:r>
      <w:r w:rsidRPr="00EF764C">
        <w:rPr>
          <w:sz w:val="28"/>
          <w:szCs w:val="28"/>
          <w:vertAlign w:val="subscript"/>
        </w:rPr>
        <w:t>=23</w:t>
      </w:r>
      <w:r w:rsidRPr="008A66A2">
        <w:rPr>
          <w:sz w:val="28"/>
          <w:szCs w:val="28"/>
          <w:vertAlign w:val="superscript"/>
          <w:lang w:val="en-US"/>
        </w:rPr>
        <w:t>d</w:t>
      </w:r>
      <w:r w:rsidRPr="008A66A2">
        <w:rPr>
          <w:sz w:val="28"/>
          <w:szCs w:val="28"/>
        </w:rPr>
        <w:t>)/12]}</w:t>
      </w:r>
      <w:r w:rsidRPr="00D461C3">
        <w:rPr>
          <w:sz w:val="28"/>
          <w:szCs w:val="28"/>
        </w:rPr>
        <w:t>- кодування годин, які змінюються від  0 до 23.</w:t>
      </w:r>
    </w:p>
    <w:p w:rsidR="000E032B" w:rsidRPr="00D461C3" w:rsidRDefault="000E032B" w:rsidP="000E032B">
      <w:pPr>
        <w:spacing w:line="360" w:lineRule="auto"/>
        <w:ind w:firstLine="709"/>
        <w:jc w:val="both"/>
        <w:rPr>
          <w:sz w:val="28"/>
          <w:szCs w:val="28"/>
        </w:rPr>
      </w:pPr>
      <w:r>
        <w:rPr>
          <w:sz w:val="28"/>
          <w:szCs w:val="28"/>
          <w:lang w:val="en-US"/>
        </w:rPr>
        <w:t>sin</w:t>
      </w:r>
      <w:r>
        <w:rPr>
          <w:sz w:val="28"/>
          <w:szCs w:val="28"/>
        </w:rPr>
        <w:t>{</w:t>
      </w:r>
      <w:r>
        <w:rPr>
          <w:sz w:val="28"/>
          <w:szCs w:val="28"/>
          <w:lang w:val="en-US"/>
        </w:rPr>
        <w:t>π</w:t>
      </w:r>
      <w:r>
        <w:rPr>
          <w:sz w:val="28"/>
          <w:szCs w:val="28"/>
        </w:rPr>
        <w:t>[(</w:t>
      </w:r>
      <w:r>
        <w:rPr>
          <w:sz w:val="28"/>
          <w:szCs w:val="28"/>
          <w:lang w:val="en-US"/>
        </w:rPr>
        <w:t>d</w:t>
      </w:r>
      <w:r>
        <w:rPr>
          <w:sz w:val="28"/>
          <w:szCs w:val="28"/>
          <w:vertAlign w:val="superscript"/>
          <w:lang w:val="en-US"/>
        </w:rPr>
        <w:t>d</w:t>
      </w:r>
      <w:r>
        <w:rPr>
          <w:sz w:val="28"/>
          <w:szCs w:val="28"/>
          <w:vertAlign w:val="superscript"/>
        </w:rPr>
        <w:t>-</w:t>
      </w:r>
      <w:r>
        <w:rPr>
          <w:sz w:val="28"/>
          <w:szCs w:val="28"/>
          <w:vertAlign w:val="superscript"/>
          <w:lang w:val="en-US"/>
        </w:rPr>
        <w:t>i</w:t>
      </w:r>
      <w:r>
        <w:rPr>
          <w:sz w:val="28"/>
          <w:szCs w:val="28"/>
        </w:rPr>
        <w:t xml:space="preserve">,..., </w:t>
      </w:r>
      <w:r>
        <w:rPr>
          <w:sz w:val="28"/>
          <w:szCs w:val="28"/>
          <w:lang w:val="en-US"/>
        </w:rPr>
        <w:t>d</w:t>
      </w:r>
      <w:r>
        <w:rPr>
          <w:sz w:val="28"/>
          <w:szCs w:val="28"/>
          <w:vertAlign w:val="superscript"/>
          <w:lang w:val="en-US"/>
        </w:rPr>
        <w:t>d</w:t>
      </w:r>
      <w:r>
        <w:rPr>
          <w:sz w:val="28"/>
          <w:szCs w:val="28"/>
        </w:rPr>
        <w:t xml:space="preserve">)/4]}; </w:t>
      </w:r>
      <w:r>
        <w:rPr>
          <w:sz w:val="28"/>
          <w:szCs w:val="28"/>
          <w:lang w:val="en-US"/>
        </w:rPr>
        <w:t>cos</w:t>
      </w:r>
      <w:r>
        <w:rPr>
          <w:sz w:val="28"/>
          <w:szCs w:val="28"/>
        </w:rPr>
        <w:t>{</w:t>
      </w:r>
      <w:r>
        <w:rPr>
          <w:sz w:val="28"/>
          <w:szCs w:val="28"/>
          <w:lang w:val="en-US"/>
        </w:rPr>
        <w:t>π</w:t>
      </w:r>
      <w:r>
        <w:rPr>
          <w:sz w:val="28"/>
          <w:szCs w:val="28"/>
        </w:rPr>
        <w:t>[(</w:t>
      </w:r>
      <w:r>
        <w:rPr>
          <w:sz w:val="28"/>
          <w:szCs w:val="28"/>
          <w:lang w:val="en-US"/>
        </w:rPr>
        <w:t>d</w:t>
      </w:r>
      <w:r>
        <w:rPr>
          <w:sz w:val="28"/>
          <w:szCs w:val="28"/>
          <w:vertAlign w:val="superscript"/>
          <w:lang w:val="en-US"/>
        </w:rPr>
        <w:t>d</w:t>
      </w:r>
      <w:r>
        <w:rPr>
          <w:sz w:val="28"/>
          <w:szCs w:val="28"/>
          <w:vertAlign w:val="superscript"/>
        </w:rPr>
        <w:t>-</w:t>
      </w:r>
      <w:r>
        <w:rPr>
          <w:sz w:val="28"/>
          <w:szCs w:val="28"/>
          <w:vertAlign w:val="superscript"/>
          <w:lang w:val="en-US"/>
        </w:rPr>
        <w:t>i</w:t>
      </w:r>
      <w:r>
        <w:rPr>
          <w:sz w:val="28"/>
          <w:szCs w:val="28"/>
        </w:rPr>
        <w:t>,..</w:t>
      </w:r>
      <w:r w:rsidRPr="00EF764C">
        <w:rPr>
          <w:sz w:val="28"/>
          <w:szCs w:val="28"/>
        </w:rPr>
        <w:t xml:space="preserve">., </w:t>
      </w:r>
      <w:r>
        <w:rPr>
          <w:sz w:val="28"/>
          <w:szCs w:val="28"/>
          <w:lang w:val="en-US"/>
        </w:rPr>
        <w:t>d</w:t>
      </w:r>
      <w:r>
        <w:rPr>
          <w:sz w:val="28"/>
          <w:szCs w:val="28"/>
          <w:vertAlign w:val="superscript"/>
          <w:lang w:val="en-US"/>
        </w:rPr>
        <w:t>d</w:t>
      </w:r>
      <w:r w:rsidRPr="00EF764C">
        <w:rPr>
          <w:sz w:val="28"/>
          <w:szCs w:val="28"/>
        </w:rPr>
        <w:t>)/4]}</w:t>
      </w:r>
      <w:r w:rsidRPr="00D461C3">
        <w:rPr>
          <w:noProof/>
          <w:sz w:val="28"/>
          <w:szCs w:val="28"/>
          <w:lang w:eastAsia="uk-UA"/>
        </w:rPr>
        <w:t xml:space="preserve"> - кодування днів від 1 до 7, де 7 відповідає "неділі".</w:t>
      </w:r>
    </w:p>
    <w:p w:rsidR="000E032B" w:rsidRPr="00D461C3" w:rsidRDefault="000E032B" w:rsidP="000E032B">
      <w:pPr>
        <w:spacing w:line="360" w:lineRule="auto"/>
        <w:ind w:firstLine="709"/>
        <w:jc w:val="both"/>
        <w:rPr>
          <w:sz w:val="28"/>
          <w:szCs w:val="28"/>
        </w:rPr>
      </w:pPr>
      <w:r w:rsidRPr="00D461C3">
        <w:rPr>
          <w:sz w:val="28"/>
          <w:szCs w:val="28"/>
        </w:rPr>
        <w:t xml:space="preserve"> </w:t>
      </w:r>
      <w:r w:rsidRPr="00D461C3">
        <w:rPr>
          <w:sz w:val="28"/>
          <w:szCs w:val="28"/>
        </w:rPr>
        <w:tab/>
      </w:r>
      <w:proofErr w:type="gramStart"/>
      <w:r>
        <w:rPr>
          <w:sz w:val="28"/>
          <w:szCs w:val="28"/>
          <w:lang w:val="en-US"/>
        </w:rPr>
        <w:t>e</w:t>
      </w:r>
      <w:r>
        <w:rPr>
          <w:sz w:val="28"/>
          <w:szCs w:val="28"/>
          <w:vertAlign w:val="subscript"/>
          <w:lang w:val="en-US"/>
        </w:rPr>
        <w:t>k</w:t>
      </w:r>
      <w:r w:rsidRPr="00EF764C">
        <w:rPr>
          <w:sz w:val="28"/>
          <w:szCs w:val="28"/>
          <w:vertAlign w:val="subscript"/>
        </w:rPr>
        <w:t>=</w:t>
      </w:r>
      <w:proofErr w:type="gramEnd"/>
      <w:r w:rsidRPr="00EF764C">
        <w:rPr>
          <w:sz w:val="28"/>
          <w:szCs w:val="28"/>
          <w:vertAlign w:val="subscript"/>
        </w:rPr>
        <w:t>0</w:t>
      </w:r>
      <w:r>
        <w:rPr>
          <w:sz w:val="28"/>
          <w:szCs w:val="28"/>
          <w:vertAlign w:val="superscript"/>
          <w:lang w:val="en-US"/>
        </w:rPr>
        <w:t>d</w:t>
      </w:r>
      <w:r w:rsidRPr="00EF764C">
        <w:rPr>
          <w:sz w:val="28"/>
          <w:szCs w:val="28"/>
          <w:vertAlign w:val="superscript"/>
        </w:rPr>
        <w:t>-</w:t>
      </w:r>
      <w:r>
        <w:rPr>
          <w:sz w:val="28"/>
          <w:szCs w:val="28"/>
          <w:vertAlign w:val="superscript"/>
          <w:lang w:val="en-US"/>
        </w:rPr>
        <w:t>i</w:t>
      </w:r>
      <w:r w:rsidRPr="00EF764C">
        <w:rPr>
          <w:sz w:val="28"/>
          <w:szCs w:val="28"/>
        </w:rPr>
        <w:t xml:space="preserve">,..., </w:t>
      </w:r>
      <w:r>
        <w:rPr>
          <w:sz w:val="28"/>
          <w:szCs w:val="28"/>
          <w:lang w:val="en-US"/>
        </w:rPr>
        <w:t>e</w:t>
      </w:r>
      <w:r>
        <w:rPr>
          <w:sz w:val="28"/>
          <w:szCs w:val="28"/>
          <w:vertAlign w:val="subscript"/>
          <w:lang w:val="en-US"/>
        </w:rPr>
        <w:t>k</w:t>
      </w:r>
      <w:r w:rsidRPr="00EF764C">
        <w:rPr>
          <w:sz w:val="28"/>
          <w:szCs w:val="28"/>
          <w:vertAlign w:val="subscript"/>
        </w:rPr>
        <w:t>=23</w:t>
      </w:r>
      <w:r>
        <w:rPr>
          <w:sz w:val="28"/>
          <w:szCs w:val="28"/>
          <w:vertAlign w:val="superscript"/>
          <w:lang w:val="en-US"/>
        </w:rPr>
        <w:t>d</w:t>
      </w:r>
      <w:r w:rsidRPr="00D461C3">
        <w:rPr>
          <w:sz w:val="28"/>
          <w:szCs w:val="28"/>
        </w:rPr>
        <w:t xml:space="preserve"> послідовність величин </w:t>
      </w:r>
      <w:r>
        <w:rPr>
          <w:sz w:val="28"/>
          <w:szCs w:val="28"/>
        </w:rPr>
        <w:t>електричного навантаження від 24</w:t>
      </w:r>
      <w:r w:rsidRPr="00D461C3">
        <w:rPr>
          <w:sz w:val="28"/>
          <w:szCs w:val="28"/>
        </w:rPr>
        <w:t xml:space="preserve"> годин</w:t>
      </w:r>
      <w:r>
        <w:rPr>
          <w:sz w:val="28"/>
          <w:szCs w:val="28"/>
        </w:rPr>
        <w:t>и</w:t>
      </w:r>
      <w:r w:rsidRPr="00D461C3">
        <w:rPr>
          <w:sz w:val="28"/>
          <w:szCs w:val="28"/>
        </w:rPr>
        <w:t xml:space="preserve"> </w:t>
      </w:r>
      <w:r w:rsidRPr="00D461C3">
        <w:rPr>
          <w:i/>
          <w:sz w:val="28"/>
          <w:szCs w:val="28"/>
        </w:rPr>
        <w:t>(h=0)</w:t>
      </w:r>
      <w:r w:rsidRPr="00D461C3">
        <w:rPr>
          <w:sz w:val="28"/>
          <w:szCs w:val="28"/>
        </w:rPr>
        <w:t xml:space="preserve"> для дня у який починається вибірка даних </w:t>
      </w:r>
      <w:r w:rsidRPr="00D461C3">
        <w:rPr>
          <w:i/>
          <w:sz w:val="28"/>
          <w:szCs w:val="28"/>
        </w:rPr>
        <w:t>(d - n)</w:t>
      </w:r>
      <w:r w:rsidRPr="00D461C3">
        <w:rPr>
          <w:sz w:val="28"/>
          <w:szCs w:val="28"/>
        </w:rPr>
        <w:t xml:space="preserve"> до 23 години </w:t>
      </w:r>
      <w:r w:rsidRPr="00D461C3">
        <w:rPr>
          <w:i/>
          <w:sz w:val="28"/>
          <w:szCs w:val="28"/>
        </w:rPr>
        <w:t>(h=0)</w:t>
      </w:r>
      <w:r w:rsidRPr="00D461C3">
        <w:rPr>
          <w:sz w:val="28"/>
          <w:szCs w:val="28"/>
        </w:rPr>
        <w:t xml:space="preserve"> дня  </w:t>
      </w:r>
      <w:r w:rsidRPr="00D461C3">
        <w:rPr>
          <w:i/>
          <w:sz w:val="28"/>
          <w:szCs w:val="28"/>
        </w:rPr>
        <w:t>d</w:t>
      </w:r>
      <w:r w:rsidRPr="00D461C3">
        <w:rPr>
          <w:sz w:val="28"/>
          <w:szCs w:val="28"/>
        </w:rPr>
        <w:t xml:space="preserve">  для якого здійснюється навчання ШНМ.</w:t>
      </w:r>
    </w:p>
    <w:p w:rsidR="000E032B" w:rsidRPr="00D461C3" w:rsidRDefault="000E032B" w:rsidP="000E032B">
      <w:pPr>
        <w:spacing w:line="360" w:lineRule="auto"/>
        <w:ind w:firstLine="709"/>
        <w:jc w:val="both"/>
        <w:rPr>
          <w:sz w:val="28"/>
          <w:szCs w:val="28"/>
        </w:rPr>
      </w:pPr>
      <w:proofErr w:type="gramStart"/>
      <w:r>
        <w:rPr>
          <w:sz w:val="28"/>
          <w:szCs w:val="28"/>
          <w:lang w:val="en-US"/>
        </w:rPr>
        <w:t>e</w:t>
      </w:r>
      <w:r>
        <w:rPr>
          <w:sz w:val="28"/>
          <w:szCs w:val="28"/>
          <w:vertAlign w:val="subscript"/>
          <w:lang w:val="en-US"/>
        </w:rPr>
        <w:t>k</w:t>
      </w:r>
      <w:r w:rsidRPr="00EF764C">
        <w:rPr>
          <w:sz w:val="28"/>
          <w:szCs w:val="28"/>
          <w:vertAlign w:val="subscript"/>
        </w:rPr>
        <w:t>=</w:t>
      </w:r>
      <w:proofErr w:type="gramEnd"/>
      <w:r w:rsidRPr="00EF764C">
        <w:rPr>
          <w:sz w:val="28"/>
          <w:szCs w:val="28"/>
          <w:vertAlign w:val="subscript"/>
        </w:rPr>
        <w:t>1</w:t>
      </w:r>
      <w:r>
        <w:rPr>
          <w:sz w:val="28"/>
          <w:szCs w:val="28"/>
          <w:vertAlign w:val="superscript"/>
          <w:lang w:val="en-US"/>
        </w:rPr>
        <w:t>d</w:t>
      </w:r>
      <w:r w:rsidRPr="00EF764C">
        <w:rPr>
          <w:sz w:val="28"/>
          <w:szCs w:val="28"/>
          <w:vertAlign w:val="superscript"/>
        </w:rPr>
        <w:t>-</w:t>
      </w:r>
      <w:r>
        <w:rPr>
          <w:sz w:val="28"/>
          <w:szCs w:val="28"/>
          <w:vertAlign w:val="superscript"/>
          <w:lang w:val="en-US"/>
        </w:rPr>
        <w:t>i</w:t>
      </w:r>
      <w:r w:rsidRPr="00EF764C">
        <w:rPr>
          <w:sz w:val="28"/>
          <w:szCs w:val="28"/>
        </w:rPr>
        <w:t xml:space="preserve">,..., </w:t>
      </w:r>
      <w:r>
        <w:rPr>
          <w:sz w:val="28"/>
          <w:szCs w:val="28"/>
          <w:lang w:val="en-US"/>
        </w:rPr>
        <w:t>e</w:t>
      </w:r>
      <w:r>
        <w:rPr>
          <w:sz w:val="28"/>
          <w:szCs w:val="28"/>
          <w:vertAlign w:val="subscript"/>
          <w:lang w:val="en-US"/>
        </w:rPr>
        <w:t>k</w:t>
      </w:r>
      <w:r w:rsidRPr="00EF764C">
        <w:rPr>
          <w:sz w:val="28"/>
          <w:szCs w:val="28"/>
          <w:vertAlign w:val="subscript"/>
        </w:rPr>
        <w:t>=0</w:t>
      </w:r>
      <w:r>
        <w:rPr>
          <w:sz w:val="28"/>
          <w:szCs w:val="28"/>
          <w:vertAlign w:val="superscript"/>
          <w:lang w:val="en-US"/>
        </w:rPr>
        <w:t>d</w:t>
      </w:r>
      <w:r w:rsidRPr="00EF764C">
        <w:rPr>
          <w:sz w:val="28"/>
          <w:szCs w:val="28"/>
          <w:vertAlign w:val="superscript"/>
        </w:rPr>
        <w:t>+1</w:t>
      </w:r>
      <w:r w:rsidRPr="00D461C3">
        <w:rPr>
          <w:sz w:val="28"/>
          <w:szCs w:val="28"/>
        </w:rPr>
        <w:t>- послідовність величин</w:t>
      </w:r>
      <w:r>
        <w:rPr>
          <w:sz w:val="28"/>
          <w:szCs w:val="28"/>
        </w:rPr>
        <w:t xml:space="preserve"> електричного навантаження від </w:t>
      </w:r>
      <w:r w:rsidRPr="00D461C3">
        <w:rPr>
          <w:sz w:val="28"/>
          <w:szCs w:val="28"/>
        </w:rPr>
        <w:t xml:space="preserve">1 години </w:t>
      </w:r>
      <w:r>
        <w:rPr>
          <w:i/>
          <w:sz w:val="28"/>
          <w:szCs w:val="28"/>
        </w:rPr>
        <w:t>(h=1</w:t>
      </w:r>
      <w:r w:rsidRPr="00D461C3">
        <w:rPr>
          <w:i/>
          <w:sz w:val="28"/>
          <w:szCs w:val="28"/>
        </w:rPr>
        <w:t>)</w:t>
      </w:r>
      <w:r w:rsidRPr="00D461C3">
        <w:rPr>
          <w:sz w:val="28"/>
          <w:szCs w:val="28"/>
        </w:rPr>
        <w:t xml:space="preserve"> для дня у який починається вибірка даних </w:t>
      </w:r>
      <w:r>
        <w:rPr>
          <w:i/>
          <w:sz w:val="28"/>
          <w:szCs w:val="28"/>
        </w:rPr>
        <w:t xml:space="preserve">(d - </w:t>
      </w:r>
      <w:r>
        <w:rPr>
          <w:i/>
          <w:sz w:val="28"/>
          <w:szCs w:val="28"/>
          <w:lang w:val="en-US"/>
        </w:rPr>
        <w:t>i</w:t>
      </w:r>
      <w:r w:rsidRPr="00D461C3">
        <w:rPr>
          <w:i/>
          <w:sz w:val="28"/>
          <w:szCs w:val="28"/>
        </w:rPr>
        <w:t>)</w:t>
      </w:r>
      <w:r>
        <w:rPr>
          <w:sz w:val="28"/>
          <w:szCs w:val="28"/>
        </w:rPr>
        <w:t xml:space="preserve"> до 24</w:t>
      </w:r>
      <w:r w:rsidRPr="00D461C3">
        <w:rPr>
          <w:sz w:val="28"/>
          <w:szCs w:val="28"/>
        </w:rPr>
        <w:t xml:space="preserve"> годин</w:t>
      </w:r>
      <w:r>
        <w:rPr>
          <w:sz w:val="28"/>
          <w:szCs w:val="28"/>
        </w:rPr>
        <w:t>и</w:t>
      </w:r>
      <w:r w:rsidRPr="00D461C3">
        <w:rPr>
          <w:sz w:val="28"/>
          <w:szCs w:val="28"/>
        </w:rPr>
        <w:t xml:space="preserve"> дня  </w:t>
      </w:r>
      <w:r w:rsidRPr="00D461C3">
        <w:rPr>
          <w:i/>
          <w:sz w:val="28"/>
          <w:szCs w:val="28"/>
        </w:rPr>
        <w:t>(d+1).</w:t>
      </w:r>
    </w:p>
    <w:p w:rsidR="000E032B" w:rsidRPr="00D461C3" w:rsidRDefault="000E032B" w:rsidP="000E032B">
      <w:pPr>
        <w:spacing w:line="360" w:lineRule="auto"/>
        <w:ind w:firstLine="709"/>
        <w:jc w:val="both"/>
        <w:rPr>
          <w:sz w:val="28"/>
          <w:szCs w:val="28"/>
        </w:rPr>
      </w:pPr>
      <w:r w:rsidRPr="00D461C3">
        <w:rPr>
          <w:sz w:val="28"/>
          <w:szCs w:val="28"/>
        </w:rPr>
        <w:t>Після нормалізації синус і косинус дня і часу залишається точно у межах</w:t>
      </w:r>
      <w:r w:rsidRPr="00EF764C">
        <w:rPr>
          <w:sz w:val="28"/>
          <w:szCs w:val="28"/>
        </w:rPr>
        <w:t xml:space="preserve">      </w:t>
      </w:r>
      <w:r w:rsidRPr="00D461C3">
        <w:rPr>
          <w:sz w:val="28"/>
          <w:szCs w:val="28"/>
        </w:rPr>
        <w:t xml:space="preserve">      [-0,9,...,+0,9]  проте поточне навантаження і різниця температур</w:t>
      </w:r>
      <w:r w:rsidRPr="00EF764C">
        <w:rPr>
          <w:sz w:val="28"/>
          <w:szCs w:val="28"/>
        </w:rPr>
        <w:t xml:space="preserve"> </w:t>
      </w:r>
      <w:r w:rsidRPr="00D461C3">
        <w:rPr>
          <w:sz w:val="28"/>
          <w:szCs w:val="28"/>
        </w:rPr>
        <w:t>залишаються нормалізованими з урахуванням доданих кіловатів і</w:t>
      </w:r>
      <w:r w:rsidRPr="00EF764C">
        <w:rPr>
          <w:sz w:val="28"/>
          <w:szCs w:val="28"/>
        </w:rPr>
        <w:t xml:space="preserve"> </w:t>
      </w:r>
      <w:r w:rsidRPr="00D461C3">
        <w:rPr>
          <w:sz w:val="28"/>
          <w:szCs w:val="28"/>
        </w:rPr>
        <w:t>градусів Цельсія, як це було наведено вище.</w:t>
      </w:r>
    </w:p>
    <w:p w:rsidR="000E032B" w:rsidRPr="00EF764C" w:rsidRDefault="000E032B" w:rsidP="000E032B">
      <w:pPr>
        <w:spacing w:line="360" w:lineRule="auto"/>
        <w:ind w:firstLine="709"/>
        <w:rPr>
          <w:sz w:val="28"/>
          <w:szCs w:val="28"/>
        </w:rPr>
      </w:pPr>
    </w:p>
    <w:p w:rsidR="00AD70FD" w:rsidRDefault="00AD70FD" w:rsidP="000E032B">
      <w:pPr>
        <w:spacing w:line="360" w:lineRule="auto"/>
        <w:ind w:firstLine="709"/>
        <w:jc w:val="center"/>
        <w:rPr>
          <w:b/>
          <w:sz w:val="28"/>
          <w:szCs w:val="28"/>
          <w:lang w:val="ru-RU"/>
        </w:rPr>
      </w:pPr>
    </w:p>
    <w:p w:rsidR="00AD70FD" w:rsidRDefault="00AD70FD" w:rsidP="000E032B">
      <w:pPr>
        <w:spacing w:line="360" w:lineRule="auto"/>
        <w:ind w:firstLine="709"/>
        <w:jc w:val="center"/>
        <w:rPr>
          <w:b/>
          <w:sz w:val="28"/>
          <w:szCs w:val="28"/>
          <w:lang w:val="ru-RU"/>
        </w:rPr>
      </w:pPr>
    </w:p>
    <w:p w:rsidR="00AD70FD" w:rsidRDefault="00AD70FD" w:rsidP="000E032B">
      <w:pPr>
        <w:spacing w:line="360" w:lineRule="auto"/>
        <w:ind w:firstLine="709"/>
        <w:jc w:val="center"/>
        <w:rPr>
          <w:b/>
          <w:sz w:val="28"/>
          <w:szCs w:val="28"/>
          <w:lang w:val="ru-RU"/>
        </w:rPr>
      </w:pPr>
    </w:p>
    <w:p w:rsidR="000E032B" w:rsidRPr="00D461C3" w:rsidRDefault="000E032B" w:rsidP="000E032B">
      <w:pPr>
        <w:spacing w:line="360" w:lineRule="auto"/>
        <w:ind w:firstLine="709"/>
        <w:jc w:val="center"/>
        <w:rPr>
          <w:b/>
          <w:sz w:val="28"/>
          <w:szCs w:val="28"/>
        </w:rPr>
      </w:pPr>
      <w:r w:rsidRPr="00D461C3">
        <w:rPr>
          <w:b/>
          <w:sz w:val="28"/>
          <w:szCs w:val="28"/>
        </w:rPr>
        <w:lastRenderedPageBreak/>
        <w:t>2.2 Підбір системи прогнозування</w:t>
      </w:r>
    </w:p>
    <w:p w:rsidR="000E032B" w:rsidRPr="00EF764C" w:rsidRDefault="000E032B" w:rsidP="000E032B">
      <w:pPr>
        <w:spacing w:line="360" w:lineRule="auto"/>
        <w:ind w:firstLine="709"/>
        <w:jc w:val="both"/>
        <w:rPr>
          <w:sz w:val="28"/>
          <w:szCs w:val="28"/>
        </w:rPr>
      </w:pPr>
      <w:r w:rsidRPr="00D461C3">
        <w:rPr>
          <w:sz w:val="28"/>
          <w:szCs w:val="28"/>
        </w:rPr>
        <w:t>У якості системи прогнозування (предиктора) запр</w:t>
      </w:r>
      <w:r>
        <w:rPr>
          <w:sz w:val="28"/>
          <w:szCs w:val="28"/>
        </w:rPr>
        <w:t>опоновано ШНМ  особливого виду[19</w:t>
      </w:r>
      <w:r w:rsidRPr="00D461C3">
        <w:rPr>
          <w:sz w:val="28"/>
          <w:szCs w:val="28"/>
        </w:rPr>
        <w:t>], зі зворотнім зв'язком (ЗЗ</w:t>
      </w:r>
      <w:r>
        <w:rPr>
          <w:sz w:val="28"/>
          <w:szCs w:val="28"/>
        </w:rPr>
        <w:t xml:space="preserve">), яка представлена на рисунку </w:t>
      </w:r>
      <w:r w:rsidRPr="00EF764C">
        <w:rPr>
          <w:sz w:val="28"/>
          <w:szCs w:val="28"/>
        </w:rPr>
        <w:t>2</w:t>
      </w:r>
      <w:r w:rsidRPr="00D461C3">
        <w:rPr>
          <w:sz w:val="28"/>
          <w:szCs w:val="28"/>
        </w:rPr>
        <w:t>.</w:t>
      </w:r>
      <w:r w:rsidRPr="00EF764C">
        <w:rPr>
          <w:sz w:val="28"/>
          <w:szCs w:val="28"/>
        </w:rPr>
        <w:t>2.</w:t>
      </w:r>
    </w:p>
    <w:p w:rsidR="000E032B" w:rsidRPr="00D461C3" w:rsidRDefault="000E032B" w:rsidP="00DC343D">
      <w:pPr>
        <w:spacing w:line="360" w:lineRule="auto"/>
        <w:jc w:val="center"/>
        <w:rPr>
          <w:sz w:val="28"/>
          <w:szCs w:val="28"/>
        </w:rPr>
      </w:pPr>
      <w:r w:rsidRPr="00D461C3">
        <w:rPr>
          <w:noProof/>
          <w:sz w:val="28"/>
          <w:szCs w:val="28"/>
          <w:lang w:val="ru-RU"/>
        </w:rPr>
        <w:drawing>
          <wp:inline distT="0" distB="0" distL="0" distR="0">
            <wp:extent cx="5940425" cy="2932430"/>
            <wp:effectExtent l="19050" t="0" r="3175" b="0"/>
            <wp:docPr id="4" name="Рисунок 3" descr="рис 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1_1.jpg"/>
                    <pic:cNvPicPr/>
                  </pic:nvPicPr>
                  <pic:blipFill>
                    <a:blip r:embed="rId19" cstate="print"/>
                    <a:stretch>
                      <a:fillRect/>
                    </a:stretch>
                  </pic:blipFill>
                  <pic:spPr>
                    <a:xfrm>
                      <a:off x="0" y="0"/>
                      <a:ext cx="5940425" cy="2932430"/>
                    </a:xfrm>
                    <a:prstGeom prst="rect">
                      <a:avLst/>
                    </a:prstGeom>
                  </pic:spPr>
                </pic:pic>
              </a:graphicData>
            </a:graphic>
          </wp:inline>
        </w:drawing>
      </w:r>
    </w:p>
    <w:p w:rsidR="000E032B" w:rsidRPr="00FA2487" w:rsidRDefault="000E032B" w:rsidP="000E032B">
      <w:pPr>
        <w:spacing w:line="360" w:lineRule="auto"/>
        <w:ind w:firstLine="709"/>
        <w:jc w:val="center"/>
        <w:rPr>
          <w:sz w:val="28"/>
          <w:szCs w:val="28"/>
        </w:rPr>
      </w:pPr>
      <w:r>
        <w:rPr>
          <w:sz w:val="28"/>
          <w:szCs w:val="28"/>
        </w:rPr>
        <w:t xml:space="preserve">Рисунок </w:t>
      </w:r>
      <w:r w:rsidRPr="00FA2487">
        <w:rPr>
          <w:sz w:val="28"/>
          <w:szCs w:val="28"/>
        </w:rPr>
        <w:t>2</w:t>
      </w:r>
      <w:r w:rsidRPr="00D461C3">
        <w:rPr>
          <w:sz w:val="28"/>
          <w:szCs w:val="28"/>
        </w:rPr>
        <w:t>.</w:t>
      </w:r>
      <w:r w:rsidRPr="00FA2487">
        <w:rPr>
          <w:sz w:val="28"/>
          <w:szCs w:val="28"/>
        </w:rPr>
        <w:t xml:space="preserve">2 – </w:t>
      </w:r>
      <w:r>
        <w:rPr>
          <w:sz w:val="28"/>
          <w:szCs w:val="28"/>
        </w:rPr>
        <w:t>Загальна схема ШНМ із ЗЗ</w:t>
      </w:r>
    </w:p>
    <w:p w:rsidR="000E032B" w:rsidRPr="005C2C7E" w:rsidRDefault="000E032B" w:rsidP="000E032B">
      <w:pPr>
        <w:spacing w:line="360" w:lineRule="auto"/>
        <w:ind w:firstLine="709"/>
        <w:jc w:val="both"/>
        <w:rPr>
          <w:sz w:val="28"/>
          <w:szCs w:val="28"/>
        </w:rPr>
      </w:pPr>
      <w:r w:rsidRPr="00D461C3">
        <w:rPr>
          <w:sz w:val="28"/>
          <w:szCs w:val="28"/>
        </w:rPr>
        <w:t xml:space="preserve">Ця ШНМ працює за наступним алгоритмом - вхід системи </w:t>
      </w:r>
      <w:r w:rsidRPr="00D461C3">
        <w:rPr>
          <w:i/>
          <w:sz w:val="28"/>
          <w:szCs w:val="28"/>
        </w:rPr>
        <w:t xml:space="preserve">u(k) </w:t>
      </w:r>
      <w:r w:rsidRPr="00D461C3">
        <w:rPr>
          <w:sz w:val="28"/>
          <w:szCs w:val="28"/>
        </w:rPr>
        <w:t xml:space="preserve">і вірогідне значення початкових даних </w:t>
      </w:r>
      <w:r w:rsidRPr="00D461C3">
        <w:rPr>
          <w:i/>
          <w:sz w:val="28"/>
          <w:szCs w:val="28"/>
        </w:rPr>
        <w:t>v(</w:t>
      </w:r>
      <w:r w:rsidRPr="00D461C3">
        <w:rPr>
          <w:i/>
          <w:sz w:val="28"/>
          <w:szCs w:val="28"/>
          <w:lang w:val="en-US"/>
        </w:rPr>
        <w:t>k</w:t>
      </w:r>
      <w:r w:rsidRPr="00D461C3">
        <w:rPr>
          <w:i/>
          <w:sz w:val="28"/>
          <w:szCs w:val="28"/>
        </w:rPr>
        <w:t xml:space="preserve">) </w:t>
      </w:r>
      <w:r w:rsidRPr="00D461C3">
        <w:rPr>
          <w:sz w:val="28"/>
          <w:szCs w:val="28"/>
        </w:rPr>
        <w:t>перед</w:t>
      </w:r>
      <w:r>
        <w:rPr>
          <w:sz w:val="28"/>
          <w:szCs w:val="28"/>
        </w:rPr>
        <w:t>аються через багатошарову ШНМ (</w:t>
      </w:r>
      <w:r w:rsidRPr="00A818D7">
        <w:rPr>
          <w:sz w:val="28"/>
          <w:szCs w:val="28"/>
        </w:rPr>
        <w:t>із</w:t>
      </w:r>
      <w:r>
        <w:rPr>
          <w:sz w:val="28"/>
          <w:szCs w:val="28"/>
        </w:rPr>
        <w:t xml:space="preserve"> будь-якою топологією</w:t>
      </w:r>
      <w:r w:rsidRPr="00D461C3">
        <w:rPr>
          <w:sz w:val="28"/>
          <w:szCs w:val="28"/>
        </w:rPr>
        <w:t xml:space="preserve">) на виході  якої, формуються дані для наступного вибіркового моменту </w:t>
      </w:r>
      <w:r w:rsidRPr="00D461C3">
        <w:rPr>
          <w:i/>
          <w:sz w:val="28"/>
          <w:szCs w:val="28"/>
        </w:rPr>
        <w:t>k+1</w:t>
      </w:r>
      <w:r w:rsidRPr="00D461C3">
        <w:rPr>
          <w:sz w:val="28"/>
          <w:szCs w:val="28"/>
        </w:rPr>
        <w:t xml:space="preserve">, що є прогнозом </w:t>
      </w:r>
      <w:r w:rsidRPr="00D461C3">
        <w:rPr>
          <w:i/>
          <w:sz w:val="28"/>
          <w:szCs w:val="28"/>
        </w:rPr>
        <w:t>ŷ</w:t>
      </w:r>
      <w:r w:rsidRPr="00D461C3">
        <w:rPr>
          <w:sz w:val="28"/>
          <w:szCs w:val="28"/>
        </w:rPr>
        <w:t>(</w:t>
      </w:r>
      <w:r w:rsidRPr="00D461C3">
        <w:rPr>
          <w:i/>
          <w:sz w:val="28"/>
          <w:szCs w:val="28"/>
        </w:rPr>
        <w:t xml:space="preserve">k+1) </w:t>
      </w:r>
      <w:r w:rsidRPr="00D461C3">
        <w:rPr>
          <w:sz w:val="28"/>
          <w:szCs w:val="28"/>
        </w:rPr>
        <w:t xml:space="preserve">дійсного значення </w:t>
      </w:r>
      <w:r w:rsidRPr="00D461C3">
        <w:rPr>
          <w:i/>
          <w:sz w:val="28"/>
          <w:szCs w:val="28"/>
        </w:rPr>
        <w:t>y</w:t>
      </w:r>
      <w:r w:rsidRPr="00D461C3">
        <w:rPr>
          <w:sz w:val="28"/>
          <w:szCs w:val="28"/>
        </w:rPr>
        <w:t xml:space="preserve"> виходу ШНМ та прогнозованого значення </w:t>
      </w:r>
      <w:r>
        <w:rPr>
          <w:sz w:val="28"/>
          <w:szCs w:val="28"/>
        </w:rPr>
        <w:t>ύ</w:t>
      </w:r>
      <w:r w:rsidRPr="00D461C3">
        <w:rPr>
          <w:sz w:val="28"/>
          <w:szCs w:val="28"/>
        </w:rPr>
        <w:t>(</w:t>
      </w:r>
      <w:r w:rsidRPr="00D461C3">
        <w:rPr>
          <w:i/>
          <w:sz w:val="28"/>
          <w:szCs w:val="28"/>
        </w:rPr>
        <w:t>k+1)</w:t>
      </w:r>
      <w:r w:rsidRPr="00D461C3">
        <w:rPr>
          <w:sz w:val="28"/>
          <w:szCs w:val="28"/>
        </w:rPr>
        <w:t xml:space="preserve"> для початкових даних </w:t>
      </w:r>
      <w:r w:rsidRPr="00D461C3">
        <w:rPr>
          <w:i/>
          <w:sz w:val="28"/>
          <w:szCs w:val="28"/>
        </w:rPr>
        <w:t xml:space="preserve">v(0). </w:t>
      </w:r>
      <w:r w:rsidRPr="00D461C3">
        <w:rPr>
          <w:sz w:val="28"/>
          <w:szCs w:val="28"/>
        </w:rPr>
        <w:t xml:space="preserve">Ці значення подаються назад в мережу через елемент однотактової затримки </w:t>
      </w:r>
      <w:r w:rsidRPr="00D461C3">
        <w:rPr>
          <w:i/>
          <w:sz w:val="28"/>
          <w:szCs w:val="28"/>
          <w:lang w:val="en-US"/>
        </w:rPr>
        <w:t>z</w:t>
      </w:r>
      <w:r w:rsidRPr="00D461C3">
        <w:rPr>
          <w:i/>
          <w:sz w:val="28"/>
          <w:szCs w:val="28"/>
          <w:vertAlign w:val="superscript"/>
        </w:rPr>
        <w:t>-</w:t>
      </w:r>
      <w:r w:rsidRPr="00D461C3">
        <w:rPr>
          <w:sz w:val="28"/>
          <w:szCs w:val="28"/>
          <w:vertAlign w:val="superscript"/>
        </w:rPr>
        <w:t>1</w:t>
      </w:r>
      <w:r w:rsidRPr="00D461C3">
        <w:rPr>
          <w:sz w:val="28"/>
          <w:szCs w:val="28"/>
        </w:rPr>
        <w:t xml:space="preserve">. Помилка прогнозування </w:t>
      </w:r>
      <w:r w:rsidRPr="00D461C3">
        <w:rPr>
          <w:i/>
          <w:sz w:val="28"/>
          <w:szCs w:val="28"/>
        </w:rPr>
        <w:t>е</w:t>
      </w:r>
      <w:r w:rsidRPr="00D461C3">
        <w:rPr>
          <w:sz w:val="28"/>
          <w:szCs w:val="28"/>
        </w:rPr>
        <w:t>(</w:t>
      </w:r>
      <w:r w:rsidRPr="00D461C3">
        <w:rPr>
          <w:i/>
          <w:sz w:val="28"/>
          <w:szCs w:val="28"/>
        </w:rPr>
        <w:t>k + 1)= z</w:t>
      </w:r>
      <w:r w:rsidRPr="00D461C3">
        <w:rPr>
          <w:sz w:val="28"/>
          <w:szCs w:val="28"/>
        </w:rPr>
        <w:t>(</w:t>
      </w:r>
      <w:r w:rsidRPr="00D461C3">
        <w:rPr>
          <w:i/>
          <w:sz w:val="28"/>
          <w:szCs w:val="28"/>
        </w:rPr>
        <w:t>k + 1)-ŷ</w:t>
      </w:r>
      <w:r w:rsidRPr="00D461C3">
        <w:rPr>
          <w:sz w:val="28"/>
          <w:szCs w:val="28"/>
        </w:rPr>
        <w:t>(</w:t>
      </w:r>
      <w:r w:rsidRPr="00D461C3">
        <w:rPr>
          <w:i/>
          <w:sz w:val="28"/>
          <w:szCs w:val="28"/>
        </w:rPr>
        <w:t>k + 1)</w:t>
      </w:r>
      <w:r w:rsidRPr="00D461C3">
        <w:rPr>
          <w:sz w:val="28"/>
          <w:szCs w:val="28"/>
        </w:rPr>
        <w:t xml:space="preserve">, по відношенню до виміряного виходу процесу </w:t>
      </w:r>
      <w:r w:rsidRPr="00D461C3">
        <w:rPr>
          <w:i/>
          <w:sz w:val="28"/>
          <w:szCs w:val="28"/>
        </w:rPr>
        <w:t>z</w:t>
      </w:r>
      <w:r w:rsidRPr="00D461C3">
        <w:rPr>
          <w:sz w:val="28"/>
          <w:szCs w:val="28"/>
        </w:rPr>
        <w:t>(</w:t>
      </w:r>
      <w:r w:rsidRPr="00D461C3">
        <w:rPr>
          <w:i/>
          <w:sz w:val="28"/>
          <w:szCs w:val="28"/>
        </w:rPr>
        <w:t>k + 1)</w:t>
      </w:r>
      <w:r w:rsidRPr="00D461C3">
        <w:rPr>
          <w:sz w:val="28"/>
          <w:szCs w:val="28"/>
        </w:rPr>
        <w:t xml:space="preserve">, використовується для навчання ШНМ. За допомогою "відображення" </w:t>
      </w:r>
      <w:r w:rsidRPr="005C2C7E">
        <w:rPr>
          <w:i/>
          <w:sz w:val="28"/>
          <w:szCs w:val="28"/>
        </w:rPr>
        <w:t>v</w:t>
      </w:r>
      <w:r w:rsidRPr="00D461C3">
        <w:rPr>
          <w:i/>
          <w:sz w:val="28"/>
          <w:szCs w:val="28"/>
        </w:rPr>
        <w:t xml:space="preserve">(0) </w:t>
      </w:r>
      <w:r w:rsidRPr="00D461C3">
        <w:rPr>
          <w:sz w:val="28"/>
          <w:szCs w:val="28"/>
        </w:rPr>
        <w:t xml:space="preserve"> та </w:t>
      </w:r>
      <w:r w:rsidRPr="00D461C3">
        <w:rPr>
          <w:i/>
          <w:sz w:val="28"/>
          <w:szCs w:val="28"/>
        </w:rPr>
        <w:t>u(k)</w:t>
      </w:r>
      <w:r w:rsidRPr="00D461C3">
        <w:rPr>
          <w:sz w:val="28"/>
          <w:szCs w:val="28"/>
        </w:rPr>
        <w:t xml:space="preserve"> та прогнозованих значень </w:t>
      </w:r>
      <w:r w:rsidRPr="005C2C7E">
        <w:rPr>
          <w:i/>
          <w:sz w:val="28"/>
          <w:szCs w:val="28"/>
        </w:rPr>
        <w:t>v</w:t>
      </w:r>
      <w:r w:rsidRPr="005C2C7E">
        <w:rPr>
          <w:sz w:val="28"/>
          <w:szCs w:val="28"/>
        </w:rPr>
        <w:t>(</w:t>
      </w:r>
      <w:r w:rsidRPr="005C2C7E">
        <w:rPr>
          <w:i/>
          <w:sz w:val="28"/>
          <w:szCs w:val="28"/>
        </w:rPr>
        <w:t>k+1)</w:t>
      </w:r>
      <w:r w:rsidRPr="005C2C7E">
        <w:rPr>
          <w:sz w:val="28"/>
          <w:szCs w:val="28"/>
        </w:rPr>
        <w:t xml:space="preserve"> та </w:t>
      </w:r>
      <w:r>
        <w:rPr>
          <w:i/>
          <w:sz w:val="28"/>
          <w:szCs w:val="28"/>
          <w:lang w:val="en-US"/>
        </w:rPr>
        <w:t>y</w:t>
      </w:r>
      <w:r w:rsidRPr="005C2C7E">
        <w:rPr>
          <w:sz w:val="28"/>
          <w:szCs w:val="28"/>
        </w:rPr>
        <w:t>(</w:t>
      </w:r>
      <w:r w:rsidRPr="00D461C3">
        <w:rPr>
          <w:i/>
          <w:sz w:val="28"/>
          <w:szCs w:val="28"/>
        </w:rPr>
        <w:t>k + 1)</w:t>
      </w:r>
      <w:r w:rsidRPr="00D461C3">
        <w:rPr>
          <w:sz w:val="28"/>
          <w:szCs w:val="28"/>
        </w:rPr>
        <w:t xml:space="preserve">, структура ШНМ із ЗЗ може наближатися до будь-якого ступеня точності, використовуючи безліч прихованих вузлів та  будь-яку </w:t>
      </w:r>
      <w:r w:rsidRPr="00D461C3">
        <w:rPr>
          <w:sz w:val="28"/>
          <w:szCs w:val="28"/>
        </w:rPr>
        <w:lastRenderedPageBreak/>
        <w:t xml:space="preserve">динамічну систему для якої у просторі станів описуються деякі існуючи функції </w:t>
      </w:r>
      <w:r w:rsidRPr="00D461C3">
        <w:rPr>
          <w:i/>
          <w:sz w:val="28"/>
          <w:szCs w:val="28"/>
        </w:rPr>
        <w:t>g</w:t>
      </w:r>
      <w:r w:rsidRPr="00D461C3">
        <w:rPr>
          <w:sz w:val="28"/>
          <w:szCs w:val="28"/>
        </w:rPr>
        <w:t xml:space="preserve"> і </w:t>
      </w:r>
      <w:r w:rsidRPr="00D461C3">
        <w:rPr>
          <w:i/>
          <w:sz w:val="28"/>
          <w:szCs w:val="28"/>
        </w:rPr>
        <w:t>h</w:t>
      </w:r>
      <w:r>
        <w:rPr>
          <w:sz w:val="28"/>
          <w:szCs w:val="28"/>
        </w:rPr>
        <w:t xml:space="preserve"> </w:t>
      </w:r>
      <w:r w:rsidRPr="005C2C7E">
        <w:rPr>
          <w:sz w:val="28"/>
          <w:szCs w:val="28"/>
        </w:rPr>
        <w:t>(формули 2.</w:t>
      </w:r>
      <w:r>
        <w:rPr>
          <w:sz w:val="28"/>
          <w:szCs w:val="28"/>
        </w:rPr>
        <w:t>3 та 2.4 відповідно</w:t>
      </w:r>
      <w:r w:rsidRPr="005C2C7E">
        <w:rPr>
          <w:sz w:val="28"/>
          <w:szCs w:val="28"/>
        </w:rPr>
        <w:t>).</w:t>
      </w:r>
    </w:p>
    <w:p w:rsidR="000E032B" w:rsidRPr="00D461C3" w:rsidRDefault="000E032B" w:rsidP="000E032B">
      <w:pPr>
        <w:spacing w:line="360" w:lineRule="auto"/>
        <w:ind w:firstLine="709"/>
        <w:jc w:val="right"/>
        <w:rPr>
          <w:i/>
          <w:sz w:val="28"/>
          <w:szCs w:val="28"/>
        </w:rPr>
      </w:pPr>
      <m:oMath>
        <m:r>
          <w:rPr>
            <w:rFonts w:ascii="Cambria Math" w:hAnsi="Cambria Math"/>
            <w:sz w:val="28"/>
            <w:szCs w:val="28"/>
          </w:rPr>
          <m:t>v</m:t>
        </m:r>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=h</m:t>
        </m:r>
        <m:d>
          <m:dPr>
            <m:begChr m:val="["/>
            <m:endChr m:val="]"/>
            <m:ctrlPr>
              <w:rPr>
                <w:rFonts w:ascii="Cambria Math" w:hAnsi="Cambria Math"/>
                <w:i/>
                <w:sz w:val="28"/>
                <w:szCs w:val="28"/>
              </w:rPr>
            </m:ctrlPr>
          </m:dPr>
          <m:e>
            <m:r>
              <w:rPr>
                <w:rFonts w:ascii="Cambria Math" w:hAnsi="Cambria Math"/>
                <w:sz w:val="28"/>
                <w:szCs w:val="28"/>
              </w:rPr>
              <m:t>v</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,u</m:t>
            </m:r>
            <m:d>
              <m:dPr>
                <m:ctrlPr>
                  <w:rPr>
                    <w:rFonts w:ascii="Cambria Math" w:hAnsi="Cambria Math"/>
                    <w:i/>
                    <w:sz w:val="28"/>
                    <w:szCs w:val="28"/>
                  </w:rPr>
                </m:ctrlPr>
              </m:dPr>
              <m:e>
                <m:r>
                  <w:rPr>
                    <w:rFonts w:ascii="Cambria Math" w:hAnsi="Cambria Math"/>
                    <w:sz w:val="28"/>
                    <w:szCs w:val="28"/>
                  </w:rPr>
                  <m:t>k</m:t>
                </m:r>
              </m:e>
            </m:d>
          </m:e>
        </m:d>
      </m:oMath>
      <w:r w:rsidRPr="00E2683E">
        <w:rPr>
          <w:rFonts w:eastAsiaTheme="minorEastAsia"/>
          <w:sz w:val="28"/>
          <w:szCs w:val="28"/>
        </w:rPr>
        <w:t>,                                       (2.3)</w:t>
      </w:r>
    </w:p>
    <w:p w:rsidR="000E032B" w:rsidRPr="009D342D" w:rsidRDefault="000E032B" w:rsidP="000E032B">
      <w:pPr>
        <w:spacing w:line="360" w:lineRule="auto"/>
        <w:ind w:firstLine="709"/>
        <w:jc w:val="right"/>
        <w:rPr>
          <w:sz w:val="28"/>
          <w:szCs w:val="28"/>
        </w:rPr>
      </w:pPr>
      <m:oMath>
        <m:r>
          <w:rPr>
            <w:rFonts w:ascii="Cambria Math" w:hAnsi="Cambria Math"/>
            <w:sz w:val="28"/>
            <w:szCs w:val="28"/>
          </w:rPr>
          <m:t>y</m:t>
        </m:r>
        <m:d>
          <m:dPr>
            <m:ctrlPr>
              <w:rPr>
                <w:rFonts w:ascii="Cambria Math" w:hAnsi="Cambria Math"/>
                <w:i/>
                <w:sz w:val="28"/>
                <w:szCs w:val="28"/>
              </w:rPr>
            </m:ctrlPr>
          </m:dPr>
          <m:e>
            <m:r>
              <w:rPr>
                <w:rFonts w:ascii="Cambria Math" w:hAnsi="Cambria Math"/>
                <w:sz w:val="28"/>
                <w:szCs w:val="28"/>
              </w:rPr>
              <m:t>k+1</m:t>
            </m:r>
          </m:e>
        </m:d>
        <m:r>
          <w:rPr>
            <w:rFonts w:ascii="Cambria Math" w:hAnsi="Cambria Math"/>
            <w:sz w:val="28"/>
            <w:szCs w:val="28"/>
          </w:rPr>
          <m:t>=g</m:t>
        </m:r>
        <m:d>
          <m:dPr>
            <m:begChr m:val="["/>
            <m:endChr m:val="]"/>
            <m:ctrlPr>
              <w:rPr>
                <w:rFonts w:ascii="Cambria Math" w:hAnsi="Cambria Math"/>
                <w:i/>
                <w:sz w:val="28"/>
                <w:szCs w:val="28"/>
              </w:rPr>
            </m:ctrlPr>
          </m:dPr>
          <m:e>
            <m:r>
              <w:rPr>
                <w:rFonts w:ascii="Cambria Math" w:hAnsi="Cambria Math"/>
                <w:sz w:val="28"/>
                <w:szCs w:val="28"/>
              </w:rPr>
              <m:t>v</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,u</m:t>
            </m:r>
            <m:d>
              <m:dPr>
                <m:ctrlPr>
                  <w:rPr>
                    <w:rFonts w:ascii="Cambria Math" w:hAnsi="Cambria Math"/>
                    <w:i/>
                    <w:sz w:val="28"/>
                    <w:szCs w:val="28"/>
                  </w:rPr>
                </m:ctrlPr>
              </m:dPr>
              <m:e>
                <m:r>
                  <w:rPr>
                    <w:rFonts w:ascii="Cambria Math" w:hAnsi="Cambria Math"/>
                    <w:sz w:val="28"/>
                    <w:szCs w:val="28"/>
                  </w:rPr>
                  <m:t>k</m:t>
                </m:r>
              </m:e>
            </m:d>
          </m:e>
        </m:d>
      </m:oMath>
      <w:r w:rsidRPr="00E2683E">
        <w:rPr>
          <w:sz w:val="28"/>
          <w:szCs w:val="28"/>
        </w:rPr>
        <w:t xml:space="preserve">.                                       </w:t>
      </w:r>
      <w:r w:rsidRPr="009D342D">
        <w:rPr>
          <w:sz w:val="28"/>
          <w:szCs w:val="28"/>
        </w:rPr>
        <w:t>(2.4)</w:t>
      </w:r>
    </w:p>
    <w:p w:rsidR="000E032B" w:rsidRDefault="000E032B" w:rsidP="000E032B">
      <w:pPr>
        <w:spacing w:line="360" w:lineRule="auto"/>
        <w:ind w:firstLine="709"/>
        <w:jc w:val="both"/>
        <w:rPr>
          <w:sz w:val="28"/>
          <w:szCs w:val="28"/>
          <w:lang w:val="ru-RU"/>
        </w:rPr>
      </w:pPr>
      <w:r w:rsidRPr="00D461C3">
        <w:rPr>
          <w:sz w:val="28"/>
          <w:szCs w:val="28"/>
        </w:rPr>
        <w:t>Алгоритм навчання подібної ШНМ є гібридним, і формується за допомогою  відомого дельта</w:t>
      </w:r>
      <w:r>
        <w:rPr>
          <w:sz w:val="28"/>
          <w:szCs w:val="28"/>
        </w:rPr>
        <w:t>-правила з випадковим пошуком [19</w:t>
      </w:r>
      <w:r w:rsidRPr="00D461C3">
        <w:rPr>
          <w:sz w:val="28"/>
          <w:szCs w:val="28"/>
        </w:rPr>
        <w:t>].</w:t>
      </w:r>
    </w:p>
    <w:p w:rsidR="00DC343D" w:rsidRDefault="00DC343D" w:rsidP="00DC343D">
      <w:pPr>
        <w:spacing w:line="360" w:lineRule="auto"/>
        <w:jc w:val="center"/>
        <w:rPr>
          <w:b/>
          <w:sz w:val="28"/>
          <w:szCs w:val="28"/>
          <w:lang w:val="ru-RU"/>
        </w:rPr>
      </w:pPr>
    </w:p>
    <w:p w:rsidR="00DC343D" w:rsidRPr="00DC343D" w:rsidRDefault="00DC343D" w:rsidP="00DC343D">
      <w:pPr>
        <w:spacing w:line="360" w:lineRule="auto"/>
        <w:jc w:val="center"/>
        <w:rPr>
          <w:b/>
          <w:sz w:val="28"/>
          <w:szCs w:val="28"/>
        </w:rPr>
      </w:pPr>
      <w:r w:rsidRPr="00DC343D">
        <w:rPr>
          <w:b/>
          <w:sz w:val="28"/>
          <w:szCs w:val="28"/>
          <w:lang w:val="ru-RU"/>
        </w:rPr>
        <w:t>2.3 Використання</w:t>
      </w:r>
      <w:r w:rsidRPr="00DC343D">
        <w:rPr>
          <w:b/>
          <w:sz w:val="28"/>
          <w:szCs w:val="28"/>
        </w:rPr>
        <w:t xml:space="preserve"> «класичної» багатошарової нейронної мережі</w:t>
      </w:r>
      <w:r w:rsidRPr="00DC343D">
        <w:rPr>
          <w:b/>
          <w:sz w:val="28"/>
          <w:szCs w:val="28"/>
          <w:lang w:val="ru-RU"/>
        </w:rPr>
        <w:t xml:space="preserve"> для </w:t>
      </w:r>
      <w:r w:rsidRPr="00DC343D">
        <w:rPr>
          <w:b/>
          <w:sz w:val="28"/>
          <w:szCs w:val="28"/>
        </w:rPr>
        <w:t>ідентифікації та прогнозування</w:t>
      </w:r>
    </w:p>
    <w:p w:rsidR="00DC343D" w:rsidRPr="0068303B" w:rsidRDefault="00DC343D" w:rsidP="00DC343D">
      <w:pPr>
        <w:spacing w:line="360" w:lineRule="auto"/>
        <w:jc w:val="center"/>
        <w:rPr>
          <w:b/>
          <w:sz w:val="28"/>
          <w:szCs w:val="32"/>
        </w:rPr>
      </w:pPr>
      <w:r w:rsidRPr="0068303B">
        <w:rPr>
          <w:b/>
          <w:sz w:val="28"/>
          <w:szCs w:val="32"/>
        </w:rPr>
        <w:t>2.</w:t>
      </w:r>
      <w:r w:rsidRPr="0068303B">
        <w:rPr>
          <w:b/>
          <w:sz w:val="28"/>
          <w:szCs w:val="32"/>
          <w:lang w:val="ru-RU"/>
        </w:rPr>
        <w:t>3</w:t>
      </w:r>
      <w:r w:rsidRPr="0068303B">
        <w:rPr>
          <w:b/>
          <w:sz w:val="28"/>
          <w:szCs w:val="32"/>
        </w:rPr>
        <w:t xml:space="preserve">.1 Двошарова «класична» нейромережа за </w:t>
      </w:r>
      <w:r w:rsidRPr="0068303B">
        <w:rPr>
          <w:b/>
          <w:sz w:val="28"/>
          <w:szCs w:val="32"/>
          <w:lang w:val="ru-RU"/>
        </w:rPr>
        <w:t>за</w:t>
      </w:r>
      <w:r w:rsidRPr="0068303B">
        <w:rPr>
          <w:b/>
          <w:sz w:val="28"/>
          <w:szCs w:val="32"/>
        </w:rPr>
        <w:t>мовч</w:t>
      </w:r>
      <w:r w:rsidRPr="0068303B">
        <w:rPr>
          <w:b/>
          <w:sz w:val="28"/>
          <w:szCs w:val="32"/>
          <w:lang w:val="ru-RU"/>
        </w:rPr>
        <w:t>ува</w:t>
      </w:r>
      <w:r w:rsidRPr="0068303B">
        <w:rPr>
          <w:b/>
          <w:sz w:val="28"/>
          <w:szCs w:val="32"/>
        </w:rPr>
        <w:t>нням</w:t>
      </w:r>
    </w:p>
    <w:p w:rsidR="00DC343D" w:rsidRPr="003E0F97" w:rsidRDefault="00DC343D" w:rsidP="00702B68">
      <w:pPr>
        <w:spacing w:line="360" w:lineRule="auto"/>
        <w:ind w:firstLine="720"/>
        <w:jc w:val="both"/>
        <w:rPr>
          <w:sz w:val="28"/>
          <w:szCs w:val="28"/>
        </w:rPr>
      </w:pPr>
      <w:r w:rsidRPr="003E0F97">
        <w:rPr>
          <w:sz w:val="28"/>
          <w:szCs w:val="28"/>
        </w:rPr>
        <w:t xml:space="preserve">Ця нейромережа в системі MATLAB має назву </w:t>
      </w:r>
      <w:r w:rsidRPr="003E0F97">
        <w:rPr>
          <w:b/>
          <w:sz w:val="28"/>
          <w:szCs w:val="28"/>
        </w:rPr>
        <w:t>Feed-Forward backpropagation network</w:t>
      </w:r>
      <w:r w:rsidRPr="003E0F97">
        <w:rPr>
          <w:sz w:val="28"/>
          <w:szCs w:val="28"/>
        </w:rPr>
        <w:t xml:space="preserve">. Створюється ця мережа за допомогою команди-функції </w:t>
      </w:r>
      <w:r w:rsidRPr="003E0F97">
        <w:rPr>
          <w:b/>
          <w:sz w:val="28"/>
          <w:szCs w:val="28"/>
        </w:rPr>
        <w:t>newff</w:t>
      </w:r>
      <w:r w:rsidRPr="003E0F97">
        <w:rPr>
          <w:sz w:val="28"/>
          <w:szCs w:val="28"/>
        </w:rPr>
        <w:t>, яка має такий синтаксис:</w:t>
      </w:r>
    </w:p>
    <w:p w:rsidR="00DC343D" w:rsidRPr="003E0F97" w:rsidRDefault="00DC343D" w:rsidP="00702B68">
      <w:pPr>
        <w:spacing w:line="360" w:lineRule="auto"/>
        <w:ind w:firstLine="720"/>
        <w:jc w:val="both"/>
        <w:rPr>
          <w:sz w:val="28"/>
          <w:szCs w:val="28"/>
        </w:rPr>
      </w:pPr>
      <w:r w:rsidRPr="003E0F97">
        <w:rPr>
          <w:sz w:val="28"/>
          <w:szCs w:val="28"/>
        </w:rPr>
        <w:t>net=newff(PR,[S1 S2 … SN1],{T1 T2 … TN1},BTF,BLF,PF),</w:t>
      </w:r>
    </w:p>
    <w:p w:rsidR="00DC343D" w:rsidRPr="003E0F97" w:rsidRDefault="00DC343D" w:rsidP="00702B68">
      <w:pPr>
        <w:spacing w:line="360" w:lineRule="auto"/>
        <w:ind w:firstLine="720"/>
        <w:jc w:val="both"/>
        <w:rPr>
          <w:sz w:val="28"/>
          <w:szCs w:val="28"/>
        </w:rPr>
      </w:pPr>
      <w:r w:rsidRPr="003E0F97">
        <w:rPr>
          <w:sz w:val="28"/>
          <w:szCs w:val="28"/>
        </w:rPr>
        <w:t>де net – назва створюваної нейромережі;</w:t>
      </w:r>
    </w:p>
    <w:p w:rsidR="00DC343D" w:rsidRPr="003E0F97" w:rsidRDefault="00DC343D" w:rsidP="00DC343D">
      <w:pPr>
        <w:spacing w:line="360" w:lineRule="auto"/>
        <w:ind w:firstLine="720"/>
        <w:jc w:val="both"/>
        <w:rPr>
          <w:sz w:val="28"/>
          <w:szCs w:val="28"/>
        </w:rPr>
      </w:pPr>
      <w:r w:rsidRPr="003E0F97">
        <w:rPr>
          <w:sz w:val="28"/>
          <w:szCs w:val="28"/>
        </w:rPr>
        <w:t>PR – R*2 матриця мінімальних та максимальних значень для R вхідних елементів;</w:t>
      </w:r>
    </w:p>
    <w:p w:rsidR="00DC343D" w:rsidRPr="003E0F97" w:rsidRDefault="00DC343D" w:rsidP="00DC343D">
      <w:pPr>
        <w:spacing w:line="360" w:lineRule="auto"/>
        <w:ind w:firstLine="720"/>
        <w:jc w:val="both"/>
        <w:rPr>
          <w:sz w:val="28"/>
          <w:szCs w:val="28"/>
        </w:rPr>
      </w:pPr>
      <w:r w:rsidRPr="003E0F97">
        <w:rPr>
          <w:sz w:val="28"/>
          <w:szCs w:val="28"/>
        </w:rPr>
        <w:t xml:space="preserve">Si – розмір i-го прихованого </w:t>
      </w:r>
      <w:r>
        <w:rPr>
          <w:sz w:val="28"/>
          <w:szCs w:val="28"/>
        </w:rPr>
        <w:t>шар</w:t>
      </w:r>
      <w:r w:rsidRPr="003E0F97">
        <w:rPr>
          <w:sz w:val="28"/>
          <w:szCs w:val="28"/>
        </w:rPr>
        <w:t xml:space="preserve">у для N1 </w:t>
      </w:r>
      <w:r>
        <w:rPr>
          <w:sz w:val="28"/>
          <w:szCs w:val="28"/>
        </w:rPr>
        <w:t>шар</w:t>
      </w:r>
      <w:r w:rsidRPr="003E0F97">
        <w:rPr>
          <w:sz w:val="28"/>
          <w:szCs w:val="28"/>
        </w:rPr>
        <w:t>ів;</w:t>
      </w:r>
    </w:p>
    <w:p w:rsidR="00DC343D" w:rsidRPr="003E0F97" w:rsidRDefault="00DC343D" w:rsidP="00DC343D">
      <w:pPr>
        <w:spacing w:line="360" w:lineRule="auto"/>
        <w:ind w:firstLine="720"/>
        <w:jc w:val="both"/>
        <w:rPr>
          <w:sz w:val="28"/>
          <w:szCs w:val="28"/>
        </w:rPr>
      </w:pPr>
      <w:r w:rsidRPr="003E0F97">
        <w:rPr>
          <w:sz w:val="28"/>
          <w:szCs w:val="28"/>
        </w:rPr>
        <w:t xml:space="preserve">Ti – функція активації і-го </w:t>
      </w:r>
      <w:r>
        <w:rPr>
          <w:sz w:val="28"/>
          <w:szCs w:val="28"/>
        </w:rPr>
        <w:t>шар</w:t>
      </w:r>
      <w:r w:rsidRPr="003E0F97">
        <w:rPr>
          <w:sz w:val="28"/>
          <w:szCs w:val="28"/>
        </w:rPr>
        <w:t xml:space="preserve">у, за </w:t>
      </w:r>
      <w:r w:rsidR="00702B68">
        <w:rPr>
          <w:sz w:val="28"/>
          <w:szCs w:val="28"/>
        </w:rPr>
        <w:t>замовчуванням</w:t>
      </w:r>
      <w:r w:rsidRPr="003E0F97">
        <w:rPr>
          <w:sz w:val="28"/>
          <w:szCs w:val="28"/>
        </w:rPr>
        <w:t xml:space="preserve"> – </w:t>
      </w:r>
      <w:r w:rsidRPr="003E0F97">
        <w:rPr>
          <w:b/>
          <w:sz w:val="28"/>
          <w:szCs w:val="28"/>
        </w:rPr>
        <w:t>tansig</w:t>
      </w:r>
      <w:r w:rsidRPr="003E0F97">
        <w:rPr>
          <w:sz w:val="28"/>
          <w:szCs w:val="28"/>
        </w:rPr>
        <w:t xml:space="preserve"> (гіперболічний тангенс);</w:t>
      </w:r>
    </w:p>
    <w:p w:rsidR="00DC343D" w:rsidRPr="003E0F97" w:rsidRDefault="00DC343D" w:rsidP="00DC343D">
      <w:pPr>
        <w:spacing w:line="360" w:lineRule="auto"/>
        <w:ind w:firstLine="720"/>
        <w:jc w:val="both"/>
        <w:rPr>
          <w:sz w:val="28"/>
          <w:szCs w:val="28"/>
        </w:rPr>
      </w:pPr>
      <w:r w:rsidRPr="003E0F97">
        <w:rPr>
          <w:sz w:val="28"/>
          <w:szCs w:val="28"/>
        </w:rPr>
        <w:t xml:space="preserve">BTF – функція навчання мережі, за </w:t>
      </w:r>
      <w:r w:rsidR="00702B68">
        <w:rPr>
          <w:sz w:val="28"/>
          <w:szCs w:val="28"/>
        </w:rPr>
        <w:t>замовчуванням</w:t>
      </w:r>
      <w:r w:rsidRPr="003E0F97">
        <w:rPr>
          <w:sz w:val="28"/>
          <w:szCs w:val="28"/>
        </w:rPr>
        <w:t xml:space="preserve"> – </w:t>
      </w:r>
      <w:r w:rsidRPr="003E0F97">
        <w:rPr>
          <w:b/>
          <w:sz w:val="28"/>
          <w:szCs w:val="28"/>
        </w:rPr>
        <w:t>train</w:t>
      </w:r>
      <w:r w:rsidRPr="00797069">
        <w:rPr>
          <w:b/>
          <w:sz w:val="28"/>
          <w:szCs w:val="28"/>
          <w:lang w:val="en-US"/>
        </w:rPr>
        <w:t>lm</w:t>
      </w:r>
      <w:r w:rsidRPr="003E0F97">
        <w:rPr>
          <w:sz w:val="28"/>
          <w:szCs w:val="28"/>
        </w:rPr>
        <w:t xml:space="preserve"> (алгоритм </w:t>
      </w:r>
      <w:r>
        <w:rPr>
          <w:sz w:val="28"/>
          <w:szCs w:val="28"/>
        </w:rPr>
        <w:t>Левенберга-Марквардта</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 xml:space="preserve">BLF – функція настроювання ваг та зміщень, за </w:t>
      </w:r>
      <w:r w:rsidR="00702B68">
        <w:rPr>
          <w:sz w:val="28"/>
          <w:szCs w:val="28"/>
        </w:rPr>
        <w:t>замовчуванням</w:t>
      </w:r>
      <w:r w:rsidRPr="003E0F97">
        <w:rPr>
          <w:sz w:val="28"/>
          <w:szCs w:val="28"/>
        </w:rPr>
        <w:t xml:space="preserve"> – </w:t>
      </w:r>
      <w:r w:rsidRPr="003E0F97">
        <w:rPr>
          <w:b/>
          <w:sz w:val="28"/>
          <w:szCs w:val="28"/>
        </w:rPr>
        <w:t>learngdm</w:t>
      </w:r>
      <w:r w:rsidRPr="003E0F97">
        <w:rPr>
          <w:sz w:val="28"/>
          <w:szCs w:val="28"/>
        </w:rPr>
        <w:t xml:space="preserve"> (градієнтний метод оптимізації);</w:t>
      </w:r>
    </w:p>
    <w:p w:rsidR="00DC343D" w:rsidRPr="003E0F97" w:rsidRDefault="00DC343D" w:rsidP="00DC343D">
      <w:pPr>
        <w:spacing w:line="360" w:lineRule="auto"/>
        <w:ind w:firstLine="720"/>
        <w:jc w:val="both"/>
        <w:rPr>
          <w:sz w:val="28"/>
          <w:szCs w:val="28"/>
        </w:rPr>
      </w:pPr>
      <w:r w:rsidRPr="003E0F97">
        <w:rPr>
          <w:sz w:val="28"/>
          <w:szCs w:val="28"/>
        </w:rPr>
        <w:t xml:space="preserve">PF – функція похибки, за </w:t>
      </w:r>
      <w:r w:rsidR="00702B68">
        <w:rPr>
          <w:sz w:val="28"/>
          <w:szCs w:val="28"/>
        </w:rPr>
        <w:t>замовчуванням</w:t>
      </w:r>
      <w:r w:rsidRPr="003E0F97">
        <w:rPr>
          <w:sz w:val="28"/>
          <w:szCs w:val="28"/>
        </w:rPr>
        <w:t xml:space="preserve"> – </w:t>
      </w:r>
      <w:r w:rsidRPr="003E0F97">
        <w:rPr>
          <w:b/>
          <w:sz w:val="28"/>
          <w:szCs w:val="28"/>
        </w:rPr>
        <w:t>mse</w:t>
      </w:r>
      <w:r w:rsidRPr="003E0F97">
        <w:rPr>
          <w:sz w:val="28"/>
          <w:szCs w:val="28"/>
        </w:rPr>
        <w:t xml:space="preserve"> (критерій середньої квадратичної похибки).</w:t>
      </w:r>
    </w:p>
    <w:p w:rsidR="00DC343D" w:rsidRPr="003E0F97" w:rsidRDefault="00DC343D" w:rsidP="00DC343D">
      <w:pPr>
        <w:spacing w:line="360" w:lineRule="auto"/>
        <w:ind w:firstLine="720"/>
        <w:jc w:val="both"/>
        <w:rPr>
          <w:sz w:val="28"/>
          <w:szCs w:val="28"/>
        </w:rPr>
      </w:pPr>
      <w:r w:rsidRPr="003E0F97">
        <w:rPr>
          <w:sz w:val="28"/>
          <w:szCs w:val="28"/>
        </w:rPr>
        <w:lastRenderedPageBreak/>
        <w:t>Завантажимо дані в робочий простір системи MATLAB – масив входу «p» і масив виходу «t» будь яким способом (чи з командної строки чи безпосередньо їх вибравши).</w:t>
      </w:r>
    </w:p>
    <w:p w:rsidR="00DC343D" w:rsidRPr="003E0F97" w:rsidRDefault="00DC343D" w:rsidP="00DC343D">
      <w:pPr>
        <w:spacing w:line="360" w:lineRule="auto"/>
        <w:ind w:firstLine="720"/>
        <w:jc w:val="both"/>
        <w:rPr>
          <w:sz w:val="28"/>
          <w:szCs w:val="28"/>
        </w:rPr>
      </w:pPr>
      <w:r w:rsidRPr="003E0F97">
        <w:rPr>
          <w:sz w:val="28"/>
          <w:szCs w:val="28"/>
        </w:rPr>
        <w:t xml:space="preserve">Створимо нейронну мережу типу </w:t>
      </w:r>
      <w:r w:rsidRPr="003E0F97">
        <w:rPr>
          <w:b/>
          <w:sz w:val="28"/>
          <w:szCs w:val="28"/>
        </w:rPr>
        <w:t>Feed-Forward backpropagation network</w:t>
      </w:r>
      <w:r w:rsidRPr="003E0F97">
        <w:rPr>
          <w:sz w:val="28"/>
          <w:szCs w:val="28"/>
        </w:rPr>
        <w:t xml:space="preserve">, яка має два </w:t>
      </w:r>
      <w:r>
        <w:rPr>
          <w:sz w:val="28"/>
          <w:szCs w:val="28"/>
        </w:rPr>
        <w:t>шар</w:t>
      </w:r>
      <w:r w:rsidRPr="003E0F97">
        <w:rPr>
          <w:sz w:val="28"/>
          <w:szCs w:val="28"/>
        </w:rPr>
        <w:t xml:space="preserve">и, які містять 10 і 1 нейрон відповідно. Вхід нейтронної мережі – в межах від 0 до 10. Всі інші параметри візьмемо за </w:t>
      </w:r>
      <w:r w:rsidR="00702B68">
        <w:rPr>
          <w:sz w:val="28"/>
          <w:szCs w:val="28"/>
        </w:rPr>
        <w:t>замовчуванням</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Для цього надрукуємо в командному рядку:</w:t>
      </w:r>
    </w:p>
    <w:p w:rsidR="00DC343D" w:rsidRPr="003E0F97" w:rsidRDefault="00DC343D" w:rsidP="00DC343D">
      <w:pPr>
        <w:spacing w:line="360" w:lineRule="auto"/>
        <w:jc w:val="center"/>
        <w:rPr>
          <w:sz w:val="28"/>
          <w:szCs w:val="28"/>
        </w:rPr>
      </w:pPr>
      <w:r w:rsidRPr="003E0F97">
        <w:rPr>
          <w:b/>
          <w:sz w:val="28"/>
          <w:szCs w:val="28"/>
        </w:rPr>
        <w:t>netff=newff([0 10],[10 1])</w:t>
      </w:r>
    </w:p>
    <w:p w:rsidR="00DC343D" w:rsidRPr="003E0F97" w:rsidRDefault="00DC343D" w:rsidP="00DC343D">
      <w:pPr>
        <w:spacing w:line="360" w:lineRule="auto"/>
        <w:jc w:val="both"/>
        <w:rPr>
          <w:sz w:val="28"/>
          <w:szCs w:val="28"/>
        </w:rPr>
      </w:pPr>
      <w:r w:rsidRPr="003E0F97">
        <w:rPr>
          <w:sz w:val="28"/>
          <w:szCs w:val="28"/>
        </w:rPr>
        <w:t xml:space="preserve">і натиснемо </w:t>
      </w:r>
      <w:r w:rsidRPr="003E0F97">
        <w:rPr>
          <w:b/>
          <w:sz w:val="28"/>
          <w:szCs w:val="28"/>
        </w:rPr>
        <w:t>Enter</w:t>
      </w:r>
      <w:r>
        <w:rPr>
          <w:sz w:val="28"/>
          <w:szCs w:val="28"/>
        </w:rPr>
        <w:t xml:space="preserve"> для</w:t>
      </w:r>
      <w:r w:rsidRPr="003E0F97">
        <w:rPr>
          <w:sz w:val="28"/>
          <w:szCs w:val="28"/>
        </w:rPr>
        <w:t xml:space="preserve"> виконання.</w:t>
      </w:r>
    </w:p>
    <w:p w:rsidR="00DC343D" w:rsidRPr="003E0F97" w:rsidRDefault="00DC343D" w:rsidP="00DC343D">
      <w:pPr>
        <w:spacing w:line="360" w:lineRule="auto"/>
        <w:ind w:firstLine="720"/>
        <w:jc w:val="both"/>
        <w:rPr>
          <w:sz w:val="28"/>
          <w:szCs w:val="28"/>
        </w:rPr>
      </w:pPr>
      <w:r w:rsidRPr="003E0F97">
        <w:rPr>
          <w:sz w:val="28"/>
          <w:szCs w:val="28"/>
        </w:rPr>
        <w:t xml:space="preserve">В результаті буде створена потрібна нейронна мережа. Її структуру, приведену на рисунках </w:t>
      </w:r>
      <w:r w:rsidR="00702B68">
        <w:rPr>
          <w:sz w:val="28"/>
          <w:szCs w:val="28"/>
          <w:lang w:val="ru-RU"/>
        </w:rPr>
        <w:t>2</w:t>
      </w:r>
      <w:r>
        <w:rPr>
          <w:sz w:val="28"/>
          <w:szCs w:val="28"/>
        </w:rPr>
        <w:t>.</w:t>
      </w:r>
      <w:r w:rsidR="00702B68">
        <w:rPr>
          <w:sz w:val="28"/>
          <w:szCs w:val="28"/>
          <w:lang w:val="ru-RU"/>
        </w:rPr>
        <w:t>3-2.8</w:t>
      </w:r>
      <w:r w:rsidRPr="003E0F97">
        <w:rPr>
          <w:sz w:val="28"/>
          <w:szCs w:val="28"/>
        </w:rPr>
        <w:t xml:space="preserve"> можна отримати, ввівши команду </w:t>
      </w:r>
      <w:r w:rsidRPr="003E0F97">
        <w:rPr>
          <w:b/>
          <w:sz w:val="28"/>
          <w:szCs w:val="28"/>
        </w:rPr>
        <w:t>gensim(netff)</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128645" cy="1075690"/>
            <wp:effectExtent l="19050" t="0" r="0" b="0"/>
            <wp:docPr id="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128645" cy="1075690"/>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702B68">
        <w:rPr>
          <w:sz w:val="28"/>
          <w:szCs w:val="28"/>
          <w:lang w:val="ru-RU"/>
        </w:rPr>
        <w:t>2</w:t>
      </w:r>
      <w:r>
        <w:rPr>
          <w:sz w:val="28"/>
          <w:szCs w:val="28"/>
        </w:rPr>
        <w:t>.</w:t>
      </w:r>
      <w:r w:rsidR="00702B68">
        <w:rPr>
          <w:sz w:val="28"/>
          <w:szCs w:val="28"/>
          <w:lang w:val="ru-RU"/>
        </w:rPr>
        <w:t>3</w:t>
      </w:r>
      <w:r w:rsidRPr="003E0F97">
        <w:rPr>
          <w:sz w:val="28"/>
          <w:szCs w:val="28"/>
        </w:rPr>
        <w:t xml:space="preserve"> – Загальний вид створеної нейтронної мережі</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908425" cy="1721485"/>
            <wp:effectExtent l="19050" t="0" r="0" b="0"/>
            <wp:docPr id="6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908425" cy="1721485"/>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702B68">
        <w:rPr>
          <w:sz w:val="28"/>
          <w:szCs w:val="28"/>
          <w:lang w:val="ru-RU"/>
        </w:rPr>
        <w:t>2</w:t>
      </w:r>
      <w:r>
        <w:rPr>
          <w:sz w:val="28"/>
          <w:szCs w:val="28"/>
        </w:rPr>
        <w:t>.</w:t>
      </w:r>
      <w:r w:rsidR="00702B68">
        <w:rPr>
          <w:sz w:val="28"/>
          <w:szCs w:val="28"/>
          <w:lang w:val="ru-RU"/>
        </w:rPr>
        <w:t>4</w:t>
      </w:r>
      <w:r w:rsidRPr="003E0F97">
        <w:rPr>
          <w:sz w:val="28"/>
          <w:szCs w:val="28"/>
        </w:rPr>
        <w:t xml:space="preserve"> – Схема нейромережі (видно два </w:t>
      </w:r>
      <w:r>
        <w:rPr>
          <w:sz w:val="28"/>
          <w:szCs w:val="28"/>
        </w:rPr>
        <w:t>шар</w:t>
      </w:r>
      <w:r w:rsidRPr="003E0F97">
        <w:rPr>
          <w:sz w:val="28"/>
          <w:szCs w:val="28"/>
        </w:rPr>
        <w:t>и)</w:t>
      </w:r>
    </w:p>
    <w:p w:rsidR="00DC343D" w:rsidRPr="003E0F97" w:rsidRDefault="00DC343D" w:rsidP="00DC343D">
      <w:pPr>
        <w:spacing w:line="360" w:lineRule="auto"/>
        <w:jc w:val="center"/>
        <w:rPr>
          <w:sz w:val="28"/>
          <w:szCs w:val="28"/>
        </w:rPr>
      </w:pPr>
      <w:r>
        <w:rPr>
          <w:noProof/>
          <w:sz w:val="28"/>
          <w:szCs w:val="28"/>
          <w:lang w:val="ru-RU"/>
        </w:rPr>
        <w:lastRenderedPageBreak/>
        <w:drawing>
          <wp:inline distT="0" distB="0" distL="0" distR="0">
            <wp:extent cx="3531870" cy="1040130"/>
            <wp:effectExtent l="19050" t="0" r="0" b="0"/>
            <wp:docPr id="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3531870" cy="1040130"/>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F22C37">
        <w:rPr>
          <w:sz w:val="28"/>
          <w:szCs w:val="28"/>
          <w:lang w:val="ru-RU"/>
        </w:rPr>
        <w:t>2</w:t>
      </w:r>
      <w:r>
        <w:rPr>
          <w:sz w:val="28"/>
          <w:szCs w:val="28"/>
        </w:rPr>
        <w:t>.</w:t>
      </w:r>
      <w:r w:rsidR="00F22C37">
        <w:rPr>
          <w:sz w:val="28"/>
          <w:szCs w:val="28"/>
          <w:lang w:val="ru-RU"/>
        </w:rPr>
        <w:t>5</w:t>
      </w:r>
      <w:r w:rsidRPr="003E0F97">
        <w:rPr>
          <w:sz w:val="28"/>
          <w:szCs w:val="28"/>
        </w:rPr>
        <w:t xml:space="preserve"> – Схема першого </w:t>
      </w:r>
      <w:r>
        <w:rPr>
          <w:sz w:val="28"/>
          <w:szCs w:val="28"/>
        </w:rPr>
        <w:t>шар</w:t>
      </w:r>
      <w:r w:rsidRPr="003E0F97">
        <w:rPr>
          <w:sz w:val="28"/>
          <w:szCs w:val="28"/>
        </w:rPr>
        <w:t>у</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4141470" cy="5791200"/>
            <wp:effectExtent l="19050" t="0" r="0" b="0"/>
            <wp:docPr id="6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4141470" cy="5791200"/>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F22C37">
        <w:rPr>
          <w:sz w:val="28"/>
          <w:szCs w:val="28"/>
          <w:lang w:val="ru-RU"/>
        </w:rPr>
        <w:t>2</w:t>
      </w:r>
      <w:r>
        <w:rPr>
          <w:sz w:val="28"/>
          <w:szCs w:val="28"/>
        </w:rPr>
        <w:t>.</w:t>
      </w:r>
      <w:r w:rsidR="00F22C37">
        <w:rPr>
          <w:sz w:val="28"/>
          <w:szCs w:val="28"/>
          <w:lang w:val="ru-RU"/>
        </w:rPr>
        <w:t>6</w:t>
      </w:r>
      <w:r w:rsidRPr="003E0F97">
        <w:rPr>
          <w:sz w:val="28"/>
          <w:szCs w:val="28"/>
        </w:rPr>
        <w:t xml:space="preserve"> – Розгорнута схема блоку IW{1,1} для першого </w:t>
      </w:r>
      <w:r>
        <w:rPr>
          <w:sz w:val="28"/>
          <w:szCs w:val="28"/>
        </w:rPr>
        <w:t>шар</w:t>
      </w:r>
      <w:r w:rsidRPr="003E0F97">
        <w:rPr>
          <w:sz w:val="28"/>
          <w:szCs w:val="28"/>
        </w:rPr>
        <w:t>у</w:t>
      </w:r>
    </w:p>
    <w:p w:rsidR="00DC343D" w:rsidRPr="003E0F97" w:rsidRDefault="00DC343D" w:rsidP="00DC343D">
      <w:pPr>
        <w:spacing w:line="360" w:lineRule="auto"/>
        <w:jc w:val="center"/>
        <w:rPr>
          <w:sz w:val="28"/>
          <w:szCs w:val="28"/>
        </w:rPr>
      </w:pPr>
      <w:r>
        <w:rPr>
          <w:noProof/>
          <w:sz w:val="28"/>
          <w:szCs w:val="28"/>
          <w:lang w:val="ru-RU"/>
        </w:rPr>
        <w:lastRenderedPageBreak/>
        <w:drawing>
          <wp:inline distT="0" distB="0" distL="0" distR="0">
            <wp:extent cx="3576955" cy="995045"/>
            <wp:effectExtent l="19050" t="0" r="4445" b="0"/>
            <wp:docPr id="6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3576955" cy="995045"/>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F22C37">
        <w:rPr>
          <w:sz w:val="28"/>
          <w:szCs w:val="28"/>
          <w:lang w:val="ru-RU"/>
        </w:rPr>
        <w:t>2.7</w:t>
      </w:r>
      <w:r w:rsidRPr="003E0F97">
        <w:rPr>
          <w:sz w:val="28"/>
          <w:szCs w:val="28"/>
        </w:rPr>
        <w:t xml:space="preserve"> – Схема другого </w:t>
      </w:r>
      <w:r>
        <w:rPr>
          <w:sz w:val="28"/>
          <w:szCs w:val="28"/>
        </w:rPr>
        <w:t>шар</w:t>
      </w:r>
      <w:r w:rsidRPr="003E0F97">
        <w:rPr>
          <w:sz w:val="28"/>
          <w:szCs w:val="28"/>
        </w:rPr>
        <w:t>у</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980180" cy="923290"/>
            <wp:effectExtent l="19050" t="0" r="1270" b="0"/>
            <wp:docPr id="6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3980180" cy="923290"/>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F22C37">
        <w:rPr>
          <w:sz w:val="28"/>
          <w:szCs w:val="28"/>
          <w:lang w:val="ru-RU"/>
        </w:rPr>
        <w:t>2</w:t>
      </w:r>
      <w:r>
        <w:rPr>
          <w:sz w:val="28"/>
          <w:szCs w:val="28"/>
        </w:rPr>
        <w:t>.</w:t>
      </w:r>
      <w:r w:rsidR="00F22C37">
        <w:rPr>
          <w:sz w:val="28"/>
          <w:szCs w:val="28"/>
          <w:lang w:val="ru-RU"/>
        </w:rPr>
        <w:t>8</w:t>
      </w:r>
      <w:r w:rsidRPr="003E0F97">
        <w:rPr>
          <w:sz w:val="28"/>
          <w:szCs w:val="28"/>
        </w:rPr>
        <w:t xml:space="preserve"> – Розгорнута схема блоку IW{2,1} для другого </w:t>
      </w:r>
      <w:r>
        <w:rPr>
          <w:sz w:val="28"/>
          <w:szCs w:val="28"/>
        </w:rPr>
        <w:t>шар</w:t>
      </w:r>
      <w:r w:rsidRPr="003E0F97">
        <w:rPr>
          <w:sz w:val="28"/>
          <w:szCs w:val="28"/>
        </w:rPr>
        <w:t>у</w:t>
      </w:r>
    </w:p>
    <w:p w:rsidR="00DC343D" w:rsidRPr="003E0F97" w:rsidRDefault="00DC343D" w:rsidP="00DC343D">
      <w:pPr>
        <w:spacing w:line="360" w:lineRule="auto"/>
        <w:jc w:val="both"/>
        <w:rPr>
          <w:sz w:val="28"/>
          <w:szCs w:val="28"/>
        </w:rPr>
      </w:pPr>
    </w:p>
    <w:p w:rsidR="00DC343D" w:rsidRPr="003E0F97" w:rsidRDefault="00DC343D" w:rsidP="00DC343D">
      <w:pPr>
        <w:spacing w:line="360" w:lineRule="auto"/>
        <w:ind w:firstLine="720"/>
        <w:jc w:val="both"/>
        <w:rPr>
          <w:sz w:val="28"/>
          <w:szCs w:val="28"/>
        </w:rPr>
      </w:pPr>
      <w:r w:rsidRPr="003E0F97">
        <w:rPr>
          <w:sz w:val="28"/>
          <w:szCs w:val="28"/>
        </w:rPr>
        <w:t xml:space="preserve">Тепер протестуємо мережу. Введемо команду </w:t>
      </w:r>
      <w:r w:rsidRPr="003E0F97">
        <w:rPr>
          <w:b/>
          <w:sz w:val="28"/>
          <w:szCs w:val="28"/>
        </w:rPr>
        <w:t>y=sim(netff,p)</w:t>
      </w:r>
      <w:r w:rsidRPr="003E0F97">
        <w:rPr>
          <w:sz w:val="28"/>
          <w:szCs w:val="28"/>
        </w:rPr>
        <w:t>.</w:t>
      </w:r>
    </w:p>
    <w:p w:rsidR="00DC343D" w:rsidRPr="00F22C37" w:rsidRDefault="00DC343D" w:rsidP="00DC343D">
      <w:pPr>
        <w:spacing w:line="360" w:lineRule="auto"/>
        <w:ind w:firstLine="720"/>
        <w:jc w:val="both"/>
        <w:rPr>
          <w:sz w:val="28"/>
          <w:szCs w:val="28"/>
          <w:lang w:val="ru-RU"/>
        </w:rPr>
      </w:pPr>
      <w:r w:rsidRPr="003E0F97">
        <w:rPr>
          <w:sz w:val="28"/>
          <w:szCs w:val="28"/>
        </w:rPr>
        <w:t>Результати роботи нетренованої мережі виведемо в вигляді по</w:t>
      </w:r>
      <w:r w:rsidR="00F22C37">
        <w:rPr>
          <w:sz w:val="28"/>
          <w:szCs w:val="28"/>
        </w:rPr>
        <w:t>рівняльних графіків t(p) і y(p)</w:t>
      </w:r>
      <w:r w:rsidR="00F22C37">
        <w:rPr>
          <w:sz w:val="28"/>
          <w:szCs w:val="28"/>
          <w:lang w:val="ru-RU"/>
        </w:rPr>
        <w:t xml:space="preserve"> на рисунку 2.9</w:t>
      </w:r>
    </w:p>
    <w:p w:rsidR="00DC343D" w:rsidRPr="008E243D" w:rsidRDefault="00DC343D" w:rsidP="00DC343D">
      <w:pPr>
        <w:spacing w:line="360" w:lineRule="auto"/>
        <w:jc w:val="center"/>
        <w:rPr>
          <w:sz w:val="28"/>
          <w:szCs w:val="28"/>
          <w:lang w:val="en-US"/>
        </w:rPr>
      </w:pPr>
      <w:r>
        <w:rPr>
          <w:noProof/>
          <w:sz w:val="28"/>
          <w:szCs w:val="28"/>
          <w:lang w:val="ru-RU"/>
        </w:rPr>
        <w:drawing>
          <wp:inline distT="0" distB="0" distL="0" distR="0">
            <wp:extent cx="4805045" cy="3603625"/>
            <wp:effectExtent l="0" t="0" r="0" b="0"/>
            <wp:docPr id="5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4805045" cy="3603625"/>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F22C37">
        <w:rPr>
          <w:sz w:val="28"/>
          <w:szCs w:val="28"/>
          <w:lang w:val="ru-RU"/>
        </w:rPr>
        <w:t>2</w:t>
      </w:r>
      <w:r>
        <w:rPr>
          <w:sz w:val="28"/>
          <w:szCs w:val="28"/>
        </w:rPr>
        <w:t>.</w:t>
      </w:r>
      <w:r w:rsidR="00F22C37">
        <w:rPr>
          <w:sz w:val="28"/>
          <w:szCs w:val="28"/>
          <w:lang w:val="ru-RU"/>
        </w:rPr>
        <w:t>9</w:t>
      </w:r>
      <w:r w:rsidRPr="003E0F97">
        <w:rPr>
          <w:sz w:val="28"/>
          <w:szCs w:val="28"/>
        </w:rPr>
        <w:t xml:space="preserve"> </w:t>
      </w:r>
      <w:r w:rsidRPr="0029305B">
        <w:rPr>
          <w:sz w:val="28"/>
          <w:szCs w:val="28"/>
          <w:lang w:val="ru-RU"/>
        </w:rPr>
        <w:t xml:space="preserve">– </w:t>
      </w:r>
      <w:r w:rsidRPr="003E0F97">
        <w:rPr>
          <w:sz w:val="28"/>
          <w:szCs w:val="28"/>
        </w:rPr>
        <w:t>Графік роботи нетренованої нейтронної мережі типу</w:t>
      </w:r>
    </w:p>
    <w:p w:rsidR="00DC343D" w:rsidRDefault="00DC343D" w:rsidP="00DC343D">
      <w:pPr>
        <w:spacing w:line="360" w:lineRule="auto"/>
        <w:jc w:val="center"/>
        <w:rPr>
          <w:b/>
          <w:sz w:val="28"/>
          <w:szCs w:val="28"/>
        </w:rPr>
      </w:pPr>
      <w:r w:rsidRPr="003E0F97">
        <w:rPr>
          <w:b/>
          <w:sz w:val="28"/>
          <w:szCs w:val="28"/>
        </w:rPr>
        <w:lastRenderedPageBreak/>
        <w:t>Feed-Forward backpropagation network</w:t>
      </w:r>
    </w:p>
    <w:p w:rsidR="00DC343D" w:rsidRPr="003E0F97" w:rsidRDefault="00DC343D" w:rsidP="00DC343D">
      <w:pPr>
        <w:spacing w:line="360" w:lineRule="auto"/>
        <w:ind w:firstLine="720"/>
        <w:jc w:val="both"/>
        <w:rPr>
          <w:sz w:val="28"/>
          <w:szCs w:val="28"/>
        </w:rPr>
      </w:pPr>
      <w:r w:rsidRPr="003E0F97">
        <w:rPr>
          <w:sz w:val="28"/>
          <w:szCs w:val="28"/>
        </w:rPr>
        <w:t xml:space="preserve">Як видно з рисунку </w:t>
      </w:r>
      <w:r w:rsidR="00C82AC9">
        <w:rPr>
          <w:sz w:val="28"/>
          <w:szCs w:val="28"/>
          <w:lang w:val="ru-RU"/>
        </w:rPr>
        <w:t>2</w:t>
      </w:r>
      <w:r>
        <w:rPr>
          <w:sz w:val="28"/>
          <w:szCs w:val="28"/>
        </w:rPr>
        <w:t>.</w:t>
      </w:r>
      <w:r w:rsidR="00C82AC9">
        <w:rPr>
          <w:sz w:val="28"/>
          <w:szCs w:val="28"/>
          <w:lang w:val="ru-RU"/>
        </w:rPr>
        <w:t>9</w:t>
      </w:r>
      <w:r w:rsidRPr="003E0F97">
        <w:rPr>
          <w:sz w:val="28"/>
          <w:szCs w:val="28"/>
        </w:rPr>
        <w:t xml:space="preserve"> нетренована нейронна мережа видає вихідний сигнал (</w:t>
      </w:r>
      <w:r>
        <w:rPr>
          <w:sz w:val="28"/>
          <w:szCs w:val="28"/>
        </w:rPr>
        <w:t>зелена</w:t>
      </w:r>
      <w:r w:rsidRPr="003E0F97">
        <w:rPr>
          <w:sz w:val="28"/>
          <w:szCs w:val="28"/>
        </w:rPr>
        <w:t xml:space="preserve"> лінія), який взагал</w:t>
      </w:r>
      <w:r>
        <w:rPr>
          <w:sz w:val="28"/>
          <w:szCs w:val="28"/>
        </w:rPr>
        <w:t>і не співпадає з бажаним (синя</w:t>
      </w:r>
      <w:r w:rsidRPr="003E0F97">
        <w:rPr>
          <w:sz w:val="28"/>
          <w:szCs w:val="28"/>
        </w:rPr>
        <w:t xml:space="preserve"> лінія).</w:t>
      </w:r>
    </w:p>
    <w:p w:rsidR="00DC343D" w:rsidRPr="003E0F97" w:rsidRDefault="00DC343D" w:rsidP="00DC343D">
      <w:pPr>
        <w:spacing w:line="360" w:lineRule="auto"/>
        <w:ind w:firstLine="720"/>
        <w:jc w:val="both"/>
        <w:rPr>
          <w:sz w:val="28"/>
          <w:szCs w:val="28"/>
        </w:rPr>
      </w:pPr>
      <w:r w:rsidRPr="003E0F97">
        <w:rPr>
          <w:sz w:val="28"/>
          <w:szCs w:val="28"/>
        </w:rPr>
        <w:t>Примітка: при повторному створенні мережі вихід її буде мати інший вид, так як при цьому будуть ініційовані інші початкові значення ваг та зміщень.</w:t>
      </w:r>
    </w:p>
    <w:p w:rsidR="00DC343D" w:rsidRPr="003E0F97" w:rsidRDefault="00DC343D" w:rsidP="00DC343D">
      <w:pPr>
        <w:spacing w:line="360" w:lineRule="auto"/>
        <w:ind w:firstLine="720"/>
        <w:jc w:val="both"/>
        <w:rPr>
          <w:sz w:val="28"/>
          <w:szCs w:val="28"/>
        </w:rPr>
      </w:pPr>
      <w:r w:rsidRPr="003E0F97">
        <w:rPr>
          <w:sz w:val="28"/>
          <w:szCs w:val="28"/>
        </w:rPr>
        <w:t xml:space="preserve">Тепер проведемо тренування нейтронної мережі. Для цього введемо команду </w:t>
      </w:r>
      <w:r w:rsidRPr="003E0F97">
        <w:rPr>
          <w:b/>
          <w:sz w:val="28"/>
          <w:szCs w:val="28"/>
        </w:rPr>
        <w:t>netff=train(netff,p,t)</w:t>
      </w:r>
      <w:r w:rsidRPr="003E0F97">
        <w:rPr>
          <w:sz w:val="28"/>
          <w:szCs w:val="28"/>
        </w:rPr>
        <w:t xml:space="preserve">, яка коректує значення ваг та зміщень нейтронної мережі </w:t>
      </w:r>
      <w:r w:rsidRPr="003E0F97">
        <w:rPr>
          <w:b/>
          <w:sz w:val="28"/>
          <w:szCs w:val="28"/>
        </w:rPr>
        <w:t>netff</w:t>
      </w:r>
      <w:r w:rsidRPr="003E0F97">
        <w:rPr>
          <w:sz w:val="28"/>
          <w:szCs w:val="28"/>
        </w:rPr>
        <w:t>, використовуючи масиви входу «p» та виходу «t».</w:t>
      </w:r>
    </w:p>
    <w:p w:rsidR="00DC343D" w:rsidRPr="003E0F97" w:rsidRDefault="00DC343D" w:rsidP="00DC343D">
      <w:pPr>
        <w:spacing w:line="360" w:lineRule="auto"/>
        <w:ind w:firstLine="720"/>
        <w:jc w:val="both"/>
        <w:rPr>
          <w:sz w:val="28"/>
          <w:szCs w:val="28"/>
        </w:rPr>
      </w:pPr>
      <w:r w:rsidRPr="003E0F97">
        <w:rPr>
          <w:sz w:val="28"/>
          <w:szCs w:val="28"/>
        </w:rPr>
        <w:t xml:space="preserve">Після виконання команди MATLAB покаже графік тренування нейтронної мережі, приблизний вигляд якого може мати вид, приведений на рисунку </w:t>
      </w:r>
      <w:r w:rsidR="0068303B">
        <w:rPr>
          <w:sz w:val="28"/>
          <w:szCs w:val="28"/>
          <w:lang w:val="ru-RU"/>
        </w:rPr>
        <w:t>2</w:t>
      </w:r>
      <w:r>
        <w:rPr>
          <w:sz w:val="28"/>
          <w:szCs w:val="28"/>
        </w:rPr>
        <w:t>.</w:t>
      </w:r>
      <w:r w:rsidR="0068303B">
        <w:rPr>
          <w:sz w:val="28"/>
          <w:szCs w:val="28"/>
          <w:lang w:val="ru-RU"/>
        </w:rPr>
        <w:t>10</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lastRenderedPageBreak/>
        <w:drawing>
          <wp:inline distT="0" distB="0" distL="0" distR="0">
            <wp:extent cx="5199380" cy="3953510"/>
            <wp:effectExtent l="19050" t="0" r="1270" b="0"/>
            <wp:docPr id="5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srcRect/>
                    <a:stretch>
                      <a:fillRect/>
                    </a:stretch>
                  </pic:blipFill>
                  <pic:spPr bwMode="auto">
                    <a:xfrm>
                      <a:off x="0" y="0"/>
                      <a:ext cx="5199380" cy="3953510"/>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68303B">
        <w:rPr>
          <w:sz w:val="28"/>
          <w:szCs w:val="28"/>
          <w:lang w:val="ru-RU"/>
        </w:rPr>
        <w:t>2</w:t>
      </w:r>
      <w:r>
        <w:rPr>
          <w:sz w:val="28"/>
          <w:szCs w:val="28"/>
        </w:rPr>
        <w:t>.</w:t>
      </w:r>
      <w:r w:rsidR="0068303B">
        <w:rPr>
          <w:sz w:val="28"/>
          <w:szCs w:val="28"/>
          <w:lang w:val="ru-RU"/>
        </w:rPr>
        <w:t>10</w:t>
      </w:r>
      <w:r w:rsidRPr="003E0F97">
        <w:rPr>
          <w:sz w:val="28"/>
          <w:szCs w:val="28"/>
        </w:rPr>
        <w:t xml:space="preserve"> – Результати тренування нейтронної мережі</w:t>
      </w:r>
    </w:p>
    <w:p w:rsidR="00DC343D" w:rsidRPr="003E0F97" w:rsidRDefault="00DC343D" w:rsidP="00DC343D">
      <w:pPr>
        <w:spacing w:line="360" w:lineRule="auto"/>
        <w:jc w:val="both"/>
        <w:rPr>
          <w:sz w:val="28"/>
          <w:szCs w:val="28"/>
        </w:rPr>
      </w:pPr>
    </w:p>
    <w:p w:rsidR="00DC343D" w:rsidRPr="003E0F97" w:rsidRDefault="00DC343D" w:rsidP="00DC343D">
      <w:pPr>
        <w:spacing w:line="360" w:lineRule="auto"/>
        <w:ind w:firstLine="720"/>
        <w:jc w:val="both"/>
        <w:rPr>
          <w:sz w:val="28"/>
          <w:szCs w:val="28"/>
        </w:rPr>
      </w:pPr>
      <w:r w:rsidRPr="003E0F97">
        <w:rPr>
          <w:sz w:val="28"/>
          <w:szCs w:val="28"/>
        </w:rPr>
        <w:t xml:space="preserve">Як видно з рисунку </w:t>
      </w:r>
      <w:r w:rsidR="0068303B">
        <w:rPr>
          <w:sz w:val="28"/>
          <w:szCs w:val="28"/>
          <w:lang w:val="ru-RU"/>
        </w:rPr>
        <w:t>2</w:t>
      </w:r>
      <w:r>
        <w:rPr>
          <w:sz w:val="28"/>
          <w:szCs w:val="28"/>
        </w:rPr>
        <w:t>.</w:t>
      </w:r>
      <w:r w:rsidR="0068303B">
        <w:rPr>
          <w:sz w:val="28"/>
          <w:szCs w:val="28"/>
          <w:lang w:val="ru-RU"/>
        </w:rPr>
        <w:t>10</w:t>
      </w:r>
      <w:r w:rsidRPr="003E0F97">
        <w:rPr>
          <w:sz w:val="28"/>
          <w:szCs w:val="28"/>
        </w:rPr>
        <w:t xml:space="preserve"> тренування закінчилося через 100 ітерацій (епох). Похибка в кінці навчання становить близько 0,03</w:t>
      </w:r>
      <w:r>
        <w:rPr>
          <w:sz w:val="28"/>
          <w:szCs w:val="28"/>
        </w:rPr>
        <w:t>67</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Тепер побудуємо графіки залежностей виходу тренованої нейромережі і цільового виходу від входу.</w:t>
      </w:r>
    </w:p>
    <w:p w:rsidR="00DC343D" w:rsidRPr="003E0F97" w:rsidRDefault="00DC343D" w:rsidP="00DC343D">
      <w:pPr>
        <w:spacing w:line="360" w:lineRule="auto"/>
        <w:jc w:val="center"/>
        <w:rPr>
          <w:sz w:val="28"/>
          <w:szCs w:val="28"/>
        </w:rPr>
      </w:pPr>
      <w:r w:rsidRPr="003E0F97">
        <w:object w:dxaOrig="6812" w:dyaOrig="53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0.5pt;height:267.75pt" o:ole="">
            <v:imagedata r:id="rId28" o:title=""/>
          </v:shape>
          <o:OLEObject Type="Embed" ProgID="Visio.Drawing.11" ShapeID="_x0000_i1025" DrawAspect="Content" ObjectID="_1619855250" r:id="rId29"/>
        </w:object>
      </w:r>
    </w:p>
    <w:p w:rsidR="00DC343D" w:rsidRPr="003E0F97" w:rsidRDefault="00DC343D" w:rsidP="00DC343D">
      <w:pPr>
        <w:spacing w:line="360" w:lineRule="auto"/>
        <w:jc w:val="center"/>
        <w:rPr>
          <w:sz w:val="28"/>
          <w:szCs w:val="28"/>
        </w:rPr>
      </w:pPr>
      <w:r w:rsidRPr="003E0F97">
        <w:rPr>
          <w:sz w:val="28"/>
          <w:szCs w:val="28"/>
        </w:rPr>
        <w:t xml:space="preserve">Рисунок </w:t>
      </w:r>
      <w:r w:rsidR="0068303B" w:rsidRPr="0068303B">
        <w:rPr>
          <w:sz w:val="28"/>
          <w:szCs w:val="28"/>
        </w:rPr>
        <w:t>2</w:t>
      </w:r>
      <w:r>
        <w:rPr>
          <w:sz w:val="28"/>
          <w:szCs w:val="28"/>
        </w:rPr>
        <w:t>.</w:t>
      </w:r>
      <w:r w:rsidR="0068303B" w:rsidRPr="0068303B">
        <w:rPr>
          <w:sz w:val="28"/>
          <w:szCs w:val="28"/>
        </w:rPr>
        <w:t>11</w:t>
      </w:r>
      <w:r w:rsidRPr="003E0F97">
        <w:rPr>
          <w:sz w:val="28"/>
          <w:szCs w:val="28"/>
        </w:rPr>
        <w:t xml:space="preserve"> Графік залежностей Close=f(date) для тренованої нейтронної мережі та його порівняння з необхідним  графіком</w:t>
      </w:r>
    </w:p>
    <w:p w:rsidR="00DC343D" w:rsidRPr="003E0F97" w:rsidRDefault="00DC343D" w:rsidP="00DC343D">
      <w:pPr>
        <w:spacing w:line="360" w:lineRule="auto"/>
        <w:jc w:val="both"/>
        <w:rPr>
          <w:sz w:val="28"/>
          <w:szCs w:val="28"/>
        </w:rPr>
      </w:pPr>
    </w:p>
    <w:p w:rsidR="00DC343D" w:rsidRPr="003E0F97" w:rsidRDefault="00DC343D" w:rsidP="00DC343D">
      <w:pPr>
        <w:spacing w:line="360" w:lineRule="auto"/>
        <w:ind w:firstLine="720"/>
        <w:jc w:val="both"/>
        <w:rPr>
          <w:sz w:val="28"/>
          <w:szCs w:val="28"/>
        </w:rPr>
      </w:pPr>
      <w:r w:rsidRPr="003E0F97">
        <w:rPr>
          <w:sz w:val="28"/>
          <w:szCs w:val="28"/>
        </w:rPr>
        <w:t xml:space="preserve">Як видно з рисунку </w:t>
      </w:r>
      <w:r w:rsidR="0068303B">
        <w:rPr>
          <w:sz w:val="28"/>
          <w:szCs w:val="28"/>
          <w:lang w:val="ru-RU"/>
        </w:rPr>
        <w:t>2</w:t>
      </w:r>
      <w:r>
        <w:rPr>
          <w:sz w:val="28"/>
          <w:szCs w:val="28"/>
        </w:rPr>
        <w:t>.</w:t>
      </w:r>
      <w:r w:rsidR="0068303B">
        <w:rPr>
          <w:sz w:val="28"/>
          <w:szCs w:val="28"/>
          <w:lang w:val="ru-RU"/>
        </w:rPr>
        <w:t>11</w:t>
      </w:r>
      <w:r w:rsidRPr="003E0F97">
        <w:rPr>
          <w:sz w:val="28"/>
          <w:szCs w:val="28"/>
        </w:rPr>
        <w:t>, дана нейромережа не ідентифікувала залежність Close=f(date). Часткова ідентифікація відбулася лише на проміжку Date=[1…</w:t>
      </w:r>
      <w:r w:rsidRPr="00AD1E5E">
        <w:rPr>
          <w:sz w:val="28"/>
          <w:szCs w:val="28"/>
          <w:lang w:val="ru-RU"/>
        </w:rPr>
        <w:t>4</w:t>
      </w:r>
      <w:r w:rsidRPr="003E0F97">
        <w:rPr>
          <w:sz w:val="28"/>
          <w:szCs w:val="28"/>
        </w:rPr>
        <w:t>], на інших же проміжках вихід нейромережі рівний одиниці.</w:t>
      </w:r>
    </w:p>
    <w:p w:rsidR="00DC343D" w:rsidRPr="003E0F97" w:rsidRDefault="00DC343D" w:rsidP="00DC343D">
      <w:pPr>
        <w:spacing w:line="360" w:lineRule="auto"/>
        <w:ind w:firstLine="720"/>
        <w:jc w:val="both"/>
        <w:rPr>
          <w:sz w:val="28"/>
          <w:szCs w:val="28"/>
        </w:rPr>
      </w:pPr>
      <w:r w:rsidRPr="003E0F97">
        <w:rPr>
          <w:sz w:val="28"/>
          <w:szCs w:val="28"/>
        </w:rPr>
        <w:t>Для дослідження мережі змінимо деякі її параметри, а саме:</w:t>
      </w:r>
    </w:p>
    <w:p w:rsidR="00DC343D" w:rsidRPr="003E0F97" w:rsidRDefault="00DC343D" w:rsidP="00DC343D">
      <w:pPr>
        <w:numPr>
          <w:ilvl w:val="0"/>
          <w:numId w:val="9"/>
        </w:numPr>
        <w:tabs>
          <w:tab w:val="clear" w:pos="1080"/>
          <w:tab w:val="num" w:pos="1200"/>
        </w:tabs>
        <w:spacing w:line="360" w:lineRule="auto"/>
        <w:ind w:left="1200" w:hanging="480"/>
        <w:jc w:val="both"/>
        <w:rPr>
          <w:sz w:val="28"/>
          <w:szCs w:val="28"/>
        </w:rPr>
      </w:pPr>
      <w:r w:rsidRPr="003E0F97">
        <w:rPr>
          <w:sz w:val="28"/>
          <w:szCs w:val="28"/>
        </w:rPr>
        <w:t>функція активації;</w:t>
      </w:r>
    </w:p>
    <w:p w:rsidR="00DC343D" w:rsidRPr="003E0F97" w:rsidRDefault="00DC343D" w:rsidP="00DC343D">
      <w:pPr>
        <w:numPr>
          <w:ilvl w:val="0"/>
          <w:numId w:val="9"/>
        </w:numPr>
        <w:tabs>
          <w:tab w:val="clear" w:pos="1080"/>
          <w:tab w:val="num" w:pos="1200"/>
        </w:tabs>
        <w:spacing w:line="360" w:lineRule="auto"/>
        <w:ind w:left="1200" w:hanging="480"/>
        <w:jc w:val="both"/>
        <w:rPr>
          <w:sz w:val="28"/>
          <w:szCs w:val="28"/>
        </w:rPr>
      </w:pPr>
      <w:r w:rsidRPr="003E0F97">
        <w:rPr>
          <w:sz w:val="28"/>
          <w:szCs w:val="28"/>
        </w:rPr>
        <w:t xml:space="preserve">кількість </w:t>
      </w:r>
      <w:r>
        <w:rPr>
          <w:sz w:val="28"/>
          <w:szCs w:val="28"/>
        </w:rPr>
        <w:t>шар</w:t>
      </w:r>
      <w:r w:rsidRPr="003E0F97">
        <w:rPr>
          <w:sz w:val="28"/>
          <w:szCs w:val="28"/>
        </w:rPr>
        <w:t>ів у мережі;</w:t>
      </w:r>
    </w:p>
    <w:p w:rsidR="00DC343D" w:rsidRPr="003E0F97" w:rsidRDefault="00DC343D" w:rsidP="00DC343D">
      <w:pPr>
        <w:numPr>
          <w:ilvl w:val="0"/>
          <w:numId w:val="9"/>
        </w:numPr>
        <w:tabs>
          <w:tab w:val="clear" w:pos="1080"/>
          <w:tab w:val="num" w:pos="1200"/>
        </w:tabs>
        <w:spacing w:line="360" w:lineRule="auto"/>
        <w:ind w:left="1200" w:hanging="480"/>
        <w:jc w:val="both"/>
        <w:rPr>
          <w:sz w:val="28"/>
          <w:szCs w:val="28"/>
        </w:rPr>
      </w:pPr>
      <w:r w:rsidRPr="003E0F97">
        <w:rPr>
          <w:sz w:val="28"/>
          <w:szCs w:val="28"/>
        </w:rPr>
        <w:t>алгоритм навчання мережі (останній пункт можливий завдяки тому що система MATLAB дає можливість змінювати алгоритми навчання для будь-якої мережі).</w:t>
      </w:r>
    </w:p>
    <w:p w:rsidR="0068303B" w:rsidRDefault="0068303B" w:rsidP="00DC343D">
      <w:pPr>
        <w:spacing w:line="360" w:lineRule="auto"/>
        <w:jc w:val="center"/>
        <w:rPr>
          <w:b/>
          <w:sz w:val="28"/>
          <w:szCs w:val="32"/>
          <w:lang w:val="ru-RU"/>
        </w:rPr>
      </w:pPr>
    </w:p>
    <w:p w:rsidR="00AD70FD" w:rsidRDefault="00AD70FD" w:rsidP="00DC343D">
      <w:pPr>
        <w:spacing w:line="360" w:lineRule="auto"/>
        <w:jc w:val="center"/>
        <w:rPr>
          <w:b/>
          <w:sz w:val="28"/>
          <w:szCs w:val="32"/>
          <w:lang w:val="ru-RU"/>
        </w:rPr>
      </w:pPr>
    </w:p>
    <w:p w:rsidR="00DC343D" w:rsidRPr="0068303B" w:rsidRDefault="0068303B" w:rsidP="00DC343D">
      <w:pPr>
        <w:spacing w:line="360" w:lineRule="auto"/>
        <w:jc w:val="center"/>
        <w:rPr>
          <w:b/>
          <w:sz w:val="28"/>
          <w:szCs w:val="32"/>
        </w:rPr>
      </w:pPr>
      <w:r w:rsidRPr="0068303B">
        <w:rPr>
          <w:b/>
          <w:sz w:val="28"/>
          <w:szCs w:val="32"/>
          <w:lang w:val="ru-RU"/>
        </w:rPr>
        <w:lastRenderedPageBreak/>
        <w:t>2</w:t>
      </w:r>
      <w:r w:rsidR="00DC343D" w:rsidRPr="0068303B">
        <w:rPr>
          <w:b/>
          <w:sz w:val="28"/>
          <w:szCs w:val="32"/>
        </w:rPr>
        <w:t>.</w:t>
      </w:r>
      <w:r w:rsidRPr="0068303B">
        <w:rPr>
          <w:b/>
          <w:sz w:val="28"/>
          <w:szCs w:val="32"/>
          <w:lang w:val="ru-RU"/>
        </w:rPr>
        <w:t>3.2</w:t>
      </w:r>
      <w:r w:rsidR="00DC343D" w:rsidRPr="0068303B">
        <w:rPr>
          <w:b/>
          <w:sz w:val="28"/>
          <w:szCs w:val="32"/>
        </w:rPr>
        <w:t xml:space="preserve"> Двошарова «класична» нейронна мережа</w:t>
      </w:r>
    </w:p>
    <w:p w:rsidR="00DC343D" w:rsidRPr="0068303B" w:rsidRDefault="00DC343D" w:rsidP="00DC343D">
      <w:pPr>
        <w:spacing w:line="360" w:lineRule="auto"/>
        <w:jc w:val="center"/>
        <w:rPr>
          <w:b/>
          <w:sz w:val="28"/>
          <w:szCs w:val="32"/>
        </w:rPr>
      </w:pPr>
      <w:r w:rsidRPr="0068303B">
        <w:rPr>
          <w:b/>
          <w:sz w:val="28"/>
          <w:szCs w:val="32"/>
        </w:rPr>
        <w:t>з різними функціями активації</w:t>
      </w:r>
    </w:p>
    <w:p w:rsidR="00DC343D" w:rsidRPr="003E0F97" w:rsidRDefault="00DC343D" w:rsidP="00DC343D">
      <w:pPr>
        <w:spacing w:line="360" w:lineRule="auto"/>
        <w:ind w:firstLine="720"/>
        <w:jc w:val="both"/>
        <w:rPr>
          <w:sz w:val="28"/>
          <w:szCs w:val="28"/>
        </w:rPr>
      </w:pPr>
      <w:r w:rsidRPr="003E0F97">
        <w:rPr>
          <w:sz w:val="28"/>
          <w:szCs w:val="28"/>
        </w:rPr>
        <w:t>Тепер створимо нейромережу, по структурі схожу на найпершу, але з іншими функціями активаціями.</w:t>
      </w:r>
    </w:p>
    <w:p w:rsidR="00DC343D" w:rsidRPr="003E0F97" w:rsidRDefault="00DC343D" w:rsidP="00DC343D">
      <w:pPr>
        <w:spacing w:line="360" w:lineRule="auto"/>
        <w:ind w:firstLine="720"/>
        <w:jc w:val="both"/>
        <w:rPr>
          <w:sz w:val="28"/>
          <w:szCs w:val="28"/>
        </w:rPr>
      </w:pPr>
      <w:r>
        <w:rPr>
          <w:sz w:val="28"/>
          <w:szCs w:val="28"/>
        </w:rPr>
        <w:t>Н</w:t>
      </w:r>
      <w:r w:rsidRPr="003E0F97">
        <w:rPr>
          <w:sz w:val="28"/>
          <w:szCs w:val="28"/>
        </w:rPr>
        <w:t>е буд</w:t>
      </w:r>
      <w:r>
        <w:rPr>
          <w:sz w:val="28"/>
          <w:szCs w:val="28"/>
        </w:rPr>
        <w:t>емо</w:t>
      </w:r>
      <w:r w:rsidRPr="003E0F97">
        <w:rPr>
          <w:sz w:val="28"/>
          <w:szCs w:val="28"/>
        </w:rPr>
        <w:t xml:space="preserve"> більше приводити початкові графіки роботи нетренованої мережі, так як нас вони не цікавлять. Досліджувана нейромережа буде мати 2 </w:t>
      </w:r>
      <w:r>
        <w:rPr>
          <w:sz w:val="28"/>
          <w:szCs w:val="28"/>
        </w:rPr>
        <w:t>шар</w:t>
      </w:r>
      <w:r w:rsidRPr="003E0F97">
        <w:rPr>
          <w:sz w:val="28"/>
          <w:szCs w:val="28"/>
        </w:rPr>
        <w:t>и, том</w:t>
      </w:r>
      <w:r>
        <w:rPr>
          <w:sz w:val="28"/>
          <w:szCs w:val="28"/>
        </w:rPr>
        <w:t>у</w:t>
      </w:r>
      <w:r w:rsidRPr="003E0F97">
        <w:rPr>
          <w:sz w:val="28"/>
          <w:szCs w:val="28"/>
        </w:rPr>
        <w:t xml:space="preserve"> тут</w:t>
      </w:r>
      <w:r>
        <w:rPr>
          <w:sz w:val="28"/>
          <w:szCs w:val="28"/>
        </w:rPr>
        <w:t xml:space="preserve"> будемо</w:t>
      </w:r>
      <w:r w:rsidRPr="003E0F97">
        <w:rPr>
          <w:sz w:val="28"/>
          <w:szCs w:val="28"/>
        </w:rPr>
        <w:t xml:space="preserve"> показувати лише графіки роботи тренованої мережі з різними функціями активації у </w:t>
      </w:r>
      <w:r>
        <w:rPr>
          <w:sz w:val="28"/>
          <w:szCs w:val="28"/>
        </w:rPr>
        <w:t>другому шар</w:t>
      </w:r>
      <w:r w:rsidRPr="003E0F97">
        <w:rPr>
          <w:sz w:val="28"/>
          <w:szCs w:val="28"/>
        </w:rPr>
        <w:t>у.</w:t>
      </w:r>
    </w:p>
    <w:p w:rsidR="00DC343D" w:rsidRPr="003E0F97" w:rsidRDefault="00DC343D" w:rsidP="00DC343D">
      <w:pPr>
        <w:spacing w:line="360" w:lineRule="auto"/>
        <w:ind w:firstLine="720"/>
        <w:jc w:val="both"/>
        <w:rPr>
          <w:sz w:val="28"/>
          <w:szCs w:val="28"/>
        </w:rPr>
      </w:pPr>
      <w:r w:rsidRPr="003E0F97">
        <w:rPr>
          <w:sz w:val="28"/>
          <w:szCs w:val="28"/>
        </w:rPr>
        <w:t xml:space="preserve">Функції активації, які є в системі MATLAB, з відповідними графіками приведені в додатку </w:t>
      </w:r>
      <w:r>
        <w:rPr>
          <w:sz w:val="28"/>
          <w:szCs w:val="28"/>
        </w:rPr>
        <w:t>А</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Отже, почнемо.</w:t>
      </w:r>
    </w:p>
    <w:p w:rsidR="00DC343D" w:rsidRPr="003E0F97" w:rsidRDefault="00DC343D" w:rsidP="00DC343D">
      <w:pPr>
        <w:spacing w:line="360" w:lineRule="auto"/>
        <w:ind w:firstLine="720"/>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hardlim</w:t>
      </w:r>
      <w:r w:rsidRPr="003E0F97">
        <w:rPr>
          <w:sz w:val="28"/>
          <w:szCs w:val="28"/>
        </w:rPr>
        <w:t xml:space="preserve">. Результати – на рисунку </w:t>
      </w:r>
      <w:r w:rsidR="00F92DB3" w:rsidRPr="00F92DB3">
        <w:rPr>
          <w:sz w:val="28"/>
          <w:szCs w:val="28"/>
        </w:rPr>
        <w:t>2</w:t>
      </w:r>
      <w:r>
        <w:rPr>
          <w:sz w:val="28"/>
          <w:szCs w:val="28"/>
        </w:rPr>
        <w:t>.</w:t>
      </w:r>
      <w:r w:rsidR="00F92DB3">
        <w:rPr>
          <w:sz w:val="28"/>
          <w:szCs w:val="28"/>
          <w:lang w:val="ru-RU"/>
        </w:rPr>
        <w:t>12</w:t>
      </w:r>
      <w:r w:rsidRPr="003E0F97">
        <w:rPr>
          <w:sz w:val="28"/>
          <w:szCs w:val="28"/>
        </w:rPr>
        <w:t xml:space="preserve"> (тут і надалі: зелена крива – робота НМ, синя – бажана залежність).</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482351" cy="2667000"/>
            <wp:effectExtent l="19050" t="0" r="3799" b="0"/>
            <wp:docPr id="5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3485484" cy="2669400"/>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2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hardlim</w:t>
      </w:r>
    </w:p>
    <w:p w:rsidR="00DC343D" w:rsidRPr="003E0F97" w:rsidRDefault="00DC343D" w:rsidP="00F92DB3">
      <w:pPr>
        <w:spacing w:line="360" w:lineRule="auto"/>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hardlims</w:t>
      </w:r>
      <w:r w:rsidRPr="003E0F97">
        <w:rPr>
          <w:sz w:val="28"/>
          <w:szCs w:val="28"/>
        </w:rPr>
        <w:t xml:space="preserve">. Результати – на рисунку </w:t>
      </w:r>
      <w:r w:rsidR="00F92DB3">
        <w:rPr>
          <w:sz w:val="28"/>
          <w:szCs w:val="28"/>
          <w:lang w:val="ru-RU"/>
        </w:rPr>
        <w:t>2</w:t>
      </w:r>
      <w:r>
        <w:rPr>
          <w:sz w:val="28"/>
          <w:szCs w:val="28"/>
        </w:rPr>
        <w:t>.</w:t>
      </w:r>
      <w:r w:rsidR="00F92DB3">
        <w:rPr>
          <w:sz w:val="28"/>
          <w:szCs w:val="28"/>
        </w:rPr>
        <w:t>1</w:t>
      </w:r>
      <w:r w:rsidR="00F92DB3">
        <w:rPr>
          <w:sz w:val="28"/>
          <w:szCs w:val="28"/>
          <w:lang w:val="ru-RU"/>
        </w:rPr>
        <w:t>3</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5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F92DB3">
      <w:pPr>
        <w:spacing w:line="360" w:lineRule="auto"/>
        <w:jc w:val="center"/>
        <w:rPr>
          <w:sz w:val="28"/>
          <w:szCs w:val="28"/>
        </w:rPr>
      </w:pPr>
      <w:r w:rsidRPr="003E0F97">
        <w:rPr>
          <w:sz w:val="28"/>
          <w:szCs w:val="28"/>
        </w:rPr>
        <w:t xml:space="preserve">Рисунок </w:t>
      </w:r>
      <w:r w:rsidR="00F92DB3" w:rsidRPr="00F92DB3">
        <w:rPr>
          <w:sz w:val="28"/>
          <w:szCs w:val="28"/>
        </w:rPr>
        <w:t>2</w:t>
      </w:r>
      <w:r w:rsidRPr="00DC343D">
        <w:rPr>
          <w:sz w:val="28"/>
          <w:szCs w:val="28"/>
        </w:rPr>
        <w:t>.</w:t>
      </w:r>
      <w:r w:rsidR="00F92DB3">
        <w:rPr>
          <w:sz w:val="28"/>
          <w:szCs w:val="28"/>
        </w:rPr>
        <w:t>1</w:t>
      </w:r>
      <w:r w:rsidR="00F92DB3" w:rsidRPr="00F92DB3">
        <w:rPr>
          <w:sz w:val="28"/>
          <w:szCs w:val="28"/>
        </w:rPr>
        <w:t>3 –1</w:t>
      </w:r>
      <w:r w:rsidR="00F92DB3" w:rsidRPr="003E0F97">
        <w:rPr>
          <w:sz w:val="28"/>
          <w:szCs w:val="28"/>
        </w:rPr>
        <w:t xml:space="preserve">-й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hardlims</w:t>
      </w:r>
    </w:p>
    <w:p w:rsidR="00DC343D" w:rsidRPr="003E0F97" w:rsidRDefault="00DC343D" w:rsidP="00F92DB3">
      <w:pPr>
        <w:spacing w:line="360" w:lineRule="auto"/>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logsig</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4</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5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4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logsig</w:t>
      </w:r>
    </w:p>
    <w:p w:rsidR="00DC343D" w:rsidRPr="003E0F97" w:rsidRDefault="00DC343D" w:rsidP="00F92DB3">
      <w:pPr>
        <w:spacing w:line="360" w:lineRule="auto"/>
        <w:jc w:val="both"/>
        <w:rPr>
          <w:sz w:val="28"/>
          <w:szCs w:val="28"/>
        </w:rPr>
      </w:pPr>
      <w:r w:rsidRPr="003E0F97">
        <w:rPr>
          <w:sz w:val="28"/>
          <w:szCs w:val="28"/>
        </w:rPr>
        <w:br w:type="page"/>
      </w:r>
      <w:r w:rsidRPr="003E0F97">
        <w:rPr>
          <w:sz w:val="28"/>
          <w:szCs w:val="28"/>
        </w:rPr>
        <w:lastRenderedPageBreak/>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poslin</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5</w:t>
      </w:r>
      <w:r>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5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5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poslin</w:t>
      </w:r>
    </w:p>
    <w:p w:rsidR="00DC343D" w:rsidRPr="003E0F97" w:rsidRDefault="00DC343D" w:rsidP="00DC343D">
      <w:pPr>
        <w:spacing w:line="360" w:lineRule="auto"/>
        <w:jc w:val="both"/>
        <w:rPr>
          <w:sz w:val="28"/>
          <w:szCs w:val="28"/>
        </w:rPr>
      </w:pPr>
    </w:p>
    <w:p w:rsidR="00DC343D" w:rsidRPr="003E0F97" w:rsidRDefault="00DC343D" w:rsidP="00F92DB3">
      <w:pPr>
        <w:spacing w:line="360" w:lineRule="auto"/>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purelin</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6</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5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6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purelin</w:t>
      </w:r>
    </w:p>
    <w:p w:rsidR="00DC343D" w:rsidRPr="003E0F97" w:rsidRDefault="00DC343D" w:rsidP="00DC343D">
      <w:pPr>
        <w:spacing w:line="360" w:lineRule="auto"/>
        <w:ind w:firstLine="720"/>
        <w:jc w:val="both"/>
        <w:rPr>
          <w:sz w:val="28"/>
          <w:szCs w:val="28"/>
        </w:rPr>
      </w:pPr>
      <w:r w:rsidRPr="003E0F97">
        <w:rPr>
          <w:sz w:val="28"/>
          <w:szCs w:val="28"/>
        </w:rPr>
        <w:br w:type="page"/>
      </w:r>
      <w:r w:rsidRPr="003E0F97">
        <w:rPr>
          <w:sz w:val="28"/>
          <w:szCs w:val="28"/>
        </w:rPr>
        <w:lastRenderedPageBreak/>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radbas</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7</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5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7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radbas</w:t>
      </w:r>
    </w:p>
    <w:p w:rsidR="00DC343D" w:rsidRPr="003E0F97" w:rsidRDefault="00DC343D" w:rsidP="00DC343D">
      <w:pPr>
        <w:spacing w:line="360" w:lineRule="auto"/>
        <w:jc w:val="both"/>
        <w:rPr>
          <w:sz w:val="28"/>
          <w:szCs w:val="28"/>
        </w:rPr>
      </w:pPr>
    </w:p>
    <w:p w:rsidR="00DC343D" w:rsidRPr="003E0F97" w:rsidRDefault="00DC343D" w:rsidP="00F92DB3">
      <w:pPr>
        <w:spacing w:line="360" w:lineRule="auto"/>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satlin</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8</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5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8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satlin</w:t>
      </w:r>
    </w:p>
    <w:p w:rsidR="00DC343D" w:rsidRPr="003E0F97" w:rsidRDefault="00DC343D" w:rsidP="00DC343D">
      <w:pPr>
        <w:spacing w:line="360" w:lineRule="auto"/>
        <w:ind w:firstLine="720"/>
        <w:jc w:val="both"/>
        <w:rPr>
          <w:sz w:val="28"/>
          <w:szCs w:val="28"/>
        </w:rPr>
      </w:pPr>
      <w:r w:rsidRPr="003E0F97">
        <w:rPr>
          <w:sz w:val="28"/>
          <w:szCs w:val="28"/>
        </w:rPr>
        <w:br w:type="page"/>
      </w:r>
      <w:r w:rsidRPr="003E0F97">
        <w:rPr>
          <w:sz w:val="28"/>
          <w:szCs w:val="28"/>
        </w:rPr>
        <w:lastRenderedPageBreak/>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satlins</w:t>
      </w:r>
      <w:r w:rsidRPr="003E0F97">
        <w:rPr>
          <w:sz w:val="28"/>
          <w:szCs w:val="28"/>
        </w:rPr>
        <w:t xml:space="preserve">. Результати – на рисунку </w:t>
      </w:r>
      <w:r w:rsidR="00F92DB3">
        <w:rPr>
          <w:sz w:val="28"/>
          <w:szCs w:val="28"/>
          <w:lang w:val="ru-RU"/>
        </w:rPr>
        <w:t>2</w:t>
      </w:r>
      <w:r>
        <w:rPr>
          <w:sz w:val="28"/>
          <w:szCs w:val="28"/>
        </w:rPr>
        <w:t>.</w:t>
      </w:r>
      <w:r w:rsidRPr="003E0F97">
        <w:rPr>
          <w:sz w:val="28"/>
          <w:szCs w:val="28"/>
        </w:rPr>
        <w:t>1</w:t>
      </w:r>
      <w:r w:rsidR="00F92DB3">
        <w:rPr>
          <w:sz w:val="28"/>
          <w:szCs w:val="28"/>
          <w:lang w:val="ru-RU"/>
        </w:rPr>
        <w:t>9</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5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Pr="003E0F97">
        <w:rPr>
          <w:sz w:val="28"/>
          <w:szCs w:val="28"/>
        </w:rPr>
        <w:t>1</w:t>
      </w:r>
      <w:r w:rsidR="00F92DB3" w:rsidRPr="00F92DB3">
        <w:rPr>
          <w:sz w:val="28"/>
          <w:szCs w:val="28"/>
        </w:rPr>
        <w:t xml:space="preserve">9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satlins</w:t>
      </w:r>
    </w:p>
    <w:p w:rsidR="00DC343D" w:rsidRPr="003E0F97" w:rsidRDefault="00DC343D" w:rsidP="00DC343D">
      <w:pPr>
        <w:spacing w:line="360" w:lineRule="auto"/>
        <w:jc w:val="both"/>
        <w:rPr>
          <w:sz w:val="28"/>
          <w:szCs w:val="28"/>
        </w:rPr>
      </w:pPr>
    </w:p>
    <w:p w:rsidR="00DC343D" w:rsidRPr="003E0F97" w:rsidRDefault="00DC343D" w:rsidP="00DC343D">
      <w:pPr>
        <w:spacing w:line="360" w:lineRule="auto"/>
        <w:ind w:firstLine="720"/>
        <w:jc w:val="both"/>
        <w:rPr>
          <w:sz w:val="28"/>
          <w:szCs w:val="28"/>
        </w:rPr>
      </w:pPr>
      <w:r w:rsidRPr="003E0F97">
        <w:rPr>
          <w:sz w:val="28"/>
          <w:szCs w:val="28"/>
        </w:rPr>
        <w:t xml:space="preserve">1-й </w:t>
      </w:r>
      <w:r>
        <w:rPr>
          <w:sz w:val="28"/>
          <w:szCs w:val="28"/>
        </w:rPr>
        <w:t>шар</w:t>
      </w:r>
      <w:r w:rsidRPr="003E0F97">
        <w:rPr>
          <w:sz w:val="28"/>
          <w:szCs w:val="28"/>
        </w:rPr>
        <w:t xml:space="preserve"> – </w:t>
      </w:r>
      <w:r w:rsidRPr="003E0F97">
        <w:rPr>
          <w:b/>
          <w:sz w:val="28"/>
          <w:szCs w:val="28"/>
        </w:rPr>
        <w:t>tansig</w:t>
      </w:r>
      <w:r w:rsidRPr="003E0F97">
        <w:rPr>
          <w:sz w:val="28"/>
          <w:szCs w:val="28"/>
        </w:rPr>
        <w:t xml:space="preserve">, 2-й </w:t>
      </w:r>
      <w:r>
        <w:rPr>
          <w:sz w:val="28"/>
          <w:szCs w:val="28"/>
        </w:rPr>
        <w:t>шар</w:t>
      </w:r>
      <w:r w:rsidRPr="003E0F97">
        <w:rPr>
          <w:sz w:val="28"/>
          <w:szCs w:val="28"/>
        </w:rPr>
        <w:t xml:space="preserve"> – </w:t>
      </w:r>
      <w:r w:rsidRPr="003E0F97">
        <w:rPr>
          <w:b/>
          <w:sz w:val="28"/>
          <w:szCs w:val="28"/>
        </w:rPr>
        <w:t>tribas</w:t>
      </w:r>
      <w:r w:rsidRPr="003E0F97">
        <w:rPr>
          <w:sz w:val="28"/>
          <w:szCs w:val="28"/>
        </w:rPr>
        <w:t xml:space="preserve">. Результати – на рисунку </w:t>
      </w:r>
      <w:r w:rsidR="00F92DB3">
        <w:rPr>
          <w:sz w:val="28"/>
          <w:szCs w:val="28"/>
          <w:lang w:val="ru-RU"/>
        </w:rPr>
        <w:t>2</w:t>
      </w:r>
      <w:r>
        <w:rPr>
          <w:sz w:val="28"/>
          <w:szCs w:val="28"/>
        </w:rPr>
        <w:t>.</w:t>
      </w:r>
      <w:r w:rsidR="00F92DB3">
        <w:rPr>
          <w:sz w:val="28"/>
          <w:szCs w:val="28"/>
          <w:lang w:val="ru-RU"/>
        </w:rPr>
        <w:t>20</w:t>
      </w:r>
      <w:r w:rsidRPr="003E0F97">
        <w:rPr>
          <w:sz w:val="28"/>
          <w:szCs w:val="28"/>
        </w:rPr>
        <w:t>.</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19050" t="0" r="0" b="0"/>
            <wp:docPr id="4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F92DB3" w:rsidRDefault="00DC343D" w:rsidP="00DC343D">
      <w:pPr>
        <w:spacing w:line="360" w:lineRule="auto"/>
        <w:jc w:val="center"/>
        <w:rPr>
          <w:sz w:val="28"/>
          <w:szCs w:val="28"/>
        </w:rPr>
      </w:pPr>
      <w:r w:rsidRPr="003E0F97">
        <w:rPr>
          <w:sz w:val="28"/>
          <w:szCs w:val="28"/>
        </w:rPr>
        <w:t xml:space="preserve">Рисунок </w:t>
      </w:r>
      <w:r w:rsidR="00F92DB3" w:rsidRPr="00F92DB3">
        <w:rPr>
          <w:sz w:val="28"/>
          <w:szCs w:val="28"/>
        </w:rPr>
        <w:t>2</w:t>
      </w:r>
      <w:r>
        <w:rPr>
          <w:sz w:val="28"/>
          <w:szCs w:val="28"/>
        </w:rPr>
        <w:t>.</w:t>
      </w:r>
      <w:r w:rsidR="00F92DB3" w:rsidRPr="00F92DB3">
        <w:rPr>
          <w:sz w:val="28"/>
          <w:szCs w:val="28"/>
        </w:rPr>
        <w:t xml:space="preserve">20 – </w:t>
      </w:r>
      <w:r w:rsidR="00F92DB3" w:rsidRPr="003E0F97">
        <w:rPr>
          <w:sz w:val="28"/>
          <w:szCs w:val="28"/>
        </w:rPr>
        <w:t xml:space="preserve">1-й </w:t>
      </w:r>
      <w:r w:rsidR="00F92DB3">
        <w:rPr>
          <w:sz w:val="28"/>
          <w:szCs w:val="28"/>
        </w:rPr>
        <w:t>шар</w:t>
      </w:r>
      <w:r w:rsidR="00F92DB3" w:rsidRPr="003E0F97">
        <w:rPr>
          <w:sz w:val="28"/>
          <w:szCs w:val="28"/>
        </w:rPr>
        <w:t xml:space="preserve"> – </w:t>
      </w:r>
      <w:r w:rsidR="00F92DB3" w:rsidRPr="003E0F97">
        <w:rPr>
          <w:b/>
          <w:sz w:val="28"/>
          <w:szCs w:val="28"/>
        </w:rPr>
        <w:t>tansig</w:t>
      </w:r>
      <w:r w:rsidR="00F92DB3" w:rsidRPr="003E0F97">
        <w:rPr>
          <w:sz w:val="28"/>
          <w:szCs w:val="28"/>
        </w:rPr>
        <w:t xml:space="preserve">, 2-й </w:t>
      </w:r>
      <w:r w:rsidR="00F92DB3">
        <w:rPr>
          <w:sz w:val="28"/>
          <w:szCs w:val="28"/>
        </w:rPr>
        <w:t>шар</w:t>
      </w:r>
      <w:r w:rsidR="00F92DB3" w:rsidRPr="003E0F97">
        <w:rPr>
          <w:sz w:val="28"/>
          <w:szCs w:val="28"/>
        </w:rPr>
        <w:t xml:space="preserve"> – </w:t>
      </w:r>
      <w:r w:rsidR="00F92DB3" w:rsidRPr="003E0F97">
        <w:rPr>
          <w:b/>
          <w:sz w:val="28"/>
          <w:szCs w:val="28"/>
        </w:rPr>
        <w:t>tribas</w:t>
      </w:r>
    </w:p>
    <w:p w:rsidR="00DC343D" w:rsidRPr="003E0F97" w:rsidRDefault="00DC343D" w:rsidP="00DC343D">
      <w:pPr>
        <w:spacing w:line="360" w:lineRule="auto"/>
        <w:ind w:firstLine="720"/>
        <w:jc w:val="both"/>
        <w:rPr>
          <w:sz w:val="28"/>
          <w:szCs w:val="28"/>
        </w:rPr>
      </w:pPr>
      <w:r w:rsidRPr="003E0F97">
        <w:rPr>
          <w:sz w:val="28"/>
          <w:szCs w:val="28"/>
        </w:rPr>
        <w:br w:type="page"/>
      </w:r>
      <w:r w:rsidRPr="003E0F97">
        <w:rPr>
          <w:sz w:val="28"/>
          <w:szCs w:val="28"/>
        </w:rPr>
        <w:lastRenderedPageBreak/>
        <w:t xml:space="preserve">На основі графіків, приведених на рисунках </w:t>
      </w:r>
      <w:r w:rsidR="00F92DB3" w:rsidRPr="00F92DB3">
        <w:rPr>
          <w:sz w:val="28"/>
          <w:szCs w:val="28"/>
        </w:rPr>
        <w:t>2</w:t>
      </w:r>
      <w:r>
        <w:rPr>
          <w:sz w:val="28"/>
          <w:szCs w:val="28"/>
        </w:rPr>
        <w:t>.</w:t>
      </w:r>
      <w:r w:rsidR="00F92DB3" w:rsidRPr="00F92DB3">
        <w:rPr>
          <w:sz w:val="28"/>
          <w:szCs w:val="28"/>
        </w:rPr>
        <w:t>12</w:t>
      </w:r>
      <w:r w:rsidRPr="003E0F97">
        <w:rPr>
          <w:sz w:val="28"/>
          <w:szCs w:val="28"/>
        </w:rPr>
        <w:t xml:space="preserve"> – </w:t>
      </w:r>
      <w:r w:rsidR="00F92DB3" w:rsidRPr="00F92DB3">
        <w:rPr>
          <w:sz w:val="28"/>
          <w:szCs w:val="28"/>
        </w:rPr>
        <w:t>2</w:t>
      </w:r>
      <w:r>
        <w:rPr>
          <w:sz w:val="28"/>
          <w:szCs w:val="28"/>
        </w:rPr>
        <w:t>.</w:t>
      </w:r>
      <w:r w:rsidR="00F92DB3" w:rsidRPr="00F92DB3">
        <w:rPr>
          <w:sz w:val="28"/>
          <w:szCs w:val="28"/>
        </w:rPr>
        <w:t>20</w:t>
      </w:r>
      <w:r w:rsidRPr="003E0F97">
        <w:rPr>
          <w:sz w:val="28"/>
          <w:szCs w:val="28"/>
        </w:rPr>
        <w:t xml:space="preserve">, можна виявити деяку закономірність: </w:t>
      </w:r>
      <w:r w:rsidRPr="003E0F97">
        <w:rPr>
          <w:b/>
          <w:sz w:val="28"/>
          <w:szCs w:val="28"/>
        </w:rPr>
        <w:t xml:space="preserve">Чим простіша математично функція активації наступного </w:t>
      </w:r>
      <w:r>
        <w:rPr>
          <w:b/>
          <w:sz w:val="28"/>
          <w:szCs w:val="28"/>
        </w:rPr>
        <w:t>шар</w:t>
      </w:r>
      <w:r w:rsidRPr="003E0F97">
        <w:rPr>
          <w:b/>
          <w:sz w:val="28"/>
          <w:szCs w:val="28"/>
        </w:rPr>
        <w:t xml:space="preserve">у порівняно з функцією активації попереднього </w:t>
      </w:r>
      <w:r>
        <w:rPr>
          <w:b/>
          <w:sz w:val="28"/>
          <w:szCs w:val="28"/>
        </w:rPr>
        <w:t>шар</w:t>
      </w:r>
      <w:r w:rsidRPr="003E0F97">
        <w:rPr>
          <w:b/>
          <w:sz w:val="28"/>
          <w:szCs w:val="28"/>
        </w:rPr>
        <w:t>у, тим краща ідентифікація процесу, що досліджується.</w:t>
      </w:r>
    </w:p>
    <w:p w:rsidR="00DC343D" w:rsidRPr="003E0F97" w:rsidRDefault="00DC343D" w:rsidP="00DC343D">
      <w:pPr>
        <w:spacing w:line="360" w:lineRule="auto"/>
        <w:ind w:firstLine="720"/>
        <w:jc w:val="both"/>
        <w:rPr>
          <w:sz w:val="28"/>
          <w:szCs w:val="28"/>
        </w:rPr>
      </w:pPr>
      <w:r w:rsidRPr="003E0F97">
        <w:rPr>
          <w:sz w:val="28"/>
          <w:szCs w:val="28"/>
        </w:rPr>
        <w:t xml:space="preserve">Чітко видно, що найкраща ідентифікація пройшла в тій нейромережі, яка у другому </w:t>
      </w:r>
      <w:r>
        <w:rPr>
          <w:sz w:val="28"/>
          <w:szCs w:val="28"/>
        </w:rPr>
        <w:t>шар</w:t>
      </w:r>
      <w:r w:rsidRPr="003E0F97">
        <w:rPr>
          <w:sz w:val="28"/>
          <w:szCs w:val="28"/>
        </w:rPr>
        <w:t xml:space="preserve">у має або напівлінійну, або лінійну функцію активації (рисунки </w:t>
      </w:r>
      <w:r w:rsidR="002C437C" w:rsidRPr="002C437C">
        <w:rPr>
          <w:sz w:val="28"/>
          <w:szCs w:val="28"/>
        </w:rPr>
        <w:t>2</w:t>
      </w:r>
      <w:r>
        <w:rPr>
          <w:sz w:val="28"/>
          <w:szCs w:val="28"/>
        </w:rPr>
        <w:t>.</w:t>
      </w:r>
      <w:r w:rsidR="002C437C" w:rsidRPr="002C437C">
        <w:rPr>
          <w:sz w:val="28"/>
          <w:szCs w:val="28"/>
        </w:rPr>
        <w:t>15</w:t>
      </w:r>
      <w:r w:rsidRPr="003E0F97">
        <w:rPr>
          <w:sz w:val="28"/>
          <w:szCs w:val="28"/>
        </w:rPr>
        <w:t xml:space="preserve">, </w:t>
      </w:r>
      <w:r w:rsidR="002C437C" w:rsidRPr="002C437C">
        <w:rPr>
          <w:sz w:val="28"/>
          <w:szCs w:val="28"/>
        </w:rPr>
        <w:t>2</w:t>
      </w:r>
      <w:r>
        <w:rPr>
          <w:sz w:val="28"/>
          <w:szCs w:val="28"/>
        </w:rPr>
        <w:t>.</w:t>
      </w:r>
      <w:r w:rsidRPr="003E0F97">
        <w:rPr>
          <w:sz w:val="28"/>
          <w:szCs w:val="28"/>
        </w:rPr>
        <w:t>1</w:t>
      </w:r>
      <w:r w:rsidR="002C437C" w:rsidRPr="002C437C">
        <w:rPr>
          <w:sz w:val="28"/>
          <w:szCs w:val="28"/>
        </w:rPr>
        <w:t>6</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 xml:space="preserve">Найкращі результати дала нейромережа з функціями активації </w:t>
      </w:r>
      <w:r w:rsidRPr="003E0F97">
        <w:rPr>
          <w:b/>
          <w:sz w:val="28"/>
          <w:szCs w:val="28"/>
        </w:rPr>
        <w:t>tansig</w:t>
      </w:r>
      <w:r w:rsidRPr="003E0F97">
        <w:rPr>
          <w:sz w:val="28"/>
          <w:szCs w:val="28"/>
        </w:rPr>
        <w:t xml:space="preserve"> і </w:t>
      </w:r>
      <w:r w:rsidRPr="003E0F97">
        <w:rPr>
          <w:b/>
          <w:sz w:val="28"/>
          <w:szCs w:val="28"/>
        </w:rPr>
        <w:t>poslin</w:t>
      </w:r>
      <w:r w:rsidRPr="003E0F97">
        <w:rPr>
          <w:sz w:val="28"/>
          <w:szCs w:val="28"/>
        </w:rPr>
        <w:t>. Тому збережемо цю нейромережу в папці «</w:t>
      </w:r>
      <w:r w:rsidRPr="003E0F97">
        <w:rPr>
          <w:b/>
          <w:sz w:val="28"/>
          <w:szCs w:val="28"/>
        </w:rPr>
        <w:t>NN\FF</w:t>
      </w:r>
      <w:r w:rsidRPr="003E0F97">
        <w:rPr>
          <w:sz w:val="28"/>
          <w:szCs w:val="28"/>
        </w:rPr>
        <w:t>» під назвою «</w:t>
      </w:r>
      <w:r w:rsidRPr="003E0F97">
        <w:rPr>
          <w:b/>
          <w:sz w:val="28"/>
          <w:szCs w:val="28"/>
        </w:rPr>
        <w:t>2l_ts_psl.mat</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 xml:space="preserve">Вирахуємо для цієї нейтронної мережі </w:t>
      </w:r>
      <w:r>
        <w:rPr>
          <w:sz w:val="28"/>
          <w:szCs w:val="28"/>
        </w:rPr>
        <w:t>критерій регулярності:</w:t>
      </w:r>
    </w:p>
    <w:p w:rsidR="00DC343D" w:rsidRPr="003E0F97" w:rsidRDefault="00DC343D" w:rsidP="00DC343D">
      <w:pPr>
        <w:spacing w:line="360" w:lineRule="auto"/>
        <w:jc w:val="center"/>
        <w:rPr>
          <w:sz w:val="28"/>
          <w:szCs w:val="28"/>
        </w:rPr>
      </w:pPr>
      <w:r w:rsidRPr="002B5330">
        <w:rPr>
          <w:position w:val="-60"/>
          <w:sz w:val="28"/>
          <w:szCs w:val="28"/>
        </w:rPr>
        <w:object w:dxaOrig="2680" w:dyaOrig="1320">
          <v:shape id="_x0000_i1026" type="#_x0000_t75" style="width:134.25pt;height:66pt" o:ole="">
            <v:imagedata r:id="rId39" o:title=""/>
          </v:shape>
          <o:OLEObject Type="Embed" ProgID="Equation.3" ShapeID="_x0000_i1026" DrawAspect="Content" ObjectID="_1619855251" r:id="rId40"/>
        </w:objec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де a</w:t>
      </w:r>
      <w:r w:rsidRPr="003E0F97">
        <w:rPr>
          <w:sz w:val="28"/>
          <w:szCs w:val="28"/>
          <w:vertAlign w:val="subscript"/>
        </w:rPr>
        <w:t>i</w:t>
      </w:r>
      <w:r w:rsidRPr="003E0F97">
        <w:rPr>
          <w:sz w:val="28"/>
          <w:szCs w:val="28"/>
        </w:rPr>
        <w:t xml:space="preserve"> – вихід нейтронної мережі для входу p</w:t>
      </w:r>
      <w:r w:rsidRPr="003E0F97">
        <w:rPr>
          <w:sz w:val="28"/>
          <w:szCs w:val="28"/>
          <w:vertAlign w:val="subscript"/>
        </w:rPr>
        <w:t>i</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t</w:t>
      </w:r>
      <w:r w:rsidRPr="003E0F97">
        <w:rPr>
          <w:sz w:val="28"/>
          <w:szCs w:val="28"/>
          <w:vertAlign w:val="subscript"/>
        </w:rPr>
        <w:t>i</w:t>
      </w:r>
      <w:r w:rsidRPr="003E0F97">
        <w:rPr>
          <w:sz w:val="28"/>
          <w:szCs w:val="28"/>
        </w:rPr>
        <w:t xml:space="preserve"> – цільовий вихід для входу p</w:t>
      </w:r>
      <w:r w:rsidRPr="003E0F97">
        <w:rPr>
          <w:sz w:val="28"/>
          <w:szCs w:val="28"/>
          <w:vertAlign w:val="subscript"/>
        </w:rPr>
        <w:t>i</w:t>
      </w:r>
      <w:r w:rsidRPr="003E0F97">
        <w:rPr>
          <w:sz w:val="28"/>
          <w:szCs w:val="28"/>
        </w:rPr>
        <w:t>.</w:t>
      </w:r>
    </w:p>
    <w:p w:rsidR="00DC343D" w:rsidRDefault="00DC343D" w:rsidP="00DC343D">
      <w:pPr>
        <w:spacing w:line="360" w:lineRule="auto"/>
        <w:ind w:firstLine="720"/>
        <w:jc w:val="both"/>
        <w:rPr>
          <w:sz w:val="28"/>
          <w:szCs w:val="28"/>
        </w:rPr>
      </w:pPr>
      <w:r>
        <w:rPr>
          <w:sz w:val="28"/>
          <w:szCs w:val="28"/>
        </w:rPr>
        <w:t>Тепер вирахуємо</w:t>
      </w:r>
      <w:r w:rsidRPr="0060165F">
        <w:rPr>
          <w:sz w:val="28"/>
          <w:szCs w:val="28"/>
        </w:rPr>
        <w:t xml:space="preserve"> </w:t>
      </w:r>
      <w:r w:rsidRPr="003E0F97">
        <w:rPr>
          <w:sz w:val="28"/>
          <w:szCs w:val="28"/>
        </w:rPr>
        <w:t>максимальну відносну похибку апроксимації:</w:t>
      </w:r>
    </w:p>
    <w:p w:rsidR="00DC343D" w:rsidRDefault="00DC343D" w:rsidP="00DC343D">
      <w:pPr>
        <w:spacing w:line="360" w:lineRule="auto"/>
        <w:jc w:val="center"/>
        <w:rPr>
          <w:sz w:val="28"/>
          <w:szCs w:val="28"/>
        </w:rPr>
      </w:pPr>
      <w:r w:rsidRPr="003E0F97">
        <w:rPr>
          <w:position w:val="-32"/>
          <w:sz w:val="28"/>
          <w:szCs w:val="28"/>
        </w:rPr>
        <w:object w:dxaOrig="2460" w:dyaOrig="760">
          <v:shape id="_x0000_i1027" type="#_x0000_t75" style="width:123pt;height:38.25pt" o:ole="">
            <v:imagedata r:id="rId41" o:title=""/>
          </v:shape>
          <o:OLEObject Type="Embed" ProgID="Equation.3" ShapeID="_x0000_i1027" DrawAspect="Content" ObjectID="_1619855252" r:id="rId42"/>
        </w:object>
      </w:r>
    </w:p>
    <w:p w:rsidR="00DC343D" w:rsidRDefault="00DC343D" w:rsidP="00DC343D">
      <w:pPr>
        <w:spacing w:line="360" w:lineRule="auto"/>
        <w:ind w:firstLine="720"/>
        <w:jc w:val="both"/>
        <w:rPr>
          <w:sz w:val="28"/>
          <w:szCs w:val="28"/>
        </w:rPr>
      </w:pPr>
      <w:r w:rsidRPr="003E0F97">
        <w:rPr>
          <w:sz w:val="28"/>
          <w:szCs w:val="28"/>
        </w:rPr>
        <w:t xml:space="preserve">Для розрахунку </w:t>
      </w:r>
      <w:r>
        <w:rPr>
          <w:sz w:val="28"/>
          <w:szCs w:val="28"/>
        </w:rPr>
        <w:t xml:space="preserve">критерію регулярності і </w:t>
      </w:r>
      <w:r w:rsidRPr="003E0F97">
        <w:rPr>
          <w:sz w:val="28"/>
          <w:szCs w:val="28"/>
        </w:rPr>
        <w:t>максимальної відносної похибки</w:t>
      </w:r>
      <w:r>
        <w:rPr>
          <w:sz w:val="28"/>
          <w:szCs w:val="28"/>
        </w:rPr>
        <w:t xml:space="preserve"> було</w:t>
      </w:r>
      <w:r w:rsidRPr="003E0F97">
        <w:rPr>
          <w:sz w:val="28"/>
          <w:szCs w:val="28"/>
        </w:rPr>
        <w:t xml:space="preserve"> створ</w:t>
      </w:r>
      <w:r>
        <w:rPr>
          <w:sz w:val="28"/>
          <w:szCs w:val="28"/>
        </w:rPr>
        <w:t>ено</w:t>
      </w:r>
      <w:r w:rsidRPr="003E0F97">
        <w:rPr>
          <w:sz w:val="28"/>
          <w:szCs w:val="28"/>
        </w:rPr>
        <w:t xml:space="preserve"> програму, лістинг якої приведено нижче.</w:t>
      </w:r>
    </w:p>
    <w:p w:rsidR="00DC343D" w:rsidRPr="003E0F97" w:rsidRDefault="00DC343D" w:rsidP="00DC343D">
      <w:pPr>
        <w:spacing w:line="360" w:lineRule="auto"/>
        <w:jc w:val="both"/>
        <w:rPr>
          <w:sz w:val="28"/>
          <w:szCs w:val="28"/>
        </w:rPr>
      </w:pPr>
      <w:r>
        <w:rPr>
          <w:sz w:val="28"/>
          <w:szCs w:val="28"/>
        </w:rPr>
        <w:br w:type="page"/>
      </w:r>
    </w:p>
    <w:tbl>
      <w:tblPr>
        <w:tblW w:w="0" w:type="auto"/>
        <w:tblLook w:val="01E0"/>
      </w:tblPr>
      <w:tblGrid>
        <w:gridCol w:w="9003"/>
      </w:tblGrid>
      <w:tr w:rsidR="00DC343D" w:rsidRPr="001F7ECF" w:rsidTr="0001029F">
        <w:tc>
          <w:tcPr>
            <w:tcW w:w="9287" w:type="dxa"/>
          </w:tcPr>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lastRenderedPageBreak/>
              <w:t>%Програма розраховує максимальну і мінімальну відносні</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%похибки для роботи нейронної мережі</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%Перед запуском необхідно самостійно завантажити дані:</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%нейронну мережу масиви p і t та знати розміри масиву</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y=sim(netff,p)</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d1=0</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d2=0</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for i=1:2271</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 xml:space="preserve">    d1=d1+(y(i)-t(i))^2</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 xml:space="preserve">    d2=d2+t(i)^2</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 xml:space="preserve">    </w:t>
            </w:r>
            <w:r w:rsidRPr="001F7ECF">
              <w:rPr>
                <w:rFonts w:ascii="Courier New" w:hAnsi="Courier New" w:cs="Courier New"/>
                <w:sz w:val="20"/>
                <w:szCs w:val="20"/>
                <w:lang w:val="en-US"/>
              </w:rPr>
              <w:t>k</w:t>
            </w:r>
            <w:r w:rsidRPr="001F7ECF">
              <w:rPr>
                <w:rFonts w:ascii="Courier New" w:hAnsi="Courier New" w:cs="Courier New"/>
                <w:sz w:val="20"/>
                <w:szCs w:val="20"/>
              </w:rPr>
              <w:t>(i)=abs(100*(y(i)-t(i))/t(i))</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end</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%Критерій регулярності</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d=d1/d2</w:t>
            </w:r>
          </w:p>
          <w:p w:rsidR="00DC343D" w:rsidRPr="001F7ECF" w:rsidRDefault="00DC343D" w:rsidP="0001029F">
            <w:pPr>
              <w:autoSpaceDE w:val="0"/>
              <w:autoSpaceDN w:val="0"/>
              <w:adjustRightInd w:val="0"/>
              <w:rPr>
                <w:rFonts w:ascii="Courier New" w:hAnsi="Courier New"/>
              </w:rPr>
            </w:pPr>
            <w:r w:rsidRPr="001F7ECF">
              <w:rPr>
                <w:rFonts w:ascii="Courier New" w:hAnsi="Courier New" w:cs="Courier New"/>
                <w:sz w:val="20"/>
                <w:szCs w:val="20"/>
              </w:rPr>
              <w:t>%Максимальна відносна похибка</w:t>
            </w:r>
          </w:p>
          <w:p w:rsidR="00DC343D" w:rsidRPr="00DC343D" w:rsidRDefault="00DC343D" w:rsidP="0001029F">
            <w:pPr>
              <w:autoSpaceDE w:val="0"/>
              <w:autoSpaceDN w:val="0"/>
              <w:adjustRightInd w:val="0"/>
              <w:rPr>
                <w:rFonts w:ascii="Courier New" w:hAnsi="Courier New" w:cs="Courier New"/>
                <w:sz w:val="20"/>
                <w:szCs w:val="20"/>
                <w:lang w:val="ru-RU"/>
              </w:rPr>
            </w:pPr>
            <w:r w:rsidRPr="001F7ECF">
              <w:rPr>
                <w:rFonts w:ascii="Courier New" w:hAnsi="Courier New" w:cs="Courier New"/>
                <w:sz w:val="20"/>
                <w:szCs w:val="20"/>
                <w:lang w:val="en-US"/>
              </w:rPr>
              <w:t>k</w:t>
            </w:r>
            <w:r w:rsidRPr="00DC343D">
              <w:rPr>
                <w:rFonts w:ascii="Courier New" w:hAnsi="Courier New" w:cs="Courier New"/>
                <w:sz w:val="20"/>
                <w:szCs w:val="20"/>
                <w:lang w:val="ru-RU"/>
              </w:rPr>
              <w:t>=</w:t>
            </w:r>
            <w:r w:rsidRPr="001F7ECF">
              <w:rPr>
                <w:rFonts w:ascii="Courier New" w:hAnsi="Courier New" w:cs="Courier New"/>
                <w:sz w:val="20"/>
                <w:szCs w:val="20"/>
                <w:lang w:val="en-US"/>
              </w:rPr>
              <w:t>max</w:t>
            </w:r>
            <w:r w:rsidRPr="00DC343D">
              <w:rPr>
                <w:rFonts w:ascii="Courier New" w:hAnsi="Courier New" w:cs="Courier New"/>
                <w:sz w:val="20"/>
                <w:szCs w:val="20"/>
                <w:lang w:val="ru-RU"/>
              </w:rPr>
              <w:t>(</w:t>
            </w:r>
            <w:r w:rsidRPr="001F7ECF">
              <w:rPr>
                <w:rFonts w:ascii="Courier New" w:hAnsi="Courier New" w:cs="Courier New"/>
                <w:sz w:val="20"/>
                <w:szCs w:val="20"/>
                <w:lang w:val="en-US"/>
              </w:rPr>
              <w:t>k</w:t>
            </w:r>
            <w:r w:rsidRPr="00DC343D">
              <w:rPr>
                <w:rFonts w:ascii="Courier New" w:hAnsi="Courier New" w:cs="Courier New"/>
                <w:sz w:val="20"/>
                <w:szCs w:val="20"/>
                <w:lang w:val="ru-RU"/>
              </w:rPr>
              <w:t>)</w:t>
            </w:r>
          </w:p>
          <w:p w:rsidR="00DC343D" w:rsidRPr="001F7ECF" w:rsidRDefault="00DC343D" w:rsidP="0001029F">
            <w:pPr>
              <w:autoSpaceDE w:val="0"/>
              <w:autoSpaceDN w:val="0"/>
              <w:adjustRightInd w:val="0"/>
              <w:rPr>
                <w:rFonts w:ascii="Courier New" w:hAnsi="Courier New"/>
                <w:lang w:val="en-US"/>
              </w:rPr>
            </w:pPr>
            <w:r w:rsidRPr="001F7ECF">
              <w:rPr>
                <w:rFonts w:ascii="Courier New" w:hAnsi="Courier New" w:cs="Courier New"/>
                <w:sz w:val="20"/>
                <w:szCs w:val="20"/>
                <w:lang w:val="en-US"/>
              </w:rPr>
              <w:t>clear d1 d2 i</w:t>
            </w:r>
          </w:p>
        </w:tc>
      </w:tr>
    </w:tbl>
    <w:p w:rsidR="00DC343D" w:rsidRPr="003E0F97" w:rsidRDefault="00DC343D" w:rsidP="00DC343D">
      <w:pPr>
        <w:spacing w:line="360" w:lineRule="auto"/>
        <w:jc w:val="both"/>
        <w:rPr>
          <w:sz w:val="28"/>
          <w:szCs w:val="28"/>
        </w:rPr>
      </w:pPr>
    </w:p>
    <w:p w:rsidR="00DC343D" w:rsidRDefault="00DC343D" w:rsidP="00DC343D">
      <w:pPr>
        <w:spacing w:line="360" w:lineRule="auto"/>
        <w:ind w:firstLine="720"/>
        <w:jc w:val="both"/>
        <w:rPr>
          <w:sz w:val="28"/>
          <w:szCs w:val="28"/>
        </w:rPr>
      </w:pPr>
      <w:r>
        <w:rPr>
          <w:sz w:val="28"/>
          <w:szCs w:val="28"/>
        </w:rPr>
        <w:t>В результаті виконання програми отримали:</w:t>
      </w:r>
    </w:p>
    <w:p w:rsidR="00DC343D" w:rsidRPr="0060165F" w:rsidRDefault="00DC343D" w:rsidP="00DC343D">
      <w:pPr>
        <w:spacing w:line="360" w:lineRule="auto"/>
        <w:ind w:firstLine="720"/>
        <w:jc w:val="both"/>
        <w:rPr>
          <w:sz w:val="28"/>
          <w:szCs w:val="28"/>
        </w:rPr>
      </w:pPr>
      <w:r>
        <w:rPr>
          <w:sz w:val="28"/>
          <w:szCs w:val="28"/>
        </w:rPr>
        <w:t xml:space="preserve">- критерій регулярності </w:t>
      </w:r>
      <w:r w:rsidRPr="0060165F">
        <w:rPr>
          <w:b/>
          <w:sz w:val="28"/>
          <w:szCs w:val="28"/>
        </w:rPr>
        <w:sym w:font="Symbol" w:char="F044"/>
      </w:r>
      <w:r w:rsidRPr="0060165F">
        <w:rPr>
          <w:b/>
          <w:sz w:val="28"/>
          <w:szCs w:val="28"/>
          <w:vertAlign w:val="subscript"/>
        </w:rPr>
        <w:t>рег</w:t>
      </w:r>
      <w:r w:rsidRPr="0060165F">
        <w:rPr>
          <w:b/>
          <w:sz w:val="28"/>
          <w:szCs w:val="28"/>
        </w:rPr>
        <w:t>=</w:t>
      </w:r>
      <w:r w:rsidRPr="0060165F">
        <w:rPr>
          <w:b/>
        </w:rPr>
        <w:t xml:space="preserve"> </w:t>
      </w:r>
      <w:r w:rsidRPr="0060165F">
        <w:rPr>
          <w:b/>
          <w:sz w:val="28"/>
          <w:szCs w:val="28"/>
        </w:rPr>
        <w:t>0,00036974</w:t>
      </w:r>
      <w:r>
        <w:rPr>
          <w:b/>
          <w:sz w:val="28"/>
          <w:szCs w:val="28"/>
        </w:rPr>
        <w:t xml:space="preserve"> = 369,74</w:t>
      </w:r>
      <w:r>
        <w:rPr>
          <w:b/>
          <w:sz w:val="28"/>
          <w:szCs w:val="28"/>
          <w:lang w:val="en-US"/>
        </w:rPr>
        <w:t>e</w:t>
      </w:r>
      <w:r>
        <w:rPr>
          <w:b/>
          <w:sz w:val="28"/>
          <w:szCs w:val="28"/>
        </w:rPr>
        <w:t>-6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 максимальна відносна похибка </w:t>
      </w:r>
      <w:r w:rsidRPr="0060165F">
        <w:rPr>
          <w:b/>
          <w:sz w:val="28"/>
          <w:szCs w:val="28"/>
        </w:rPr>
        <w:sym w:font="Symbol" w:char="F044"/>
      </w:r>
      <w:r w:rsidRPr="0060165F">
        <w:rPr>
          <w:b/>
          <w:sz w:val="28"/>
          <w:szCs w:val="28"/>
        </w:rPr>
        <w:t>=</w:t>
      </w:r>
      <w:r w:rsidRPr="0060165F">
        <w:rPr>
          <w:b/>
        </w:rPr>
        <w:t xml:space="preserve"> </w:t>
      </w:r>
      <w:r w:rsidRPr="0060165F">
        <w:rPr>
          <w:b/>
          <w:sz w:val="28"/>
          <w:szCs w:val="28"/>
        </w:rPr>
        <w:t>8,3417</w:t>
      </w:r>
      <w:r>
        <w:rPr>
          <w:b/>
          <w:sz w:val="28"/>
          <w:szCs w:val="28"/>
        </w:rPr>
        <w:t>%</w:t>
      </w:r>
      <w:r w:rsidRPr="00554509">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 xml:space="preserve">Тепер спробуємо змінити кількість </w:t>
      </w:r>
      <w:r>
        <w:rPr>
          <w:sz w:val="28"/>
          <w:szCs w:val="28"/>
        </w:rPr>
        <w:t>шар</w:t>
      </w:r>
      <w:r w:rsidRPr="003E0F97">
        <w:rPr>
          <w:sz w:val="28"/>
          <w:szCs w:val="28"/>
        </w:rPr>
        <w:t>ів. При цьому врахуємо помічену закономірність.</w:t>
      </w:r>
    </w:p>
    <w:p w:rsidR="00DC343D" w:rsidRPr="003E0F97" w:rsidRDefault="00DC343D" w:rsidP="002C437C">
      <w:pPr>
        <w:spacing w:line="360" w:lineRule="auto"/>
        <w:ind w:firstLine="720"/>
        <w:jc w:val="both"/>
        <w:rPr>
          <w:sz w:val="28"/>
          <w:szCs w:val="28"/>
        </w:rPr>
      </w:pPr>
      <w:r w:rsidRPr="003E0F97">
        <w:rPr>
          <w:sz w:val="28"/>
          <w:szCs w:val="28"/>
        </w:rPr>
        <w:t>Однак більше не буд</w:t>
      </w:r>
      <w:r>
        <w:rPr>
          <w:sz w:val="28"/>
          <w:szCs w:val="28"/>
        </w:rPr>
        <w:t>емо</w:t>
      </w:r>
      <w:r w:rsidRPr="003E0F97">
        <w:rPr>
          <w:sz w:val="28"/>
          <w:szCs w:val="28"/>
        </w:rPr>
        <w:t xml:space="preserve"> використовувати функції активації </w:t>
      </w:r>
      <w:r w:rsidRPr="003E0F97">
        <w:rPr>
          <w:b/>
          <w:sz w:val="28"/>
          <w:szCs w:val="28"/>
        </w:rPr>
        <w:t>hardlim(x)</w:t>
      </w:r>
      <w:r w:rsidRPr="003E0F97">
        <w:rPr>
          <w:sz w:val="28"/>
          <w:szCs w:val="28"/>
        </w:rPr>
        <w:t xml:space="preserve"> і </w:t>
      </w:r>
      <w:r w:rsidRPr="003E0F97">
        <w:rPr>
          <w:b/>
          <w:sz w:val="28"/>
          <w:szCs w:val="28"/>
        </w:rPr>
        <w:t>hardlims(x)</w:t>
      </w:r>
      <w:r w:rsidRPr="003E0F97">
        <w:rPr>
          <w:sz w:val="28"/>
          <w:szCs w:val="28"/>
        </w:rPr>
        <w:t>, адже видно, що ці дві функції активації взагалі не підходять для ідентифікації процесу.</w:t>
      </w:r>
    </w:p>
    <w:p w:rsidR="00DC343D" w:rsidRPr="002C437C" w:rsidRDefault="00DC343D" w:rsidP="002C437C">
      <w:pPr>
        <w:spacing w:line="360" w:lineRule="auto"/>
        <w:ind w:firstLine="709"/>
        <w:jc w:val="center"/>
        <w:rPr>
          <w:b/>
          <w:sz w:val="28"/>
          <w:szCs w:val="32"/>
        </w:rPr>
      </w:pPr>
      <w:r w:rsidRPr="003E0F97">
        <w:rPr>
          <w:sz w:val="28"/>
          <w:szCs w:val="28"/>
        </w:rPr>
        <w:br w:type="page"/>
      </w:r>
      <w:r w:rsidR="004F072D">
        <w:rPr>
          <w:b/>
          <w:sz w:val="28"/>
          <w:szCs w:val="32"/>
          <w:lang w:val="ru-RU"/>
        </w:rPr>
        <w:lastRenderedPageBreak/>
        <w:t>2</w:t>
      </w:r>
      <w:r w:rsidRPr="002C437C">
        <w:rPr>
          <w:b/>
          <w:sz w:val="28"/>
          <w:szCs w:val="32"/>
        </w:rPr>
        <w:t>.3</w:t>
      </w:r>
      <w:r w:rsidR="004F072D">
        <w:rPr>
          <w:b/>
          <w:sz w:val="28"/>
          <w:szCs w:val="32"/>
          <w:lang w:val="ru-RU"/>
        </w:rPr>
        <w:t>.3</w:t>
      </w:r>
      <w:r w:rsidRPr="002C437C">
        <w:rPr>
          <w:b/>
          <w:sz w:val="28"/>
          <w:szCs w:val="32"/>
        </w:rPr>
        <w:t xml:space="preserve"> Тришарова «класична» нейронна мережа</w:t>
      </w:r>
    </w:p>
    <w:p w:rsidR="00DC343D" w:rsidRPr="002C437C" w:rsidRDefault="00DC343D" w:rsidP="002C437C">
      <w:pPr>
        <w:spacing w:line="360" w:lineRule="auto"/>
        <w:ind w:firstLine="709"/>
        <w:jc w:val="center"/>
        <w:rPr>
          <w:b/>
          <w:szCs w:val="28"/>
        </w:rPr>
      </w:pPr>
      <w:r w:rsidRPr="002C437C">
        <w:rPr>
          <w:b/>
          <w:sz w:val="28"/>
          <w:szCs w:val="32"/>
        </w:rPr>
        <w:t>з різними функціями активації</w:t>
      </w:r>
    </w:p>
    <w:p w:rsidR="00DC343D" w:rsidRPr="003E0F97" w:rsidRDefault="00DC343D" w:rsidP="00DC343D">
      <w:pPr>
        <w:spacing w:line="360" w:lineRule="auto"/>
        <w:ind w:firstLine="720"/>
        <w:jc w:val="both"/>
        <w:rPr>
          <w:sz w:val="28"/>
          <w:szCs w:val="28"/>
        </w:rPr>
      </w:pPr>
      <w:r w:rsidRPr="003E0F97">
        <w:rPr>
          <w:sz w:val="28"/>
          <w:szCs w:val="28"/>
        </w:rPr>
        <w:t xml:space="preserve">Для початку створимо нову мережу, в якій буде ще один, прихований, </w:t>
      </w:r>
      <w:r>
        <w:rPr>
          <w:sz w:val="28"/>
          <w:szCs w:val="28"/>
        </w:rPr>
        <w:t>шар</w:t>
      </w:r>
      <w:r w:rsidRPr="003E0F97">
        <w:rPr>
          <w:sz w:val="28"/>
          <w:szCs w:val="28"/>
        </w:rPr>
        <w:t>, що міститиме, наприклад</w:t>
      </w:r>
      <w:r>
        <w:rPr>
          <w:sz w:val="28"/>
          <w:szCs w:val="28"/>
        </w:rPr>
        <w:t>,</w:t>
      </w:r>
      <w:r w:rsidRPr="003E0F97">
        <w:rPr>
          <w:sz w:val="28"/>
          <w:szCs w:val="28"/>
        </w:rPr>
        <w:t xml:space="preserve"> 5 нейронів. Перший </w:t>
      </w:r>
      <w:r>
        <w:rPr>
          <w:sz w:val="28"/>
          <w:szCs w:val="28"/>
        </w:rPr>
        <w:t>шар</w:t>
      </w:r>
      <w:r w:rsidRPr="003E0F97">
        <w:rPr>
          <w:sz w:val="28"/>
          <w:szCs w:val="28"/>
        </w:rPr>
        <w:t xml:space="preserve"> нехай містить функцію активації </w:t>
      </w:r>
      <w:r w:rsidRPr="003E0F97">
        <w:rPr>
          <w:b/>
          <w:sz w:val="28"/>
          <w:szCs w:val="28"/>
        </w:rPr>
        <w:t>tansig(x)</w:t>
      </w:r>
      <w:r w:rsidRPr="003E0F97">
        <w:rPr>
          <w:sz w:val="28"/>
          <w:szCs w:val="28"/>
        </w:rPr>
        <w:t xml:space="preserve">, другий – </w:t>
      </w:r>
      <w:r w:rsidRPr="003E0F97">
        <w:rPr>
          <w:b/>
          <w:sz w:val="28"/>
          <w:szCs w:val="28"/>
        </w:rPr>
        <w:t>poslin</w:t>
      </w:r>
      <w:r w:rsidRPr="003E0F97">
        <w:rPr>
          <w:sz w:val="28"/>
          <w:szCs w:val="28"/>
        </w:rPr>
        <w:t xml:space="preserve">,(x), третій – </w:t>
      </w:r>
      <w:r w:rsidRPr="003E0F97">
        <w:rPr>
          <w:b/>
          <w:sz w:val="28"/>
          <w:szCs w:val="28"/>
        </w:rPr>
        <w:t>purelin(x)</w:t>
      </w:r>
      <w:r w:rsidRPr="003E0F97">
        <w:rPr>
          <w:sz w:val="28"/>
          <w:szCs w:val="28"/>
        </w:rPr>
        <w:t>.</w:t>
      </w:r>
    </w:p>
    <w:p w:rsidR="00DC343D" w:rsidRPr="003E0F97" w:rsidRDefault="00DC343D" w:rsidP="00DC343D">
      <w:pPr>
        <w:spacing w:line="360" w:lineRule="auto"/>
        <w:ind w:firstLine="720"/>
        <w:jc w:val="both"/>
        <w:rPr>
          <w:sz w:val="28"/>
          <w:szCs w:val="28"/>
        </w:rPr>
      </w:pPr>
      <w:r w:rsidRPr="003E0F97">
        <w:rPr>
          <w:sz w:val="28"/>
          <w:szCs w:val="28"/>
        </w:rPr>
        <w:t>Для цього введемо команду</w:t>
      </w:r>
    </w:p>
    <w:p w:rsidR="00DC343D" w:rsidRPr="003E0F97" w:rsidRDefault="00DC343D" w:rsidP="00DC343D">
      <w:pPr>
        <w:spacing w:line="360" w:lineRule="auto"/>
        <w:jc w:val="center"/>
        <w:rPr>
          <w:sz w:val="28"/>
          <w:szCs w:val="28"/>
        </w:rPr>
      </w:pPr>
      <w:r w:rsidRPr="003E0F97">
        <w:rPr>
          <w:b/>
          <w:sz w:val="28"/>
          <w:szCs w:val="28"/>
        </w:rPr>
        <w:t>netff=newff([0 10],[10 5 1],{'tansig','poslin','purelin'})</w:t>
      </w:r>
    </w:p>
    <w:p w:rsidR="00DC343D" w:rsidRPr="003E0F97" w:rsidRDefault="00DC343D" w:rsidP="00DC343D">
      <w:pPr>
        <w:spacing w:line="360" w:lineRule="auto"/>
        <w:ind w:firstLine="720"/>
        <w:jc w:val="both"/>
        <w:rPr>
          <w:sz w:val="28"/>
          <w:szCs w:val="28"/>
        </w:rPr>
      </w:pPr>
      <w:r w:rsidRPr="003E0F97">
        <w:rPr>
          <w:sz w:val="28"/>
          <w:szCs w:val="28"/>
        </w:rPr>
        <w:t xml:space="preserve">Буде створено трьохшарову нейромережу потрібної нам конфігурації. Не потрібно ще раз приводити рисунки з детальним зображенням цієї мережі, так як вона відрізнятиметься від попередніх лише наявністю ще одного </w:t>
      </w:r>
      <w:r>
        <w:rPr>
          <w:sz w:val="28"/>
          <w:szCs w:val="28"/>
        </w:rPr>
        <w:t>шар</w:t>
      </w:r>
      <w:r w:rsidRPr="003E0F97">
        <w:rPr>
          <w:sz w:val="28"/>
          <w:szCs w:val="28"/>
        </w:rPr>
        <w:t>у.</w:t>
      </w:r>
    </w:p>
    <w:p w:rsidR="00DC343D" w:rsidRPr="003E0F97" w:rsidRDefault="00DC343D" w:rsidP="00DC343D">
      <w:pPr>
        <w:spacing w:line="360" w:lineRule="auto"/>
        <w:ind w:firstLine="720"/>
        <w:jc w:val="both"/>
        <w:rPr>
          <w:sz w:val="28"/>
          <w:szCs w:val="28"/>
        </w:rPr>
      </w:pPr>
      <w:r w:rsidRPr="003E0F97">
        <w:rPr>
          <w:sz w:val="28"/>
          <w:szCs w:val="28"/>
        </w:rPr>
        <w:t>Після тренування нейромережі було отримано такі результати:</w:t>
      </w:r>
    </w:p>
    <w:p w:rsidR="00DC343D" w:rsidRPr="003E0F9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4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2C437C">
        <w:rPr>
          <w:sz w:val="28"/>
          <w:szCs w:val="28"/>
          <w:lang w:val="ru-RU"/>
        </w:rPr>
        <w:t>2</w:t>
      </w:r>
      <w:r>
        <w:rPr>
          <w:sz w:val="28"/>
          <w:szCs w:val="28"/>
        </w:rPr>
        <w:t>.</w:t>
      </w:r>
      <w:r w:rsidR="002C437C">
        <w:rPr>
          <w:sz w:val="28"/>
          <w:szCs w:val="28"/>
          <w:lang w:val="ru-RU"/>
        </w:rPr>
        <w:t>21</w:t>
      </w:r>
      <w:r w:rsidRPr="003E0F97">
        <w:rPr>
          <w:sz w:val="28"/>
          <w:szCs w:val="28"/>
        </w:rPr>
        <w:t xml:space="preserve"> – Результати ідентифікації процесу нейромережею з трьома </w:t>
      </w:r>
      <w:r>
        <w:rPr>
          <w:sz w:val="28"/>
          <w:szCs w:val="28"/>
        </w:rPr>
        <w:t>шар</w:t>
      </w:r>
      <w:r w:rsidRPr="003E0F97">
        <w:rPr>
          <w:sz w:val="28"/>
          <w:szCs w:val="28"/>
        </w:rPr>
        <w:t xml:space="preserve">ами. ФА = </w:t>
      </w:r>
      <w:r w:rsidRPr="003E0F97">
        <w:rPr>
          <w:b/>
          <w:sz w:val="28"/>
          <w:szCs w:val="28"/>
        </w:rPr>
        <w:t>tansig, poslin,purelin</w:t>
      </w:r>
    </w:p>
    <w:p w:rsidR="00DC343D" w:rsidRPr="003E0F97" w:rsidRDefault="00DC343D" w:rsidP="00DC343D">
      <w:pPr>
        <w:spacing w:line="360" w:lineRule="auto"/>
        <w:ind w:firstLine="720"/>
        <w:jc w:val="both"/>
        <w:rPr>
          <w:sz w:val="28"/>
          <w:szCs w:val="28"/>
        </w:rPr>
      </w:pPr>
      <w:r w:rsidRPr="003E0F97">
        <w:rPr>
          <w:sz w:val="28"/>
          <w:szCs w:val="28"/>
        </w:rPr>
        <w:br w:type="page"/>
      </w:r>
      <w:r w:rsidRPr="003E0F97">
        <w:rPr>
          <w:sz w:val="28"/>
          <w:szCs w:val="28"/>
        </w:rPr>
        <w:lastRenderedPageBreak/>
        <w:t xml:space="preserve">Тепер видно, що ця нейромережа вже дещо краще ідентифікує процес, ніж всі попередні. Порівняно ж з нейромережею з двома </w:t>
      </w:r>
      <w:r>
        <w:rPr>
          <w:sz w:val="28"/>
          <w:szCs w:val="28"/>
        </w:rPr>
        <w:t>шар</w:t>
      </w:r>
      <w:r w:rsidRPr="003E0F97">
        <w:rPr>
          <w:sz w:val="28"/>
          <w:szCs w:val="28"/>
        </w:rPr>
        <w:t xml:space="preserve">ами з функціями активації </w:t>
      </w:r>
      <w:r w:rsidRPr="003E0F97">
        <w:rPr>
          <w:b/>
          <w:sz w:val="28"/>
          <w:szCs w:val="28"/>
        </w:rPr>
        <w:t>tansig</w:t>
      </w:r>
      <w:r w:rsidRPr="003E0F97">
        <w:rPr>
          <w:sz w:val="28"/>
          <w:szCs w:val="28"/>
        </w:rPr>
        <w:t xml:space="preserve"> і </w:t>
      </w:r>
      <w:r w:rsidRPr="003E0F97">
        <w:rPr>
          <w:b/>
          <w:sz w:val="28"/>
          <w:szCs w:val="28"/>
        </w:rPr>
        <w:t>poslin</w:t>
      </w:r>
      <w:r w:rsidRPr="003E0F97">
        <w:rPr>
          <w:sz w:val="28"/>
          <w:szCs w:val="28"/>
        </w:rPr>
        <w:t xml:space="preserve"> для кожного </w:t>
      </w:r>
      <w:r>
        <w:rPr>
          <w:sz w:val="28"/>
          <w:szCs w:val="28"/>
        </w:rPr>
        <w:t>шар</w:t>
      </w:r>
      <w:r w:rsidRPr="003E0F97">
        <w:rPr>
          <w:sz w:val="28"/>
          <w:szCs w:val="28"/>
        </w:rPr>
        <w:t>у відповідно, нова нейромережа більш точно ідентифікує процес на відрізку Date(norm)</w:t>
      </w:r>
      <w:r w:rsidRPr="003E0F97">
        <w:rPr>
          <w:sz w:val="28"/>
          <w:szCs w:val="28"/>
        </w:rPr>
        <w:sym w:font="Symbol" w:char="F0CE"/>
      </w:r>
      <w:r w:rsidR="00035A08">
        <w:rPr>
          <w:sz w:val="28"/>
          <w:szCs w:val="28"/>
        </w:rPr>
        <w:t>[0;</w:t>
      </w:r>
      <w:r w:rsidRPr="003E0F97">
        <w:rPr>
          <w:sz w:val="28"/>
          <w:szCs w:val="28"/>
        </w:rPr>
        <w:t>4], тобто на початку процесу.</w:t>
      </w: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7014F1">
        <w:rPr>
          <w:b/>
          <w:sz w:val="28"/>
          <w:szCs w:val="28"/>
        </w:rPr>
        <w:sym w:font="Symbol" w:char="F044"/>
      </w:r>
      <w:r w:rsidRPr="007014F1">
        <w:rPr>
          <w:b/>
          <w:sz w:val="28"/>
          <w:szCs w:val="28"/>
          <w:vertAlign w:val="subscript"/>
        </w:rPr>
        <w:t>рег</w:t>
      </w:r>
      <w:r w:rsidRPr="007014F1">
        <w:rPr>
          <w:b/>
          <w:sz w:val="28"/>
          <w:szCs w:val="28"/>
        </w:rPr>
        <w:t>= 0,00025156</w:t>
      </w:r>
      <w:r w:rsidRPr="00177EF0">
        <w:rPr>
          <w:b/>
          <w:sz w:val="28"/>
          <w:szCs w:val="28"/>
          <w:lang w:val="ru-RU"/>
        </w:rPr>
        <w:t xml:space="preserve"> = 251</w:t>
      </w:r>
      <w:r>
        <w:rPr>
          <w:b/>
          <w:sz w:val="28"/>
          <w:szCs w:val="28"/>
        </w:rPr>
        <w:t>,</w:t>
      </w:r>
      <w:r w:rsidRPr="00177EF0">
        <w:rPr>
          <w:b/>
          <w:sz w:val="28"/>
          <w:szCs w:val="28"/>
          <w:lang w:val="ru-RU"/>
        </w:rPr>
        <w:t>56</w:t>
      </w:r>
      <w:r>
        <w:rPr>
          <w:b/>
          <w:sz w:val="28"/>
          <w:szCs w:val="28"/>
          <w:lang w:val="en-US"/>
        </w:rPr>
        <w:t>e</w:t>
      </w:r>
      <w:r w:rsidRPr="00177EF0">
        <w:rPr>
          <w:b/>
          <w:sz w:val="28"/>
          <w:szCs w:val="28"/>
          <w:lang w:val="ru-RU"/>
        </w:rPr>
        <w:t>-6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Максимальна відносна похибка </w:t>
      </w:r>
      <w:r w:rsidRPr="007014F1">
        <w:rPr>
          <w:b/>
          <w:sz w:val="28"/>
          <w:szCs w:val="28"/>
        </w:rPr>
        <w:sym w:font="Symbol" w:char="F044"/>
      </w:r>
      <w:r w:rsidRPr="007014F1">
        <w:rPr>
          <w:b/>
          <w:sz w:val="28"/>
          <w:szCs w:val="28"/>
        </w:rPr>
        <w:t>= 4,9629</w:t>
      </w:r>
      <w:r>
        <w:rPr>
          <w:b/>
          <w:sz w:val="28"/>
          <w:szCs w:val="28"/>
        </w:rPr>
        <w:t>%</w:t>
      </w:r>
      <w:r w:rsidRPr="00554509">
        <w:rPr>
          <w:sz w:val="28"/>
          <w:szCs w:val="28"/>
        </w:rPr>
        <w:t>.</w:t>
      </w:r>
    </w:p>
    <w:p w:rsidR="00DC343D" w:rsidRPr="00035A08" w:rsidRDefault="00DC343D" w:rsidP="00DC343D">
      <w:pPr>
        <w:spacing w:line="360" w:lineRule="auto"/>
        <w:ind w:firstLine="720"/>
        <w:jc w:val="both"/>
        <w:rPr>
          <w:sz w:val="28"/>
          <w:szCs w:val="28"/>
          <w:lang w:val="ru-RU"/>
        </w:rPr>
      </w:pPr>
      <w:r w:rsidRPr="003E0F97">
        <w:rPr>
          <w:sz w:val="28"/>
          <w:szCs w:val="28"/>
        </w:rPr>
        <w:t xml:space="preserve">Збережемо нову нейромережу з трьома </w:t>
      </w:r>
      <w:r>
        <w:rPr>
          <w:sz w:val="28"/>
          <w:szCs w:val="28"/>
        </w:rPr>
        <w:t>шар</w:t>
      </w:r>
      <w:r w:rsidRPr="003E0F97">
        <w:rPr>
          <w:sz w:val="28"/>
          <w:szCs w:val="28"/>
        </w:rPr>
        <w:t xml:space="preserve">ами, яка має функції активації </w:t>
      </w:r>
      <w:r w:rsidRPr="003E0F97">
        <w:rPr>
          <w:b/>
          <w:sz w:val="28"/>
          <w:szCs w:val="28"/>
        </w:rPr>
        <w:t>tansig</w:t>
      </w:r>
      <w:r w:rsidRPr="003E0F97">
        <w:rPr>
          <w:sz w:val="28"/>
          <w:szCs w:val="28"/>
        </w:rPr>
        <w:t xml:space="preserve">, </w:t>
      </w:r>
      <w:r w:rsidRPr="003E0F97">
        <w:rPr>
          <w:b/>
          <w:sz w:val="28"/>
          <w:szCs w:val="28"/>
        </w:rPr>
        <w:t>poslin</w:t>
      </w:r>
      <w:r w:rsidRPr="003E0F97">
        <w:rPr>
          <w:sz w:val="28"/>
          <w:szCs w:val="28"/>
        </w:rPr>
        <w:t xml:space="preserve">, </w:t>
      </w:r>
      <w:r w:rsidRPr="003E0F97">
        <w:rPr>
          <w:b/>
          <w:sz w:val="28"/>
          <w:szCs w:val="28"/>
        </w:rPr>
        <w:t>purelin</w:t>
      </w:r>
      <w:r w:rsidRPr="003E0F97">
        <w:rPr>
          <w:sz w:val="28"/>
          <w:szCs w:val="28"/>
        </w:rPr>
        <w:t xml:space="preserve"> для кожного </w:t>
      </w:r>
      <w:r>
        <w:rPr>
          <w:sz w:val="28"/>
          <w:szCs w:val="28"/>
        </w:rPr>
        <w:t>шар</w:t>
      </w:r>
      <w:r w:rsidRPr="003E0F97">
        <w:rPr>
          <w:sz w:val="28"/>
          <w:szCs w:val="28"/>
        </w:rPr>
        <w:t>у відповідно в папці «</w:t>
      </w:r>
      <w:r w:rsidRPr="003E0F97">
        <w:rPr>
          <w:b/>
          <w:sz w:val="28"/>
          <w:szCs w:val="28"/>
        </w:rPr>
        <w:t>NN\FF</w:t>
      </w:r>
      <w:r w:rsidRPr="003E0F97">
        <w:rPr>
          <w:sz w:val="28"/>
          <w:szCs w:val="28"/>
        </w:rPr>
        <w:t>» під назвою «</w:t>
      </w:r>
      <w:r w:rsidRPr="003E0F97">
        <w:rPr>
          <w:b/>
          <w:sz w:val="28"/>
          <w:szCs w:val="28"/>
        </w:rPr>
        <w:t>3l_ts_psl_prl.mat</w:t>
      </w:r>
      <w:r w:rsidRPr="003E0F97">
        <w:rPr>
          <w:sz w:val="28"/>
          <w:szCs w:val="28"/>
        </w:rPr>
        <w:t>»</w:t>
      </w:r>
      <w:r w:rsidR="00035A08">
        <w:rPr>
          <w:sz w:val="28"/>
          <w:szCs w:val="28"/>
          <w:lang w:val="ru-RU"/>
        </w:rPr>
        <w:t>.</w:t>
      </w:r>
    </w:p>
    <w:p w:rsidR="00DC343D" w:rsidRPr="003E0F97" w:rsidRDefault="00DC343D" w:rsidP="00DC343D">
      <w:pPr>
        <w:spacing w:line="360" w:lineRule="auto"/>
        <w:ind w:firstLine="720"/>
        <w:jc w:val="both"/>
        <w:rPr>
          <w:sz w:val="28"/>
          <w:szCs w:val="28"/>
        </w:rPr>
      </w:pPr>
      <w:r>
        <w:rPr>
          <w:sz w:val="28"/>
          <w:szCs w:val="28"/>
        </w:rPr>
        <w:t>Ц</w:t>
      </w:r>
      <w:r w:rsidRPr="003E0F97">
        <w:rPr>
          <w:sz w:val="28"/>
          <w:szCs w:val="28"/>
        </w:rPr>
        <w:t>і нейромережі</w:t>
      </w:r>
      <w:r>
        <w:rPr>
          <w:sz w:val="28"/>
          <w:szCs w:val="28"/>
        </w:rPr>
        <w:t xml:space="preserve"> зберігаються</w:t>
      </w:r>
      <w:r w:rsidRPr="003E0F97">
        <w:rPr>
          <w:sz w:val="28"/>
          <w:szCs w:val="28"/>
        </w:rPr>
        <w:t xml:space="preserve"> ще й тому, що при повторному створені цієї мережі навіть з тими ж функціями активації, результати тренування можуть досить помітно відрізнятися, адже при цьому у новоствореної мережі можуть бути зовсім інші початкові значення ваг та зміщень. </w:t>
      </w:r>
      <w:r>
        <w:rPr>
          <w:sz w:val="28"/>
          <w:szCs w:val="28"/>
        </w:rPr>
        <w:t>Автор</w:t>
      </w:r>
      <w:r w:rsidRPr="003E0F97">
        <w:rPr>
          <w:sz w:val="28"/>
          <w:szCs w:val="28"/>
        </w:rPr>
        <w:t xml:space="preserve"> особисто в цьому переконався, тому збережені моделі нейронних мереж – це ті моделі, які найкраще ідентифікують процес, тобто перед тим, як записати нейромережу</w:t>
      </w:r>
      <w:r>
        <w:rPr>
          <w:sz w:val="28"/>
          <w:szCs w:val="28"/>
        </w:rPr>
        <w:t>,</w:t>
      </w:r>
      <w:r w:rsidRPr="003E0F97">
        <w:rPr>
          <w:sz w:val="28"/>
          <w:szCs w:val="28"/>
        </w:rPr>
        <w:t xml:space="preserve"> створюю</w:t>
      </w:r>
      <w:r>
        <w:rPr>
          <w:sz w:val="28"/>
          <w:szCs w:val="28"/>
        </w:rPr>
        <w:t>ть</w:t>
      </w:r>
      <w:r w:rsidRPr="003E0F97">
        <w:rPr>
          <w:sz w:val="28"/>
          <w:szCs w:val="28"/>
        </w:rPr>
        <w:t xml:space="preserve"> </w:t>
      </w:r>
      <w:r>
        <w:rPr>
          <w:sz w:val="28"/>
          <w:szCs w:val="28"/>
        </w:rPr>
        <w:t>декілька</w:t>
      </w:r>
      <w:r w:rsidRPr="003E0F97">
        <w:rPr>
          <w:sz w:val="28"/>
          <w:szCs w:val="28"/>
        </w:rPr>
        <w:t xml:space="preserve"> нейромереж з </w:t>
      </w:r>
      <w:r>
        <w:rPr>
          <w:sz w:val="28"/>
          <w:szCs w:val="28"/>
        </w:rPr>
        <w:t>однаковими</w:t>
      </w:r>
      <w:r w:rsidRPr="003E0F97">
        <w:rPr>
          <w:sz w:val="28"/>
          <w:szCs w:val="28"/>
        </w:rPr>
        <w:t xml:space="preserve"> функціями активації та запускаю</w:t>
      </w:r>
      <w:r>
        <w:rPr>
          <w:sz w:val="28"/>
          <w:szCs w:val="28"/>
        </w:rPr>
        <w:t>ть</w:t>
      </w:r>
      <w:r w:rsidRPr="003E0F97">
        <w:rPr>
          <w:sz w:val="28"/>
          <w:szCs w:val="28"/>
        </w:rPr>
        <w:t xml:space="preserve"> їх на навчання. Після цього вибира</w:t>
      </w:r>
      <w:r>
        <w:rPr>
          <w:sz w:val="28"/>
          <w:szCs w:val="28"/>
        </w:rPr>
        <w:t>ють</w:t>
      </w:r>
      <w:r w:rsidRPr="003E0F97">
        <w:rPr>
          <w:sz w:val="28"/>
          <w:szCs w:val="28"/>
        </w:rPr>
        <w:t xml:space="preserve"> </w:t>
      </w:r>
      <w:r>
        <w:rPr>
          <w:sz w:val="28"/>
          <w:szCs w:val="28"/>
        </w:rPr>
        <w:t xml:space="preserve">нейронну мережу з  </w:t>
      </w:r>
      <w:r w:rsidRPr="003E0F97">
        <w:rPr>
          <w:sz w:val="28"/>
          <w:szCs w:val="28"/>
        </w:rPr>
        <w:t>найкращ</w:t>
      </w:r>
      <w:r>
        <w:rPr>
          <w:sz w:val="28"/>
          <w:szCs w:val="28"/>
        </w:rPr>
        <w:t>ими</w:t>
      </w:r>
      <w:r w:rsidRPr="003E0F97">
        <w:rPr>
          <w:sz w:val="28"/>
          <w:szCs w:val="28"/>
        </w:rPr>
        <w:t xml:space="preserve"> результат</w:t>
      </w:r>
      <w:r>
        <w:rPr>
          <w:sz w:val="28"/>
          <w:szCs w:val="28"/>
        </w:rPr>
        <w:t>ами</w:t>
      </w:r>
      <w:r w:rsidRPr="003E0F97">
        <w:rPr>
          <w:sz w:val="28"/>
          <w:szCs w:val="28"/>
        </w:rPr>
        <w:t xml:space="preserve"> серед отриманих, і зберігаю</w:t>
      </w:r>
      <w:r>
        <w:rPr>
          <w:sz w:val="28"/>
          <w:szCs w:val="28"/>
        </w:rPr>
        <w:t>ть</w:t>
      </w:r>
      <w:r w:rsidRPr="003E0F97">
        <w:rPr>
          <w:sz w:val="28"/>
          <w:szCs w:val="28"/>
        </w:rPr>
        <w:t xml:space="preserve"> цю модель.</w:t>
      </w:r>
    </w:p>
    <w:p w:rsidR="00DC343D" w:rsidRDefault="00DC343D" w:rsidP="00DC343D">
      <w:pPr>
        <w:spacing w:line="360" w:lineRule="auto"/>
        <w:ind w:firstLine="720"/>
        <w:jc w:val="both"/>
        <w:rPr>
          <w:sz w:val="28"/>
          <w:szCs w:val="28"/>
        </w:rPr>
      </w:pPr>
      <w:r>
        <w:rPr>
          <w:sz w:val="28"/>
          <w:szCs w:val="28"/>
        </w:rPr>
        <w:br w:type="page"/>
      </w:r>
      <w:r>
        <w:rPr>
          <w:sz w:val="28"/>
          <w:szCs w:val="28"/>
        </w:rPr>
        <w:lastRenderedPageBreak/>
        <w:t>С</w:t>
      </w:r>
      <w:r w:rsidRPr="003E0F97">
        <w:rPr>
          <w:sz w:val="28"/>
          <w:szCs w:val="28"/>
        </w:rPr>
        <w:t>п</w:t>
      </w:r>
      <w:r>
        <w:rPr>
          <w:sz w:val="28"/>
          <w:szCs w:val="28"/>
        </w:rPr>
        <w:t>р</w:t>
      </w:r>
      <w:r w:rsidRPr="003E0F97">
        <w:rPr>
          <w:sz w:val="28"/>
          <w:szCs w:val="28"/>
        </w:rPr>
        <w:t>обу</w:t>
      </w:r>
      <w:r>
        <w:rPr>
          <w:sz w:val="28"/>
          <w:szCs w:val="28"/>
        </w:rPr>
        <w:t>ємо</w:t>
      </w:r>
      <w:r w:rsidRPr="003E0F97">
        <w:rPr>
          <w:sz w:val="28"/>
          <w:szCs w:val="28"/>
        </w:rPr>
        <w:t xml:space="preserve"> замість функції активації </w:t>
      </w:r>
      <w:r w:rsidRPr="003E0F97">
        <w:rPr>
          <w:b/>
          <w:sz w:val="28"/>
          <w:szCs w:val="28"/>
        </w:rPr>
        <w:t>tansig</w:t>
      </w:r>
      <w:r w:rsidRPr="003E0F97">
        <w:rPr>
          <w:sz w:val="28"/>
          <w:szCs w:val="28"/>
        </w:rPr>
        <w:t xml:space="preserve"> першого </w:t>
      </w:r>
      <w:r>
        <w:rPr>
          <w:sz w:val="28"/>
          <w:szCs w:val="28"/>
        </w:rPr>
        <w:t>шар</w:t>
      </w:r>
      <w:r w:rsidRPr="003E0F97">
        <w:rPr>
          <w:sz w:val="28"/>
          <w:szCs w:val="28"/>
        </w:rPr>
        <w:t xml:space="preserve">у використати </w:t>
      </w:r>
      <w:r w:rsidRPr="003E0F97">
        <w:rPr>
          <w:b/>
          <w:sz w:val="28"/>
          <w:szCs w:val="28"/>
        </w:rPr>
        <w:t>logsig</w:t>
      </w:r>
      <w:r w:rsidRPr="003E0F97">
        <w:rPr>
          <w:sz w:val="28"/>
          <w:szCs w:val="28"/>
        </w:rPr>
        <w:t>, яка математично є простішою.</w:t>
      </w:r>
      <w:r>
        <w:rPr>
          <w:sz w:val="28"/>
          <w:szCs w:val="28"/>
        </w:rPr>
        <w:t xml:space="preserve"> Після тренування мережі отримано результати, приведені на рисунку </w:t>
      </w:r>
      <w:r w:rsidR="00035A08">
        <w:rPr>
          <w:sz w:val="28"/>
          <w:szCs w:val="28"/>
          <w:lang w:val="ru-RU"/>
        </w:rPr>
        <w:t>2</w:t>
      </w:r>
      <w:r>
        <w:rPr>
          <w:sz w:val="28"/>
          <w:szCs w:val="28"/>
        </w:rPr>
        <w:t>.</w:t>
      </w:r>
      <w:r w:rsidR="00035A08">
        <w:rPr>
          <w:sz w:val="28"/>
          <w:szCs w:val="28"/>
        </w:rPr>
        <w:t>2</w:t>
      </w:r>
      <w:r w:rsidR="00035A08">
        <w:rPr>
          <w:sz w:val="28"/>
          <w:szCs w:val="28"/>
          <w:lang w:val="ru-RU"/>
        </w:rPr>
        <w:t>2</w:t>
      </w:r>
      <w:r>
        <w:rPr>
          <w:sz w:val="28"/>
          <w:szCs w:val="28"/>
        </w:rPr>
        <w:t>.</w:t>
      </w:r>
    </w:p>
    <w:p w:rsidR="00DC343D" w:rsidRPr="00667D0D"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4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035A08">
        <w:rPr>
          <w:sz w:val="28"/>
          <w:szCs w:val="28"/>
          <w:lang w:val="ru-RU"/>
        </w:rPr>
        <w:t>2</w:t>
      </w:r>
      <w:r>
        <w:rPr>
          <w:sz w:val="28"/>
          <w:szCs w:val="28"/>
        </w:rPr>
        <w:t>.</w:t>
      </w:r>
      <w:r w:rsidR="00035A08">
        <w:rPr>
          <w:sz w:val="28"/>
          <w:szCs w:val="28"/>
        </w:rPr>
        <w:t>2</w:t>
      </w:r>
      <w:r w:rsidR="00035A08">
        <w:rPr>
          <w:sz w:val="28"/>
          <w:szCs w:val="28"/>
          <w:lang w:val="ru-RU"/>
        </w:rPr>
        <w:t>2</w:t>
      </w:r>
      <w:r>
        <w:rPr>
          <w:sz w:val="28"/>
          <w:szCs w:val="28"/>
        </w:rPr>
        <w:t xml:space="preserve"> – Результати </w:t>
      </w:r>
      <w:r w:rsidRPr="003E0F97">
        <w:rPr>
          <w:sz w:val="28"/>
          <w:szCs w:val="28"/>
        </w:rPr>
        <w:t xml:space="preserve">ідентифікації процесу нейромережею з трьома </w:t>
      </w:r>
      <w:r>
        <w:rPr>
          <w:sz w:val="28"/>
          <w:szCs w:val="28"/>
        </w:rPr>
        <w:t>шар</w:t>
      </w:r>
      <w:r w:rsidRPr="003E0F97">
        <w:rPr>
          <w:sz w:val="28"/>
          <w:szCs w:val="28"/>
        </w:rPr>
        <w:t xml:space="preserve">ами. ФА = </w:t>
      </w:r>
      <w:r>
        <w:rPr>
          <w:b/>
          <w:sz w:val="28"/>
          <w:szCs w:val="28"/>
          <w:lang w:val="en-US"/>
        </w:rPr>
        <w:t>log</w:t>
      </w:r>
      <w:r w:rsidRPr="003E0F97">
        <w:rPr>
          <w:b/>
          <w:sz w:val="28"/>
          <w:szCs w:val="28"/>
        </w:rPr>
        <w:t>sig, poslin,purelin</w:t>
      </w:r>
    </w:p>
    <w:p w:rsidR="00DC343D" w:rsidRDefault="00DC343D" w:rsidP="00DC343D">
      <w:pPr>
        <w:spacing w:line="360" w:lineRule="auto"/>
        <w:jc w:val="both"/>
        <w:rPr>
          <w:sz w:val="28"/>
          <w:szCs w:val="28"/>
        </w:rPr>
      </w:pPr>
    </w:p>
    <w:p w:rsidR="00DC343D" w:rsidRPr="0060165F" w:rsidRDefault="00DC343D" w:rsidP="00035A08">
      <w:pPr>
        <w:spacing w:line="360" w:lineRule="auto"/>
        <w:jc w:val="both"/>
        <w:rPr>
          <w:sz w:val="28"/>
          <w:szCs w:val="28"/>
        </w:rPr>
      </w:pPr>
      <w:r>
        <w:rPr>
          <w:sz w:val="28"/>
          <w:szCs w:val="28"/>
        </w:rPr>
        <w:t xml:space="preserve">Критерій регулярності </w:t>
      </w:r>
      <w:r w:rsidRPr="007014F1">
        <w:rPr>
          <w:b/>
          <w:sz w:val="28"/>
          <w:szCs w:val="28"/>
        </w:rPr>
        <w:sym w:font="Symbol" w:char="F044"/>
      </w:r>
      <w:r w:rsidRPr="007014F1">
        <w:rPr>
          <w:b/>
          <w:sz w:val="28"/>
          <w:szCs w:val="28"/>
          <w:vertAlign w:val="subscript"/>
        </w:rPr>
        <w:t>рег</w:t>
      </w:r>
      <w:r w:rsidRPr="007014F1">
        <w:rPr>
          <w:b/>
          <w:sz w:val="28"/>
          <w:szCs w:val="28"/>
        </w:rPr>
        <w:t xml:space="preserve">= </w:t>
      </w:r>
      <w:r w:rsidRPr="00667D0D">
        <w:rPr>
          <w:b/>
          <w:sz w:val="28"/>
          <w:szCs w:val="28"/>
        </w:rPr>
        <w:t>0,00045822</w:t>
      </w:r>
      <w:r>
        <w:rPr>
          <w:b/>
          <w:sz w:val="28"/>
          <w:szCs w:val="28"/>
        </w:rPr>
        <w:t xml:space="preserve"> </w:t>
      </w:r>
      <w:r w:rsidRPr="00DC343D">
        <w:rPr>
          <w:b/>
          <w:sz w:val="28"/>
          <w:szCs w:val="28"/>
        </w:rPr>
        <w:t>= 458,22е-6</w:t>
      </w:r>
      <w:r w:rsidRPr="00554509">
        <w:rPr>
          <w:sz w:val="28"/>
          <w:szCs w:val="28"/>
        </w:rPr>
        <w:t>.</w:t>
      </w:r>
    </w:p>
    <w:p w:rsidR="00DC343D" w:rsidRPr="0060165F" w:rsidRDefault="00DC343D" w:rsidP="00035A08">
      <w:pPr>
        <w:spacing w:line="360" w:lineRule="auto"/>
        <w:jc w:val="both"/>
        <w:rPr>
          <w:sz w:val="28"/>
          <w:szCs w:val="28"/>
        </w:rPr>
      </w:pPr>
      <w:r>
        <w:rPr>
          <w:sz w:val="28"/>
          <w:szCs w:val="28"/>
        </w:rPr>
        <w:t xml:space="preserve">Максимальна відносна похибка </w:t>
      </w:r>
      <w:r w:rsidRPr="007014F1">
        <w:rPr>
          <w:b/>
          <w:sz w:val="28"/>
          <w:szCs w:val="28"/>
        </w:rPr>
        <w:sym w:font="Symbol" w:char="F044"/>
      </w:r>
      <w:r w:rsidRPr="007014F1">
        <w:rPr>
          <w:b/>
          <w:sz w:val="28"/>
          <w:szCs w:val="28"/>
        </w:rPr>
        <w:t xml:space="preserve">= </w:t>
      </w:r>
      <w:r w:rsidRPr="00667D0D">
        <w:rPr>
          <w:b/>
          <w:sz w:val="28"/>
          <w:szCs w:val="28"/>
        </w:rPr>
        <w:t>7,238</w:t>
      </w:r>
      <w:r>
        <w:rPr>
          <w:b/>
          <w:sz w:val="28"/>
          <w:szCs w:val="28"/>
        </w:rPr>
        <w:t>%</w:t>
      </w:r>
      <w:r w:rsidRPr="00554509">
        <w:rPr>
          <w:sz w:val="28"/>
          <w:szCs w:val="28"/>
        </w:rPr>
        <w:t>.</w:t>
      </w:r>
    </w:p>
    <w:p w:rsidR="00DC343D" w:rsidRDefault="00DC343D" w:rsidP="00DC343D">
      <w:pPr>
        <w:spacing w:line="360" w:lineRule="auto"/>
        <w:ind w:firstLine="720"/>
        <w:jc w:val="both"/>
        <w:rPr>
          <w:sz w:val="28"/>
          <w:szCs w:val="28"/>
        </w:rPr>
      </w:pPr>
      <w:r>
        <w:rPr>
          <w:sz w:val="28"/>
          <w:szCs w:val="28"/>
        </w:rPr>
        <w:t>Тепер спробуємо для першого шару використати функцію активації</w:t>
      </w:r>
      <w:r w:rsidRPr="003E0F97">
        <w:rPr>
          <w:sz w:val="28"/>
          <w:szCs w:val="28"/>
        </w:rPr>
        <w:t xml:space="preserve"> </w:t>
      </w:r>
      <w:r w:rsidRPr="003E0F97">
        <w:rPr>
          <w:b/>
          <w:sz w:val="28"/>
          <w:szCs w:val="28"/>
        </w:rPr>
        <w:t>radbas</w:t>
      </w:r>
      <w:r w:rsidRPr="003E0F97">
        <w:rPr>
          <w:sz w:val="28"/>
          <w:szCs w:val="28"/>
        </w:rPr>
        <w:t>.</w:t>
      </w:r>
      <w:r>
        <w:rPr>
          <w:sz w:val="28"/>
          <w:szCs w:val="28"/>
        </w:rPr>
        <w:t xml:space="preserve"> Після тренування отримано результати, приведені на рисунку </w:t>
      </w:r>
      <w:r w:rsidR="00035A08">
        <w:rPr>
          <w:sz w:val="28"/>
          <w:szCs w:val="28"/>
          <w:lang w:val="ru-RU"/>
        </w:rPr>
        <w:t>2.</w:t>
      </w:r>
      <w:r w:rsidR="00035A08">
        <w:rPr>
          <w:sz w:val="28"/>
          <w:szCs w:val="28"/>
        </w:rPr>
        <w:t>2</w:t>
      </w:r>
      <w:r w:rsidR="00035A08">
        <w:rPr>
          <w:sz w:val="28"/>
          <w:szCs w:val="28"/>
          <w:lang w:val="ru-RU"/>
        </w:rPr>
        <w:t>3</w:t>
      </w:r>
      <w:r>
        <w:rPr>
          <w:sz w:val="28"/>
          <w:szCs w:val="28"/>
        </w:rPr>
        <w:t>.</w:t>
      </w:r>
    </w:p>
    <w:p w:rsidR="00DC343D" w:rsidRPr="00E17B17" w:rsidRDefault="00DC343D" w:rsidP="00DC343D">
      <w:pPr>
        <w:spacing w:line="360" w:lineRule="auto"/>
        <w:ind w:firstLine="720"/>
        <w:jc w:val="center"/>
        <w:rPr>
          <w:sz w:val="28"/>
          <w:szCs w:val="28"/>
        </w:rPr>
      </w:pPr>
      <w:r>
        <w:rPr>
          <w:noProof/>
          <w:sz w:val="28"/>
          <w:szCs w:val="28"/>
          <w:lang w:val="ru-RU"/>
        </w:rPr>
        <w:lastRenderedPageBreak/>
        <w:drawing>
          <wp:inline distT="0" distB="0" distL="0" distR="0">
            <wp:extent cx="3603625" cy="2698115"/>
            <wp:effectExtent l="0" t="0" r="0" b="0"/>
            <wp:docPr id="4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035A08">
        <w:rPr>
          <w:sz w:val="28"/>
          <w:szCs w:val="28"/>
          <w:lang w:val="ru-RU"/>
        </w:rPr>
        <w:t>2</w:t>
      </w:r>
      <w:r>
        <w:rPr>
          <w:sz w:val="28"/>
          <w:szCs w:val="28"/>
        </w:rPr>
        <w:t>.</w:t>
      </w:r>
      <w:r w:rsidR="00035A08">
        <w:rPr>
          <w:sz w:val="28"/>
          <w:szCs w:val="28"/>
        </w:rPr>
        <w:t>2</w:t>
      </w:r>
      <w:r w:rsidR="00035A08">
        <w:rPr>
          <w:sz w:val="28"/>
          <w:szCs w:val="28"/>
          <w:lang w:val="ru-RU"/>
        </w:rPr>
        <w:t>3</w:t>
      </w:r>
      <w:r>
        <w:rPr>
          <w:sz w:val="28"/>
          <w:szCs w:val="28"/>
        </w:rPr>
        <w:t xml:space="preserve"> – Результати </w:t>
      </w:r>
      <w:r w:rsidRPr="003E0F97">
        <w:rPr>
          <w:sz w:val="28"/>
          <w:szCs w:val="28"/>
        </w:rPr>
        <w:t xml:space="preserve">ідентифікації процесу нейромережею з трьома </w:t>
      </w:r>
      <w:r>
        <w:rPr>
          <w:sz w:val="28"/>
          <w:szCs w:val="28"/>
        </w:rPr>
        <w:t>шар</w:t>
      </w:r>
      <w:r w:rsidRPr="003E0F97">
        <w:rPr>
          <w:sz w:val="28"/>
          <w:szCs w:val="28"/>
        </w:rPr>
        <w:t xml:space="preserve">ами. ФА = </w:t>
      </w:r>
      <w:r>
        <w:rPr>
          <w:b/>
          <w:sz w:val="28"/>
          <w:szCs w:val="28"/>
          <w:lang w:val="en-US"/>
        </w:rPr>
        <w:t>radbas</w:t>
      </w:r>
      <w:r w:rsidRPr="003E0F97">
        <w:rPr>
          <w:b/>
          <w:sz w:val="28"/>
          <w:szCs w:val="28"/>
        </w:rPr>
        <w:t>, poslin,purelin</w:t>
      </w:r>
    </w:p>
    <w:p w:rsidR="00DC343D" w:rsidRDefault="00DC343D" w:rsidP="00DC343D">
      <w:pPr>
        <w:spacing w:line="360" w:lineRule="auto"/>
        <w:jc w:val="both"/>
        <w:rPr>
          <w:sz w:val="28"/>
          <w:szCs w:val="28"/>
        </w:rPr>
      </w:pP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7014F1">
        <w:rPr>
          <w:b/>
          <w:sz w:val="28"/>
          <w:szCs w:val="28"/>
        </w:rPr>
        <w:sym w:font="Symbol" w:char="F044"/>
      </w:r>
      <w:r w:rsidRPr="007014F1">
        <w:rPr>
          <w:b/>
          <w:sz w:val="28"/>
          <w:szCs w:val="28"/>
          <w:vertAlign w:val="subscript"/>
        </w:rPr>
        <w:t>рег</w:t>
      </w:r>
      <w:r w:rsidRPr="007014F1">
        <w:rPr>
          <w:b/>
          <w:sz w:val="28"/>
          <w:szCs w:val="28"/>
        </w:rPr>
        <w:t xml:space="preserve">= </w:t>
      </w:r>
      <w:r w:rsidRPr="00E17B17">
        <w:rPr>
          <w:b/>
          <w:sz w:val="28"/>
          <w:szCs w:val="28"/>
        </w:rPr>
        <w:t>0,00033264</w:t>
      </w:r>
      <w:r>
        <w:rPr>
          <w:b/>
          <w:sz w:val="28"/>
          <w:szCs w:val="28"/>
        </w:rPr>
        <w:t xml:space="preserve"> </w:t>
      </w:r>
      <w:r w:rsidRPr="00667D0D">
        <w:rPr>
          <w:b/>
          <w:sz w:val="28"/>
          <w:szCs w:val="28"/>
        </w:rPr>
        <w:t>=</w:t>
      </w:r>
      <w:r>
        <w:rPr>
          <w:b/>
          <w:sz w:val="28"/>
          <w:szCs w:val="28"/>
        </w:rPr>
        <w:t xml:space="preserve"> 332,64е-6</w:t>
      </w:r>
      <w:r w:rsidRPr="00554509">
        <w:rPr>
          <w:sz w:val="28"/>
          <w:szCs w:val="28"/>
        </w:rPr>
        <w:t>.</w:t>
      </w:r>
    </w:p>
    <w:p w:rsidR="00035A08" w:rsidRDefault="00DC343D" w:rsidP="00DC343D">
      <w:pPr>
        <w:spacing w:line="360" w:lineRule="auto"/>
        <w:ind w:firstLine="720"/>
        <w:jc w:val="both"/>
        <w:rPr>
          <w:sz w:val="28"/>
          <w:szCs w:val="28"/>
          <w:lang w:val="ru-RU"/>
        </w:rPr>
      </w:pPr>
      <w:r>
        <w:rPr>
          <w:sz w:val="28"/>
          <w:szCs w:val="28"/>
        </w:rPr>
        <w:t xml:space="preserve">Максимальна відносна похибка </w:t>
      </w:r>
      <w:r w:rsidRPr="007014F1">
        <w:rPr>
          <w:b/>
          <w:sz w:val="28"/>
          <w:szCs w:val="28"/>
        </w:rPr>
        <w:sym w:font="Symbol" w:char="F044"/>
      </w:r>
      <w:r w:rsidRPr="007014F1">
        <w:rPr>
          <w:b/>
          <w:sz w:val="28"/>
          <w:szCs w:val="28"/>
        </w:rPr>
        <w:t xml:space="preserve">= </w:t>
      </w:r>
      <w:r w:rsidRPr="00E17B17">
        <w:rPr>
          <w:b/>
          <w:sz w:val="28"/>
          <w:szCs w:val="28"/>
        </w:rPr>
        <w:t>6,0433</w:t>
      </w:r>
      <w:r>
        <w:rPr>
          <w:b/>
          <w:sz w:val="28"/>
          <w:szCs w:val="28"/>
        </w:rPr>
        <w:t>%</w:t>
      </w:r>
      <w:r w:rsidRPr="00554509">
        <w:rPr>
          <w:sz w:val="28"/>
          <w:szCs w:val="28"/>
        </w:rPr>
        <w:t>.</w:t>
      </w:r>
    </w:p>
    <w:p w:rsidR="00DC343D" w:rsidRPr="003E0F97" w:rsidRDefault="00DC343D" w:rsidP="00DC343D">
      <w:pPr>
        <w:spacing w:line="360" w:lineRule="auto"/>
        <w:ind w:firstLine="720"/>
        <w:jc w:val="both"/>
        <w:rPr>
          <w:sz w:val="28"/>
          <w:szCs w:val="28"/>
        </w:rPr>
      </w:pPr>
      <w:r>
        <w:rPr>
          <w:sz w:val="28"/>
          <w:szCs w:val="28"/>
        </w:rPr>
        <w:t>Тепер спробуємо функцію акти</w:t>
      </w:r>
      <w:r w:rsidRPr="003E0F97">
        <w:rPr>
          <w:sz w:val="28"/>
          <w:szCs w:val="28"/>
        </w:rPr>
        <w:t xml:space="preserve">вації першого </w:t>
      </w:r>
      <w:r>
        <w:rPr>
          <w:sz w:val="28"/>
          <w:szCs w:val="28"/>
        </w:rPr>
        <w:t>шар</w:t>
      </w:r>
      <w:r w:rsidRPr="003E0F97">
        <w:rPr>
          <w:sz w:val="28"/>
          <w:szCs w:val="28"/>
        </w:rPr>
        <w:t xml:space="preserve">у </w:t>
      </w:r>
      <w:r w:rsidRPr="003E0F97">
        <w:rPr>
          <w:b/>
          <w:sz w:val="28"/>
          <w:szCs w:val="28"/>
        </w:rPr>
        <w:t>tribas</w:t>
      </w:r>
      <w:r w:rsidRPr="0054317A">
        <w:rPr>
          <w:sz w:val="28"/>
          <w:szCs w:val="28"/>
        </w:rPr>
        <w:t>.</w:t>
      </w:r>
      <w:r w:rsidRPr="003E0F97">
        <w:rPr>
          <w:sz w:val="28"/>
          <w:szCs w:val="28"/>
        </w:rPr>
        <w:t xml:space="preserve"> </w:t>
      </w:r>
      <w:r>
        <w:rPr>
          <w:sz w:val="28"/>
          <w:szCs w:val="28"/>
        </w:rPr>
        <w:t xml:space="preserve">Після тренування отримано результати, приведені на рисунку </w:t>
      </w:r>
      <w:r w:rsidR="00035A08">
        <w:rPr>
          <w:sz w:val="28"/>
          <w:szCs w:val="28"/>
          <w:lang w:val="ru-RU"/>
        </w:rPr>
        <w:t>2</w:t>
      </w:r>
      <w:r>
        <w:rPr>
          <w:sz w:val="28"/>
          <w:szCs w:val="28"/>
        </w:rPr>
        <w:t>.</w:t>
      </w:r>
      <w:r w:rsidR="00035A08">
        <w:rPr>
          <w:sz w:val="28"/>
          <w:szCs w:val="28"/>
        </w:rPr>
        <w:t>2</w:t>
      </w:r>
      <w:r w:rsidR="00035A08">
        <w:rPr>
          <w:sz w:val="28"/>
          <w:szCs w:val="28"/>
          <w:lang w:val="ru-RU"/>
        </w:rPr>
        <w:t>4</w:t>
      </w:r>
      <w:r>
        <w:rPr>
          <w:sz w:val="28"/>
          <w:szCs w:val="28"/>
        </w:rPr>
        <w:t>.</w:t>
      </w:r>
    </w:p>
    <w:p w:rsidR="00035A08" w:rsidRDefault="00DC343D" w:rsidP="00DC343D">
      <w:pPr>
        <w:spacing w:line="360" w:lineRule="auto"/>
        <w:jc w:val="center"/>
        <w:rPr>
          <w:sz w:val="28"/>
          <w:szCs w:val="28"/>
          <w:lang w:val="ru-RU"/>
        </w:rPr>
      </w:pPr>
      <w:r>
        <w:rPr>
          <w:noProof/>
          <w:sz w:val="28"/>
          <w:szCs w:val="28"/>
          <w:lang w:val="ru-RU"/>
        </w:rPr>
        <w:drawing>
          <wp:inline distT="0" distB="0" distL="0" distR="0">
            <wp:extent cx="3276383" cy="2453101"/>
            <wp:effectExtent l="0" t="0" r="0" b="0"/>
            <wp:docPr id="4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cstate="print"/>
                    <a:srcRect/>
                    <a:stretch>
                      <a:fillRect/>
                    </a:stretch>
                  </pic:blipFill>
                  <pic:spPr bwMode="auto">
                    <a:xfrm>
                      <a:off x="0" y="0"/>
                      <a:ext cx="3279470" cy="2455413"/>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sidRPr="003E0F97">
        <w:rPr>
          <w:sz w:val="28"/>
          <w:szCs w:val="28"/>
        </w:rPr>
        <w:t xml:space="preserve">Рисунок </w:t>
      </w:r>
      <w:r w:rsidR="00035A08">
        <w:rPr>
          <w:sz w:val="28"/>
          <w:szCs w:val="28"/>
          <w:lang w:val="ru-RU"/>
        </w:rPr>
        <w:t>2</w:t>
      </w:r>
      <w:r>
        <w:rPr>
          <w:sz w:val="28"/>
          <w:szCs w:val="28"/>
        </w:rPr>
        <w:t>.</w:t>
      </w:r>
      <w:r w:rsidRPr="003E0F97">
        <w:rPr>
          <w:sz w:val="28"/>
          <w:szCs w:val="28"/>
        </w:rPr>
        <w:t>2</w:t>
      </w:r>
      <w:r w:rsidR="00035A08">
        <w:rPr>
          <w:sz w:val="28"/>
          <w:szCs w:val="28"/>
          <w:lang w:val="ru-RU"/>
        </w:rPr>
        <w:t>4</w:t>
      </w:r>
      <w:r w:rsidRPr="003E0F97">
        <w:rPr>
          <w:sz w:val="28"/>
          <w:szCs w:val="28"/>
        </w:rPr>
        <w:t xml:space="preserve"> – Результати ідентифікації процесу нейромережею з трьома </w:t>
      </w:r>
      <w:r>
        <w:rPr>
          <w:sz w:val="28"/>
          <w:szCs w:val="28"/>
        </w:rPr>
        <w:t>шар</w:t>
      </w:r>
      <w:r w:rsidRPr="003E0F97">
        <w:rPr>
          <w:sz w:val="28"/>
          <w:szCs w:val="28"/>
        </w:rPr>
        <w:t xml:space="preserve">ами. ФА = </w:t>
      </w:r>
      <w:r w:rsidRPr="003E0F97">
        <w:rPr>
          <w:b/>
          <w:sz w:val="28"/>
          <w:szCs w:val="28"/>
        </w:rPr>
        <w:t>tribas, poslin,purelin</w:t>
      </w:r>
    </w:p>
    <w:p w:rsidR="00DC343D" w:rsidRDefault="00DC343D" w:rsidP="00DC343D">
      <w:pPr>
        <w:spacing w:line="360" w:lineRule="auto"/>
        <w:jc w:val="both"/>
        <w:rPr>
          <w:sz w:val="28"/>
          <w:szCs w:val="28"/>
        </w:rPr>
      </w:pP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60165F">
        <w:rPr>
          <w:b/>
          <w:sz w:val="28"/>
          <w:szCs w:val="28"/>
        </w:rPr>
        <w:sym w:font="Symbol" w:char="F044"/>
      </w:r>
      <w:r w:rsidRPr="0060165F">
        <w:rPr>
          <w:b/>
          <w:sz w:val="28"/>
          <w:szCs w:val="28"/>
          <w:vertAlign w:val="subscript"/>
        </w:rPr>
        <w:t>рег</w:t>
      </w:r>
      <w:r w:rsidRPr="0060165F">
        <w:rPr>
          <w:b/>
          <w:sz w:val="28"/>
          <w:szCs w:val="28"/>
        </w:rPr>
        <w:t>=</w:t>
      </w:r>
      <w:r>
        <w:rPr>
          <w:b/>
          <w:sz w:val="28"/>
          <w:szCs w:val="28"/>
        </w:rPr>
        <w:t xml:space="preserve"> </w:t>
      </w:r>
      <w:r w:rsidRPr="007014F1">
        <w:rPr>
          <w:b/>
          <w:sz w:val="28"/>
          <w:szCs w:val="28"/>
        </w:rPr>
        <w:t>0,00024754</w:t>
      </w:r>
      <w:r>
        <w:rPr>
          <w:b/>
          <w:sz w:val="28"/>
          <w:szCs w:val="28"/>
        </w:rPr>
        <w:t xml:space="preserve"> = 247,54е-6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Максимальна відносна похибка </w:t>
      </w:r>
      <w:r w:rsidRPr="0060165F">
        <w:rPr>
          <w:b/>
          <w:sz w:val="28"/>
          <w:szCs w:val="28"/>
        </w:rPr>
        <w:sym w:font="Symbol" w:char="F044"/>
      </w:r>
      <w:r w:rsidRPr="0060165F">
        <w:rPr>
          <w:b/>
          <w:sz w:val="28"/>
          <w:szCs w:val="28"/>
        </w:rPr>
        <w:t>=</w:t>
      </w:r>
      <w:r w:rsidRPr="007014F1">
        <w:rPr>
          <w:b/>
          <w:sz w:val="28"/>
          <w:szCs w:val="28"/>
        </w:rPr>
        <w:t xml:space="preserve"> 5,0497</w:t>
      </w:r>
      <w:r>
        <w:rPr>
          <w:b/>
          <w:sz w:val="28"/>
          <w:szCs w:val="28"/>
        </w:rPr>
        <w:t>%</w:t>
      </w:r>
      <w:r w:rsidRPr="00554509">
        <w:rPr>
          <w:sz w:val="28"/>
          <w:szCs w:val="28"/>
        </w:rPr>
        <w:t>.</w:t>
      </w:r>
    </w:p>
    <w:p w:rsidR="00DC343D" w:rsidRPr="00CA09F9" w:rsidRDefault="00DC343D" w:rsidP="00DC343D">
      <w:pPr>
        <w:spacing w:line="360" w:lineRule="auto"/>
        <w:ind w:firstLine="720"/>
        <w:jc w:val="both"/>
        <w:rPr>
          <w:sz w:val="28"/>
          <w:szCs w:val="28"/>
        </w:rPr>
      </w:pPr>
      <w:r>
        <w:rPr>
          <w:sz w:val="28"/>
          <w:szCs w:val="28"/>
        </w:rPr>
        <w:t xml:space="preserve">Тепер спробуємо дослідити нейромережу з чотирма шарами, використовуючи функції активації </w:t>
      </w:r>
      <w:r w:rsidRPr="00CA09F9">
        <w:rPr>
          <w:b/>
          <w:sz w:val="28"/>
          <w:szCs w:val="28"/>
          <w:lang w:val="en-US"/>
        </w:rPr>
        <w:t>tansig</w:t>
      </w:r>
      <w:r>
        <w:rPr>
          <w:sz w:val="28"/>
          <w:szCs w:val="28"/>
        </w:rPr>
        <w:t>,</w:t>
      </w:r>
      <w:r w:rsidRPr="00CA09F9">
        <w:rPr>
          <w:sz w:val="28"/>
          <w:szCs w:val="28"/>
        </w:rPr>
        <w:t xml:space="preserve"> </w:t>
      </w:r>
      <w:r w:rsidRPr="00CA09F9">
        <w:rPr>
          <w:b/>
          <w:sz w:val="28"/>
          <w:szCs w:val="28"/>
          <w:lang w:val="en-US"/>
        </w:rPr>
        <w:t>tribas</w:t>
      </w:r>
      <w:r w:rsidRPr="00CA09F9">
        <w:rPr>
          <w:sz w:val="28"/>
          <w:szCs w:val="28"/>
        </w:rPr>
        <w:t xml:space="preserve">, </w:t>
      </w:r>
      <w:r w:rsidRPr="00CA09F9">
        <w:rPr>
          <w:b/>
          <w:sz w:val="28"/>
          <w:szCs w:val="28"/>
          <w:lang w:val="en-US"/>
        </w:rPr>
        <w:t>poslin</w:t>
      </w:r>
      <w:r w:rsidRPr="00CA09F9">
        <w:rPr>
          <w:sz w:val="28"/>
          <w:szCs w:val="28"/>
        </w:rPr>
        <w:t xml:space="preserve"> </w:t>
      </w:r>
      <w:r>
        <w:rPr>
          <w:sz w:val="28"/>
          <w:szCs w:val="28"/>
        </w:rPr>
        <w:t>і</w:t>
      </w:r>
      <w:r w:rsidRPr="00CA09F9">
        <w:rPr>
          <w:sz w:val="28"/>
          <w:szCs w:val="28"/>
        </w:rPr>
        <w:t xml:space="preserve"> </w:t>
      </w:r>
      <w:r w:rsidRPr="00CA09F9">
        <w:rPr>
          <w:b/>
          <w:sz w:val="28"/>
          <w:szCs w:val="28"/>
          <w:lang w:val="en-US"/>
        </w:rPr>
        <w:t>purelin</w:t>
      </w:r>
      <w:r w:rsidRPr="00CA09F9">
        <w:rPr>
          <w:sz w:val="28"/>
          <w:szCs w:val="28"/>
        </w:rPr>
        <w:t>.</w:t>
      </w:r>
    </w:p>
    <w:p w:rsidR="00C65DE5" w:rsidRDefault="00C65DE5" w:rsidP="00DC343D">
      <w:pPr>
        <w:spacing w:line="360" w:lineRule="auto"/>
        <w:jc w:val="center"/>
        <w:rPr>
          <w:b/>
          <w:sz w:val="28"/>
          <w:szCs w:val="28"/>
          <w:lang w:val="ru-RU"/>
        </w:rPr>
      </w:pPr>
    </w:p>
    <w:p w:rsidR="00DC343D" w:rsidRPr="00C65DE5" w:rsidRDefault="004F072D" w:rsidP="00DC343D">
      <w:pPr>
        <w:spacing w:line="360" w:lineRule="auto"/>
        <w:jc w:val="center"/>
        <w:rPr>
          <w:b/>
          <w:sz w:val="28"/>
          <w:szCs w:val="28"/>
        </w:rPr>
      </w:pPr>
      <w:r>
        <w:rPr>
          <w:b/>
          <w:sz w:val="28"/>
          <w:szCs w:val="28"/>
          <w:lang w:val="ru-RU"/>
        </w:rPr>
        <w:t>2.3</w:t>
      </w:r>
      <w:r w:rsidR="00DC343D" w:rsidRPr="00C65DE5">
        <w:rPr>
          <w:b/>
          <w:sz w:val="28"/>
          <w:szCs w:val="28"/>
          <w:lang w:val="ru-RU"/>
        </w:rPr>
        <w:t>.4</w:t>
      </w:r>
      <w:r w:rsidR="00DC343D" w:rsidRPr="00C65DE5">
        <w:rPr>
          <w:b/>
          <w:sz w:val="28"/>
          <w:szCs w:val="28"/>
        </w:rPr>
        <w:t xml:space="preserve"> Чотиришарова «класична» нейронна мережа з </w:t>
      </w:r>
      <w:proofErr w:type="gramStart"/>
      <w:r w:rsidR="00DC343D" w:rsidRPr="00C65DE5">
        <w:rPr>
          <w:b/>
          <w:sz w:val="28"/>
          <w:szCs w:val="28"/>
        </w:rPr>
        <w:t>р</w:t>
      </w:r>
      <w:proofErr w:type="gramEnd"/>
      <w:r w:rsidR="00DC343D" w:rsidRPr="00C65DE5">
        <w:rPr>
          <w:b/>
          <w:sz w:val="28"/>
          <w:szCs w:val="28"/>
        </w:rPr>
        <w:t>ізними функціями активації</w:t>
      </w:r>
    </w:p>
    <w:p w:rsidR="00DC343D" w:rsidRDefault="00DC343D" w:rsidP="00C65DE5">
      <w:pPr>
        <w:spacing w:line="360" w:lineRule="auto"/>
        <w:ind w:firstLine="720"/>
        <w:jc w:val="both"/>
        <w:rPr>
          <w:sz w:val="28"/>
          <w:szCs w:val="28"/>
        </w:rPr>
      </w:pPr>
      <w:r>
        <w:rPr>
          <w:sz w:val="28"/>
          <w:szCs w:val="28"/>
        </w:rPr>
        <w:t xml:space="preserve">Створимо нейронну мережу, яка буде містити чотири шари з такими функціями активації: для 1-го шару – </w:t>
      </w:r>
      <w:r w:rsidRPr="00FD05C3">
        <w:rPr>
          <w:b/>
          <w:sz w:val="28"/>
          <w:szCs w:val="28"/>
          <w:lang w:val="en-US"/>
        </w:rPr>
        <w:t>tansig</w:t>
      </w:r>
      <w:r w:rsidRPr="004E2ADE">
        <w:rPr>
          <w:b/>
          <w:sz w:val="28"/>
          <w:szCs w:val="28"/>
        </w:rPr>
        <w:t>(</w:t>
      </w:r>
      <w:r w:rsidRPr="00FD05C3">
        <w:rPr>
          <w:b/>
          <w:sz w:val="28"/>
          <w:szCs w:val="28"/>
          <w:lang w:val="en-US"/>
        </w:rPr>
        <w:t>x</w:t>
      </w:r>
      <w:r w:rsidRPr="004E2ADE">
        <w:rPr>
          <w:b/>
          <w:sz w:val="28"/>
          <w:szCs w:val="28"/>
        </w:rPr>
        <w:t>)</w:t>
      </w:r>
      <w:r>
        <w:rPr>
          <w:sz w:val="28"/>
          <w:szCs w:val="28"/>
        </w:rPr>
        <w:t xml:space="preserve">, для 2-го – </w:t>
      </w:r>
      <w:r>
        <w:rPr>
          <w:b/>
          <w:sz w:val="28"/>
          <w:szCs w:val="28"/>
          <w:lang w:val="en-US"/>
        </w:rPr>
        <w:t>tribas</w:t>
      </w:r>
      <w:r w:rsidRPr="004E2ADE">
        <w:rPr>
          <w:b/>
          <w:sz w:val="28"/>
          <w:szCs w:val="28"/>
        </w:rPr>
        <w:t>(</w:t>
      </w:r>
      <w:r>
        <w:rPr>
          <w:b/>
          <w:sz w:val="28"/>
          <w:szCs w:val="28"/>
          <w:lang w:val="en-US"/>
        </w:rPr>
        <w:t>x</w:t>
      </w:r>
      <w:r w:rsidRPr="004E2ADE">
        <w:rPr>
          <w:b/>
          <w:sz w:val="28"/>
          <w:szCs w:val="28"/>
        </w:rPr>
        <w:t>)</w:t>
      </w:r>
      <w:r>
        <w:rPr>
          <w:sz w:val="28"/>
          <w:szCs w:val="28"/>
        </w:rPr>
        <w:t xml:space="preserve">, для 3-го – </w:t>
      </w:r>
      <w:r>
        <w:rPr>
          <w:b/>
          <w:sz w:val="28"/>
          <w:szCs w:val="28"/>
          <w:lang w:val="en-US"/>
        </w:rPr>
        <w:t>poslin</w:t>
      </w:r>
      <w:r w:rsidRPr="004E2ADE">
        <w:rPr>
          <w:b/>
          <w:sz w:val="28"/>
          <w:szCs w:val="28"/>
        </w:rPr>
        <w:t>(</w:t>
      </w:r>
      <w:r>
        <w:rPr>
          <w:b/>
          <w:sz w:val="28"/>
          <w:szCs w:val="28"/>
          <w:lang w:val="en-US"/>
        </w:rPr>
        <w:t>x</w:t>
      </w:r>
      <w:r w:rsidRPr="004E2ADE">
        <w:rPr>
          <w:b/>
          <w:sz w:val="28"/>
          <w:szCs w:val="28"/>
        </w:rPr>
        <w:t>)</w:t>
      </w:r>
      <w:r>
        <w:rPr>
          <w:sz w:val="28"/>
          <w:szCs w:val="28"/>
        </w:rPr>
        <w:t xml:space="preserve">, для 4-го – </w:t>
      </w:r>
      <w:r>
        <w:rPr>
          <w:b/>
          <w:sz w:val="28"/>
          <w:szCs w:val="28"/>
          <w:lang w:val="en-US"/>
        </w:rPr>
        <w:t>purelin</w:t>
      </w:r>
      <w:r w:rsidRPr="004E2ADE">
        <w:rPr>
          <w:b/>
          <w:sz w:val="28"/>
          <w:szCs w:val="28"/>
        </w:rPr>
        <w:t>(</w:t>
      </w:r>
      <w:r>
        <w:rPr>
          <w:b/>
          <w:sz w:val="28"/>
          <w:szCs w:val="28"/>
          <w:lang w:val="en-US"/>
        </w:rPr>
        <w:t>x</w:t>
      </w:r>
      <w:r w:rsidRPr="004E2ADE">
        <w:rPr>
          <w:b/>
          <w:sz w:val="28"/>
          <w:szCs w:val="28"/>
        </w:rPr>
        <w:t>)</w:t>
      </w:r>
      <w:r>
        <w:rPr>
          <w:sz w:val="28"/>
          <w:szCs w:val="28"/>
        </w:rPr>
        <w:t>. В першому шару нехай буде 20 нейронів, в другому – 10, в третьому – 5, в четвертому – 1.</w:t>
      </w:r>
    </w:p>
    <w:p w:rsidR="00DC343D" w:rsidRDefault="00DC343D" w:rsidP="00C65DE5">
      <w:pPr>
        <w:spacing w:line="360" w:lineRule="auto"/>
        <w:ind w:firstLine="720"/>
        <w:jc w:val="both"/>
        <w:rPr>
          <w:sz w:val="28"/>
          <w:szCs w:val="28"/>
        </w:rPr>
      </w:pPr>
      <w:r>
        <w:rPr>
          <w:sz w:val="28"/>
          <w:szCs w:val="28"/>
        </w:rPr>
        <w:t xml:space="preserve">Для цього виконаємо в середовищі </w:t>
      </w:r>
      <w:r>
        <w:rPr>
          <w:sz w:val="28"/>
          <w:szCs w:val="28"/>
          <w:lang w:val="en-US"/>
        </w:rPr>
        <w:t>MATLAB</w:t>
      </w:r>
      <w:r>
        <w:rPr>
          <w:sz w:val="28"/>
          <w:szCs w:val="28"/>
        </w:rPr>
        <w:t xml:space="preserve"> команду:</w:t>
      </w:r>
    </w:p>
    <w:p w:rsidR="00DC343D" w:rsidRDefault="00DC343D" w:rsidP="00C65DE5">
      <w:pPr>
        <w:spacing w:line="360" w:lineRule="auto"/>
        <w:jc w:val="both"/>
        <w:rPr>
          <w:b/>
          <w:sz w:val="28"/>
          <w:szCs w:val="28"/>
        </w:rPr>
      </w:pPr>
      <w:r w:rsidRPr="003E0F97">
        <w:rPr>
          <w:b/>
          <w:sz w:val="28"/>
          <w:szCs w:val="28"/>
        </w:rPr>
        <w:t>netff=newff([0 10],[</w:t>
      </w:r>
      <w:r>
        <w:rPr>
          <w:b/>
          <w:sz w:val="28"/>
          <w:szCs w:val="28"/>
        </w:rPr>
        <w:t xml:space="preserve">20 </w:t>
      </w:r>
      <w:r w:rsidRPr="003E0F97">
        <w:rPr>
          <w:b/>
          <w:sz w:val="28"/>
          <w:szCs w:val="28"/>
        </w:rPr>
        <w:t>10 5 1],{</w:t>
      </w:r>
      <w:r w:rsidRPr="004E2ADE">
        <w:rPr>
          <w:b/>
          <w:sz w:val="28"/>
          <w:szCs w:val="28"/>
          <w:lang w:val="en-GB"/>
        </w:rPr>
        <w:t>'</w:t>
      </w:r>
      <w:r>
        <w:rPr>
          <w:b/>
          <w:sz w:val="28"/>
          <w:szCs w:val="28"/>
          <w:lang w:val="en-US"/>
        </w:rPr>
        <w:t>tansig</w:t>
      </w:r>
      <w:r w:rsidRPr="004E2ADE">
        <w:rPr>
          <w:b/>
          <w:sz w:val="28"/>
          <w:szCs w:val="28"/>
          <w:lang w:val="en-GB"/>
        </w:rPr>
        <w:t>',</w:t>
      </w:r>
      <w:r w:rsidRPr="003E0F97">
        <w:rPr>
          <w:b/>
          <w:sz w:val="28"/>
          <w:szCs w:val="28"/>
        </w:rPr>
        <w:t>'t</w:t>
      </w:r>
      <w:r>
        <w:rPr>
          <w:b/>
          <w:sz w:val="28"/>
          <w:szCs w:val="28"/>
          <w:lang w:val="en-US"/>
        </w:rPr>
        <w:t>ribas</w:t>
      </w:r>
      <w:r w:rsidRPr="003E0F97">
        <w:rPr>
          <w:b/>
          <w:sz w:val="28"/>
          <w:szCs w:val="28"/>
        </w:rPr>
        <w:t>','poslin','purelin'})</w:t>
      </w:r>
    </w:p>
    <w:p w:rsidR="00DC343D" w:rsidRDefault="00DC343D" w:rsidP="00C65DE5">
      <w:pPr>
        <w:spacing w:line="360" w:lineRule="auto"/>
        <w:ind w:firstLine="720"/>
        <w:jc w:val="both"/>
        <w:rPr>
          <w:sz w:val="28"/>
          <w:szCs w:val="28"/>
        </w:rPr>
      </w:pPr>
      <w:r>
        <w:rPr>
          <w:sz w:val="28"/>
          <w:szCs w:val="28"/>
        </w:rPr>
        <w:t xml:space="preserve">Робота тренованої мережі приведено на рисунку </w:t>
      </w:r>
      <w:r w:rsidR="00C65DE5">
        <w:rPr>
          <w:sz w:val="28"/>
          <w:szCs w:val="28"/>
          <w:lang w:val="ru-RU"/>
        </w:rPr>
        <w:t>2</w:t>
      </w:r>
      <w:r>
        <w:rPr>
          <w:sz w:val="28"/>
          <w:szCs w:val="28"/>
        </w:rPr>
        <w:t>.2</w:t>
      </w:r>
      <w:r w:rsidR="00C65DE5">
        <w:rPr>
          <w:sz w:val="28"/>
          <w:szCs w:val="28"/>
          <w:lang w:val="ru-RU"/>
        </w:rPr>
        <w:t>5</w:t>
      </w:r>
      <w:r>
        <w:rPr>
          <w:sz w:val="28"/>
          <w:szCs w:val="28"/>
        </w:rPr>
        <w:t>.</w:t>
      </w:r>
    </w:p>
    <w:p w:rsidR="00DC343D" w:rsidRPr="00C15067"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4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Pr="003E0F97" w:rsidRDefault="00DC343D" w:rsidP="00DC343D">
      <w:pPr>
        <w:spacing w:line="360" w:lineRule="auto"/>
        <w:jc w:val="center"/>
        <w:rPr>
          <w:sz w:val="28"/>
          <w:szCs w:val="28"/>
        </w:rPr>
      </w:pPr>
      <w:r>
        <w:rPr>
          <w:sz w:val="28"/>
          <w:szCs w:val="28"/>
        </w:rPr>
        <w:t xml:space="preserve">Рисунок </w:t>
      </w:r>
      <w:r w:rsidR="00C65DE5">
        <w:rPr>
          <w:sz w:val="28"/>
          <w:szCs w:val="28"/>
          <w:lang w:val="ru-RU"/>
        </w:rPr>
        <w:t>2</w:t>
      </w:r>
      <w:r>
        <w:rPr>
          <w:sz w:val="28"/>
          <w:szCs w:val="28"/>
        </w:rPr>
        <w:t>.2</w:t>
      </w:r>
      <w:r w:rsidR="00C65DE5">
        <w:rPr>
          <w:sz w:val="28"/>
          <w:szCs w:val="28"/>
          <w:lang w:val="ru-RU"/>
        </w:rPr>
        <w:t>5</w:t>
      </w:r>
      <w:r>
        <w:rPr>
          <w:sz w:val="28"/>
          <w:szCs w:val="28"/>
        </w:rPr>
        <w:t xml:space="preserve"> – Результати </w:t>
      </w:r>
      <w:r w:rsidRPr="003E0F97">
        <w:rPr>
          <w:sz w:val="28"/>
          <w:szCs w:val="28"/>
        </w:rPr>
        <w:t xml:space="preserve">ідентифікації процесу нейромережею з </w:t>
      </w:r>
      <w:r>
        <w:rPr>
          <w:sz w:val="28"/>
          <w:szCs w:val="28"/>
        </w:rPr>
        <w:t>чотирма</w:t>
      </w:r>
      <w:r w:rsidRPr="003E0F97">
        <w:rPr>
          <w:sz w:val="28"/>
          <w:szCs w:val="28"/>
        </w:rPr>
        <w:t xml:space="preserve"> </w:t>
      </w:r>
      <w:r>
        <w:rPr>
          <w:sz w:val="28"/>
          <w:szCs w:val="28"/>
        </w:rPr>
        <w:t>шар</w:t>
      </w:r>
      <w:r w:rsidRPr="003E0F97">
        <w:rPr>
          <w:sz w:val="28"/>
          <w:szCs w:val="28"/>
        </w:rPr>
        <w:t xml:space="preserve">ами. ФА = </w:t>
      </w:r>
      <w:r>
        <w:rPr>
          <w:b/>
          <w:sz w:val="28"/>
          <w:szCs w:val="28"/>
          <w:lang w:val="en-US"/>
        </w:rPr>
        <w:t>tansig</w:t>
      </w:r>
      <w:r>
        <w:rPr>
          <w:b/>
          <w:sz w:val="28"/>
          <w:szCs w:val="28"/>
        </w:rPr>
        <w:t xml:space="preserve">, </w:t>
      </w:r>
      <w:r w:rsidRPr="003E0F97">
        <w:rPr>
          <w:b/>
          <w:sz w:val="28"/>
          <w:szCs w:val="28"/>
        </w:rPr>
        <w:t>tribas, poslin,purelin</w:t>
      </w:r>
    </w:p>
    <w:p w:rsidR="00DC343D" w:rsidRDefault="00DC343D" w:rsidP="00DC343D">
      <w:pPr>
        <w:spacing w:line="360" w:lineRule="auto"/>
        <w:jc w:val="both"/>
        <w:rPr>
          <w:sz w:val="28"/>
          <w:szCs w:val="28"/>
        </w:rPr>
      </w:pP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60165F">
        <w:rPr>
          <w:b/>
          <w:sz w:val="28"/>
          <w:szCs w:val="28"/>
        </w:rPr>
        <w:sym w:font="Symbol" w:char="F044"/>
      </w:r>
      <w:r w:rsidRPr="0060165F">
        <w:rPr>
          <w:b/>
          <w:sz w:val="28"/>
          <w:szCs w:val="28"/>
          <w:vertAlign w:val="subscript"/>
        </w:rPr>
        <w:t>рег</w:t>
      </w:r>
      <w:r w:rsidRPr="0060165F">
        <w:rPr>
          <w:b/>
          <w:sz w:val="28"/>
          <w:szCs w:val="28"/>
        </w:rPr>
        <w:t>=</w:t>
      </w:r>
      <w:r w:rsidRPr="00C15067">
        <w:rPr>
          <w:b/>
          <w:sz w:val="28"/>
          <w:szCs w:val="28"/>
        </w:rPr>
        <w:t>0,00020831</w:t>
      </w:r>
      <w:r>
        <w:rPr>
          <w:b/>
          <w:sz w:val="28"/>
          <w:szCs w:val="28"/>
        </w:rPr>
        <w:t xml:space="preserve"> = 208,31е-6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Максимальна відносна похибка </w:t>
      </w:r>
      <w:r w:rsidRPr="0060165F">
        <w:rPr>
          <w:b/>
          <w:sz w:val="28"/>
          <w:szCs w:val="28"/>
        </w:rPr>
        <w:sym w:font="Symbol" w:char="F044"/>
      </w:r>
      <w:r w:rsidRPr="0060165F">
        <w:rPr>
          <w:b/>
          <w:sz w:val="28"/>
          <w:szCs w:val="28"/>
        </w:rPr>
        <w:t>=</w:t>
      </w:r>
      <w:r w:rsidRPr="00C15067">
        <w:rPr>
          <w:b/>
          <w:sz w:val="28"/>
          <w:szCs w:val="28"/>
        </w:rPr>
        <w:t>5,5734</w:t>
      </w:r>
      <w:r>
        <w:rPr>
          <w:b/>
          <w:sz w:val="28"/>
          <w:szCs w:val="28"/>
        </w:rPr>
        <w:t>%</w:t>
      </w:r>
      <w:r w:rsidRPr="00554509">
        <w:rPr>
          <w:sz w:val="28"/>
          <w:szCs w:val="28"/>
        </w:rPr>
        <w:t>.</w:t>
      </w:r>
    </w:p>
    <w:p w:rsidR="00DC343D" w:rsidRDefault="00DC343D" w:rsidP="00DC343D">
      <w:pPr>
        <w:spacing w:line="360" w:lineRule="auto"/>
        <w:ind w:firstLine="720"/>
        <w:jc w:val="both"/>
        <w:rPr>
          <w:sz w:val="28"/>
          <w:szCs w:val="28"/>
        </w:rPr>
      </w:pPr>
      <w:r>
        <w:rPr>
          <w:sz w:val="28"/>
          <w:szCs w:val="28"/>
        </w:rPr>
        <w:t>Дану нейромережу я зберіг під назвою «</w:t>
      </w:r>
      <w:r>
        <w:rPr>
          <w:b/>
          <w:sz w:val="28"/>
          <w:szCs w:val="28"/>
          <w:lang w:val="en-US"/>
        </w:rPr>
        <w:t>4l_ts_tb_psl_prl.mat</w:t>
      </w:r>
      <w:r>
        <w:rPr>
          <w:sz w:val="28"/>
          <w:szCs w:val="28"/>
        </w:rPr>
        <w:t>».</w:t>
      </w:r>
    </w:p>
    <w:p w:rsidR="00DC343D" w:rsidRDefault="00DC343D" w:rsidP="00DC343D">
      <w:pPr>
        <w:spacing w:line="360" w:lineRule="auto"/>
        <w:ind w:firstLine="720"/>
        <w:jc w:val="both"/>
        <w:rPr>
          <w:sz w:val="28"/>
          <w:szCs w:val="28"/>
        </w:rPr>
      </w:pPr>
      <w:r>
        <w:rPr>
          <w:sz w:val="28"/>
          <w:szCs w:val="28"/>
        </w:rPr>
        <w:t xml:space="preserve">Як видно з рисунку </w:t>
      </w:r>
      <w:r w:rsidR="00C65DE5" w:rsidRPr="00C65DE5">
        <w:rPr>
          <w:sz w:val="28"/>
          <w:szCs w:val="28"/>
        </w:rPr>
        <w:t>2</w:t>
      </w:r>
      <w:r w:rsidRPr="00EA07F7">
        <w:rPr>
          <w:sz w:val="28"/>
          <w:szCs w:val="28"/>
        </w:rPr>
        <w:t>.</w:t>
      </w:r>
      <w:r>
        <w:rPr>
          <w:sz w:val="28"/>
          <w:szCs w:val="28"/>
        </w:rPr>
        <w:t>2</w:t>
      </w:r>
      <w:r w:rsidR="00C65DE5" w:rsidRPr="00C65DE5">
        <w:rPr>
          <w:sz w:val="28"/>
          <w:szCs w:val="28"/>
        </w:rPr>
        <w:t>5</w:t>
      </w:r>
      <w:r>
        <w:rPr>
          <w:sz w:val="28"/>
          <w:szCs w:val="28"/>
        </w:rPr>
        <w:t>, при збільшенні кількості шарів ідентифікація процесу нейромережею за критерієм регулярності покращилась, але за максимальною відносною похибкою – погіршилася.</w:t>
      </w:r>
    </w:p>
    <w:p w:rsidR="00DC343D" w:rsidRDefault="00DC343D" w:rsidP="00DC343D">
      <w:pPr>
        <w:spacing w:line="360" w:lineRule="auto"/>
        <w:ind w:firstLine="720"/>
        <w:jc w:val="both"/>
        <w:rPr>
          <w:sz w:val="28"/>
          <w:szCs w:val="28"/>
        </w:rPr>
      </w:pPr>
      <w:r>
        <w:rPr>
          <w:sz w:val="28"/>
          <w:szCs w:val="28"/>
        </w:rPr>
        <w:t xml:space="preserve">Створимо нейромережу, яка буде відрізнятися від попередньої тим, що для першого шару функція активації буде  </w:t>
      </w:r>
      <w:r>
        <w:rPr>
          <w:b/>
          <w:sz w:val="28"/>
          <w:szCs w:val="28"/>
          <w:lang w:val="en-US"/>
        </w:rPr>
        <w:t>tribas</w:t>
      </w:r>
      <w:r>
        <w:rPr>
          <w:sz w:val="28"/>
          <w:szCs w:val="28"/>
        </w:rPr>
        <w:t xml:space="preserve">, а для другого – </w:t>
      </w:r>
      <w:r>
        <w:rPr>
          <w:b/>
          <w:sz w:val="28"/>
          <w:szCs w:val="28"/>
          <w:lang w:val="en-US"/>
        </w:rPr>
        <w:t>tansig</w:t>
      </w:r>
      <w:r>
        <w:rPr>
          <w:sz w:val="28"/>
          <w:szCs w:val="28"/>
        </w:rPr>
        <w:t>. Все інше залишимо без змін.</w:t>
      </w:r>
    </w:p>
    <w:p w:rsidR="00DC343D" w:rsidRDefault="00DC343D" w:rsidP="00DC343D">
      <w:pPr>
        <w:spacing w:line="360" w:lineRule="auto"/>
        <w:ind w:firstLine="720"/>
        <w:jc w:val="both"/>
        <w:rPr>
          <w:sz w:val="28"/>
          <w:szCs w:val="28"/>
        </w:rPr>
      </w:pPr>
      <w:r>
        <w:rPr>
          <w:sz w:val="28"/>
          <w:szCs w:val="28"/>
        </w:rPr>
        <w:t xml:space="preserve">Роботу тренованої мережі приведено на малюнку </w:t>
      </w:r>
      <w:r w:rsidR="00C65DE5">
        <w:rPr>
          <w:sz w:val="28"/>
          <w:szCs w:val="28"/>
          <w:lang w:val="ru-RU"/>
        </w:rPr>
        <w:t>2</w:t>
      </w:r>
      <w:r>
        <w:rPr>
          <w:sz w:val="28"/>
          <w:szCs w:val="28"/>
        </w:rPr>
        <w:t>.2</w:t>
      </w:r>
      <w:r w:rsidR="00C65DE5">
        <w:rPr>
          <w:sz w:val="28"/>
          <w:szCs w:val="28"/>
          <w:lang w:val="ru-RU"/>
        </w:rPr>
        <w:t>6</w:t>
      </w:r>
      <w:r>
        <w:rPr>
          <w:sz w:val="28"/>
          <w:szCs w:val="28"/>
        </w:rPr>
        <w:t>.</w:t>
      </w:r>
    </w:p>
    <w:p w:rsidR="00DC343D" w:rsidRDefault="00DC343D" w:rsidP="00DC343D">
      <w:pPr>
        <w:spacing w:line="360" w:lineRule="auto"/>
        <w:jc w:val="center"/>
        <w:rPr>
          <w:sz w:val="28"/>
          <w:szCs w:val="28"/>
          <w:lang w:val="en-US"/>
        </w:rPr>
      </w:pPr>
      <w:r>
        <w:rPr>
          <w:noProof/>
          <w:sz w:val="28"/>
          <w:szCs w:val="28"/>
          <w:lang w:val="ru-RU"/>
        </w:rPr>
        <w:drawing>
          <wp:inline distT="0" distB="0" distL="0" distR="0">
            <wp:extent cx="3603625" cy="2698115"/>
            <wp:effectExtent l="0" t="0" r="0" b="0"/>
            <wp:docPr id="4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8"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C65DE5">
        <w:rPr>
          <w:sz w:val="28"/>
          <w:szCs w:val="28"/>
          <w:lang w:val="ru-RU"/>
        </w:rPr>
        <w:t>2</w:t>
      </w:r>
      <w:r>
        <w:rPr>
          <w:sz w:val="28"/>
          <w:szCs w:val="28"/>
        </w:rPr>
        <w:t>.2</w:t>
      </w:r>
      <w:r w:rsidR="00C65DE5">
        <w:rPr>
          <w:sz w:val="28"/>
          <w:szCs w:val="28"/>
          <w:lang w:val="ru-RU"/>
        </w:rPr>
        <w:t>6</w:t>
      </w:r>
      <w:r>
        <w:rPr>
          <w:sz w:val="28"/>
          <w:szCs w:val="28"/>
        </w:rPr>
        <w:t xml:space="preserve"> – Результати ідентифікації </w:t>
      </w:r>
      <w:r w:rsidRPr="003E0F97">
        <w:rPr>
          <w:sz w:val="28"/>
          <w:szCs w:val="28"/>
        </w:rPr>
        <w:t xml:space="preserve">процесу нейромережею з </w:t>
      </w:r>
      <w:r>
        <w:rPr>
          <w:sz w:val="28"/>
          <w:szCs w:val="28"/>
        </w:rPr>
        <w:t>чотирма</w:t>
      </w:r>
      <w:r w:rsidRPr="003E0F97">
        <w:rPr>
          <w:sz w:val="28"/>
          <w:szCs w:val="28"/>
        </w:rPr>
        <w:t xml:space="preserve"> </w:t>
      </w:r>
      <w:r>
        <w:rPr>
          <w:sz w:val="28"/>
          <w:szCs w:val="28"/>
        </w:rPr>
        <w:t>шар</w:t>
      </w:r>
      <w:r w:rsidRPr="003E0F97">
        <w:rPr>
          <w:sz w:val="28"/>
          <w:szCs w:val="28"/>
        </w:rPr>
        <w:t>ами. ФА =</w:t>
      </w:r>
      <w:r>
        <w:rPr>
          <w:b/>
          <w:sz w:val="28"/>
          <w:szCs w:val="28"/>
        </w:rPr>
        <w:t xml:space="preserve"> </w:t>
      </w:r>
      <w:r w:rsidRPr="003E0F97">
        <w:rPr>
          <w:b/>
          <w:sz w:val="28"/>
          <w:szCs w:val="28"/>
        </w:rPr>
        <w:t>tribas,</w:t>
      </w:r>
      <w:r w:rsidRPr="003E0F97">
        <w:rPr>
          <w:sz w:val="28"/>
          <w:szCs w:val="28"/>
        </w:rPr>
        <w:t xml:space="preserve"> </w:t>
      </w:r>
      <w:r>
        <w:rPr>
          <w:b/>
          <w:sz w:val="28"/>
          <w:szCs w:val="28"/>
          <w:lang w:val="en-US"/>
        </w:rPr>
        <w:t>tansig</w:t>
      </w:r>
      <w:r>
        <w:rPr>
          <w:b/>
          <w:sz w:val="28"/>
          <w:szCs w:val="28"/>
        </w:rPr>
        <w:t>,</w:t>
      </w:r>
      <w:r w:rsidRPr="003E0F97">
        <w:rPr>
          <w:b/>
          <w:sz w:val="28"/>
          <w:szCs w:val="28"/>
        </w:rPr>
        <w:t xml:space="preserve"> poslin,purelin</w:t>
      </w:r>
    </w:p>
    <w:p w:rsidR="00DC343D" w:rsidRDefault="00DC343D" w:rsidP="00DC343D">
      <w:pPr>
        <w:spacing w:line="360" w:lineRule="auto"/>
        <w:jc w:val="both"/>
        <w:rPr>
          <w:sz w:val="28"/>
          <w:szCs w:val="28"/>
        </w:rPr>
      </w:pP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60165F">
        <w:rPr>
          <w:b/>
          <w:sz w:val="28"/>
          <w:szCs w:val="28"/>
        </w:rPr>
        <w:sym w:font="Symbol" w:char="F044"/>
      </w:r>
      <w:r w:rsidRPr="0060165F">
        <w:rPr>
          <w:b/>
          <w:sz w:val="28"/>
          <w:szCs w:val="28"/>
          <w:vertAlign w:val="subscript"/>
        </w:rPr>
        <w:t>рег</w:t>
      </w:r>
      <w:r w:rsidRPr="0060165F">
        <w:rPr>
          <w:b/>
          <w:sz w:val="28"/>
          <w:szCs w:val="28"/>
        </w:rPr>
        <w:t>=</w:t>
      </w:r>
      <w:r w:rsidRPr="00B96D7F">
        <w:t xml:space="preserve"> </w:t>
      </w:r>
      <w:r w:rsidRPr="00B96D7F">
        <w:rPr>
          <w:b/>
          <w:sz w:val="28"/>
          <w:szCs w:val="28"/>
        </w:rPr>
        <w:t>9,5331e-5</w:t>
      </w:r>
      <w:r>
        <w:rPr>
          <w:b/>
          <w:sz w:val="28"/>
          <w:szCs w:val="28"/>
        </w:rPr>
        <w:t>=95,331е-6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Максимальна відносна похибка </w:t>
      </w:r>
      <w:r w:rsidRPr="0060165F">
        <w:rPr>
          <w:b/>
          <w:sz w:val="28"/>
          <w:szCs w:val="28"/>
        </w:rPr>
        <w:sym w:font="Symbol" w:char="F044"/>
      </w:r>
      <w:r w:rsidRPr="0060165F">
        <w:rPr>
          <w:b/>
          <w:sz w:val="28"/>
          <w:szCs w:val="28"/>
        </w:rPr>
        <w:t>=</w:t>
      </w:r>
      <w:r w:rsidRPr="00B96D7F">
        <w:t xml:space="preserve"> </w:t>
      </w:r>
      <w:r w:rsidRPr="00B96D7F">
        <w:rPr>
          <w:b/>
          <w:sz w:val="28"/>
          <w:szCs w:val="28"/>
        </w:rPr>
        <w:t>3,9543</w:t>
      </w:r>
      <w:r>
        <w:rPr>
          <w:b/>
          <w:sz w:val="28"/>
          <w:szCs w:val="28"/>
        </w:rPr>
        <w:t>%</w:t>
      </w:r>
      <w:r w:rsidRPr="00554509">
        <w:rPr>
          <w:sz w:val="28"/>
          <w:szCs w:val="28"/>
        </w:rPr>
        <w:t>.</w:t>
      </w:r>
    </w:p>
    <w:p w:rsidR="00DC343D" w:rsidRDefault="00DC343D" w:rsidP="00DC343D">
      <w:pPr>
        <w:spacing w:line="360" w:lineRule="auto"/>
        <w:ind w:firstLine="720"/>
        <w:jc w:val="both"/>
        <w:rPr>
          <w:sz w:val="28"/>
          <w:szCs w:val="28"/>
        </w:rPr>
      </w:pPr>
      <w:r>
        <w:rPr>
          <w:sz w:val="28"/>
          <w:szCs w:val="28"/>
        </w:rPr>
        <w:t>Дану нейромережу я зберіг під назвою «</w:t>
      </w:r>
      <w:r>
        <w:rPr>
          <w:b/>
          <w:sz w:val="28"/>
          <w:szCs w:val="28"/>
          <w:lang w:val="en-US"/>
        </w:rPr>
        <w:t>4l_tb_ts_psl_prl.mat</w:t>
      </w:r>
      <w:r>
        <w:rPr>
          <w:sz w:val="28"/>
          <w:szCs w:val="28"/>
        </w:rPr>
        <w:t>».</w:t>
      </w:r>
    </w:p>
    <w:p w:rsidR="00DC343D" w:rsidRDefault="00DC343D" w:rsidP="00DC343D">
      <w:pPr>
        <w:spacing w:line="360" w:lineRule="auto"/>
        <w:ind w:firstLine="720"/>
        <w:jc w:val="both"/>
        <w:rPr>
          <w:sz w:val="28"/>
          <w:szCs w:val="28"/>
        </w:rPr>
      </w:pPr>
      <w:r>
        <w:rPr>
          <w:sz w:val="28"/>
          <w:szCs w:val="28"/>
        </w:rPr>
        <w:lastRenderedPageBreak/>
        <w:t xml:space="preserve">Тепер спробуємо замість функції активації </w:t>
      </w:r>
      <w:r>
        <w:rPr>
          <w:b/>
          <w:sz w:val="28"/>
          <w:szCs w:val="28"/>
          <w:lang w:val="en-US"/>
        </w:rPr>
        <w:t>tribas</w:t>
      </w:r>
      <w:r>
        <w:rPr>
          <w:sz w:val="28"/>
          <w:szCs w:val="28"/>
        </w:rPr>
        <w:t xml:space="preserve"> використати </w:t>
      </w:r>
      <w:r>
        <w:rPr>
          <w:b/>
          <w:sz w:val="28"/>
          <w:szCs w:val="28"/>
          <w:lang w:val="en-US"/>
        </w:rPr>
        <w:t>radbas</w:t>
      </w:r>
      <w:r>
        <w:rPr>
          <w:sz w:val="28"/>
          <w:szCs w:val="28"/>
        </w:rPr>
        <w:t xml:space="preserve">, яка за графіком схожа на попередню, яле не має різких переходів. Результати – на рисунку </w:t>
      </w:r>
      <w:r w:rsidR="00C65DE5">
        <w:rPr>
          <w:sz w:val="28"/>
          <w:szCs w:val="28"/>
          <w:lang w:val="ru-RU"/>
        </w:rPr>
        <w:t>2</w:t>
      </w:r>
      <w:r>
        <w:rPr>
          <w:sz w:val="28"/>
          <w:szCs w:val="28"/>
        </w:rPr>
        <w:t>.</w:t>
      </w:r>
      <w:r w:rsidR="00C65DE5">
        <w:rPr>
          <w:sz w:val="28"/>
          <w:szCs w:val="28"/>
        </w:rPr>
        <w:t>2</w:t>
      </w:r>
      <w:r w:rsidR="00C65DE5">
        <w:rPr>
          <w:sz w:val="28"/>
          <w:szCs w:val="28"/>
          <w:lang w:val="ru-RU"/>
        </w:rPr>
        <w:t>7</w:t>
      </w:r>
      <w:r>
        <w:rPr>
          <w:sz w:val="28"/>
          <w:szCs w:val="28"/>
        </w:rPr>
        <w:t>.</w:t>
      </w:r>
    </w:p>
    <w:p w:rsidR="00DC343D" w:rsidRPr="007D00ED" w:rsidRDefault="00DC343D" w:rsidP="00C65DE5">
      <w:pPr>
        <w:spacing w:line="360" w:lineRule="auto"/>
        <w:jc w:val="center"/>
        <w:rPr>
          <w:sz w:val="28"/>
          <w:szCs w:val="28"/>
        </w:rPr>
      </w:pPr>
      <w:r>
        <w:rPr>
          <w:noProof/>
          <w:sz w:val="28"/>
          <w:szCs w:val="28"/>
          <w:lang w:val="ru-RU"/>
        </w:rPr>
        <w:drawing>
          <wp:inline distT="0" distB="0" distL="0" distR="0">
            <wp:extent cx="3603625" cy="2698115"/>
            <wp:effectExtent l="0" t="0" r="0" b="0"/>
            <wp:docPr id="2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C65DE5">
        <w:rPr>
          <w:sz w:val="28"/>
          <w:szCs w:val="28"/>
          <w:lang w:val="ru-RU"/>
        </w:rPr>
        <w:t>2</w:t>
      </w:r>
      <w:r>
        <w:rPr>
          <w:sz w:val="28"/>
          <w:szCs w:val="28"/>
        </w:rPr>
        <w:t>.</w:t>
      </w:r>
      <w:r w:rsidR="00C65DE5">
        <w:rPr>
          <w:sz w:val="28"/>
          <w:szCs w:val="28"/>
        </w:rPr>
        <w:t>2</w:t>
      </w:r>
      <w:r w:rsidR="00C65DE5">
        <w:rPr>
          <w:sz w:val="28"/>
          <w:szCs w:val="28"/>
          <w:lang w:val="ru-RU"/>
        </w:rPr>
        <w:t>7</w:t>
      </w:r>
      <w:r>
        <w:rPr>
          <w:sz w:val="28"/>
          <w:szCs w:val="28"/>
        </w:rPr>
        <w:t xml:space="preserve"> – Результати ідентифікації </w:t>
      </w:r>
      <w:r w:rsidRPr="003E0F97">
        <w:rPr>
          <w:sz w:val="28"/>
          <w:szCs w:val="28"/>
        </w:rPr>
        <w:t xml:space="preserve">процесу нейромережею з </w:t>
      </w:r>
      <w:r>
        <w:rPr>
          <w:sz w:val="28"/>
          <w:szCs w:val="28"/>
        </w:rPr>
        <w:t>чотирма</w:t>
      </w:r>
      <w:r w:rsidRPr="003E0F97">
        <w:rPr>
          <w:sz w:val="28"/>
          <w:szCs w:val="28"/>
        </w:rPr>
        <w:t xml:space="preserve"> </w:t>
      </w:r>
      <w:r>
        <w:rPr>
          <w:sz w:val="28"/>
          <w:szCs w:val="28"/>
        </w:rPr>
        <w:t>шар</w:t>
      </w:r>
      <w:r w:rsidRPr="003E0F97">
        <w:rPr>
          <w:sz w:val="28"/>
          <w:szCs w:val="28"/>
        </w:rPr>
        <w:t>ами. ФА =</w:t>
      </w:r>
      <w:r>
        <w:rPr>
          <w:b/>
          <w:sz w:val="28"/>
          <w:szCs w:val="28"/>
        </w:rPr>
        <w:t xml:space="preserve"> </w:t>
      </w:r>
      <w:r>
        <w:rPr>
          <w:b/>
          <w:sz w:val="28"/>
          <w:szCs w:val="28"/>
          <w:lang w:val="en-US"/>
        </w:rPr>
        <w:t>rad</w:t>
      </w:r>
      <w:r w:rsidRPr="003E0F97">
        <w:rPr>
          <w:b/>
          <w:sz w:val="28"/>
          <w:szCs w:val="28"/>
        </w:rPr>
        <w:t>bas,</w:t>
      </w:r>
      <w:r w:rsidRPr="003E0F97">
        <w:rPr>
          <w:sz w:val="28"/>
          <w:szCs w:val="28"/>
        </w:rPr>
        <w:t xml:space="preserve"> </w:t>
      </w:r>
      <w:r>
        <w:rPr>
          <w:b/>
          <w:sz w:val="28"/>
          <w:szCs w:val="28"/>
          <w:lang w:val="en-US"/>
        </w:rPr>
        <w:t>tansig</w:t>
      </w:r>
      <w:r>
        <w:rPr>
          <w:b/>
          <w:sz w:val="28"/>
          <w:szCs w:val="28"/>
        </w:rPr>
        <w:t>,</w:t>
      </w:r>
      <w:r w:rsidRPr="003E0F97">
        <w:rPr>
          <w:b/>
          <w:sz w:val="28"/>
          <w:szCs w:val="28"/>
        </w:rPr>
        <w:t xml:space="preserve"> poslin,purelin</w:t>
      </w:r>
    </w:p>
    <w:p w:rsidR="00DC343D" w:rsidRPr="007D00ED" w:rsidRDefault="00DC343D" w:rsidP="00DC343D">
      <w:pPr>
        <w:spacing w:line="360" w:lineRule="auto"/>
        <w:jc w:val="center"/>
        <w:rPr>
          <w:sz w:val="28"/>
          <w:szCs w:val="28"/>
        </w:rPr>
      </w:pPr>
    </w:p>
    <w:p w:rsidR="00DC343D" w:rsidRPr="0060165F" w:rsidRDefault="00DC343D" w:rsidP="00DC343D">
      <w:pPr>
        <w:spacing w:line="360" w:lineRule="auto"/>
        <w:ind w:firstLine="720"/>
        <w:jc w:val="both"/>
        <w:rPr>
          <w:sz w:val="28"/>
          <w:szCs w:val="28"/>
        </w:rPr>
      </w:pPr>
      <w:r>
        <w:rPr>
          <w:sz w:val="28"/>
          <w:szCs w:val="28"/>
        </w:rPr>
        <w:t xml:space="preserve">Критерій регулярності </w:t>
      </w:r>
      <w:r w:rsidRPr="007D00ED">
        <w:rPr>
          <w:b/>
          <w:sz w:val="28"/>
          <w:szCs w:val="28"/>
        </w:rPr>
        <w:sym w:font="Symbol" w:char="F044"/>
      </w:r>
      <w:r w:rsidRPr="007D00ED">
        <w:rPr>
          <w:b/>
          <w:sz w:val="28"/>
          <w:szCs w:val="28"/>
          <w:vertAlign w:val="subscript"/>
        </w:rPr>
        <w:t>рег</w:t>
      </w:r>
      <w:r w:rsidRPr="007D00ED">
        <w:rPr>
          <w:b/>
          <w:sz w:val="28"/>
          <w:szCs w:val="28"/>
        </w:rPr>
        <w:t>=</w:t>
      </w:r>
      <w:r>
        <w:rPr>
          <w:b/>
          <w:sz w:val="28"/>
          <w:szCs w:val="28"/>
        </w:rPr>
        <w:t xml:space="preserve"> </w:t>
      </w:r>
      <w:r w:rsidRPr="007D00ED">
        <w:rPr>
          <w:b/>
          <w:sz w:val="28"/>
          <w:szCs w:val="28"/>
        </w:rPr>
        <w:t>0,00010438</w:t>
      </w:r>
      <w:r>
        <w:rPr>
          <w:b/>
          <w:sz w:val="28"/>
          <w:szCs w:val="28"/>
        </w:rPr>
        <w:t xml:space="preserve"> </w:t>
      </w:r>
      <w:r w:rsidRPr="007D00ED">
        <w:rPr>
          <w:b/>
          <w:sz w:val="28"/>
          <w:szCs w:val="28"/>
        </w:rPr>
        <w:t xml:space="preserve">= </w:t>
      </w:r>
      <w:r>
        <w:rPr>
          <w:b/>
          <w:sz w:val="28"/>
          <w:szCs w:val="28"/>
        </w:rPr>
        <w:t>104,34е-6</w:t>
      </w:r>
      <w:r w:rsidRPr="00554509">
        <w:rPr>
          <w:sz w:val="28"/>
          <w:szCs w:val="28"/>
        </w:rPr>
        <w:t>.</w:t>
      </w:r>
    </w:p>
    <w:p w:rsidR="00DC343D" w:rsidRPr="0060165F" w:rsidRDefault="00DC343D" w:rsidP="00DC343D">
      <w:pPr>
        <w:spacing w:line="360" w:lineRule="auto"/>
        <w:ind w:firstLine="720"/>
        <w:jc w:val="both"/>
        <w:rPr>
          <w:sz w:val="28"/>
          <w:szCs w:val="28"/>
        </w:rPr>
      </w:pPr>
      <w:r>
        <w:rPr>
          <w:sz w:val="28"/>
          <w:szCs w:val="28"/>
        </w:rPr>
        <w:t xml:space="preserve">Максимальна відносна похибка </w:t>
      </w:r>
      <w:r w:rsidRPr="0060165F">
        <w:rPr>
          <w:b/>
          <w:sz w:val="28"/>
          <w:szCs w:val="28"/>
        </w:rPr>
        <w:sym w:font="Symbol" w:char="F044"/>
      </w:r>
      <w:r w:rsidRPr="0060165F">
        <w:rPr>
          <w:b/>
          <w:sz w:val="28"/>
          <w:szCs w:val="28"/>
        </w:rPr>
        <w:t>=</w:t>
      </w:r>
      <w:r w:rsidRPr="007D00ED">
        <w:rPr>
          <w:b/>
          <w:sz w:val="28"/>
          <w:szCs w:val="28"/>
        </w:rPr>
        <w:t xml:space="preserve"> 4,0568</w:t>
      </w:r>
      <w:r>
        <w:rPr>
          <w:b/>
          <w:sz w:val="28"/>
          <w:szCs w:val="28"/>
        </w:rPr>
        <w:t>%</w:t>
      </w:r>
      <w:r w:rsidRPr="00554509">
        <w:rPr>
          <w:sz w:val="28"/>
          <w:szCs w:val="28"/>
        </w:rPr>
        <w:t>.</w:t>
      </w:r>
    </w:p>
    <w:p w:rsidR="00DC343D" w:rsidRPr="0045743C" w:rsidRDefault="00DC343D" w:rsidP="00DC343D">
      <w:pPr>
        <w:spacing w:line="360" w:lineRule="auto"/>
        <w:ind w:firstLine="720"/>
        <w:jc w:val="both"/>
        <w:rPr>
          <w:sz w:val="28"/>
          <w:szCs w:val="28"/>
          <w:lang w:val="ru-RU"/>
        </w:rPr>
      </w:pPr>
      <w:r>
        <w:rPr>
          <w:sz w:val="28"/>
          <w:szCs w:val="28"/>
        </w:rPr>
        <w:t>За допомогою передостанньої нейромережі було отримано найкращу ідентифікацію за двома критеріями. Зупинимося на цій нейромережі з чотирма шарами, так як збільшення кількості шарів вже не призведе до значного покращення ідентифікації, а лише ускладнить процес обрахунку значень ваг та зміщень.</w:t>
      </w:r>
    </w:p>
    <w:p w:rsidR="00DC343D" w:rsidRDefault="00DC343D" w:rsidP="00DC343D">
      <w:pPr>
        <w:spacing w:line="360" w:lineRule="auto"/>
        <w:ind w:firstLine="720"/>
        <w:jc w:val="both"/>
        <w:rPr>
          <w:sz w:val="28"/>
          <w:szCs w:val="28"/>
        </w:rPr>
      </w:pPr>
      <w:r>
        <w:rPr>
          <w:sz w:val="28"/>
          <w:szCs w:val="28"/>
        </w:rPr>
        <w:t>Результати дослідження впливу функцій активації та кількості шарів на якість ідентифікації нейронною мережею процесу зведено у таблицю</w:t>
      </w:r>
      <w:r w:rsidRPr="00EA07F7">
        <w:rPr>
          <w:sz w:val="28"/>
          <w:szCs w:val="28"/>
          <w:lang w:val="ru-RU"/>
        </w:rPr>
        <w:t xml:space="preserve"> </w:t>
      </w:r>
      <w:r w:rsidR="00FE1DC2">
        <w:rPr>
          <w:sz w:val="28"/>
          <w:szCs w:val="28"/>
          <w:lang w:val="ru-RU"/>
        </w:rPr>
        <w:t>2</w:t>
      </w:r>
      <w:r>
        <w:rPr>
          <w:sz w:val="28"/>
          <w:szCs w:val="28"/>
        </w:rPr>
        <w:t>.</w:t>
      </w:r>
      <w:r w:rsidR="00FE1DC2">
        <w:rPr>
          <w:sz w:val="28"/>
          <w:szCs w:val="28"/>
          <w:lang w:val="ru-RU"/>
        </w:rPr>
        <w:t>2</w:t>
      </w:r>
      <w:r>
        <w:rPr>
          <w:sz w:val="28"/>
          <w:szCs w:val="28"/>
        </w:rPr>
        <w:t>.</w:t>
      </w:r>
    </w:p>
    <w:p w:rsidR="00DC343D" w:rsidRPr="00435917" w:rsidRDefault="00DC343D" w:rsidP="00DC343D">
      <w:pPr>
        <w:spacing w:line="360" w:lineRule="auto"/>
        <w:ind w:firstLine="720"/>
        <w:jc w:val="both"/>
        <w:rPr>
          <w:sz w:val="28"/>
          <w:szCs w:val="28"/>
        </w:rPr>
      </w:pPr>
      <w:r>
        <w:rPr>
          <w:sz w:val="28"/>
          <w:szCs w:val="28"/>
        </w:rPr>
        <w:lastRenderedPageBreak/>
        <w:t xml:space="preserve">Як видно з таблиці </w:t>
      </w:r>
      <w:r w:rsidR="00FE1DC2" w:rsidRPr="00FE1DC2">
        <w:rPr>
          <w:sz w:val="28"/>
          <w:szCs w:val="28"/>
        </w:rPr>
        <w:t>2</w:t>
      </w:r>
      <w:r>
        <w:rPr>
          <w:sz w:val="28"/>
          <w:szCs w:val="28"/>
        </w:rPr>
        <w:t>.</w:t>
      </w:r>
      <w:r w:rsidR="00FE1DC2" w:rsidRPr="00FE1DC2">
        <w:rPr>
          <w:sz w:val="28"/>
          <w:szCs w:val="28"/>
        </w:rPr>
        <w:t>2</w:t>
      </w:r>
      <w:r>
        <w:rPr>
          <w:sz w:val="28"/>
          <w:szCs w:val="28"/>
        </w:rPr>
        <w:t xml:space="preserve">, зі збільшенням шарів ідентифікація тієї нейромережі краща, в якої перший шар має функцію активації </w:t>
      </w:r>
      <w:r>
        <w:rPr>
          <w:b/>
          <w:sz w:val="28"/>
          <w:szCs w:val="28"/>
          <w:lang w:val="en-US"/>
        </w:rPr>
        <w:t>tribas</w:t>
      </w:r>
      <w:r>
        <w:rPr>
          <w:sz w:val="28"/>
          <w:szCs w:val="28"/>
        </w:rPr>
        <w:t>.</w:t>
      </w:r>
    </w:p>
    <w:p w:rsidR="00DC343D" w:rsidRDefault="00DC343D" w:rsidP="00DC343D">
      <w:pPr>
        <w:spacing w:line="360" w:lineRule="auto"/>
        <w:jc w:val="both"/>
        <w:rPr>
          <w:sz w:val="28"/>
          <w:szCs w:val="28"/>
        </w:rPr>
      </w:pPr>
    </w:p>
    <w:p w:rsidR="00DC343D" w:rsidRDefault="00DC343D" w:rsidP="00DC343D">
      <w:pPr>
        <w:spacing w:line="360" w:lineRule="auto"/>
        <w:jc w:val="both"/>
        <w:rPr>
          <w:sz w:val="28"/>
          <w:szCs w:val="28"/>
        </w:rPr>
        <w:sectPr w:rsidR="00DC343D" w:rsidSect="0001029F">
          <w:footerReference w:type="default" r:id="rId50"/>
          <w:pgSz w:w="11906" w:h="16838"/>
          <w:pgMar w:top="1134" w:right="1134" w:bottom="2835" w:left="1985" w:header="709" w:footer="709" w:gutter="0"/>
          <w:cols w:space="708"/>
          <w:docGrid w:linePitch="360"/>
        </w:sectPr>
      </w:pPr>
    </w:p>
    <w:p w:rsidR="00DC343D" w:rsidRDefault="00DC343D" w:rsidP="00DC343D">
      <w:pPr>
        <w:spacing w:line="360" w:lineRule="auto"/>
        <w:jc w:val="both"/>
        <w:rPr>
          <w:sz w:val="28"/>
          <w:szCs w:val="28"/>
        </w:rPr>
      </w:pPr>
      <w:r>
        <w:rPr>
          <w:sz w:val="28"/>
          <w:szCs w:val="28"/>
        </w:rPr>
        <w:lastRenderedPageBreak/>
        <w:t xml:space="preserve">Таблиця </w:t>
      </w:r>
      <w:r w:rsidR="00FE1DC2" w:rsidRPr="00FE1DC2">
        <w:rPr>
          <w:sz w:val="28"/>
          <w:szCs w:val="28"/>
        </w:rPr>
        <w:t>2</w:t>
      </w:r>
      <w:r>
        <w:rPr>
          <w:sz w:val="28"/>
          <w:szCs w:val="28"/>
        </w:rPr>
        <w:t>.</w:t>
      </w:r>
      <w:r w:rsidR="00FE1DC2" w:rsidRPr="00FE1DC2">
        <w:rPr>
          <w:sz w:val="28"/>
          <w:szCs w:val="28"/>
        </w:rPr>
        <w:t>2</w:t>
      </w:r>
      <w:r>
        <w:rPr>
          <w:sz w:val="28"/>
          <w:szCs w:val="28"/>
        </w:rPr>
        <w:t xml:space="preserve"> – Вплив функцій активації та кількості шарів на якість роботи «класичної» нейронної мережі.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3"/>
        <w:gridCol w:w="1454"/>
        <w:gridCol w:w="1454"/>
        <w:gridCol w:w="1454"/>
        <w:gridCol w:w="1454"/>
        <w:gridCol w:w="1454"/>
        <w:gridCol w:w="1454"/>
        <w:gridCol w:w="1454"/>
        <w:gridCol w:w="1454"/>
      </w:tblGrid>
      <w:tr w:rsidR="00DC343D" w:rsidRPr="001F7ECF" w:rsidTr="0001029F">
        <w:trPr>
          <w:trHeight w:val="20"/>
        </w:trPr>
        <w:tc>
          <w:tcPr>
            <w:tcW w:w="2907" w:type="dxa"/>
            <w:gridSpan w:val="2"/>
            <w:vAlign w:val="center"/>
          </w:tcPr>
          <w:p w:rsidR="00DC343D" w:rsidRPr="001F7ECF" w:rsidRDefault="00DC343D" w:rsidP="0001029F">
            <w:pPr>
              <w:spacing w:line="360" w:lineRule="auto"/>
              <w:jc w:val="center"/>
              <w:rPr>
                <w:sz w:val="22"/>
                <w:szCs w:val="22"/>
              </w:rPr>
            </w:pPr>
            <w:r w:rsidRPr="001F7ECF">
              <w:rPr>
                <w:sz w:val="22"/>
                <w:szCs w:val="22"/>
              </w:rPr>
              <w:t>Перший шар</w:t>
            </w:r>
          </w:p>
        </w:tc>
        <w:tc>
          <w:tcPr>
            <w:tcW w:w="2908" w:type="dxa"/>
            <w:gridSpan w:val="2"/>
            <w:vAlign w:val="center"/>
          </w:tcPr>
          <w:p w:rsidR="00DC343D" w:rsidRPr="001F7ECF" w:rsidRDefault="00DC343D" w:rsidP="0001029F">
            <w:pPr>
              <w:spacing w:line="360" w:lineRule="auto"/>
              <w:jc w:val="center"/>
              <w:rPr>
                <w:sz w:val="22"/>
                <w:szCs w:val="22"/>
              </w:rPr>
            </w:pPr>
            <w:r w:rsidRPr="001F7ECF">
              <w:rPr>
                <w:sz w:val="22"/>
                <w:szCs w:val="22"/>
              </w:rPr>
              <w:t>Другий шар</w:t>
            </w:r>
          </w:p>
        </w:tc>
        <w:tc>
          <w:tcPr>
            <w:tcW w:w="2908" w:type="dxa"/>
            <w:gridSpan w:val="2"/>
            <w:vAlign w:val="center"/>
          </w:tcPr>
          <w:p w:rsidR="00DC343D" w:rsidRPr="001F7ECF" w:rsidRDefault="00DC343D" w:rsidP="0001029F">
            <w:pPr>
              <w:spacing w:line="360" w:lineRule="auto"/>
              <w:jc w:val="center"/>
              <w:rPr>
                <w:sz w:val="22"/>
                <w:szCs w:val="22"/>
              </w:rPr>
            </w:pPr>
            <w:r w:rsidRPr="001F7ECF">
              <w:rPr>
                <w:sz w:val="22"/>
                <w:szCs w:val="22"/>
              </w:rPr>
              <w:t>Третій шар</w:t>
            </w:r>
          </w:p>
        </w:tc>
        <w:tc>
          <w:tcPr>
            <w:tcW w:w="2908" w:type="dxa"/>
            <w:gridSpan w:val="2"/>
            <w:vAlign w:val="center"/>
          </w:tcPr>
          <w:p w:rsidR="00DC343D" w:rsidRPr="001F7ECF" w:rsidRDefault="00DC343D" w:rsidP="0001029F">
            <w:pPr>
              <w:spacing w:line="360" w:lineRule="auto"/>
              <w:jc w:val="center"/>
              <w:rPr>
                <w:sz w:val="22"/>
                <w:szCs w:val="22"/>
              </w:rPr>
            </w:pPr>
            <w:r w:rsidRPr="001F7ECF">
              <w:rPr>
                <w:sz w:val="22"/>
                <w:szCs w:val="22"/>
              </w:rPr>
              <w:t>Четвертий шар</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rPr>
              <w:t>Критерії якості</w:t>
            </w:r>
          </w:p>
          <w:p w:rsidR="00DC343D" w:rsidRPr="001F7ECF" w:rsidRDefault="00DC343D" w:rsidP="0001029F">
            <w:pPr>
              <w:spacing w:line="360" w:lineRule="auto"/>
              <w:jc w:val="center"/>
              <w:rPr>
                <w:sz w:val="22"/>
                <w:szCs w:val="22"/>
                <w:lang w:val="ru-RU"/>
              </w:rPr>
            </w:pPr>
            <w:r w:rsidRPr="001F7ECF">
              <w:rPr>
                <w:sz w:val="22"/>
                <w:szCs w:val="22"/>
                <w:lang w:val="ru-RU"/>
              </w:rPr>
              <w:sym w:font="Symbol" w:char="F044"/>
            </w:r>
            <w:r w:rsidRPr="001F7ECF">
              <w:rPr>
                <w:sz w:val="22"/>
                <w:szCs w:val="22"/>
                <w:vertAlign w:val="subscript"/>
                <w:lang w:val="ru-RU"/>
              </w:rPr>
              <w:t>рег</w:t>
            </w:r>
            <w:r w:rsidRPr="001F7ECF">
              <w:rPr>
                <w:sz w:val="22"/>
                <w:szCs w:val="22"/>
                <w:lang w:val="ru-RU"/>
              </w:rPr>
              <w:t xml:space="preserve"> / </w:t>
            </w:r>
            <w:r w:rsidRPr="001F7ECF">
              <w:rPr>
                <w:sz w:val="22"/>
                <w:szCs w:val="22"/>
                <w:lang w:val="ru-RU"/>
              </w:rPr>
              <w:sym w:font="Symbol" w:char="F044"/>
            </w:r>
          </w:p>
        </w:tc>
      </w:tr>
      <w:tr w:rsidR="00DC343D" w:rsidRPr="001F7ECF" w:rsidTr="0001029F">
        <w:trPr>
          <w:trHeight w:val="20"/>
        </w:trPr>
        <w:tc>
          <w:tcPr>
            <w:tcW w:w="1453" w:type="dxa"/>
            <w:vAlign w:val="center"/>
          </w:tcPr>
          <w:p w:rsidR="00DC343D" w:rsidRPr="001F7ECF" w:rsidRDefault="00DC343D" w:rsidP="0001029F">
            <w:pPr>
              <w:spacing w:line="360" w:lineRule="auto"/>
              <w:jc w:val="center"/>
              <w:rPr>
                <w:sz w:val="22"/>
                <w:szCs w:val="22"/>
              </w:rPr>
            </w:pPr>
            <w:r w:rsidRPr="001F7ECF">
              <w:rPr>
                <w:sz w:val="22"/>
                <w:szCs w:val="22"/>
              </w:rPr>
              <w:t>Кількість нейронів</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Функція активації</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Кількість нейронів</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Функція активації</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Кількість нейронів</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Функція активації</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Кількість нейронів</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Функція активації</w:t>
            </w:r>
          </w:p>
        </w:tc>
        <w:tc>
          <w:tcPr>
            <w:tcW w:w="1454" w:type="dxa"/>
            <w:vMerge/>
            <w:vAlign w:val="center"/>
          </w:tcPr>
          <w:p w:rsidR="00DC343D" w:rsidRPr="001F7ECF" w:rsidRDefault="00DC343D" w:rsidP="0001029F">
            <w:pPr>
              <w:spacing w:line="360" w:lineRule="auto"/>
              <w:jc w:val="center"/>
              <w:rPr>
                <w:sz w:val="22"/>
                <w:szCs w:val="22"/>
              </w:rPr>
            </w:pPr>
          </w:p>
        </w:tc>
      </w:tr>
      <w:tr w:rsidR="00DC343D" w:rsidRPr="001F7ECF" w:rsidTr="0001029F">
        <w:trPr>
          <w:trHeight w:val="20"/>
        </w:trPr>
        <w:tc>
          <w:tcPr>
            <w:tcW w:w="1453" w:type="dxa"/>
            <w:vMerge w:val="restart"/>
            <w:vAlign w:val="center"/>
          </w:tcPr>
          <w:p w:rsidR="00DC343D" w:rsidRPr="001F7ECF" w:rsidRDefault="00DC343D" w:rsidP="0001029F">
            <w:pPr>
              <w:spacing w:line="360" w:lineRule="auto"/>
              <w:jc w:val="center"/>
              <w:rPr>
                <w:sz w:val="22"/>
                <w:szCs w:val="22"/>
                <w:lang w:val="en-US"/>
              </w:rPr>
            </w:pPr>
            <w:r w:rsidRPr="001F7ECF">
              <w:rPr>
                <w:sz w:val="22"/>
                <w:szCs w:val="22"/>
                <w:lang w:val="en-US"/>
              </w:rPr>
              <w:t>10</w:t>
            </w:r>
          </w:p>
        </w:tc>
        <w:tc>
          <w:tcPr>
            <w:tcW w:w="1454" w:type="dxa"/>
            <w:vMerge w:val="restart"/>
            <w:vAlign w:val="center"/>
          </w:tcPr>
          <w:p w:rsidR="00DC343D" w:rsidRPr="001F7ECF" w:rsidRDefault="00DC343D" w:rsidP="0001029F">
            <w:pPr>
              <w:spacing w:line="360" w:lineRule="auto"/>
              <w:jc w:val="center"/>
              <w:rPr>
                <w:sz w:val="22"/>
                <w:szCs w:val="22"/>
                <w:lang w:val="en-US"/>
              </w:rPr>
            </w:pPr>
            <w:r w:rsidRPr="001F7ECF">
              <w:rPr>
                <w:sz w:val="22"/>
                <w:szCs w:val="22"/>
                <w:lang w:val="en-US"/>
              </w:rPr>
              <w:t>tansig</w:t>
            </w:r>
          </w:p>
        </w:tc>
        <w:tc>
          <w:tcPr>
            <w:tcW w:w="1454" w:type="dxa"/>
            <w:vMerge w:val="restart"/>
            <w:vAlign w:val="center"/>
          </w:tcPr>
          <w:p w:rsidR="00DC343D" w:rsidRPr="001F7ECF" w:rsidRDefault="00DC343D" w:rsidP="0001029F">
            <w:pPr>
              <w:spacing w:line="360" w:lineRule="auto"/>
              <w:jc w:val="center"/>
              <w:rPr>
                <w:sz w:val="22"/>
                <w:szCs w:val="22"/>
                <w:lang w:val="en-US"/>
              </w:rPr>
            </w:pPr>
            <w:r w:rsidRPr="001F7ECF">
              <w:rPr>
                <w:sz w:val="22"/>
                <w:szCs w:val="22"/>
                <w:lang w:val="en-US"/>
              </w:rPr>
              <w:t>1</w:t>
            </w:r>
          </w:p>
        </w:tc>
        <w:tc>
          <w:tcPr>
            <w:tcW w:w="1454" w:type="dxa"/>
            <w:vMerge w:val="restart"/>
            <w:vAlign w:val="center"/>
          </w:tcPr>
          <w:p w:rsidR="00DC343D" w:rsidRPr="001F7ECF" w:rsidRDefault="00DC343D" w:rsidP="0001029F">
            <w:pPr>
              <w:spacing w:line="360" w:lineRule="auto"/>
              <w:jc w:val="center"/>
              <w:rPr>
                <w:sz w:val="22"/>
                <w:szCs w:val="22"/>
                <w:lang w:val="en-US"/>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lang w:val="ru-RU"/>
              </w:rPr>
            </w:pPr>
            <w:r w:rsidRPr="001F7ECF">
              <w:rPr>
                <w:sz w:val="22"/>
                <w:szCs w:val="22"/>
              </w:rPr>
              <w:t>369,74</w:t>
            </w:r>
            <w:r w:rsidRPr="001F7ECF">
              <w:rPr>
                <w:sz w:val="22"/>
                <w:szCs w:val="22"/>
                <w:lang w:val="en-US"/>
              </w:rPr>
              <w:t>e</w:t>
            </w:r>
            <w:r w:rsidRPr="001F7ECF">
              <w:rPr>
                <w:sz w:val="22"/>
                <w:szCs w:val="22"/>
              </w:rPr>
              <w:t>-6</w:t>
            </w:r>
          </w:p>
        </w:tc>
      </w:tr>
      <w:tr w:rsidR="00DC343D" w:rsidRPr="001F7ECF" w:rsidTr="0001029F">
        <w:trPr>
          <w:trHeight w:val="20"/>
        </w:trPr>
        <w:tc>
          <w:tcPr>
            <w:tcW w:w="1453"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lang w:val="ru-RU"/>
              </w:rPr>
            </w:pPr>
            <w:r w:rsidRPr="001F7ECF">
              <w:rPr>
                <w:sz w:val="22"/>
                <w:szCs w:val="22"/>
              </w:rPr>
              <w:t>8,3417</w:t>
            </w:r>
            <w:r w:rsidRPr="001F7ECF">
              <w:rPr>
                <w:sz w:val="22"/>
                <w:szCs w:val="22"/>
                <w:lang w:val="ru-RU"/>
              </w:rPr>
              <w:t>%</w:t>
            </w:r>
          </w:p>
        </w:tc>
      </w:tr>
      <w:tr w:rsidR="00DC343D" w:rsidRPr="001F7ECF" w:rsidTr="0001029F">
        <w:trPr>
          <w:trHeight w:val="20"/>
        </w:trPr>
        <w:tc>
          <w:tcPr>
            <w:tcW w:w="1453"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tansig</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251,56е-6</w:t>
            </w:r>
          </w:p>
        </w:tc>
      </w:tr>
      <w:tr w:rsidR="00DC343D" w:rsidRPr="001F7ECF" w:rsidTr="0001029F">
        <w:trPr>
          <w:trHeight w:val="20"/>
        </w:trPr>
        <w:tc>
          <w:tcPr>
            <w:tcW w:w="1453"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4,929%</w:t>
            </w:r>
          </w:p>
        </w:tc>
      </w:tr>
      <w:tr w:rsidR="00DC343D" w:rsidRPr="001F7ECF" w:rsidTr="0001029F">
        <w:trPr>
          <w:trHeight w:val="206"/>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logsig</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lang w:val="ru-RU"/>
              </w:rPr>
              <w:t>458,22е-6</w:t>
            </w:r>
          </w:p>
        </w:tc>
      </w:tr>
      <w:tr w:rsidR="00DC343D" w:rsidRPr="001F7ECF" w:rsidTr="0001029F">
        <w:trPr>
          <w:trHeight w:val="205"/>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7,238%</w:t>
            </w:r>
          </w:p>
        </w:tc>
      </w:tr>
      <w:tr w:rsidR="00DC343D" w:rsidRPr="001F7ECF" w:rsidTr="0001029F">
        <w:trPr>
          <w:trHeight w:val="206"/>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radbas</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332,64е-6</w:t>
            </w:r>
          </w:p>
        </w:tc>
      </w:tr>
      <w:tr w:rsidR="00DC343D" w:rsidRPr="001F7ECF" w:rsidTr="0001029F">
        <w:trPr>
          <w:trHeight w:val="205"/>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6,0433%</w:t>
            </w:r>
          </w:p>
        </w:tc>
      </w:tr>
      <w:tr w:rsidR="00DC343D" w:rsidRPr="001F7ECF" w:rsidTr="0001029F">
        <w:trPr>
          <w:trHeight w:val="20"/>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tribas</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Merge w:val="restart"/>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247,54е-6</w:t>
            </w:r>
          </w:p>
        </w:tc>
      </w:tr>
      <w:tr w:rsidR="00DC343D" w:rsidRPr="001F7ECF" w:rsidTr="0001029F">
        <w:trPr>
          <w:trHeight w:val="20"/>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5,0497%</w:t>
            </w:r>
          </w:p>
        </w:tc>
      </w:tr>
      <w:tr w:rsidR="00DC343D" w:rsidRPr="001F7ECF" w:rsidTr="0001029F">
        <w:trPr>
          <w:trHeight w:val="20"/>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20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tansig</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tribas</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208,31е-6</w:t>
            </w:r>
          </w:p>
        </w:tc>
      </w:tr>
      <w:tr w:rsidR="00DC343D" w:rsidRPr="001F7ECF" w:rsidTr="0001029F">
        <w:trPr>
          <w:trHeight w:val="20"/>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5,5734%</w:t>
            </w:r>
          </w:p>
        </w:tc>
      </w:tr>
      <w:tr w:rsidR="00DC343D" w:rsidRPr="001F7ECF" w:rsidTr="0001029F">
        <w:trPr>
          <w:trHeight w:val="20"/>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20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tribas</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tansig</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95,331е-6</w:t>
            </w:r>
          </w:p>
        </w:tc>
      </w:tr>
      <w:tr w:rsidR="00DC343D" w:rsidRPr="001F7ECF" w:rsidTr="0001029F">
        <w:trPr>
          <w:trHeight w:val="20"/>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3,9543%</w:t>
            </w:r>
          </w:p>
        </w:tc>
      </w:tr>
      <w:tr w:rsidR="00DC343D" w:rsidRPr="001F7ECF" w:rsidTr="0001029F">
        <w:trPr>
          <w:trHeight w:val="173"/>
        </w:trPr>
        <w:tc>
          <w:tcPr>
            <w:tcW w:w="1453" w:type="dxa"/>
            <w:vMerge w:val="restart"/>
            <w:vAlign w:val="center"/>
          </w:tcPr>
          <w:p w:rsidR="00DC343D" w:rsidRPr="001F7ECF" w:rsidRDefault="00DC343D" w:rsidP="0001029F">
            <w:pPr>
              <w:spacing w:line="360" w:lineRule="auto"/>
              <w:jc w:val="center"/>
              <w:rPr>
                <w:sz w:val="22"/>
                <w:szCs w:val="22"/>
              </w:rPr>
            </w:pPr>
            <w:r w:rsidRPr="001F7ECF">
              <w:rPr>
                <w:sz w:val="22"/>
                <w:szCs w:val="22"/>
              </w:rPr>
              <w:t>20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radbas</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10</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tansig</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5</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poslin</w:t>
            </w:r>
          </w:p>
        </w:tc>
        <w:tc>
          <w:tcPr>
            <w:tcW w:w="1454" w:type="dxa"/>
            <w:vMerge w:val="restart"/>
            <w:vAlign w:val="center"/>
          </w:tcPr>
          <w:p w:rsidR="00DC343D" w:rsidRPr="001F7ECF" w:rsidRDefault="00DC343D" w:rsidP="0001029F">
            <w:pPr>
              <w:spacing w:line="360" w:lineRule="auto"/>
              <w:jc w:val="center"/>
              <w:rPr>
                <w:sz w:val="22"/>
                <w:szCs w:val="22"/>
                <w:lang w:val="ru-RU"/>
              </w:rPr>
            </w:pPr>
            <w:r w:rsidRPr="001F7ECF">
              <w:rPr>
                <w:sz w:val="22"/>
                <w:szCs w:val="22"/>
                <w:lang w:val="ru-RU"/>
              </w:rPr>
              <w:t>1</w:t>
            </w:r>
          </w:p>
        </w:tc>
        <w:tc>
          <w:tcPr>
            <w:tcW w:w="1454" w:type="dxa"/>
            <w:vMerge w:val="restart"/>
            <w:vAlign w:val="center"/>
          </w:tcPr>
          <w:p w:rsidR="00DC343D" w:rsidRPr="001F7ECF" w:rsidRDefault="00DC343D" w:rsidP="0001029F">
            <w:pPr>
              <w:spacing w:line="360" w:lineRule="auto"/>
              <w:jc w:val="center"/>
              <w:rPr>
                <w:sz w:val="22"/>
                <w:szCs w:val="22"/>
              </w:rPr>
            </w:pPr>
            <w:r w:rsidRPr="001F7ECF">
              <w:rPr>
                <w:sz w:val="22"/>
                <w:szCs w:val="22"/>
                <w:lang w:val="en-US"/>
              </w:rPr>
              <w:t>purelin</w:t>
            </w: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104,34е-6</w:t>
            </w:r>
          </w:p>
        </w:tc>
      </w:tr>
      <w:tr w:rsidR="00DC343D" w:rsidRPr="001F7ECF" w:rsidTr="0001029F">
        <w:trPr>
          <w:trHeight w:val="172"/>
        </w:trPr>
        <w:tc>
          <w:tcPr>
            <w:tcW w:w="1453" w:type="dxa"/>
            <w:vMerge/>
            <w:vAlign w:val="center"/>
          </w:tcPr>
          <w:p w:rsidR="00DC343D" w:rsidRPr="001F7ECF" w:rsidRDefault="00DC343D" w:rsidP="0001029F">
            <w:pPr>
              <w:spacing w:line="360" w:lineRule="auto"/>
              <w:jc w:val="center"/>
              <w:rPr>
                <w:sz w:val="22"/>
                <w:szCs w:val="22"/>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Merge/>
            <w:vAlign w:val="center"/>
          </w:tcPr>
          <w:p w:rsidR="00DC343D" w:rsidRPr="001F7ECF" w:rsidRDefault="00DC343D" w:rsidP="0001029F">
            <w:pPr>
              <w:spacing w:line="360" w:lineRule="auto"/>
              <w:jc w:val="center"/>
              <w:rPr>
                <w:sz w:val="22"/>
                <w:szCs w:val="22"/>
                <w:lang w:val="ru-RU"/>
              </w:rPr>
            </w:pPr>
          </w:p>
        </w:tc>
        <w:tc>
          <w:tcPr>
            <w:tcW w:w="1454" w:type="dxa"/>
            <w:vMerge/>
            <w:vAlign w:val="center"/>
          </w:tcPr>
          <w:p w:rsidR="00DC343D" w:rsidRPr="001F7ECF" w:rsidRDefault="00DC343D" w:rsidP="0001029F">
            <w:pPr>
              <w:spacing w:line="360" w:lineRule="auto"/>
              <w:jc w:val="center"/>
              <w:rPr>
                <w:sz w:val="22"/>
                <w:szCs w:val="22"/>
                <w:lang w:val="en-US"/>
              </w:rPr>
            </w:pPr>
          </w:p>
        </w:tc>
        <w:tc>
          <w:tcPr>
            <w:tcW w:w="1454" w:type="dxa"/>
            <w:vAlign w:val="center"/>
          </w:tcPr>
          <w:p w:rsidR="00DC343D" w:rsidRPr="001F7ECF" w:rsidRDefault="00DC343D" w:rsidP="0001029F">
            <w:pPr>
              <w:spacing w:line="360" w:lineRule="auto"/>
              <w:jc w:val="center"/>
              <w:rPr>
                <w:sz w:val="22"/>
                <w:szCs w:val="22"/>
              </w:rPr>
            </w:pPr>
            <w:r w:rsidRPr="001F7ECF">
              <w:rPr>
                <w:sz w:val="22"/>
                <w:szCs w:val="22"/>
              </w:rPr>
              <w:t>4,0568</w:t>
            </w:r>
          </w:p>
        </w:tc>
      </w:tr>
    </w:tbl>
    <w:p w:rsidR="00DC343D" w:rsidRDefault="00DC343D" w:rsidP="00DC343D">
      <w:pPr>
        <w:spacing w:line="360" w:lineRule="auto"/>
        <w:jc w:val="both"/>
        <w:rPr>
          <w:sz w:val="28"/>
          <w:szCs w:val="28"/>
        </w:rPr>
      </w:pPr>
    </w:p>
    <w:p w:rsidR="00DC343D" w:rsidRDefault="00DC343D" w:rsidP="00DC343D">
      <w:pPr>
        <w:spacing w:line="360" w:lineRule="auto"/>
        <w:rPr>
          <w:sz w:val="28"/>
          <w:szCs w:val="28"/>
        </w:rPr>
        <w:sectPr w:rsidR="00DC343D" w:rsidSect="0001029F">
          <w:pgSz w:w="16838" w:h="11906" w:orient="landscape"/>
          <w:pgMar w:top="1985" w:right="1134" w:bottom="1134" w:left="2835" w:header="709" w:footer="709" w:gutter="0"/>
          <w:cols w:space="708"/>
          <w:docGrid w:linePitch="360"/>
        </w:sectPr>
      </w:pPr>
    </w:p>
    <w:p w:rsidR="00DC343D" w:rsidRPr="00FE1DC2" w:rsidRDefault="00FE1DC2" w:rsidP="00DC343D">
      <w:pPr>
        <w:spacing w:line="360" w:lineRule="auto"/>
        <w:jc w:val="center"/>
        <w:rPr>
          <w:b/>
          <w:sz w:val="28"/>
          <w:szCs w:val="32"/>
        </w:rPr>
      </w:pPr>
      <w:r w:rsidRPr="00FE1DC2">
        <w:rPr>
          <w:b/>
          <w:sz w:val="28"/>
          <w:szCs w:val="32"/>
          <w:lang w:val="ru-RU"/>
        </w:rPr>
        <w:lastRenderedPageBreak/>
        <w:t>2.3</w:t>
      </w:r>
      <w:r w:rsidR="00DC343D" w:rsidRPr="00FE1DC2">
        <w:rPr>
          <w:b/>
          <w:sz w:val="28"/>
          <w:szCs w:val="32"/>
          <w:lang w:val="ru-RU"/>
        </w:rPr>
        <w:t>.5</w:t>
      </w:r>
      <w:r w:rsidR="00DC343D" w:rsidRPr="00FE1DC2">
        <w:rPr>
          <w:b/>
          <w:sz w:val="28"/>
          <w:szCs w:val="32"/>
        </w:rPr>
        <w:t xml:space="preserve"> Чотиришарова «класична» нейронна мережа з </w:t>
      </w:r>
      <w:proofErr w:type="gramStart"/>
      <w:r w:rsidR="00DC343D" w:rsidRPr="00FE1DC2">
        <w:rPr>
          <w:b/>
          <w:sz w:val="28"/>
          <w:szCs w:val="32"/>
        </w:rPr>
        <w:t>р</w:t>
      </w:r>
      <w:proofErr w:type="gramEnd"/>
      <w:r w:rsidR="00DC343D" w:rsidRPr="00FE1DC2">
        <w:rPr>
          <w:b/>
          <w:sz w:val="28"/>
          <w:szCs w:val="32"/>
        </w:rPr>
        <w:t>ізними алгоритмами навчання</w:t>
      </w:r>
    </w:p>
    <w:p w:rsidR="00DC343D" w:rsidRDefault="00DC343D" w:rsidP="00DC343D">
      <w:pPr>
        <w:spacing w:line="360" w:lineRule="auto"/>
        <w:ind w:firstLine="720"/>
        <w:jc w:val="both"/>
        <w:rPr>
          <w:sz w:val="28"/>
          <w:szCs w:val="28"/>
        </w:rPr>
      </w:pPr>
      <w:r>
        <w:rPr>
          <w:sz w:val="28"/>
          <w:szCs w:val="28"/>
        </w:rPr>
        <w:t xml:space="preserve">Створимо нову нейромережу з чотирма шарами з функціями активації </w:t>
      </w:r>
      <w:r w:rsidRPr="002D65A5">
        <w:rPr>
          <w:b/>
          <w:sz w:val="28"/>
          <w:szCs w:val="28"/>
          <w:lang w:val="en-US"/>
        </w:rPr>
        <w:t>tribas</w:t>
      </w:r>
      <w:r w:rsidRPr="002D65A5">
        <w:rPr>
          <w:sz w:val="28"/>
          <w:szCs w:val="28"/>
        </w:rPr>
        <w:t xml:space="preserve">, </w:t>
      </w:r>
      <w:r w:rsidRPr="002D65A5">
        <w:rPr>
          <w:b/>
          <w:sz w:val="28"/>
          <w:szCs w:val="28"/>
          <w:lang w:val="en-US"/>
        </w:rPr>
        <w:t>tansig</w:t>
      </w:r>
      <w:r w:rsidRPr="002D65A5">
        <w:rPr>
          <w:sz w:val="28"/>
          <w:szCs w:val="28"/>
        </w:rPr>
        <w:t xml:space="preserve">, </w:t>
      </w:r>
      <w:r w:rsidRPr="002D65A5">
        <w:rPr>
          <w:b/>
          <w:sz w:val="28"/>
          <w:szCs w:val="28"/>
          <w:lang w:val="en-US"/>
        </w:rPr>
        <w:t>poslin</w:t>
      </w:r>
      <w:r w:rsidRPr="002D65A5">
        <w:rPr>
          <w:sz w:val="28"/>
          <w:szCs w:val="28"/>
        </w:rPr>
        <w:t xml:space="preserve">, </w:t>
      </w:r>
      <w:r w:rsidRPr="002D65A5">
        <w:rPr>
          <w:b/>
          <w:sz w:val="28"/>
          <w:szCs w:val="28"/>
          <w:lang w:val="en-US"/>
        </w:rPr>
        <w:t>purelin</w:t>
      </w:r>
      <w:r w:rsidRPr="002D65A5">
        <w:rPr>
          <w:sz w:val="28"/>
          <w:szCs w:val="28"/>
        </w:rPr>
        <w:t xml:space="preserve"> </w:t>
      </w:r>
      <w:r>
        <w:rPr>
          <w:sz w:val="28"/>
          <w:szCs w:val="28"/>
        </w:rPr>
        <w:t>для 1-го, 2-го, 3-го, 4-го шарів відповідно.</w:t>
      </w:r>
    </w:p>
    <w:p w:rsidR="00DC343D" w:rsidRDefault="00DC343D" w:rsidP="00FE1DC2">
      <w:pPr>
        <w:spacing w:line="360" w:lineRule="auto"/>
        <w:jc w:val="both"/>
        <w:rPr>
          <w:sz w:val="28"/>
          <w:szCs w:val="28"/>
        </w:rPr>
      </w:pPr>
      <w:r>
        <w:rPr>
          <w:sz w:val="28"/>
          <w:szCs w:val="28"/>
        </w:rPr>
        <w:t xml:space="preserve">Тепер до цієї нейтронної мережі будемо застосовувати різні алгоритми навчання та спробуємо виявити той алгоритм, який дає найкращу ідентифікацію (мінімальні значення двох критеріїв). Список функції навчання з поясненням до них приведено в додатку Б. Крім того збільшимо кількість епох зі 100 до 1000 епох, тому для функції навчання </w:t>
      </w:r>
      <w:r>
        <w:rPr>
          <w:b/>
          <w:sz w:val="28"/>
          <w:szCs w:val="28"/>
          <w:lang w:val="en-US"/>
        </w:rPr>
        <w:t>trainlm</w:t>
      </w:r>
      <w:r>
        <w:rPr>
          <w:sz w:val="28"/>
          <w:szCs w:val="28"/>
        </w:rPr>
        <w:t xml:space="preserve"> теж проведемо дослід.</w:t>
      </w:r>
    </w:p>
    <w:p w:rsidR="00DC343D" w:rsidRPr="007321CE" w:rsidRDefault="00DC343D" w:rsidP="00DC343D">
      <w:pPr>
        <w:spacing w:line="360" w:lineRule="auto"/>
        <w:ind w:firstLine="720"/>
        <w:jc w:val="both"/>
        <w:rPr>
          <w:sz w:val="28"/>
          <w:szCs w:val="28"/>
        </w:rPr>
      </w:pPr>
      <w:r>
        <w:rPr>
          <w:sz w:val="28"/>
          <w:szCs w:val="28"/>
        </w:rPr>
        <w:t>Нейронні мережі, треновані за допомогою різних функцій навчання, збережені в папці «</w:t>
      </w:r>
      <w:r>
        <w:rPr>
          <w:b/>
          <w:sz w:val="28"/>
          <w:szCs w:val="28"/>
          <w:lang w:val="en-US"/>
        </w:rPr>
        <w:t>NN</w:t>
      </w:r>
      <w:r w:rsidRPr="007321CE">
        <w:rPr>
          <w:b/>
          <w:sz w:val="28"/>
          <w:szCs w:val="28"/>
        </w:rPr>
        <w:t>\</w:t>
      </w:r>
      <w:r>
        <w:rPr>
          <w:b/>
          <w:sz w:val="28"/>
          <w:szCs w:val="28"/>
          <w:lang w:val="en-US"/>
        </w:rPr>
        <w:t>FF</w:t>
      </w:r>
      <w:r w:rsidRPr="007321CE">
        <w:rPr>
          <w:b/>
          <w:sz w:val="28"/>
          <w:szCs w:val="28"/>
        </w:rPr>
        <w:t>\4</w:t>
      </w:r>
      <w:r>
        <w:rPr>
          <w:b/>
          <w:sz w:val="28"/>
          <w:szCs w:val="28"/>
          <w:lang w:val="en-US"/>
        </w:rPr>
        <w:t>learn</w:t>
      </w:r>
      <w:r>
        <w:rPr>
          <w:sz w:val="28"/>
          <w:szCs w:val="28"/>
        </w:rPr>
        <w:t>».</w:t>
      </w:r>
    </w:p>
    <w:p w:rsidR="00DC343D" w:rsidRDefault="00DC343D" w:rsidP="00DC343D">
      <w:pPr>
        <w:spacing w:line="360" w:lineRule="auto"/>
        <w:ind w:firstLine="720"/>
        <w:jc w:val="both"/>
        <w:rPr>
          <w:sz w:val="28"/>
          <w:szCs w:val="28"/>
        </w:rPr>
      </w:pPr>
      <w:r>
        <w:rPr>
          <w:sz w:val="28"/>
          <w:szCs w:val="28"/>
        </w:rPr>
        <w:t xml:space="preserve">Нижче приведено графіки роботи тренованої нейромережі після її тренування за різними алгоритмами (функціями навчання) та значення критерію регулярності </w:t>
      </w:r>
      <w:r>
        <w:rPr>
          <w:sz w:val="28"/>
          <w:szCs w:val="28"/>
        </w:rPr>
        <w:sym w:font="Symbol" w:char="F044"/>
      </w:r>
      <w:r>
        <w:rPr>
          <w:sz w:val="28"/>
          <w:szCs w:val="28"/>
          <w:vertAlign w:val="subscript"/>
        </w:rPr>
        <w:t>рег</w:t>
      </w:r>
      <w:r>
        <w:rPr>
          <w:sz w:val="28"/>
          <w:szCs w:val="28"/>
        </w:rPr>
        <w:t xml:space="preserve"> та максимальної відносної похибки </w:t>
      </w:r>
      <w:r>
        <w:rPr>
          <w:sz w:val="28"/>
          <w:szCs w:val="28"/>
        </w:rPr>
        <w:sym w:font="Symbol" w:char="F044"/>
      </w:r>
      <w:r>
        <w:rPr>
          <w:sz w:val="28"/>
          <w:szCs w:val="28"/>
        </w:rPr>
        <w:t>.</w:t>
      </w:r>
    </w:p>
    <w:p w:rsidR="00DC343D"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1"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.2</w:t>
      </w:r>
      <w:r w:rsidR="005018CA">
        <w:rPr>
          <w:sz w:val="28"/>
          <w:szCs w:val="28"/>
          <w:lang w:val="ru-RU"/>
        </w:rPr>
        <w:t>8</w:t>
      </w:r>
      <w:r>
        <w:rPr>
          <w:sz w:val="28"/>
          <w:szCs w:val="28"/>
        </w:rPr>
        <w:t xml:space="preserve"> – Функція навчання – </w:t>
      </w:r>
      <w:r>
        <w:rPr>
          <w:b/>
          <w:sz w:val="28"/>
          <w:szCs w:val="28"/>
          <w:lang w:val="en-US"/>
        </w:rPr>
        <w:t>trainb</w:t>
      </w:r>
      <w:r>
        <w:rPr>
          <w:sz w:val="28"/>
          <w:szCs w:val="28"/>
        </w:rPr>
        <w:t>;</w:t>
      </w:r>
    </w:p>
    <w:p w:rsidR="00DC343D"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571477">
        <w:t xml:space="preserve"> </w:t>
      </w:r>
      <w:r w:rsidRPr="00571477">
        <w:rPr>
          <w:sz w:val="28"/>
          <w:szCs w:val="28"/>
        </w:rPr>
        <w:t>0,027282</w:t>
      </w:r>
      <w:r>
        <w:rPr>
          <w:sz w:val="28"/>
          <w:szCs w:val="28"/>
        </w:rPr>
        <w:t xml:space="preserve">=27282е-6; </w:t>
      </w:r>
      <w:r>
        <w:rPr>
          <w:sz w:val="28"/>
          <w:szCs w:val="28"/>
        </w:rPr>
        <w:sym w:font="Symbol" w:char="F044"/>
      </w:r>
      <w:r>
        <w:rPr>
          <w:sz w:val="28"/>
          <w:szCs w:val="28"/>
        </w:rPr>
        <w:t xml:space="preserve"> =</w:t>
      </w:r>
      <w:r w:rsidRPr="00571477">
        <w:t xml:space="preserve"> </w:t>
      </w:r>
      <w:r w:rsidRPr="00571477">
        <w:rPr>
          <w:sz w:val="28"/>
          <w:szCs w:val="28"/>
        </w:rPr>
        <w:t>39,327</w:t>
      </w:r>
      <w:r>
        <w:rPr>
          <w:sz w:val="28"/>
          <w:szCs w:val="28"/>
        </w:rPr>
        <w:t>%</w:t>
      </w:r>
    </w:p>
    <w:p w:rsidR="00DC343D" w:rsidRDefault="00DC343D" w:rsidP="00DC343D">
      <w:pPr>
        <w:spacing w:line="360" w:lineRule="auto"/>
        <w:jc w:val="both"/>
        <w:rPr>
          <w:sz w:val="28"/>
          <w:szCs w:val="28"/>
        </w:rPr>
      </w:pPr>
    </w:p>
    <w:p w:rsidR="00DC343D" w:rsidRPr="000C15B7"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2"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.2</w:t>
      </w:r>
      <w:r w:rsidR="005018CA">
        <w:rPr>
          <w:sz w:val="28"/>
          <w:szCs w:val="28"/>
          <w:lang w:val="ru-RU"/>
        </w:rPr>
        <w:t>9</w:t>
      </w:r>
      <w:r>
        <w:rPr>
          <w:sz w:val="28"/>
          <w:szCs w:val="28"/>
        </w:rPr>
        <w:t xml:space="preserve"> – Функція навчання – </w:t>
      </w:r>
      <w:r>
        <w:rPr>
          <w:b/>
          <w:sz w:val="28"/>
          <w:szCs w:val="28"/>
          <w:lang w:val="en-US"/>
        </w:rPr>
        <w:t>trainbfg</w:t>
      </w:r>
      <w:r>
        <w:rPr>
          <w:sz w:val="28"/>
          <w:szCs w:val="28"/>
        </w:rPr>
        <w:t>;</w:t>
      </w:r>
    </w:p>
    <w:p w:rsidR="00DC343D" w:rsidRPr="000C15B7"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C15B7">
        <w:rPr>
          <w:sz w:val="28"/>
          <w:szCs w:val="28"/>
        </w:rPr>
        <w:t>0,00030109</w:t>
      </w:r>
      <w:r>
        <w:rPr>
          <w:sz w:val="28"/>
          <w:szCs w:val="28"/>
        </w:rPr>
        <w:t xml:space="preserve"> = 301,09е-6; </w:t>
      </w:r>
      <w:r>
        <w:rPr>
          <w:sz w:val="28"/>
          <w:szCs w:val="28"/>
        </w:rPr>
        <w:sym w:font="Symbol" w:char="F044"/>
      </w:r>
      <w:r>
        <w:rPr>
          <w:sz w:val="28"/>
          <w:szCs w:val="28"/>
        </w:rPr>
        <w:t xml:space="preserve"> =</w:t>
      </w:r>
      <w:r w:rsidRPr="000C15B7">
        <w:rPr>
          <w:sz w:val="28"/>
          <w:szCs w:val="28"/>
        </w:rPr>
        <w:t>7,8664</w:t>
      </w:r>
      <w:r>
        <w:rPr>
          <w:sz w:val="28"/>
          <w:szCs w:val="28"/>
        </w:rPr>
        <w:t>%</w:t>
      </w:r>
    </w:p>
    <w:p w:rsidR="00DC343D" w:rsidRPr="009C5406"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3"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lang w:val="ru-RU"/>
        </w:rPr>
        <w:t>30</w:t>
      </w:r>
      <w:r>
        <w:rPr>
          <w:sz w:val="28"/>
          <w:szCs w:val="28"/>
        </w:rPr>
        <w:t xml:space="preserve"> – Функція навчання – </w:t>
      </w:r>
      <w:r>
        <w:rPr>
          <w:b/>
          <w:sz w:val="28"/>
          <w:szCs w:val="28"/>
          <w:lang w:val="en-US"/>
        </w:rPr>
        <w:t>trainbr</w:t>
      </w:r>
      <w:r>
        <w:rPr>
          <w:sz w:val="28"/>
          <w:szCs w:val="28"/>
        </w:rPr>
        <w:t>;</w:t>
      </w:r>
    </w:p>
    <w:p w:rsidR="00DC343D" w:rsidRPr="009C5406"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 </w:t>
      </w:r>
      <w:r w:rsidRPr="009C5406">
        <w:rPr>
          <w:sz w:val="28"/>
          <w:szCs w:val="28"/>
        </w:rPr>
        <w:t>0,000113</w:t>
      </w:r>
      <w:r>
        <w:rPr>
          <w:sz w:val="28"/>
          <w:szCs w:val="28"/>
        </w:rPr>
        <w:t xml:space="preserve"> = 113е-6; </w:t>
      </w:r>
      <w:r>
        <w:rPr>
          <w:sz w:val="28"/>
          <w:szCs w:val="28"/>
        </w:rPr>
        <w:sym w:font="Symbol" w:char="F044"/>
      </w:r>
      <w:r>
        <w:rPr>
          <w:sz w:val="28"/>
          <w:szCs w:val="28"/>
        </w:rPr>
        <w:t xml:space="preserve"> = </w:t>
      </w:r>
      <w:r w:rsidRPr="009C5406">
        <w:rPr>
          <w:sz w:val="28"/>
          <w:szCs w:val="28"/>
        </w:rPr>
        <w:t>3,6874</w:t>
      </w:r>
      <w:r>
        <w:rPr>
          <w:sz w:val="28"/>
          <w:szCs w:val="28"/>
        </w:rPr>
        <w:t>%</w:t>
      </w:r>
    </w:p>
    <w:p w:rsidR="00DC343D" w:rsidRDefault="00DC343D" w:rsidP="00DC343D">
      <w:pPr>
        <w:spacing w:line="360" w:lineRule="auto"/>
        <w:jc w:val="both"/>
        <w:rPr>
          <w:sz w:val="28"/>
          <w:szCs w:val="28"/>
        </w:rPr>
      </w:pPr>
    </w:p>
    <w:p w:rsidR="00DC343D" w:rsidRPr="00031CA4"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lang w:val="ru-RU"/>
        </w:rPr>
        <w:t>31</w:t>
      </w:r>
      <w:r>
        <w:rPr>
          <w:sz w:val="28"/>
          <w:szCs w:val="28"/>
        </w:rPr>
        <w:t xml:space="preserve"> – Функція навчання – </w:t>
      </w:r>
      <w:r>
        <w:rPr>
          <w:b/>
          <w:sz w:val="28"/>
          <w:szCs w:val="28"/>
          <w:lang w:val="en-US"/>
        </w:rPr>
        <w:t>traincgb</w:t>
      </w:r>
      <w:r>
        <w:rPr>
          <w:sz w:val="28"/>
          <w:szCs w:val="28"/>
        </w:rPr>
        <w:t>;</w:t>
      </w:r>
    </w:p>
    <w:p w:rsidR="00DC343D" w:rsidRPr="00A63BF1"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031CA4">
        <w:rPr>
          <w:sz w:val="28"/>
          <w:szCs w:val="28"/>
        </w:rPr>
        <w:t>0,00055563</w:t>
      </w:r>
      <w:r>
        <w:rPr>
          <w:sz w:val="28"/>
          <w:szCs w:val="28"/>
        </w:rPr>
        <w:t xml:space="preserve"> = 555,63е-6; </w:t>
      </w:r>
      <w:r>
        <w:rPr>
          <w:sz w:val="28"/>
          <w:szCs w:val="28"/>
        </w:rPr>
        <w:sym w:font="Symbol" w:char="F044"/>
      </w:r>
      <w:r>
        <w:rPr>
          <w:sz w:val="28"/>
          <w:szCs w:val="28"/>
        </w:rPr>
        <w:t xml:space="preserve"> = </w:t>
      </w:r>
      <w:r w:rsidRPr="00A63BF1">
        <w:rPr>
          <w:sz w:val="28"/>
          <w:szCs w:val="28"/>
        </w:rPr>
        <w:t>7,9085</w:t>
      </w:r>
      <w:r>
        <w:rPr>
          <w:sz w:val="28"/>
          <w:szCs w:val="28"/>
        </w:rPr>
        <w:t>%</w:t>
      </w:r>
    </w:p>
    <w:p w:rsidR="00DC343D" w:rsidRPr="000A2E32"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5"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rPr>
        <w:t>3</w:t>
      </w:r>
      <w:r w:rsidR="005018CA">
        <w:rPr>
          <w:sz w:val="28"/>
          <w:szCs w:val="28"/>
          <w:lang w:val="ru-RU"/>
        </w:rPr>
        <w:t>2</w:t>
      </w:r>
      <w:r>
        <w:rPr>
          <w:sz w:val="28"/>
          <w:szCs w:val="28"/>
        </w:rPr>
        <w:t xml:space="preserve"> – Функція навчання – </w:t>
      </w:r>
      <w:r>
        <w:rPr>
          <w:b/>
          <w:sz w:val="28"/>
          <w:szCs w:val="28"/>
          <w:lang w:val="en-US"/>
        </w:rPr>
        <w:t>traincgf</w:t>
      </w:r>
      <w:r>
        <w:rPr>
          <w:sz w:val="28"/>
          <w:szCs w:val="28"/>
        </w:rPr>
        <w:t>;</w:t>
      </w:r>
    </w:p>
    <w:p w:rsidR="00DC343D" w:rsidRPr="00DC343D"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0A2E32">
        <w:rPr>
          <w:sz w:val="28"/>
          <w:szCs w:val="28"/>
        </w:rPr>
        <w:t>0,0009457</w:t>
      </w:r>
      <w:r>
        <w:rPr>
          <w:sz w:val="28"/>
          <w:szCs w:val="28"/>
        </w:rPr>
        <w:t xml:space="preserve"> = 945,7е-6; </w:t>
      </w:r>
      <w:r>
        <w:rPr>
          <w:sz w:val="28"/>
          <w:szCs w:val="28"/>
        </w:rPr>
        <w:sym w:font="Symbol" w:char="F044"/>
      </w:r>
      <w:r>
        <w:rPr>
          <w:sz w:val="28"/>
          <w:szCs w:val="28"/>
        </w:rPr>
        <w:t xml:space="preserve"> = </w:t>
      </w:r>
      <w:r w:rsidRPr="00C96907">
        <w:rPr>
          <w:sz w:val="28"/>
          <w:szCs w:val="28"/>
        </w:rPr>
        <w:t>10,207</w:t>
      </w:r>
      <w:r>
        <w:rPr>
          <w:sz w:val="28"/>
          <w:szCs w:val="28"/>
        </w:rPr>
        <w:t>%</w:t>
      </w:r>
    </w:p>
    <w:p w:rsidR="00DC343D" w:rsidRPr="00DC343D" w:rsidRDefault="00DC343D" w:rsidP="00DC343D">
      <w:pPr>
        <w:spacing w:line="360" w:lineRule="auto"/>
        <w:jc w:val="both"/>
        <w:rPr>
          <w:sz w:val="28"/>
          <w:szCs w:val="28"/>
        </w:rPr>
      </w:pPr>
    </w:p>
    <w:p w:rsidR="00DC343D" w:rsidRPr="00CE0A88"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6"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.3</w:t>
      </w:r>
      <w:r w:rsidR="005018CA">
        <w:rPr>
          <w:sz w:val="28"/>
          <w:szCs w:val="28"/>
          <w:lang w:val="ru-RU"/>
        </w:rPr>
        <w:t>3</w:t>
      </w:r>
      <w:r>
        <w:rPr>
          <w:sz w:val="28"/>
          <w:szCs w:val="28"/>
        </w:rPr>
        <w:t xml:space="preserve"> – Функція навчання – </w:t>
      </w:r>
      <w:r>
        <w:rPr>
          <w:b/>
          <w:sz w:val="28"/>
          <w:szCs w:val="28"/>
          <w:lang w:val="en-US"/>
        </w:rPr>
        <w:t>traincgp</w:t>
      </w:r>
      <w:r>
        <w:rPr>
          <w:sz w:val="28"/>
          <w:szCs w:val="28"/>
        </w:rPr>
        <w:t>;</w:t>
      </w:r>
    </w:p>
    <w:p w:rsidR="00DC343D" w:rsidRPr="008454F6"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8454F6">
        <w:rPr>
          <w:sz w:val="28"/>
          <w:szCs w:val="28"/>
        </w:rPr>
        <w:t>0,00053233</w:t>
      </w:r>
      <w:r>
        <w:rPr>
          <w:sz w:val="28"/>
          <w:szCs w:val="28"/>
        </w:rPr>
        <w:t xml:space="preserve"> = </w:t>
      </w:r>
      <w:r w:rsidRPr="008454F6">
        <w:rPr>
          <w:sz w:val="28"/>
          <w:szCs w:val="28"/>
        </w:rPr>
        <w:t>532</w:t>
      </w:r>
      <w:r>
        <w:rPr>
          <w:sz w:val="28"/>
          <w:szCs w:val="28"/>
        </w:rPr>
        <w:t>,</w:t>
      </w:r>
      <w:r w:rsidRPr="007321CE">
        <w:rPr>
          <w:sz w:val="28"/>
          <w:szCs w:val="28"/>
        </w:rPr>
        <w:t>33</w:t>
      </w:r>
      <w:r>
        <w:rPr>
          <w:sz w:val="28"/>
          <w:szCs w:val="28"/>
        </w:rPr>
        <w:t xml:space="preserve">е-6; </w:t>
      </w:r>
      <w:r>
        <w:rPr>
          <w:sz w:val="28"/>
          <w:szCs w:val="28"/>
        </w:rPr>
        <w:sym w:font="Symbol" w:char="F044"/>
      </w:r>
      <w:r>
        <w:rPr>
          <w:sz w:val="28"/>
          <w:szCs w:val="28"/>
        </w:rPr>
        <w:t xml:space="preserve"> = </w:t>
      </w:r>
      <w:r w:rsidRPr="008454F6">
        <w:rPr>
          <w:sz w:val="28"/>
          <w:szCs w:val="28"/>
        </w:rPr>
        <w:t>8,4719</w:t>
      </w:r>
      <w:r>
        <w:rPr>
          <w:sz w:val="28"/>
          <w:szCs w:val="28"/>
        </w:rPr>
        <w:t>%</w:t>
      </w:r>
    </w:p>
    <w:p w:rsidR="00DC343D" w:rsidRPr="00DF7201"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sidRPr="005018CA">
        <w:rPr>
          <w:sz w:val="28"/>
          <w:szCs w:val="28"/>
        </w:rPr>
        <w:t>2</w:t>
      </w:r>
      <w:r>
        <w:rPr>
          <w:sz w:val="28"/>
          <w:szCs w:val="28"/>
        </w:rPr>
        <w:t>.3</w:t>
      </w:r>
      <w:r w:rsidR="005018CA" w:rsidRPr="005018CA">
        <w:rPr>
          <w:sz w:val="28"/>
          <w:szCs w:val="28"/>
        </w:rPr>
        <w:t>4</w:t>
      </w:r>
      <w:r>
        <w:rPr>
          <w:sz w:val="28"/>
          <w:szCs w:val="28"/>
        </w:rPr>
        <w:t xml:space="preserve"> – Функція навчання – </w:t>
      </w:r>
      <w:r>
        <w:rPr>
          <w:b/>
          <w:sz w:val="28"/>
          <w:szCs w:val="28"/>
          <w:lang w:val="en-US"/>
        </w:rPr>
        <w:t>traingd</w:t>
      </w:r>
      <w:r>
        <w:rPr>
          <w:sz w:val="28"/>
          <w:szCs w:val="28"/>
        </w:rPr>
        <w:t>;</w:t>
      </w:r>
    </w:p>
    <w:p w:rsidR="00DC343D" w:rsidRPr="00DF7201"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DF7201">
        <w:rPr>
          <w:sz w:val="28"/>
          <w:szCs w:val="28"/>
        </w:rPr>
        <w:t>0,015217</w:t>
      </w:r>
      <w:r>
        <w:rPr>
          <w:sz w:val="28"/>
          <w:szCs w:val="28"/>
        </w:rPr>
        <w:t xml:space="preserve"> = 15217е-6; </w:t>
      </w:r>
      <w:r>
        <w:rPr>
          <w:sz w:val="28"/>
          <w:szCs w:val="28"/>
        </w:rPr>
        <w:sym w:font="Symbol" w:char="F044"/>
      </w:r>
      <w:r>
        <w:rPr>
          <w:sz w:val="28"/>
          <w:szCs w:val="28"/>
        </w:rPr>
        <w:t xml:space="preserve"> = </w:t>
      </w:r>
      <w:r w:rsidRPr="00DF7201">
        <w:rPr>
          <w:sz w:val="28"/>
          <w:szCs w:val="28"/>
        </w:rPr>
        <w:t>30,372</w:t>
      </w:r>
      <w:r>
        <w:rPr>
          <w:sz w:val="28"/>
          <w:szCs w:val="28"/>
        </w:rPr>
        <w:t>%</w:t>
      </w:r>
    </w:p>
    <w:p w:rsidR="00DC343D" w:rsidRPr="005018CA" w:rsidRDefault="00DC343D" w:rsidP="00DC343D">
      <w:pPr>
        <w:spacing w:line="360" w:lineRule="auto"/>
        <w:jc w:val="both"/>
        <w:rPr>
          <w:sz w:val="28"/>
          <w:szCs w:val="28"/>
        </w:rPr>
      </w:pPr>
    </w:p>
    <w:p w:rsidR="00DC343D" w:rsidRPr="009C28E6"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sidRPr="00AD70FD">
        <w:rPr>
          <w:sz w:val="28"/>
          <w:szCs w:val="28"/>
        </w:rPr>
        <w:t>2</w:t>
      </w:r>
      <w:r>
        <w:rPr>
          <w:sz w:val="28"/>
          <w:szCs w:val="28"/>
        </w:rPr>
        <w:t>.3</w:t>
      </w:r>
      <w:r w:rsidR="005018CA" w:rsidRPr="00AD70FD">
        <w:rPr>
          <w:sz w:val="28"/>
          <w:szCs w:val="28"/>
        </w:rPr>
        <w:t>5</w:t>
      </w:r>
      <w:r>
        <w:rPr>
          <w:sz w:val="28"/>
          <w:szCs w:val="28"/>
        </w:rPr>
        <w:t xml:space="preserve"> – Функція навчання – </w:t>
      </w:r>
      <w:r>
        <w:rPr>
          <w:b/>
          <w:sz w:val="28"/>
          <w:szCs w:val="28"/>
          <w:lang w:val="en-US"/>
        </w:rPr>
        <w:t>traingda</w:t>
      </w:r>
      <w:r>
        <w:rPr>
          <w:sz w:val="28"/>
          <w:szCs w:val="28"/>
        </w:rPr>
        <w:t>;</w:t>
      </w:r>
    </w:p>
    <w:p w:rsidR="00DC343D" w:rsidRPr="006C4D30"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9C28E6">
        <w:rPr>
          <w:sz w:val="28"/>
          <w:szCs w:val="28"/>
        </w:rPr>
        <w:t>0,0012919</w:t>
      </w:r>
      <w:r>
        <w:rPr>
          <w:sz w:val="28"/>
          <w:szCs w:val="28"/>
        </w:rPr>
        <w:t xml:space="preserve"> = 1291,9е-6; </w:t>
      </w:r>
      <w:r>
        <w:rPr>
          <w:sz w:val="28"/>
          <w:szCs w:val="28"/>
        </w:rPr>
        <w:sym w:font="Symbol" w:char="F044"/>
      </w:r>
      <w:r>
        <w:rPr>
          <w:sz w:val="28"/>
          <w:szCs w:val="28"/>
        </w:rPr>
        <w:t xml:space="preserve"> = </w:t>
      </w:r>
      <w:r w:rsidRPr="009C28E6">
        <w:rPr>
          <w:sz w:val="28"/>
          <w:szCs w:val="28"/>
        </w:rPr>
        <w:t>12,796</w:t>
      </w:r>
      <w:r>
        <w:rPr>
          <w:sz w:val="28"/>
          <w:szCs w:val="28"/>
        </w:rPr>
        <w:t>%</w:t>
      </w:r>
      <w:r>
        <w:rPr>
          <w:noProof/>
          <w:sz w:val="28"/>
          <w:szCs w:val="28"/>
          <w:lang w:val="ru-RU"/>
        </w:rPr>
        <w:drawing>
          <wp:inline distT="0" distB="0" distL="0" distR="0">
            <wp:extent cx="3603625" cy="269811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rPr>
        <w:t>3</w:t>
      </w:r>
      <w:r w:rsidR="005018CA">
        <w:rPr>
          <w:sz w:val="28"/>
          <w:szCs w:val="28"/>
          <w:lang w:val="ru-RU"/>
        </w:rPr>
        <w:t>6</w:t>
      </w:r>
      <w:r>
        <w:rPr>
          <w:sz w:val="28"/>
          <w:szCs w:val="28"/>
        </w:rPr>
        <w:t xml:space="preserve"> – Функція навчання – </w:t>
      </w:r>
      <w:r>
        <w:rPr>
          <w:b/>
          <w:sz w:val="28"/>
          <w:szCs w:val="28"/>
          <w:lang w:val="en-US"/>
        </w:rPr>
        <w:t>traingdm</w:t>
      </w:r>
      <w:r>
        <w:rPr>
          <w:sz w:val="28"/>
          <w:szCs w:val="28"/>
        </w:rPr>
        <w:t>;</w:t>
      </w:r>
    </w:p>
    <w:p w:rsidR="00DC343D" w:rsidRPr="0054317A"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6C4D30">
        <w:rPr>
          <w:sz w:val="28"/>
          <w:szCs w:val="28"/>
        </w:rPr>
        <w:t>0,0099192</w:t>
      </w:r>
      <w:r>
        <w:rPr>
          <w:sz w:val="28"/>
          <w:szCs w:val="28"/>
        </w:rPr>
        <w:t xml:space="preserve"> = 9919,2е-6; </w:t>
      </w:r>
      <w:r>
        <w:rPr>
          <w:sz w:val="28"/>
          <w:szCs w:val="28"/>
        </w:rPr>
        <w:sym w:font="Symbol" w:char="F044"/>
      </w:r>
      <w:r>
        <w:rPr>
          <w:sz w:val="28"/>
          <w:szCs w:val="28"/>
        </w:rPr>
        <w:t xml:space="preserve"> = </w:t>
      </w:r>
      <w:r w:rsidRPr="006C4D30">
        <w:rPr>
          <w:sz w:val="28"/>
          <w:szCs w:val="28"/>
        </w:rPr>
        <w:t>25,985</w:t>
      </w:r>
      <w:r>
        <w:rPr>
          <w:sz w:val="28"/>
          <w:szCs w:val="28"/>
        </w:rPr>
        <w:t>%</w:t>
      </w:r>
    </w:p>
    <w:p w:rsidR="00DC343D" w:rsidRPr="0054317A" w:rsidRDefault="00DC343D" w:rsidP="00DC343D">
      <w:pPr>
        <w:spacing w:line="360" w:lineRule="auto"/>
        <w:jc w:val="both"/>
        <w:rPr>
          <w:sz w:val="28"/>
          <w:szCs w:val="28"/>
        </w:rPr>
      </w:pPr>
    </w:p>
    <w:p w:rsidR="00DC343D" w:rsidRPr="007B3B3E"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0"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lang w:val="ru-RU"/>
        </w:rPr>
        <w:t>37</w:t>
      </w:r>
      <w:r>
        <w:rPr>
          <w:sz w:val="28"/>
          <w:szCs w:val="28"/>
        </w:rPr>
        <w:t xml:space="preserve"> – Функція навчання – </w:t>
      </w:r>
      <w:r>
        <w:rPr>
          <w:b/>
          <w:sz w:val="28"/>
          <w:szCs w:val="28"/>
          <w:lang w:val="en-US"/>
        </w:rPr>
        <w:t>traingdx</w:t>
      </w:r>
      <w:r>
        <w:rPr>
          <w:sz w:val="28"/>
          <w:szCs w:val="28"/>
        </w:rPr>
        <w:t>;</w:t>
      </w:r>
    </w:p>
    <w:p w:rsidR="00DC343D"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7B3B3E">
        <w:rPr>
          <w:sz w:val="28"/>
          <w:szCs w:val="28"/>
        </w:rPr>
        <w:t>0,00094279</w:t>
      </w:r>
      <w:r>
        <w:rPr>
          <w:sz w:val="28"/>
          <w:szCs w:val="28"/>
        </w:rPr>
        <w:t xml:space="preserve"> = 942,79е-6; </w:t>
      </w:r>
      <w:r>
        <w:rPr>
          <w:sz w:val="28"/>
          <w:szCs w:val="28"/>
        </w:rPr>
        <w:sym w:font="Symbol" w:char="F044"/>
      </w:r>
      <w:r>
        <w:rPr>
          <w:sz w:val="28"/>
          <w:szCs w:val="28"/>
        </w:rPr>
        <w:t xml:space="preserve"> = </w:t>
      </w:r>
      <w:r w:rsidRPr="007B3B3E">
        <w:rPr>
          <w:sz w:val="28"/>
          <w:szCs w:val="28"/>
        </w:rPr>
        <w:t>11,638</w:t>
      </w:r>
      <w:r>
        <w:rPr>
          <w:sz w:val="28"/>
          <w:szCs w:val="28"/>
        </w:rPr>
        <w:t>%</w:t>
      </w:r>
    </w:p>
    <w:p w:rsidR="00DC343D" w:rsidRPr="00260F5D"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1"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sidRPr="005018CA">
        <w:rPr>
          <w:sz w:val="28"/>
          <w:szCs w:val="28"/>
        </w:rPr>
        <w:t>2</w:t>
      </w:r>
      <w:r>
        <w:rPr>
          <w:sz w:val="28"/>
          <w:szCs w:val="28"/>
        </w:rPr>
        <w:t>.3</w:t>
      </w:r>
      <w:r w:rsidR="005018CA" w:rsidRPr="005018CA">
        <w:rPr>
          <w:sz w:val="28"/>
          <w:szCs w:val="28"/>
        </w:rPr>
        <w:t>8</w:t>
      </w:r>
      <w:r>
        <w:rPr>
          <w:sz w:val="28"/>
          <w:szCs w:val="28"/>
        </w:rPr>
        <w:t xml:space="preserve"> – Функція навчання – </w:t>
      </w:r>
      <w:r>
        <w:rPr>
          <w:b/>
          <w:sz w:val="28"/>
          <w:szCs w:val="28"/>
          <w:lang w:val="en-US"/>
        </w:rPr>
        <w:t>trainlm</w:t>
      </w:r>
      <w:r>
        <w:rPr>
          <w:sz w:val="28"/>
          <w:szCs w:val="28"/>
        </w:rPr>
        <w:t>;</w:t>
      </w:r>
    </w:p>
    <w:p w:rsidR="00DC343D" w:rsidRPr="0054317A"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 </w:t>
      </w:r>
      <w:r w:rsidRPr="007321CE">
        <w:rPr>
          <w:sz w:val="28"/>
          <w:szCs w:val="28"/>
        </w:rPr>
        <w:t>8,3548e-005</w:t>
      </w:r>
      <w:r>
        <w:rPr>
          <w:sz w:val="28"/>
          <w:szCs w:val="28"/>
        </w:rPr>
        <w:t xml:space="preserve"> = 83,548е-6; </w:t>
      </w:r>
      <w:r>
        <w:rPr>
          <w:sz w:val="28"/>
          <w:szCs w:val="28"/>
        </w:rPr>
        <w:sym w:font="Symbol" w:char="F044"/>
      </w:r>
      <w:r>
        <w:rPr>
          <w:sz w:val="28"/>
          <w:szCs w:val="28"/>
        </w:rPr>
        <w:t xml:space="preserve"> = </w:t>
      </w:r>
      <w:r w:rsidRPr="007321CE">
        <w:rPr>
          <w:sz w:val="28"/>
          <w:szCs w:val="28"/>
        </w:rPr>
        <w:t>3,4111</w:t>
      </w:r>
      <w:r>
        <w:rPr>
          <w:sz w:val="28"/>
          <w:szCs w:val="28"/>
        </w:rPr>
        <w:t>%</w:t>
      </w:r>
    </w:p>
    <w:p w:rsidR="00DC343D" w:rsidRPr="0054317A" w:rsidRDefault="00DC343D" w:rsidP="00DC343D">
      <w:pPr>
        <w:spacing w:line="360" w:lineRule="auto"/>
        <w:jc w:val="both"/>
        <w:rPr>
          <w:sz w:val="28"/>
          <w:szCs w:val="28"/>
        </w:rPr>
      </w:pPr>
    </w:p>
    <w:p w:rsidR="00DC343D" w:rsidRPr="00260F5D"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2"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sidRPr="00AD70FD">
        <w:rPr>
          <w:sz w:val="28"/>
          <w:szCs w:val="28"/>
        </w:rPr>
        <w:t>2</w:t>
      </w:r>
      <w:r>
        <w:rPr>
          <w:sz w:val="28"/>
          <w:szCs w:val="28"/>
        </w:rPr>
        <w:t>.</w:t>
      </w:r>
      <w:r w:rsidR="005018CA" w:rsidRPr="00AD70FD">
        <w:rPr>
          <w:sz w:val="28"/>
          <w:szCs w:val="28"/>
        </w:rPr>
        <w:t>39</w:t>
      </w:r>
      <w:r>
        <w:rPr>
          <w:sz w:val="28"/>
          <w:szCs w:val="28"/>
        </w:rPr>
        <w:t xml:space="preserve"> – Функція навчання – </w:t>
      </w:r>
      <w:r>
        <w:rPr>
          <w:b/>
          <w:sz w:val="28"/>
          <w:szCs w:val="28"/>
          <w:lang w:val="en-US"/>
        </w:rPr>
        <w:t>trainoss</w:t>
      </w:r>
      <w:r>
        <w:rPr>
          <w:sz w:val="28"/>
          <w:szCs w:val="28"/>
        </w:rPr>
        <w:t>;</w:t>
      </w:r>
    </w:p>
    <w:p w:rsidR="00DC343D" w:rsidRPr="00EA07F7"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1067BA">
        <w:rPr>
          <w:sz w:val="28"/>
          <w:szCs w:val="28"/>
        </w:rPr>
        <w:t>0,00025513</w:t>
      </w:r>
      <w:r>
        <w:rPr>
          <w:sz w:val="28"/>
          <w:szCs w:val="28"/>
        </w:rPr>
        <w:t xml:space="preserve"> = 255,13е-6; </w:t>
      </w:r>
      <w:r>
        <w:rPr>
          <w:sz w:val="28"/>
          <w:szCs w:val="28"/>
        </w:rPr>
        <w:sym w:font="Symbol" w:char="F044"/>
      </w:r>
      <w:r>
        <w:rPr>
          <w:sz w:val="28"/>
          <w:szCs w:val="28"/>
        </w:rPr>
        <w:t xml:space="preserve"> = </w:t>
      </w:r>
      <w:r w:rsidRPr="001067BA">
        <w:rPr>
          <w:sz w:val="28"/>
          <w:szCs w:val="28"/>
        </w:rPr>
        <w:t>5,5107</w:t>
      </w:r>
      <w:r>
        <w:rPr>
          <w:sz w:val="28"/>
          <w:szCs w:val="28"/>
        </w:rPr>
        <w:t>%</w:t>
      </w:r>
      <w:r>
        <w:rPr>
          <w:noProof/>
          <w:sz w:val="28"/>
          <w:szCs w:val="28"/>
          <w:lang w:val="ru-RU"/>
        </w:rPr>
        <w:drawing>
          <wp:inline distT="0" distB="0" distL="0" distR="0">
            <wp:extent cx="3603625" cy="269811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3"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lang w:val="ru-RU"/>
        </w:rPr>
        <w:t>40</w:t>
      </w:r>
      <w:r>
        <w:rPr>
          <w:sz w:val="28"/>
          <w:szCs w:val="28"/>
        </w:rPr>
        <w:t xml:space="preserve"> – Функція навчання – </w:t>
      </w:r>
      <w:r>
        <w:rPr>
          <w:b/>
          <w:sz w:val="28"/>
          <w:szCs w:val="28"/>
          <w:lang w:val="en-US"/>
        </w:rPr>
        <w:t>trainrp</w:t>
      </w:r>
      <w:r>
        <w:rPr>
          <w:sz w:val="28"/>
          <w:szCs w:val="28"/>
        </w:rPr>
        <w:t>;</w:t>
      </w:r>
    </w:p>
    <w:p w:rsidR="00DC343D" w:rsidRPr="001067BA"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w:t>
      </w:r>
      <w:r w:rsidRPr="000B15CA">
        <w:rPr>
          <w:sz w:val="28"/>
          <w:szCs w:val="28"/>
        </w:rPr>
        <w:t xml:space="preserve"> </w:t>
      </w:r>
      <w:r w:rsidRPr="00E23682">
        <w:rPr>
          <w:sz w:val="28"/>
          <w:szCs w:val="28"/>
        </w:rPr>
        <w:t>0,00013549</w:t>
      </w:r>
      <w:r>
        <w:rPr>
          <w:sz w:val="28"/>
          <w:szCs w:val="28"/>
        </w:rPr>
        <w:t xml:space="preserve"> = 135,49е-6; </w:t>
      </w:r>
      <w:r>
        <w:rPr>
          <w:sz w:val="28"/>
          <w:szCs w:val="28"/>
        </w:rPr>
        <w:sym w:font="Symbol" w:char="F044"/>
      </w:r>
      <w:r>
        <w:rPr>
          <w:sz w:val="28"/>
          <w:szCs w:val="28"/>
        </w:rPr>
        <w:t xml:space="preserve"> = </w:t>
      </w:r>
      <w:r w:rsidRPr="00E23682">
        <w:rPr>
          <w:sz w:val="28"/>
          <w:szCs w:val="28"/>
        </w:rPr>
        <w:t>4,7204</w:t>
      </w:r>
      <w:r>
        <w:rPr>
          <w:sz w:val="28"/>
          <w:szCs w:val="28"/>
        </w:rPr>
        <w:t>%</w:t>
      </w:r>
    </w:p>
    <w:p w:rsidR="00DC343D" w:rsidRPr="0054317A" w:rsidRDefault="00DC343D" w:rsidP="00DC343D">
      <w:pPr>
        <w:spacing w:line="360" w:lineRule="auto"/>
        <w:rPr>
          <w:sz w:val="28"/>
          <w:szCs w:val="28"/>
        </w:rPr>
      </w:pPr>
    </w:p>
    <w:p w:rsidR="00DC343D" w:rsidRDefault="00DC343D" w:rsidP="00DC343D">
      <w:pPr>
        <w:spacing w:line="360" w:lineRule="auto"/>
        <w:jc w:val="center"/>
        <w:rPr>
          <w:sz w:val="28"/>
          <w:szCs w:val="28"/>
        </w:rPr>
      </w:pPr>
      <w:r>
        <w:rPr>
          <w:noProof/>
          <w:sz w:val="28"/>
          <w:szCs w:val="28"/>
          <w:lang w:val="ru-RU"/>
        </w:rPr>
        <w:lastRenderedPageBreak/>
        <w:drawing>
          <wp:inline distT="0" distB="0" distL="0" distR="0">
            <wp:extent cx="3603625" cy="269811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4"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lang w:val="ru-RU"/>
        </w:rPr>
        <w:t>41</w:t>
      </w:r>
      <w:r>
        <w:rPr>
          <w:sz w:val="28"/>
          <w:szCs w:val="28"/>
        </w:rPr>
        <w:t xml:space="preserve"> – Функція навчання – </w:t>
      </w:r>
      <w:r>
        <w:rPr>
          <w:b/>
          <w:sz w:val="28"/>
          <w:szCs w:val="28"/>
          <w:lang w:val="en-US"/>
        </w:rPr>
        <w:t>trains</w:t>
      </w:r>
      <w:r>
        <w:rPr>
          <w:sz w:val="28"/>
          <w:szCs w:val="28"/>
        </w:rPr>
        <w:t>;</w:t>
      </w:r>
    </w:p>
    <w:p w:rsidR="00DC343D"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 </w:t>
      </w:r>
      <w:r w:rsidRPr="003D0085">
        <w:rPr>
          <w:sz w:val="28"/>
          <w:szCs w:val="28"/>
        </w:rPr>
        <w:t>0,084071</w:t>
      </w:r>
      <w:r>
        <w:rPr>
          <w:sz w:val="28"/>
          <w:szCs w:val="28"/>
        </w:rPr>
        <w:t xml:space="preserve"> = 84071е-6; </w:t>
      </w:r>
      <w:r>
        <w:rPr>
          <w:sz w:val="28"/>
          <w:szCs w:val="28"/>
        </w:rPr>
        <w:sym w:font="Symbol" w:char="F044"/>
      </w:r>
      <w:r>
        <w:rPr>
          <w:sz w:val="28"/>
          <w:szCs w:val="28"/>
        </w:rPr>
        <w:t xml:space="preserve"> = </w:t>
      </w:r>
      <w:r w:rsidRPr="003D0085">
        <w:rPr>
          <w:sz w:val="28"/>
          <w:szCs w:val="28"/>
        </w:rPr>
        <w:t>67,85</w:t>
      </w:r>
      <w:r>
        <w:rPr>
          <w:sz w:val="28"/>
          <w:szCs w:val="28"/>
        </w:rPr>
        <w:t>%</w:t>
      </w:r>
    </w:p>
    <w:p w:rsidR="00DC343D" w:rsidRPr="00B25C09" w:rsidRDefault="00DC343D" w:rsidP="00DC343D">
      <w:pPr>
        <w:spacing w:line="360" w:lineRule="auto"/>
        <w:jc w:val="center"/>
        <w:rPr>
          <w:sz w:val="28"/>
          <w:szCs w:val="28"/>
        </w:rPr>
      </w:pPr>
      <w:r>
        <w:rPr>
          <w:noProof/>
          <w:sz w:val="28"/>
          <w:szCs w:val="28"/>
          <w:lang w:val="ru-RU"/>
        </w:rPr>
        <w:drawing>
          <wp:inline distT="0" distB="0" distL="0" distR="0">
            <wp:extent cx="3603625" cy="269811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5" cstate="print"/>
                    <a:srcRect/>
                    <a:stretch>
                      <a:fillRect/>
                    </a:stretch>
                  </pic:blipFill>
                  <pic:spPr bwMode="auto">
                    <a:xfrm>
                      <a:off x="0" y="0"/>
                      <a:ext cx="3603625" cy="2698115"/>
                    </a:xfrm>
                    <a:prstGeom prst="rect">
                      <a:avLst/>
                    </a:prstGeom>
                    <a:noFill/>
                    <a:ln w="9525">
                      <a:noFill/>
                      <a:miter lim="800000"/>
                      <a:headEnd/>
                      <a:tailEnd/>
                    </a:ln>
                  </pic:spPr>
                </pic:pic>
              </a:graphicData>
            </a:graphic>
          </wp:inline>
        </w:drawing>
      </w:r>
    </w:p>
    <w:p w:rsidR="00DC343D" w:rsidRDefault="00DC343D" w:rsidP="00DC343D">
      <w:pPr>
        <w:spacing w:line="360" w:lineRule="auto"/>
        <w:jc w:val="center"/>
        <w:rPr>
          <w:sz w:val="28"/>
          <w:szCs w:val="28"/>
        </w:rPr>
      </w:pPr>
      <w:r>
        <w:rPr>
          <w:sz w:val="28"/>
          <w:szCs w:val="28"/>
        </w:rPr>
        <w:t xml:space="preserve">Рисунок </w:t>
      </w:r>
      <w:r w:rsidR="005018CA">
        <w:rPr>
          <w:sz w:val="28"/>
          <w:szCs w:val="28"/>
          <w:lang w:val="ru-RU"/>
        </w:rPr>
        <w:t>2</w:t>
      </w:r>
      <w:r>
        <w:rPr>
          <w:sz w:val="28"/>
          <w:szCs w:val="28"/>
        </w:rPr>
        <w:t>.</w:t>
      </w:r>
      <w:r w:rsidR="005018CA">
        <w:rPr>
          <w:sz w:val="28"/>
          <w:szCs w:val="28"/>
        </w:rPr>
        <w:t>4</w:t>
      </w:r>
      <w:r w:rsidR="005018CA">
        <w:rPr>
          <w:sz w:val="28"/>
          <w:szCs w:val="28"/>
          <w:lang w:val="ru-RU"/>
        </w:rPr>
        <w:t>2</w:t>
      </w:r>
      <w:r>
        <w:rPr>
          <w:sz w:val="28"/>
          <w:szCs w:val="28"/>
        </w:rPr>
        <w:t xml:space="preserve"> – Функція навчання – </w:t>
      </w:r>
      <w:r>
        <w:rPr>
          <w:b/>
          <w:sz w:val="28"/>
          <w:szCs w:val="28"/>
          <w:lang w:val="en-US"/>
        </w:rPr>
        <w:t>trainscg</w:t>
      </w:r>
      <w:r>
        <w:rPr>
          <w:sz w:val="28"/>
          <w:szCs w:val="28"/>
        </w:rPr>
        <w:t>;</w:t>
      </w:r>
    </w:p>
    <w:p w:rsidR="00DC343D" w:rsidRDefault="00DC343D" w:rsidP="00DC343D">
      <w:pPr>
        <w:spacing w:line="360" w:lineRule="auto"/>
        <w:jc w:val="center"/>
        <w:rPr>
          <w:sz w:val="28"/>
          <w:szCs w:val="28"/>
        </w:rPr>
      </w:pPr>
      <w:r>
        <w:rPr>
          <w:sz w:val="28"/>
          <w:szCs w:val="28"/>
        </w:rPr>
        <w:sym w:font="Symbol" w:char="F044"/>
      </w:r>
      <w:r>
        <w:rPr>
          <w:sz w:val="28"/>
          <w:szCs w:val="28"/>
          <w:vertAlign w:val="subscript"/>
        </w:rPr>
        <w:t>рег</w:t>
      </w:r>
      <w:r>
        <w:rPr>
          <w:sz w:val="28"/>
          <w:szCs w:val="28"/>
        </w:rPr>
        <w:t xml:space="preserve"> = </w:t>
      </w:r>
      <w:r w:rsidRPr="00B25C09">
        <w:rPr>
          <w:sz w:val="28"/>
          <w:szCs w:val="28"/>
        </w:rPr>
        <w:t>0,00015614</w:t>
      </w:r>
      <w:r>
        <w:rPr>
          <w:sz w:val="28"/>
          <w:szCs w:val="28"/>
        </w:rPr>
        <w:t xml:space="preserve"> = 156,14е-6; </w:t>
      </w:r>
      <w:r>
        <w:rPr>
          <w:sz w:val="28"/>
          <w:szCs w:val="28"/>
        </w:rPr>
        <w:sym w:font="Symbol" w:char="F044"/>
      </w:r>
      <w:r>
        <w:rPr>
          <w:sz w:val="28"/>
          <w:szCs w:val="28"/>
        </w:rPr>
        <w:t xml:space="preserve"> = 4,411%</w:t>
      </w:r>
    </w:p>
    <w:p w:rsidR="00DC343D" w:rsidRDefault="00DC343D" w:rsidP="00DC343D">
      <w:pPr>
        <w:spacing w:line="360" w:lineRule="auto"/>
        <w:jc w:val="both"/>
        <w:rPr>
          <w:sz w:val="28"/>
          <w:szCs w:val="28"/>
        </w:rPr>
      </w:pPr>
    </w:p>
    <w:p w:rsidR="00DC343D" w:rsidRDefault="00DC343D" w:rsidP="00DC343D">
      <w:pPr>
        <w:spacing w:line="360" w:lineRule="auto"/>
        <w:ind w:firstLine="720"/>
        <w:jc w:val="both"/>
        <w:rPr>
          <w:sz w:val="28"/>
          <w:szCs w:val="28"/>
        </w:rPr>
      </w:pPr>
      <w:r>
        <w:rPr>
          <w:sz w:val="28"/>
          <w:szCs w:val="28"/>
        </w:rPr>
        <w:t xml:space="preserve">Результати дослідження впливу функції навчання та точність ідентифікації для чотирьохшарової нейронної мережі (функції активації якої </w:t>
      </w:r>
      <w:r w:rsidRPr="002D65A5">
        <w:rPr>
          <w:b/>
          <w:sz w:val="28"/>
          <w:szCs w:val="28"/>
          <w:lang w:val="en-US"/>
        </w:rPr>
        <w:t>tribas</w:t>
      </w:r>
      <w:r w:rsidRPr="002D65A5">
        <w:rPr>
          <w:sz w:val="28"/>
          <w:szCs w:val="28"/>
        </w:rPr>
        <w:t xml:space="preserve">, </w:t>
      </w:r>
      <w:r w:rsidRPr="002D65A5">
        <w:rPr>
          <w:b/>
          <w:sz w:val="28"/>
          <w:szCs w:val="28"/>
          <w:lang w:val="en-US"/>
        </w:rPr>
        <w:t>tansig</w:t>
      </w:r>
      <w:r w:rsidRPr="002D65A5">
        <w:rPr>
          <w:sz w:val="28"/>
          <w:szCs w:val="28"/>
        </w:rPr>
        <w:t xml:space="preserve">, </w:t>
      </w:r>
      <w:r w:rsidRPr="002D65A5">
        <w:rPr>
          <w:b/>
          <w:sz w:val="28"/>
          <w:szCs w:val="28"/>
          <w:lang w:val="en-US"/>
        </w:rPr>
        <w:t>poslin</w:t>
      </w:r>
      <w:r w:rsidRPr="002D65A5">
        <w:rPr>
          <w:sz w:val="28"/>
          <w:szCs w:val="28"/>
        </w:rPr>
        <w:t xml:space="preserve">, </w:t>
      </w:r>
      <w:r w:rsidRPr="002D65A5">
        <w:rPr>
          <w:b/>
          <w:sz w:val="28"/>
          <w:szCs w:val="28"/>
          <w:lang w:val="en-US"/>
        </w:rPr>
        <w:t>purelin</w:t>
      </w:r>
      <w:r w:rsidRPr="002D65A5">
        <w:rPr>
          <w:sz w:val="28"/>
          <w:szCs w:val="28"/>
        </w:rPr>
        <w:t xml:space="preserve"> </w:t>
      </w:r>
      <w:r>
        <w:rPr>
          <w:sz w:val="28"/>
          <w:szCs w:val="28"/>
        </w:rPr>
        <w:t xml:space="preserve">для 1-го, 2-го, 3-го, 4-го шарів відповідно) приведено в таблиці </w:t>
      </w:r>
      <w:r w:rsidR="005018CA" w:rsidRPr="005018CA">
        <w:rPr>
          <w:sz w:val="28"/>
          <w:szCs w:val="28"/>
        </w:rPr>
        <w:t>2</w:t>
      </w:r>
      <w:r>
        <w:rPr>
          <w:sz w:val="28"/>
          <w:szCs w:val="28"/>
        </w:rPr>
        <w:t>.</w:t>
      </w:r>
      <w:r w:rsidR="005018CA" w:rsidRPr="005018CA">
        <w:rPr>
          <w:sz w:val="28"/>
          <w:szCs w:val="28"/>
        </w:rPr>
        <w:t>3</w:t>
      </w:r>
      <w:r>
        <w:rPr>
          <w:sz w:val="28"/>
          <w:szCs w:val="28"/>
        </w:rPr>
        <w:t>.</w:t>
      </w:r>
    </w:p>
    <w:p w:rsidR="00DC343D" w:rsidRPr="00FA28E4" w:rsidRDefault="00DC343D" w:rsidP="00AD70FD">
      <w:pPr>
        <w:spacing w:line="360" w:lineRule="auto"/>
        <w:ind w:firstLine="709"/>
        <w:jc w:val="both"/>
        <w:rPr>
          <w:sz w:val="28"/>
          <w:szCs w:val="28"/>
        </w:rPr>
      </w:pPr>
      <w:r>
        <w:rPr>
          <w:sz w:val="28"/>
          <w:szCs w:val="28"/>
        </w:rPr>
        <w:br w:type="page"/>
      </w:r>
      <w:r>
        <w:rPr>
          <w:sz w:val="28"/>
          <w:szCs w:val="28"/>
        </w:rPr>
        <w:lastRenderedPageBreak/>
        <w:t xml:space="preserve">Таблиця </w:t>
      </w:r>
      <w:r w:rsidR="005018CA">
        <w:rPr>
          <w:sz w:val="28"/>
          <w:szCs w:val="28"/>
          <w:lang w:val="ru-RU"/>
        </w:rPr>
        <w:t>2</w:t>
      </w:r>
      <w:r>
        <w:rPr>
          <w:sz w:val="28"/>
          <w:szCs w:val="28"/>
        </w:rPr>
        <w:t>.</w:t>
      </w:r>
      <w:r w:rsidR="005018CA">
        <w:rPr>
          <w:sz w:val="28"/>
          <w:szCs w:val="28"/>
          <w:lang w:val="ru-RU"/>
        </w:rPr>
        <w:t>3</w:t>
      </w:r>
      <w:r>
        <w:rPr>
          <w:sz w:val="28"/>
          <w:szCs w:val="28"/>
        </w:rPr>
        <w:t xml:space="preserve"> – Результати дослідження впливу функції навчання на точність ідентифікації процесу чотирьохшаровою</w:t>
      </w:r>
      <w:r w:rsidRPr="00112597">
        <w:rPr>
          <w:sz w:val="28"/>
          <w:szCs w:val="28"/>
          <w:lang w:val="ru-RU"/>
        </w:rPr>
        <w:t xml:space="preserve"> </w:t>
      </w:r>
      <w:r>
        <w:rPr>
          <w:sz w:val="28"/>
          <w:szCs w:val="28"/>
        </w:rPr>
        <w:t>«класичною» нейронною мережею</w:t>
      </w:r>
    </w:p>
    <w:tbl>
      <w:tblPr>
        <w:tblW w:w="8895" w:type="dxa"/>
        <w:jc w:val="center"/>
        <w:tblInd w:w="93" w:type="dxa"/>
        <w:tblLayout w:type="fixed"/>
        <w:tblLook w:val="0000"/>
      </w:tblPr>
      <w:tblGrid>
        <w:gridCol w:w="2965"/>
        <w:gridCol w:w="2965"/>
        <w:gridCol w:w="2965"/>
      </w:tblGrid>
      <w:tr w:rsidR="00DC343D" w:rsidRPr="00563EEB" w:rsidTr="00AD70FD">
        <w:trPr>
          <w:trHeight w:val="965"/>
          <w:jc w:val="center"/>
        </w:trPr>
        <w:tc>
          <w:tcPr>
            <w:tcW w:w="2965" w:type="dxa"/>
            <w:tcBorders>
              <w:top w:val="single" w:sz="4" w:space="0" w:color="auto"/>
              <w:left w:val="single" w:sz="4" w:space="0" w:color="auto"/>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Функція</w:t>
            </w:r>
          </w:p>
          <w:p w:rsidR="00DC343D" w:rsidRPr="00563EEB" w:rsidRDefault="00DC343D" w:rsidP="0001029F">
            <w:pPr>
              <w:jc w:val="center"/>
              <w:rPr>
                <w:sz w:val="28"/>
                <w:szCs w:val="28"/>
                <w:lang w:val="en-US"/>
              </w:rPr>
            </w:pPr>
            <w:r w:rsidRPr="00563EEB">
              <w:rPr>
                <w:sz w:val="28"/>
                <w:szCs w:val="28"/>
              </w:rPr>
              <w:t>навчання</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Критерій</w:t>
            </w:r>
          </w:p>
          <w:p w:rsidR="00DC343D" w:rsidRPr="00563EEB" w:rsidRDefault="00DC343D" w:rsidP="0001029F">
            <w:pPr>
              <w:jc w:val="center"/>
              <w:rPr>
                <w:sz w:val="28"/>
                <w:szCs w:val="28"/>
              </w:rPr>
            </w:pPr>
            <w:r w:rsidRPr="00563EEB">
              <w:rPr>
                <w:sz w:val="28"/>
                <w:szCs w:val="28"/>
              </w:rPr>
              <w:t>регулярності,</w:t>
            </w:r>
          </w:p>
          <w:p w:rsidR="00DC343D" w:rsidRPr="00563EEB" w:rsidRDefault="00DC343D" w:rsidP="0001029F">
            <w:pPr>
              <w:jc w:val="center"/>
              <w:rPr>
                <w:sz w:val="28"/>
                <w:szCs w:val="28"/>
              </w:rPr>
            </w:pPr>
            <w:r w:rsidRPr="00563EEB">
              <w:rPr>
                <w:sz w:val="28"/>
                <w:szCs w:val="28"/>
              </w:rPr>
              <w:t>*10</w:t>
            </w:r>
            <w:r w:rsidRPr="008C5FA6">
              <w:rPr>
                <w:sz w:val="28"/>
                <w:szCs w:val="28"/>
                <w:vertAlign w:val="superscript"/>
              </w:rPr>
              <w:t>-6</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Максимальна</w:t>
            </w:r>
          </w:p>
          <w:p w:rsidR="00DC343D" w:rsidRPr="00563EEB" w:rsidRDefault="00DC343D" w:rsidP="0001029F">
            <w:pPr>
              <w:jc w:val="center"/>
              <w:rPr>
                <w:sz w:val="28"/>
                <w:szCs w:val="28"/>
              </w:rPr>
            </w:pPr>
            <w:r w:rsidRPr="00563EEB">
              <w:rPr>
                <w:sz w:val="28"/>
                <w:szCs w:val="28"/>
              </w:rPr>
              <w:t>відносна</w:t>
            </w:r>
          </w:p>
          <w:p w:rsidR="00DC343D" w:rsidRPr="00563EEB" w:rsidRDefault="00DC343D" w:rsidP="0001029F">
            <w:pPr>
              <w:jc w:val="center"/>
              <w:rPr>
                <w:sz w:val="28"/>
                <w:szCs w:val="28"/>
              </w:rPr>
            </w:pPr>
            <w:r w:rsidRPr="00563EEB">
              <w:rPr>
                <w:sz w:val="28"/>
                <w:szCs w:val="28"/>
              </w:rPr>
              <w:t>похибка</w:t>
            </w:r>
            <w:r>
              <w:rPr>
                <w:sz w:val="28"/>
                <w:szCs w:val="28"/>
              </w:rPr>
              <w:t>, %</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trainb</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27282</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71477">
              <w:rPr>
                <w:sz w:val="28"/>
                <w:szCs w:val="28"/>
              </w:rPr>
              <w:t>39,327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trainbfg</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301,09</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7,8446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trainbr</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113</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3,6874</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traincgb</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555,63</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7,9085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traincgf</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945,7</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10,207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traincgp</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532,33</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8,4719</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traingd</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15217</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30,372</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traingda</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1291,9</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12,796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traingdm</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9919,2</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25,985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traingdx</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942,79</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11,638</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trainlm</w:t>
            </w:r>
          </w:p>
        </w:tc>
        <w:tc>
          <w:tcPr>
            <w:tcW w:w="2965" w:type="dxa"/>
            <w:tcBorders>
              <w:top w:val="single" w:sz="4" w:space="0" w:color="auto"/>
              <w:left w:val="nil"/>
              <w:bottom w:val="nil"/>
              <w:right w:val="single" w:sz="4" w:space="0" w:color="auto"/>
            </w:tcBorders>
            <w:shd w:val="clear" w:color="auto" w:fill="auto"/>
            <w:noWrap/>
            <w:vAlign w:val="bottom"/>
          </w:tcPr>
          <w:p w:rsidR="00DC343D" w:rsidRPr="00604E2D" w:rsidRDefault="00DC343D" w:rsidP="0001029F">
            <w:pPr>
              <w:jc w:val="center"/>
              <w:rPr>
                <w:b/>
                <w:sz w:val="28"/>
                <w:szCs w:val="28"/>
              </w:rPr>
            </w:pPr>
            <w:r w:rsidRPr="00604E2D">
              <w:rPr>
                <w:b/>
                <w:sz w:val="28"/>
                <w:szCs w:val="28"/>
              </w:rPr>
              <w:t>83,548</w:t>
            </w:r>
          </w:p>
        </w:tc>
        <w:tc>
          <w:tcPr>
            <w:tcW w:w="2965" w:type="dxa"/>
            <w:tcBorders>
              <w:top w:val="single" w:sz="4" w:space="0" w:color="auto"/>
              <w:left w:val="nil"/>
              <w:bottom w:val="nil"/>
              <w:right w:val="single" w:sz="4" w:space="0" w:color="auto"/>
            </w:tcBorders>
            <w:shd w:val="clear" w:color="auto" w:fill="auto"/>
            <w:noWrap/>
            <w:vAlign w:val="bottom"/>
          </w:tcPr>
          <w:p w:rsidR="00DC343D" w:rsidRPr="00604E2D" w:rsidRDefault="00DC343D" w:rsidP="0001029F">
            <w:pPr>
              <w:jc w:val="center"/>
              <w:rPr>
                <w:b/>
                <w:sz w:val="28"/>
                <w:szCs w:val="28"/>
              </w:rPr>
            </w:pPr>
            <w:r w:rsidRPr="00604E2D">
              <w:rPr>
                <w:b/>
                <w:sz w:val="28"/>
                <w:szCs w:val="28"/>
              </w:rPr>
              <w:t>3,4111</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trainoss</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255,13</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5,5107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trainrp</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135,49</w:t>
            </w:r>
          </w:p>
        </w:tc>
        <w:tc>
          <w:tcPr>
            <w:tcW w:w="2965" w:type="dxa"/>
            <w:tcBorders>
              <w:top w:val="single" w:sz="4" w:space="0" w:color="auto"/>
              <w:left w:val="nil"/>
              <w:bottom w:val="nil"/>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4,7204</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trains</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84071</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67,85</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563EEB" w:rsidRDefault="00DC343D" w:rsidP="0001029F">
            <w:pPr>
              <w:jc w:val="center"/>
              <w:rPr>
                <w:b/>
                <w:sz w:val="28"/>
                <w:szCs w:val="28"/>
              </w:rPr>
            </w:pPr>
            <w:r w:rsidRPr="00563EEB">
              <w:rPr>
                <w:b/>
                <w:sz w:val="28"/>
                <w:szCs w:val="28"/>
              </w:rPr>
              <w:t>trainscg</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156,14</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563EEB" w:rsidRDefault="00DC343D" w:rsidP="0001029F">
            <w:pPr>
              <w:jc w:val="center"/>
              <w:rPr>
                <w:sz w:val="28"/>
                <w:szCs w:val="28"/>
              </w:rPr>
            </w:pPr>
            <w:r w:rsidRPr="00563EEB">
              <w:rPr>
                <w:sz w:val="28"/>
                <w:szCs w:val="28"/>
              </w:rPr>
              <w:t>4,4111</w:t>
            </w:r>
          </w:p>
        </w:tc>
      </w:tr>
    </w:tbl>
    <w:p w:rsidR="00DC343D" w:rsidRDefault="00DC343D" w:rsidP="00DC343D">
      <w:pPr>
        <w:spacing w:line="360" w:lineRule="auto"/>
        <w:jc w:val="both"/>
        <w:rPr>
          <w:sz w:val="28"/>
          <w:szCs w:val="28"/>
          <w:lang w:val="en-US"/>
        </w:rPr>
      </w:pPr>
    </w:p>
    <w:p w:rsidR="00DC343D" w:rsidRDefault="00DC343D" w:rsidP="00DC343D">
      <w:pPr>
        <w:spacing w:line="360" w:lineRule="auto"/>
        <w:ind w:firstLine="720"/>
        <w:jc w:val="both"/>
        <w:rPr>
          <w:sz w:val="28"/>
          <w:szCs w:val="28"/>
        </w:rPr>
      </w:pPr>
      <w:r>
        <w:rPr>
          <w:sz w:val="28"/>
          <w:szCs w:val="28"/>
        </w:rPr>
        <w:t>Тепер пров</w:t>
      </w:r>
      <w:r w:rsidR="005018CA">
        <w:rPr>
          <w:sz w:val="28"/>
          <w:szCs w:val="28"/>
        </w:rPr>
        <w:t xml:space="preserve">едемо сортування даних таблиці </w:t>
      </w:r>
      <w:r w:rsidR="005018CA">
        <w:rPr>
          <w:sz w:val="28"/>
          <w:szCs w:val="28"/>
          <w:lang w:val="ru-RU"/>
        </w:rPr>
        <w:t>2</w:t>
      </w:r>
      <w:r w:rsidR="005018CA">
        <w:rPr>
          <w:sz w:val="28"/>
          <w:szCs w:val="28"/>
        </w:rPr>
        <w:t>.</w:t>
      </w:r>
      <w:r w:rsidR="005018CA">
        <w:rPr>
          <w:sz w:val="28"/>
          <w:szCs w:val="28"/>
          <w:lang w:val="ru-RU"/>
        </w:rPr>
        <w:t>3</w:t>
      </w:r>
      <w:r w:rsidR="005018CA">
        <w:rPr>
          <w:sz w:val="28"/>
          <w:szCs w:val="28"/>
        </w:rPr>
        <w:t xml:space="preserve"> за окрем</w:t>
      </w:r>
      <w:r w:rsidR="005018CA">
        <w:rPr>
          <w:sz w:val="28"/>
          <w:szCs w:val="28"/>
          <w:lang w:val="ru-RU"/>
        </w:rPr>
        <w:t>им</w:t>
      </w:r>
      <w:r>
        <w:rPr>
          <w:sz w:val="28"/>
          <w:szCs w:val="28"/>
        </w:rPr>
        <w:t xml:space="preserve"> критерієм регулярності і за максимальною відносною похибкою. Отримаємо таблиці</w:t>
      </w:r>
      <w:r w:rsidR="005018CA">
        <w:rPr>
          <w:sz w:val="28"/>
          <w:szCs w:val="28"/>
        </w:rPr>
        <w:t xml:space="preserve"> </w:t>
      </w:r>
      <w:r w:rsidR="005018CA" w:rsidRPr="005018CA">
        <w:rPr>
          <w:sz w:val="28"/>
          <w:szCs w:val="28"/>
        </w:rPr>
        <w:t>2</w:t>
      </w:r>
      <w:r w:rsidR="005018CA">
        <w:rPr>
          <w:sz w:val="28"/>
          <w:szCs w:val="28"/>
        </w:rPr>
        <w:t>.</w:t>
      </w:r>
      <w:r w:rsidR="005018CA" w:rsidRPr="005018CA">
        <w:rPr>
          <w:sz w:val="28"/>
          <w:szCs w:val="28"/>
        </w:rPr>
        <w:t>4</w:t>
      </w:r>
      <w:r w:rsidR="005018CA">
        <w:rPr>
          <w:sz w:val="28"/>
          <w:szCs w:val="28"/>
        </w:rPr>
        <w:t xml:space="preserve"> і </w:t>
      </w:r>
      <w:r w:rsidR="005018CA" w:rsidRPr="005018CA">
        <w:rPr>
          <w:sz w:val="28"/>
          <w:szCs w:val="28"/>
        </w:rPr>
        <w:t>2</w:t>
      </w:r>
      <w:r w:rsidR="005018CA">
        <w:rPr>
          <w:sz w:val="28"/>
          <w:szCs w:val="28"/>
        </w:rPr>
        <w:t>.</w:t>
      </w:r>
      <w:r w:rsidR="005018CA" w:rsidRPr="005018CA">
        <w:rPr>
          <w:sz w:val="28"/>
          <w:szCs w:val="28"/>
        </w:rPr>
        <w:t>5</w:t>
      </w:r>
      <w:r>
        <w:rPr>
          <w:sz w:val="28"/>
          <w:szCs w:val="28"/>
        </w:rPr>
        <w:t>.</w:t>
      </w: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AD70FD" w:rsidRDefault="00AD70FD" w:rsidP="00AD70FD">
      <w:pPr>
        <w:spacing w:line="360" w:lineRule="auto"/>
        <w:ind w:firstLine="709"/>
        <w:jc w:val="both"/>
        <w:rPr>
          <w:sz w:val="28"/>
          <w:szCs w:val="28"/>
          <w:lang w:val="ru-RU"/>
        </w:rPr>
      </w:pPr>
    </w:p>
    <w:p w:rsidR="00DC343D" w:rsidRDefault="00DC343D" w:rsidP="00AD70FD">
      <w:pPr>
        <w:spacing w:line="360" w:lineRule="auto"/>
        <w:ind w:firstLine="709"/>
        <w:jc w:val="both"/>
        <w:rPr>
          <w:sz w:val="28"/>
          <w:szCs w:val="28"/>
        </w:rPr>
      </w:pPr>
      <w:r>
        <w:rPr>
          <w:sz w:val="28"/>
          <w:szCs w:val="28"/>
        </w:rPr>
        <w:lastRenderedPageBreak/>
        <w:t xml:space="preserve">Таблиця </w:t>
      </w:r>
      <w:r w:rsidR="005018CA" w:rsidRPr="005018CA">
        <w:rPr>
          <w:sz w:val="28"/>
          <w:szCs w:val="28"/>
        </w:rPr>
        <w:t>2</w:t>
      </w:r>
      <w:r w:rsidR="005018CA">
        <w:rPr>
          <w:sz w:val="28"/>
          <w:szCs w:val="28"/>
        </w:rPr>
        <w:t>.</w:t>
      </w:r>
      <w:r w:rsidR="005018CA">
        <w:rPr>
          <w:sz w:val="28"/>
          <w:szCs w:val="28"/>
          <w:lang w:val="ru-RU"/>
        </w:rPr>
        <w:t>4</w:t>
      </w:r>
      <w:r>
        <w:rPr>
          <w:sz w:val="28"/>
          <w:szCs w:val="28"/>
        </w:rPr>
        <w:t xml:space="preserve"> – Результати дослідження впливу функції навчання на точність ідентифікації процесу чотирьохшаровою «класичною» нейронною мережею (сортування за критерієм регулярності)</w:t>
      </w:r>
    </w:p>
    <w:tbl>
      <w:tblPr>
        <w:tblW w:w="8895" w:type="dxa"/>
        <w:jc w:val="center"/>
        <w:tblInd w:w="93" w:type="dxa"/>
        <w:tblLayout w:type="fixed"/>
        <w:tblLook w:val="0000"/>
      </w:tblPr>
      <w:tblGrid>
        <w:gridCol w:w="2965"/>
        <w:gridCol w:w="2965"/>
        <w:gridCol w:w="2965"/>
      </w:tblGrid>
      <w:tr w:rsidR="00DC343D" w:rsidRPr="00563EEB" w:rsidTr="00AD70FD">
        <w:trPr>
          <w:trHeight w:val="965"/>
          <w:jc w:val="center"/>
        </w:trPr>
        <w:tc>
          <w:tcPr>
            <w:tcW w:w="2965" w:type="dxa"/>
            <w:tcBorders>
              <w:top w:val="single" w:sz="4" w:space="0" w:color="auto"/>
              <w:left w:val="single" w:sz="4" w:space="0" w:color="auto"/>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Функція</w:t>
            </w:r>
          </w:p>
          <w:p w:rsidR="00DC343D" w:rsidRPr="00563EEB" w:rsidRDefault="00DC343D" w:rsidP="0001029F">
            <w:pPr>
              <w:jc w:val="center"/>
              <w:rPr>
                <w:sz w:val="28"/>
                <w:szCs w:val="28"/>
                <w:lang w:val="en-US"/>
              </w:rPr>
            </w:pPr>
            <w:r w:rsidRPr="00563EEB">
              <w:rPr>
                <w:sz w:val="28"/>
                <w:szCs w:val="28"/>
              </w:rPr>
              <w:t>навчання</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Критерій</w:t>
            </w:r>
          </w:p>
          <w:p w:rsidR="00DC343D" w:rsidRPr="00563EEB" w:rsidRDefault="00DC343D" w:rsidP="0001029F">
            <w:pPr>
              <w:jc w:val="center"/>
              <w:rPr>
                <w:sz w:val="28"/>
                <w:szCs w:val="28"/>
              </w:rPr>
            </w:pPr>
            <w:r w:rsidRPr="00563EEB">
              <w:rPr>
                <w:sz w:val="28"/>
                <w:szCs w:val="28"/>
              </w:rPr>
              <w:t>регулярності,</w:t>
            </w:r>
          </w:p>
          <w:p w:rsidR="00DC343D" w:rsidRPr="00563EEB" w:rsidRDefault="00DC343D" w:rsidP="0001029F">
            <w:pPr>
              <w:jc w:val="center"/>
              <w:rPr>
                <w:sz w:val="28"/>
                <w:szCs w:val="28"/>
              </w:rPr>
            </w:pPr>
            <w:r w:rsidRPr="00563EEB">
              <w:rPr>
                <w:sz w:val="28"/>
                <w:szCs w:val="28"/>
              </w:rPr>
              <w:t>*10</w:t>
            </w:r>
            <w:r w:rsidRPr="008C5FA6">
              <w:rPr>
                <w:sz w:val="28"/>
                <w:szCs w:val="28"/>
                <w:vertAlign w:val="superscript"/>
              </w:rPr>
              <w:t>-6</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Максимальна</w:t>
            </w:r>
          </w:p>
          <w:p w:rsidR="00DC343D" w:rsidRPr="00563EEB" w:rsidRDefault="00DC343D" w:rsidP="0001029F">
            <w:pPr>
              <w:jc w:val="center"/>
              <w:rPr>
                <w:sz w:val="28"/>
                <w:szCs w:val="28"/>
              </w:rPr>
            </w:pPr>
            <w:r w:rsidRPr="00563EEB">
              <w:rPr>
                <w:sz w:val="28"/>
                <w:szCs w:val="28"/>
              </w:rPr>
              <w:t>відносна</w:t>
            </w:r>
          </w:p>
          <w:p w:rsidR="00DC343D" w:rsidRPr="00563EEB" w:rsidRDefault="00DC343D" w:rsidP="0001029F">
            <w:pPr>
              <w:jc w:val="center"/>
              <w:rPr>
                <w:sz w:val="28"/>
                <w:szCs w:val="28"/>
              </w:rPr>
            </w:pPr>
            <w:r w:rsidRPr="00563EEB">
              <w:rPr>
                <w:sz w:val="28"/>
                <w:szCs w:val="28"/>
              </w:rPr>
              <w:t>похибка</w:t>
            </w:r>
            <w:r>
              <w:rPr>
                <w:sz w:val="28"/>
                <w:szCs w:val="28"/>
              </w:rPr>
              <w:t>, %</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trainlm</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83,548</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3,4111</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trainbr</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113</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3,6874</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trainrp</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135,49</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4,7204</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trainscg</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156,14</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4,4111</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trainoss</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255,13</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5,5107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trainbfg</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301,09</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7,8446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traincgp</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532,33</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8,4719</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traincgb</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555,63</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7,9085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traingdx</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942,79</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11,638</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traincgf</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945,7</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10,207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traingda</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1291,9</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12,796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traingdm</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9919,2</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25,985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traingd</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15217</w:t>
            </w:r>
          </w:p>
        </w:tc>
        <w:tc>
          <w:tcPr>
            <w:tcW w:w="2965" w:type="dxa"/>
            <w:tcBorders>
              <w:top w:val="single" w:sz="4" w:space="0" w:color="auto"/>
              <w:left w:val="nil"/>
              <w:bottom w:val="nil"/>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30,372</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trainb</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27282</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39,327</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9C7B60" w:rsidRDefault="00DC343D" w:rsidP="0001029F">
            <w:pPr>
              <w:jc w:val="center"/>
              <w:rPr>
                <w:b/>
                <w:sz w:val="28"/>
                <w:szCs w:val="28"/>
              </w:rPr>
            </w:pPr>
            <w:r w:rsidRPr="009C7B60">
              <w:rPr>
                <w:b/>
                <w:sz w:val="28"/>
                <w:szCs w:val="28"/>
              </w:rPr>
              <w:t>trains</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84071</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9C7B60" w:rsidRDefault="00DC343D" w:rsidP="0001029F">
            <w:pPr>
              <w:jc w:val="center"/>
              <w:rPr>
                <w:sz w:val="28"/>
                <w:szCs w:val="28"/>
              </w:rPr>
            </w:pPr>
            <w:r w:rsidRPr="009C7B60">
              <w:rPr>
                <w:sz w:val="28"/>
                <w:szCs w:val="28"/>
              </w:rPr>
              <w:t>67,85</w:t>
            </w:r>
          </w:p>
        </w:tc>
      </w:tr>
    </w:tbl>
    <w:p w:rsidR="00DC343D" w:rsidRPr="00F63951" w:rsidRDefault="00DC343D" w:rsidP="00DC343D">
      <w:pPr>
        <w:spacing w:line="360" w:lineRule="auto"/>
        <w:jc w:val="both"/>
        <w:rPr>
          <w:sz w:val="28"/>
          <w:szCs w:val="28"/>
        </w:rPr>
      </w:pPr>
    </w:p>
    <w:p w:rsidR="00DC343D" w:rsidRDefault="00DC343D" w:rsidP="00AD70FD">
      <w:pPr>
        <w:spacing w:line="360" w:lineRule="auto"/>
        <w:ind w:firstLine="709"/>
        <w:jc w:val="both"/>
        <w:rPr>
          <w:sz w:val="28"/>
          <w:szCs w:val="28"/>
        </w:rPr>
      </w:pPr>
      <w:r>
        <w:rPr>
          <w:sz w:val="28"/>
          <w:szCs w:val="28"/>
        </w:rPr>
        <w:br w:type="page"/>
      </w:r>
      <w:r>
        <w:rPr>
          <w:sz w:val="28"/>
          <w:szCs w:val="28"/>
        </w:rPr>
        <w:lastRenderedPageBreak/>
        <w:t xml:space="preserve">Таблиця </w:t>
      </w:r>
      <w:r w:rsidR="005018CA">
        <w:rPr>
          <w:sz w:val="28"/>
          <w:szCs w:val="28"/>
          <w:lang w:val="ru-RU"/>
        </w:rPr>
        <w:t>2</w:t>
      </w:r>
      <w:r w:rsidR="005018CA">
        <w:rPr>
          <w:sz w:val="28"/>
          <w:szCs w:val="28"/>
        </w:rPr>
        <w:t>.</w:t>
      </w:r>
      <w:r w:rsidR="005018CA">
        <w:rPr>
          <w:sz w:val="28"/>
          <w:szCs w:val="28"/>
          <w:lang w:val="ru-RU"/>
        </w:rPr>
        <w:t>5</w:t>
      </w:r>
      <w:r>
        <w:rPr>
          <w:sz w:val="28"/>
          <w:szCs w:val="28"/>
        </w:rPr>
        <w:t xml:space="preserve"> – Результати дослідження впливу функції навчання на точність ідентифікації процесу чотирьохшаровою «класичною» нейронною мережею (сортування за максимальною відносною похибкою)</w:t>
      </w:r>
    </w:p>
    <w:tbl>
      <w:tblPr>
        <w:tblW w:w="8895" w:type="dxa"/>
        <w:jc w:val="center"/>
        <w:tblLayout w:type="fixed"/>
        <w:tblLook w:val="0000"/>
      </w:tblPr>
      <w:tblGrid>
        <w:gridCol w:w="2965"/>
        <w:gridCol w:w="2965"/>
        <w:gridCol w:w="2965"/>
      </w:tblGrid>
      <w:tr w:rsidR="00DC343D" w:rsidRPr="00563EEB" w:rsidTr="00AD70FD">
        <w:trPr>
          <w:trHeight w:val="965"/>
          <w:jc w:val="center"/>
        </w:trPr>
        <w:tc>
          <w:tcPr>
            <w:tcW w:w="2965" w:type="dxa"/>
            <w:tcBorders>
              <w:top w:val="single" w:sz="4" w:space="0" w:color="auto"/>
              <w:left w:val="single" w:sz="4" w:space="0" w:color="auto"/>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Функція</w:t>
            </w:r>
          </w:p>
          <w:p w:rsidR="00DC343D" w:rsidRPr="00563EEB" w:rsidRDefault="00DC343D" w:rsidP="0001029F">
            <w:pPr>
              <w:jc w:val="center"/>
              <w:rPr>
                <w:sz w:val="28"/>
                <w:szCs w:val="28"/>
                <w:lang w:val="en-US"/>
              </w:rPr>
            </w:pPr>
            <w:r w:rsidRPr="00563EEB">
              <w:rPr>
                <w:sz w:val="28"/>
                <w:szCs w:val="28"/>
              </w:rPr>
              <w:t>навчання</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Критерій</w:t>
            </w:r>
          </w:p>
          <w:p w:rsidR="00DC343D" w:rsidRPr="00563EEB" w:rsidRDefault="00DC343D" w:rsidP="0001029F">
            <w:pPr>
              <w:jc w:val="center"/>
              <w:rPr>
                <w:sz w:val="28"/>
                <w:szCs w:val="28"/>
              </w:rPr>
            </w:pPr>
            <w:r w:rsidRPr="00563EEB">
              <w:rPr>
                <w:sz w:val="28"/>
                <w:szCs w:val="28"/>
              </w:rPr>
              <w:t>регулярності,</w:t>
            </w:r>
          </w:p>
          <w:p w:rsidR="00DC343D" w:rsidRPr="00563EEB" w:rsidRDefault="00DC343D" w:rsidP="0001029F">
            <w:pPr>
              <w:jc w:val="center"/>
              <w:rPr>
                <w:sz w:val="28"/>
                <w:szCs w:val="28"/>
              </w:rPr>
            </w:pPr>
            <w:r w:rsidRPr="00563EEB">
              <w:rPr>
                <w:sz w:val="28"/>
                <w:szCs w:val="28"/>
              </w:rPr>
              <w:t>*10</w:t>
            </w:r>
            <w:r w:rsidRPr="008C5FA6">
              <w:rPr>
                <w:sz w:val="28"/>
                <w:szCs w:val="28"/>
                <w:vertAlign w:val="superscript"/>
              </w:rPr>
              <w:t>-6</w:t>
            </w:r>
          </w:p>
        </w:tc>
        <w:tc>
          <w:tcPr>
            <w:tcW w:w="2965" w:type="dxa"/>
            <w:tcBorders>
              <w:top w:val="single" w:sz="4" w:space="0" w:color="auto"/>
              <w:left w:val="nil"/>
              <w:right w:val="single" w:sz="4" w:space="0" w:color="auto"/>
            </w:tcBorders>
            <w:shd w:val="clear" w:color="auto" w:fill="auto"/>
            <w:noWrap/>
            <w:vAlign w:val="center"/>
          </w:tcPr>
          <w:p w:rsidR="00DC343D" w:rsidRPr="00563EEB" w:rsidRDefault="00DC343D" w:rsidP="0001029F">
            <w:pPr>
              <w:jc w:val="center"/>
              <w:rPr>
                <w:sz w:val="28"/>
                <w:szCs w:val="28"/>
              </w:rPr>
            </w:pPr>
            <w:r w:rsidRPr="00563EEB">
              <w:rPr>
                <w:sz w:val="28"/>
                <w:szCs w:val="28"/>
              </w:rPr>
              <w:t>Максимальна</w:t>
            </w:r>
          </w:p>
          <w:p w:rsidR="00DC343D" w:rsidRPr="00563EEB" w:rsidRDefault="00DC343D" w:rsidP="0001029F">
            <w:pPr>
              <w:jc w:val="center"/>
              <w:rPr>
                <w:sz w:val="28"/>
                <w:szCs w:val="28"/>
              </w:rPr>
            </w:pPr>
            <w:r w:rsidRPr="00563EEB">
              <w:rPr>
                <w:sz w:val="28"/>
                <w:szCs w:val="28"/>
              </w:rPr>
              <w:t>відносна</w:t>
            </w:r>
          </w:p>
          <w:p w:rsidR="00DC343D" w:rsidRPr="00563EEB" w:rsidRDefault="00DC343D" w:rsidP="0001029F">
            <w:pPr>
              <w:jc w:val="center"/>
              <w:rPr>
                <w:sz w:val="28"/>
                <w:szCs w:val="28"/>
              </w:rPr>
            </w:pPr>
            <w:r w:rsidRPr="00563EEB">
              <w:rPr>
                <w:sz w:val="28"/>
                <w:szCs w:val="28"/>
              </w:rPr>
              <w:t>похибка</w:t>
            </w:r>
            <w:r>
              <w:rPr>
                <w:sz w:val="28"/>
                <w:szCs w:val="28"/>
              </w:rPr>
              <w:t>, %</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trainlm</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83,548</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3,4111</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trainbr</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113</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3,6874</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trainscg</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156,14</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4,4111</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trainrp</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135,49</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4,7204</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trainoss</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255,13</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5,5107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trainbfg</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301,09</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7,8446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traincgb</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555,63</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7,9085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traincgp</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532,33</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8,4719</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traincgf</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945,7</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10,207</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traingdx</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942,79</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11,638</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traingda</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1291,9</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12,796</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traingdm</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9919,2</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25,985</w:t>
            </w:r>
          </w:p>
        </w:tc>
      </w:tr>
      <w:tr w:rsidR="00DC343D" w:rsidRPr="00563EEB" w:rsidTr="00AD70FD">
        <w:trPr>
          <w:trHeight w:val="255"/>
          <w:jc w:val="center"/>
        </w:trPr>
        <w:tc>
          <w:tcPr>
            <w:tcW w:w="2965" w:type="dxa"/>
            <w:tcBorders>
              <w:top w:val="single" w:sz="4" w:space="0" w:color="auto"/>
              <w:left w:val="single" w:sz="4" w:space="0" w:color="auto"/>
              <w:bottom w:val="nil"/>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traingd</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15217</w:t>
            </w:r>
          </w:p>
        </w:tc>
        <w:tc>
          <w:tcPr>
            <w:tcW w:w="2965" w:type="dxa"/>
            <w:tcBorders>
              <w:top w:val="single" w:sz="4" w:space="0" w:color="auto"/>
              <w:left w:val="nil"/>
              <w:bottom w:val="nil"/>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30,372</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trainb</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27282</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39,327</w:t>
            </w:r>
          </w:p>
        </w:tc>
      </w:tr>
      <w:tr w:rsidR="00DC343D" w:rsidRPr="00563EEB" w:rsidTr="00AD70FD">
        <w:trPr>
          <w:trHeight w:val="255"/>
          <w:jc w:val="center"/>
        </w:trPr>
        <w:tc>
          <w:tcPr>
            <w:tcW w:w="29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C343D" w:rsidRPr="00D352AE" w:rsidRDefault="00DC343D" w:rsidP="0001029F">
            <w:pPr>
              <w:jc w:val="center"/>
              <w:rPr>
                <w:b/>
                <w:sz w:val="28"/>
                <w:szCs w:val="28"/>
              </w:rPr>
            </w:pPr>
            <w:r w:rsidRPr="00D352AE">
              <w:rPr>
                <w:b/>
                <w:sz w:val="28"/>
                <w:szCs w:val="28"/>
              </w:rPr>
              <w:t>trains</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84071</w:t>
            </w:r>
          </w:p>
        </w:tc>
        <w:tc>
          <w:tcPr>
            <w:tcW w:w="2965" w:type="dxa"/>
            <w:tcBorders>
              <w:top w:val="single" w:sz="4" w:space="0" w:color="auto"/>
              <w:left w:val="nil"/>
              <w:bottom w:val="single" w:sz="4" w:space="0" w:color="auto"/>
              <w:right w:val="single" w:sz="4" w:space="0" w:color="auto"/>
            </w:tcBorders>
            <w:shd w:val="clear" w:color="auto" w:fill="auto"/>
            <w:noWrap/>
            <w:vAlign w:val="bottom"/>
          </w:tcPr>
          <w:p w:rsidR="00DC343D" w:rsidRPr="00B218C1" w:rsidRDefault="00DC343D" w:rsidP="0001029F">
            <w:pPr>
              <w:jc w:val="center"/>
              <w:rPr>
                <w:sz w:val="28"/>
                <w:szCs w:val="28"/>
              </w:rPr>
            </w:pPr>
            <w:r w:rsidRPr="00B218C1">
              <w:rPr>
                <w:sz w:val="28"/>
                <w:szCs w:val="28"/>
              </w:rPr>
              <w:t>67,85</w:t>
            </w:r>
          </w:p>
        </w:tc>
      </w:tr>
    </w:tbl>
    <w:p w:rsidR="00DC343D" w:rsidRDefault="00DC343D" w:rsidP="00DC343D">
      <w:pPr>
        <w:spacing w:line="360" w:lineRule="auto"/>
        <w:jc w:val="both"/>
        <w:rPr>
          <w:sz w:val="28"/>
          <w:szCs w:val="28"/>
        </w:rPr>
      </w:pPr>
    </w:p>
    <w:p w:rsidR="00DC343D" w:rsidRDefault="00DC343D" w:rsidP="00DC343D">
      <w:pPr>
        <w:spacing w:line="360" w:lineRule="auto"/>
        <w:ind w:firstLine="720"/>
        <w:jc w:val="both"/>
        <w:rPr>
          <w:sz w:val="28"/>
          <w:szCs w:val="28"/>
        </w:rPr>
      </w:pPr>
      <w:r>
        <w:rPr>
          <w:sz w:val="28"/>
          <w:szCs w:val="28"/>
        </w:rPr>
        <w:t xml:space="preserve">Як видно з таблиці </w:t>
      </w:r>
      <w:r w:rsidR="00494941" w:rsidRPr="00494941">
        <w:rPr>
          <w:sz w:val="28"/>
          <w:szCs w:val="28"/>
        </w:rPr>
        <w:t>2</w:t>
      </w:r>
      <w:r>
        <w:rPr>
          <w:sz w:val="28"/>
          <w:szCs w:val="28"/>
        </w:rPr>
        <w:t>.</w:t>
      </w:r>
      <w:r w:rsidR="00494941" w:rsidRPr="00494941">
        <w:rPr>
          <w:sz w:val="28"/>
          <w:szCs w:val="28"/>
        </w:rPr>
        <w:t>2</w:t>
      </w:r>
      <w:r>
        <w:rPr>
          <w:sz w:val="28"/>
          <w:szCs w:val="28"/>
        </w:rPr>
        <w:t xml:space="preserve">, найменше значення критерію регулярності </w:t>
      </w:r>
      <w:r>
        <w:rPr>
          <w:sz w:val="28"/>
          <w:szCs w:val="28"/>
        </w:rPr>
        <w:sym w:font="Symbol" w:char="F044"/>
      </w:r>
      <w:r>
        <w:rPr>
          <w:sz w:val="28"/>
          <w:szCs w:val="28"/>
          <w:vertAlign w:val="subscript"/>
        </w:rPr>
        <w:t>рег</w:t>
      </w:r>
      <w:r>
        <w:rPr>
          <w:sz w:val="28"/>
          <w:szCs w:val="28"/>
        </w:rPr>
        <w:t xml:space="preserve">=83,548е-6 має нейронна мережа, яка навчалася за функцією </w:t>
      </w:r>
      <w:r>
        <w:rPr>
          <w:b/>
          <w:sz w:val="28"/>
          <w:szCs w:val="28"/>
          <w:lang w:val="en-US"/>
        </w:rPr>
        <w:t>trainlm</w:t>
      </w:r>
      <w:r>
        <w:rPr>
          <w:sz w:val="28"/>
          <w:szCs w:val="28"/>
        </w:rPr>
        <w:t xml:space="preserve">, тобто за функцією навчання за </w:t>
      </w:r>
      <w:r w:rsidR="00702B68">
        <w:rPr>
          <w:sz w:val="28"/>
          <w:szCs w:val="28"/>
        </w:rPr>
        <w:t>замовчуванням</w:t>
      </w:r>
      <w:r>
        <w:rPr>
          <w:sz w:val="28"/>
          <w:szCs w:val="28"/>
        </w:rPr>
        <w:t>. Найменше значення максимальної відносної похибки</w:t>
      </w:r>
      <w:r w:rsidR="00494941">
        <w:rPr>
          <w:sz w:val="28"/>
          <w:szCs w:val="28"/>
        </w:rPr>
        <w:t xml:space="preserve"> (за таблицею </w:t>
      </w:r>
      <w:r w:rsidR="00494941">
        <w:rPr>
          <w:sz w:val="28"/>
          <w:szCs w:val="28"/>
          <w:lang w:val="ru-RU"/>
        </w:rPr>
        <w:t>2</w:t>
      </w:r>
      <w:r w:rsidR="00494941">
        <w:rPr>
          <w:sz w:val="28"/>
          <w:szCs w:val="28"/>
        </w:rPr>
        <w:t>.</w:t>
      </w:r>
      <w:r w:rsidR="00494941">
        <w:rPr>
          <w:sz w:val="28"/>
          <w:szCs w:val="28"/>
          <w:lang w:val="ru-RU"/>
        </w:rPr>
        <w:t>5</w:t>
      </w:r>
      <w:r>
        <w:rPr>
          <w:sz w:val="28"/>
          <w:szCs w:val="28"/>
        </w:rPr>
        <w:t xml:space="preserve">) </w:t>
      </w:r>
      <w:r>
        <w:rPr>
          <w:sz w:val="28"/>
          <w:szCs w:val="28"/>
        </w:rPr>
        <w:sym w:font="Symbol" w:char="F044"/>
      </w:r>
      <w:r>
        <w:rPr>
          <w:sz w:val="28"/>
          <w:szCs w:val="28"/>
        </w:rPr>
        <w:t xml:space="preserve">=3,4111 теж має нейромережа, яка навчалася за алгоритмом за </w:t>
      </w:r>
      <w:r w:rsidR="00702B68">
        <w:rPr>
          <w:sz w:val="28"/>
          <w:szCs w:val="28"/>
        </w:rPr>
        <w:t>замовчуванням</w:t>
      </w:r>
      <w:r>
        <w:rPr>
          <w:sz w:val="28"/>
          <w:szCs w:val="28"/>
        </w:rPr>
        <w:t xml:space="preserve">. Це означає, що функція навчання за </w:t>
      </w:r>
      <w:r w:rsidR="00702B68">
        <w:rPr>
          <w:sz w:val="28"/>
          <w:szCs w:val="28"/>
        </w:rPr>
        <w:t>замовчуванням</w:t>
      </w:r>
      <w:r>
        <w:rPr>
          <w:sz w:val="28"/>
          <w:szCs w:val="28"/>
        </w:rPr>
        <w:t xml:space="preserve"> є найкращою для даної нейромережі. Крім того при проведені тренування за різними алгоритмами, було виявивлено, що найшвидше нейромережа тренувалась при функції </w:t>
      </w:r>
      <w:r>
        <w:rPr>
          <w:b/>
          <w:sz w:val="28"/>
          <w:szCs w:val="28"/>
          <w:lang w:val="en-US"/>
        </w:rPr>
        <w:t>trainlm</w:t>
      </w:r>
      <w:r>
        <w:rPr>
          <w:sz w:val="28"/>
          <w:szCs w:val="28"/>
        </w:rPr>
        <w:t xml:space="preserve">. Результати тренування нейромережі при функціях навчання </w:t>
      </w:r>
      <w:r>
        <w:rPr>
          <w:b/>
          <w:sz w:val="28"/>
          <w:szCs w:val="28"/>
          <w:lang w:val="en-US"/>
        </w:rPr>
        <w:t>trainc</w:t>
      </w:r>
      <w:r>
        <w:rPr>
          <w:sz w:val="28"/>
          <w:szCs w:val="28"/>
        </w:rPr>
        <w:t xml:space="preserve"> і </w:t>
      </w:r>
      <w:r>
        <w:rPr>
          <w:b/>
          <w:sz w:val="28"/>
          <w:szCs w:val="28"/>
          <w:lang w:val="en-US"/>
        </w:rPr>
        <w:t>trainr</w:t>
      </w:r>
      <w:r>
        <w:rPr>
          <w:sz w:val="28"/>
          <w:szCs w:val="28"/>
        </w:rPr>
        <w:t xml:space="preserve"> не приведені в таблиці 4.2 тому, що по-перше, час тренування за цими алгоритмами є дуже довгим, а по-друге, точність тренування все рівно на порядок нижча за будь-яку точність при тренуванні за іншими алгоритмами.</w:t>
      </w:r>
    </w:p>
    <w:p w:rsidR="00DC343D" w:rsidRDefault="00DC343D" w:rsidP="00DC343D">
      <w:pPr>
        <w:spacing w:line="360" w:lineRule="auto"/>
        <w:ind w:firstLine="720"/>
        <w:jc w:val="both"/>
        <w:rPr>
          <w:sz w:val="28"/>
          <w:szCs w:val="28"/>
        </w:rPr>
      </w:pPr>
      <w:r>
        <w:rPr>
          <w:sz w:val="28"/>
          <w:szCs w:val="28"/>
        </w:rPr>
        <w:lastRenderedPageBreak/>
        <w:t xml:space="preserve">Можна зробити попередній висновок, що </w:t>
      </w:r>
      <w:r>
        <w:rPr>
          <w:b/>
          <w:sz w:val="28"/>
          <w:szCs w:val="28"/>
        </w:rPr>
        <w:t xml:space="preserve">найкращим алгоритмом для тренування нейромережі в системі </w:t>
      </w:r>
      <w:r>
        <w:rPr>
          <w:b/>
          <w:sz w:val="28"/>
          <w:szCs w:val="28"/>
          <w:lang w:val="en-US"/>
        </w:rPr>
        <w:t>MATLAB</w:t>
      </w:r>
      <w:r>
        <w:rPr>
          <w:b/>
          <w:sz w:val="28"/>
          <w:szCs w:val="28"/>
        </w:rPr>
        <w:t xml:space="preserve"> є той</w:t>
      </w:r>
      <w:r w:rsidR="00494941">
        <w:rPr>
          <w:b/>
          <w:sz w:val="28"/>
          <w:szCs w:val="28"/>
        </w:rPr>
        <w:t>, що встановлено для даної ней</w:t>
      </w:r>
      <w:r w:rsidR="00494941">
        <w:rPr>
          <w:b/>
          <w:sz w:val="28"/>
          <w:szCs w:val="28"/>
          <w:lang w:val="ru-RU"/>
        </w:rPr>
        <w:t>р</w:t>
      </w:r>
      <w:r>
        <w:rPr>
          <w:b/>
          <w:sz w:val="28"/>
          <w:szCs w:val="28"/>
        </w:rPr>
        <w:t xml:space="preserve">онної мережі за </w:t>
      </w:r>
      <w:r w:rsidR="00702B68">
        <w:rPr>
          <w:b/>
          <w:sz w:val="28"/>
          <w:szCs w:val="28"/>
        </w:rPr>
        <w:t>замовчуванням</w:t>
      </w:r>
      <w:r>
        <w:rPr>
          <w:b/>
          <w:sz w:val="28"/>
          <w:szCs w:val="28"/>
        </w:rPr>
        <w:t>.</w:t>
      </w:r>
    </w:p>
    <w:p w:rsidR="00DC343D" w:rsidRDefault="00DC343D" w:rsidP="00DC343D">
      <w:pPr>
        <w:spacing w:line="360" w:lineRule="auto"/>
        <w:ind w:firstLine="720"/>
        <w:jc w:val="both"/>
        <w:rPr>
          <w:sz w:val="28"/>
          <w:szCs w:val="28"/>
        </w:rPr>
      </w:pPr>
      <w:r>
        <w:rPr>
          <w:sz w:val="28"/>
          <w:szCs w:val="28"/>
        </w:rPr>
        <w:t xml:space="preserve">Тому збережемо чотирьохшарову нейронну мережу з функціями активації для 1-го шару </w:t>
      </w:r>
      <w:r>
        <w:rPr>
          <w:b/>
          <w:sz w:val="28"/>
          <w:szCs w:val="28"/>
          <w:lang w:val="en-US"/>
        </w:rPr>
        <w:t>tribas</w:t>
      </w:r>
      <w:r>
        <w:rPr>
          <w:sz w:val="28"/>
          <w:szCs w:val="28"/>
        </w:rPr>
        <w:t xml:space="preserve">, для 2-го – </w:t>
      </w:r>
      <w:r>
        <w:rPr>
          <w:b/>
          <w:sz w:val="28"/>
          <w:szCs w:val="28"/>
          <w:lang w:val="en-US"/>
        </w:rPr>
        <w:t>tansig</w:t>
      </w:r>
      <w:r>
        <w:rPr>
          <w:sz w:val="28"/>
          <w:szCs w:val="28"/>
        </w:rPr>
        <w:t xml:space="preserve">, для 3-го – </w:t>
      </w:r>
      <w:r>
        <w:rPr>
          <w:b/>
          <w:sz w:val="28"/>
          <w:szCs w:val="28"/>
          <w:lang w:val="en-US"/>
        </w:rPr>
        <w:t>poslin</w:t>
      </w:r>
      <w:r>
        <w:rPr>
          <w:sz w:val="28"/>
          <w:szCs w:val="28"/>
        </w:rPr>
        <w:t xml:space="preserve">, для 4-го – </w:t>
      </w:r>
      <w:r>
        <w:rPr>
          <w:b/>
          <w:sz w:val="28"/>
          <w:szCs w:val="28"/>
          <w:lang w:val="en-US"/>
        </w:rPr>
        <w:t>purelin</w:t>
      </w:r>
      <w:r>
        <w:rPr>
          <w:sz w:val="28"/>
          <w:szCs w:val="28"/>
        </w:rPr>
        <w:t xml:space="preserve"> з функцією навчання </w:t>
      </w:r>
      <w:r>
        <w:rPr>
          <w:b/>
          <w:sz w:val="28"/>
          <w:szCs w:val="28"/>
          <w:lang w:val="en-US"/>
        </w:rPr>
        <w:t>trainlm</w:t>
      </w:r>
      <w:r>
        <w:rPr>
          <w:sz w:val="28"/>
          <w:szCs w:val="28"/>
        </w:rPr>
        <w:t xml:space="preserve"> в папці «</w:t>
      </w:r>
      <w:r>
        <w:rPr>
          <w:b/>
          <w:sz w:val="28"/>
          <w:szCs w:val="28"/>
          <w:lang w:val="en-US"/>
        </w:rPr>
        <w:t>NN</w:t>
      </w:r>
      <w:r w:rsidRPr="00783068">
        <w:rPr>
          <w:b/>
          <w:sz w:val="28"/>
          <w:szCs w:val="28"/>
        </w:rPr>
        <w:t>\</w:t>
      </w:r>
      <w:r>
        <w:rPr>
          <w:b/>
          <w:sz w:val="28"/>
          <w:szCs w:val="28"/>
          <w:lang w:val="en-US"/>
        </w:rPr>
        <w:t>FF</w:t>
      </w:r>
      <w:r w:rsidRPr="00783068">
        <w:rPr>
          <w:b/>
          <w:sz w:val="28"/>
          <w:szCs w:val="28"/>
        </w:rPr>
        <w:t>\</w:t>
      </w:r>
      <w:r>
        <w:rPr>
          <w:b/>
          <w:sz w:val="28"/>
          <w:szCs w:val="28"/>
          <w:lang w:val="en-US"/>
        </w:rPr>
        <w:t>Learn</w:t>
      </w:r>
      <w:r w:rsidRPr="00783068">
        <w:rPr>
          <w:b/>
          <w:sz w:val="28"/>
          <w:szCs w:val="28"/>
        </w:rPr>
        <w:t>4</w:t>
      </w:r>
      <w:r>
        <w:rPr>
          <w:b/>
          <w:sz w:val="28"/>
          <w:szCs w:val="28"/>
          <w:lang w:val="en-US"/>
        </w:rPr>
        <w:t>l</w:t>
      </w:r>
      <w:r w:rsidRPr="00783068">
        <w:rPr>
          <w:b/>
          <w:sz w:val="28"/>
          <w:szCs w:val="28"/>
        </w:rPr>
        <w:t>\</w:t>
      </w:r>
      <w:r>
        <w:rPr>
          <w:sz w:val="28"/>
          <w:szCs w:val="28"/>
        </w:rPr>
        <w:t>» під назвою «</w:t>
      </w:r>
      <w:r w:rsidRPr="00783068">
        <w:rPr>
          <w:b/>
          <w:sz w:val="28"/>
          <w:szCs w:val="28"/>
        </w:rPr>
        <w:t>4</w:t>
      </w:r>
      <w:r>
        <w:rPr>
          <w:b/>
          <w:sz w:val="28"/>
          <w:szCs w:val="28"/>
          <w:lang w:val="en-US"/>
        </w:rPr>
        <w:t>l</w:t>
      </w:r>
      <w:r w:rsidRPr="00783068">
        <w:rPr>
          <w:b/>
          <w:sz w:val="28"/>
          <w:szCs w:val="28"/>
        </w:rPr>
        <w:t>_</w:t>
      </w:r>
      <w:r>
        <w:rPr>
          <w:b/>
          <w:sz w:val="28"/>
          <w:szCs w:val="28"/>
          <w:lang w:val="en-US"/>
        </w:rPr>
        <w:t>tr</w:t>
      </w:r>
      <w:r w:rsidRPr="00783068">
        <w:rPr>
          <w:b/>
          <w:sz w:val="28"/>
          <w:szCs w:val="28"/>
        </w:rPr>
        <w:t>_</w:t>
      </w:r>
      <w:r>
        <w:rPr>
          <w:b/>
          <w:sz w:val="28"/>
          <w:szCs w:val="28"/>
          <w:lang w:val="en-US"/>
        </w:rPr>
        <w:t>ts_psl</w:t>
      </w:r>
      <w:r w:rsidRPr="00783068">
        <w:rPr>
          <w:b/>
          <w:sz w:val="28"/>
          <w:szCs w:val="28"/>
        </w:rPr>
        <w:t>_</w:t>
      </w:r>
      <w:r>
        <w:rPr>
          <w:b/>
          <w:sz w:val="28"/>
          <w:szCs w:val="28"/>
          <w:lang w:val="en-US"/>
        </w:rPr>
        <w:t>prl</w:t>
      </w:r>
      <w:r w:rsidRPr="00783068">
        <w:rPr>
          <w:b/>
          <w:sz w:val="28"/>
          <w:szCs w:val="28"/>
        </w:rPr>
        <w:t>_</w:t>
      </w:r>
      <w:r>
        <w:rPr>
          <w:b/>
          <w:sz w:val="28"/>
          <w:szCs w:val="28"/>
          <w:lang w:val="en-US"/>
        </w:rPr>
        <w:t>trainlm</w:t>
      </w:r>
      <w:r w:rsidRPr="00783068">
        <w:rPr>
          <w:b/>
          <w:sz w:val="28"/>
          <w:szCs w:val="28"/>
        </w:rPr>
        <w:t>.</w:t>
      </w:r>
      <w:r>
        <w:rPr>
          <w:b/>
          <w:sz w:val="28"/>
          <w:szCs w:val="28"/>
          <w:lang w:val="en-US"/>
        </w:rPr>
        <w:t>mat</w:t>
      </w:r>
      <w:r>
        <w:rPr>
          <w:sz w:val="28"/>
          <w:szCs w:val="28"/>
        </w:rPr>
        <w:t>».</w:t>
      </w:r>
    </w:p>
    <w:p w:rsidR="00DC343D" w:rsidRPr="0089122F" w:rsidRDefault="00DC343D" w:rsidP="00DC343D">
      <w:pPr>
        <w:spacing w:line="360" w:lineRule="auto"/>
        <w:ind w:firstLine="720"/>
        <w:jc w:val="both"/>
        <w:rPr>
          <w:sz w:val="28"/>
          <w:szCs w:val="28"/>
        </w:rPr>
      </w:pPr>
      <w:r>
        <w:rPr>
          <w:sz w:val="28"/>
          <w:szCs w:val="28"/>
        </w:rPr>
        <w:t xml:space="preserve">Створимо </w:t>
      </w:r>
      <w:r>
        <w:rPr>
          <w:sz w:val="28"/>
          <w:szCs w:val="28"/>
          <w:lang w:val="en-US"/>
        </w:rPr>
        <w:t>Simulink</w:t>
      </w:r>
      <w:r>
        <w:rPr>
          <w:sz w:val="28"/>
          <w:szCs w:val="28"/>
        </w:rPr>
        <w:t xml:space="preserve">-модель цієї мережі командою </w:t>
      </w:r>
      <w:r>
        <w:rPr>
          <w:b/>
          <w:sz w:val="28"/>
          <w:szCs w:val="28"/>
          <w:lang w:val="en-US"/>
        </w:rPr>
        <w:t>gensim</w:t>
      </w:r>
      <w:r w:rsidRPr="0089122F">
        <w:rPr>
          <w:b/>
          <w:sz w:val="28"/>
          <w:szCs w:val="28"/>
        </w:rPr>
        <w:t>(</w:t>
      </w:r>
      <w:r>
        <w:rPr>
          <w:b/>
          <w:sz w:val="28"/>
          <w:szCs w:val="28"/>
          <w:lang w:val="en-US"/>
        </w:rPr>
        <w:t>netff</w:t>
      </w:r>
      <w:r w:rsidRPr="0089122F">
        <w:rPr>
          <w:b/>
          <w:sz w:val="28"/>
          <w:szCs w:val="28"/>
        </w:rPr>
        <w:t>)</w:t>
      </w:r>
      <w:r>
        <w:rPr>
          <w:sz w:val="28"/>
          <w:szCs w:val="28"/>
        </w:rPr>
        <w:t xml:space="preserve"> і збережемо її під назвою «</w:t>
      </w:r>
      <w:r>
        <w:rPr>
          <w:b/>
          <w:sz w:val="28"/>
          <w:szCs w:val="28"/>
          <w:lang w:val="en-US"/>
        </w:rPr>
        <w:t>FF.mdl</w:t>
      </w:r>
      <w:r>
        <w:rPr>
          <w:sz w:val="28"/>
          <w:szCs w:val="28"/>
        </w:rPr>
        <w:t>» в папці «</w:t>
      </w:r>
      <w:r>
        <w:rPr>
          <w:b/>
          <w:sz w:val="28"/>
          <w:szCs w:val="28"/>
          <w:lang w:val="en-US"/>
        </w:rPr>
        <w:t>NN</w:t>
      </w:r>
      <w:r w:rsidRPr="00783068">
        <w:rPr>
          <w:b/>
          <w:sz w:val="28"/>
          <w:szCs w:val="28"/>
        </w:rPr>
        <w:t>\</w:t>
      </w:r>
      <w:r>
        <w:rPr>
          <w:b/>
          <w:sz w:val="28"/>
          <w:szCs w:val="28"/>
          <w:lang w:val="en-US"/>
        </w:rPr>
        <w:t>FF</w:t>
      </w:r>
      <w:r w:rsidRPr="00783068">
        <w:rPr>
          <w:b/>
          <w:sz w:val="28"/>
          <w:szCs w:val="28"/>
        </w:rPr>
        <w:t>\</w:t>
      </w:r>
      <w:r>
        <w:rPr>
          <w:sz w:val="28"/>
          <w:szCs w:val="28"/>
        </w:rPr>
        <w:t>».</w:t>
      </w:r>
    </w:p>
    <w:p w:rsidR="00494941" w:rsidRDefault="00494941" w:rsidP="000E032B">
      <w:pPr>
        <w:spacing w:line="360" w:lineRule="auto"/>
        <w:ind w:firstLine="709"/>
        <w:jc w:val="center"/>
        <w:rPr>
          <w:b/>
          <w:sz w:val="28"/>
          <w:szCs w:val="28"/>
          <w:lang w:val="ru-RU"/>
        </w:rPr>
      </w:pPr>
    </w:p>
    <w:p w:rsidR="000E032B" w:rsidRPr="00D461C3" w:rsidRDefault="00494941" w:rsidP="000E032B">
      <w:pPr>
        <w:spacing w:line="360" w:lineRule="auto"/>
        <w:ind w:firstLine="709"/>
        <w:jc w:val="center"/>
        <w:rPr>
          <w:b/>
          <w:sz w:val="28"/>
          <w:szCs w:val="28"/>
        </w:rPr>
      </w:pPr>
      <w:r>
        <w:rPr>
          <w:b/>
          <w:sz w:val="28"/>
          <w:szCs w:val="28"/>
        </w:rPr>
        <w:t>2.</w:t>
      </w:r>
      <w:r>
        <w:rPr>
          <w:b/>
          <w:sz w:val="28"/>
          <w:szCs w:val="28"/>
          <w:lang w:val="ru-RU"/>
        </w:rPr>
        <w:t>4</w:t>
      </w:r>
      <w:r w:rsidR="000E032B" w:rsidRPr="00D461C3">
        <w:rPr>
          <w:b/>
          <w:sz w:val="28"/>
          <w:szCs w:val="28"/>
        </w:rPr>
        <w:t xml:space="preserve"> Моделювання та аналіз системи</w:t>
      </w:r>
    </w:p>
    <w:p w:rsidR="000E032B" w:rsidRPr="00D461C3" w:rsidRDefault="000E032B" w:rsidP="000E032B">
      <w:pPr>
        <w:spacing w:line="360" w:lineRule="auto"/>
        <w:ind w:firstLine="709"/>
        <w:jc w:val="both"/>
        <w:rPr>
          <w:sz w:val="28"/>
          <w:szCs w:val="28"/>
        </w:rPr>
      </w:pPr>
      <w:r w:rsidRPr="00D461C3">
        <w:rPr>
          <w:sz w:val="28"/>
          <w:szCs w:val="28"/>
        </w:rPr>
        <w:t>Моделювання даної системи виконано у середовищі MATLAB. Як зазначалося раніше, підбір кількості шарів нейронної мережі, кількості нейронів та тип активаційних функцій визначаються експериментально. Для системи прогнозування температури була синтезована ШНМ мережа типу Feed-</w:t>
      </w:r>
      <w:r w:rsidRPr="00D461C3">
        <w:rPr>
          <w:sz w:val="28"/>
          <w:szCs w:val="28"/>
          <w:lang w:val="en-US"/>
        </w:rPr>
        <w:t>F</w:t>
      </w:r>
      <w:r w:rsidRPr="00D461C3">
        <w:rPr>
          <w:sz w:val="28"/>
          <w:szCs w:val="28"/>
        </w:rPr>
        <w:t xml:space="preserve">orward  </w:t>
      </w:r>
      <w:r w:rsidRPr="00D461C3">
        <w:rPr>
          <w:sz w:val="28"/>
          <w:szCs w:val="28"/>
          <w:lang w:val="en-US"/>
        </w:rPr>
        <w:t>backpropagation</w:t>
      </w:r>
      <w:r w:rsidRPr="00D461C3">
        <w:rPr>
          <w:sz w:val="28"/>
          <w:szCs w:val="28"/>
        </w:rPr>
        <w:t xml:space="preserve"> </w:t>
      </w:r>
      <w:r w:rsidRPr="00D461C3">
        <w:rPr>
          <w:sz w:val="28"/>
          <w:szCs w:val="28"/>
          <w:lang w:val="en-US"/>
        </w:rPr>
        <w:t>network</w:t>
      </w:r>
      <w:r w:rsidRPr="00D461C3">
        <w:rPr>
          <w:sz w:val="28"/>
          <w:szCs w:val="28"/>
        </w:rPr>
        <w:t>, що має три шари без</w:t>
      </w:r>
      <w:r>
        <w:rPr>
          <w:sz w:val="28"/>
          <w:szCs w:val="28"/>
        </w:rPr>
        <w:t xml:space="preserve"> зворотнього зв’язку (рис.</w:t>
      </w:r>
      <w:r w:rsidRPr="00AC37B9">
        <w:rPr>
          <w:sz w:val="28"/>
          <w:szCs w:val="28"/>
        </w:rPr>
        <w:t>2.</w:t>
      </w:r>
      <w:r w:rsidR="00494941" w:rsidRPr="00494941">
        <w:rPr>
          <w:sz w:val="28"/>
          <w:szCs w:val="28"/>
        </w:rPr>
        <w:t>4</w:t>
      </w:r>
      <w:r w:rsidRPr="00AC37B9">
        <w:rPr>
          <w:sz w:val="28"/>
          <w:szCs w:val="28"/>
        </w:rPr>
        <w:t>3</w:t>
      </w:r>
      <w:r w:rsidRPr="00D461C3">
        <w:rPr>
          <w:sz w:val="28"/>
          <w:szCs w:val="28"/>
        </w:rPr>
        <w:t>)</w:t>
      </w:r>
    </w:p>
    <w:p w:rsidR="000E032B" w:rsidRPr="00D461C3" w:rsidRDefault="000E032B" w:rsidP="000E032B">
      <w:pPr>
        <w:spacing w:line="360" w:lineRule="auto"/>
        <w:jc w:val="center"/>
        <w:rPr>
          <w:sz w:val="28"/>
          <w:szCs w:val="28"/>
        </w:rPr>
      </w:pPr>
      <w:r w:rsidRPr="00D461C3">
        <w:rPr>
          <w:noProof/>
          <w:sz w:val="28"/>
          <w:szCs w:val="28"/>
          <w:lang w:val="ru-RU"/>
        </w:rPr>
        <w:drawing>
          <wp:inline distT="0" distB="0" distL="0" distR="0">
            <wp:extent cx="6120765" cy="2369012"/>
            <wp:effectExtent l="19050" t="0" r="0" b="0"/>
            <wp:docPr id="15" name="Рисунок 6"/>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66" cstate="print"/>
                    <a:stretch>
                      <a:fillRect/>
                    </a:stretch>
                  </pic:blipFill>
                  <pic:spPr>
                    <a:xfrm>
                      <a:off x="0" y="0"/>
                      <a:ext cx="6120765" cy="2369012"/>
                    </a:xfrm>
                    <a:prstGeom prst="rect">
                      <a:avLst/>
                    </a:prstGeom>
                  </pic:spPr>
                </pic:pic>
              </a:graphicData>
            </a:graphic>
          </wp:inline>
        </w:drawing>
      </w:r>
    </w:p>
    <w:p w:rsidR="000E032B" w:rsidRPr="00D461C3" w:rsidRDefault="000E032B" w:rsidP="000E032B">
      <w:pPr>
        <w:spacing w:line="360" w:lineRule="auto"/>
        <w:ind w:firstLine="709"/>
        <w:jc w:val="center"/>
        <w:rPr>
          <w:sz w:val="28"/>
          <w:szCs w:val="28"/>
        </w:rPr>
      </w:pPr>
      <w:r>
        <w:rPr>
          <w:sz w:val="28"/>
          <w:szCs w:val="28"/>
        </w:rPr>
        <w:t xml:space="preserve">Рисунок </w:t>
      </w:r>
      <w:r w:rsidRPr="00AC37B9">
        <w:rPr>
          <w:sz w:val="28"/>
          <w:szCs w:val="28"/>
        </w:rPr>
        <w:t>2.</w:t>
      </w:r>
      <w:r w:rsidR="00494941">
        <w:rPr>
          <w:sz w:val="28"/>
          <w:szCs w:val="28"/>
          <w:lang w:val="ru-RU"/>
        </w:rPr>
        <w:t>4</w:t>
      </w:r>
      <w:r w:rsidRPr="00BC5DC5">
        <w:rPr>
          <w:sz w:val="28"/>
          <w:szCs w:val="28"/>
        </w:rPr>
        <w:t xml:space="preserve">3 – </w:t>
      </w:r>
      <w:r w:rsidRPr="00D461C3">
        <w:rPr>
          <w:sz w:val="28"/>
          <w:szCs w:val="28"/>
        </w:rPr>
        <w:t>ШНМ для прогнозування температури</w:t>
      </w:r>
    </w:p>
    <w:p w:rsidR="000E032B" w:rsidRPr="00D461C3" w:rsidRDefault="000E032B" w:rsidP="000E032B">
      <w:pPr>
        <w:pStyle w:val="ab"/>
        <w:spacing w:line="360" w:lineRule="auto"/>
        <w:ind w:firstLine="709"/>
        <w:jc w:val="both"/>
        <w:rPr>
          <w:rFonts w:ascii="Times New Roman" w:hAnsi="Times New Roman"/>
          <w:sz w:val="28"/>
          <w:szCs w:val="28"/>
          <w:lang w:val="uk-UA"/>
        </w:rPr>
      </w:pPr>
      <w:r w:rsidRPr="00D461C3">
        <w:rPr>
          <w:rFonts w:ascii="Times New Roman" w:hAnsi="Times New Roman"/>
          <w:sz w:val="28"/>
          <w:szCs w:val="28"/>
          <w:lang w:val="uk-UA"/>
        </w:rPr>
        <w:t>Для системи прогнозування електроспоживання була синтезована чотиришарова ШНМ із зворотним зв</w:t>
      </w:r>
      <w:r w:rsidRPr="00BC5DC5">
        <w:rPr>
          <w:rFonts w:ascii="Times New Roman" w:hAnsi="Times New Roman"/>
          <w:sz w:val="28"/>
          <w:szCs w:val="28"/>
        </w:rPr>
        <w:t>’</w:t>
      </w:r>
      <w:r>
        <w:rPr>
          <w:rFonts w:ascii="Times New Roman" w:hAnsi="Times New Roman"/>
          <w:sz w:val="28"/>
          <w:szCs w:val="28"/>
          <w:lang w:val="uk-UA"/>
        </w:rPr>
        <w:t xml:space="preserve">язком, структурна схема якої </w:t>
      </w:r>
      <w:r w:rsidRPr="00BC5DC5">
        <w:rPr>
          <w:rFonts w:ascii="Times New Roman" w:hAnsi="Times New Roman"/>
          <w:sz w:val="28"/>
          <w:szCs w:val="28"/>
        </w:rPr>
        <w:t>на</w:t>
      </w:r>
      <w:r>
        <w:rPr>
          <w:rFonts w:ascii="Times New Roman" w:hAnsi="Times New Roman"/>
          <w:sz w:val="28"/>
          <w:szCs w:val="28"/>
          <w:lang w:val="uk-UA"/>
        </w:rPr>
        <w:t>ведена на рисунку 2.4</w:t>
      </w:r>
      <w:r w:rsidR="00494941">
        <w:rPr>
          <w:rFonts w:ascii="Times New Roman" w:hAnsi="Times New Roman"/>
          <w:sz w:val="28"/>
          <w:szCs w:val="28"/>
          <w:lang w:val="uk-UA"/>
        </w:rPr>
        <w:t>4</w:t>
      </w:r>
      <w:r w:rsidRPr="00D461C3">
        <w:rPr>
          <w:rFonts w:ascii="Times New Roman" w:hAnsi="Times New Roman"/>
          <w:sz w:val="28"/>
          <w:szCs w:val="28"/>
          <w:lang w:val="uk-UA"/>
        </w:rPr>
        <w:t xml:space="preserve">. У першому шарі було 20 нейронів, в другому - 10, у третьому - 5, </w:t>
      </w:r>
      <w:r w:rsidRPr="00D461C3">
        <w:rPr>
          <w:rFonts w:ascii="Times New Roman" w:hAnsi="Times New Roman"/>
          <w:sz w:val="28"/>
          <w:szCs w:val="28"/>
          <w:lang w:val="uk-UA"/>
        </w:rPr>
        <w:lastRenderedPageBreak/>
        <w:t>в четвертому - 2. Один з вихідних нейронів використовується для сигналу навчання.</w:t>
      </w:r>
    </w:p>
    <w:p w:rsidR="000E032B" w:rsidRPr="00D461C3" w:rsidRDefault="000E032B" w:rsidP="000E032B">
      <w:pPr>
        <w:pStyle w:val="ab"/>
        <w:spacing w:line="360" w:lineRule="auto"/>
        <w:jc w:val="center"/>
        <w:rPr>
          <w:rFonts w:ascii="Times New Roman" w:hAnsi="Times New Roman"/>
          <w:sz w:val="28"/>
          <w:szCs w:val="28"/>
          <w:lang w:val="uk-UA"/>
        </w:rPr>
      </w:pPr>
      <w:r w:rsidRPr="00D461C3">
        <w:rPr>
          <w:rFonts w:ascii="Times New Roman" w:hAnsi="Times New Roman"/>
          <w:noProof/>
          <w:sz w:val="28"/>
          <w:szCs w:val="28"/>
        </w:rPr>
        <w:drawing>
          <wp:inline distT="0" distB="0" distL="0" distR="0">
            <wp:extent cx="6120765" cy="3945693"/>
            <wp:effectExtent l="19050" t="0" r="0" b="0"/>
            <wp:docPr id="16" name="Рисунок 7"/>
            <wp:cNvGraphicFramePr/>
            <a:graphic xmlns:a="http://schemas.openxmlformats.org/drawingml/2006/main">
              <a:graphicData uri="http://schemas.openxmlformats.org/drawingml/2006/picture">
                <pic:pic xmlns:pic="http://schemas.openxmlformats.org/drawingml/2006/picture">
                  <pic:nvPicPr>
                    <pic:cNvPr id="8" name="Рисунок 7"/>
                    <pic:cNvPicPr>
                      <a:picLocks noChangeAspect="1"/>
                    </pic:cNvPicPr>
                  </pic:nvPicPr>
                  <pic:blipFill>
                    <a:blip r:embed="rId67" cstate="print"/>
                    <a:stretch>
                      <a:fillRect/>
                    </a:stretch>
                  </pic:blipFill>
                  <pic:spPr>
                    <a:xfrm>
                      <a:off x="0" y="0"/>
                      <a:ext cx="6120765" cy="3945693"/>
                    </a:xfrm>
                    <a:prstGeom prst="rect">
                      <a:avLst/>
                    </a:prstGeom>
                  </pic:spPr>
                </pic:pic>
              </a:graphicData>
            </a:graphic>
          </wp:inline>
        </w:drawing>
      </w:r>
    </w:p>
    <w:p w:rsidR="000E032B" w:rsidRPr="00D461C3" w:rsidRDefault="000E032B" w:rsidP="000E032B">
      <w:pPr>
        <w:pStyle w:val="ab"/>
        <w:spacing w:line="360" w:lineRule="auto"/>
        <w:ind w:firstLine="709"/>
        <w:jc w:val="center"/>
        <w:rPr>
          <w:rFonts w:ascii="Times New Roman" w:hAnsi="Times New Roman"/>
          <w:sz w:val="28"/>
          <w:szCs w:val="28"/>
          <w:lang w:val="uk-UA"/>
        </w:rPr>
      </w:pPr>
      <w:r>
        <w:rPr>
          <w:rFonts w:ascii="Times New Roman" w:hAnsi="Times New Roman"/>
          <w:sz w:val="28"/>
          <w:szCs w:val="28"/>
          <w:lang w:val="uk-UA"/>
        </w:rPr>
        <w:t>Рисунок 2.</w:t>
      </w:r>
      <w:r w:rsidR="00494941">
        <w:rPr>
          <w:rFonts w:ascii="Times New Roman" w:hAnsi="Times New Roman"/>
          <w:sz w:val="28"/>
          <w:szCs w:val="28"/>
          <w:lang w:val="uk-UA"/>
        </w:rPr>
        <w:t>4</w:t>
      </w:r>
      <w:r>
        <w:rPr>
          <w:rFonts w:ascii="Times New Roman" w:hAnsi="Times New Roman"/>
          <w:sz w:val="28"/>
          <w:szCs w:val="28"/>
          <w:lang w:val="uk-UA"/>
        </w:rPr>
        <w:t>4 –</w:t>
      </w:r>
      <w:r w:rsidRPr="00D461C3">
        <w:rPr>
          <w:rFonts w:ascii="Times New Roman" w:hAnsi="Times New Roman"/>
          <w:sz w:val="28"/>
          <w:szCs w:val="28"/>
          <w:lang w:val="uk-UA"/>
        </w:rPr>
        <w:t xml:space="preserve"> ШНМ для прогнозування електроспоживання</w:t>
      </w:r>
    </w:p>
    <w:p w:rsidR="000E032B" w:rsidRDefault="000E032B" w:rsidP="000E032B">
      <w:pPr>
        <w:spacing w:line="360" w:lineRule="auto"/>
        <w:ind w:firstLine="709"/>
        <w:rPr>
          <w:b/>
          <w:sz w:val="28"/>
          <w:szCs w:val="28"/>
        </w:rPr>
      </w:pPr>
    </w:p>
    <w:p w:rsidR="000E032B" w:rsidRPr="00D461C3" w:rsidRDefault="00494941" w:rsidP="000E032B">
      <w:pPr>
        <w:spacing w:line="360" w:lineRule="auto"/>
        <w:ind w:firstLine="709"/>
        <w:jc w:val="center"/>
        <w:rPr>
          <w:b/>
          <w:sz w:val="28"/>
          <w:szCs w:val="28"/>
        </w:rPr>
      </w:pPr>
      <w:r>
        <w:rPr>
          <w:b/>
          <w:sz w:val="28"/>
          <w:szCs w:val="28"/>
        </w:rPr>
        <w:t>2.</w:t>
      </w:r>
      <w:r>
        <w:rPr>
          <w:b/>
          <w:sz w:val="28"/>
          <w:szCs w:val="28"/>
          <w:lang w:val="ru-RU"/>
        </w:rPr>
        <w:t>4</w:t>
      </w:r>
      <w:r w:rsidR="000E032B" w:rsidRPr="00D461C3">
        <w:rPr>
          <w:b/>
          <w:sz w:val="28"/>
          <w:szCs w:val="28"/>
        </w:rPr>
        <w:t>.1 Навчання мережі</w:t>
      </w:r>
    </w:p>
    <w:p w:rsidR="000E032B" w:rsidRPr="009D342D" w:rsidRDefault="000E032B" w:rsidP="000E032B">
      <w:pPr>
        <w:spacing w:line="360" w:lineRule="auto"/>
        <w:ind w:firstLine="709"/>
        <w:jc w:val="both"/>
        <w:rPr>
          <w:sz w:val="28"/>
          <w:szCs w:val="28"/>
        </w:rPr>
      </w:pPr>
      <w:r>
        <w:rPr>
          <w:sz w:val="28"/>
          <w:szCs w:val="28"/>
        </w:rPr>
        <w:t>Як наведено у [19</w:t>
      </w:r>
      <w:r w:rsidRPr="00D461C3">
        <w:rPr>
          <w:sz w:val="28"/>
          <w:szCs w:val="28"/>
        </w:rPr>
        <w:t>] -  будь-яку ШНМ із багатошаровою топологією можна використовувати для створення структури із ЗЗ. В запропонованій системі прогнозування, на базі ШНМ, було використано персептрони, які утворюють один прихований шар і нейрони з функцією активації на базі гіперболічного тангенсу</w:t>
      </w:r>
      <w:r>
        <w:rPr>
          <w:sz w:val="28"/>
          <w:szCs w:val="28"/>
        </w:rPr>
        <w:t xml:space="preserve"> (рисунок 2.</w:t>
      </w:r>
      <w:r w:rsidR="00494941">
        <w:rPr>
          <w:sz w:val="28"/>
          <w:szCs w:val="28"/>
          <w:lang w:val="ru-RU"/>
        </w:rPr>
        <w:t>4</w:t>
      </w:r>
      <w:r>
        <w:rPr>
          <w:sz w:val="28"/>
          <w:szCs w:val="28"/>
        </w:rPr>
        <w:t>5).</w:t>
      </w:r>
    </w:p>
    <w:p w:rsidR="000E032B" w:rsidRPr="00D461C3" w:rsidRDefault="000E032B" w:rsidP="000E032B">
      <w:pPr>
        <w:spacing w:line="360" w:lineRule="auto"/>
        <w:ind w:firstLine="709"/>
        <w:jc w:val="center"/>
        <w:rPr>
          <w:sz w:val="28"/>
          <w:szCs w:val="28"/>
        </w:rPr>
      </w:pPr>
      <w:r w:rsidRPr="00D461C3">
        <w:rPr>
          <w:noProof/>
          <w:sz w:val="28"/>
          <w:szCs w:val="28"/>
          <w:lang w:val="ru-RU"/>
        </w:rPr>
        <w:drawing>
          <wp:inline distT="0" distB="0" distL="0" distR="0">
            <wp:extent cx="1427544" cy="1280514"/>
            <wp:effectExtent l="0" t="0" r="0" b="0"/>
            <wp:docPr id="17" name="Рисунок 4" descr="https://www.mathworks.com/help/deeplearning/ref/tansi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mathworks.com/help/deeplearning/ref/tansig.gif"/>
                    <pic:cNvPicPr>
                      <a:picLocks noChangeAspect="1" noChangeArrowheads="1"/>
                    </pic:cNvPicPr>
                  </pic:nvPicPr>
                  <pic:blipFill rotWithShape="1">
                    <a:blip r:embed="rId68" cstate="print"/>
                    <a:srcRect r="30776" b="13950"/>
                    <a:stretch/>
                  </pic:blipFill>
                  <pic:spPr bwMode="auto">
                    <a:xfrm>
                      <a:off x="0" y="0"/>
                      <a:ext cx="1440132" cy="129180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E032B" w:rsidRPr="00566638" w:rsidRDefault="000E032B" w:rsidP="000E032B">
      <w:pPr>
        <w:spacing w:line="360" w:lineRule="auto"/>
        <w:ind w:firstLine="709"/>
        <w:jc w:val="center"/>
        <w:rPr>
          <w:sz w:val="28"/>
          <w:szCs w:val="28"/>
        </w:rPr>
      </w:pPr>
      <w:r w:rsidRPr="00D461C3">
        <w:rPr>
          <w:sz w:val="28"/>
          <w:szCs w:val="28"/>
        </w:rPr>
        <w:t>Рисунок 2.</w:t>
      </w:r>
      <w:r w:rsidR="00494941">
        <w:rPr>
          <w:sz w:val="28"/>
          <w:szCs w:val="28"/>
          <w:lang w:val="ru-RU"/>
        </w:rPr>
        <w:t>4</w:t>
      </w:r>
      <w:r>
        <w:rPr>
          <w:sz w:val="28"/>
          <w:szCs w:val="28"/>
        </w:rPr>
        <w:t>5 – Функція активації гіперболічного тангенсу</w:t>
      </w:r>
    </w:p>
    <w:p w:rsidR="00B74896" w:rsidRDefault="00B74896" w:rsidP="000E032B">
      <w:pPr>
        <w:spacing w:line="360" w:lineRule="auto"/>
        <w:ind w:firstLine="709"/>
        <w:jc w:val="both"/>
        <w:rPr>
          <w:sz w:val="28"/>
          <w:szCs w:val="28"/>
        </w:rPr>
      </w:pPr>
    </w:p>
    <w:p w:rsidR="000E032B" w:rsidRDefault="000E032B" w:rsidP="000E032B">
      <w:pPr>
        <w:spacing w:line="360" w:lineRule="auto"/>
        <w:ind w:firstLine="709"/>
        <w:jc w:val="both"/>
        <w:rPr>
          <w:sz w:val="28"/>
          <w:szCs w:val="28"/>
        </w:rPr>
      </w:pPr>
      <w:r w:rsidRPr="00D461C3">
        <w:rPr>
          <w:sz w:val="28"/>
          <w:szCs w:val="28"/>
        </w:rPr>
        <w:lastRenderedPageBreak/>
        <w:t xml:space="preserve">Така структура ШНМ забезпечила поліпшені результати прогнозування з точки зору необхідної кількості ітерацій при навчанні з використанням алгоритму </w:t>
      </w:r>
      <w:r>
        <w:rPr>
          <w:sz w:val="28"/>
          <w:szCs w:val="28"/>
        </w:rPr>
        <w:t>ЗРП [20</w:t>
      </w:r>
      <w:r w:rsidRPr="00D461C3">
        <w:rPr>
          <w:sz w:val="28"/>
          <w:szCs w:val="28"/>
        </w:rPr>
        <w:t>]. У структурі ШНМ, яка наведена на рису</w:t>
      </w:r>
      <w:r>
        <w:rPr>
          <w:sz w:val="28"/>
          <w:szCs w:val="28"/>
        </w:rPr>
        <w:t>нку 2.2</w:t>
      </w:r>
      <w:r w:rsidRPr="00D461C3">
        <w:rPr>
          <w:sz w:val="28"/>
          <w:szCs w:val="28"/>
        </w:rPr>
        <w:t>, помилки стану не аналізувалися під час навчання. Однак, якщо вони відомі, то також можна здійснювати навчання з врахуванням цих помилок і таким чином  отримати більшу точніс</w:t>
      </w:r>
      <w:r>
        <w:rPr>
          <w:sz w:val="28"/>
          <w:szCs w:val="28"/>
        </w:rPr>
        <w:t>ть роботи ШНМ. Насправді, правильніший</w:t>
      </w:r>
      <w:r w:rsidRPr="00D461C3">
        <w:rPr>
          <w:sz w:val="28"/>
          <w:szCs w:val="28"/>
        </w:rPr>
        <w:t xml:space="preserve"> підхід, коли відображаються значення </w:t>
      </w:r>
      <w:r w:rsidRPr="00CE627A">
        <w:rPr>
          <w:i/>
          <w:sz w:val="28"/>
          <w:szCs w:val="28"/>
        </w:rPr>
        <w:t>v</w:t>
      </w:r>
      <w:r w:rsidRPr="00D461C3">
        <w:rPr>
          <w:sz w:val="28"/>
          <w:szCs w:val="28"/>
        </w:rPr>
        <w:t>(</w:t>
      </w:r>
      <w:r w:rsidRPr="00D461C3">
        <w:rPr>
          <w:i/>
          <w:sz w:val="28"/>
          <w:szCs w:val="28"/>
        </w:rPr>
        <w:t xml:space="preserve">0) </w:t>
      </w:r>
      <w:r w:rsidRPr="00D461C3">
        <w:rPr>
          <w:sz w:val="28"/>
          <w:szCs w:val="28"/>
        </w:rPr>
        <w:t xml:space="preserve"> та </w:t>
      </w:r>
      <w:r w:rsidRPr="00D461C3">
        <w:rPr>
          <w:i/>
          <w:sz w:val="28"/>
          <w:szCs w:val="28"/>
        </w:rPr>
        <w:t>u(k)</w:t>
      </w:r>
      <w:r w:rsidRPr="00D461C3">
        <w:rPr>
          <w:sz w:val="28"/>
          <w:szCs w:val="28"/>
        </w:rPr>
        <w:t xml:space="preserve"> та прогнозовані значення </w:t>
      </w:r>
      <w:r w:rsidRPr="00CE627A">
        <w:rPr>
          <w:i/>
          <w:sz w:val="28"/>
          <w:szCs w:val="28"/>
        </w:rPr>
        <w:t>v</w:t>
      </w:r>
      <w:r w:rsidRPr="00D461C3">
        <w:rPr>
          <w:sz w:val="28"/>
          <w:szCs w:val="28"/>
        </w:rPr>
        <w:t>(</w:t>
      </w:r>
      <w:r w:rsidRPr="00D461C3">
        <w:rPr>
          <w:i/>
          <w:sz w:val="28"/>
          <w:szCs w:val="28"/>
        </w:rPr>
        <w:t>k+1)</w:t>
      </w:r>
      <w:r w:rsidRPr="00D461C3">
        <w:rPr>
          <w:sz w:val="28"/>
          <w:szCs w:val="28"/>
        </w:rPr>
        <w:t xml:space="preserve"> та </w:t>
      </w:r>
      <w:r w:rsidRPr="00CE627A">
        <w:rPr>
          <w:i/>
          <w:sz w:val="28"/>
          <w:szCs w:val="28"/>
        </w:rPr>
        <w:t>ŷ</w:t>
      </w:r>
      <w:r w:rsidRPr="00D461C3">
        <w:rPr>
          <w:sz w:val="28"/>
          <w:szCs w:val="28"/>
        </w:rPr>
        <w:t>(</w:t>
      </w:r>
      <w:r w:rsidRPr="00D461C3">
        <w:rPr>
          <w:i/>
          <w:sz w:val="28"/>
          <w:szCs w:val="28"/>
        </w:rPr>
        <w:t>k + 1)</w:t>
      </w:r>
      <w:r w:rsidRPr="00D461C3">
        <w:rPr>
          <w:sz w:val="28"/>
          <w:szCs w:val="28"/>
        </w:rPr>
        <w:t>.</w:t>
      </w:r>
    </w:p>
    <w:p w:rsidR="000E032B" w:rsidRDefault="000E032B" w:rsidP="000E032B">
      <w:pPr>
        <w:spacing w:line="360" w:lineRule="auto"/>
        <w:ind w:firstLine="709"/>
        <w:jc w:val="both"/>
        <w:rPr>
          <w:sz w:val="28"/>
          <w:szCs w:val="28"/>
        </w:rPr>
      </w:pPr>
      <w:r w:rsidRPr="00D461C3">
        <w:rPr>
          <w:sz w:val="28"/>
          <w:szCs w:val="28"/>
        </w:rPr>
        <w:t>ШНМ із ЗЗ проходять  навчання з використанням алгоритмів аналог</w:t>
      </w:r>
      <w:r>
        <w:rPr>
          <w:sz w:val="28"/>
          <w:szCs w:val="28"/>
        </w:rPr>
        <w:t>ічних тим, що запропоновані у [21</w:t>
      </w:r>
      <w:r w:rsidRPr="00D461C3">
        <w:rPr>
          <w:sz w:val="28"/>
          <w:szCs w:val="28"/>
        </w:rPr>
        <w:t>] (у даній  роботі було прийнято рішення використовувати класичний алгоритм ЗРП зі збільшенням коефіцієнту навчання, щоб уникнути тривалого часу виконання алгоритму). Цей метод працює наступним чином: спочатку тренування здійснюється з використанням модифікованої версії ЗРП . Коли  загальна помилка зменшується нижче заданого значення |</w:t>
      </w:r>
      <w:r w:rsidRPr="00D461C3">
        <w:rPr>
          <w:i/>
          <w:sz w:val="28"/>
          <w:szCs w:val="28"/>
        </w:rPr>
        <w:t>E (w</w:t>
      </w:r>
      <w:r w:rsidRPr="00D461C3">
        <w:rPr>
          <w:i/>
          <w:sz w:val="28"/>
          <w:szCs w:val="28"/>
          <w:vertAlign w:val="superscript"/>
        </w:rPr>
        <w:t>k+1</w:t>
      </w:r>
      <w:r w:rsidRPr="00D461C3">
        <w:rPr>
          <w:i/>
          <w:sz w:val="28"/>
          <w:szCs w:val="28"/>
        </w:rPr>
        <w:t>)- E (w</w:t>
      </w:r>
      <w:r w:rsidRPr="00D461C3">
        <w:rPr>
          <w:i/>
          <w:sz w:val="28"/>
          <w:szCs w:val="28"/>
          <w:vertAlign w:val="superscript"/>
        </w:rPr>
        <w:t>k</w:t>
      </w:r>
      <w:r w:rsidRPr="00D461C3">
        <w:rPr>
          <w:i/>
          <w:sz w:val="28"/>
          <w:szCs w:val="28"/>
        </w:rPr>
        <w:t xml:space="preserve">)|≤ </w:t>
      </w:r>
      <w:r w:rsidRPr="00D461C3">
        <w:rPr>
          <w:sz w:val="28"/>
          <w:szCs w:val="28"/>
        </w:rPr>
        <w:t>ε</w:t>
      </w:r>
      <w:r w:rsidRPr="00D461C3">
        <w:rPr>
          <w:i/>
          <w:sz w:val="28"/>
          <w:szCs w:val="28"/>
        </w:rPr>
        <w:t>'</w:t>
      </w:r>
      <w:r w:rsidRPr="00D461C3">
        <w:rPr>
          <w:sz w:val="28"/>
          <w:szCs w:val="28"/>
        </w:rPr>
        <w:t>, гібридний алгоритм припускає, що поточне значення даних знаходиться поблизу локального мінімуму, внаслідок застосування мето</w:t>
      </w:r>
      <w:r>
        <w:rPr>
          <w:sz w:val="28"/>
          <w:szCs w:val="28"/>
        </w:rPr>
        <w:t>ду випадкової оптимізації МВО [22</w:t>
      </w:r>
      <w:r w:rsidRPr="00D461C3">
        <w:rPr>
          <w:sz w:val="28"/>
          <w:szCs w:val="28"/>
        </w:rPr>
        <w:t xml:space="preserve">]. При  зменшенні значення помилки більше ніж  заданий максимум   </w:t>
      </w:r>
      <w:r w:rsidRPr="00D461C3">
        <w:rPr>
          <w:i/>
          <w:sz w:val="28"/>
          <w:szCs w:val="28"/>
        </w:rPr>
        <w:t>E (w</w:t>
      </w:r>
      <w:r w:rsidRPr="00D461C3">
        <w:rPr>
          <w:i/>
          <w:sz w:val="28"/>
          <w:szCs w:val="28"/>
          <w:vertAlign w:val="superscript"/>
        </w:rPr>
        <w:t>k</w:t>
      </w:r>
      <w:r w:rsidRPr="00D461C3">
        <w:rPr>
          <w:i/>
          <w:sz w:val="28"/>
          <w:szCs w:val="28"/>
        </w:rPr>
        <w:t>),G</w:t>
      </w:r>
      <w:r w:rsidRPr="00D461C3">
        <w:rPr>
          <w:sz w:val="28"/>
          <w:szCs w:val="28"/>
        </w:rPr>
        <w:t>,ε,</w:t>
      </w:r>
      <w:r w:rsidRPr="00D461C3">
        <w:rPr>
          <w:i/>
          <w:sz w:val="28"/>
          <w:szCs w:val="28"/>
        </w:rPr>
        <w:t>(0 &lt;G &lt;1)</w:t>
      </w:r>
      <w:r w:rsidRPr="00D461C3">
        <w:rPr>
          <w:sz w:val="28"/>
          <w:szCs w:val="28"/>
        </w:rPr>
        <w:t xml:space="preserve"> , алгоритм зворотнього розпов</w:t>
      </w:r>
      <w:r>
        <w:rPr>
          <w:sz w:val="28"/>
          <w:szCs w:val="28"/>
        </w:rPr>
        <w:t>сюдження запускається повторно[20</w:t>
      </w:r>
      <w:r w:rsidRPr="00D461C3">
        <w:rPr>
          <w:sz w:val="28"/>
          <w:szCs w:val="28"/>
        </w:rPr>
        <w:t>]. Подібна стратегія також була покращена за допомог</w:t>
      </w:r>
      <w:r>
        <w:rPr>
          <w:sz w:val="28"/>
          <w:szCs w:val="28"/>
        </w:rPr>
        <w:t>ою методу, запропонованого в [22</w:t>
      </w:r>
      <w:r w:rsidRPr="00D461C3">
        <w:rPr>
          <w:sz w:val="28"/>
          <w:szCs w:val="28"/>
        </w:rPr>
        <w:t>], де МВО був посилений за допомогою деякої евристичної але ефективної ідеї - використовувати той самий метод Гауса для випадкової зміни вектору параметрів у наступній ітерації, якщо загальна помилка зменшувалася та змінювати дисперсію параметрів в залежності від зменшення цієї помилки.</w:t>
      </w:r>
    </w:p>
    <w:p w:rsidR="000E032B" w:rsidRDefault="000E032B" w:rsidP="000E032B">
      <w:pPr>
        <w:spacing w:line="360" w:lineRule="auto"/>
        <w:ind w:firstLine="709"/>
        <w:jc w:val="both"/>
        <w:rPr>
          <w:sz w:val="28"/>
          <w:szCs w:val="28"/>
        </w:rPr>
      </w:pPr>
    </w:p>
    <w:p w:rsidR="000E032B" w:rsidRDefault="002C63AB" w:rsidP="000E032B">
      <w:pPr>
        <w:spacing w:line="360" w:lineRule="auto"/>
        <w:ind w:firstLine="709"/>
        <w:jc w:val="center"/>
        <w:rPr>
          <w:sz w:val="28"/>
          <w:szCs w:val="28"/>
        </w:rPr>
      </w:pPr>
      <w:r>
        <w:rPr>
          <w:b/>
          <w:sz w:val="28"/>
          <w:szCs w:val="28"/>
        </w:rPr>
        <w:t>2.</w:t>
      </w:r>
      <w:r>
        <w:rPr>
          <w:b/>
          <w:sz w:val="28"/>
          <w:szCs w:val="28"/>
          <w:lang w:val="ru-RU"/>
        </w:rPr>
        <w:t>4</w:t>
      </w:r>
      <w:r w:rsidR="000E032B" w:rsidRPr="00D461C3">
        <w:rPr>
          <w:b/>
          <w:sz w:val="28"/>
          <w:szCs w:val="28"/>
        </w:rPr>
        <w:t>.2 Параметризація ШНМ  і гібридного алгоритму</w:t>
      </w:r>
    </w:p>
    <w:p w:rsidR="000E032B" w:rsidRPr="00D461C3" w:rsidRDefault="000E032B" w:rsidP="000E032B">
      <w:pPr>
        <w:spacing w:line="360" w:lineRule="auto"/>
        <w:ind w:firstLine="709"/>
        <w:rPr>
          <w:sz w:val="28"/>
          <w:szCs w:val="28"/>
        </w:rPr>
      </w:pPr>
      <w:r w:rsidRPr="00D461C3">
        <w:rPr>
          <w:sz w:val="28"/>
          <w:szCs w:val="28"/>
        </w:rPr>
        <w:t>У таблиці 2</w:t>
      </w:r>
      <w:r w:rsidR="002C63AB">
        <w:rPr>
          <w:sz w:val="28"/>
          <w:szCs w:val="28"/>
        </w:rPr>
        <w:t>.</w:t>
      </w:r>
      <w:r w:rsidR="002C63AB">
        <w:rPr>
          <w:sz w:val="28"/>
          <w:szCs w:val="28"/>
          <w:lang w:val="ru-RU"/>
        </w:rPr>
        <w:t>6</w:t>
      </w:r>
      <w:r w:rsidRPr="00D461C3">
        <w:rPr>
          <w:sz w:val="28"/>
          <w:szCs w:val="28"/>
        </w:rPr>
        <w:t xml:space="preserve"> наведено набір необхідних параметрів  для конфігурації ШНМ і  визначення алгоритму навчання. </w:t>
      </w: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Pr="00D461C3" w:rsidRDefault="000E032B" w:rsidP="000E032B">
      <w:pPr>
        <w:spacing w:line="360" w:lineRule="auto"/>
        <w:ind w:firstLine="709"/>
        <w:rPr>
          <w:sz w:val="28"/>
          <w:szCs w:val="28"/>
        </w:rPr>
      </w:pPr>
      <w:r w:rsidRPr="00D461C3">
        <w:rPr>
          <w:sz w:val="28"/>
          <w:szCs w:val="28"/>
        </w:rPr>
        <w:lastRenderedPageBreak/>
        <w:t>Таблиця 2.</w:t>
      </w:r>
      <w:r w:rsidR="002C63AB">
        <w:rPr>
          <w:sz w:val="28"/>
          <w:szCs w:val="28"/>
          <w:lang w:val="ru-RU"/>
        </w:rPr>
        <w:t>6</w:t>
      </w:r>
      <w:r>
        <w:rPr>
          <w:sz w:val="28"/>
          <w:szCs w:val="28"/>
        </w:rPr>
        <w:t xml:space="preserve"> –</w:t>
      </w:r>
      <w:r w:rsidRPr="00D461C3">
        <w:rPr>
          <w:sz w:val="28"/>
          <w:szCs w:val="28"/>
        </w:rPr>
        <w:t xml:space="preserve"> Параметри ШНМ та алгоритму навчання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46"/>
        <w:gridCol w:w="3191"/>
      </w:tblGrid>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Параметр</w:t>
            </w:r>
          </w:p>
        </w:tc>
        <w:tc>
          <w:tcPr>
            <w:tcW w:w="3191" w:type="dxa"/>
            <w:vAlign w:val="center"/>
          </w:tcPr>
          <w:p w:rsidR="000E032B" w:rsidRPr="00D461C3" w:rsidRDefault="000E032B" w:rsidP="00475B1C">
            <w:pPr>
              <w:spacing w:line="360" w:lineRule="auto"/>
              <w:ind w:firstLine="709"/>
              <w:jc w:val="center"/>
              <w:rPr>
                <w:sz w:val="28"/>
                <w:szCs w:val="28"/>
              </w:rPr>
            </w:pPr>
            <w:r w:rsidRPr="00D461C3">
              <w:rPr>
                <w:sz w:val="28"/>
                <w:szCs w:val="28"/>
              </w:rPr>
              <w:t>Величина</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Кількість нейронів у мережі</w:t>
            </w:r>
          </w:p>
        </w:tc>
        <w:tc>
          <w:tcPr>
            <w:tcW w:w="3191" w:type="dxa"/>
            <w:vAlign w:val="center"/>
          </w:tcPr>
          <w:p w:rsidR="000E032B" w:rsidRPr="00D461C3" w:rsidRDefault="000E032B" w:rsidP="00475B1C">
            <w:pPr>
              <w:spacing w:line="360" w:lineRule="auto"/>
              <w:ind w:firstLine="709"/>
              <w:jc w:val="center"/>
              <w:rPr>
                <w:sz w:val="28"/>
                <w:szCs w:val="28"/>
                <w:lang w:val="en-US"/>
              </w:rPr>
            </w:pPr>
            <w:r w:rsidRPr="00D461C3">
              <w:rPr>
                <w:sz w:val="28"/>
                <w:szCs w:val="28"/>
              </w:rPr>
              <w:t>4</w:t>
            </w:r>
            <w:r w:rsidRPr="00D461C3">
              <w:rPr>
                <w:sz w:val="28"/>
                <w:szCs w:val="28"/>
                <w:lang w:val="en-US"/>
              </w:rPr>
              <w:t>5</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Типи функцій активації</w:t>
            </w:r>
          </w:p>
        </w:tc>
        <w:tc>
          <w:tcPr>
            <w:tcW w:w="3191" w:type="dxa"/>
            <w:vAlign w:val="center"/>
          </w:tcPr>
          <w:p w:rsidR="000E032B" w:rsidRPr="00D461C3" w:rsidRDefault="000E032B" w:rsidP="00475B1C">
            <w:pPr>
              <w:spacing w:line="360" w:lineRule="auto"/>
              <w:jc w:val="center"/>
              <w:rPr>
                <w:sz w:val="28"/>
                <w:szCs w:val="28"/>
              </w:rPr>
            </w:pPr>
            <w:r w:rsidRPr="00D461C3">
              <w:rPr>
                <w:sz w:val="28"/>
                <w:szCs w:val="28"/>
              </w:rPr>
              <w:t>Гіперболічний тангенс</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Кількість етапів навчання</w:t>
            </w:r>
          </w:p>
        </w:tc>
        <w:tc>
          <w:tcPr>
            <w:tcW w:w="3191" w:type="dxa"/>
            <w:vAlign w:val="center"/>
          </w:tcPr>
          <w:p w:rsidR="000E032B" w:rsidRPr="00D461C3" w:rsidRDefault="000E032B" w:rsidP="00475B1C">
            <w:pPr>
              <w:spacing w:line="360" w:lineRule="auto"/>
              <w:ind w:firstLine="709"/>
              <w:jc w:val="center"/>
              <w:rPr>
                <w:sz w:val="28"/>
                <w:szCs w:val="28"/>
              </w:rPr>
            </w:pPr>
            <w:r w:rsidRPr="00D461C3">
              <w:rPr>
                <w:sz w:val="28"/>
                <w:szCs w:val="28"/>
              </w:rPr>
              <w:t>1000</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 xml:space="preserve">Межа навчання </w:t>
            </w:r>
            <w:r w:rsidRPr="00D461C3">
              <w:rPr>
                <w:i/>
                <w:sz w:val="28"/>
                <w:szCs w:val="28"/>
              </w:rPr>
              <w:t>ε</w:t>
            </w:r>
          </w:p>
        </w:tc>
        <w:tc>
          <w:tcPr>
            <w:tcW w:w="3191" w:type="dxa"/>
            <w:vAlign w:val="center"/>
          </w:tcPr>
          <w:p w:rsidR="000E032B" w:rsidRPr="00D461C3" w:rsidRDefault="000E032B" w:rsidP="00475B1C">
            <w:pPr>
              <w:spacing w:line="360" w:lineRule="auto"/>
              <w:ind w:firstLine="709"/>
              <w:jc w:val="center"/>
              <w:rPr>
                <w:sz w:val="28"/>
                <w:szCs w:val="28"/>
              </w:rPr>
            </w:pPr>
            <w:r w:rsidRPr="00D461C3">
              <w:rPr>
                <w:sz w:val="28"/>
                <w:szCs w:val="28"/>
              </w:rPr>
              <w:t>0,001</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Коефіцієнт навчання α</w:t>
            </w:r>
          </w:p>
        </w:tc>
        <w:tc>
          <w:tcPr>
            <w:tcW w:w="3191" w:type="dxa"/>
            <w:vAlign w:val="center"/>
          </w:tcPr>
          <w:p w:rsidR="000E032B" w:rsidRPr="00D461C3" w:rsidRDefault="000E032B" w:rsidP="00475B1C">
            <w:pPr>
              <w:spacing w:line="360" w:lineRule="auto"/>
              <w:ind w:firstLine="709"/>
              <w:jc w:val="center"/>
              <w:rPr>
                <w:sz w:val="28"/>
                <w:szCs w:val="28"/>
              </w:rPr>
            </w:pPr>
            <w:r w:rsidRPr="00D461C3">
              <w:rPr>
                <w:sz w:val="28"/>
                <w:szCs w:val="28"/>
              </w:rPr>
              <w:t>0,9</w:t>
            </w:r>
          </w:p>
        </w:tc>
      </w:tr>
      <w:tr w:rsidR="000E032B" w:rsidRPr="00D461C3" w:rsidTr="00334B5C">
        <w:trPr>
          <w:jc w:val="center"/>
        </w:trPr>
        <w:tc>
          <w:tcPr>
            <w:tcW w:w="5846" w:type="dxa"/>
            <w:vAlign w:val="center"/>
          </w:tcPr>
          <w:p w:rsidR="000E032B" w:rsidRPr="00D461C3" w:rsidRDefault="000E032B" w:rsidP="00475B1C">
            <w:pPr>
              <w:spacing w:line="360" w:lineRule="auto"/>
              <w:ind w:firstLine="709"/>
              <w:jc w:val="center"/>
              <w:rPr>
                <w:sz w:val="28"/>
                <w:szCs w:val="28"/>
              </w:rPr>
            </w:pPr>
            <w:r w:rsidRPr="00D461C3">
              <w:rPr>
                <w:sz w:val="28"/>
                <w:szCs w:val="28"/>
              </w:rPr>
              <w:t>Діапазон</w:t>
            </w:r>
          </w:p>
        </w:tc>
        <w:tc>
          <w:tcPr>
            <w:tcW w:w="3191" w:type="dxa"/>
            <w:vAlign w:val="center"/>
          </w:tcPr>
          <w:p w:rsidR="000E032B" w:rsidRPr="00D461C3" w:rsidRDefault="000E032B" w:rsidP="00475B1C">
            <w:pPr>
              <w:spacing w:line="360" w:lineRule="auto"/>
              <w:ind w:firstLine="709"/>
              <w:jc w:val="center"/>
              <w:rPr>
                <w:sz w:val="28"/>
                <w:szCs w:val="28"/>
                <w:lang w:val="en-US"/>
              </w:rPr>
            </w:pPr>
            <w:r w:rsidRPr="00D461C3">
              <w:rPr>
                <w:sz w:val="28"/>
                <w:szCs w:val="28"/>
              </w:rPr>
              <w:t>[0,</w:t>
            </w:r>
            <w:r w:rsidRPr="00D461C3">
              <w:rPr>
                <w:sz w:val="28"/>
                <w:szCs w:val="28"/>
                <w:lang w:val="en-US"/>
              </w:rPr>
              <w:t>001,…,0,05]</w:t>
            </w:r>
          </w:p>
        </w:tc>
      </w:tr>
    </w:tbl>
    <w:p w:rsidR="000E032B" w:rsidRDefault="000E032B" w:rsidP="000E032B">
      <w:pPr>
        <w:spacing w:line="360" w:lineRule="auto"/>
        <w:ind w:firstLine="709"/>
        <w:jc w:val="both"/>
        <w:rPr>
          <w:sz w:val="28"/>
          <w:szCs w:val="28"/>
        </w:rPr>
      </w:pPr>
    </w:p>
    <w:p w:rsidR="000E032B" w:rsidRPr="00D461C3" w:rsidRDefault="000E032B" w:rsidP="000E032B">
      <w:pPr>
        <w:spacing w:line="360" w:lineRule="auto"/>
        <w:ind w:firstLine="709"/>
        <w:jc w:val="both"/>
        <w:rPr>
          <w:sz w:val="28"/>
          <w:szCs w:val="28"/>
        </w:rPr>
      </w:pPr>
      <w:r w:rsidRPr="00D461C3">
        <w:rPr>
          <w:sz w:val="28"/>
          <w:szCs w:val="28"/>
        </w:rPr>
        <w:t>Функція за якою визначається сумарна квадратична похибка (СКП)  для оптимізації процесу навчання</w:t>
      </w:r>
      <w:r>
        <w:rPr>
          <w:sz w:val="28"/>
          <w:szCs w:val="28"/>
        </w:rPr>
        <w:t xml:space="preserve"> ШНМ обчислювалась за формулою 2.5:</w:t>
      </w:r>
    </w:p>
    <w:p w:rsidR="000E032B" w:rsidRPr="00D461C3" w:rsidRDefault="000E032B" w:rsidP="000E032B">
      <w:pPr>
        <w:spacing w:line="360" w:lineRule="auto"/>
        <w:jc w:val="right"/>
        <w:rPr>
          <w:sz w:val="28"/>
          <w:szCs w:val="28"/>
        </w:rPr>
      </w:pPr>
      <m:oMath>
        <m:r>
          <w:rPr>
            <w:rFonts w:ascii="Cambria Math" w:hAnsi="Cambria Math"/>
            <w:sz w:val="28"/>
            <w:szCs w:val="28"/>
          </w:rPr>
          <m:t>СКП=</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sz w:val="28"/>
                <w:szCs w:val="28"/>
              </w:rPr>
              <m:t>=1</m:t>
            </m:r>
          </m:sub>
          <m:sup>
            <m:r>
              <w:rPr>
                <w:rFonts w:ascii="Cambria Math" w:hAnsi="Cambria Math"/>
                <w:sz w:val="28"/>
                <w:szCs w:val="28"/>
                <w:lang w:val="en-US"/>
              </w:rPr>
              <m:t>y</m:t>
            </m:r>
          </m:sup>
          <m:e>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lang w:val="en-US"/>
                  </w:rPr>
                  <m:t>i</m:t>
                </m:r>
              </m:sub>
            </m:sSub>
            <m:d>
              <m:dPr>
                <m:ctrlPr>
                  <w:rPr>
                    <w:rFonts w:ascii="Cambria Math" w:hAnsi="Cambria Math"/>
                    <w:i/>
                    <w:sz w:val="28"/>
                    <w:szCs w:val="28"/>
                    <w:lang w:val="en-US"/>
                  </w:rPr>
                </m:ctrlPr>
              </m:dPr>
              <m:e>
                <m:r>
                  <w:rPr>
                    <w:rFonts w:ascii="Cambria Math" w:hAnsi="Cambria Math"/>
                    <w:sz w:val="28"/>
                    <w:szCs w:val="28"/>
                    <w:lang w:val="en-US"/>
                  </w:rPr>
                  <m:t>k</m:t>
                </m:r>
                <m:r>
                  <w:rPr>
                    <w:rFonts w:ascii="Cambria Math"/>
                    <w:sz w:val="28"/>
                    <w:szCs w:val="28"/>
                  </w:rPr>
                  <m:t>+1</m:t>
                </m:r>
              </m:e>
            </m:d>
            <m:r>
              <w:rPr>
                <w:rFonts w:ascii="Cambria Math" w:hAnsi="Cambria Math"/>
                <w:sz w:val="28"/>
                <w:szCs w:val="28"/>
              </w:rPr>
              <m:t>-</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j</m:t>
                    </m:r>
                  </m:sub>
                </m:sSub>
                <m:r>
                  <w:rPr>
                    <w:rFonts w:ascii="Cambria Math"/>
                    <w:sz w:val="28"/>
                    <w:szCs w:val="28"/>
                  </w:rPr>
                  <m:t xml:space="preserve">  </m:t>
                </m:r>
              </m:e>
            </m:acc>
          </m:e>
        </m:nary>
        <m:d>
          <m:dPr>
            <m:ctrlPr>
              <w:rPr>
                <w:rFonts w:ascii="Cambria Math" w:hAnsi="Cambria Math"/>
                <w:i/>
                <w:sz w:val="28"/>
                <w:szCs w:val="28"/>
                <w:lang w:val="en-US"/>
              </w:rPr>
            </m:ctrlPr>
          </m:dPr>
          <m:e>
            <m:r>
              <w:rPr>
                <w:rFonts w:ascii="Cambria Math" w:hAnsi="Cambria Math"/>
                <w:sz w:val="28"/>
                <w:szCs w:val="28"/>
                <w:lang w:val="en-US"/>
              </w:rPr>
              <m:t>k</m:t>
            </m:r>
            <m:r>
              <w:rPr>
                <w:rFonts w:ascii="Cambria Math"/>
                <w:sz w:val="28"/>
                <w:szCs w:val="28"/>
              </w:rPr>
              <m:t>+1</m:t>
            </m:r>
          </m:e>
        </m:d>
        <m:sSup>
          <m:sSupPr>
            <m:ctrlPr>
              <w:rPr>
                <w:rFonts w:ascii="Cambria Math" w:hAnsi="Cambria Math"/>
                <w:i/>
                <w:sz w:val="28"/>
                <w:szCs w:val="28"/>
                <w:lang w:val="en-US"/>
              </w:rPr>
            </m:ctrlPr>
          </m:sSupPr>
          <m:e>
            <m:r>
              <w:rPr>
                <w:rFonts w:ascii="Cambria Math"/>
                <w:sz w:val="28"/>
                <w:szCs w:val="28"/>
              </w:rPr>
              <m:t>)</m:t>
            </m:r>
          </m:e>
          <m:sup>
            <m:r>
              <w:rPr>
                <w:rFonts w:ascii="Cambria Math"/>
                <w:sz w:val="28"/>
                <w:szCs w:val="28"/>
              </w:rPr>
              <m:t>2</m:t>
            </m:r>
          </m:sup>
        </m:sSup>
        <m:r>
          <w:rPr>
            <w:rFonts w:ascii="Cambria Math"/>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j</m:t>
            </m:r>
            <m:r>
              <w:rPr>
                <w:rFonts w:ascii="Cambria Math"/>
                <w:sz w:val="28"/>
                <w:szCs w:val="28"/>
              </w:rPr>
              <m:t>=1</m:t>
            </m:r>
          </m:sub>
          <m:sup>
            <m:r>
              <w:rPr>
                <w:rFonts w:ascii="Cambria Math" w:hAnsi="Cambria Math"/>
                <w:sz w:val="28"/>
                <w:szCs w:val="28"/>
                <w:lang w:val="en-US"/>
              </w:rPr>
              <m:t>v</m:t>
            </m:r>
          </m:sup>
          <m:e>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j</m:t>
                </m:r>
              </m:sub>
            </m:sSub>
            <m:d>
              <m:dPr>
                <m:ctrlPr>
                  <w:rPr>
                    <w:rFonts w:ascii="Cambria Math" w:hAnsi="Cambria Math"/>
                    <w:i/>
                    <w:sz w:val="28"/>
                    <w:szCs w:val="28"/>
                    <w:lang w:val="en-US"/>
                  </w:rPr>
                </m:ctrlPr>
              </m:dPr>
              <m:e>
                <m:r>
                  <w:rPr>
                    <w:rFonts w:ascii="Cambria Math" w:hAnsi="Cambria Math"/>
                    <w:sz w:val="28"/>
                    <w:szCs w:val="28"/>
                    <w:lang w:val="en-US"/>
                  </w:rPr>
                  <m:t>k</m:t>
                </m:r>
                <m:r>
                  <w:rPr>
                    <w:rFonts w:ascii="Cambria Math"/>
                    <w:sz w:val="28"/>
                    <w:szCs w:val="28"/>
                  </w:rPr>
                  <m:t>+1</m:t>
                </m:r>
              </m:e>
            </m:d>
            <m:r>
              <w:rPr>
                <w:rFonts w:ascii="Cambria Math" w:hAnsi="Cambria Math"/>
                <w:sz w:val="28"/>
                <w:szCs w:val="28"/>
              </w:rPr>
              <m:t>-</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j</m:t>
                    </m:r>
                  </m:sub>
                </m:sSub>
                <m:r>
                  <w:rPr>
                    <w:rFonts w:ascii="Cambria Math"/>
                    <w:sz w:val="28"/>
                    <w:szCs w:val="28"/>
                  </w:rPr>
                  <m:t xml:space="preserve"> </m:t>
                </m:r>
              </m:e>
            </m:acc>
          </m:e>
        </m:nary>
        <m:d>
          <m:dPr>
            <m:ctrlPr>
              <w:rPr>
                <w:rFonts w:ascii="Cambria Math" w:hAnsi="Cambria Math"/>
                <w:i/>
                <w:sz w:val="28"/>
                <w:szCs w:val="28"/>
                <w:lang w:val="en-US"/>
              </w:rPr>
            </m:ctrlPr>
          </m:dPr>
          <m:e>
            <m:r>
              <w:rPr>
                <w:rFonts w:ascii="Cambria Math" w:hAnsi="Cambria Math"/>
                <w:sz w:val="28"/>
                <w:szCs w:val="28"/>
                <w:lang w:val="en-US"/>
              </w:rPr>
              <m:t>k</m:t>
            </m:r>
            <m:r>
              <w:rPr>
                <w:rFonts w:ascii="Cambria Math"/>
                <w:sz w:val="28"/>
                <w:szCs w:val="28"/>
              </w:rPr>
              <m:t>+1</m:t>
            </m:r>
          </m:e>
        </m:d>
        <m:sSup>
          <m:sSupPr>
            <m:ctrlPr>
              <w:rPr>
                <w:rFonts w:ascii="Cambria Math" w:hAnsi="Cambria Math"/>
                <w:i/>
                <w:sz w:val="28"/>
                <w:szCs w:val="28"/>
                <w:lang w:val="en-US"/>
              </w:rPr>
            </m:ctrlPr>
          </m:sSupPr>
          <m:e>
            <m:r>
              <w:rPr>
                <w:rFonts w:ascii="Cambria Math"/>
                <w:sz w:val="28"/>
                <w:szCs w:val="28"/>
              </w:rPr>
              <m:t>)</m:t>
            </m:r>
          </m:e>
          <m:sup>
            <m:r>
              <w:rPr>
                <w:rFonts w:ascii="Cambria Math"/>
                <w:sz w:val="28"/>
                <w:szCs w:val="28"/>
              </w:rPr>
              <m:t>2</m:t>
            </m:r>
          </m:sup>
        </m:sSup>
      </m:oMath>
      <w:r w:rsidRPr="00CB5A50">
        <w:rPr>
          <w:rFonts w:eastAsiaTheme="minorEastAsia"/>
          <w:sz w:val="28"/>
          <w:szCs w:val="28"/>
        </w:rPr>
        <w:t>,</w:t>
      </w:r>
      <w:r>
        <w:rPr>
          <w:rFonts w:eastAsiaTheme="minorEastAsia"/>
          <w:sz w:val="28"/>
          <w:szCs w:val="28"/>
        </w:rPr>
        <w:t xml:space="preserve">   (</w:t>
      </w:r>
      <w:r w:rsidRPr="00D461C3">
        <w:rPr>
          <w:rFonts w:eastAsiaTheme="minorEastAsia"/>
          <w:sz w:val="28"/>
          <w:szCs w:val="28"/>
        </w:rPr>
        <w:t>2</w:t>
      </w:r>
      <w:r>
        <w:rPr>
          <w:rFonts w:eastAsiaTheme="minorEastAsia"/>
          <w:sz w:val="28"/>
          <w:szCs w:val="28"/>
        </w:rPr>
        <w:t>.5</w:t>
      </w:r>
      <w:r w:rsidRPr="00D461C3">
        <w:rPr>
          <w:rFonts w:eastAsiaTheme="minorEastAsia"/>
          <w:sz w:val="28"/>
          <w:szCs w:val="28"/>
        </w:rPr>
        <w:t>)</w:t>
      </w:r>
    </w:p>
    <w:p w:rsidR="000E032B" w:rsidRDefault="000E032B" w:rsidP="000E032B">
      <w:pPr>
        <w:spacing w:line="360" w:lineRule="auto"/>
        <w:ind w:firstLine="709"/>
        <w:jc w:val="both"/>
        <w:rPr>
          <w:sz w:val="28"/>
          <w:szCs w:val="28"/>
        </w:rPr>
      </w:pPr>
      <w:r w:rsidRPr="00D461C3">
        <w:rPr>
          <w:sz w:val="28"/>
          <w:szCs w:val="28"/>
        </w:rPr>
        <w:t xml:space="preserve">де </w:t>
      </w:r>
      <w:r w:rsidRPr="00D461C3">
        <w:rPr>
          <w:i/>
          <w:sz w:val="28"/>
          <w:szCs w:val="28"/>
        </w:rPr>
        <w:t>z</w:t>
      </w:r>
      <w:r w:rsidRPr="00D461C3">
        <w:rPr>
          <w:sz w:val="28"/>
          <w:szCs w:val="28"/>
        </w:rPr>
        <w:t xml:space="preserve"> та </w:t>
      </w:r>
      <w:r w:rsidRPr="00D461C3">
        <w:rPr>
          <w:i/>
          <w:sz w:val="28"/>
          <w:szCs w:val="28"/>
        </w:rPr>
        <w:t>ŷ</w:t>
      </w:r>
      <w:r>
        <w:rPr>
          <w:sz w:val="28"/>
          <w:szCs w:val="28"/>
        </w:rPr>
        <w:t xml:space="preserve"> – реальні та</w:t>
      </w:r>
      <w:r w:rsidRPr="00D461C3">
        <w:rPr>
          <w:sz w:val="28"/>
          <w:szCs w:val="28"/>
        </w:rPr>
        <w:t xml:space="preserve"> прогнозовані значення виходу ШНМ; </w:t>
      </w:r>
    </w:p>
    <w:p w:rsidR="000E032B" w:rsidRDefault="000E032B" w:rsidP="000E032B">
      <w:pPr>
        <w:spacing w:line="360" w:lineRule="auto"/>
        <w:ind w:firstLine="709"/>
        <w:jc w:val="both"/>
        <w:rPr>
          <w:sz w:val="28"/>
          <w:szCs w:val="28"/>
        </w:rPr>
      </w:pPr>
      <w:r w:rsidRPr="00D461C3">
        <w:rPr>
          <w:i/>
          <w:sz w:val="28"/>
          <w:szCs w:val="28"/>
        </w:rPr>
        <w:t>y</w:t>
      </w:r>
      <w:r w:rsidRPr="00D461C3">
        <w:rPr>
          <w:sz w:val="28"/>
          <w:szCs w:val="28"/>
        </w:rPr>
        <w:t xml:space="preserve"> – кількість елементів навчального  набору; </w:t>
      </w:r>
    </w:p>
    <w:p w:rsidR="000E032B" w:rsidRPr="00DC3850" w:rsidRDefault="000E032B" w:rsidP="000E032B">
      <w:pPr>
        <w:spacing w:line="360" w:lineRule="auto"/>
        <w:ind w:firstLine="709"/>
        <w:jc w:val="both"/>
        <w:rPr>
          <w:sz w:val="28"/>
          <w:szCs w:val="28"/>
        </w:rPr>
      </w:pPr>
      <w:proofErr w:type="gramStart"/>
      <w:r w:rsidRPr="00D461C3">
        <w:rPr>
          <w:i/>
          <w:sz w:val="28"/>
          <w:szCs w:val="28"/>
          <w:lang w:val="en-US"/>
        </w:rPr>
        <w:t>v</w:t>
      </w:r>
      <w:proofErr w:type="gramEnd"/>
      <w:r>
        <w:rPr>
          <w:sz w:val="28"/>
          <w:szCs w:val="28"/>
        </w:rPr>
        <w:t xml:space="preserve"> та</w:t>
      </w:r>
      <w:r w:rsidRPr="00CB5A50">
        <w:rPr>
          <w:sz w:val="28"/>
          <w:szCs w:val="28"/>
        </w:rPr>
        <w:t xml:space="preserve"> </w:t>
      </w:r>
      <w:r>
        <w:rPr>
          <w:i/>
          <w:sz w:val="28"/>
          <w:szCs w:val="28"/>
        </w:rPr>
        <w:t>ύ</w:t>
      </w:r>
      <w:r>
        <w:rPr>
          <w:sz w:val="28"/>
          <w:szCs w:val="28"/>
        </w:rPr>
        <w:t xml:space="preserve"> – реальні </w:t>
      </w:r>
      <w:r w:rsidRPr="00DC3850">
        <w:rPr>
          <w:sz w:val="28"/>
          <w:szCs w:val="28"/>
        </w:rPr>
        <w:t>та</w:t>
      </w:r>
      <w:r w:rsidRPr="00D461C3">
        <w:rPr>
          <w:sz w:val="28"/>
          <w:szCs w:val="28"/>
        </w:rPr>
        <w:t xml:space="preserve"> передбачені значення стану, </w:t>
      </w:r>
    </w:p>
    <w:p w:rsidR="000E032B" w:rsidRPr="00D461C3" w:rsidRDefault="000E032B" w:rsidP="000E032B">
      <w:pPr>
        <w:spacing w:line="360" w:lineRule="auto"/>
        <w:ind w:firstLine="709"/>
        <w:jc w:val="both"/>
        <w:rPr>
          <w:sz w:val="28"/>
          <w:szCs w:val="28"/>
        </w:rPr>
      </w:pPr>
      <w:r w:rsidRPr="00D461C3">
        <w:rPr>
          <w:sz w:val="28"/>
          <w:szCs w:val="28"/>
        </w:rPr>
        <w:t xml:space="preserve">де </w:t>
      </w:r>
      <w:r w:rsidRPr="00D461C3">
        <w:rPr>
          <w:i/>
          <w:sz w:val="28"/>
          <w:szCs w:val="28"/>
          <w:lang w:val="en-US"/>
        </w:rPr>
        <w:t>v</w:t>
      </w:r>
      <w:r w:rsidRPr="00D461C3">
        <w:rPr>
          <w:i/>
          <w:sz w:val="28"/>
          <w:szCs w:val="28"/>
        </w:rPr>
        <w:t xml:space="preserve"> –</w:t>
      </w:r>
      <w:r w:rsidRPr="00D461C3">
        <w:rPr>
          <w:sz w:val="28"/>
          <w:szCs w:val="28"/>
        </w:rPr>
        <w:t xml:space="preserve"> кількість елементів навчального набору.</w:t>
      </w:r>
    </w:p>
    <w:p w:rsidR="000E032B" w:rsidRPr="00D461C3" w:rsidRDefault="000E032B" w:rsidP="000E032B">
      <w:pPr>
        <w:spacing w:line="360" w:lineRule="auto"/>
        <w:ind w:firstLine="709"/>
        <w:jc w:val="both"/>
        <w:rPr>
          <w:sz w:val="28"/>
          <w:szCs w:val="28"/>
        </w:rPr>
      </w:pPr>
      <w:r w:rsidRPr="00D461C3">
        <w:rPr>
          <w:sz w:val="28"/>
          <w:szCs w:val="28"/>
        </w:rPr>
        <w:t>З метою поліпшення переваг ШНМ, кожен вихідний стан з набору тренувальни</w:t>
      </w:r>
      <w:r>
        <w:rPr>
          <w:sz w:val="28"/>
          <w:szCs w:val="28"/>
        </w:rPr>
        <w:t>х вихідних станів, дорівнював ел</w:t>
      </w:r>
      <w:r w:rsidRPr="00D461C3">
        <w:rPr>
          <w:sz w:val="28"/>
          <w:szCs w:val="28"/>
        </w:rPr>
        <w:t>е</w:t>
      </w:r>
      <w:r>
        <w:rPr>
          <w:sz w:val="28"/>
          <w:szCs w:val="28"/>
        </w:rPr>
        <w:t>ктр</w:t>
      </w:r>
      <w:r w:rsidRPr="00D461C3">
        <w:rPr>
          <w:sz w:val="28"/>
          <w:szCs w:val="28"/>
        </w:rPr>
        <w:t xml:space="preserve">онавантаженню для моменту </w:t>
      </w:r>
      <w:r w:rsidRPr="00D461C3">
        <w:rPr>
          <w:i/>
          <w:sz w:val="28"/>
          <w:szCs w:val="28"/>
        </w:rPr>
        <w:t>k + 1</w:t>
      </w:r>
      <w:r w:rsidRPr="00D461C3">
        <w:rPr>
          <w:sz w:val="28"/>
          <w:szCs w:val="28"/>
        </w:rPr>
        <w:t xml:space="preserve"> таким чином, що зворотний зв’язок для кожного стану має найбільшу точність під час навчання.</w:t>
      </w:r>
    </w:p>
    <w:p w:rsidR="000E032B" w:rsidRDefault="000E032B" w:rsidP="000E032B">
      <w:pPr>
        <w:spacing w:line="360" w:lineRule="auto"/>
        <w:ind w:firstLine="709"/>
        <w:rPr>
          <w:b/>
          <w:sz w:val="28"/>
          <w:szCs w:val="28"/>
        </w:rPr>
      </w:pPr>
    </w:p>
    <w:p w:rsidR="000E032B" w:rsidRPr="00D461C3" w:rsidRDefault="002C63AB" w:rsidP="000E032B">
      <w:pPr>
        <w:spacing w:line="360" w:lineRule="auto"/>
        <w:ind w:firstLine="709"/>
        <w:jc w:val="center"/>
        <w:rPr>
          <w:b/>
          <w:sz w:val="28"/>
          <w:szCs w:val="28"/>
        </w:rPr>
      </w:pPr>
      <w:r>
        <w:rPr>
          <w:b/>
          <w:sz w:val="28"/>
          <w:szCs w:val="28"/>
        </w:rPr>
        <w:t>2.</w:t>
      </w:r>
      <w:r>
        <w:rPr>
          <w:b/>
          <w:sz w:val="28"/>
          <w:szCs w:val="28"/>
          <w:lang w:val="ru-RU"/>
        </w:rPr>
        <w:t>5</w:t>
      </w:r>
      <w:r w:rsidR="000E032B" w:rsidRPr="00D461C3">
        <w:rPr>
          <w:b/>
          <w:sz w:val="28"/>
          <w:szCs w:val="28"/>
        </w:rPr>
        <w:t xml:space="preserve"> Дослідження точності прогнозування</w:t>
      </w:r>
    </w:p>
    <w:p w:rsidR="000E032B" w:rsidRPr="00D461C3" w:rsidRDefault="000E032B" w:rsidP="000E032B">
      <w:pPr>
        <w:spacing w:line="360" w:lineRule="auto"/>
        <w:ind w:firstLine="709"/>
        <w:rPr>
          <w:sz w:val="28"/>
          <w:szCs w:val="28"/>
        </w:rPr>
      </w:pPr>
      <w:r w:rsidRPr="00D461C3">
        <w:rPr>
          <w:sz w:val="28"/>
          <w:szCs w:val="28"/>
        </w:rPr>
        <w:t>Математичну залежність вихідного сигналу від вхідного впливу нейронів називають функцією активації. При дослідженні точності прог</w:t>
      </w:r>
      <w:r>
        <w:rPr>
          <w:sz w:val="28"/>
          <w:szCs w:val="28"/>
        </w:rPr>
        <w:t>нозування ШНМ були використані  ФА, що зображені на рисунку 2.</w:t>
      </w:r>
      <w:r w:rsidR="002C63AB">
        <w:rPr>
          <w:sz w:val="28"/>
          <w:szCs w:val="28"/>
          <w:lang w:val="ru-RU"/>
        </w:rPr>
        <w:t>4</w:t>
      </w:r>
      <w:r>
        <w:rPr>
          <w:sz w:val="28"/>
          <w:szCs w:val="28"/>
        </w:rPr>
        <w:t>6.</w:t>
      </w:r>
    </w:p>
    <w:tbl>
      <w:tblPr>
        <w:tblW w:w="0" w:type="auto"/>
        <w:jc w:val="center"/>
        <w:tblLook w:val="04A0"/>
      </w:tblPr>
      <w:tblGrid>
        <w:gridCol w:w="4927"/>
        <w:gridCol w:w="4928"/>
      </w:tblGrid>
      <w:tr w:rsidR="000E032B" w:rsidRPr="00D461C3" w:rsidTr="00475B1C">
        <w:trPr>
          <w:trHeight w:val="3123"/>
          <w:jc w:val="center"/>
        </w:trPr>
        <w:tc>
          <w:tcPr>
            <w:tcW w:w="4927"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lastRenderedPageBreak/>
              <w:drawing>
                <wp:inline distT="0" distB="0" distL="0" distR="0">
                  <wp:extent cx="1785950" cy="1785950"/>
                  <wp:effectExtent l="19050" t="0" r="4750" b="0"/>
                  <wp:docPr id="32" name="Рисунок 8"/>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69" cstate="print"/>
                          <a:srcRect/>
                          <a:stretch>
                            <a:fillRect/>
                          </a:stretch>
                        </pic:blipFill>
                        <pic:spPr bwMode="auto">
                          <a:xfrm>
                            <a:off x="0" y="0"/>
                            <a:ext cx="1785950"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Сигмоїдальна, логістична</w:t>
            </w:r>
          </w:p>
        </w:tc>
        <w:tc>
          <w:tcPr>
            <w:tcW w:w="4928"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85950" cy="1785950"/>
                  <wp:effectExtent l="19050" t="0" r="4750" b="0"/>
                  <wp:docPr id="13" name="Рисунок 9"/>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70" cstate="print"/>
                          <a:srcRect/>
                          <a:stretch>
                            <a:fillRect/>
                          </a:stretch>
                        </pic:blipFill>
                        <pic:spPr bwMode="auto">
                          <a:xfrm>
                            <a:off x="0" y="0"/>
                            <a:ext cx="1785950"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Напівлінійна</w:t>
            </w:r>
          </w:p>
        </w:tc>
      </w:tr>
      <w:tr w:rsidR="000E032B" w:rsidRPr="00D461C3" w:rsidTr="00475B1C">
        <w:trPr>
          <w:jc w:val="center"/>
        </w:trPr>
        <w:tc>
          <w:tcPr>
            <w:tcW w:w="4927"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85950" cy="1785950"/>
                  <wp:effectExtent l="19050" t="0" r="4750" b="0"/>
                  <wp:docPr id="18" name="Рисунок 10"/>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71" cstate="print"/>
                          <a:srcRect/>
                          <a:stretch>
                            <a:fillRect/>
                          </a:stretch>
                        </pic:blipFill>
                        <pic:spPr bwMode="auto">
                          <a:xfrm>
                            <a:off x="0" y="0"/>
                            <a:ext cx="1785950"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Лі</w:t>
            </w:r>
            <w:r w:rsidRPr="00D461C3">
              <w:rPr>
                <w:vanish/>
                <w:sz w:val="28"/>
                <w:szCs w:val="28"/>
              </w:rPr>
              <w:t>и</w:t>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vanish/>
                <w:sz w:val="28"/>
                <w:szCs w:val="28"/>
              </w:rPr>
              <w:pgNum/>
            </w:r>
            <w:r w:rsidRPr="00D461C3">
              <w:rPr>
                <w:sz w:val="28"/>
                <w:szCs w:val="28"/>
              </w:rPr>
              <w:t>нійна</w:t>
            </w:r>
          </w:p>
        </w:tc>
        <w:tc>
          <w:tcPr>
            <w:tcW w:w="4928"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73645" cy="1785950"/>
                  <wp:effectExtent l="19050" t="0" r="0" b="0"/>
                  <wp:docPr id="19" name="Рисунок 1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72" cstate="print"/>
                          <a:srcRect/>
                          <a:stretch>
                            <a:fillRect/>
                          </a:stretch>
                        </pic:blipFill>
                        <pic:spPr bwMode="auto">
                          <a:xfrm>
                            <a:off x="0" y="0"/>
                            <a:ext cx="1773645"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Радіально-базисна</w:t>
            </w:r>
          </w:p>
        </w:tc>
      </w:tr>
      <w:tr w:rsidR="000E032B" w:rsidRPr="00D461C3" w:rsidTr="00475B1C">
        <w:trPr>
          <w:jc w:val="center"/>
        </w:trPr>
        <w:tc>
          <w:tcPr>
            <w:tcW w:w="4927"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60696" cy="1785950"/>
                  <wp:effectExtent l="19050" t="0" r="0" b="0"/>
                  <wp:docPr id="20" name="Рисунок 14"/>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73" cstate="print"/>
                          <a:srcRect/>
                          <a:stretch>
                            <a:fillRect/>
                          </a:stretch>
                        </pic:blipFill>
                        <pic:spPr bwMode="auto">
                          <a:xfrm>
                            <a:off x="0" y="0"/>
                            <a:ext cx="1760696"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Напівлінійна з насиченням</w:t>
            </w:r>
          </w:p>
        </w:tc>
        <w:tc>
          <w:tcPr>
            <w:tcW w:w="4928"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85950" cy="1785950"/>
                  <wp:effectExtent l="19050" t="0" r="4750" b="0"/>
                  <wp:docPr id="22" name="Рисунок 16"/>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74" cstate="print"/>
                          <a:srcRect/>
                          <a:stretch>
                            <a:fillRect/>
                          </a:stretch>
                        </pic:blipFill>
                        <pic:spPr bwMode="auto">
                          <a:xfrm>
                            <a:off x="0" y="0"/>
                            <a:ext cx="1785950"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Лінійна з насиченням</w:t>
            </w:r>
          </w:p>
        </w:tc>
      </w:tr>
      <w:tr w:rsidR="000E032B" w:rsidRPr="00D461C3" w:rsidTr="00475B1C">
        <w:trPr>
          <w:jc w:val="center"/>
        </w:trPr>
        <w:tc>
          <w:tcPr>
            <w:tcW w:w="4927"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85951" cy="1785950"/>
                  <wp:effectExtent l="19050" t="0" r="4749" b="0"/>
                  <wp:docPr id="23" name="Рисунок 18"/>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75" cstate="print"/>
                          <a:srcRect/>
                          <a:stretch>
                            <a:fillRect/>
                          </a:stretch>
                        </pic:blipFill>
                        <pic:spPr bwMode="auto">
                          <a:xfrm>
                            <a:off x="0" y="0"/>
                            <a:ext cx="1785951"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Трикутникова</w:t>
            </w:r>
          </w:p>
        </w:tc>
        <w:tc>
          <w:tcPr>
            <w:tcW w:w="4928" w:type="dxa"/>
            <w:vAlign w:val="center"/>
          </w:tcPr>
          <w:p w:rsidR="000E032B" w:rsidRPr="00D461C3" w:rsidRDefault="000E032B" w:rsidP="00475B1C">
            <w:pPr>
              <w:spacing w:line="360" w:lineRule="auto"/>
              <w:ind w:firstLine="709"/>
              <w:jc w:val="center"/>
              <w:rPr>
                <w:sz w:val="28"/>
                <w:szCs w:val="28"/>
              </w:rPr>
            </w:pPr>
            <w:r w:rsidRPr="00D461C3">
              <w:rPr>
                <w:noProof/>
                <w:sz w:val="28"/>
                <w:szCs w:val="28"/>
                <w:lang w:val="ru-RU"/>
              </w:rPr>
              <w:drawing>
                <wp:inline distT="0" distB="0" distL="0" distR="0">
                  <wp:extent cx="1785950" cy="1785950"/>
                  <wp:effectExtent l="19050" t="0" r="4750" b="0"/>
                  <wp:docPr id="24" name="Рисунок 20"/>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76" cstate="print"/>
                          <a:srcRect/>
                          <a:stretch>
                            <a:fillRect/>
                          </a:stretch>
                        </pic:blipFill>
                        <pic:spPr bwMode="auto">
                          <a:xfrm>
                            <a:off x="0" y="0"/>
                            <a:ext cx="1785950" cy="1785950"/>
                          </a:xfrm>
                          <a:prstGeom prst="rect">
                            <a:avLst/>
                          </a:prstGeom>
                          <a:noFill/>
                          <a:ln w="9525">
                            <a:noFill/>
                            <a:miter lim="800000"/>
                            <a:headEnd/>
                            <a:tailEnd/>
                          </a:ln>
                        </pic:spPr>
                      </pic:pic>
                    </a:graphicData>
                  </a:graphic>
                </wp:inline>
              </w:drawing>
            </w:r>
          </w:p>
          <w:p w:rsidR="000E032B" w:rsidRPr="00D461C3" w:rsidRDefault="000E032B" w:rsidP="00475B1C">
            <w:pPr>
              <w:spacing w:line="360" w:lineRule="auto"/>
              <w:ind w:firstLine="709"/>
              <w:jc w:val="center"/>
              <w:rPr>
                <w:sz w:val="28"/>
                <w:szCs w:val="28"/>
              </w:rPr>
            </w:pPr>
            <w:r w:rsidRPr="00D461C3">
              <w:rPr>
                <w:sz w:val="28"/>
                <w:szCs w:val="28"/>
              </w:rPr>
              <w:t>Сигмоідальна (гиперболічний тангенс)</w:t>
            </w:r>
          </w:p>
        </w:tc>
      </w:tr>
    </w:tbl>
    <w:p w:rsidR="000E032B" w:rsidRPr="00D461C3" w:rsidRDefault="000E032B" w:rsidP="000E032B">
      <w:pPr>
        <w:spacing w:line="360" w:lineRule="auto"/>
        <w:ind w:firstLine="709"/>
        <w:jc w:val="center"/>
        <w:rPr>
          <w:sz w:val="28"/>
          <w:szCs w:val="28"/>
        </w:rPr>
      </w:pPr>
      <w:r w:rsidRPr="00D461C3">
        <w:rPr>
          <w:sz w:val="28"/>
          <w:szCs w:val="28"/>
        </w:rPr>
        <w:t xml:space="preserve">Рисунок </w:t>
      </w:r>
      <w:r>
        <w:rPr>
          <w:sz w:val="28"/>
          <w:szCs w:val="28"/>
        </w:rPr>
        <w:t>2.</w:t>
      </w:r>
      <w:r w:rsidR="002C63AB">
        <w:rPr>
          <w:sz w:val="28"/>
          <w:szCs w:val="28"/>
          <w:lang w:val="ru-RU"/>
        </w:rPr>
        <w:t>4</w:t>
      </w:r>
      <w:r w:rsidRPr="00D461C3">
        <w:rPr>
          <w:sz w:val="28"/>
          <w:szCs w:val="28"/>
        </w:rPr>
        <w:t>6</w:t>
      </w:r>
      <w:r>
        <w:rPr>
          <w:sz w:val="28"/>
          <w:szCs w:val="28"/>
        </w:rPr>
        <w:t xml:space="preserve"> –</w:t>
      </w:r>
      <w:r w:rsidRPr="00D461C3">
        <w:rPr>
          <w:sz w:val="28"/>
          <w:szCs w:val="28"/>
        </w:rPr>
        <w:t xml:space="preserve"> Функції активації</w:t>
      </w:r>
    </w:p>
    <w:p w:rsidR="000E032B" w:rsidRDefault="000E032B" w:rsidP="000E032B">
      <w:pPr>
        <w:spacing w:line="360" w:lineRule="auto"/>
        <w:ind w:firstLine="709"/>
        <w:jc w:val="both"/>
        <w:rPr>
          <w:sz w:val="28"/>
          <w:szCs w:val="28"/>
        </w:rPr>
      </w:pPr>
      <w:r w:rsidRPr="00D461C3">
        <w:rPr>
          <w:sz w:val="28"/>
          <w:szCs w:val="28"/>
        </w:rPr>
        <w:lastRenderedPageBreak/>
        <w:t>Для оцінки найкращого результату прогнозування було застосовано</w:t>
      </w:r>
      <w:r>
        <w:rPr>
          <w:sz w:val="28"/>
          <w:szCs w:val="28"/>
        </w:rPr>
        <w:t xml:space="preserve"> критерій регулярності та відносну похибку. </w:t>
      </w:r>
    </w:p>
    <w:p w:rsidR="000E032B" w:rsidRPr="00D461C3" w:rsidRDefault="000E032B" w:rsidP="000E032B">
      <w:pPr>
        <w:spacing w:line="360" w:lineRule="auto"/>
        <w:ind w:firstLine="709"/>
        <w:jc w:val="both"/>
        <w:rPr>
          <w:sz w:val="28"/>
          <w:szCs w:val="28"/>
        </w:rPr>
      </w:pPr>
      <w:r w:rsidRPr="00D461C3">
        <w:rPr>
          <w:sz w:val="28"/>
          <w:szCs w:val="28"/>
        </w:rPr>
        <w:t>Критерій регулярності (інте</w:t>
      </w:r>
      <w:r>
        <w:rPr>
          <w:sz w:val="28"/>
          <w:szCs w:val="28"/>
        </w:rPr>
        <w:t xml:space="preserve">гральна оцінка всього процесу) </w:t>
      </w:r>
      <w:r w:rsidRPr="00D461C3">
        <w:rPr>
          <w:sz w:val="28"/>
          <w:szCs w:val="28"/>
        </w:rPr>
        <w:t xml:space="preserve"> показує наскільки вихід нейронної мережі наближається до ідентифікованому</w:t>
      </w:r>
      <w:r>
        <w:rPr>
          <w:sz w:val="28"/>
          <w:szCs w:val="28"/>
        </w:rPr>
        <w:t xml:space="preserve"> процесу на всьому періоді часу та визначається за формулою 2.6.</w:t>
      </w:r>
    </w:p>
    <w:p w:rsidR="000E032B" w:rsidRPr="00D461C3" w:rsidRDefault="00A36B6B" w:rsidP="000E032B">
      <w:pPr>
        <w:spacing w:line="360" w:lineRule="auto"/>
        <w:ind w:firstLine="709"/>
        <w:jc w:val="right"/>
        <w:rPr>
          <w:sz w:val="28"/>
          <w:szCs w:val="28"/>
        </w:rPr>
      </w:pPr>
      <m:oMath>
        <m:sSub>
          <m:sSubPr>
            <m:ctrlPr>
              <w:rPr>
                <w:rFonts w:ascii="Cambria Math" w:hAnsi="Cambria Math"/>
                <w:i/>
                <w:sz w:val="28"/>
                <w:szCs w:val="28"/>
              </w:rPr>
            </m:ctrlPr>
          </m:sSubPr>
          <m:e>
            <m:r>
              <w:rPr>
                <w:rFonts w:ascii="Cambria Math" w:hAnsi="Cambria Math"/>
                <w:sz w:val="28"/>
                <w:szCs w:val="28"/>
              </w:rPr>
              <m:t>Δ</m:t>
            </m:r>
          </m:e>
          <m:sub>
            <m:r>
              <w:rPr>
                <w:rFonts w:ascii="Cambria Math"/>
                <w:sz w:val="28"/>
                <w:szCs w:val="28"/>
              </w:rPr>
              <m:t>рег</m:t>
            </m:r>
          </m:sub>
        </m:sSub>
        <m:r>
          <w:rPr>
            <w:rFonts w:ascii="Cambria Math"/>
            <w:sz w:val="28"/>
            <w:szCs w:val="28"/>
          </w:rPr>
          <m:t>=</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sz w:val="28"/>
                    <w:szCs w:val="28"/>
                  </w:rPr>
                  <m:t>=1</m:t>
                </m:r>
              </m:sub>
              <m:sup>
                <m:r>
                  <w:rPr>
                    <w:rFonts w:ascii="Cambria Math" w:hAnsi="Cambria Math"/>
                    <w:sz w:val="28"/>
                    <w:szCs w:val="28"/>
                  </w:rPr>
                  <m:t>N</m:t>
                </m:r>
              </m:sup>
              <m:e>
                <m:sSup>
                  <m:sSupPr>
                    <m:ctrlPr>
                      <w:rPr>
                        <w:rFonts w:ascii="Cambria Math" w:hAnsi="Cambria Math"/>
                        <w:i/>
                        <w:sz w:val="28"/>
                        <w:szCs w:val="28"/>
                      </w:rPr>
                    </m:ctrlPr>
                  </m:sSupPr>
                  <m:e>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r>
                      <w:rPr>
                        <w:rFonts w:ascii="Cambria Math"/>
                        <w:sz w:val="28"/>
                        <w:szCs w:val="28"/>
                      </w:rPr>
                      <m:t>)</m:t>
                    </m:r>
                  </m:e>
                  <m:sup>
                    <m:r>
                      <w:rPr>
                        <w:rFonts w:ascii="Cambria Math"/>
                        <w:sz w:val="28"/>
                        <w:szCs w:val="28"/>
                      </w:rPr>
                      <m:t>2</m:t>
                    </m:r>
                  </m:sup>
                </m:sSup>
              </m:e>
            </m:nary>
          </m:num>
          <m:den>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sz w:val="28"/>
                    <w:szCs w:val="28"/>
                  </w:rPr>
                  <m:t>=1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i</m:t>
                    </m:r>
                  </m:sub>
                  <m:sup>
                    <m:r>
                      <w:rPr>
                        <w:rFonts w:ascii="Cambria Math"/>
                        <w:sz w:val="28"/>
                        <w:szCs w:val="28"/>
                      </w:rPr>
                      <m:t>2</m:t>
                    </m:r>
                  </m:sup>
                </m:sSubSup>
              </m:e>
            </m:nary>
          </m:den>
        </m:f>
        <m:r>
          <w:rPr>
            <w:rFonts w:ascii="Cambria Math"/>
            <w:sz w:val="28"/>
            <w:szCs w:val="28"/>
          </w:rPr>
          <m:t>→</m:t>
        </m:r>
        <m:r>
          <w:rPr>
            <w:rFonts w:ascii="Cambria Math" w:hAnsi="Cambria Math"/>
            <w:sz w:val="28"/>
            <w:szCs w:val="28"/>
          </w:rPr>
          <m:t>min</m:t>
        </m:r>
      </m:oMath>
      <w:r w:rsidR="000E032B" w:rsidRPr="00D461C3">
        <w:rPr>
          <w:rFonts w:eastAsiaTheme="minorEastAsia"/>
          <w:sz w:val="28"/>
          <w:szCs w:val="28"/>
        </w:rPr>
        <w:t xml:space="preserve">   </w:t>
      </w:r>
      <w:r w:rsidR="000E032B">
        <w:rPr>
          <w:rFonts w:eastAsiaTheme="minorEastAsia"/>
          <w:sz w:val="28"/>
          <w:szCs w:val="28"/>
        </w:rPr>
        <w:t xml:space="preserve">                                       </w:t>
      </w:r>
      <w:r w:rsidR="000E032B" w:rsidRPr="00D461C3">
        <w:rPr>
          <w:rFonts w:eastAsiaTheme="minorEastAsia"/>
          <w:sz w:val="28"/>
          <w:szCs w:val="28"/>
        </w:rPr>
        <w:t xml:space="preserve"> (</w:t>
      </w:r>
      <w:r w:rsidR="000E032B">
        <w:rPr>
          <w:rFonts w:eastAsiaTheme="minorEastAsia"/>
          <w:sz w:val="28"/>
          <w:szCs w:val="28"/>
        </w:rPr>
        <w:t>2.6</w:t>
      </w:r>
      <w:r w:rsidR="000E032B" w:rsidRPr="00D461C3">
        <w:rPr>
          <w:rFonts w:eastAsiaTheme="minorEastAsia"/>
          <w:sz w:val="28"/>
          <w:szCs w:val="28"/>
        </w:rPr>
        <w:t>)</w:t>
      </w:r>
    </w:p>
    <w:p w:rsidR="000E032B" w:rsidRPr="00D461C3" w:rsidRDefault="000E032B" w:rsidP="000E032B">
      <w:pPr>
        <w:spacing w:line="360" w:lineRule="auto"/>
        <w:ind w:firstLine="709"/>
        <w:jc w:val="both"/>
        <w:rPr>
          <w:sz w:val="28"/>
          <w:szCs w:val="28"/>
        </w:rPr>
      </w:pPr>
      <w:r w:rsidRPr="00D461C3">
        <w:rPr>
          <w:sz w:val="28"/>
          <w:szCs w:val="28"/>
        </w:rPr>
        <w:t>Відно</w:t>
      </w:r>
      <w:r>
        <w:rPr>
          <w:sz w:val="28"/>
          <w:szCs w:val="28"/>
        </w:rPr>
        <w:t xml:space="preserve">сна похибка (вибіркова оцінка)  відображає максимальну </w:t>
      </w:r>
      <w:r w:rsidRPr="00D461C3">
        <w:rPr>
          <w:sz w:val="28"/>
          <w:szCs w:val="28"/>
        </w:rPr>
        <w:t>розбіжність між виходом нейронної мережі</w:t>
      </w:r>
      <w:r>
        <w:rPr>
          <w:sz w:val="28"/>
          <w:szCs w:val="28"/>
        </w:rPr>
        <w:t xml:space="preserve"> та фактичним значенням. Вона може бути ідентифікована</w:t>
      </w:r>
      <w:r w:rsidRPr="00D461C3">
        <w:rPr>
          <w:sz w:val="28"/>
          <w:szCs w:val="28"/>
        </w:rPr>
        <w:t xml:space="preserve"> процесом на певному періоді часу</w:t>
      </w:r>
      <w:r>
        <w:rPr>
          <w:sz w:val="28"/>
          <w:szCs w:val="28"/>
        </w:rPr>
        <w:t>, з якого</w:t>
      </w:r>
      <w:r w:rsidRPr="00D461C3">
        <w:rPr>
          <w:sz w:val="28"/>
          <w:szCs w:val="28"/>
        </w:rPr>
        <w:t xml:space="preserve"> вибирається найбільше значення.</w:t>
      </w:r>
      <w:r>
        <w:rPr>
          <w:sz w:val="28"/>
          <w:szCs w:val="28"/>
        </w:rPr>
        <w:t xml:space="preserve"> Розрахунок відносної похибки наведений у формулі 2.7.</w:t>
      </w:r>
    </w:p>
    <w:p w:rsidR="000E032B" w:rsidRPr="00D461C3" w:rsidRDefault="000E032B" w:rsidP="000E032B">
      <w:pPr>
        <w:spacing w:line="360" w:lineRule="auto"/>
        <w:ind w:firstLine="709"/>
        <w:jc w:val="right"/>
        <w:rPr>
          <w:rFonts w:eastAsiaTheme="minorEastAsia"/>
          <w:i/>
          <w:sz w:val="28"/>
          <w:szCs w:val="28"/>
        </w:rPr>
      </w:pPr>
      <m:oMath>
        <m:r>
          <w:rPr>
            <w:rFonts w:ascii="Cambria Math" w:hAnsi="Cambria Math"/>
            <w:sz w:val="28"/>
            <w:szCs w:val="28"/>
            <w:lang w:val="en-US"/>
          </w:rPr>
          <m:t>Δ</m:t>
        </m:r>
        <m:r>
          <w:rPr>
            <w:rFonts w:ascii="Cambria Math"/>
            <w:sz w:val="28"/>
            <w:szCs w:val="28"/>
          </w:rPr>
          <m:t>=</m:t>
        </m:r>
        <m:r>
          <m:rPr>
            <m:sty m:val="p"/>
          </m:rPr>
          <w:rPr>
            <w:rFonts w:ascii="Cambria Math"/>
            <w:sz w:val="28"/>
            <w:szCs w:val="28"/>
            <w:lang w:val="en-US"/>
          </w:rPr>
          <m:t>max</m:t>
        </m:r>
        <m:r>
          <m:rPr>
            <m:sty m:val="p"/>
          </m:rPr>
          <w:rPr>
            <w:rFonts w:hAnsi="Cambria Math"/>
            <w:sz w:val="28"/>
            <w:szCs w:val="28"/>
          </w:rPr>
          <m:t>⁡</m:t>
        </m:r>
        <m:r>
          <w:rPr>
            <w:rFonts w:ascii="Cambria Math"/>
            <w:sz w:val="28"/>
            <w:szCs w:val="28"/>
          </w:rPr>
          <m:t>(</m:t>
        </m:r>
        <m:d>
          <m:dPr>
            <m:begChr m:val="|"/>
            <m:endChr m:val="|"/>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den>
            </m:f>
          </m:e>
        </m:d>
        <m:r>
          <w:rPr>
            <w:rFonts w:ascii="Cambria Math"/>
            <w:sz w:val="28"/>
            <w:szCs w:val="28"/>
          </w:rPr>
          <m:t>100%)</m:t>
        </m:r>
      </m:oMath>
      <w:r w:rsidRPr="00D461C3">
        <w:rPr>
          <w:rFonts w:eastAsiaTheme="minorEastAsia"/>
          <w:i/>
          <w:sz w:val="28"/>
          <w:szCs w:val="28"/>
        </w:rPr>
        <w:t xml:space="preserve">    </w:t>
      </w:r>
      <w:r>
        <w:rPr>
          <w:rFonts w:eastAsiaTheme="minorEastAsia"/>
          <w:i/>
          <w:sz w:val="28"/>
          <w:szCs w:val="28"/>
        </w:rPr>
        <w:t xml:space="preserve">                                   </w:t>
      </w:r>
      <w:r w:rsidRPr="00D461C3">
        <w:rPr>
          <w:rFonts w:eastAsiaTheme="minorEastAsia"/>
          <w:i/>
          <w:sz w:val="28"/>
          <w:szCs w:val="28"/>
        </w:rPr>
        <w:t xml:space="preserve"> </w:t>
      </w:r>
      <w:r w:rsidRPr="00D461C3">
        <w:rPr>
          <w:rFonts w:eastAsiaTheme="minorEastAsia"/>
          <w:sz w:val="28"/>
          <w:szCs w:val="28"/>
        </w:rPr>
        <w:t>(</w:t>
      </w:r>
      <w:r>
        <w:rPr>
          <w:rFonts w:eastAsiaTheme="minorEastAsia"/>
          <w:sz w:val="28"/>
          <w:szCs w:val="28"/>
        </w:rPr>
        <w:t>2.7</w:t>
      </w:r>
      <w:r w:rsidRPr="00D461C3">
        <w:rPr>
          <w:rFonts w:eastAsiaTheme="minorEastAsia"/>
          <w:sz w:val="28"/>
          <w:szCs w:val="28"/>
        </w:rPr>
        <w:t>)</w:t>
      </w:r>
    </w:p>
    <w:p w:rsidR="000E032B" w:rsidRPr="00D461C3" w:rsidRDefault="000E032B" w:rsidP="000E032B">
      <w:pPr>
        <w:spacing w:line="360" w:lineRule="auto"/>
        <w:ind w:firstLine="709"/>
        <w:jc w:val="both"/>
        <w:rPr>
          <w:sz w:val="28"/>
          <w:szCs w:val="28"/>
        </w:rPr>
      </w:pPr>
      <w:r w:rsidRPr="00D461C3">
        <w:rPr>
          <w:sz w:val="28"/>
          <w:szCs w:val="28"/>
        </w:rPr>
        <w:t xml:space="preserve">Результати дослідження впливу ФА і кількості шарів на якість прогнозування ШНМ представлені у таблиці </w:t>
      </w:r>
      <w:r>
        <w:rPr>
          <w:sz w:val="28"/>
          <w:szCs w:val="28"/>
        </w:rPr>
        <w:t>2.</w:t>
      </w:r>
      <w:r w:rsidRPr="00D461C3">
        <w:rPr>
          <w:sz w:val="28"/>
          <w:szCs w:val="28"/>
        </w:rPr>
        <w:t>3.</w:t>
      </w:r>
    </w:p>
    <w:p w:rsidR="000E032B" w:rsidRPr="00D461C3" w:rsidRDefault="000E032B" w:rsidP="000E032B">
      <w:pPr>
        <w:spacing w:line="360" w:lineRule="auto"/>
        <w:ind w:firstLine="709"/>
        <w:rPr>
          <w:sz w:val="28"/>
          <w:szCs w:val="28"/>
        </w:rPr>
      </w:pPr>
      <w:r w:rsidRPr="00D461C3">
        <w:rPr>
          <w:sz w:val="28"/>
          <w:szCs w:val="28"/>
        </w:rPr>
        <w:t xml:space="preserve">Таблиця </w:t>
      </w:r>
      <w:r>
        <w:rPr>
          <w:sz w:val="28"/>
          <w:szCs w:val="28"/>
        </w:rPr>
        <w:t>2.</w:t>
      </w:r>
      <w:r w:rsidR="002C63AB" w:rsidRPr="002C63AB">
        <w:rPr>
          <w:sz w:val="28"/>
          <w:szCs w:val="28"/>
        </w:rPr>
        <w:t>7</w:t>
      </w:r>
      <w:r w:rsidRPr="00D461C3">
        <w:rPr>
          <w:sz w:val="28"/>
          <w:szCs w:val="28"/>
        </w:rPr>
        <w:t xml:space="preserve"> </w:t>
      </w:r>
      <w:r>
        <w:rPr>
          <w:sz w:val="28"/>
          <w:szCs w:val="28"/>
        </w:rPr>
        <w:t xml:space="preserve"> – Дослідження впливу ФА та кількості шарів на якість прогнозуваня ШНМ</w:t>
      </w: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7"/>
        <w:gridCol w:w="1489"/>
        <w:gridCol w:w="2622"/>
        <w:gridCol w:w="1276"/>
        <w:gridCol w:w="1417"/>
        <w:gridCol w:w="1701"/>
      </w:tblGrid>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Вид прогнозування та його межі</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Назва нейронної мережі</w:t>
            </w:r>
          </w:p>
        </w:tc>
        <w:tc>
          <w:tcPr>
            <w:tcW w:w="2622" w:type="dxa"/>
            <w:vAlign w:val="center"/>
          </w:tcPr>
          <w:p w:rsidR="000E032B" w:rsidRPr="00CE38E3" w:rsidRDefault="000E032B" w:rsidP="00475B1C">
            <w:pPr>
              <w:spacing w:line="360" w:lineRule="auto"/>
              <w:jc w:val="center"/>
            </w:pPr>
            <w:r w:rsidRPr="00CE38E3">
              <w:t>Конфігурація нейронної мережі</w:t>
            </w:r>
          </w:p>
        </w:tc>
        <w:tc>
          <w:tcPr>
            <w:tcW w:w="1276" w:type="dxa"/>
            <w:vAlign w:val="center"/>
          </w:tcPr>
          <w:p w:rsidR="000E032B" w:rsidRPr="00CE38E3" w:rsidRDefault="000E032B" w:rsidP="00475B1C">
            <w:pPr>
              <w:spacing w:line="360" w:lineRule="auto"/>
              <w:jc w:val="center"/>
            </w:pPr>
            <w:r w:rsidRPr="00CE38E3">
              <w:t>Алгоритм навчання</w:t>
            </w:r>
          </w:p>
        </w:tc>
        <w:tc>
          <w:tcPr>
            <w:tcW w:w="1417" w:type="dxa"/>
            <w:vAlign w:val="center"/>
          </w:tcPr>
          <w:p w:rsidR="000E032B" w:rsidRPr="00CE38E3" w:rsidRDefault="000E032B" w:rsidP="00475B1C">
            <w:pPr>
              <w:spacing w:line="360" w:lineRule="auto"/>
              <w:jc w:val="center"/>
            </w:pPr>
            <w:r w:rsidRPr="00CE38E3">
              <w:rPr>
                <w:bCs/>
              </w:rPr>
              <w:t>Критерій регулярності</w:t>
            </w:r>
            <w:r w:rsidRPr="00CE38E3">
              <w:rPr>
                <w:bCs/>
              </w:rPr>
              <w:sym w:font="Symbol" w:char="0044"/>
            </w:r>
            <w:r w:rsidRPr="00CE38E3">
              <w:rPr>
                <w:bCs/>
                <w:vertAlign w:val="subscript"/>
              </w:rPr>
              <w:t>р</w:t>
            </w:r>
            <w:r w:rsidRPr="00CE38E3">
              <w:rPr>
                <w:bCs/>
              </w:rPr>
              <w:t>, *10</w:t>
            </w:r>
            <w:r w:rsidRPr="00CE38E3">
              <w:rPr>
                <w:bCs/>
                <w:vertAlign w:val="superscript"/>
              </w:rPr>
              <w:t>-6</w:t>
            </w:r>
          </w:p>
          <w:p w:rsidR="000E032B" w:rsidRPr="00CE38E3" w:rsidRDefault="000E032B" w:rsidP="00475B1C">
            <w:pPr>
              <w:spacing w:line="360" w:lineRule="auto"/>
              <w:ind w:firstLine="709"/>
              <w:jc w:val="center"/>
            </w:pPr>
          </w:p>
        </w:tc>
        <w:tc>
          <w:tcPr>
            <w:tcW w:w="1701" w:type="dxa"/>
            <w:vAlign w:val="center"/>
          </w:tcPr>
          <w:p w:rsidR="000E032B" w:rsidRPr="00CE38E3" w:rsidRDefault="000E032B" w:rsidP="00475B1C">
            <w:pPr>
              <w:spacing w:line="360" w:lineRule="auto"/>
              <w:jc w:val="center"/>
            </w:pPr>
            <w:r w:rsidRPr="00CE38E3">
              <w:rPr>
                <w:bCs/>
              </w:rPr>
              <w:t>Максимальна</w:t>
            </w:r>
            <w:r>
              <w:rPr>
                <w:bCs/>
              </w:rPr>
              <w:t xml:space="preserve"> відносна</w:t>
            </w:r>
            <w:r w:rsidRPr="00CE38E3">
              <w:rPr>
                <w:bCs/>
              </w:rPr>
              <w:t xml:space="preserve"> похибка </w:t>
            </w:r>
            <w:r w:rsidRPr="00CE38E3">
              <w:rPr>
                <w:bCs/>
              </w:rPr>
              <w:sym w:font="Symbol" w:char="0044"/>
            </w:r>
            <w:r w:rsidRPr="00CE38E3">
              <w:rPr>
                <w:bCs/>
              </w:rPr>
              <w:t>, %</w:t>
            </w:r>
          </w:p>
          <w:p w:rsidR="000E032B" w:rsidRPr="00CE38E3" w:rsidRDefault="000E032B" w:rsidP="00475B1C">
            <w:pPr>
              <w:spacing w:line="360" w:lineRule="auto"/>
              <w:ind w:firstLine="709"/>
              <w:jc w:val="center"/>
            </w:pP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довгострокове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Каскадна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tansig</w:t>
            </w:r>
            <w:r w:rsidRPr="00CE38E3">
              <w:rPr>
                <w:bCs/>
              </w:rPr>
              <w:t>+10</w:t>
            </w:r>
            <w:r w:rsidRPr="00CE38E3">
              <w:rPr>
                <w:bCs/>
                <w:lang w:val="en-US"/>
              </w:rPr>
              <w:sym w:font="Symbol" w:char="00B4"/>
            </w:r>
            <w:r w:rsidRPr="00CE38E3">
              <w:rPr>
                <w:bCs/>
                <w:lang w:val="en-US"/>
              </w:rPr>
              <w:t>tribas</w:t>
            </w:r>
            <w:r w:rsidRPr="00CE38E3">
              <w:rPr>
                <w:bCs/>
              </w:rPr>
              <w:t>+5</w:t>
            </w:r>
            <w:r w:rsidRPr="00CE38E3">
              <w:rPr>
                <w:bCs/>
                <w:lang w:val="en-US"/>
              </w:rPr>
              <w:sym w:font="Symbol" w:char="00B4"/>
            </w:r>
          </w:p>
          <w:p w:rsidR="000E032B" w:rsidRPr="00CE38E3" w:rsidRDefault="000E032B" w:rsidP="00475B1C">
            <w:pPr>
              <w:spacing w:line="360" w:lineRule="auto"/>
              <w:jc w:val="center"/>
            </w:pP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trainlm</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606,22</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5,5524</w:t>
            </w:r>
          </w:p>
        </w:tc>
      </w:tr>
      <w:tr w:rsidR="000E032B" w:rsidRPr="0005206C" w:rsidTr="00334B5C">
        <w:trPr>
          <w:trHeight w:val="1250"/>
          <w:jc w:val="center"/>
        </w:trPr>
        <w:tc>
          <w:tcPr>
            <w:tcW w:w="2127" w:type="dxa"/>
            <w:vAlign w:val="center"/>
          </w:tcPr>
          <w:p w:rsidR="000E032B" w:rsidRPr="00CE38E3" w:rsidRDefault="000E032B" w:rsidP="00475B1C">
            <w:pPr>
              <w:spacing w:line="360" w:lineRule="auto"/>
              <w:jc w:val="center"/>
            </w:pPr>
            <w:r w:rsidRPr="00CE38E3">
              <w:rPr>
                <w:bCs/>
              </w:rPr>
              <w:t>довгострокове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Каскадна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tansig</w:t>
            </w:r>
            <w:r w:rsidRPr="00CE38E3">
              <w:rPr>
                <w:bCs/>
              </w:rPr>
              <w:t>+10</w:t>
            </w:r>
            <w:r w:rsidRPr="00CE38E3">
              <w:rPr>
                <w:bCs/>
                <w:lang w:val="en-US"/>
              </w:rPr>
              <w:sym w:font="Symbol" w:char="00B4"/>
            </w:r>
            <w:r w:rsidRPr="00CE38E3">
              <w:rPr>
                <w:bCs/>
                <w:lang w:val="en-US"/>
              </w:rPr>
              <w:t>tribas</w:t>
            </w:r>
            <w:r w:rsidRPr="00CE38E3">
              <w:rPr>
                <w:bCs/>
              </w:rPr>
              <w:t>+5</w:t>
            </w:r>
            <w:r w:rsidRPr="00CE38E3">
              <w:rPr>
                <w:bCs/>
                <w:lang w:val="en-US"/>
              </w:rPr>
              <w:sym w:font="Symbol" w:char="00B4"/>
            </w:r>
          </w:p>
          <w:p w:rsidR="000E032B" w:rsidRPr="00CE38E3" w:rsidRDefault="000E032B" w:rsidP="00475B1C">
            <w:pPr>
              <w:spacing w:line="360" w:lineRule="auto"/>
              <w:jc w:val="center"/>
            </w:pP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trainbfg</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5746,9</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13,028</w:t>
            </w:r>
          </w:p>
        </w:tc>
      </w:tr>
    </w:tbl>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Pr="002C63AB" w:rsidRDefault="002C63AB" w:rsidP="000E032B">
      <w:pPr>
        <w:spacing w:line="360" w:lineRule="auto"/>
        <w:ind w:firstLine="709"/>
        <w:rPr>
          <w:sz w:val="28"/>
          <w:szCs w:val="28"/>
          <w:lang w:val="ru-RU"/>
        </w:rPr>
      </w:pPr>
      <w:r>
        <w:rPr>
          <w:sz w:val="28"/>
          <w:szCs w:val="28"/>
        </w:rPr>
        <w:lastRenderedPageBreak/>
        <w:t>Продовження таблиці 2.</w:t>
      </w:r>
      <w:r>
        <w:rPr>
          <w:sz w:val="28"/>
          <w:szCs w:val="28"/>
          <w:lang w:val="ru-RU"/>
        </w:rPr>
        <w:t>7</w:t>
      </w: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27"/>
        <w:gridCol w:w="1489"/>
        <w:gridCol w:w="2622"/>
        <w:gridCol w:w="1276"/>
        <w:gridCol w:w="1417"/>
        <w:gridCol w:w="1701"/>
      </w:tblGrid>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Вид прогнозування та його межі</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Назва нейронної мережі</w:t>
            </w:r>
          </w:p>
        </w:tc>
        <w:tc>
          <w:tcPr>
            <w:tcW w:w="2622" w:type="dxa"/>
            <w:vAlign w:val="center"/>
          </w:tcPr>
          <w:p w:rsidR="000E032B" w:rsidRPr="00CE38E3" w:rsidRDefault="000E032B" w:rsidP="00475B1C">
            <w:pPr>
              <w:spacing w:line="360" w:lineRule="auto"/>
              <w:jc w:val="center"/>
            </w:pPr>
            <w:r w:rsidRPr="00CE38E3">
              <w:t>Конфігурація нейронної мережі</w:t>
            </w:r>
          </w:p>
        </w:tc>
        <w:tc>
          <w:tcPr>
            <w:tcW w:w="1276" w:type="dxa"/>
            <w:vAlign w:val="center"/>
          </w:tcPr>
          <w:p w:rsidR="000E032B" w:rsidRPr="00CE38E3" w:rsidRDefault="000E032B" w:rsidP="00475B1C">
            <w:pPr>
              <w:spacing w:line="360" w:lineRule="auto"/>
              <w:jc w:val="center"/>
            </w:pPr>
            <w:r w:rsidRPr="00CE38E3">
              <w:t>Алгоритм навчання</w:t>
            </w:r>
          </w:p>
        </w:tc>
        <w:tc>
          <w:tcPr>
            <w:tcW w:w="1417" w:type="dxa"/>
            <w:vAlign w:val="center"/>
          </w:tcPr>
          <w:p w:rsidR="000E032B" w:rsidRPr="00CE38E3" w:rsidRDefault="000E032B" w:rsidP="00475B1C">
            <w:pPr>
              <w:spacing w:line="360" w:lineRule="auto"/>
              <w:jc w:val="center"/>
            </w:pPr>
            <w:r w:rsidRPr="00CE38E3">
              <w:rPr>
                <w:bCs/>
              </w:rPr>
              <w:t>Критерій регулярності</w:t>
            </w:r>
            <w:r>
              <w:rPr>
                <w:bCs/>
              </w:rPr>
              <w:t xml:space="preserve"> </w:t>
            </w:r>
            <w:r w:rsidRPr="00CE38E3">
              <w:rPr>
                <w:bCs/>
              </w:rPr>
              <w:sym w:font="Symbol" w:char="0044"/>
            </w:r>
            <w:r w:rsidRPr="00CE38E3">
              <w:rPr>
                <w:bCs/>
                <w:vertAlign w:val="subscript"/>
              </w:rPr>
              <w:t>р</w:t>
            </w:r>
            <w:r w:rsidRPr="00CE38E3">
              <w:rPr>
                <w:bCs/>
              </w:rPr>
              <w:t>, *10</w:t>
            </w:r>
            <w:r w:rsidRPr="00CE38E3">
              <w:rPr>
                <w:bCs/>
                <w:vertAlign w:val="superscript"/>
              </w:rPr>
              <w:t>-6</w:t>
            </w:r>
          </w:p>
          <w:p w:rsidR="000E032B" w:rsidRPr="00CE38E3" w:rsidRDefault="000E032B" w:rsidP="00475B1C">
            <w:pPr>
              <w:spacing w:line="360" w:lineRule="auto"/>
              <w:ind w:firstLine="709"/>
              <w:jc w:val="center"/>
            </w:pPr>
          </w:p>
        </w:tc>
        <w:tc>
          <w:tcPr>
            <w:tcW w:w="1701" w:type="dxa"/>
            <w:vAlign w:val="center"/>
          </w:tcPr>
          <w:p w:rsidR="000E032B" w:rsidRPr="00CE38E3" w:rsidRDefault="000E032B" w:rsidP="00475B1C">
            <w:pPr>
              <w:spacing w:line="360" w:lineRule="auto"/>
              <w:jc w:val="center"/>
            </w:pPr>
            <w:r>
              <w:rPr>
                <w:bCs/>
              </w:rPr>
              <w:t>Максимальна відносна</w:t>
            </w:r>
            <w:r w:rsidRPr="00CE38E3">
              <w:rPr>
                <w:bCs/>
              </w:rPr>
              <w:t xml:space="preserve"> похибка </w:t>
            </w:r>
            <w:r w:rsidRPr="00CE38E3">
              <w:rPr>
                <w:bCs/>
              </w:rPr>
              <w:sym w:font="Symbol" w:char="0044"/>
            </w:r>
            <w:r w:rsidRPr="00CE38E3">
              <w:rPr>
                <w:bCs/>
              </w:rPr>
              <w:t>, %</w:t>
            </w:r>
          </w:p>
          <w:p w:rsidR="000E032B" w:rsidRPr="00CE38E3" w:rsidRDefault="000E032B" w:rsidP="00475B1C">
            <w:pPr>
              <w:spacing w:line="360" w:lineRule="auto"/>
              <w:ind w:firstLine="709"/>
              <w:jc w:val="center"/>
            </w:pP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довгострокове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Рекурентна Елмана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tribas</w:t>
            </w:r>
            <w:r w:rsidRPr="00CE38E3">
              <w:rPr>
                <w:bCs/>
              </w:rPr>
              <w:t>+10</w:t>
            </w:r>
            <w:r w:rsidRPr="00CE38E3">
              <w:rPr>
                <w:bCs/>
                <w:lang w:val="en-US"/>
              </w:rPr>
              <w:sym w:font="Symbol" w:char="00B4"/>
            </w:r>
            <w:r w:rsidRPr="00CE38E3">
              <w:rPr>
                <w:bCs/>
                <w:lang w:val="en-US"/>
              </w:rPr>
              <w:t>tansig</w:t>
            </w:r>
            <w:r w:rsidRPr="00CE38E3">
              <w:rPr>
                <w:bCs/>
              </w:rPr>
              <w:t>+</w:t>
            </w:r>
          </w:p>
          <w:p w:rsidR="000E032B" w:rsidRPr="00CE38E3" w:rsidRDefault="000E032B" w:rsidP="00475B1C">
            <w:pPr>
              <w:spacing w:line="360" w:lineRule="auto"/>
              <w:jc w:val="center"/>
            </w:pPr>
            <w:r w:rsidRPr="00CE38E3">
              <w:rPr>
                <w:bCs/>
              </w:rPr>
              <w:t>+5</w:t>
            </w: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trainbfg</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471,2</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4,3464</w:t>
            </w: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середньострокове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Каскадна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radbas</w:t>
            </w:r>
            <w:r w:rsidRPr="00CE38E3">
              <w:rPr>
                <w:bCs/>
              </w:rPr>
              <w:t>+10</w:t>
            </w:r>
            <w:r w:rsidRPr="00CE38E3">
              <w:rPr>
                <w:bCs/>
                <w:lang w:val="en-US"/>
              </w:rPr>
              <w:sym w:font="Symbol" w:char="00B4"/>
            </w:r>
            <w:r w:rsidRPr="00CE38E3">
              <w:rPr>
                <w:bCs/>
                <w:lang w:val="en-US"/>
              </w:rPr>
              <w:t>tansig</w:t>
            </w:r>
            <w:r w:rsidRPr="00CE38E3">
              <w:rPr>
                <w:bCs/>
              </w:rPr>
              <w:t>+</w:t>
            </w:r>
          </w:p>
          <w:p w:rsidR="000E032B" w:rsidRPr="00CE38E3" w:rsidRDefault="000E032B" w:rsidP="00475B1C">
            <w:pPr>
              <w:spacing w:line="360" w:lineRule="auto"/>
              <w:jc w:val="center"/>
            </w:pPr>
            <w:r w:rsidRPr="00CE38E3">
              <w:rPr>
                <w:bCs/>
              </w:rPr>
              <w:t>+1</w:t>
            </w: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trainlm</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1787,8</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8,3801</w:t>
            </w: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середньострокове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Каскадна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radbas</w:t>
            </w:r>
            <w:r w:rsidRPr="00CE38E3">
              <w:rPr>
                <w:bCs/>
              </w:rPr>
              <w:t>+10</w:t>
            </w:r>
            <w:r w:rsidRPr="00CE38E3">
              <w:rPr>
                <w:bCs/>
                <w:lang w:val="en-US"/>
              </w:rPr>
              <w:sym w:font="Symbol" w:char="00B4"/>
            </w:r>
            <w:r w:rsidRPr="00CE38E3">
              <w:rPr>
                <w:bCs/>
                <w:lang w:val="en-US"/>
              </w:rPr>
              <w:t>tansig</w:t>
            </w:r>
            <w:r w:rsidRPr="00CE38E3">
              <w:rPr>
                <w:bCs/>
              </w:rPr>
              <w:t>+</w:t>
            </w:r>
          </w:p>
          <w:p w:rsidR="000E032B" w:rsidRPr="00CE38E3" w:rsidRDefault="000E032B" w:rsidP="00475B1C">
            <w:pPr>
              <w:spacing w:line="360" w:lineRule="auto"/>
              <w:jc w:val="center"/>
            </w:pPr>
            <w:r w:rsidRPr="00CE38E3">
              <w:rPr>
                <w:bCs/>
              </w:rPr>
              <w:t>+1</w:t>
            </w: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trainbfg</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239,17</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3,3347</w:t>
            </w: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короткострокове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«Класична»</w:t>
            </w:r>
          </w:p>
        </w:tc>
        <w:tc>
          <w:tcPr>
            <w:tcW w:w="2622" w:type="dxa"/>
            <w:vAlign w:val="center"/>
          </w:tcPr>
          <w:p w:rsidR="000E032B" w:rsidRPr="00CE38E3" w:rsidRDefault="000E032B" w:rsidP="00475B1C">
            <w:pPr>
              <w:spacing w:line="360" w:lineRule="auto"/>
              <w:jc w:val="center"/>
              <w:rPr>
                <w:bCs/>
              </w:rPr>
            </w:pPr>
            <w:r w:rsidRPr="00CE38E3">
              <w:rPr>
                <w:bCs/>
              </w:rPr>
              <w:t>20</w:t>
            </w:r>
            <w:r w:rsidRPr="00CE38E3">
              <w:rPr>
                <w:bCs/>
                <w:lang w:val="en-US"/>
              </w:rPr>
              <w:sym w:font="Symbol" w:char="00B4"/>
            </w:r>
            <w:r w:rsidRPr="00CE38E3">
              <w:rPr>
                <w:bCs/>
                <w:lang w:val="en-US"/>
              </w:rPr>
              <w:t>tribas</w:t>
            </w:r>
            <w:r w:rsidRPr="00CE38E3">
              <w:rPr>
                <w:bCs/>
              </w:rPr>
              <w:t>+10</w:t>
            </w:r>
            <w:r w:rsidRPr="00CE38E3">
              <w:rPr>
                <w:bCs/>
                <w:lang w:val="en-US"/>
              </w:rPr>
              <w:sym w:font="Symbol" w:char="00B4"/>
            </w:r>
            <w:r w:rsidRPr="00CE38E3">
              <w:rPr>
                <w:bCs/>
                <w:lang w:val="en-US"/>
              </w:rPr>
              <w:t>tansig</w:t>
            </w:r>
            <w:r w:rsidRPr="00CE38E3">
              <w:rPr>
                <w:bCs/>
              </w:rPr>
              <w:t>+</w:t>
            </w:r>
          </w:p>
          <w:p w:rsidR="000E032B" w:rsidRPr="00CE38E3" w:rsidRDefault="000E032B" w:rsidP="00475B1C">
            <w:pPr>
              <w:spacing w:line="360" w:lineRule="auto"/>
              <w:jc w:val="center"/>
            </w:pPr>
            <w:r w:rsidRPr="00CE38E3">
              <w:rPr>
                <w:bCs/>
              </w:rPr>
              <w:t>+5</w:t>
            </w:r>
            <w:r w:rsidRPr="00CE38E3">
              <w:rPr>
                <w:bCs/>
                <w:lang w:val="en-US"/>
              </w:rPr>
              <w:sym w:font="Symbol" w:char="00B4"/>
            </w:r>
            <w:r w:rsidRPr="00CE38E3">
              <w:rPr>
                <w:bCs/>
                <w:lang w:val="en-US"/>
              </w:rPr>
              <w:t>poslin</w:t>
            </w:r>
            <w:r w:rsidRPr="00CE38E3">
              <w:rPr>
                <w:bCs/>
              </w:rPr>
              <w:t>+1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en-US"/>
              </w:rPr>
              <w:t>trainlm</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73,707</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1,3948</w:t>
            </w: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короткострокове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Мережа з РБФ</w:t>
            </w:r>
          </w:p>
        </w:tc>
        <w:tc>
          <w:tcPr>
            <w:tcW w:w="2622" w:type="dxa"/>
            <w:vAlign w:val="center"/>
          </w:tcPr>
          <w:p w:rsidR="000E032B" w:rsidRPr="00CE38E3" w:rsidRDefault="000E032B" w:rsidP="00475B1C">
            <w:pPr>
              <w:spacing w:line="360" w:lineRule="auto"/>
              <w:jc w:val="center"/>
            </w:pPr>
            <w:r w:rsidRPr="00CE38E3">
              <w:rPr>
                <w:bCs/>
              </w:rPr>
              <w:t>4</w:t>
            </w:r>
            <w:r w:rsidRPr="00CE38E3">
              <w:rPr>
                <w:bCs/>
                <w:lang w:val="en-US"/>
              </w:rPr>
              <w:t>0</w:t>
            </w:r>
            <w:r w:rsidRPr="00CE38E3">
              <w:rPr>
                <w:bCs/>
              </w:rPr>
              <w:t>0</w:t>
            </w:r>
            <w:r w:rsidRPr="00CE38E3">
              <w:rPr>
                <w:bCs/>
              </w:rPr>
              <w:sym w:font="Symbol" w:char="00B4"/>
            </w:r>
            <w:r w:rsidRPr="00CE38E3">
              <w:rPr>
                <w:bCs/>
                <w:lang w:val="en-US"/>
              </w:rPr>
              <w:t>radbas+1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0,85095</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0,12987</w:t>
            </w:r>
          </w:p>
        </w:tc>
      </w:tr>
      <w:tr w:rsidR="000E032B" w:rsidRPr="0005206C" w:rsidTr="00334B5C">
        <w:trPr>
          <w:jc w:val="center"/>
        </w:trPr>
        <w:tc>
          <w:tcPr>
            <w:tcW w:w="2127" w:type="dxa"/>
            <w:vAlign w:val="center"/>
          </w:tcPr>
          <w:p w:rsidR="000E032B" w:rsidRPr="00CE38E3" w:rsidRDefault="000E032B" w:rsidP="00475B1C">
            <w:pPr>
              <w:spacing w:line="360" w:lineRule="auto"/>
              <w:jc w:val="center"/>
            </w:pPr>
            <w:r w:rsidRPr="00CE38E3">
              <w:rPr>
                <w:bCs/>
              </w:rPr>
              <w:t>короткострокове</w:t>
            </w:r>
          </w:p>
          <w:p w:rsidR="000E032B" w:rsidRPr="00CE38E3" w:rsidRDefault="000E032B" w:rsidP="00475B1C">
            <w:pPr>
              <w:spacing w:line="360" w:lineRule="auto"/>
              <w:ind w:firstLine="709"/>
              <w:jc w:val="center"/>
            </w:pPr>
          </w:p>
        </w:tc>
        <w:tc>
          <w:tcPr>
            <w:tcW w:w="1489" w:type="dxa"/>
            <w:vAlign w:val="center"/>
          </w:tcPr>
          <w:p w:rsidR="000E032B" w:rsidRPr="00CE38E3" w:rsidRDefault="000E032B" w:rsidP="00475B1C">
            <w:pPr>
              <w:spacing w:line="360" w:lineRule="auto"/>
              <w:jc w:val="center"/>
            </w:pPr>
            <w:r w:rsidRPr="00CE38E3">
              <w:t>Мережа з РБФ</w:t>
            </w:r>
          </w:p>
        </w:tc>
        <w:tc>
          <w:tcPr>
            <w:tcW w:w="2622" w:type="dxa"/>
            <w:vAlign w:val="center"/>
          </w:tcPr>
          <w:p w:rsidR="000E032B" w:rsidRPr="00CE38E3" w:rsidRDefault="000E032B" w:rsidP="00475B1C">
            <w:pPr>
              <w:spacing w:line="360" w:lineRule="auto"/>
              <w:jc w:val="center"/>
            </w:pPr>
            <w:r w:rsidRPr="00CE38E3">
              <w:rPr>
                <w:bCs/>
              </w:rPr>
              <w:t>4</w:t>
            </w:r>
            <w:r w:rsidRPr="00CE38E3">
              <w:rPr>
                <w:bCs/>
                <w:lang w:val="en-US"/>
              </w:rPr>
              <w:t>0</w:t>
            </w:r>
            <w:r w:rsidRPr="00CE38E3">
              <w:rPr>
                <w:bCs/>
              </w:rPr>
              <w:t>0</w:t>
            </w:r>
            <w:r w:rsidRPr="00CE38E3">
              <w:rPr>
                <w:bCs/>
              </w:rPr>
              <w:sym w:font="Symbol" w:char="00B4"/>
            </w:r>
            <w:r w:rsidRPr="00CE38E3">
              <w:rPr>
                <w:bCs/>
                <w:lang w:val="en-US"/>
              </w:rPr>
              <w:t>radbas+1</w:t>
            </w:r>
            <w:r w:rsidRPr="00CE38E3">
              <w:rPr>
                <w:bCs/>
                <w:lang w:val="en-US"/>
              </w:rPr>
              <w:sym w:font="Symbol" w:char="00B4"/>
            </w:r>
            <w:r w:rsidRPr="00CE38E3">
              <w:rPr>
                <w:bCs/>
                <w:lang w:val="en-US"/>
              </w:rPr>
              <w:t>purelin</w:t>
            </w:r>
          </w:p>
          <w:p w:rsidR="000E032B" w:rsidRPr="00CE38E3" w:rsidRDefault="000E032B" w:rsidP="00475B1C">
            <w:pPr>
              <w:spacing w:line="360" w:lineRule="auto"/>
              <w:ind w:firstLine="709"/>
              <w:jc w:val="center"/>
            </w:pPr>
          </w:p>
        </w:tc>
        <w:tc>
          <w:tcPr>
            <w:tcW w:w="1276"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w:t>
            </w:r>
          </w:p>
        </w:tc>
        <w:tc>
          <w:tcPr>
            <w:tcW w:w="1417"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37,818</w:t>
            </w:r>
          </w:p>
        </w:tc>
        <w:tc>
          <w:tcPr>
            <w:tcW w:w="1701" w:type="dxa"/>
            <w:vAlign w:val="center"/>
          </w:tcPr>
          <w:p w:rsidR="000E032B" w:rsidRPr="00CE38E3" w:rsidRDefault="000E032B" w:rsidP="00475B1C">
            <w:pPr>
              <w:pStyle w:val="ac"/>
              <w:spacing w:before="0" w:beforeAutospacing="0" w:after="0" w:afterAutospacing="0" w:line="360" w:lineRule="auto"/>
              <w:jc w:val="center"/>
            </w:pPr>
            <w:r w:rsidRPr="00CE38E3">
              <w:rPr>
                <w:bCs/>
                <w:color w:val="000000"/>
                <w:kern w:val="24"/>
                <w:lang w:val="uk-UA"/>
              </w:rPr>
              <w:t>0,79361</w:t>
            </w:r>
          </w:p>
        </w:tc>
      </w:tr>
    </w:tbl>
    <w:p w:rsidR="000E032B" w:rsidRPr="00D461C3" w:rsidRDefault="000E032B" w:rsidP="000E032B">
      <w:pPr>
        <w:spacing w:line="360" w:lineRule="auto"/>
        <w:ind w:firstLine="709"/>
        <w:rPr>
          <w:sz w:val="28"/>
          <w:szCs w:val="28"/>
        </w:rPr>
      </w:pPr>
    </w:p>
    <w:p w:rsidR="000E032B" w:rsidRPr="00D461C3" w:rsidRDefault="000E032B" w:rsidP="000E032B">
      <w:pPr>
        <w:spacing w:line="360" w:lineRule="auto"/>
        <w:ind w:firstLine="709"/>
        <w:jc w:val="both"/>
        <w:rPr>
          <w:bCs/>
          <w:sz w:val="28"/>
          <w:szCs w:val="28"/>
        </w:rPr>
      </w:pPr>
      <w:r w:rsidRPr="00D461C3">
        <w:rPr>
          <w:sz w:val="28"/>
          <w:szCs w:val="28"/>
        </w:rPr>
        <w:t xml:space="preserve">Подальше нарощування шарів ШНМ більше чотирьох не проводилося, </w:t>
      </w:r>
      <w:r>
        <w:rPr>
          <w:sz w:val="28"/>
          <w:szCs w:val="28"/>
        </w:rPr>
        <w:t>оскільки</w:t>
      </w:r>
      <w:r w:rsidRPr="00D461C3">
        <w:rPr>
          <w:sz w:val="28"/>
          <w:szCs w:val="28"/>
        </w:rPr>
        <w:t xml:space="preserve"> збільшення кількості шарів вже не при</w:t>
      </w:r>
      <w:r>
        <w:rPr>
          <w:sz w:val="28"/>
          <w:szCs w:val="28"/>
        </w:rPr>
        <w:t>з</w:t>
      </w:r>
      <w:r w:rsidRPr="00D461C3">
        <w:rPr>
          <w:sz w:val="28"/>
          <w:szCs w:val="28"/>
        </w:rPr>
        <w:t xml:space="preserve">водило до значного поліпшення ідентифікації, а лише ускладнювало процес розрахунку значень ваг і зміщень при навчанні для </w:t>
      </w:r>
      <w:r>
        <w:rPr>
          <w:sz w:val="28"/>
          <w:szCs w:val="28"/>
        </w:rPr>
        <w:t>К</w:t>
      </w:r>
      <w:r w:rsidRPr="00D461C3">
        <w:rPr>
          <w:sz w:val="28"/>
          <w:szCs w:val="28"/>
        </w:rPr>
        <w:t>вазіньютонівського</w:t>
      </w:r>
      <w:r>
        <w:rPr>
          <w:sz w:val="28"/>
          <w:szCs w:val="28"/>
        </w:rPr>
        <w:t xml:space="preserve"> методу</w:t>
      </w:r>
      <w:r w:rsidRPr="00D461C3">
        <w:rPr>
          <w:sz w:val="28"/>
          <w:szCs w:val="28"/>
        </w:rPr>
        <w:t xml:space="preserve"> </w:t>
      </w:r>
      <w:r w:rsidRPr="00D461C3">
        <w:rPr>
          <w:bCs/>
          <w:sz w:val="28"/>
          <w:szCs w:val="28"/>
          <w:lang w:val="en-US"/>
        </w:rPr>
        <w:t>trainbfg</w:t>
      </w:r>
      <w:r w:rsidRPr="00D461C3">
        <w:rPr>
          <w:bCs/>
          <w:sz w:val="28"/>
          <w:szCs w:val="28"/>
        </w:rPr>
        <w:t xml:space="preserve"> та Левенберга</w:t>
      </w:r>
      <w:r>
        <w:rPr>
          <w:bCs/>
          <w:sz w:val="28"/>
          <w:szCs w:val="28"/>
        </w:rPr>
        <w:t>-</w:t>
      </w:r>
      <w:r w:rsidRPr="00D461C3">
        <w:rPr>
          <w:bCs/>
          <w:sz w:val="28"/>
          <w:szCs w:val="28"/>
        </w:rPr>
        <w:t xml:space="preserve"> Маркварта </w:t>
      </w:r>
      <w:r w:rsidRPr="00D461C3">
        <w:rPr>
          <w:bCs/>
          <w:sz w:val="28"/>
          <w:szCs w:val="28"/>
          <w:lang w:val="en-US"/>
        </w:rPr>
        <w:t>trainlm</w:t>
      </w:r>
      <w:r w:rsidRPr="00D461C3">
        <w:rPr>
          <w:bCs/>
          <w:sz w:val="28"/>
          <w:szCs w:val="28"/>
        </w:rPr>
        <w:t>.</w:t>
      </w:r>
    </w:p>
    <w:p w:rsidR="000E032B" w:rsidRDefault="002C63AB" w:rsidP="000E032B">
      <w:pPr>
        <w:spacing w:line="360" w:lineRule="auto"/>
        <w:ind w:firstLine="709"/>
        <w:jc w:val="center"/>
        <w:rPr>
          <w:b/>
          <w:sz w:val="28"/>
          <w:szCs w:val="28"/>
        </w:rPr>
      </w:pPr>
      <w:r>
        <w:rPr>
          <w:b/>
          <w:sz w:val="28"/>
          <w:szCs w:val="28"/>
        </w:rPr>
        <w:t>2.</w:t>
      </w:r>
      <w:r>
        <w:rPr>
          <w:b/>
          <w:sz w:val="28"/>
          <w:szCs w:val="28"/>
          <w:lang w:val="ru-RU"/>
        </w:rPr>
        <w:t>6</w:t>
      </w:r>
      <w:r w:rsidR="000E032B" w:rsidRPr="009B00B4">
        <w:rPr>
          <w:b/>
          <w:sz w:val="28"/>
          <w:szCs w:val="28"/>
        </w:rPr>
        <w:t xml:space="preserve"> Достовірність прогнозування</w:t>
      </w:r>
    </w:p>
    <w:p w:rsidR="000E032B" w:rsidRPr="00D461C3" w:rsidRDefault="000E032B" w:rsidP="00B74896">
      <w:pPr>
        <w:spacing w:line="360" w:lineRule="auto"/>
        <w:ind w:firstLine="709"/>
        <w:jc w:val="both"/>
        <w:rPr>
          <w:sz w:val="28"/>
          <w:szCs w:val="28"/>
        </w:rPr>
      </w:pPr>
      <w:r w:rsidRPr="00D461C3">
        <w:rPr>
          <w:sz w:val="28"/>
          <w:szCs w:val="28"/>
        </w:rPr>
        <w:t xml:space="preserve">З метою визначення впливу похибки прогнозу зміни температури для тієї ж самої ШНМ у базу даних було додано випадкову величину зміни при </w:t>
      </w:r>
      <w:r w:rsidRPr="00D461C3">
        <w:rPr>
          <w:i/>
          <w:sz w:val="28"/>
          <w:szCs w:val="28"/>
        </w:rPr>
        <w:t>k + 1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k+1</m:t>
                </m:r>
              </m:sub>
            </m:sSub>
          </m:sub>
        </m:sSub>
        <m:r>
          <w:rPr>
            <w:rFonts w:ascii="Cambria Math" w:hAnsi="Cambria Math"/>
            <w:sz w:val="28"/>
            <w:szCs w:val="28"/>
          </w:rPr>
          <m:t>-</m:t>
        </m:r>
      </m:oMath>
      <w:r w:rsidRPr="00D461C3">
        <w:rPr>
          <w:i/>
          <w:sz w:val="28"/>
          <w:szCs w:val="28"/>
          <w:vertAlign w:val="subscript"/>
        </w:rPr>
        <w:t xml:space="preserve"> </w:t>
      </w:r>
      <w:r w:rsidRPr="00D461C3">
        <w:rPr>
          <w:sz w:val="28"/>
          <w:szCs w:val="28"/>
        </w:rPr>
        <w:t xml:space="preserve">прогнозована температура) у межах  ±0,5 °C. В результаті було виявлено, що подібна температурна похибка прогнозування не здійснює </w:t>
      </w:r>
      <w:r>
        <w:rPr>
          <w:sz w:val="28"/>
          <w:szCs w:val="28"/>
        </w:rPr>
        <w:lastRenderedPageBreak/>
        <w:t>значн</w:t>
      </w:r>
      <w:r w:rsidRPr="00D461C3">
        <w:rPr>
          <w:sz w:val="28"/>
          <w:szCs w:val="28"/>
        </w:rPr>
        <w:t xml:space="preserve">ий вплив на кінцевий результат, і може вважатися шумовою складовою яка пов'язана з вимірюванням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k</m:t>
                </m:r>
              </m:sub>
            </m:sSub>
          </m:sub>
        </m:sSub>
      </m:oMath>
      <w:r w:rsidRPr="00D461C3">
        <w:rPr>
          <w:sz w:val="28"/>
          <w:szCs w:val="28"/>
        </w:rPr>
        <w:t>.</w:t>
      </w:r>
    </w:p>
    <w:p w:rsidR="000E032B" w:rsidRPr="00D52579" w:rsidRDefault="000E032B" w:rsidP="000E032B">
      <w:pPr>
        <w:spacing w:line="360" w:lineRule="auto"/>
        <w:ind w:firstLine="709"/>
        <w:jc w:val="both"/>
        <w:rPr>
          <w:sz w:val="28"/>
          <w:szCs w:val="28"/>
        </w:rPr>
      </w:pPr>
      <w:r>
        <w:rPr>
          <w:sz w:val="28"/>
          <w:szCs w:val="28"/>
        </w:rPr>
        <w:t xml:space="preserve">З проведеного аналізу випливає, </w:t>
      </w:r>
      <w:r>
        <w:rPr>
          <w:b/>
          <w:sz w:val="28"/>
          <w:szCs w:val="28"/>
        </w:rPr>
        <w:t xml:space="preserve"> </w:t>
      </w:r>
      <w:r>
        <w:rPr>
          <w:sz w:val="28"/>
          <w:szCs w:val="28"/>
        </w:rPr>
        <w:t xml:space="preserve">розроблена нейронна мережа, на базі двох нейронних мереж продемонструвала досить високі значення прогнозування, що підтверджує висновки, зроблені у розділі 1. </w:t>
      </w:r>
      <w:r w:rsidRPr="00523130">
        <w:rPr>
          <w:bCs/>
          <w:iCs/>
          <w:sz w:val="28"/>
          <w:szCs w:val="28"/>
        </w:rPr>
        <w:t> В процесі проведення тренування по різних алгоритмах було виявлено, що найкращими методами навчання для отриманих нейромереж є метод Левенберга-Марквардта (</w:t>
      </w:r>
      <w:r w:rsidRPr="00523130">
        <w:rPr>
          <w:bCs/>
          <w:iCs/>
          <w:sz w:val="28"/>
          <w:szCs w:val="28"/>
          <w:lang w:val="en-US"/>
        </w:rPr>
        <w:t>trainlm</w:t>
      </w:r>
      <w:r w:rsidRPr="00523130">
        <w:rPr>
          <w:bCs/>
          <w:iCs/>
          <w:sz w:val="28"/>
          <w:szCs w:val="28"/>
        </w:rPr>
        <w:t>) і квазіньютоновскій метод (</w:t>
      </w:r>
      <w:r w:rsidRPr="00523130">
        <w:rPr>
          <w:bCs/>
          <w:iCs/>
          <w:sz w:val="28"/>
          <w:szCs w:val="28"/>
          <w:lang w:val="en-US"/>
        </w:rPr>
        <w:t>trainbfg</w:t>
      </w:r>
      <w:r w:rsidRPr="00523130">
        <w:rPr>
          <w:bCs/>
          <w:iCs/>
          <w:sz w:val="28"/>
          <w:szCs w:val="28"/>
        </w:rPr>
        <w:t>)</w:t>
      </w:r>
      <w:r>
        <w:rPr>
          <w:sz w:val="28"/>
          <w:szCs w:val="28"/>
        </w:rPr>
        <w:t xml:space="preserve">. </w:t>
      </w:r>
      <w:r w:rsidRPr="00523130">
        <w:rPr>
          <w:bCs/>
          <w:iCs/>
          <w:sz w:val="28"/>
          <w:szCs w:val="28"/>
        </w:rPr>
        <w:t>За отриманими результатами видно, що для довгострокового прогнозування більше підходять каскадні і рекурентні мережі Елмана</w:t>
      </w:r>
      <w:r>
        <w:rPr>
          <w:bCs/>
          <w:iCs/>
          <w:sz w:val="28"/>
          <w:szCs w:val="28"/>
        </w:rPr>
        <w:t xml:space="preserve">, а для </w:t>
      </w:r>
      <w:r w:rsidRPr="00523130">
        <w:rPr>
          <w:bCs/>
          <w:iCs/>
          <w:sz w:val="28"/>
          <w:szCs w:val="28"/>
        </w:rPr>
        <w:t>середньострокового - каскадні мережі; короткострокового - «класична» мережа (для більш широкого проміжку в часі) і мережі з РБФ.</w:t>
      </w:r>
      <w:r>
        <w:rPr>
          <w:bCs/>
          <w:iCs/>
          <w:sz w:val="28"/>
          <w:szCs w:val="28"/>
        </w:rPr>
        <w:t xml:space="preserve"> </w:t>
      </w:r>
      <w:r>
        <w:rPr>
          <w:sz w:val="28"/>
          <w:szCs w:val="28"/>
        </w:rPr>
        <w:t xml:space="preserve"> </w:t>
      </w:r>
      <w:r w:rsidRPr="00523130">
        <w:rPr>
          <w:bCs/>
          <w:iCs/>
          <w:sz w:val="28"/>
          <w:szCs w:val="28"/>
        </w:rPr>
        <w:t>Чим простіше ФА наступного шару в порівнянні з ФА попереднього шару, тим якісніше прогнозування досліджуваного процесу</w:t>
      </w:r>
      <w:r>
        <w:rPr>
          <w:sz w:val="28"/>
          <w:szCs w:val="28"/>
        </w:rPr>
        <w:t>. Також, було визначено, що похибка прогнозованого значення температури не здійснює значний вплив на кінцевий результат.</w:t>
      </w:r>
    </w:p>
    <w:p w:rsidR="000E032B" w:rsidRPr="00416AAB" w:rsidRDefault="000E032B" w:rsidP="000E032B">
      <w:pPr>
        <w:ind w:firstLine="709"/>
        <w:jc w:val="center"/>
        <w:rPr>
          <w:b/>
          <w:sz w:val="28"/>
          <w:szCs w:val="28"/>
        </w:rPr>
      </w:pPr>
    </w:p>
    <w:p w:rsidR="000E032B" w:rsidRPr="00EF764C" w:rsidRDefault="000E032B" w:rsidP="000E032B">
      <w:pPr>
        <w:ind w:firstLine="709"/>
        <w:jc w:val="center"/>
        <w:rPr>
          <w:b/>
          <w:sz w:val="28"/>
          <w:szCs w:val="28"/>
        </w:rPr>
      </w:pPr>
    </w:p>
    <w:p w:rsidR="000E032B" w:rsidRPr="00EF764C" w:rsidRDefault="000E032B" w:rsidP="000E032B">
      <w:pPr>
        <w:ind w:firstLine="709"/>
        <w:jc w:val="center"/>
        <w:rPr>
          <w:b/>
          <w:sz w:val="28"/>
          <w:szCs w:val="28"/>
        </w:rPr>
      </w:pPr>
    </w:p>
    <w:p w:rsidR="000E032B" w:rsidRPr="00EF764C" w:rsidRDefault="000E032B" w:rsidP="000E032B">
      <w:pPr>
        <w:ind w:firstLine="709"/>
        <w:jc w:val="center"/>
        <w:rPr>
          <w:b/>
          <w:sz w:val="28"/>
          <w:szCs w:val="28"/>
        </w:rPr>
      </w:pPr>
    </w:p>
    <w:p w:rsidR="000E032B" w:rsidRPr="00EF764C" w:rsidRDefault="000E032B" w:rsidP="000E032B">
      <w:pPr>
        <w:ind w:firstLine="709"/>
        <w:jc w:val="center"/>
        <w:rPr>
          <w:b/>
          <w:sz w:val="28"/>
          <w:szCs w:val="28"/>
        </w:rPr>
      </w:pPr>
    </w:p>
    <w:p w:rsidR="000E032B" w:rsidRDefault="000E032B" w:rsidP="000E032B">
      <w:pPr>
        <w:ind w:firstLine="709"/>
        <w:jc w:val="center"/>
        <w:rPr>
          <w:b/>
          <w:sz w:val="28"/>
          <w:szCs w:val="28"/>
        </w:rPr>
      </w:pPr>
    </w:p>
    <w:p w:rsidR="000E032B" w:rsidRDefault="000E032B" w:rsidP="000E032B">
      <w:pPr>
        <w:ind w:firstLine="709"/>
        <w:jc w:val="center"/>
        <w:rPr>
          <w:b/>
          <w:sz w:val="28"/>
          <w:szCs w:val="28"/>
        </w:rPr>
      </w:pPr>
    </w:p>
    <w:p w:rsidR="000E032B" w:rsidRDefault="000E032B" w:rsidP="000E032B">
      <w:pPr>
        <w:ind w:firstLine="709"/>
        <w:jc w:val="center"/>
        <w:rPr>
          <w:b/>
          <w:sz w:val="28"/>
          <w:szCs w:val="28"/>
        </w:rPr>
      </w:pPr>
    </w:p>
    <w:p w:rsidR="000E032B" w:rsidRDefault="000E032B"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B74896" w:rsidRDefault="00B74896" w:rsidP="000E032B">
      <w:pPr>
        <w:ind w:firstLine="709"/>
        <w:jc w:val="center"/>
        <w:rPr>
          <w:b/>
          <w:sz w:val="28"/>
          <w:szCs w:val="28"/>
        </w:rPr>
      </w:pPr>
    </w:p>
    <w:p w:rsidR="000E032B" w:rsidRDefault="000E032B" w:rsidP="000E032B">
      <w:pPr>
        <w:ind w:firstLine="709"/>
        <w:jc w:val="center"/>
        <w:rPr>
          <w:b/>
          <w:sz w:val="28"/>
          <w:szCs w:val="28"/>
        </w:rPr>
      </w:pPr>
    </w:p>
    <w:p w:rsidR="000E032B" w:rsidRDefault="000E032B" w:rsidP="000E032B">
      <w:pPr>
        <w:ind w:firstLine="709"/>
        <w:jc w:val="center"/>
        <w:rPr>
          <w:b/>
          <w:sz w:val="28"/>
          <w:szCs w:val="28"/>
        </w:rPr>
      </w:pPr>
    </w:p>
    <w:p w:rsidR="000E032B" w:rsidRDefault="000E032B" w:rsidP="00B74896">
      <w:pPr>
        <w:spacing w:line="360" w:lineRule="auto"/>
        <w:ind w:firstLine="709"/>
        <w:jc w:val="center"/>
        <w:rPr>
          <w:b/>
          <w:sz w:val="28"/>
          <w:szCs w:val="28"/>
        </w:rPr>
      </w:pPr>
      <w:r>
        <w:rPr>
          <w:b/>
          <w:sz w:val="28"/>
          <w:szCs w:val="28"/>
        </w:rPr>
        <w:lastRenderedPageBreak/>
        <w:t>РОЗДІЛ 3 РЕЗУЛЬТАТИ ДОСЛІДЖЕННЯ</w:t>
      </w:r>
    </w:p>
    <w:p w:rsidR="000E032B" w:rsidRPr="009B00B4" w:rsidRDefault="000E032B" w:rsidP="00B74896">
      <w:pPr>
        <w:spacing w:line="360" w:lineRule="auto"/>
        <w:ind w:firstLine="709"/>
        <w:jc w:val="center"/>
        <w:rPr>
          <w:b/>
          <w:sz w:val="28"/>
          <w:szCs w:val="28"/>
        </w:rPr>
      </w:pPr>
      <w:r w:rsidRPr="009B00B4">
        <w:rPr>
          <w:b/>
          <w:sz w:val="28"/>
          <w:szCs w:val="28"/>
        </w:rPr>
        <w:t>3.1 Результати застосування предиктора на ШНМ із ЗРП для реальних даних</w:t>
      </w:r>
    </w:p>
    <w:p w:rsidR="000E032B" w:rsidRPr="00CE55FF" w:rsidRDefault="000E032B" w:rsidP="000E032B">
      <w:pPr>
        <w:spacing w:line="360" w:lineRule="auto"/>
        <w:ind w:firstLine="709"/>
        <w:jc w:val="both"/>
        <w:rPr>
          <w:sz w:val="28"/>
          <w:szCs w:val="28"/>
        </w:rPr>
      </w:pPr>
      <w:r w:rsidRPr="009B00B4">
        <w:rPr>
          <w:sz w:val="28"/>
          <w:szCs w:val="28"/>
        </w:rPr>
        <w:t>Для того, щоб оцінити результати прогнозування за допомогою ШНМ, використовувалась с</w:t>
      </w:r>
      <w:r>
        <w:rPr>
          <w:sz w:val="28"/>
          <w:szCs w:val="28"/>
        </w:rPr>
        <w:t>ередня похибка відхилення (СПВ)</w:t>
      </w:r>
      <w:r w:rsidRPr="009B00B4">
        <w:rPr>
          <w:sz w:val="28"/>
          <w:szCs w:val="28"/>
        </w:rPr>
        <w:t>.</w:t>
      </w:r>
      <w:r>
        <w:rPr>
          <w:sz w:val="28"/>
          <w:szCs w:val="28"/>
        </w:rPr>
        <w:t xml:space="preserve"> Визначення СПВ наведено у формулі 3.1.</w:t>
      </w:r>
    </w:p>
    <w:p w:rsidR="000E032B" w:rsidRPr="009B00B4" w:rsidRDefault="000E032B" w:rsidP="000E032B">
      <w:pPr>
        <w:spacing w:line="360" w:lineRule="auto"/>
        <w:ind w:firstLine="709"/>
        <w:jc w:val="right"/>
        <w:rPr>
          <w:rFonts w:eastAsiaTheme="minorEastAsia"/>
          <w:sz w:val="28"/>
          <w:szCs w:val="28"/>
        </w:rPr>
      </w:pPr>
      <m:oMath>
        <m:r>
          <w:rPr>
            <w:rFonts w:ascii="Cambria Math" w:eastAsiaTheme="minorEastAsia" w:hAnsi="Cambria Math"/>
            <w:sz w:val="28"/>
            <w:szCs w:val="28"/>
          </w:rPr>
          <m:t>СПВ={</m:t>
        </m:r>
        <m:r>
          <w:rPr>
            <w:rFonts w:ascii="Cambria Math" w:eastAsiaTheme="minorEastAsia"/>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sz w:val="28"/>
                <w:szCs w:val="28"/>
              </w:rPr>
              <m:t>=1</m:t>
            </m:r>
          </m:sub>
          <m:sup>
            <m:r>
              <w:rPr>
                <w:rFonts w:ascii="Cambria Math" w:hAnsi="Cambria Math"/>
                <w:sz w:val="28"/>
                <w:szCs w:val="28"/>
                <w:lang w:val="en-US"/>
              </w:rPr>
              <m:t>n</m:t>
            </m:r>
          </m:sup>
          <m:e>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sz w:val="28"/>
                    <w:szCs w:val="28"/>
                  </w:rPr>
                  <m:t>прогн</m:t>
                </m:r>
                <m:r>
                  <w:rPr>
                    <w:rFonts w:ascii="Cambria Math"/>
                    <w:sz w:val="28"/>
                    <w:szCs w:val="28"/>
                  </w:rPr>
                  <m:t>,</m:t>
                </m:r>
                <m:r>
                  <w:rPr>
                    <w:rFonts w:ascii="Cambria Math" w:hAnsi="Cambria Math"/>
                    <w:sz w:val="28"/>
                    <w:szCs w:val="28"/>
                    <w:lang w:val="en-US"/>
                  </w:rPr>
                  <m:t>i</m:t>
                </m:r>
              </m:sub>
            </m:sSub>
            <m:r>
              <w:rPr>
                <w:rFonts w:ascii="Cambria Math" w:hAnsi="Cambria Math"/>
                <w:sz w:val="28"/>
                <w:szCs w:val="28"/>
              </w:rPr>
              <m:t>-</m:t>
            </m:r>
          </m:e>
        </m:nary>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sz w:val="28"/>
                <w:szCs w:val="28"/>
              </w:rPr>
              <m:t>данні</m:t>
            </m:r>
            <m:r>
              <w:rPr>
                <w:rFonts w:ascii="Cambria Math"/>
                <w:sz w:val="28"/>
                <w:szCs w:val="28"/>
              </w:rPr>
              <m:t>,</m:t>
            </m:r>
            <m:r>
              <w:rPr>
                <w:rFonts w:ascii="Cambria Math" w:hAnsi="Cambria Math"/>
                <w:sz w:val="28"/>
                <w:szCs w:val="28"/>
                <w:lang w:val="en-US"/>
              </w:rPr>
              <m:t>i</m:t>
            </m:r>
          </m:sub>
        </m:sSub>
        <m:r>
          <w:rPr>
            <w:rFonts w:ascii="Cambria Math"/>
            <w:sz w:val="28"/>
            <w:szCs w:val="28"/>
          </w:rPr>
          <m:t>)/</m:t>
        </m:r>
        <m:r>
          <w:rPr>
            <w:rFonts w:ascii="Cambria Math" w:hAnsi="Cambria Math"/>
            <w:sz w:val="28"/>
            <w:szCs w:val="28"/>
            <w:lang w:val="en-US"/>
          </w:rPr>
          <m:t>n</m:t>
        </m:r>
        <m:r>
          <w:rPr>
            <w:rFonts w:ascii="Cambria Math"/>
            <w:sz w:val="28"/>
            <w:szCs w:val="28"/>
          </w:rPr>
          <m:t xml:space="preserve"> </m:t>
        </m:r>
        <m:r>
          <w:rPr>
            <w:rFonts w:ascii="Cambria Math"/>
            <w:sz w:val="28"/>
            <w:szCs w:val="28"/>
          </w:rPr>
          <m:t>–</m:t>
        </m:r>
        <m:r>
          <w:rPr>
            <w:rFonts w:ascii="Cambria Math" w:hAnsi="Cambria Math"/>
            <w:sz w:val="28"/>
            <w:szCs w:val="28"/>
            <w:lang w:val="en-US"/>
          </w:rPr>
          <m:t>p</m:t>
        </m:r>
        <m:r>
          <w:rPr>
            <w:rFonts w:ascii="Cambria Math"/>
            <w:sz w:val="28"/>
            <w:szCs w:val="28"/>
          </w:rPr>
          <m:t>]/</m:t>
        </m:r>
        <m:r>
          <w:rPr>
            <w:rFonts w:ascii="Cambria Math" w:hAnsi="Cambria Math"/>
            <w:sz w:val="28"/>
            <w:szCs w:val="28"/>
          </w:rPr>
          <m:t>ỹ</m:t>
        </m:r>
        <m:r>
          <w:rPr>
            <w:rFonts w:ascii="Cambria Math"/>
            <w:sz w:val="28"/>
            <w:szCs w:val="28"/>
          </w:rPr>
          <m:t>}100</m:t>
        </m:r>
      </m:oMath>
      <w:r>
        <w:rPr>
          <w:rFonts w:eastAsiaTheme="minorEastAsia"/>
          <w:sz w:val="28"/>
          <w:szCs w:val="28"/>
        </w:rPr>
        <w:t xml:space="preserve">          </w:t>
      </w:r>
      <w:r w:rsidRPr="009B00B4">
        <w:rPr>
          <w:rFonts w:eastAsiaTheme="minorEastAsia"/>
          <w:sz w:val="28"/>
          <w:szCs w:val="28"/>
        </w:rPr>
        <w:t xml:space="preserve">                   (3</w:t>
      </w:r>
      <w:r>
        <w:rPr>
          <w:rFonts w:eastAsiaTheme="minorEastAsia"/>
          <w:sz w:val="28"/>
          <w:szCs w:val="28"/>
        </w:rPr>
        <w:t>.1</w:t>
      </w:r>
      <w:r w:rsidRPr="009B00B4">
        <w:rPr>
          <w:rFonts w:eastAsiaTheme="minorEastAsia"/>
          <w:sz w:val="28"/>
          <w:szCs w:val="28"/>
        </w:rPr>
        <w:t>)</w:t>
      </w:r>
    </w:p>
    <w:p w:rsidR="000E032B" w:rsidRDefault="000E032B" w:rsidP="000E032B">
      <w:pPr>
        <w:spacing w:line="360" w:lineRule="auto"/>
        <w:ind w:firstLine="709"/>
        <w:jc w:val="both"/>
        <w:rPr>
          <w:rFonts w:eastAsiaTheme="minorEastAsia"/>
          <w:sz w:val="28"/>
          <w:szCs w:val="28"/>
        </w:rPr>
      </w:pPr>
      <w:r w:rsidRPr="009B00B4">
        <w:rPr>
          <w:rFonts w:eastAsiaTheme="minorEastAsia"/>
          <w:sz w:val="28"/>
          <w:szCs w:val="28"/>
        </w:rPr>
        <w:t xml:space="preserve">де: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sz w:val="28"/>
                <w:szCs w:val="28"/>
              </w:rPr>
              <m:t>прогн</m:t>
            </m:r>
            <m:r>
              <w:rPr>
                <w:rFonts w:ascii="Cambria Math"/>
                <w:sz w:val="28"/>
                <w:szCs w:val="28"/>
              </w:rPr>
              <m:t>,</m:t>
            </m:r>
            <m:r>
              <w:rPr>
                <w:rFonts w:ascii="Cambria Math" w:hAnsi="Cambria Math"/>
                <w:sz w:val="28"/>
                <w:szCs w:val="28"/>
                <w:lang w:val="en-US"/>
              </w:rPr>
              <m:t>i</m:t>
            </m:r>
          </m:sub>
        </m:sSub>
      </m:oMath>
      <w:r w:rsidRPr="009B00B4">
        <w:rPr>
          <w:rFonts w:eastAsiaTheme="minorEastAsia"/>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sz w:val="28"/>
                <w:szCs w:val="28"/>
              </w:rPr>
              <m:t>данні</m:t>
            </m:r>
            <m:r>
              <w:rPr>
                <w:rFonts w:ascii="Cambria Math"/>
                <w:sz w:val="28"/>
                <w:szCs w:val="28"/>
              </w:rPr>
              <m:t>,</m:t>
            </m:r>
            <m:r>
              <w:rPr>
                <w:rFonts w:ascii="Cambria Math" w:hAnsi="Cambria Math"/>
                <w:sz w:val="28"/>
                <w:szCs w:val="28"/>
                <w:lang w:val="en-US"/>
              </w:rPr>
              <m:t>i</m:t>
            </m:r>
          </m:sub>
        </m:sSub>
      </m:oMath>
      <w:r w:rsidRPr="009B00B4">
        <w:rPr>
          <w:rFonts w:eastAsiaTheme="minorEastAsia"/>
          <w:sz w:val="28"/>
          <w:szCs w:val="28"/>
        </w:rPr>
        <w:t xml:space="preserve"> – прогнозовані та реальні дані по енергоспоживанню за певний термін;</w:t>
      </w:r>
    </w:p>
    <w:p w:rsidR="000E032B" w:rsidRDefault="000E032B" w:rsidP="000E032B">
      <w:pPr>
        <w:spacing w:line="360" w:lineRule="auto"/>
        <w:ind w:firstLine="709"/>
        <w:jc w:val="both"/>
        <w:rPr>
          <w:sz w:val="28"/>
          <w:szCs w:val="28"/>
        </w:rPr>
      </w:pPr>
      <w:r w:rsidRPr="009B00B4">
        <w:rPr>
          <w:rFonts w:eastAsiaTheme="minorEastAsia"/>
          <w:sz w:val="28"/>
          <w:szCs w:val="28"/>
        </w:rPr>
        <w:t xml:space="preserve"> </w:t>
      </w:r>
      <m:oMath>
        <m:r>
          <w:rPr>
            <w:rFonts w:ascii="Cambria Math" w:hAnsi="Cambria Math"/>
            <w:sz w:val="28"/>
            <w:szCs w:val="28"/>
          </w:rPr>
          <m:t>ỹ</m:t>
        </m:r>
      </m:oMath>
      <w:r w:rsidRPr="009B00B4">
        <w:rPr>
          <w:rFonts w:eastAsiaTheme="minorEastAsia"/>
          <w:sz w:val="28"/>
          <w:szCs w:val="28"/>
          <w:vertAlign w:val="subscript"/>
        </w:rPr>
        <w:t xml:space="preserve"> </w:t>
      </w:r>
      <w:r w:rsidRPr="009B00B4">
        <w:rPr>
          <w:sz w:val="28"/>
          <w:szCs w:val="28"/>
        </w:rPr>
        <w:t xml:space="preserve">- середня величина реальних даних; </w:t>
      </w:r>
    </w:p>
    <w:p w:rsidR="000E032B" w:rsidRDefault="000E032B" w:rsidP="000E032B">
      <w:pPr>
        <w:spacing w:line="360" w:lineRule="auto"/>
        <w:ind w:firstLine="709"/>
        <w:jc w:val="both"/>
        <w:rPr>
          <w:sz w:val="28"/>
          <w:szCs w:val="28"/>
        </w:rPr>
      </w:pPr>
      <w:r w:rsidRPr="009B00B4">
        <w:rPr>
          <w:i/>
          <w:sz w:val="28"/>
          <w:szCs w:val="28"/>
          <w:lang w:val="en-US"/>
        </w:rPr>
        <w:t>n</w:t>
      </w:r>
      <w:r w:rsidRPr="009B00B4">
        <w:rPr>
          <w:i/>
          <w:sz w:val="28"/>
          <w:szCs w:val="28"/>
        </w:rPr>
        <w:t xml:space="preserve"> – </w:t>
      </w:r>
      <w:proofErr w:type="gramStart"/>
      <w:r w:rsidRPr="009B00B4">
        <w:rPr>
          <w:sz w:val="28"/>
          <w:szCs w:val="28"/>
        </w:rPr>
        <w:t>загальна</w:t>
      </w:r>
      <w:proofErr w:type="gramEnd"/>
      <w:r w:rsidRPr="009B00B4">
        <w:rPr>
          <w:sz w:val="28"/>
          <w:szCs w:val="28"/>
        </w:rPr>
        <w:t xml:space="preserve"> кількість данних на певному інтервалі; </w:t>
      </w:r>
    </w:p>
    <w:p w:rsidR="000E032B" w:rsidRDefault="000E032B" w:rsidP="000E032B">
      <w:pPr>
        <w:spacing w:line="360" w:lineRule="auto"/>
        <w:ind w:firstLine="709"/>
        <w:jc w:val="both"/>
        <w:rPr>
          <w:sz w:val="28"/>
          <w:szCs w:val="28"/>
        </w:rPr>
      </w:pPr>
      <w:r w:rsidRPr="009B00B4">
        <w:rPr>
          <w:i/>
          <w:sz w:val="28"/>
          <w:szCs w:val="28"/>
          <w:lang w:val="en-US"/>
        </w:rPr>
        <w:t>p</w:t>
      </w:r>
      <w:r w:rsidRPr="009B00B4">
        <w:rPr>
          <w:i/>
          <w:sz w:val="28"/>
          <w:szCs w:val="28"/>
        </w:rPr>
        <w:t xml:space="preserve"> – </w:t>
      </w:r>
      <w:proofErr w:type="gramStart"/>
      <w:r w:rsidRPr="009B00B4">
        <w:rPr>
          <w:sz w:val="28"/>
          <w:szCs w:val="28"/>
        </w:rPr>
        <w:t>загальна</w:t>
      </w:r>
      <w:proofErr w:type="gramEnd"/>
      <w:r w:rsidRPr="009B00B4">
        <w:rPr>
          <w:sz w:val="28"/>
          <w:szCs w:val="28"/>
        </w:rPr>
        <w:t xml:space="preserve"> кількість данних </w:t>
      </w:r>
      <w:r w:rsidRPr="00670ADB">
        <w:rPr>
          <w:sz w:val="28"/>
          <w:szCs w:val="28"/>
        </w:rPr>
        <w:t>у</w:t>
      </w:r>
      <w:r w:rsidRPr="009B00B4">
        <w:rPr>
          <w:sz w:val="28"/>
          <w:szCs w:val="28"/>
        </w:rPr>
        <w:t xml:space="preserve"> всій виборці.</w:t>
      </w:r>
    </w:p>
    <w:p w:rsidR="000E032B" w:rsidRPr="009B00B4" w:rsidRDefault="000E032B" w:rsidP="000E032B">
      <w:pPr>
        <w:spacing w:line="360" w:lineRule="auto"/>
        <w:ind w:firstLine="709"/>
        <w:jc w:val="both"/>
        <w:rPr>
          <w:b/>
          <w:sz w:val="28"/>
          <w:szCs w:val="28"/>
        </w:rPr>
      </w:pPr>
    </w:p>
    <w:p w:rsidR="000E032B" w:rsidRPr="009B00B4" w:rsidRDefault="000E032B" w:rsidP="000E032B">
      <w:pPr>
        <w:spacing w:line="360" w:lineRule="auto"/>
        <w:ind w:firstLine="709"/>
        <w:jc w:val="center"/>
        <w:rPr>
          <w:b/>
          <w:sz w:val="28"/>
          <w:szCs w:val="28"/>
        </w:rPr>
      </w:pPr>
      <w:r w:rsidRPr="009B00B4">
        <w:rPr>
          <w:b/>
          <w:sz w:val="28"/>
          <w:szCs w:val="28"/>
        </w:rPr>
        <w:t>3.2 Використання ШНМ для КПЕ</w:t>
      </w:r>
    </w:p>
    <w:p w:rsidR="000E032B" w:rsidRPr="009B00B4" w:rsidRDefault="000E032B" w:rsidP="000E032B">
      <w:pPr>
        <w:spacing w:line="360" w:lineRule="auto"/>
        <w:ind w:firstLine="709"/>
        <w:rPr>
          <w:sz w:val="28"/>
          <w:szCs w:val="28"/>
        </w:rPr>
      </w:pPr>
      <w:r w:rsidRPr="009B00B4">
        <w:rPr>
          <w:sz w:val="28"/>
          <w:szCs w:val="28"/>
        </w:rPr>
        <w:t>Результат</w:t>
      </w:r>
      <w:r>
        <w:rPr>
          <w:sz w:val="28"/>
          <w:szCs w:val="28"/>
        </w:rPr>
        <w:t>и застосування ШНМ для КПЕ можна</w:t>
      </w:r>
      <w:r w:rsidRPr="009B00B4">
        <w:rPr>
          <w:sz w:val="28"/>
          <w:szCs w:val="28"/>
        </w:rPr>
        <w:t xml:space="preserve"> оцінити по графіках реального та прогнозованого значення. Суцільною лінією позначено реальне </w:t>
      </w:r>
      <w:r>
        <w:rPr>
          <w:sz w:val="28"/>
          <w:szCs w:val="28"/>
        </w:rPr>
        <w:t>електроспоживання. На рисунку 3.1</w:t>
      </w:r>
      <w:r w:rsidRPr="009B00B4">
        <w:rPr>
          <w:sz w:val="28"/>
          <w:szCs w:val="28"/>
        </w:rPr>
        <w:t xml:space="preserve"> зображено результати короткострокового прогнозування на тиждень виходячи з даних за попередній місяць. Тривалість періоду, який увійшов до бази даних починався з понеділка і закінчився перед вихідними.</w:t>
      </w:r>
    </w:p>
    <w:p w:rsidR="000E032B" w:rsidRPr="009B00B4" w:rsidRDefault="000E032B" w:rsidP="000E032B">
      <w:pPr>
        <w:spacing w:line="360" w:lineRule="auto"/>
        <w:ind w:firstLine="709"/>
        <w:jc w:val="center"/>
        <w:rPr>
          <w:sz w:val="28"/>
          <w:szCs w:val="28"/>
        </w:rPr>
      </w:pPr>
      <w:r w:rsidRPr="009B00B4">
        <w:rPr>
          <w:noProof/>
          <w:sz w:val="28"/>
          <w:szCs w:val="28"/>
          <w:lang w:val="ru-RU"/>
        </w:rPr>
        <w:drawing>
          <wp:inline distT="0" distB="0" distL="0" distR="0">
            <wp:extent cx="3715891" cy="2332670"/>
            <wp:effectExtent l="0" t="0" r="0" b="0"/>
            <wp:docPr id="2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 4.jpg"/>
                    <pic:cNvPicPr/>
                  </pic:nvPicPr>
                  <pic:blipFill>
                    <a:blip r:embed="rId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20570" cy="2335607"/>
                    </a:xfrm>
                    <a:prstGeom prst="rect">
                      <a:avLst/>
                    </a:prstGeom>
                  </pic:spPr>
                </pic:pic>
              </a:graphicData>
            </a:graphic>
          </wp:inline>
        </w:drawing>
      </w:r>
    </w:p>
    <w:p w:rsidR="000E032B" w:rsidRPr="009B00B4" w:rsidRDefault="000E032B" w:rsidP="000E032B">
      <w:pPr>
        <w:spacing w:line="360" w:lineRule="auto"/>
        <w:ind w:firstLine="709"/>
        <w:jc w:val="center"/>
        <w:rPr>
          <w:sz w:val="28"/>
          <w:szCs w:val="28"/>
        </w:rPr>
      </w:pPr>
      <w:r>
        <w:rPr>
          <w:sz w:val="28"/>
          <w:szCs w:val="28"/>
        </w:rPr>
        <w:t>Рисунок 3.1 –</w:t>
      </w:r>
      <w:r w:rsidRPr="009B00B4">
        <w:rPr>
          <w:sz w:val="28"/>
          <w:szCs w:val="28"/>
        </w:rPr>
        <w:t xml:space="preserve"> Графік прогнозування </w:t>
      </w:r>
      <w:r>
        <w:rPr>
          <w:sz w:val="28"/>
          <w:szCs w:val="28"/>
        </w:rPr>
        <w:t>електроспоживання за тиждень</w:t>
      </w:r>
    </w:p>
    <w:p w:rsidR="000E032B" w:rsidRPr="009B00B4" w:rsidRDefault="000E032B" w:rsidP="000E032B">
      <w:pPr>
        <w:spacing w:line="360" w:lineRule="auto"/>
        <w:ind w:firstLine="709"/>
        <w:jc w:val="both"/>
        <w:rPr>
          <w:sz w:val="28"/>
          <w:szCs w:val="28"/>
        </w:rPr>
      </w:pPr>
      <w:r w:rsidRPr="009B00B4">
        <w:rPr>
          <w:sz w:val="28"/>
          <w:szCs w:val="28"/>
        </w:rPr>
        <w:lastRenderedPageBreak/>
        <w:t xml:space="preserve">Виходячи з графіку, можна зробити висновок, що найбільше відхилення було при зменшенні </w:t>
      </w:r>
      <w:r>
        <w:rPr>
          <w:sz w:val="28"/>
          <w:szCs w:val="28"/>
        </w:rPr>
        <w:t>електроспоживання</w:t>
      </w:r>
      <w:r w:rsidRPr="009B00B4">
        <w:rPr>
          <w:sz w:val="28"/>
          <w:szCs w:val="28"/>
        </w:rPr>
        <w:t>, коли напрямки збільшення та зменшення не мали тенденцію до сталої зміни. З результатів прогнозування, для робочого тижня без вихідни</w:t>
      </w:r>
      <w:r>
        <w:rPr>
          <w:sz w:val="28"/>
          <w:szCs w:val="28"/>
        </w:rPr>
        <w:t>х, які представлені на рисунку 3.1</w:t>
      </w:r>
      <w:r w:rsidRPr="009B00B4">
        <w:rPr>
          <w:sz w:val="28"/>
          <w:szCs w:val="28"/>
        </w:rPr>
        <w:t xml:space="preserve"> у вівторок спостерігається деяке зменшення споживання, яке компенсується збільшенням наприкінці тижня. Можна стверджувати що для поліпшення точності прогнозування наявність індексування типу дня тижня та електричного наван</w:t>
      </w:r>
      <w:r>
        <w:rPr>
          <w:sz w:val="28"/>
          <w:szCs w:val="28"/>
        </w:rPr>
        <w:t>таження по годинах для входу ШНМ</w:t>
      </w:r>
      <w:r w:rsidRPr="009B00B4">
        <w:rPr>
          <w:sz w:val="28"/>
          <w:szCs w:val="28"/>
        </w:rPr>
        <w:t xml:space="preserve">  </w:t>
      </w:r>
      <w:r w:rsidRPr="009B00B4">
        <w:rPr>
          <w:i/>
          <w:sz w:val="28"/>
          <w:szCs w:val="28"/>
        </w:rPr>
        <w:t>e</w:t>
      </w:r>
      <w:r w:rsidRPr="009B00B4">
        <w:rPr>
          <w:i/>
          <w:sz w:val="28"/>
          <w:szCs w:val="28"/>
          <w:vertAlign w:val="superscript"/>
          <w:lang w:val="en-US"/>
        </w:rPr>
        <w:t>d</w:t>
      </w:r>
      <w:r w:rsidRPr="009B00B4">
        <w:rPr>
          <w:i/>
          <w:sz w:val="28"/>
          <w:szCs w:val="28"/>
          <w:vertAlign w:val="subscript"/>
          <w:lang w:val="en-US"/>
        </w:rPr>
        <w:t>h</w:t>
      </w:r>
      <w:r w:rsidRPr="009B00B4">
        <w:rPr>
          <w:sz w:val="28"/>
          <w:szCs w:val="28"/>
        </w:rPr>
        <w:t xml:space="preserve"> не завжди допомагає підвищити точність прогнозування.</w:t>
      </w:r>
    </w:p>
    <w:p w:rsidR="000E032B" w:rsidRPr="009B00B4" w:rsidRDefault="000E032B" w:rsidP="000E032B">
      <w:pPr>
        <w:spacing w:line="360" w:lineRule="auto"/>
        <w:ind w:firstLine="709"/>
        <w:jc w:val="both"/>
        <w:rPr>
          <w:sz w:val="28"/>
          <w:szCs w:val="28"/>
        </w:rPr>
      </w:pPr>
      <w:r>
        <w:rPr>
          <w:sz w:val="28"/>
          <w:szCs w:val="28"/>
        </w:rPr>
        <w:t>На рисунку 3.2 представлений графік зміни електр</w:t>
      </w:r>
      <w:r w:rsidRPr="009B00B4">
        <w:rPr>
          <w:sz w:val="28"/>
          <w:szCs w:val="28"/>
        </w:rPr>
        <w:t>оспоживання з врахуванням святкового дня у середині тижня. В цьому випадку точність прогнозу зменшується внаслідок спонтанної зміни кількості робочих днів.</w:t>
      </w:r>
    </w:p>
    <w:p w:rsidR="000E032B" w:rsidRPr="009B00B4" w:rsidRDefault="000E032B" w:rsidP="000E032B">
      <w:pPr>
        <w:spacing w:line="360" w:lineRule="auto"/>
        <w:ind w:firstLine="709"/>
        <w:jc w:val="center"/>
        <w:rPr>
          <w:sz w:val="28"/>
          <w:szCs w:val="28"/>
        </w:rPr>
      </w:pPr>
      <w:r w:rsidRPr="009B00B4">
        <w:rPr>
          <w:noProof/>
          <w:sz w:val="28"/>
          <w:szCs w:val="28"/>
          <w:lang w:val="ru-RU"/>
        </w:rPr>
        <w:drawing>
          <wp:inline distT="0" distB="0" distL="0" distR="0">
            <wp:extent cx="3785768" cy="2376535"/>
            <wp:effectExtent l="0" t="0" r="0" b="0"/>
            <wp:docPr id="2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 5.jpg"/>
                    <pic:cNvPicPr/>
                  </pic:nvPicPr>
                  <pic:blipFill>
                    <a:blip r:embed="rId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96076" cy="2383006"/>
                    </a:xfrm>
                    <a:prstGeom prst="rect">
                      <a:avLst/>
                    </a:prstGeom>
                  </pic:spPr>
                </pic:pic>
              </a:graphicData>
            </a:graphic>
          </wp:inline>
        </w:drawing>
      </w:r>
    </w:p>
    <w:p w:rsidR="000E032B" w:rsidRPr="009B00B4" w:rsidRDefault="000E032B" w:rsidP="000E032B">
      <w:pPr>
        <w:spacing w:line="360" w:lineRule="auto"/>
        <w:ind w:firstLine="709"/>
        <w:jc w:val="center"/>
        <w:rPr>
          <w:sz w:val="28"/>
          <w:szCs w:val="28"/>
        </w:rPr>
      </w:pPr>
      <w:r>
        <w:rPr>
          <w:sz w:val="28"/>
          <w:szCs w:val="28"/>
        </w:rPr>
        <w:t>Рисунок 3</w:t>
      </w:r>
      <w:r w:rsidRPr="009B00B4">
        <w:rPr>
          <w:sz w:val="28"/>
          <w:szCs w:val="28"/>
        </w:rPr>
        <w:t>.</w:t>
      </w:r>
      <w:r>
        <w:rPr>
          <w:sz w:val="28"/>
          <w:szCs w:val="28"/>
        </w:rPr>
        <w:t>2 –</w:t>
      </w:r>
      <w:r w:rsidRPr="009B00B4">
        <w:rPr>
          <w:sz w:val="28"/>
          <w:szCs w:val="28"/>
        </w:rPr>
        <w:t xml:space="preserve"> Графік прогнозування </w:t>
      </w:r>
      <w:r>
        <w:rPr>
          <w:sz w:val="28"/>
          <w:szCs w:val="28"/>
        </w:rPr>
        <w:t>електроспоживання</w:t>
      </w:r>
      <w:r w:rsidRPr="009B00B4">
        <w:rPr>
          <w:sz w:val="28"/>
          <w:szCs w:val="28"/>
        </w:rPr>
        <w:t xml:space="preserve"> за тиждень з врахуванням </w:t>
      </w:r>
      <w:r>
        <w:rPr>
          <w:sz w:val="28"/>
          <w:szCs w:val="28"/>
        </w:rPr>
        <w:t>святкових днів</w:t>
      </w:r>
    </w:p>
    <w:p w:rsidR="000E032B" w:rsidRPr="009B00B4" w:rsidRDefault="000E032B" w:rsidP="000E032B">
      <w:pPr>
        <w:spacing w:line="360" w:lineRule="auto"/>
        <w:ind w:firstLine="709"/>
        <w:jc w:val="both"/>
        <w:rPr>
          <w:sz w:val="28"/>
          <w:szCs w:val="28"/>
        </w:rPr>
      </w:pPr>
      <w:r w:rsidRPr="009B00B4">
        <w:rPr>
          <w:sz w:val="28"/>
          <w:szCs w:val="28"/>
        </w:rPr>
        <w:t>На рисунку</w:t>
      </w:r>
      <w:r>
        <w:rPr>
          <w:sz w:val="28"/>
          <w:szCs w:val="28"/>
        </w:rPr>
        <w:t xml:space="preserve"> 3.3 зображе</w:t>
      </w:r>
      <w:r w:rsidRPr="009B00B4">
        <w:rPr>
          <w:sz w:val="28"/>
          <w:szCs w:val="28"/>
        </w:rPr>
        <w:t>но прогнозування для двох послідовних тижнів. Як видно</w:t>
      </w:r>
      <w:r>
        <w:rPr>
          <w:sz w:val="28"/>
          <w:szCs w:val="28"/>
        </w:rPr>
        <w:t>,</w:t>
      </w:r>
      <w:r w:rsidRPr="009B00B4">
        <w:rPr>
          <w:sz w:val="28"/>
          <w:szCs w:val="28"/>
        </w:rPr>
        <w:t xml:space="preserve"> похибка між дійсним та прогнозованим споживанням залишається у мінімальних межах, хоча для прогнозування використовувався той самий набір даних, що і для прогнозування на тиждень.  </w:t>
      </w:r>
    </w:p>
    <w:p w:rsidR="000E032B" w:rsidRPr="009B00B4" w:rsidRDefault="000E032B" w:rsidP="000E032B">
      <w:pPr>
        <w:spacing w:line="360" w:lineRule="auto"/>
        <w:ind w:firstLine="709"/>
        <w:jc w:val="center"/>
        <w:rPr>
          <w:sz w:val="28"/>
          <w:szCs w:val="28"/>
        </w:rPr>
      </w:pPr>
      <w:r w:rsidRPr="009B00B4">
        <w:rPr>
          <w:noProof/>
          <w:sz w:val="28"/>
          <w:szCs w:val="28"/>
          <w:lang w:val="ru-RU"/>
        </w:rPr>
        <w:lastRenderedPageBreak/>
        <w:drawing>
          <wp:inline distT="0" distB="0" distL="0" distR="0">
            <wp:extent cx="4110262" cy="2580238"/>
            <wp:effectExtent l="0" t="0" r="0" b="0"/>
            <wp:docPr id="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 6.jpg"/>
                    <pic:cNvPicPr/>
                  </pic:nvPicPr>
                  <pic:blipFill>
                    <a:blip r:embed="rId7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21513" cy="2587301"/>
                    </a:xfrm>
                    <a:prstGeom prst="rect">
                      <a:avLst/>
                    </a:prstGeom>
                  </pic:spPr>
                </pic:pic>
              </a:graphicData>
            </a:graphic>
          </wp:inline>
        </w:drawing>
      </w:r>
    </w:p>
    <w:p w:rsidR="000E032B" w:rsidRDefault="000E032B" w:rsidP="000E032B">
      <w:pPr>
        <w:spacing w:line="360" w:lineRule="auto"/>
        <w:ind w:firstLine="709"/>
        <w:jc w:val="center"/>
        <w:rPr>
          <w:sz w:val="28"/>
          <w:szCs w:val="28"/>
        </w:rPr>
      </w:pPr>
      <w:r>
        <w:rPr>
          <w:sz w:val="28"/>
          <w:szCs w:val="28"/>
        </w:rPr>
        <w:t>Рисунок 3</w:t>
      </w:r>
      <w:r w:rsidRPr="009B00B4">
        <w:rPr>
          <w:sz w:val="28"/>
          <w:szCs w:val="28"/>
        </w:rPr>
        <w:t>.</w:t>
      </w:r>
      <w:r>
        <w:rPr>
          <w:sz w:val="28"/>
          <w:szCs w:val="28"/>
        </w:rPr>
        <w:t>3</w:t>
      </w:r>
      <w:r w:rsidRPr="009B00B4">
        <w:rPr>
          <w:sz w:val="28"/>
          <w:szCs w:val="28"/>
        </w:rPr>
        <w:t xml:space="preserve"> Графік прогнозування </w:t>
      </w:r>
      <w:r>
        <w:rPr>
          <w:sz w:val="28"/>
          <w:szCs w:val="28"/>
        </w:rPr>
        <w:t>електроспоживання за два послідовних тижня</w:t>
      </w:r>
    </w:p>
    <w:p w:rsidR="000E032B" w:rsidRPr="009B00B4" w:rsidRDefault="000E032B" w:rsidP="000E032B">
      <w:pPr>
        <w:spacing w:line="360" w:lineRule="auto"/>
        <w:ind w:firstLine="709"/>
        <w:jc w:val="both"/>
        <w:rPr>
          <w:sz w:val="28"/>
          <w:szCs w:val="28"/>
        </w:rPr>
      </w:pPr>
      <w:r>
        <w:rPr>
          <w:sz w:val="28"/>
          <w:szCs w:val="28"/>
        </w:rPr>
        <w:t xml:space="preserve">З наведених графіків можна зробити висновок, що розроблена система прогнозування має високу точність, але має значні похибки при спонтанних змінах. Ці похибки можна зменшити, використовуючи дані для навчання мережі за більший проміжок часу (в ідеальному випадку від трьох років). </w:t>
      </w:r>
    </w:p>
    <w:p w:rsidR="000E032B" w:rsidRDefault="000E032B" w:rsidP="000E032B">
      <w:pPr>
        <w:spacing w:line="360" w:lineRule="auto"/>
        <w:ind w:firstLine="709"/>
        <w:jc w:val="both"/>
        <w:rPr>
          <w:sz w:val="28"/>
          <w:szCs w:val="28"/>
        </w:rPr>
      </w:pPr>
    </w:p>
    <w:p w:rsidR="000E032B" w:rsidRPr="00B837C5"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0E032B" w:rsidRDefault="000E032B"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B74896" w:rsidRDefault="00B74896" w:rsidP="000E032B">
      <w:pPr>
        <w:jc w:val="center"/>
        <w:rPr>
          <w:b/>
          <w:sz w:val="28"/>
          <w:szCs w:val="28"/>
        </w:rPr>
      </w:pPr>
    </w:p>
    <w:p w:rsidR="000E032B" w:rsidRPr="001556E7" w:rsidRDefault="000E032B" w:rsidP="00B74896">
      <w:pPr>
        <w:spacing w:line="360" w:lineRule="auto"/>
        <w:ind w:firstLine="709"/>
        <w:jc w:val="center"/>
        <w:rPr>
          <w:b/>
          <w:sz w:val="28"/>
          <w:szCs w:val="28"/>
        </w:rPr>
      </w:pPr>
      <w:r w:rsidRPr="00775403">
        <w:rPr>
          <w:b/>
          <w:sz w:val="28"/>
          <w:szCs w:val="28"/>
        </w:rPr>
        <w:lastRenderedPageBreak/>
        <w:t>РОЗДІЛ 4 РОЗРОБКА СТАРТАП ПРОЕКТУ</w:t>
      </w:r>
    </w:p>
    <w:p w:rsidR="000E032B" w:rsidRDefault="000E032B" w:rsidP="00B74896">
      <w:pPr>
        <w:spacing w:line="360" w:lineRule="auto"/>
        <w:ind w:firstLine="709"/>
        <w:jc w:val="center"/>
        <w:rPr>
          <w:b/>
          <w:bCs/>
          <w:sz w:val="28"/>
          <w:szCs w:val="28"/>
        </w:rPr>
      </w:pPr>
      <w:r w:rsidRPr="00775403">
        <w:rPr>
          <w:b/>
          <w:bCs/>
          <w:sz w:val="28"/>
          <w:szCs w:val="28"/>
        </w:rPr>
        <w:t>4.1</w:t>
      </w:r>
      <w:r>
        <w:rPr>
          <w:b/>
          <w:bCs/>
          <w:sz w:val="28"/>
          <w:szCs w:val="28"/>
        </w:rPr>
        <w:t xml:space="preserve"> Опис ідеї стартап-проекту </w:t>
      </w:r>
    </w:p>
    <w:p w:rsidR="000E032B" w:rsidRPr="00BB4631" w:rsidRDefault="000E032B" w:rsidP="00B74896">
      <w:pPr>
        <w:spacing w:line="360" w:lineRule="auto"/>
        <w:ind w:firstLine="709"/>
        <w:jc w:val="both"/>
        <w:rPr>
          <w:bCs/>
          <w:sz w:val="28"/>
          <w:szCs w:val="28"/>
        </w:rPr>
      </w:pPr>
      <w:r>
        <w:rPr>
          <w:bCs/>
          <w:sz w:val="28"/>
          <w:szCs w:val="28"/>
        </w:rPr>
        <w:t xml:space="preserve">Виконаємо опис ідеї стартап-проекту, як запропоновано у </w:t>
      </w:r>
      <w:r w:rsidRPr="00A8525E">
        <w:rPr>
          <w:bCs/>
          <w:sz w:val="28"/>
          <w:szCs w:val="28"/>
          <w:lang w:val="ru-RU"/>
        </w:rPr>
        <w:t xml:space="preserve">[30]. </w:t>
      </w:r>
      <w:r>
        <w:rPr>
          <w:bCs/>
          <w:sz w:val="28"/>
          <w:szCs w:val="28"/>
        </w:rPr>
        <w:t>Результати наведені у таблиці 4.1.</w:t>
      </w:r>
    </w:p>
    <w:p w:rsidR="000E032B" w:rsidRPr="00BA2599" w:rsidRDefault="000E032B" w:rsidP="00B74896">
      <w:pPr>
        <w:spacing w:line="360" w:lineRule="auto"/>
        <w:ind w:firstLine="709"/>
        <w:rPr>
          <w:bCs/>
          <w:sz w:val="28"/>
          <w:szCs w:val="28"/>
        </w:rPr>
      </w:pPr>
      <w:r w:rsidRPr="00BA2599">
        <w:rPr>
          <w:bCs/>
          <w:iCs/>
          <w:sz w:val="28"/>
          <w:szCs w:val="28"/>
        </w:rPr>
        <w:t xml:space="preserve">Таблиця </w:t>
      </w:r>
      <w:r>
        <w:rPr>
          <w:bCs/>
          <w:iCs/>
          <w:sz w:val="28"/>
          <w:szCs w:val="28"/>
        </w:rPr>
        <w:t>4.1</w:t>
      </w:r>
      <w:r>
        <w:rPr>
          <w:bCs/>
          <w:iCs/>
          <w:sz w:val="28"/>
          <w:szCs w:val="28"/>
        </w:rPr>
        <w:softHyphen/>
      </w:r>
      <w:r>
        <w:rPr>
          <w:bCs/>
          <w:iCs/>
          <w:sz w:val="28"/>
          <w:szCs w:val="28"/>
        </w:rPr>
        <w:softHyphen/>
      </w:r>
      <w:r>
        <w:rPr>
          <w:bCs/>
          <w:iCs/>
          <w:sz w:val="28"/>
          <w:szCs w:val="28"/>
        </w:rPr>
        <w:softHyphen/>
        <w:t>–</w:t>
      </w:r>
      <w:r w:rsidRPr="00BA2599">
        <w:rPr>
          <w:bCs/>
          <w:iCs/>
          <w:sz w:val="28"/>
          <w:szCs w:val="28"/>
        </w:rPr>
        <w:t xml:space="preserve"> Опис ідеї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5"/>
        <w:gridCol w:w="2635"/>
        <w:gridCol w:w="3935"/>
      </w:tblGrid>
      <w:tr w:rsidR="000E032B" w:rsidTr="00E57EEA">
        <w:tc>
          <w:tcPr>
            <w:tcW w:w="3285" w:type="dxa"/>
          </w:tcPr>
          <w:p w:rsidR="000E032B" w:rsidRPr="00775403" w:rsidRDefault="000E032B" w:rsidP="00475B1C">
            <w:pPr>
              <w:spacing w:line="360" w:lineRule="auto"/>
              <w:jc w:val="center"/>
              <w:rPr>
                <w:sz w:val="28"/>
                <w:szCs w:val="28"/>
              </w:rPr>
            </w:pPr>
            <w:r w:rsidRPr="00775403">
              <w:rPr>
                <w:sz w:val="28"/>
                <w:szCs w:val="28"/>
              </w:rPr>
              <w:t>Зміст ідеї</w:t>
            </w:r>
          </w:p>
        </w:tc>
        <w:tc>
          <w:tcPr>
            <w:tcW w:w="2635" w:type="dxa"/>
          </w:tcPr>
          <w:p w:rsidR="000E032B" w:rsidRPr="00775403" w:rsidRDefault="000E032B" w:rsidP="00475B1C">
            <w:pPr>
              <w:spacing w:line="360" w:lineRule="auto"/>
              <w:jc w:val="center"/>
              <w:rPr>
                <w:sz w:val="28"/>
                <w:szCs w:val="28"/>
              </w:rPr>
            </w:pPr>
            <w:r w:rsidRPr="00775403">
              <w:rPr>
                <w:sz w:val="28"/>
                <w:szCs w:val="28"/>
              </w:rPr>
              <w:t>Напрямки застосування</w:t>
            </w:r>
          </w:p>
        </w:tc>
        <w:tc>
          <w:tcPr>
            <w:tcW w:w="3935" w:type="dxa"/>
          </w:tcPr>
          <w:p w:rsidR="000E032B" w:rsidRPr="00775403" w:rsidRDefault="000E032B" w:rsidP="00475B1C">
            <w:pPr>
              <w:spacing w:line="360" w:lineRule="auto"/>
              <w:rPr>
                <w:sz w:val="28"/>
                <w:szCs w:val="28"/>
              </w:rPr>
            </w:pPr>
            <w:r w:rsidRPr="00775403">
              <w:rPr>
                <w:sz w:val="28"/>
                <w:szCs w:val="28"/>
              </w:rPr>
              <w:t>Вигоди для користувача</w:t>
            </w:r>
          </w:p>
        </w:tc>
      </w:tr>
      <w:tr w:rsidR="000E032B" w:rsidTr="00E57EEA">
        <w:tc>
          <w:tcPr>
            <w:tcW w:w="3285" w:type="dxa"/>
            <w:vMerge w:val="restart"/>
          </w:tcPr>
          <w:p w:rsidR="000E032B" w:rsidRDefault="000E032B" w:rsidP="00475B1C">
            <w:pPr>
              <w:spacing w:line="360" w:lineRule="auto"/>
              <w:rPr>
                <w:b/>
                <w:sz w:val="28"/>
                <w:szCs w:val="28"/>
              </w:rPr>
            </w:pPr>
            <w:r>
              <w:rPr>
                <w:sz w:val="28"/>
                <w:szCs w:val="28"/>
              </w:rPr>
              <w:t>Створення фірми, що надає послуги прогнозування електроспоживання та продає програмний додаток для прогнозування</w:t>
            </w:r>
          </w:p>
        </w:tc>
        <w:tc>
          <w:tcPr>
            <w:tcW w:w="2635" w:type="dxa"/>
          </w:tcPr>
          <w:p w:rsidR="000E032B" w:rsidRPr="00B33C9A" w:rsidRDefault="000E032B" w:rsidP="00475B1C">
            <w:pPr>
              <w:spacing w:line="360" w:lineRule="auto"/>
              <w:rPr>
                <w:sz w:val="28"/>
                <w:szCs w:val="28"/>
              </w:rPr>
            </w:pPr>
            <w:r w:rsidRPr="00B33C9A">
              <w:rPr>
                <w:sz w:val="28"/>
                <w:szCs w:val="28"/>
              </w:rPr>
              <w:t>Застосування на комунальних підприємствах</w:t>
            </w:r>
          </w:p>
        </w:tc>
        <w:tc>
          <w:tcPr>
            <w:tcW w:w="3935" w:type="dxa"/>
          </w:tcPr>
          <w:p w:rsidR="000E032B" w:rsidRPr="00B56729" w:rsidRDefault="000E032B" w:rsidP="00475B1C">
            <w:pPr>
              <w:spacing w:line="360" w:lineRule="auto"/>
              <w:rPr>
                <w:sz w:val="28"/>
                <w:szCs w:val="28"/>
              </w:rPr>
            </w:pPr>
            <w:r>
              <w:rPr>
                <w:sz w:val="28"/>
                <w:szCs w:val="28"/>
              </w:rPr>
              <w:t>Можливість оцінки майбутнього електроспоживання користувачів, або окремого користувача. Надання послуг прогнозування для своїх користувачів за окрему платню.</w:t>
            </w:r>
          </w:p>
        </w:tc>
      </w:tr>
      <w:tr w:rsidR="000E032B" w:rsidTr="00E57EEA">
        <w:tc>
          <w:tcPr>
            <w:tcW w:w="3285" w:type="dxa"/>
            <w:vMerge/>
          </w:tcPr>
          <w:p w:rsidR="000E032B" w:rsidRDefault="000E032B" w:rsidP="00475B1C">
            <w:pPr>
              <w:spacing w:line="360" w:lineRule="auto"/>
              <w:rPr>
                <w:b/>
                <w:sz w:val="28"/>
                <w:szCs w:val="28"/>
              </w:rPr>
            </w:pPr>
          </w:p>
        </w:tc>
        <w:tc>
          <w:tcPr>
            <w:tcW w:w="2635" w:type="dxa"/>
          </w:tcPr>
          <w:p w:rsidR="000E032B" w:rsidRPr="00B33C9A" w:rsidRDefault="000E032B" w:rsidP="00475B1C">
            <w:pPr>
              <w:spacing w:line="360" w:lineRule="auto"/>
              <w:rPr>
                <w:sz w:val="28"/>
                <w:szCs w:val="28"/>
              </w:rPr>
            </w:pPr>
            <w:r w:rsidRPr="00B33C9A">
              <w:rPr>
                <w:sz w:val="28"/>
                <w:szCs w:val="28"/>
              </w:rPr>
              <w:t>Застосува</w:t>
            </w:r>
            <w:r>
              <w:rPr>
                <w:sz w:val="28"/>
                <w:szCs w:val="28"/>
              </w:rPr>
              <w:t>ння на генеруючих підприємствах</w:t>
            </w:r>
          </w:p>
        </w:tc>
        <w:tc>
          <w:tcPr>
            <w:tcW w:w="3935" w:type="dxa"/>
          </w:tcPr>
          <w:p w:rsidR="000E032B" w:rsidRPr="00794EB5" w:rsidRDefault="000E032B" w:rsidP="00475B1C">
            <w:pPr>
              <w:spacing w:line="360" w:lineRule="auto"/>
              <w:rPr>
                <w:sz w:val="28"/>
                <w:szCs w:val="28"/>
              </w:rPr>
            </w:pPr>
            <w:r w:rsidRPr="00794EB5">
              <w:rPr>
                <w:sz w:val="28"/>
                <w:szCs w:val="28"/>
              </w:rPr>
              <w:t xml:space="preserve">Оцінка майбутньої закупівлі палива для генераторів -&gt; економія ресурсів, що забезпечується за рахунок кращої підтримки балансу електроенергії та зменшення вірогідності </w:t>
            </w:r>
            <w:r>
              <w:rPr>
                <w:sz w:val="28"/>
                <w:szCs w:val="28"/>
              </w:rPr>
              <w:t>несправностей</w:t>
            </w:r>
            <w:r w:rsidRPr="00794EB5">
              <w:rPr>
                <w:sz w:val="28"/>
                <w:szCs w:val="28"/>
              </w:rPr>
              <w:t xml:space="preserve"> </w:t>
            </w:r>
            <w:r>
              <w:rPr>
                <w:sz w:val="28"/>
                <w:szCs w:val="28"/>
              </w:rPr>
              <w:t xml:space="preserve">генеруючої </w:t>
            </w:r>
            <w:r w:rsidRPr="00794EB5">
              <w:rPr>
                <w:sz w:val="28"/>
                <w:szCs w:val="28"/>
              </w:rPr>
              <w:t>системи.</w:t>
            </w:r>
            <w:r>
              <w:rPr>
                <w:sz w:val="28"/>
                <w:szCs w:val="28"/>
              </w:rPr>
              <w:t xml:space="preserve"> Ефективне планування розташування генераторів та трансформаторних підстанцій.</w:t>
            </w:r>
          </w:p>
        </w:tc>
      </w:tr>
    </w:tbl>
    <w:p w:rsidR="000E032B" w:rsidRDefault="000E032B" w:rsidP="000E032B">
      <w:pPr>
        <w:spacing w:line="360" w:lineRule="auto"/>
        <w:ind w:firstLine="709"/>
        <w:rPr>
          <w:b/>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Pr="001F395A" w:rsidRDefault="000E032B" w:rsidP="000E032B">
      <w:pPr>
        <w:spacing w:line="360" w:lineRule="auto"/>
        <w:ind w:firstLine="709"/>
        <w:rPr>
          <w:sz w:val="28"/>
          <w:szCs w:val="28"/>
        </w:rPr>
      </w:pPr>
      <w:r w:rsidRPr="001F395A">
        <w:rPr>
          <w:sz w:val="28"/>
          <w:szCs w:val="28"/>
        </w:rPr>
        <w:lastRenderedPageBreak/>
        <w:t>Продовження таблиці 4.1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5"/>
        <w:gridCol w:w="3285"/>
        <w:gridCol w:w="3285"/>
      </w:tblGrid>
      <w:tr w:rsidR="000E032B" w:rsidTr="00E57EEA">
        <w:tc>
          <w:tcPr>
            <w:tcW w:w="3285" w:type="dxa"/>
          </w:tcPr>
          <w:p w:rsidR="000E032B" w:rsidRPr="00775403" w:rsidRDefault="000E032B" w:rsidP="00475B1C">
            <w:pPr>
              <w:spacing w:line="360" w:lineRule="auto"/>
              <w:jc w:val="center"/>
              <w:rPr>
                <w:sz w:val="28"/>
                <w:szCs w:val="28"/>
              </w:rPr>
            </w:pPr>
            <w:r w:rsidRPr="00775403">
              <w:rPr>
                <w:sz w:val="28"/>
                <w:szCs w:val="28"/>
              </w:rPr>
              <w:t>Зміст ідеї</w:t>
            </w:r>
          </w:p>
        </w:tc>
        <w:tc>
          <w:tcPr>
            <w:tcW w:w="3285" w:type="dxa"/>
          </w:tcPr>
          <w:p w:rsidR="000E032B" w:rsidRPr="00775403" w:rsidRDefault="000E032B" w:rsidP="00475B1C">
            <w:pPr>
              <w:spacing w:line="360" w:lineRule="auto"/>
              <w:jc w:val="center"/>
              <w:rPr>
                <w:sz w:val="28"/>
                <w:szCs w:val="28"/>
              </w:rPr>
            </w:pPr>
            <w:r w:rsidRPr="00775403">
              <w:rPr>
                <w:sz w:val="28"/>
                <w:szCs w:val="28"/>
              </w:rPr>
              <w:t>Напрямки застосування</w:t>
            </w:r>
          </w:p>
        </w:tc>
        <w:tc>
          <w:tcPr>
            <w:tcW w:w="3285" w:type="dxa"/>
          </w:tcPr>
          <w:p w:rsidR="000E032B" w:rsidRPr="00775403" w:rsidRDefault="000E032B" w:rsidP="00475B1C">
            <w:pPr>
              <w:spacing w:line="360" w:lineRule="auto"/>
              <w:rPr>
                <w:sz w:val="28"/>
                <w:szCs w:val="28"/>
              </w:rPr>
            </w:pPr>
            <w:r w:rsidRPr="00775403">
              <w:rPr>
                <w:sz w:val="28"/>
                <w:szCs w:val="28"/>
              </w:rPr>
              <w:t>Вигоди для користувача</w:t>
            </w:r>
          </w:p>
        </w:tc>
      </w:tr>
      <w:tr w:rsidR="000E032B" w:rsidTr="00E57EEA">
        <w:tc>
          <w:tcPr>
            <w:tcW w:w="3285" w:type="dxa"/>
            <w:vMerge w:val="restart"/>
          </w:tcPr>
          <w:p w:rsidR="000E032B" w:rsidRPr="00BA48D3" w:rsidRDefault="000E032B" w:rsidP="00475B1C">
            <w:pPr>
              <w:spacing w:line="360" w:lineRule="auto"/>
              <w:rPr>
                <w:sz w:val="28"/>
                <w:szCs w:val="28"/>
              </w:rPr>
            </w:pPr>
            <w:r w:rsidRPr="00BA48D3">
              <w:rPr>
                <w:sz w:val="28"/>
                <w:szCs w:val="28"/>
              </w:rPr>
              <w:t>Створення фірми, що надає послуги прогнозування електроспоживання та продає програмний додаток для прогнозування</w:t>
            </w:r>
          </w:p>
        </w:tc>
        <w:tc>
          <w:tcPr>
            <w:tcW w:w="3285" w:type="dxa"/>
          </w:tcPr>
          <w:p w:rsidR="000E032B" w:rsidRPr="00B33C9A" w:rsidRDefault="000E032B" w:rsidP="00475B1C">
            <w:pPr>
              <w:spacing w:line="360" w:lineRule="auto"/>
              <w:rPr>
                <w:sz w:val="28"/>
                <w:szCs w:val="28"/>
              </w:rPr>
            </w:pPr>
            <w:r w:rsidRPr="00B33C9A">
              <w:rPr>
                <w:sz w:val="28"/>
                <w:szCs w:val="28"/>
              </w:rPr>
              <w:t>Окремі споживачі електроенергії</w:t>
            </w:r>
          </w:p>
        </w:tc>
        <w:tc>
          <w:tcPr>
            <w:tcW w:w="3285" w:type="dxa"/>
          </w:tcPr>
          <w:p w:rsidR="000E032B" w:rsidRPr="00B570B9" w:rsidRDefault="000E032B" w:rsidP="00475B1C">
            <w:pPr>
              <w:spacing w:line="360" w:lineRule="auto"/>
              <w:rPr>
                <w:sz w:val="28"/>
                <w:szCs w:val="28"/>
              </w:rPr>
            </w:pPr>
            <w:r>
              <w:rPr>
                <w:sz w:val="28"/>
                <w:szCs w:val="28"/>
              </w:rPr>
              <w:t xml:space="preserve">Проста та наочна оцінка майбутнього електроспоживання за графіком, управління своїми фінансами </w:t>
            </w:r>
          </w:p>
        </w:tc>
      </w:tr>
      <w:tr w:rsidR="000E032B" w:rsidTr="00E57EEA">
        <w:tc>
          <w:tcPr>
            <w:tcW w:w="3285" w:type="dxa"/>
            <w:vMerge/>
          </w:tcPr>
          <w:p w:rsidR="000E032B" w:rsidRDefault="000E032B" w:rsidP="00475B1C">
            <w:pPr>
              <w:spacing w:line="360" w:lineRule="auto"/>
              <w:rPr>
                <w:sz w:val="28"/>
                <w:szCs w:val="28"/>
              </w:rPr>
            </w:pPr>
          </w:p>
        </w:tc>
        <w:tc>
          <w:tcPr>
            <w:tcW w:w="3285" w:type="dxa"/>
          </w:tcPr>
          <w:p w:rsidR="000E032B" w:rsidRPr="00B33C9A" w:rsidRDefault="000E032B" w:rsidP="00475B1C">
            <w:pPr>
              <w:spacing w:line="360" w:lineRule="auto"/>
              <w:rPr>
                <w:sz w:val="28"/>
                <w:szCs w:val="28"/>
              </w:rPr>
            </w:pPr>
            <w:r w:rsidRPr="00B33C9A">
              <w:rPr>
                <w:sz w:val="28"/>
                <w:szCs w:val="28"/>
              </w:rPr>
              <w:t>Застосування на підприємствах-споживачах</w:t>
            </w:r>
          </w:p>
        </w:tc>
        <w:tc>
          <w:tcPr>
            <w:tcW w:w="3285" w:type="dxa"/>
          </w:tcPr>
          <w:p w:rsidR="000E032B" w:rsidRPr="001C7F26" w:rsidRDefault="000E032B" w:rsidP="00475B1C">
            <w:pPr>
              <w:spacing w:line="360" w:lineRule="auto"/>
              <w:rPr>
                <w:sz w:val="28"/>
                <w:szCs w:val="28"/>
              </w:rPr>
            </w:pPr>
            <w:r>
              <w:rPr>
                <w:sz w:val="28"/>
                <w:szCs w:val="28"/>
              </w:rPr>
              <w:t>Проста та наочна оцінка майбутнього електроспоживання за графіком, управління фінансами підприємства</w:t>
            </w:r>
          </w:p>
        </w:tc>
      </w:tr>
    </w:tbl>
    <w:p w:rsidR="000E032B" w:rsidRDefault="000E032B" w:rsidP="000E032B">
      <w:pPr>
        <w:spacing w:line="360" w:lineRule="auto"/>
        <w:ind w:firstLine="709"/>
        <w:rPr>
          <w:b/>
          <w:sz w:val="28"/>
          <w:szCs w:val="28"/>
        </w:rPr>
      </w:pPr>
    </w:p>
    <w:p w:rsidR="000E032B" w:rsidRPr="002A53DA" w:rsidRDefault="000E032B" w:rsidP="00B74896">
      <w:pPr>
        <w:spacing w:line="360" w:lineRule="auto"/>
        <w:ind w:firstLine="709"/>
        <w:jc w:val="both"/>
        <w:rPr>
          <w:sz w:val="28"/>
          <w:szCs w:val="28"/>
        </w:rPr>
      </w:pPr>
      <w:r>
        <w:rPr>
          <w:sz w:val="28"/>
          <w:szCs w:val="28"/>
        </w:rPr>
        <w:t>Як відомо, існує три види стартап-проекту: новий товар на новому ринку, новий товар на старому ринку, старий товар на новому ринку. Даний стартап відноситься до категорії старого товару на новому ринку, оскільки на Українському ринку послуги прогнозування маловідомі. Але, оскільки було знайдено світових конкурентів, проаналізуємо можливості стартап-проекту щодо його впровадження на даному ринку. Оцінимо його сильну-</w:t>
      </w:r>
      <w:r>
        <w:rPr>
          <w:sz w:val="28"/>
          <w:szCs w:val="28"/>
          <w:lang w:val="en-US"/>
        </w:rPr>
        <w:t>S</w:t>
      </w:r>
      <w:r w:rsidRPr="000809DD">
        <w:rPr>
          <w:sz w:val="28"/>
          <w:szCs w:val="28"/>
        </w:rPr>
        <w:t xml:space="preserve">, </w:t>
      </w:r>
      <w:r>
        <w:rPr>
          <w:sz w:val="28"/>
          <w:szCs w:val="28"/>
        </w:rPr>
        <w:t>нейтральну-</w:t>
      </w:r>
      <w:r>
        <w:rPr>
          <w:sz w:val="28"/>
          <w:szCs w:val="28"/>
          <w:lang w:val="en-US"/>
        </w:rPr>
        <w:t>N</w:t>
      </w:r>
      <w:r>
        <w:rPr>
          <w:sz w:val="28"/>
          <w:szCs w:val="28"/>
        </w:rPr>
        <w:t xml:space="preserve"> та слабку-</w:t>
      </w:r>
      <w:r>
        <w:rPr>
          <w:sz w:val="28"/>
          <w:szCs w:val="28"/>
          <w:lang w:val="en-US"/>
        </w:rPr>
        <w:t>W</w:t>
      </w:r>
      <w:r w:rsidRPr="000809DD">
        <w:rPr>
          <w:sz w:val="28"/>
          <w:szCs w:val="28"/>
        </w:rPr>
        <w:t xml:space="preserve"> </w:t>
      </w:r>
      <w:r>
        <w:rPr>
          <w:sz w:val="28"/>
          <w:szCs w:val="28"/>
        </w:rPr>
        <w:t>сторони. Результати аналізу наведені у таблиці 4.2.</w:t>
      </w:r>
    </w:p>
    <w:p w:rsidR="000E032B" w:rsidRPr="00195F73" w:rsidRDefault="000E032B" w:rsidP="00B74896">
      <w:pPr>
        <w:spacing w:line="360" w:lineRule="auto"/>
        <w:jc w:val="both"/>
        <w:rPr>
          <w:sz w:val="28"/>
          <w:szCs w:val="28"/>
        </w:rPr>
      </w:pPr>
      <w:r w:rsidRPr="002A53DA">
        <w:rPr>
          <w:bCs/>
          <w:iCs/>
          <w:sz w:val="28"/>
          <w:szCs w:val="28"/>
        </w:rPr>
        <w:t xml:space="preserve">Таблиця </w:t>
      </w:r>
      <w:r>
        <w:rPr>
          <w:bCs/>
          <w:iCs/>
          <w:sz w:val="28"/>
          <w:szCs w:val="28"/>
        </w:rPr>
        <w:t>4.2 –</w:t>
      </w:r>
      <w:r w:rsidRPr="002A53DA">
        <w:rPr>
          <w:bCs/>
          <w:iCs/>
          <w:sz w:val="28"/>
          <w:szCs w:val="28"/>
        </w:rPr>
        <w:t xml:space="preserve"> Визначення сильних, слабких та нейтральних характеристик ідеї проекту</w:t>
      </w:r>
      <w:r>
        <w:rPr>
          <w:bCs/>
          <w:iCs/>
          <w:sz w:val="28"/>
          <w:szCs w:val="28"/>
        </w:rPr>
        <w:t xml:space="preserve"> </w:t>
      </w:r>
      <w:r w:rsidRPr="00A8525E">
        <w:rPr>
          <w:bCs/>
          <w:sz w:val="28"/>
          <w:szCs w:val="28"/>
          <w:lang w:val="ru-RU"/>
        </w:rPr>
        <w:t>[30]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4"/>
        <w:gridCol w:w="2297"/>
        <w:gridCol w:w="1029"/>
        <w:gridCol w:w="930"/>
        <w:gridCol w:w="921"/>
        <w:gridCol w:w="1305"/>
        <w:gridCol w:w="820"/>
        <w:gridCol w:w="701"/>
        <w:gridCol w:w="958"/>
      </w:tblGrid>
      <w:tr w:rsidR="000E032B" w:rsidTr="00E57EEA">
        <w:trPr>
          <w:jc w:val="center"/>
        </w:trPr>
        <w:tc>
          <w:tcPr>
            <w:tcW w:w="894" w:type="dxa"/>
            <w:vMerge w:val="restart"/>
            <w:vAlign w:val="center"/>
          </w:tcPr>
          <w:p w:rsidR="000E032B" w:rsidRDefault="000E032B" w:rsidP="00475B1C">
            <w:pPr>
              <w:spacing w:line="360" w:lineRule="auto"/>
              <w:jc w:val="center"/>
              <w:rPr>
                <w:sz w:val="28"/>
                <w:szCs w:val="28"/>
              </w:rPr>
            </w:pPr>
            <w:r>
              <w:rPr>
                <w:sz w:val="28"/>
                <w:szCs w:val="28"/>
              </w:rPr>
              <w:t>№ п/п</w:t>
            </w:r>
          </w:p>
        </w:tc>
        <w:tc>
          <w:tcPr>
            <w:tcW w:w="2297" w:type="dxa"/>
            <w:vMerge w:val="restart"/>
            <w:vAlign w:val="center"/>
          </w:tcPr>
          <w:p w:rsidR="000E032B" w:rsidRDefault="000E032B" w:rsidP="00475B1C">
            <w:pPr>
              <w:spacing w:line="360" w:lineRule="auto"/>
              <w:jc w:val="center"/>
              <w:rPr>
                <w:sz w:val="28"/>
                <w:szCs w:val="28"/>
              </w:rPr>
            </w:pPr>
            <w:r>
              <w:rPr>
                <w:sz w:val="28"/>
                <w:szCs w:val="28"/>
              </w:rPr>
              <w:t>Техніко-економічні характеристики ідеї</w:t>
            </w:r>
          </w:p>
        </w:tc>
        <w:tc>
          <w:tcPr>
            <w:tcW w:w="4185" w:type="dxa"/>
            <w:gridSpan w:val="4"/>
            <w:vAlign w:val="center"/>
          </w:tcPr>
          <w:p w:rsidR="000E032B" w:rsidRDefault="000E032B" w:rsidP="00475B1C">
            <w:pPr>
              <w:spacing w:line="360" w:lineRule="auto"/>
              <w:jc w:val="center"/>
              <w:rPr>
                <w:sz w:val="28"/>
                <w:szCs w:val="28"/>
              </w:rPr>
            </w:pPr>
            <w:r>
              <w:rPr>
                <w:sz w:val="28"/>
                <w:szCs w:val="28"/>
              </w:rPr>
              <w:t>(потенційні) товари/концепції конкурентів</w:t>
            </w:r>
          </w:p>
        </w:tc>
        <w:tc>
          <w:tcPr>
            <w:tcW w:w="820" w:type="dxa"/>
            <w:vAlign w:val="center"/>
          </w:tcPr>
          <w:p w:rsidR="000E032B" w:rsidRPr="002045E7" w:rsidRDefault="000E032B" w:rsidP="00475B1C">
            <w:pPr>
              <w:spacing w:line="360" w:lineRule="auto"/>
              <w:jc w:val="center"/>
              <w:rPr>
                <w:sz w:val="28"/>
                <w:szCs w:val="28"/>
              </w:rPr>
            </w:pPr>
            <w:r>
              <w:rPr>
                <w:sz w:val="28"/>
                <w:szCs w:val="28"/>
                <w:lang w:val="en-US"/>
              </w:rPr>
              <w:t>W</w:t>
            </w:r>
          </w:p>
        </w:tc>
        <w:tc>
          <w:tcPr>
            <w:tcW w:w="701" w:type="dxa"/>
            <w:vAlign w:val="center"/>
          </w:tcPr>
          <w:p w:rsidR="000E032B" w:rsidRPr="002045E7" w:rsidRDefault="000E032B" w:rsidP="00475B1C">
            <w:pPr>
              <w:spacing w:line="360" w:lineRule="auto"/>
              <w:jc w:val="center"/>
              <w:rPr>
                <w:sz w:val="28"/>
                <w:szCs w:val="28"/>
                <w:lang w:val="en-US"/>
              </w:rPr>
            </w:pPr>
            <w:r>
              <w:rPr>
                <w:sz w:val="28"/>
                <w:szCs w:val="28"/>
              </w:rPr>
              <w:t>N</w:t>
            </w:r>
          </w:p>
        </w:tc>
        <w:tc>
          <w:tcPr>
            <w:tcW w:w="958" w:type="dxa"/>
            <w:vAlign w:val="center"/>
          </w:tcPr>
          <w:p w:rsidR="000E032B" w:rsidRPr="002045E7" w:rsidRDefault="000E032B" w:rsidP="00475B1C">
            <w:pPr>
              <w:spacing w:line="360" w:lineRule="auto"/>
              <w:jc w:val="center"/>
              <w:rPr>
                <w:sz w:val="28"/>
                <w:szCs w:val="28"/>
                <w:lang w:val="en-US"/>
              </w:rPr>
            </w:pPr>
            <w:r>
              <w:rPr>
                <w:sz w:val="28"/>
                <w:szCs w:val="28"/>
                <w:lang w:val="en-US"/>
              </w:rPr>
              <w:t>S</w:t>
            </w:r>
          </w:p>
        </w:tc>
      </w:tr>
      <w:tr w:rsidR="000E032B" w:rsidTr="00E57EEA">
        <w:trPr>
          <w:jc w:val="center"/>
        </w:trPr>
        <w:tc>
          <w:tcPr>
            <w:tcW w:w="894" w:type="dxa"/>
            <w:vMerge/>
            <w:vAlign w:val="center"/>
          </w:tcPr>
          <w:p w:rsidR="000E032B" w:rsidRDefault="000E032B" w:rsidP="00475B1C">
            <w:pPr>
              <w:spacing w:line="360" w:lineRule="auto"/>
              <w:jc w:val="center"/>
              <w:rPr>
                <w:sz w:val="28"/>
                <w:szCs w:val="28"/>
              </w:rPr>
            </w:pPr>
          </w:p>
        </w:tc>
        <w:tc>
          <w:tcPr>
            <w:tcW w:w="2297" w:type="dxa"/>
            <w:vMerge/>
            <w:vAlign w:val="center"/>
          </w:tcPr>
          <w:p w:rsidR="000E032B" w:rsidRDefault="000E032B" w:rsidP="00475B1C">
            <w:pPr>
              <w:spacing w:line="360" w:lineRule="auto"/>
              <w:jc w:val="center"/>
              <w:rPr>
                <w:sz w:val="28"/>
                <w:szCs w:val="28"/>
              </w:rPr>
            </w:pPr>
          </w:p>
        </w:tc>
        <w:tc>
          <w:tcPr>
            <w:tcW w:w="1029" w:type="dxa"/>
            <w:vAlign w:val="center"/>
          </w:tcPr>
          <w:p w:rsidR="000E032B" w:rsidRDefault="000E032B" w:rsidP="00475B1C">
            <w:pPr>
              <w:spacing w:line="360" w:lineRule="auto"/>
              <w:jc w:val="center"/>
              <w:rPr>
                <w:sz w:val="28"/>
                <w:szCs w:val="28"/>
              </w:rPr>
            </w:pPr>
            <w:r>
              <w:rPr>
                <w:sz w:val="28"/>
                <w:szCs w:val="28"/>
              </w:rPr>
              <w:t>Мій проект</w:t>
            </w:r>
          </w:p>
        </w:tc>
        <w:tc>
          <w:tcPr>
            <w:tcW w:w="930" w:type="dxa"/>
            <w:vAlign w:val="center"/>
          </w:tcPr>
          <w:p w:rsidR="000E032B" w:rsidRPr="004A52F4" w:rsidRDefault="000E032B" w:rsidP="00475B1C">
            <w:pPr>
              <w:jc w:val="center"/>
              <w:rPr>
                <w:sz w:val="28"/>
                <w:szCs w:val="20"/>
                <w:lang w:val="en-US"/>
              </w:rPr>
            </w:pPr>
            <w:r w:rsidRPr="004A52F4">
              <w:rPr>
                <w:sz w:val="28"/>
                <w:szCs w:val="20"/>
                <w:lang w:val="en-US"/>
              </w:rPr>
              <w:t>Enfor</w:t>
            </w:r>
          </w:p>
          <w:p w:rsidR="000E032B" w:rsidRDefault="000E032B" w:rsidP="00475B1C">
            <w:pPr>
              <w:spacing w:line="360" w:lineRule="auto"/>
              <w:jc w:val="center"/>
              <w:rPr>
                <w:sz w:val="28"/>
                <w:szCs w:val="28"/>
              </w:rPr>
            </w:pPr>
          </w:p>
        </w:tc>
        <w:tc>
          <w:tcPr>
            <w:tcW w:w="921" w:type="dxa"/>
            <w:vAlign w:val="center"/>
          </w:tcPr>
          <w:p w:rsidR="000E032B" w:rsidRPr="008D0A78" w:rsidRDefault="000E032B" w:rsidP="00475B1C">
            <w:pPr>
              <w:jc w:val="center"/>
              <w:rPr>
                <w:sz w:val="28"/>
                <w:szCs w:val="28"/>
                <w:lang w:val="en-US"/>
              </w:rPr>
            </w:pPr>
            <w:r w:rsidRPr="008D0A78">
              <w:rPr>
                <w:sz w:val="28"/>
                <w:szCs w:val="28"/>
                <w:lang w:val="en-US"/>
              </w:rPr>
              <w:t>Tesla</w:t>
            </w:r>
          </w:p>
          <w:p w:rsidR="000E032B" w:rsidRDefault="000E032B" w:rsidP="00475B1C">
            <w:pPr>
              <w:spacing w:line="360" w:lineRule="auto"/>
              <w:jc w:val="center"/>
              <w:rPr>
                <w:sz w:val="28"/>
                <w:szCs w:val="28"/>
              </w:rPr>
            </w:pPr>
          </w:p>
        </w:tc>
        <w:tc>
          <w:tcPr>
            <w:tcW w:w="1305" w:type="dxa"/>
            <w:vAlign w:val="center"/>
          </w:tcPr>
          <w:p w:rsidR="000E032B" w:rsidRPr="008D0A78" w:rsidRDefault="000E032B" w:rsidP="00475B1C">
            <w:pPr>
              <w:jc w:val="center"/>
              <w:rPr>
                <w:sz w:val="28"/>
                <w:szCs w:val="28"/>
                <w:lang w:val="en-US"/>
              </w:rPr>
            </w:pPr>
            <w:r w:rsidRPr="008D0A78">
              <w:rPr>
                <w:sz w:val="28"/>
                <w:szCs w:val="28"/>
                <w:lang w:val="en-US"/>
              </w:rPr>
              <w:t>Energy Exemplar</w:t>
            </w:r>
          </w:p>
          <w:p w:rsidR="000E032B" w:rsidRDefault="000E032B" w:rsidP="00475B1C">
            <w:pPr>
              <w:spacing w:line="360" w:lineRule="auto"/>
              <w:jc w:val="center"/>
              <w:rPr>
                <w:sz w:val="28"/>
                <w:szCs w:val="28"/>
              </w:rPr>
            </w:pPr>
          </w:p>
        </w:tc>
        <w:tc>
          <w:tcPr>
            <w:tcW w:w="820" w:type="dxa"/>
            <w:vAlign w:val="center"/>
          </w:tcPr>
          <w:p w:rsidR="000E032B" w:rsidRDefault="000E032B" w:rsidP="00475B1C">
            <w:pPr>
              <w:spacing w:line="360" w:lineRule="auto"/>
              <w:jc w:val="center"/>
              <w:rPr>
                <w:sz w:val="28"/>
                <w:szCs w:val="28"/>
              </w:rPr>
            </w:pPr>
          </w:p>
        </w:tc>
        <w:tc>
          <w:tcPr>
            <w:tcW w:w="701" w:type="dxa"/>
            <w:vAlign w:val="center"/>
          </w:tcPr>
          <w:p w:rsidR="000E032B" w:rsidRDefault="000E032B" w:rsidP="00475B1C">
            <w:pPr>
              <w:spacing w:line="360" w:lineRule="auto"/>
              <w:jc w:val="center"/>
              <w:rPr>
                <w:sz w:val="28"/>
                <w:szCs w:val="28"/>
              </w:rPr>
            </w:pPr>
          </w:p>
        </w:tc>
        <w:tc>
          <w:tcPr>
            <w:tcW w:w="958" w:type="dxa"/>
            <w:vAlign w:val="center"/>
          </w:tcPr>
          <w:p w:rsidR="000E032B" w:rsidRDefault="000E032B" w:rsidP="00475B1C">
            <w:pPr>
              <w:spacing w:line="360" w:lineRule="auto"/>
              <w:jc w:val="center"/>
              <w:rPr>
                <w:sz w:val="28"/>
                <w:szCs w:val="28"/>
              </w:rPr>
            </w:pPr>
          </w:p>
        </w:tc>
      </w:tr>
      <w:tr w:rsidR="000E032B" w:rsidTr="00E57EEA">
        <w:trPr>
          <w:jc w:val="center"/>
        </w:trPr>
        <w:tc>
          <w:tcPr>
            <w:tcW w:w="894" w:type="dxa"/>
            <w:vAlign w:val="center"/>
          </w:tcPr>
          <w:p w:rsidR="000E032B" w:rsidRDefault="000E032B" w:rsidP="00475B1C">
            <w:pPr>
              <w:spacing w:line="360" w:lineRule="auto"/>
              <w:jc w:val="center"/>
              <w:rPr>
                <w:sz w:val="28"/>
                <w:szCs w:val="28"/>
              </w:rPr>
            </w:pPr>
            <w:r>
              <w:rPr>
                <w:sz w:val="28"/>
                <w:szCs w:val="28"/>
              </w:rPr>
              <w:t>1.</w:t>
            </w:r>
          </w:p>
        </w:tc>
        <w:tc>
          <w:tcPr>
            <w:tcW w:w="2297" w:type="dxa"/>
            <w:vAlign w:val="center"/>
          </w:tcPr>
          <w:p w:rsidR="000E032B" w:rsidRDefault="000E032B" w:rsidP="00475B1C">
            <w:pPr>
              <w:spacing w:line="360" w:lineRule="auto"/>
              <w:jc w:val="center"/>
              <w:rPr>
                <w:sz w:val="28"/>
                <w:szCs w:val="28"/>
              </w:rPr>
            </w:pPr>
            <w:r>
              <w:rPr>
                <w:sz w:val="28"/>
                <w:szCs w:val="28"/>
              </w:rPr>
              <w:t>Вартість обслуговування</w:t>
            </w:r>
          </w:p>
        </w:tc>
        <w:tc>
          <w:tcPr>
            <w:tcW w:w="1029" w:type="dxa"/>
            <w:vAlign w:val="center"/>
          </w:tcPr>
          <w:p w:rsidR="000E032B" w:rsidRDefault="000E032B" w:rsidP="00475B1C">
            <w:pPr>
              <w:spacing w:line="360" w:lineRule="auto"/>
              <w:jc w:val="center"/>
              <w:rPr>
                <w:sz w:val="28"/>
                <w:szCs w:val="28"/>
              </w:rPr>
            </w:pPr>
            <w:r>
              <w:rPr>
                <w:sz w:val="28"/>
                <w:szCs w:val="28"/>
              </w:rPr>
              <w:t>3</w:t>
            </w:r>
          </w:p>
        </w:tc>
        <w:tc>
          <w:tcPr>
            <w:tcW w:w="930" w:type="dxa"/>
            <w:vAlign w:val="center"/>
          </w:tcPr>
          <w:p w:rsidR="000E032B" w:rsidRDefault="000E032B" w:rsidP="00475B1C">
            <w:pPr>
              <w:spacing w:line="360" w:lineRule="auto"/>
              <w:jc w:val="center"/>
              <w:rPr>
                <w:sz w:val="28"/>
                <w:szCs w:val="28"/>
              </w:rPr>
            </w:pPr>
            <w:r>
              <w:rPr>
                <w:sz w:val="28"/>
                <w:szCs w:val="28"/>
              </w:rPr>
              <w:t>1</w:t>
            </w:r>
          </w:p>
        </w:tc>
        <w:tc>
          <w:tcPr>
            <w:tcW w:w="921" w:type="dxa"/>
            <w:vAlign w:val="center"/>
          </w:tcPr>
          <w:p w:rsidR="000E032B" w:rsidRDefault="000E032B" w:rsidP="00475B1C">
            <w:pPr>
              <w:spacing w:line="360" w:lineRule="auto"/>
              <w:jc w:val="center"/>
              <w:rPr>
                <w:sz w:val="28"/>
                <w:szCs w:val="28"/>
              </w:rPr>
            </w:pPr>
            <w:r>
              <w:rPr>
                <w:sz w:val="28"/>
                <w:szCs w:val="28"/>
              </w:rPr>
              <w:t>1</w:t>
            </w:r>
          </w:p>
        </w:tc>
        <w:tc>
          <w:tcPr>
            <w:tcW w:w="1305" w:type="dxa"/>
            <w:vAlign w:val="center"/>
          </w:tcPr>
          <w:p w:rsidR="000E032B" w:rsidRDefault="000E032B" w:rsidP="00475B1C">
            <w:pPr>
              <w:spacing w:line="360" w:lineRule="auto"/>
              <w:jc w:val="center"/>
              <w:rPr>
                <w:sz w:val="28"/>
                <w:szCs w:val="28"/>
              </w:rPr>
            </w:pPr>
            <w:r>
              <w:rPr>
                <w:sz w:val="28"/>
                <w:szCs w:val="28"/>
              </w:rPr>
              <w:t>1</w:t>
            </w:r>
          </w:p>
        </w:tc>
        <w:tc>
          <w:tcPr>
            <w:tcW w:w="820" w:type="dxa"/>
            <w:vAlign w:val="center"/>
          </w:tcPr>
          <w:p w:rsidR="000E032B" w:rsidRDefault="000E032B" w:rsidP="00475B1C">
            <w:pPr>
              <w:spacing w:line="360" w:lineRule="auto"/>
              <w:jc w:val="center"/>
              <w:rPr>
                <w:sz w:val="28"/>
                <w:szCs w:val="28"/>
              </w:rPr>
            </w:pPr>
          </w:p>
        </w:tc>
        <w:tc>
          <w:tcPr>
            <w:tcW w:w="701" w:type="dxa"/>
            <w:vAlign w:val="center"/>
          </w:tcPr>
          <w:p w:rsidR="000E032B" w:rsidRDefault="000E032B" w:rsidP="00475B1C">
            <w:pPr>
              <w:spacing w:line="360" w:lineRule="auto"/>
              <w:jc w:val="center"/>
              <w:rPr>
                <w:sz w:val="28"/>
                <w:szCs w:val="28"/>
              </w:rPr>
            </w:pPr>
          </w:p>
        </w:tc>
        <w:tc>
          <w:tcPr>
            <w:tcW w:w="958" w:type="dxa"/>
            <w:vAlign w:val="center"/>
          </w:tcPr>
          <w:p w:rsidR="000E032B" w:rsidRPr="00945AA1" w:rsidRDefault="000E032B" w:rsidP="00475B1C">
            <w:pPr>
              <w:spacing w:line="360" w:lineRule="auto"/>
              <w:jc w:val="center"/>
              <w:rPr>
                <w:sz w:val="28"/>
                <w:szCs w:val="28"/>
              </w:rPr>
            </w:pPr>
            <w:r>
              <w:sym w:font="Wingdings 2" w:char="F020"/>
            </w:r>
            <w:r>
              <w:sym w:font="Wingdings 2" w:char="F050"/>
            </w:r>
          </w:p>
        </w:tc>
      </w:tr>
    </w:tbl>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Продовження таблиці 4.2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4"/>
        <w:gridCol w:w="2297"/>
        <w:gridCol w:w="1029"/>
        <w:gridCol w:w="930"/>
        <w:gridCol w:w="921"/>
        <w:gridCol w:w="1305"/>
        <w:gridCol w:w="820"/>
        <w:gridCol w:w="701"/>
        <w:gridCol w:w="958"/>
      </w:tblGrid>
      <w:tr w:rsidR="000E032B" w:rsidRPr="002045E7" w:rsidTr="00E57EEA">
        <w:trPr>
          <w:jc w:val="center"/>
        </w:trPr>
        <w:tc>
          <w:tcPr>
            <w:tcW w:w="894" w:type="dxa"/>
            <w:vMerge w:val="restart"/>
            <w:vAlign w:val="center"/>
          </w:tcPr>
          <w:p w:rsidR="000E032B" w:rsidRDefault="000E032B" w:rsidP="00475B1C">
            <w:pPr>
              <w:spacing w:line="360" w:lineRule="auto"/>
              <w:jc w:val="center"/>
              <w:rPr>
                <w:sz w:val="28"/>
                <w:szCs w:val="28"/>
              </w:rPr>
            </w:pPr>
            <w:r>
              <w:rPr>
                <w:sz w:val="28"/>
                <w:szCs w:val="28"/>
              </w:rPr>
              <w:t>№ п/п</w:t>
            </w:r>
          </w:p>
        </w:tc>
        <w:tc>
          <w:tcPr>
            <w:tcW w:w="2297" w:type="dxa"/>
            <w:vMerge w:val="restart"/>
            <w:vAlign w:val="center"/>
          </w:tcPr>
          <w:p w:rsidR="000E032B" w:rsidRDefault="000E032B" w:rsidP="00475B1C">
            <w:pPr>
              <w:spacing w:line="360" w:lineRule="auto"/>
              <w:jc w:val="center"/>
              <w:rPr>
                <w:sz w:val="28"/>
                <w:szCs w:val="28"/>
              </w:rPr>
            </w:pPr>
            <w:r>
              <w:rPr>
                <w:sz w:val="28"/>
                <w:szCs w:val="28"/>
              </w:rPr>
              <w:t>Техніко-економічні характеристики ідеї</w:t>
            </w:r>
          </w:p>
        </w:tc>
        <w:tc>
          <w:tcPr>
            <w:tcW w:w="4185" w:type="dxa"/>
            <w:gridSpan w:val="4"/>
            <w:vAlign w:val="center"/>
          </w:tcPr>
          <w:p w:rsidR="000E032B" w:rsidRDefault="000E032B" w:rsidP="00475B1C">
            <w:pPr>
              <w:spacing w:line="360" w:lineRule="auto"/>
              <w:jc w:val="center"/>
              <w:rPr>
                <w:sz w:val="28"/>
                <w:szCs w:val="28"/>
              </w:rPr>
            </w:pPr>
            <w:r>
              <w:rPr>
                <w:sz w:val="28"/>
                <w:szCs w:val="28"/>
              </w:rPr>
              <w:t>(потенційні) товари/концепції конкурентів</w:t>
            </w:r>
          </w:p>
        </w:tc>
        <w:tc>
          <w:tcPr>
            <w:tcW w:w="820" w:type="dxa"/>
            <w:vAlign w:val="center"/>
          </w:tcPr>
          <w:p w:rsidR="000E032B" w:rsidRPr="002045E7" w:rsidRDefault="000E032B" w:rsidP="00475B1C">
            <w:pPr>
              <w:spacing w:line="360" w:lineRule="auto"/>
              <w:jc w:val="center"/>
              <w:rPr>
                <w:sz w:val="28"/>
                <w:szCs w:val="28"/>
              </w:rPr>
            </w:pPr>
            <w:r>
              <w:rPr>
                <w:sz w:val="28"/>
                <w:szCs w:val="28"/>
                <w:lang w:val="en-US"/>
              </w:rPr>
              <w:t>W</w:t>
            </w:r>
          </w:p>
        </w:tc>
        <w:tc>
          <w:tcPr>
            <w:tcW w:w="701" w:type="dxa"/>
            <w:vAlign w:val="center"/>
          </w:tcPr>
          <w:p w:rsidR="000E032B" w:rsidRPr="002045E7" w:rsidRDefault="000E032B" w:rsidP="00475B1C">
            <w:pPr>
              <w:spacing w:line="360" w:lineRule="auto"/>
              <w:jc w:val="center"/>
              <w:rPr>
                <w:sz w:val="28"/>
                <w:szCs w:val="28"/>
                <w:lang w:val="en-US"/>
              </w:rPr>
            </w:pPr>
            <w:r>
              <w:rPr>
                <w:sz w:val="28"/>
                <w:szCs w:val="28"/>
              </w:rPr>
              <w:t>N</w:t>
            </w:r>
          </w:p>
        </w:tc>
        <w:tc>
          <w:tcPr>
            <w:tcW w:w="958" w:type="dxa"/>
            <w:vAlign w:val="center"/>
          </w:tcPr>
          <w:p w:rsidR="000E032B" w:rsidRPr="002045E7" w:rsidRDefault="000E032B" w:rsidP="00475B1C">
            <w:pPr>
              <w:spacing w:line="360" w:lineRule="auto"/>
              <w:jc w:val="center"/>
              <w:rPr>
                <w:sz w:val="28"/>
                <w:szCs w:val="28"/>
                <w:lang w:val="en-US"/>
              </w:rPr>
            </w:pPr>
            <w:r>
              <w:rPr>
                <w:sz w:val="28"/>
                <w:szCs w:val="28"/>
                <w:lang w:val="en-US"/>
              </w:rPr>
              <w:t>S</w:t>
            </w:r>
          </w:p>
        </w:tc>
      </w:tr>
      <w:tr w:rsidR="000E032B" w:rsidTr="00E57EEA">
        <w:trPr>
          <w:jc w:val="center"/>
        </w:trPr>
        <w:tc>
          <w:tcPr>
            <w:tcW w:w="894" w:type="dxa"/>
            <w:vMerge/>
            <w:vAlign w:val="center"/>
          </w:tcPr>
          <w:p w:rsidR="000E032B" w:rsidRDefault="000E032B" w:rsidP="00475B1C">
            <w:pPr>
              <w:spacing w:line="360" w:lineRule="auto"/>
              <w:jc w:val="center"/>
              <w:rPr>
                <w:sz w:val="28"/>
                <w:szCs w:val="28"/>
              </w:rPr>
            </w:pPr>
          </w:p>
        </w:tc>
        <w:tc>
          <w:tcPr>
            <w:tcW w:w="2297" w:type="dxa"/>
            <w:vMerge/>
            <w:vAlign w:val="center"/>
          </w:tcPr>
          <w:p w:rsidR="000E032B" w:rsidRDefault="000E032B" w:rsidP="00475B1C">
            <w:pPr>
              <w:spacing w:line="360" w:lineRule="auto"/>
              <w:jc w:val="center"/>
              <w:rPr>
                <w:sz w:val="28"/>
                <w:szCs w:val="28"/>
              </w:rPr>
            </w:pPr>
          </w:p>
        </w:tc>
        <w:tc>
          <w:tcPr>
            <w:tcW w:w="1029" w:type="dxa"/>
            <w:vAlign w:val="center"/>
          </w:tcPr>
          <w:p w:rsidR="000E032B" w:rsidRDefault="000E032B" w:rsidP="00475B1C">
            <w:pPr>
              <w:spacing w:line="360" w:lineRule="auto"/>
              <w:jc w:val="center"/>
              <w:rPr>
                <w:sz w:val="28"/>
                <w:szCs w:val="28"/>
              </w:rPr>
            </w:pPr>
            <w:r>
              <w:rPr>
                <w:sz w:val="28"/>
                <w:szCs w:val="28"/>
              </w:rPr>
              <w:t>Мій проект</w:t>
            </w:r>
          </w:p>
        </w:tc>
        <w:tc>
          <w:tcPr>
            <w:tcW w:w="930" w:type="dxa"/>
            <w:vAlign w:val="center"/>
          </w:tcPr>
          <w:p w:rsidR="000E032B" w:rsidRPr="004A52F4" w:rsidRDefault="000E032B" w:rsidP="00475B1C">
            <w:pPr>
              <w:jc w:val="center"/>
              <w:rPr>
                <w:sz w:val="28"/>
                <w:szCs w:val="20"/>
                <w:lang w:val="en-US"/>
              </w:rPr>
            </w:pPr>
            <w:r w:rsidRPr="004A52F4">
              <w:rPr>
                <w:sz w:val="28"/>
                <w:szCs w:val="20"/>
                <w:lang w:val="en-US"/>
              </w:rPr>
              <w:t>Enfor</w:t>
            </w:r>
          </w:p>
          <w:p w:rsidR="000E032B" w:rsidRDefault="000E032B" w:rsidP="00475B1C">
            <w:pPr>
              <w:spacing w:line="360" w:lineRule="auto"/>
              <w:jc w:val="center"/>
              <w:rPr>
                <w:sz w:val="28"/>
                <w:szCs w:val="28"/>
              </w:rPr>
            </w:pPr>
          </w:p>
        </w:tc>
        <w:tc>
          <w:tcPr>
            <w:tcW w:w="921" w:type="dxa"/>
            <w:vAlign w:val="center"/>
          </w:tcPr>
          <w:p w:rsidR="000E032B" w:rsidRPr="008D0A78" w:rsidRDefault="000E032B" w:rsidP="00475B1C">
            <w:pPr>
              <w:jc w:val="center"/>
              <w:rPr>
                <w:sz w:val="28"/>
                <w:szCs w:val="28"/>
                <w:lang w:val="en-US"/>
              </w:rPr>
            </w:pPr>
            <w:r w:rsidRPr="008D0A78">
              <w:rPr>
                <w:sz w:val="28"/>
                <w:szCs w:val="28"/>
                <w:lang w:val="en-US"/>
              </w:rPr>
              <w:t>Tesla</w:t>
            </w:r>
          </w:p>
          <w:p w:rsidR="000E032B" w:rsidRDefault="000E032B" w:rsidP="00475B1C">
            <w:pPr>
              <w:spacing w:line="360" w:lineRule="auto"/>
              <w:jc w:val="center"/>
              <w:rPr>
                <w:sz w:val="28"/>
                <w:szCs w:val="28"/>
              </w:rPr>
            </w:pPr>
          </w:p>
        </w:tc>
        <w:tc>
          <w:tcPr>
            <w:tcW w:w="1305" w:type="dxa"/>
            <w:vAlign w:val="center"/>
          </w:tcPr>
          <w:p w:rsidR="000E032B" w:rsidRPr="008D0A78" w:rsidRDefault="000E032B" w:rsidP="00475B1C">
            <w:pPr>
              <w:jc w:val="center"/>
              <w:rPr>
                <w:sz w:val="28"/>
                <w:szCs w:val="28"/>
                <w:lang w:val="en-US"/>
              </w:rPr>
            </w:pPr>
            <w:r w:rsidRPr="008D0A78">
              <w:rPr>
                <w:sz w:val="28"/>
                <w:szCs w:val="28"/>
                <w:lang w:val="en-US"/>
              </w:rPr>
              <w:t>Energy Exemplar</w:t>
            </w:r>
          </w:p>
          <w:p w:rsidR="000E032B" w:rsidRDefault="000E032B" w:rsidP="00475B1C">
            <w:pPr>
              <w:spacing w:line="360" w:lineRule="auto"/>
              <w:jc w:val="center"/>
              <w:rPr>
                <w:sz w:val="28"/>
                <w:szCs w:val="28"/>
              </w:rPr>
            </w:pPr>
          </w:p>
        </w:tc>
        <w:tc>
          <w:tcPr>
            <w:tcW w:w="820" w:type="dxa"/>
            <w:vAlign w:val="center"/>
          </w:tcPr>
          <w:p w:rsidR="000E032B" w:rsidRDefault="000E032B" w:rsidP="00475B1C">
            <w:pPr>
              <w:spacing w:line="360" w:lineRule="auto"/>
              <w:jc w:val="center"/>
              <w:rPr>
                <w:sz w:val="28"/>
                <w:szCs w:val="28"/>
              </w:rPr>
            </w:pPr>
          </w:p>
        </w:tc>
        <w:tc>
          <w:tcPr>
            <w:tcW w:w="701" w:type="dxa"/>
            <w:vAlign w:val="center"/>
          </w:tcPr>
          <w:p w:rsidR="000E032B" w:rsidRDefault="000E032B" w:rsidP="00475B1C">
            <w:pPr>
              <w:spacing w:line="360" w:lineRule="auto"/>
              <w:jc w:val="center"/>
              <w:rPr>
                <w:sz w:val="28"/>
                <w:szCs w:val="28"/>
              </w:rPr>
            </w:pPr>
          </w:p>
        </w:tc>
        <w:tc>
          <w:tcPr>
            <w:tcW w:w="958" w:type="dxa"/>
            <w:vAlign w:val="center"/>
          </w:tcPr>
          <w:p w:rsidR="000E032B" w:rsidRDefault="000E032B" w:rsidP="00475B1C">
            <w:pPr>
              <w:spacing w:line="360" w:lineRule="auto"/>
              <w:jc w:val="center"/>
              <w:rPr>
                <w:sz w:val="28"/>
                <w:szCs w:val="28"/>
              </w:rPr>
            </w:pPr>
          </w:p>
        </w:tc>
      </w:tr>
      <w:tr w:rsidR="000E032B" w:rsidRPr="00945AA1" w:rsidTr="00E57EEA">
        <w:trPr>
          <w:jc w:val="center"/>
        </w:trPr>
        <w:tc>
          <w:tcPr>
            <w:tcW w:w="894" w:type="dxa"/>
            <w:vAlign w:val="center"/>
          </w:tcPr>
          <w:p w:rsidR="000E032B" w:rsidRDefault="000E032B" w:rsidP="00475B1C">
            <w:pPr>
              <w:spacing w:line="360" w:lineRule="auto"/>
              <w:jc w:val="center"/>
              <w:rPr>
                <w:sz w:val="28"/>
                <w:szCs w:val="28"/>
              </w:rPr>
            </w:pPr>
            <w:r>
              <w:rPr>
                <w:sz w:val="28"/>
                <w:szCs w:val="28"/>
              </w:rPr>
              <w:t>2.</w:t>
            </w:r>
          </w:p>
        </w:tc>
        <w:tc>
          <w:tcPr>
            <w:tcW w:w="2297" w:type="dxa"/>
            <w:vAlign w:val="center"/>
          </w:tcPr>
          <w:p w:rsidR="000E032B" w:rsidRDefault="000E032B" w:rsidP="00475B1C">
            <w:pPr>
              <w:spacing w:line="360" w:lineRule="auto"/>
              <w:jc w:val="center"/>
              <w:rPr>
                <w:sz w:val="28"/>
                <w:szCs w:val="28"/>
              </w:rPr>
            </w:pPr>
            <w:r>
              <w:rPr>
                <w:sz w:val="28"/>
                <w:szCs w:val="28"/>
              </w:rPr>
              <w:t>Вартість обслуговування</w:t>
            </w:r>
          </w:p>
        </w:tc>
        <w:tc>
          <w:tcPr>
            <w:tcW w:w="1029" w:type="dxa"/>
            <w:vAlign w:val="center"/>
          </w:tcPr>
          <w:p w:rsidR="000E032B" w:rsidRDefault="000E032B" w:rsidP="00475B1C">
            <w:pPr>
              <w:spacing w:line="360" w:lineRule="auto"/>
              <w:jc w:val="center"/>
              <w:rPr>
                <w:sz w:val="28"/>
                <w:szCs w:val="28"/>
              </w:rPr>
            </w:pPr>
            <w:r>
              <w:rPr>
                <w:sz w:val="28"/>
                <w:szCs w:val="28"/>
              </w:rPr>
              <w:t>3</w:t>
            </w:r>
          </w:p>
        </w:tc>
        <w:tc>
          <w:tcPr>
            <w:tcW w:w="930" w:type="dxa"/>
            <w:vAlign w:val="center"/>
          </w:tcPr>
          <w:p w:rsidR="000E032B" w:rsidRDefault="000E032B" w:rsidP="00475B1C">
            <w:pPr>
              <w:spacing w:line="360" w:lineRule="auto"/>
              <w:jc w:val="center"/>
              <w:rPr>
                <w:sz w:val="28"/>
                <w:szCs w:val="28"/>
              </w:rPr>
            </w:pPr>
            <w:r>
              <w:rPr>
                <w:sz w:val="28"/>
                <w:szCs w:val="28"/>
              </w:rPr>
              <w:t>1</w:t>
            </w:r>
          </w:p>
        </w:tc>
        <w:tc>
          <w:tcPr>
            <w:tcW w:w="921" w:type="dxa"/>
            <w:vAlign w:val="center"/>
          </w:tcPr>
          <w:p w:rsidR="000E032B" w:rsidRDefault="000E032B" w:rsidP="00475B1C">
            <w:pPr>
              <w:spacing w:line="360" w:lineRule="auto"/>
              <w:jc w:val="center"/>
              <w:rPr>
                <w:sz w:val="28"/>
                <w:szCs w:val="28"/>
              </w:rPr>
            </w:pPr>
            <w:r>
              <w:rPr>
                <w:sz w:val="28"/>
                <w:szCs w:val="28"/>
              </w:rPr>
              <w:t>1</w:t>
            </w:r>
          </w:p>
        </w:tc>
        <w:tc>
          <w:tcPr>
            <w:tcW w:w="1305" w:type="dxa"/>
            <w:vAlign w:val="center"/>
          </w:tcPr>
          <w:p w:rsidR="000E032B" w:rsidRDefault="000E032B" w:rsidP="00475B1C">
            <w:pPr>
              <w:spacing w:line="360" w:lineRule="auto"/>
              <w:jc w:val="center"/>
              <w:rPr>
                <w:sz w:val="28"/>
                <w:szCs w:val="28"/>
              </w:rPr>
            </w:pPr>
            <w:r>
              <w:rPr>
                <w:sz w:val="28"/>
                <w:szCs w:val="28"/>
              </w:rPr>
              <w:t>1</w:t>
            </w:r>
          </w:p>
        </w:tc>
        <w:tc>
          <w:tcPr>
            <w:tcW w:w="820" w:type="dxa"/>
            <w:vAlign w:val="center"/>
          </w:tcPr>
          <w:p w:rsidR="000E032B" w:rsidRDefault="000E032B" w:rsidP="00475B1C">
            <w:pPr>
              <w:spacing w:line="360" w:lineRule="auto"/>
              <w:jc w:val="center"/>
              <w:rPr>
                <w:sz w:val="28"/>
                <w:szCs w:val="28"/>
              </w:rPr>
            </w:pPr>
          </w:p>
        </w:tc>
        <w:tc>
          <w:tcPr>
            <w:tcW w:w="701" w:type="dxa"/>
            <w:vAlign w:val="center"/>
          </w:tcPr>
          <w:p w:rsidR="000E032B" w:rsidRDefault="000E032B" w:rsidP="00475B1C">
            <w:pPr>
              <w:spacing w:line="360" w:lineRule="auto"/>
              <w:jc w:val="center"/>
              <w:rPr>
                <w:sz w:val="28"/>
                <w:szCs w:val="28"/>
              </w:rPr>
            </w:pPr>
          </w:p>
        </w:tc>
        <w:tc>
          <w:tcPr>
            <w:tcW w:w="958" w:type="dxa"/>
            <w:vAlign w:val="center"/>
          </w:tcPr>
          <w:p w:rsidR="000E032B" w:rsidRPr="00945AA1" w:rsidRDefault="000E032B" w:rsidP="00475B1C">
            <w:pPr>
              <w:spacing w:line="360" w:lineRule="auto"/>
              <w:jc w:val="center"/>
              <w:rPr>
                <w:sz w:val="28"/>
                <w:szCs w:val="28"/>
              </w:rPr>
            </w:pPr>
            <w:r>
              <w:sym w:font="Wingdings 2" w:char="F020"/>
            </w:r>
            <w:r>
              <w:sym w:font="Wingdings 2" w:char="F050"/>
            </w:r>
          </w:p>
        </w:tc>
      </w:tr>
      <w:tr w:rsidR="000E032B" w:rsidTr="00E57EEA">
        <w:trPr>
          <w:jc w:val="center"/>
        </w:trPr>
        <w:tc>
          <w:tcPr>
            <w:tcW w:w="894" w:type="dxa"/>
            <w:vAlign w:val="center"/>
          </w:tcPr>
          <w:p w:rsidR="000E032B" w:rsidRDefault="000E032B" w:rsidP="00475B1C">
            <w:pPr>
              <w:spacing w:line="360" w:lineRule="auto"/>
              <w:jc w:val="center"/>
              <w:rPr>
                <w:sz w:val="28"/>
                <w:szCs w:val="28"/>
              </w:rPr>
            </w:pPr>
            <w:r>
              <w:rPr>
                <w:sz w:val="28"/>
                <w:szCs w:val="28"/>
              </w:rPr>
              <w:t>3.</w:t>
            </w:r>
          </w:p>
        </w:tc>
        <w:tc>
          <w:tcPr>
            <w:tcW w:w="2297" w:type="dxa"/>
            <w:vAlign w:val="center"/>
          </w:tcPr>
          <w:p w:rsidR="000E032B" w:rsidRDefault="000E032B" w:rsidP="00475B1C">
            <w:pPr>
              <w:spacing w:line="360" w:lineRule="auto"/>
              <w:jc w:val="center"/>
              <w:rPr>
                <w:sz w:val="28"/>
                <w:szCs w:val="28"/>
              </w:rPr>
            </w:pPr>
            <w:r>
              <w:rPr>
                <w:sz w:val="28"/>
                <w:szCs w:val="28"/>
              </w:rPr>
              <w:t>Легкість у використанні</w:t>
            </w:r>
          </w:p>
        </w:tc>
        <w:tc>
          <w:tcPr>
            <w:tcW w:w="1029" w:type="dxa"/>
            <w:vAlign w:val="center"/>
          </w:tcPr>
          <w:p w:rsidR="000E032B" w:rsidRDefault="000E032B" w:rsidP="00475B1C">
            <w:pPr>
              <w:spacing w:line="360" w:lineRule="auto"/>
              <w:jc w:val="center"/>
              <w:rPr>
                <w:sz w:val="28"/>
                <w:szCs w:val="28"/>
              </w:rPr>
            </w:pPr>
            <w:r>
              <w:rPr>
                <w:sz w:val="28"/>
                <w:szCs w:val="28"/>
              </w:rPr>
              <w:t>3</w:t>
            </w:r>
          </w:p>
        </w:tc>
        <w:tc>
          <w:tcPr>
            <w:tcW w:w="930" w:type="dxa"/>
            <w:vAlign w:val="center"/>
          </w:tcPr>
          <w:p w:rsidR="000E032B" w:rsidRDefault="000E032B" w:rsidP="00475B1C">
            <w:pPr>
              <w:spacing w:line="360" w:lineRule="auto"/>
              <w:jc w:val="center"/>
              <w:rPr>
                <w:sz w:val="28"/>
                <w:szCs w:val="28"/>
              </w:rPr>
            </w:pPr>
            <w:r>
              <w:rPr>
                <w:sz w:val="28"/>
                <w:szCs w:val="28"/>
              </w:rPr>
              <w:t>2</w:t>
            </w:r>
          </w:p>
        </w:tc>
        <w:tc>
          <w:tcPr>
            <w:tcW w:w="921" w:type="dxa"/>
            <w:vAlign w:val="center"/>
          </w:tcPr>
          <w:p w:rsidR="000E032B" w:rsidRDefault="000E032B" w:rsidP="00475B1C">
            <w:pPr>
              <w:spacing w:line="360" w:lineRule="auto"/>
              <w:jc w:val="center"/>
              <w:rPr>
                <w:sz w:val="28"/>
                <w:szCs w:val="28"/>
              </w:rPr>
            </w:pPr>
            <w:r>
              <w:rPr>
                <w:sz w:val="28"/>
                <w:szCs w:val="28"/>
              </w:rPr>
              <w:t>3</w:t>
            </w:r>
          </w:p>
        </w:tc>
        <w:tc>
          <w:tcPr>
            <w:tcW w:w="1305" w:type="dxa"/>
            <w:vAlign w:val="center"/>
          </w:tcPr>
          <w:p w:rsidR="000E032B" w:rsidRDefault="000E032B" w:rsidP="00475B1C">
            <w:pPr>
              <w:spacing w:line="360" w:lineRule="auto"/>
              <w:jc w:val="center"/>
              <w:rPr>
                <w:sz w:val="28"/>
                <w:szCs w:val="28"/>
              </w:rPr>
            </w:pPr>
            <w:r>
              <w:rPr>
                <w:sz w:val="28"/>
                <w:szCs w:val="28"/>
              </w:rPr>
              <w:t>2</w:t>
            </w:r>
          </w:p>
        </w:tc>
        <w:tc>
          <w:tcPr>
            <w:tcW w:w="820" w:type="dxa"/>
            <w:vAlign w:val="center"/>
          </w:tcPr>
          <w:p w:rsidR="000E032B" w:rsidRDefault="000E032B" w:rsidP="00475B1C">
            <w:pPr>
              <w:spacing w:line="360" w:lineRule="auto"/>
              <w:jc w:val="center"/>
              <w:rPr>
                <w:sz w:val="28"/>
                <w:szCs w:val="28"/>
              </w:rPr>
            </w:pPr>
          </w:p>
        </w:tc>
        <w:tc>
          <w:tcPr>
            <w:tcW w:w="701" w:type="dxa"/>
            <w:vAlign w:val="center"/>
          </w:tcPr>
          <w:p w:rsidR="000E032B" w:rsidRDefault="000E032B" w:rsidP="00475B1C">
            <w:pPr>
              <w:spacing w:line="360" w:lineRule="auto"/>
              <w:jc w:val="center"/>
              <w:rPr>
                <w:sz w:val="28"/>
                <w:szCs w:val="28"/>
              </w:rPr>
            </w:pPr>
            <w:r>
              <w:sym w:font="Wingdings 2" w:char="F050"/>
            </w:r>
          </w:p>
        </w:tc>
        <w:tc>
          <w:tcPr>
            <w:tcW w:w="958" w:type="dxa"/>
            <w:vAlign w:val="center"/>
          </w:tcPr>
          <w:p w:rsidR="000E032B" w:rsidRDefault="000E032B" w:rsidP="00475B1C">
            <w:pPr>
              <w:spacing w:line="360" w:lineRule="auto"/>
              <w:jc w:val="center"/>
              <w:rPr>
                <w:sz w:val="28"/>
                <w:szCs w:val="28"/>
              </w:rPr>
            </w:pPr>
          </w:p>
        </w:tc>
      </w:tr>
      <w:tr w:rsidR="000E032B" w:rsidTr="00E57EEA">
        <w:trPr>
          <w:jc w:val="center"/>
        </w:trPr>
        <w:tc>
          <w:tcPr>
            <w:tcW w:w="894" w:type="dxa"/>
            <w:vAlign w:val="center"/>
          </w:tcPr>
          <w:p w:rsidR="000E032B" w:rsidRDefault="000E032B" w:rsidP="00475B1C">
            <w:pPr>
              <w:spacing w:line="360" w:lineRule="auto"/>
              <w:jc w:val="center"/>
              <w:rPr>
                <w:sz w:val="28"/>
                <w:szCs w:val="28"/>
              </w:rPr>
            </w:pPr>
            <w:r>
              <w:rPr>
                <w:sz w:val="28"/>
                <w:szCs w:val="28"/>
              </w:rPr>
              <w:t>4.</w:t>
            </w:r>
          </w:p>
        </w:tc>
        <w:tc>
          <w:tcPr>
            <w:tcW w:w="2297" w:type="dxa"/>
            <w:vAlign w:val="center"/>
          </w:tcPr>
          <w:p w:rsidR="000E032B" w:rsidRDefault="000E032B" w:rsidP="00475B1C">
            <w:pPr>
              <w:spacing w:line="360" w:lineRule="auto"/>
              <w:jc w:val="center"/>
              <w:rPr>
                <w:sz w:val="28"/>
                <w:szCs w:val="28"/>
              </w:rPr>
            </w:pPr>
            <w:r>
              <w:rPr>
                <w:sz w:val="28"/>
                <w:szCs w:val="28"/>
              </w:rPr>
              <w:t>Інформаційна виразність</w:t>
            </w:r>
          </w:p>
        </w:tc>
        <w:tc>
          <w:tcPr>
            <w:tcW w:w="1029" w:type="dxa"/>
            <w:vAlign w:val="center"/>
          </w:tcPr>
          <w:p w:rsidR="000E032B" w:rsidRDefault="000E032B" w:rsidP="00475B1C">
            <w:pPr>
              <w:spacing w:line="360" w:lineRule="auto"/>
              <w:jc w:val="center"/>
              <w:rPr>
                <w:sz w:val="28"/>
                <w:szCs w:val="28"/>
              </w:rPr>
            </w:pPr>
            <w:r>
              <w:rPr>
                <w:sz w:val="28"/>
                <w:szCs w:val="28"/>
              </w:rPr>
              <w:t>2</w:t>
            </w:r>
          </w:p>
        </w:tc>
        <w:tc>
          <w:tcPr>
            <w:tcW w:w="930" w:type="dxa"/>
            <w:vAlign w:val="center"/>
          </w:tcPr>
          <w:p w:rsidR="000E032B" w:rsidRDefault="000E032B" w:rsidP="00475B1C">
            <w:pPr>
              <w:spacing w:line="360" w:lineRule="auto"/>
              <w:jc w:val="center"/>
              <w:rPr>
                <w:sz w:val="28"/>
                <w:szCs w:val="28"/>
              </w:rPr>
            </w:pPr>
            <w:r>
              <w:rPr>
                <w:sz w:val="28"/>
                <w:szCs w:val="28"/>
              </w:rPr>
              <w:t>2</w:t>
            </w:r>
          </w:p>
        </w:tc>
        <w:tc>
          <w:tcPr>
            <w:tcW w:w="921" w:type="dxa"/>
            <w:vAlign w:val="center"/>
          </w:tcPr>
          <w:p w:rsidR="000E032B" w:rsidRDefault="000E032B" w:rsidP="00475B1C">
            <w:pPr>
              <w:spacing w:line="360" w:lineRule="auto"/>
              <w:jc w:val="center"/>
              <w:rPr>
                <w:sz w:val="28"/>
                <w:szCs w:val="28"/>
              </w:rPr>
            </w:pPr>
            <w:r>
              <w:rPr>
                <w:sz w:val="28"/>
                <w:szCs w:val="28"/>
              </w:rPr>
              <w:t>3</w:t>
            </w:r>
          </w:p>
        </w:tc>
        <w:tc>
          <w:tcPr>
            <w:tcW w:w="1305" w:type="dxa"/>
            <w:vAlign w:val="center"/>
          </w:tcPr>
          <w:p w:rsidR="000E032B" w:rsidRDefault="000E032B" w:rsidP="00475B1C">
            <w:pPr>
              <w:spacing w:line="360" w:lineRule="auto"/>
              <w:jc w:val="center"/>
              <w:rPr>
                <w:sz w:val="28"/>
                <w:szCs w:val="28"/>
              </w:rPr>
            </w:pPr>
            <w:r>
              <w:rPr>
                <w:sz w:val="28"/>
                <w:szCs w:val="28"/>
              </w:rPr>
              <w:t>2</w:t>
            </w:r>
          </w:p>
        </w:tc>
        <w:tc>
          <w:tcPr>
            <w:tcW w:w="820" w:type="dxa"/>
            <w:vAlign w:val="center"/>
          </w:tcPr>
          <w:p w:rsidR="000E032B" w:rsidRDefault="000E032B" w:rsidP="00475B1C">
            <w:pPr>
              <w:spacing w:line="360" w:lineRule="auto"/>
              <w:jc w:val="center"/>
              <w:rPr>
                <w:sz w:val="28"/>
                <w:szCs w:val="28"/>
              </w:rPr>
            </w:pPr>
            <w:r>
              <w:sym w:font="Wingdings 2" w:char="F050"/>
            </w:r>
          </w:p>
        </w:tc>
        <w:tc>
          <w:tcPr>
            <w:tcW w:w="701" w:type="dxa"/>
            <w:vAlign w:val="center"/>
          </w:tcPr>
          <w:p w:rsidR="000E032B" w:rsidRDefault="000E032B" w:rsidP="00475B1C">
            <w:pPr>
              <w:spacing w:line="360" w:lineRule="auto"/>
              <w:jc w:val="center"/>
              <w:rPr>
                <w:sz w:val="28"/>
                <w:szCs w:val="28"/>
              </w:rPr>
            </w:pPr>
          </w:p>
        </w:tc>
        <w:tc>
          <w:tcPr>
            <w:tcW w:w="958" w:type="dxa"/>
            <w:vAlign w:val="center"/>
          </w:tcPr>
          <w:p w:rsidR="000E032B" w:rsidRDefault="000E032B" w:rsidP="00475B1C">
            <w:pPr>
              <w:spacing w:line="360" w:lineRule="auto"/>
              <w:jc w:val="center"/>
              <w:rPr>
                <w:sz w:val="28"/>
                <w:szCs w:val="28"/>
              </w:rPr>
            </w:pPr>
          </w:p>
        </w:tc>
      </w:tr>
    </w:tbl>
    <w:p w:rsidR="000E032B" w:rsidRDefault="000E032B" w:rsidP="000E032B">
      <w:pPr>
        <w:spacing w:line="360" w:lineRule="auto"/>
        <w:ind w:firstLine="709"/>
        <w:rPr>
          <w:sz w:val="28"/>
          <w:szCs w:val="28"/>
        </w:rPr>
      </w:pPr>
    </w:p>
    <w:p w:rsidR="000E032B" w:rsidRPr="009211E3" w:rsidRDefault="000E032B" w:rsidP="000E032B">
      <w:pPr>
        <w:spacing w:line="360" w:lineRule="auto"/>
        <w:ind w:firstLine="709"/>
        <w:jc w:val="center"/>
        <w:rPr>
          <w:b/>
          <w:sz w:val="28"/>
          <w:szCs w:val="28"/>
        </w:rPr>
      </w:pPr>
      <w:r w:rsidRPr="009211E3">
        <w:rPr>
          <w:b/>
          <w:sz w:val="28"/>
          <w:szCs w:val="28"/>
        </w:rPr>
        <w:t xml:space="preserve">4.2 </w:t>
      </w:r>
      <w:r w:rsidRPr="009211E3">
        <w:rPr>
          <w:b/>
          <w:bCs/>
          <w:sz w:val="28"/>
          <w:szCs w:val="28"/>
        </w:rPr>
        <w:t>Технологічний аудит ідеї проекту</w:t>
      </w:r>
    </w:p>
    <w:p w:rsidR="000E032B" w:rsidRPr="009211E3" w:rsidRDefault="000E032B" w:rsidP="000E032B">
      <w:pPr>
        <w:spacing w:line="360" w:lineRule="auto"/>
        <w:ind w:firstLine="709"/>
        <w:rPr>
          <w:bCs/>
          <w:iCs/>
          <w:sz w:val="28"/>
          <w:szCs w:val="26"/>
        </w:rPr>
      </w:pPr>
      <w:r>
        <w:rPr>
          <w:bCs/>
          <w:iCs/>
          <w:sz w:val="28"/>
          <w:szCs w:val="26"/>
        </w:rPr>
        <w:t>Проведемо аналіз технологічної здійсненності проекту [30</w:t>
      </w:r>
      <w:r w:rsidRPr="00387E96">
        <w:rPr>
          <w:bCs/>
          <w:iCs/>
          <w:sz w:val="28"/>
          <w:szCs w:val="26"/>
        </w:rPr>
        <w:t>]</w:t>
      </w:r>
      <w:r>
        <w:rPr>
          <w:bCs/>
          <w:iCs/>
          <w:sz w:val="28"/>
          <w:szCs w:val="26"/>
        </w:rPr>
        <w:t>. Аналіз наведений у  Таблиці 4.3.</w:t>
      </w:r>
    </w:p>
    <w:p w:rsidR="000E032B" w:rsidRPr="00E63480" w:rsidRDefault="000E032B" w:rsidP="000E032B">
      <w:pPr>
        <w:spacing w:line="360" w:lineRule="auto"/>
        <w:ind w:firstLine="709"/>
        <w:rPr>
          <w:bCs/>
          <w:iCs/>
          <w:sz w:val="28"/>
          <w:szCs w:val="28"/>
        </w:rPr>
      </w:pPr>
      <w:r w:rsidRPr="00E63480">
        <w:rPr>
          <w:bCs/>
          <w:iCs/>
          <w:sz w:val="28"/>
          <w:szCs w:val="28"/>
        </w:rPr>
        <w:t xml:space="preserve">Таблиця </w:t>
      </w:r>
      <w:r>
        <w:rPr>
          <w:bCs/>
          <w:iCs/>
          <w:sz w:val="28"/>
          <w:szCs w:val="28"/>
        </w:rPr>
        <w:t xml:space="preserve">4.3 – </w:t>
      </w:r>
      <w:r w:rsidRPr="00E63480">
        <w:rPr>
          <w:bCs/>
          <w:iCs/>
          <w:sz w:val="28"/>
          <w:szCs w:val="28"/>
        </w:rPr>
        <w:t>Технологічна здійсненність ідеї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3544"/>
        <w:gridCol w:w="1276"/>
        <w:gridCol w:w="1417"/>
      </w:tblGrid>
      <w:tr w:rsidR="000E032B" w:rsidTr="00E57EEA">
        <w:tc>
          <w:tcPr>
            <w:tcW w:w="2977" w:type="dxa"/>
          </w:tcPr>
          <w:p w:rsidR="000E032B" w:rsidRDefault="000E032B" w:rsidP="00475B1C">
            <w:pPr>
              <w:spacing w:line="360" w:lineRule="auto"/>
              <w:jc w:val="center"/>
              <w:rPr>
                <w:sz w:val="28"/>
                <w:szCs w:val="28"/>
              </w:rPr>
            </w:pPr>
            <w:r>
              <w:rPr>
                <w:sz w:val="28"/>
                <w:szCs w:val="28"/>
              </w:rPr>
              <w:t>Ідея проекту</w:t>
            </w:r>
          </w:p>
        </w:tc>
        <w:tc>
          <w:tcPr>
            <w:tcW w:w="3544" w:type="dxa"/>
          </w:tcPr>
          <w:p w:rsidR="000E032B" w:rsidRDefault="000E032B" w:rsidP="00475B1C">
            <w:pPr>
              <w:spacing w:line="360" w:lineRule="auto"/>
              <w:jc w:val="center"/>
              <w:rPr>
                <w:sz w:val="28"/>
                <w:szCs w:val="28"/>
              </w:rPr>
            </w:pPr>
            <w:r>
              <w:rPr>
                <w:sz w:val="28"/>
                <w:szCs w:val="28"/>
              </w:rPr>
              <w:t>Технології її реалізації</w:t>
            </w:r>
          </w:p>
        </w:tc>
        <w:tc>
          <w:tcPr>
            <w:tcW w:w="1276" w:type="dxa"/>
          </w:tcPr>
          <w:p w:rsidR="000E032B" w:rsidRDefault="000E032B" w:rsidP="00475B1C">
            <w:pPr>
              <w:spacing w:line="360" w:lineRule="auto"/>
              <w:jc w:val="center"/>
              <w:rPr>
                <w:sz w:val="28"/>
                <w:szCs w:val="28"/>
              </w:rPr>
            </w:pPr>
            <w:r>
              <w:rPr>
                <w:sz w:val="28"/>
                <w:szCs w:val="28"/>
              </w:rPr>
              <w:t>Наявність технологій</w:t>
            </w:r>
          </w:p>
        </w:tc>
        <w:tc>
          <w:tcPr>
            <w:tcW w:w="1417" w:type="dxa"/>
          </w:tcPr>
          <w:p w:rsidR="000E032B" w:rsidRDefault="000E032B" w:rsidP="00475B1C">
            <w:pPr>
              <w:spacing w:line="360" w:lineRule="auto"/>
              <w:jc w:val="center"/>
              <w:rPr>
                <w:sz w:val="28"/>
                <w:szCs w:val="28"/>
              </w:rPr>
            </w:pPr>
            <w:r>
              <w:rPr>
                <w:sz w:val="28"/>
                <w:szCs w:val="28"/>
              </w:rPr>
              <w:t>Доступність технологій</w:t>
            </w:r>
          </w:p>
        </w:tc>
      </w:tr>
      <w:tr w:rsidR="000E032B" w:rsidTr="00E57EEA">
        <w:tc>
          <w:tcPr>
            <w:tcW w:w="2977" w:type="dxa"/>
          </w:tcPr>
          <w:p w:rsidR="000E032B" w:rsidRPr="00270476" w:rsidRDefault="000E032B" w:rsidP="00475B1C">
            <w:pPr>
              <w:spacing w:line="360" w:lineRule="auto"/>
              <w:rPr>
                <w:sz w:val="28"/>
                <w:szCs w:val="28"/>
              </w:rPr>
            </w:pPr>
            <w:r>
              <w:rPr>
                <w:sz w:val="28"/>
                <w:szCs w:val="28"/>
              </w:rPr>
              <w:t>Програмний продукт, який здатен прогнозувати коротко-,середньо- та довгострокове електроспоживання.</w:t>
            </w:r>
          </w:p>
        </w:tc>
        <w:tc>
          <w:tcPr>
            <w:tcW w:w="3544" w:type="dxa"/>
          </w:tcPr>
          <w:p w:rsidR="000E032B" w:rsidRPr="00E63480" w:rsidRDefault="000E032B" w:rsidP="00475B1C">
            <w:pPr>
              <w:spacing w:line="360" w:lineRule="auto"/>
              <w:rPr>
                <w:sz w:val="28"/>
                <w:szCs w:val="28"/>
              </w:rPr>
            </w:pPr>
            <w:r>
              <w:rPr>
                <w:sz w:val="28"/>
                <w:szCs w:val="28"/>
              </w:rPr>
              <w:t xml:space="preserve">1. Створення бази історичних даних електроспоживання, погодних умов та інших факторів,що переводяться до додатку </w:t>
            </w:r>
            <w:r>
              <w:rPr>
                <w:sz w:val="28"/>
                <w:szCs w:val="28"/>
                <w:lang w:val="en-US"/>
              </w:rPr>
              <w:t>Excel</w:t>
            </w:r>
            <w:r>
              <w:rPr>
                <w:sz w:val="28"/>
                <w:szCs w:val="28"/>
              </w:rPr>
              <w:t xml:space="preserve"> або до подібного додатку.</w:t>
            </w:r>
            <w:r w:rsidRPr="00EE24FE">
              <w:rPr>
                <w:sz w:val="28"/>
                <w:szCs w:val="28"/>
              </w:rPr>
              <w:t xml:space="preserve"> </w:t>
            </w:r>
          </w:p>
        </w:tc>
        <w:tc>
          <w:tcPr>
            <w:tcW w:w="1276" w:type="dxa"/>
          </w:tcPr>
          <w:p w:rsidR="000E032B" w:rsidRDefault="000E032B" w:rsidP="00475B1C">
            <w:pPr>
              <w:spacing w:line="360" w:lineRule="auto"/>
              <w:jc w:val="center"/>
              <w:rPr>
                <w:sz w:val="28"/>
                <w:szCs w:val="28"/>
              </w:rPr>
            </w:pPr>
            <w:r>
              <w:rPr>
                <w:sz w:val="28"/>
                <w:szCs w:val="28"/>
              </w:rPr>
              <w:t>Так</w:t>
            </w:r>
          </w:p>
        </w:tc>
        <w:tc>
          <w:tcPr>
            <w:tcW w:w="1417" w:type="dxa"/>
          </w:tcPr>
          <w:p w:rsidR="000E032B" w:rsidRPr="00BD34A6" w:rsidRDefault="000E032B" w:rsidP="00475B1C">
            <w:pPr>
              <w:spacing w:line="360" w:lineRule="auto"/>
              <w:jc w:val="center"/>
              <w:rPr>
                <w:sz w:val="28"/>
                <w:szCs w:val="28"/>
              </w:rPr>
            </w:pPr>
            <w:r>
              <w:rPr>
                <w:sz w:val="28"/>
                <w:szCs w:val="28"/>
              </w:rPr>
              <w:t>Так</w:t>
            </w:r>
          </w:p>
        </w:tc>
      </w:tr>
    </w:tbl>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Продовження таблиці 4.3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2551"/>
        <w:gridCol w:w="1559"/>
        <w:gridCol w:w="1843"/>
      </w:tblGrid>
      <w:tr w:rsidR="000E032B" w:rsidTr="00E57EEA">
        <w:tc>
          <w:tcPr>
            <w:tcW w:w="3369" w:type="dxa"/>
          </w:tcPr>
          <w:p w:rsidR="000E032B" w:rsidRDefault="000E032B" w:rsidP="00475B1C">
            <w:pPr>
              <w:spacing w:line="360" w:lineRule="auto"/>
              <w:jc w:val="center"/>
              <w:rPr>
                <w:sz w:val="28"/>
                <w:szCs w:val="28"/>
              </w:rPr>
            </w:pPr>
            <w:r>
              <w:rPr>
                <w:sz w:val="28"/>
                <w:szCs w:val="28"/>
              </w:rPr>
              <w:t>Ідея проекту</w:t>
            </w:r>
          </w:p>
        </w:tc>
        <w:tc>
          <w:tcPr>
            <w:tcW w:w="2551" w:type="dxa"/>
          </w:tcPr>
          <w:p w:rsidR="000E032B" w:rsidRDefault="000E032B" w:rsidP="00475B1C">
            <w:pPr>
              <w:spacing w:line="360" w:lineRule="auto"/>
              <w:jc w:val="center"/>
              <w:rPr>
                <w:sz w:val="28"/>
                <w:szCs w:val="28"/>
              </w:rPr>
            </w:pPr>
            <w:r>
              <w:rPr>
                <w:sz w:val="28"/>
                <w:szCs w:val="28"/>
              </w:rPr>
              <w:t>Технології її реалізації</w:t>
            </w:r>
          </w:p>
        </w:tc>
        <w:tc>
          <w:tcPr>
            <w:tcW w:w="1559" w:type="dxa"/>
          </w:tcPr>
          <w:p w:rsidR="000E032B" w:rsidRDefault="000E032B" w:rsidP="00475B1C">
            <w:pPr>
              <w:spacing w:line="360" w:lineRule="auto"/>
              <w:jc w:val="center"/>
              <w:rPr>
                <w:sz w:val="28"/>
                <w:szCs w:val="28"/>
              </w:rPr>
            </w:pPr>
            <w:r>
              <w:rPr>
                <w:sz w:val="28"/>
                <w:szCs w:val="28"/>
              </w:rPr>
              <w:t>Наявність технологій</w:t>
            </w:r>
          </w:p>
        </w:tc>
        <w:tc>
          <w:tcPr>
            <w:tcW w:w="1843" w:type="dxa"/>
          </w:tcPr>
          <w:p w:rsidR="000E032B" w:rsidRDefault="000E032B" w:rsidP="00475B1C">
            <w:pPr>
              <w:spacing w:line="360" w:lineRule="auto"/>
              <w:jc w:val="center"/>
              <w:rPr>
                <w:sz w:val="28"/>
                <w:szCs w:val="28"/>
              </w:rPr>
            </w:pPr>
            <w:r>
              <w:rPr>
                <w:sz w:val="28"/>
                <w:szCs w:val="28"/>
              </w:rPr>
              <w:t>Доступність технологій</w:t>
            </w:r>
          </w:p>
        </w:tc>
      </w:tr>
      <w:tr w:rsidR="000E032B" w:rsidRPr="00BD34A6" w:rsidTr="00E57EEA">
        <w:tc>
          <w:tcPr>
            <w:tcW w:w="3369" w:type="dxa"/>
            <w:vMerge w:val="restart"/>
          </w:tcPr>
          <w:p w:rsidR="000E032B" w:rsidRPr="00270476" w:rsidRDefault="000E032B" w:rsidP="00475B1C">
            <w:pPr>
              <w:spacing w:line="360" w:lineRule="auto"/>
              <w:rPr>
                <w:sz w:val="28"/>
                <w:szCs w:val="28"/>
              </w:rPr>
            </w:pPr>
            <w:r>
              <w:rPr>
                <w:sz w:val="28"/>
                <w:szCs w:val="28"/>
              </w:rPr>
              <w:t>Програмний продукт, який здатен прогнозувати коротко-,середньо- та довгострокове електроспоживання.</w:t>
            </w:r>
          </w:p>
        </w:tc>
        <w:tc>
          <w:tcPr>
            <w:tcW w:w="2551" w:type="dxa"/>
          </w:tcPr>
          <w:p w:rsidR="000E032B" w:rsidRPr="00E63480" w:rsidRDefault="000E032B" w:rsidP="00475B1C">
            <w:pPr>
              <w:spacing w:line="360" w:lineRule="auto"/>
              <w:jc w:val="center"/>
              <w:rPr>
                <w:sz w:val="28"/>
                <w:szCs w:val="28"/>
              </w:rPr>
            </w:pPr>
            <w:r>
              <w:rPr>
                <w:sz w:val="28"/>
                <w:szCs w:val="28"/>
              </w:rPr>
              <w:t xml:space="preserve">1. Розробка структури нейронної мережі у середовищі </w:t>
            </w:r>
            <w:r>
              <w:rPr>
                <w:sz w:val="28"/>
                <w:szCs w:val="28"/>
                <w:lang w:val="en-US"/>
              </w:rPr>
              <w:t>MATLAB</w:t>
            </w:r>
            <w:r>
              <w:rPr>
                <w:sz w:val="28"/>
                <w:szCs w:val="28"/>
              </w:rPr>
              <w:t xml:space="preserve">, алгоритмів її навчання та подальше її переведення у </w:t>
            </w:r>
            <w:r>
              <w:rPr>
                <w:sz w:val="28"/>
                <w:szCs w:val="28"/>
                <w:lang w:val="en-US"/>
              </w:rPr>
              <w:t>VBA</w:t>
            </w:r>
            <w:r>
              <w:rPr>
                <w:sz w:val="28"/>
                <w:szCs w:val="28"/>
              </w:rPr>
              <w:t xml:space="preserve"> код.</w:t>
            </w:r>
          </w:p>
        </w:tc>
        <w:tc>
          <w:tcPr>
            <w:tcW w:w="1559" w:type="dxa"/>
          </w:tcPr>
          <w:p w:rsidR="000E032B" w:rsidRDefault="000E032B" w:rsidP="00475B1C">
            <w:pPr>
              <w:spacing w:line="360" w:lineRule="auto"/>
              <w:jc w:val="center"/>
              <w:rPr>
                <w:sz w:val="28"/>
                <w:szCs w:val="28"/>
              </w:rPr>
            </w:pPr>
            <w:r>
              <w:rPr>
                <w:sz w:val="28"/>
                <w:szCs w:val="28"/>
              </w:rPr>
              <w:t>Так</w:t>
            </w:r>
          </w:p>
        </w:tc>
        <w:tc>
          <w:tcPr>
            <w:tcW w:w="1843" w:type="dxa"/>
          </w:tcPr>
          <w:p w:rsidR="000E032B" w:rsidRPr="00BD34A6" w:rsidRDefault="000E032B" w:rsidP="00475B1C">
            <w:pPr>
              <w:spacing w:line="360" w:lineRule="auto"/>
              <w:jc w:val="center"/>
              <w:rPr>
                <w:sz w:val="28"/>
                <w:szCs w:val="28"/>
              </w:rPr>
            </w:pPr>
            <w:r>
              <w:rPr>
                <w:sz w:val="28"/>
                <w:szCs w:val="28"/>
              </w:rPr>
              <w:t>Так</w:t>
            </w:r>
          </w:p>
        </w:tc>
      </w:tr>
      <w:tr w:rsidR="000E032B" w:rsidTr="00E57EEA">
        <w:tc>
          <w:tcPr>
            <w:tcW w:w="3369" w:type="dxa"/>
            <w:vMerge/>
          </w:tcPr>
          <w:p w:rsidR="000E032B" w:rsidRDefault="000E032B" w:rsidP="00475B1C">
            <w:pPr>
              <w:spacing w:line="360" w:lineRule="auto"/>
              <w:jc w:val="center"/>
              <w:rPr>
                <w:sz w:val="28"/>
                <w:szCs w:val="28"/>
              </w:rPr>
            </w:pPr>
          </w:p>
        </w:tc>
        <w:tc>
          <w:tcPr>
            <w:tcW w:w="2551" w:type="dxa"/>
          </w:tcPr>
          <w:p w:rsidR="000E032B" w:rsidRPr="00EE24FE" w:rsidRDefault="000E032B" w:rsidP="00475B1C">
            <w:pPr>
              <w:spacing w:line="360" w:lineRule="auto"/>
              <w:jc w:val="center"/>
              <w:rPr>
                <w:sz w:val="28"/>
                <w:szCs w:val="28"/>
              </w:rPr>
            </w:pPr>
            <w:r>
              <w:rPr>
                <w:sz w:val="28"/>
                <w:szCs w:val="28"/>
              </w:rPr>
              <w:t xml:space="preserve">2. Розробка нейронної мережі для прогнозування електроспоживання у додатку </w:t>
            </w:r>
            <w:r>
              <w:rPr>
                <w:sz w:val="28"/>
                <w:szCs w:val="28"/>
                <w:lang w:val="en-US"/>
              </w:rPr>
              <w:t>Neuro</w:t>
            </w:r>
            <w:r w:rsidRPr="00EE24FE">
              <w:rPr>
                <w:sz w:val="28"/>
                <w:szCs w:val="28"/>
              </w:rPr>
              <w:t xml:space="preserve"> </w:t>
            </w:r>
            <w:r>
              <w:rPr>
                <w:sz w:val="28"/>
                <w:szCs w:val="28"/>
                <w:lang w:val="en-US"/>
              </w:rPr>
              <w:t>Expert</w:t>
            </w:r>
          </w:p>
        </w:tc>
        <w:tc>
          <w:tcPr>
            <w:tcW w:w="1559" w:type="dxa"/>
          </w:tcPr>
          <w:p w:rsidR="000E032B" w:rsidRPr="00BD34A6" w:rsidRDefault="000E032B" w:rsidP="00475B1C">
            <w:pPr>
              <w:spacing w:line="360" w:lineRule="auto"/>
              <w:jc w:val="center"/>
              <w:rPr>
                <w:sz w:val="28"/>
                <w:szCs w:val="28"/>
              </w:rPr>
            </w:pPr>
            <w:r>
              <w:rPr>
                <w:sz w:val="28"/>
                <w:szCs w:val="28"/>
              </w:rPr>
              <w:t>Так</w:t>
            </w:r>
          </w:p>
        </w:tc>
        <w:tc>
          <w:tcPr>
            <w:tcW w:w="1843" w:type="dxa"/>
          </w:tcPr>
          <w:p w:rsidR="000E032B" w:rsidRDefault="000E032B" w:rsidP="00475B1C">
            <w:pPr>
              <w:spacing w:line="360" w:lineRule="auto"/>
              <w:jc w:val="center"/>
              <w:rPr>
                <w:sz w:val="28"/>
                <w:szCs w:val="28"/>
              </w:rPr>
            </w:pPr>
            <w:r>
              <w:rPr>
                <w:sz w:val="28"/>
                <w:szCs w:val="28"/>
              </w:rPr>
              <w:t>Ні</w:t>
            </w:r>
          </w:p>
        </w:tc>
      </w:tr>
      <w:tr w:rsidR="000E032B" w:rsidTr="00E57EEA">
        <w:tc>
          <w:tcPr>
            <w:tcW w:w="9322" w:type="dxa"/>
            <w:gridSpan w:val="4"/>
          </w:tcPr>
          <w:p w:rsidR="000E032B" w:rsidRDefault="000E032B" w:rsidP="00475B1C">
            <w:pPr>
              <w:spacing w:line="360" w:lineRule="auto"/>
              <w:jc w:val="center"/>
              <w:rPr>
                <w:sz w:val="28"/>
                <w:szCs w:val="28"/>
              </w:rPr>
            </w:pPr>
            <w:r>
              <w:rPr>
                <w:sz w:val="28"/>
                <w:szCs w:val="28"/>
              </w:rPr>
              <w:t>Вибрана технологія реалізації ідеї проекту: технологія 1.</w:t>
            </w:r>
          </w:p>
        </w:tc>
      </w:tr>
    </w:tbl>
    <w:p w:rsidR="000E032B" w:rsidRDefault="000E032B" w:rsidP="000E032B">
      <w:pPr>
        <w:spacing w:line="360" w:lineRule="auto"/>
        <w:ind w:firstLine="709"/>
        <w:rPr>
          <w:sz w:val="28"/>
          <w:szCs w:val="28"/>
        </w:rPr>
      </w:pPr>
    </w:p>
    <w:p w:rsidR="000E032B" w:rsidRPr="001556E7" w:rsidRDefault="000E032B" w:rsidP="000E032B">
      <w:pPr>
        <w:spacing w:line="360" w:lineRule="auto"/>
        <w:ind w:firstLine="709"/>
        <w:jc w:val="center"/>
        <w:rPr>
          <w:b/>
          <w:bCs/>
          <w:sz w:val="28"/>
          <w:szCs w:val="28"/>
        </w:rPr>
      </w:pPr>
      <w:r w:rsidRPr="001556E7">
        <w:rPr>
          <w:b/>
          <w:sz w:val="28"/>
          <w:szCs w:val="28"/>
        </w:rPr>
        <w:t xml:space="preserve">4.3 </w:t>
      </w:r>
      <w:r w:rsidRPr="001556E7">
        <w:rPr>
          <w:b/>
          <w:bCs/>
          <w:sz w:val="28"/>
          <w:szCs w:val="28"/>
        </w:rPr>
        <w:t>Аналіз ринкових можливостей запуску стартап-проекту</w:t>
      </w:r>
    </w:p>
    <w:p w:rsidR="000E032B" w:rsidRPr="00005C6A" w:rsidRDefault="000E032B" w:rsidP="000E032B">
      <w:pPr>
        <w:spacing w:line="360" w:lineRule="auto"/>
        <w:ind w:firstLine="709"/>
        <w:rPr>
          <w:sz w:val="28"/>
          <w:szCs w:val="28"/>
        </w:rPr>
      </w:pPr>
      <w:r w:rsidRPr="00005C6A">
        <w:rPr>
          <w:sz w:val="28"/>
          <w:szCs w:val="28"/>
        </w:rPr>
        <w:t>Початковим етапом є аналіз попиту</w:t>
      </w:r>
      <w:r>
        <w:rPr>
          <w:sz w:val="28"/>
          <w:szCs w:val="28"/>
        </w:rPr>
        <w:t xml:space="preserve"> на потенційному ринку </w:t>
      </w:r>
      <w:r w:rsidRPr="00A8525E">
        <w:rPr>
          <w:bCs/>
          <w:sz w:val="28"/>
          <w:szCs w:val="28"/>
          <w:lang w:val="ru-RU"/>
        </w:rPr>
        <w:t>[30]</w:t>
      </w:r>
      <w:r>
        <w:rPr>
          <w:sz w:val="28"/>
          <w:szCs w:val="28"/>
        </w:rPr>
        <w:t>. Аналіз наведений у таблиці 4.4.</w:t>
      </w: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Pr="000554DC" w:rsidRDefault="000E032B" w:rsidP="000E032B">
      <w:pPr>
        <w:spacing w:line="360" w:lineRule="auto"/>
        <w:ind w:firstLine="709"/>
        <w:rPr>
          <w:sz w:val="28"/>
          <w:szCs w:val="28"/>
        </w:rPr>
      </w:pPr>
      <w:r w:rsidRPr="000554DC">
        <w:rPr>
          <w:bCs/>
          <w:iCs/>
          <w:sz w:val="28"/>
          <w:szCs w:val="28"/>
        </w:rPr>
        <w:lastRenderedPageBreak/>
        <w:t>Таблиця 4.</w:t>
      </w:r>
      <w:r>
        <w:rPr>
          <w:bCs/>
          <w:iCs/>
          <w:sz w:val="28"/>
          <w:szCs w:val="28"/>
        </w:rPr>
        <w:t xml:space="preserve">4 – </w:t>
      </w:r>
      <w:r w:rsidRPr="000554DC">
        <w:rPr>
          <w:bCs/>
          <w:iCs/>
          <w:sz w:val="28"/>
          <w:szCs w:val="28"/>
        </w:rPr>
        <w:t>Попередня характеристика потенційного ринку стартап-</w:t>
      </w:r>
      <w:r>
        <w:rPr>
          <w:bCs/>
          <w:iCs/>
          <w:sz w:val="28"/>
          <w:szCs w:val="28"/>
        </w:rPr>
        <w:t>п</w:t>
      </w:r>
      <w:r w:rsidRPr="000554DC">
        <w:rPr>
          <w:bCs/>
          <w:iCs/>
          <w:sz w:val="28"/>
          <w:szCs w:val="28"/>
        </w:rPr>
        <w:t>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9"/>
        <w:gridCol w:w="5611"/>
        <w:gridCol w:w="3285"/>
      </w:tblGrid>
      <w:tr w:rsidR="000E032B" w:rsidTr="00E57EEA">
        <w:tc>
          <w:tcPr>
            <w:tcW w:w="959" w:type="dxa"/>
            <w:vAlign w:val="center"/>
          </w:tcPr>
          <w:p w:rsidR="000E032B" w:rsidRDefault="000E032B" w:rsidP="00475B1C">
            <w:pPr>
              <w:spacing w:line="360" w:lineRule="auto"/>
              <w:jc w:val="center"/>
              <w:rPr>
                <w:sz w:val="28"/>
                <w:szCs w:val="28"/>
              </w:rPr>
            </w:pPr>
            <w:r>
              <w:rPr>
                <w:sz w:val="28"/>
                <w:szCs w:val="28"/>
              </w:rPr>
              <w:t>№ п/п</w:t>
            </w:r>
          </w:p>
        </w:tc>
        <w:tc>
          <w:tcPr>
            <w:tcW w:w="5611" w:type="dxa"/>
            <w:vAlign w:val="center"/>
          </w:tcPr>
          <w:p w:rsidR="000E032B" w:rsidRDefault="000E032B" w:rsidP="00475B1C">
            <w:pPr>
              <w:spacing w:line="360" w:lineRule="auto"/>
              <w:jc w:val="center"/>
              <w:rPr>
                <w:sz w:val="28"/>
                <w:szCs w:val="28"/>
              </w:rPr>
            </w:pPr>
            <w:r>
              <w:rPr>
                <w:sz w:val="28"/>
                <w:szCs w:val="28"/>
              </w:rPr>
              <w:t>Показники стану ринку Електроенергетики</w:t>
            </w:r>
          </w:p>
        </w:tc>
        <w:tc>
          <w:tcPr>
            <w:tcW w:w="3285" w:type="dxa"/>
            <w:vAlign w:val="center"/>
          </w:tcPr>
          <w:p w:rsidR="000E032B" w:rsidRDefault="000E032B" w:rsidP="00475B1C">
            <w:pPr>
              <w:spacing w:line="360" w:lineRule="auto"/>
              <w:jc w:val="center"/>
              <w:rPr>
                <w:sz w:val="28"/>
                <w:szCs w:val="28"/>
              </w:rPr>
            </w:pPr>
            <w:r>
              <w:rPr>
                <w:sz w:val="28"/>
                <w:szCs w:val="28"/>
              </w:rPr>
              <w:t>Характеристика</w:t>
            </w:r>
          </w:p>
        </w:tc>
      </w:tr>
      <w:tr w:rsidR="000E032B" w:rsidTr="00E57EEA">
        <w:tc>
          <w:tcPr>
            <w:tcW w:w="959" w:type="dxa"/>
            <w:vAlign w:val="center"/>
          </w:tcPr>
          <w:p w:rsidR="000E032B" w:rsidRDefault="000E032B" w:rsidP="00475B1C">
            <w:pPr>
              <w:spacing w:line="360" w:lineRule="auto"/>
              <w:jc w:val="center"/>
              <w:rPr>
                <w:sz w:val="28"/>
                <w:szCs w:val="28"/>
              </w:rPr>
            </w:pPr>
            <w:r>
              <w:rPr>
                <w:sz w:val="28"/>
                <w:szCs w:val="28"/>
              </w:rPr>
              <w:t>1</w:t>
            </w:r>
          </w:p>
        </w:tc>
        <w:tc>
          <w:tcPr>
            <w:tcW w:w="5611" w:type="dxa"/>
            <w:vAlign w:val="center"/>
          </w:tcPr>
          <w:p w:rsidR="000E032B" w:rsidRDefault="000E032B" w:rsidP="00475B1C">
            <w:pPr>
              <w:spacing w:line="360" w:lineRule="auto"/>
              <w:jc w:val="center"/>
              <w:rPr>
                <w:sz w:val="28"/>
                <w:szCs w:val="28"/>
              </w:rPr>
            </w:pPr>
            <w:r>
              <w:rPr>
                <w:sz w:val="28"/>
                <w:szCs w:val="28"/>
              </w:rPr>
              <w:t>Кількість головних гравців, од</w:t>
            </w:r>
          </w:p>
        </w:tc>
        <w:tc>
          <w:tcPr>
            <w:tcW w:w="3285" w:type="dxa"/>
            <w:vAlign w:val="center"/>
          </w:tcPr>
          <w:p w:rsidR="000E032B" w:rsidRDefault="000E032B" w:rsidP="00475B1C">
            <w:pPr>
              <w:spacing w:line="360" w:lineRule="auto"/>
              <w:jc w:val="center"/>
              <w:rPr>
                <w:sz w:val="28"/>
                <w:szCs w:val="28"/>
              </w:rPr>
            </w:pPr>
            <w:r>
              <w:rPr>
                <w:sz w:val="28"/>
                <w:szCs w:val="28"/>
              </w:rPr>
              <w:t>3</w:t>
            </w:r>
          </w:p>
        </w:tc>
      </w:tr>
      <w:tr w:rsidR="000E032B" w:rsidTr="00E57EEA">
        <w:tc>
          <w:tcPr>
            <w:tcW w:w="959" w:type="dxa"/>
            <w:vAlign w:val="center"/>
          </w:tcPr>
          <w:p w:rsidR="000E032B" w:rsidRDefault="000E032B" w:rsidP="00475B1C">
            <w:pPr>
              <w:spacing w:line="360" w:lineRule="auto"/>
              <w:jc w:val="center"/>
              <w:rPr>
                <w:sz w:val="28"/>
                <w:szCs w:val="28"/>
              </w:rPr>
            </w:pPr>
            <w:r>
              <w:rPr>
                <w:sz w:val="28"/>
                <w:szCs w:val="28"/>
              </w:rPr>
              <w:t>2</w:t>
            </w:r>
          </w:p>
        </w:tc>
        <w:tc>
          <w:tcPr>
            <w:tcW w:w="5611" w:type="dxa"/>
            <w:vAlign w:val="center"/>
          </w:tcPr>
          <w:p w:rsidR="000E032B" w:rsidRDefault="000E032B" w:rsidP="00475B1C">
            <w:pPr>
              <w:spacing w:line="360" w:lineRule="auto"/>
              <w:jc w:val="center"/>
              <w:rPr>
                <w:sz w:val="28"/>
                <w:szCs w:val="28"/>
              </w:rPr>
            </w:pPr>
            <w:r>
              <w:rPr>
                <w:sz w:val="28"/>
                <w:szCs w:val="28"/>
              </w:rPr>
              <w:t>Динаміка ринку (якісна оцінка)</w:t>
            </w:r>
          </w:p>
        </w:tc>
        <w:tc>
          <w:tcPr>
            <w:tcW w:w="3285" w:type="dxa"/>
            <w:vAlign w:val="center"/>
          </w:tcPr>
          <w:p w:rsidR="000E032B" w:rsidRDefault="000E032B" w:rsidP="00475B1C">
            <w:pPr>
              <w:spacing w:line="360" w:lineRule="auto"/>
              <w:jc w:val="center"/>
              <w:rPr>
                <w:sz w:val="28"/>
                <w:szCs w:val="28"/>
              </w:rPr>
            </w:pPr>
            <w:r>
              <w:rPr>
                <w:sz w:val="28"/>
                <w:szCs w:val="28"/>
              </w:rPr>
              <w:t>зростає</w:t>
            </w:r>
          </w:p>
        </w:tc>
      </w:tr>
      <w:tr w:rsidR="000E032B" w:rsidTr="00E57EEA">
        <w:tc>
          <w:tcPr>
            <w:tcW w:w="959" w:type="dxa"/>
            <w:vAlign w:val="center"/>
          </w:tcPr>
          <w:p w:rsidR="000E032B" w:rsidRDefault="000E032B" w:rsidP="00475B1C">
            <w:pPr>
              <w:spacing w:line="360" w:lineRule="auto"/>
              <w:jc w:val="center"/>
              <w:rPr>
                <w:sz w:val="28"/>
                <w:szCs w:val="28"/>
              </w:rPr>
            </w:pPr>
            <w:r>
              <w:rPr>
                <w:sz w:val="28"/>
                <w:szCs w:val="28"/>
              </w:rPr>
              <w:t>3</w:t>
            </w:r>
          </w:p>
        </w:tc>
        <w:tc>
          <w:tcPr>
            <w:tcW w:w="5611" w:type="dxa"/>
            <w:vAlign w:val="center"/>
          </w:tcPr>
          <w:p w:rsidR="000E032B" w:rsidRDefault="000E032B" w:rsidP="00475B1C">
            <w:pPr>
              <w:spacing w:line="360" w:lineRule="auto"/>
              <w:jc w:val="center"/>
              <w:rPr>
                <w:sz w:val="28"/>
                <w:szCs w:val="28"/>
              </w:rPr>
            </w:pPr>
            <w:r>
              <w:rPr>
                <w:sz w:val="28"/>
                <w:szCs w:val="28"/>
              </w:rPr>
              <w:t>Наявність обмежень для входу</w:t>
            </w:r>
          </w:p>
        </w:tc>
        <w:tc>
          <w:tcPr>
            <w:tcW w:w="3285" w:type="dxa"/>
            <w:vAlign w:val="center"/>
          </w:tcPr>
          <w:p w:rsidR="000E032B" w:rsidRDefault="000E032B" w:rsidP="00475B1C">
            <w:pPr>
              <w:spacing w:line="360" w:lineRule="auto"/>
              <w:jc w:val="center"/>
              <w:rPr>
                <w:sz w:val="28"/>
                <w:szCs w:val="28"/>
              </w:rPr>
            </w:pPr>
            <w:r>
              <w:rPr>
                <w:sz w:val="28"/>
                <w:szCs w:val="28"/>
              </w:rPr>
              <w:t>Обмеження відсутні</w:t>
            </w:r>
          </w:p>
        </w:tc>
      </w:tr>
      <w:tr w:rsidR="000E032B" w:rsidTr="00E57EEA">
        <w:tc>
          <w:tcPr>
            <w:tcW w:w="959" w:type="dxa"/>
            <w:vAlign w:val="center"/>
          </w:tcPr>
          <w:p w:rsidR="000E032B" w:rsidRDefault="000E032B" w:rsidP="00475B1C">
            <w:pPr>
              <w:spacing w:line="360" w:lineRule="auto"/>
              <w:jc w:val="center"/>
              <w:rPr>
                <w:sz w:val="28"/>
                <w:szCs w:val="28"/>
              </w:rPr>
            </w:pPr>
            <w:r>
              <w:rPr>
                <w:sz w:val="28"/>
                <w:szCs w:val="28"/>
              </w:rPr>
              <w:t>4</w:t>
            </w:r>
          </w:p>
        </w:tc>
        <w:tc>
          <w:tcPr>
            <w:tcW w:w="5611" w:type="dxa"/>
            <w:vAlign w:val="center"/>
          </w:tcPr>
          <w:p w:rsidR="000E032B" w:rsidRDefault="000E032B" w:rsidP="00475B1C">
            <w:pPr>
              <w:spacing w:line="360" w:lineRule="auto"/>
              <w:jc w:val="center"/>
              <w:rPr>
                <w:sz w:val="28"/>
                <w:szCs w:val="28"/>
              </w:rPr>
            </w:pPr>
            <w:r>
              <w:rPr>
                <w:sz w:val="28"/>
                <w:szCs w:val="28"/>
              </w:rPr>
              <w:t>Специфічні вимоги до стандартизації та сертифікації</w:t>
            </w:r>
          </w:p>
        </w:tc>
        <w:tc>
          <w:tcPr>
            <w:tcW w:w="3285" w:type="dxa"/>
            <w:vAlign w:val="center"/>
          </w:tcPr>
          <w:p w:rsidR="000E032B" w:rsidRDefault="000E032B" w:rsidP="00475B1C">
            <w:pPr>
              <w:spacing w:line="360" w:lineRule="auto"/>
              <w:jc w:val="center"/>
              <w:rPr>
                <w:sz w:val="28"/>
                <w:szCs w:val="28"/>
              </w:rPr>
            </w:pPr>
            <w:r>
              <w:rPr>
                <w:sz w:val="28"/>
                <w:szCs w:val="28"/>
              </w:rPr>
              <w:t>Відсутні</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t>Далі, необхідно визначитись із групами потенційних клієнтів. Результати наведені у таблиці 4.5.</w:t>
      </w:r>
    </w:p>
    <w:p w:rsidR="000E032B" w:rsidRPr="000554DC" w:rsidRDefault="000E032B" w:rsidP="000E032B">
      <w:pPr>
        <w:spacing w:line="360" w:lineRule="auto"/>
        <w:ind w:firstLine="709"/>
        <w:rPr>
          <w:sz w:val="28"/>
          <w:szCs w:val="28"/>
        </w:rPr>
      </w:pPr>
      <w:r w:rsidRPr="000554DC">
        <w:rPr>
          <w:bCs/>
          <w:iCs/>
          <w:sz w:val="28"/>
          <w:szCs w:val="28"/>
        </w:rPr>
        <w:t xml:space="preserve">Таблиця </w:t>
      </w:r>
      <w:r>
        <w:rPr>
          <w:bCs/>
          <w:iCs/>
          <w:sz w:val="28"/>
          <w:szCs w:val="28"/>
        </w:rPr>
        <w:t>4.5 –</w:t>
      </w:r>
      <w:r w:rsidRPr="000554DC">
        <w:rPr>
          <w:bCs/>
          <w:iCs/>
          <w:sz w:val="28"/>
          <w:szCs w:val="28"/>
        </w:rPr>
        <w:t xml:space="preserve"> Характеристика потенційних клієнтів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8"/>
        <w:gridCol w:w="2268"/>
        <w:gridCol w:w="2490"/>
        <w:gridCol w:w="2214"/>
      </w:tblGrid>
      <w:tr w:rsidR="000E032B" w:rsidTr="00E57EEA">
        <w:trPr>
          <w:jc w:val="center"/>
        </w:trPr>
        <w:tc>
          <w:tcPr>
            <w:tcW w:w="2438" w:type="dxa"/>
            <w:vAlign w:val="center"/>
          </w:tcPr>
          <w:p w:rsidR="000E032B" w:rsidRDefault="000E032B" w:rsidP="00475B1C">
            <w:pPr>
              <w:spacing w:line="360" w:lineRule="auto"/>
              <w:jc w:val="center"/>
              <w:rPr>
                <w:sz w:val="28"/>
                <w:szCs w:val="28"/>
              </w:rPr>
            </w:pPr>
            <w:r>
              <w:rPr>
                <w:sz w:val="28"/>
                <w:szCs w:val="28"/>
              </w:rPr>
              <w:t>Потреба, що формує ринок</w:t>
            </w:r>
          </w:p>
        </w:tc>
        <w:tc>
          <w:tcPr>
            <w:tcW w:w="2268" w:type="dxa"/>
            <w:vAlign w:val="center"/>
          </w:tcPr>
          <w:p w:rsidR="000E032B" w:rsidRDefault="000E032B" w:rsidP="00475B1C">
            <w:pPr>
              <w:spacing w:line="360" w:lineRule="auto"/>
              <w:jc w:val="center"/>
              <w:rPr>
                <w:sz w:val="28"/>
                <w:szCs w:val="28"/>
              </w:rPr>
            </w:pPr>
            <w:r>
              <w:rPr>
                <w:sz w:val="28"/>
                <w:szCs w:val="28"/>
              </w:rPr>
              <w:t>Цільова аудиторія (цільові сегменти ринку)</w:t>
            </w:r>
          </w:p>
        </w:tc>
        <w:tc>
          <w:tcPr>
            <w:tcW w:w="2490" w:type="dxa"/>
            <w:vAlign w:val="center"/>
          </w:tcPr>
          <w:p w:rsidR="000E032B" w:rsidRDefault="000E032B" w:rsidP="00475B1C">
            <w:pPr>
              <w:spacing w:line="360" w:lineRule="auto"/>
              <w:jc w:val="center"/>
              <w:rPr>
                <w:sz w:val="28"/>
                <w:szCs w:val="28"/>
              </w:rPr>
            </w:pPr>
            <w:r>
              <w:rPr>
                <w:sz w:val="28"/>
                <w:szCs w:val="28"/>
              </w:rPr>
              <w:t>Відмінності у поведінці різних цільових груп клієнтів</w:t>
            </w:r>
          </w:p>
        </w:tc>
        <w:tc>
          <w:tcPr>
            <w:tcW w:w="2214" w:type="dxa"/>
            <w:vAlign w:val="center"/>
          </w:tcPr>
          <w:p w:rsidR="000E032B" w:rsidRDefault="000E032B" w:rsidP="00475B1C">
            <w:pPr>
              <w:spacing w:line="360" w:lineRule="auto"/>
              <w:jc w:val="center"/>
              <w:rPr>
                <w:sz w:val="28"/>
                <w:szCs w:val="28"/>
              </w:rPr>
            </w:pPr>
            <w:r>
              <w:rPr>
                <w:sz w:val="28"/>
                <w:szCs w:val="28"/>
              </w:rPr>
              <w:t>Вимоги споживачів до товару</w:t>
            </w:r>
          </w:p>
        </w:tc>
      </w:tr>
      <w:tr w:rsidR="000E032B" w:rsidRPr="00387E96" w:rsidTr="00E57EEA">
        <w:trPr>
          <w:jc w:val="center"/>
        </w:trPr>
        <w:tc>
          <w:tcPr>
            <w:tcW w:w="2438" w:type="dxa"/>
            <w:vAlign w:val="center"/>
          </w:tcPr>
          <w:p w:rsidR="000E032B" w:rsidRDefault="000E032B" w:rsidP="00475B1C">
            <w:pPr>
              <w:spacing w:line="360" w:lineRule="auto"/>
              <w:jc w:val="center"/>
              <w:rPr>
                <w:sz w:val="28"/>
                <w:szCs w:val="28"/>
              </w:rPr>
            </w:pPr>
            <w:r>
              <w:rPr>
                <w:sz w:val="28"/>
                <w:szCs w:val="28"/>
              </w:rPr>
              <w:t>Прогнозування електроспоживання, економія, оцінка фінансів, планування</w:t>
            </w:r>
          </w:p>
        </w:tc>
        <w:tc>
          <w:tcPr>
            <w:tcW w:w="2268" w:type="dxa"/>
            <w:vAlign w:val="center"/>
          </w:tcPr>
          <w:p w:rsidR="000E032B" w:rsidRDefault="000E032B" w:rsidP="00475B1C">
            <w:pPr>
              <w:spacing w:line="360" w:lineRule="auto"/>
              <w:jc w:val="center"/>
              <w:rPr>
                <w:sz w:val="28"/>
                <w:szCs w:val="28"/>
              </w:rPr>
            </w:pPr>
            <w:r>
              <w:rPr>
                <w:sz w:val="28"/>
                <w:szCs w:val="28"/>
              </w:rPr>
              <w:t>1.Підприємства, що генерують електроенергію</w:t>
            </w:r>
          </w:p>
          <w:p w:rsidR="000E032B" w:rsidRDefault="000E032B" w:rsidP="00475B1C">
            <w:pPr>
              <w:spacing w:line="360" w:lineRule="auto"/>
              <w:jc w:val="center"/>
              <w:rPr>
                <w:sz w:val="28"/>
                <w:szCs w:val="28"/>
              </w:rPr>
            </w:pPr>
          </w:p>
        </w:tc>
        <w:tc>
          <w:tcPr>
            <w:tcW w:w="2490" w:type="dxa"/>
            <w:vAlign w:val="center"/>
          </w:tcPr>
          <w:p w:rsidR="000E032B" w:rsidRDefault="000E032B" w:rsidP="00475B1C">
            <w:pPr>
              <w:spacing w:line="360" w:lineRule="auto"/>
              <w:jc w:val="center"/>
              <w:rPr>
                <w:sz w:val="28"/>
                <w:szCs w:val="28"/>
              </w:rPr>
            </w:pPr>
            <w:r>
              <w:rPr>
                <w:sz w:val="28"/>
                <w:szCs w:val="28"/>
              </w:rPr>
              <w:t>Особливих цінових вимог немає. Оскільки дані послуги дозволять підприємству значно зекономити. Цей сегмент споживачів або активно співпрацюватиме,</w:t>
            </w:r>
          </w:p>
        </w:tc>
        <w:tc>
          <w:tcPr>
            <w:tcW w:w="2214" w:type="dxa"/>
            <w:vAlign w:val="center"/>
          </w:tcPr>
          <w:p w:rsidR="000E032B" w:rsidRDefault="000E032B" w:rsidP="00475B1C">
            <w:pPr>
              <w:spacing w:line="360" w:lineRule="auto"/>
              <w:jc w:val="center"/>
              <w:rPr>
                <w:sz w:val="28"/>
                <w:szCs w:val="28"/>
              </w:rPr>
            </w:pPr>
            <w:r>
              <w:rPr>
                <w:sz w:val="28"/>
                <w:szCs w:val="28"/>
              </w:rPr>
              <w:t>Висока точність прогнозування, при купівлі додатку – зрозумілість та зручність інтерфейсу</w:t>
            </w:r>
          </w:p>
        </w:tc>
      </w:tr>
    </w:tbl>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Pr="00251115" w:rsidRDefault="000E032B" w:rsidP="000E032B">
      <w:pPr>
        <w:spacing w:line="360" w:lineRule="auto"/>
        <w:ind w:firstLine="709"/>
        <w:rPr>
          <w:sz w:val="28"/>
          <w:szCs w:val="28"/>
        </w:rPr>
      </w:pPr>
      <w:r>
        <w:rPr>
          <w:sz w:val="28"/>
          <w:szCs w:val="28"/>
        </w:rPr>
        <w:lastRenderedPageBreak/>
        <w:t>Продовження таблиці 4.5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48"/>
        <w:gridCol w:w="2296"/>
        <w:gridCol w:w="2152"/>
        <w:gridCol w:w="1984"/>
      </w:tblGrid>
      <w:tr w:rsidR="000E032B" w:rsidTr="00E57EEA">
        <w:trPr>
          <w:jc w:val="center"/>
        </w:trPr>
        <w:tc>
          <w:tcPr>
            <w:tcW w:w="2748" w:type="dxa"/>
            <w:vAlign w:val="center"/>
          </w:tcPr>
          <w:p w:rsidR="000E032B" w:rsidRDefault="000E032B" w:rsidP="00475B1C">
            <w:pPr>
              <w:spacing w:line="360" w:lineRule="auto"/>
              <w:jc w:val="center"/>
              <w:rPr>
                <w:sz w:val="28"/>
                <w:szCs w:val="28"/>
              </w:rPr>
            </w:pPr>
            <w:r>
              <w:rPr>
                <w:sz w:val="28"/>
                <w:szCs w:val="28"/>
              </w:rPr>
              <w:t>Потреба, що формує ринок</w:t>
            </w:r>
          </w:p>
        </w:tc>
        <w:tc>
          <w:tcPr>
            <w:tcW w:w="2296" w:type="dxa"/>
            <w:vAlign w:val="center"/>
          </w:tcPr>
          <w:p w:rsidR="000E032B" w:rsidRDefault="000E032B" w:rsidP="00475B1C">
            <w:pPr>
              <w:spacing w:line="360" w:lineRule="auto"/>
              <w:jc w:val="center"/>
              <w:rPr>
                <w:sz w:val="28"/>
                <w:szCs w:val="28"/>
              </w:rPr>
            </w:pPr>
            <w:r>
              <w:rPr>
                <w:sz w:val="28"/>
                <w:szCs w:val="28"/>
              </w:rPr>
              <w:t>Цільова аудиторія (цільові сегменти ринку)</w:t>
            </w:r>
          </w:p>
        </w:tc>
        <w:tc>
          <w:tcPr>
            <w:tcW w:w="2152" w:type="dxa"/>
            <w:vAlign w:val="center"/>
          </w:tcPr>
          <w:p w:rsidR="000E032B" w:rsidRDefault="000E032B" w:rsidP="00475B1C">
            <w:pPr>
              <w:spacing w:line="360" w:lineRule="auto"/>
              <w:jc w:val="center"/>
              <w:rPr>
                <w:sz w:val="28"/>
                <w:szCs w:val="28"/>
              </w:rPr>
            </w:pPr>
            <w:r>
              <w:rPr>
                <w:sz w:val="28"/>
                <w:szCs w:val="28"/>
              </w:rPr>
              <w:t>Відмінності у поведінці різних цільових груп клієнтів</w:t>
            </w:r>
          </w:p>
        </w:tc>
        <w:tc>
          <w:tcPr>
            <w:tcW w:w="1984" w:type="dxa"/>
            <w:vAlign w:val="center"/>
          </w:tcPr>
          <w:p w:rsidR="000E032B" w:rsidRDefault="000E032B" w:rsidP="00475B1C">
            <w:pPr>
              <w:spacing w:line="360" w:lineRule="auto"/>
              <w:jc w:val="center"/>
              <w:rPr>
                <w:sz w:val="28"/>
                <w:szCs w:val="28"/>
              </w:rPr>
            </w:pPr>
            <w:r>
              <w:rPr>
                <w:sz w:val="28"/>
                <w:szCs w:val="28"/>
              </w:rPr>
              <w:t>Вимоги споживачів до товару</w:t>
            </w:r>
          </w:p>
        </w:tc>
      </w:tr>
      <w:tr w:rsidR="000E032B" w:rsidRPr="000809DD" w:rsidTr="00E57EEA">
        <w:trPr>
          <w:jc w:val="center"/>
        </w:trPr>
        <w:tc>
          <w:tcPr>
            <w:tcW w:w="2748" w:type="dxa"/>
            <w:vMerge w:val="restart"/>
            <w:vAlign w:val="center"/>
          </w:tcPr>
          <w:p w:rsidR="000E032B" w:rsidRDefault="000E032B" w:rsidP="00475B1C">
            <w:pPr>
              <w:spacing w:line="360" w:lineRule="auto"/>
              <w:jc w:val="center"/>
              <w:rPr>
                <w:sz w:val="28"/>
                <w:szCs w:val="28"/>
              </w:rPr>
            </w:pPr>
            <w:r>
              <w:rPr>
                <w:sz w:val="28"/>
                <w:szCs w:val="28"/>
              </w:rPr>
              <w:t>Прогнозування електроспоживання, економія, оцінка фінансів, планування</w:t>
            </w:r>
          </w:p>
        </w:tc>
        <w:tc>
          <w:tcPr>
            <w:tcW w:w="2296" w:type="dxa"/>
            <w:vAlign w:val="center"/>
          </w:tcPr>
          <w:p w:rsidR="000E032B" w:rsidRDefault="000E032B" w:rsidP="00475B1C">
            <w:pPr>
              <w:spacing w:line="360" w:lineRule="auto"/>
              <w:jc w:val="center"/>
              <w:rPr>
                <w:sz w:val="28"/>
                <w:szCs w:val="28"/>
              </w:rPr>
            </w:pPr>
          </w:p>
        </w:tc>
        <w:tc>
          <w:tcPr>
            <w:tcW w:w="2152" w:type="dxa"/>
            <w:vAlign w:val="center"/>
          </w:tcPr>
          <w:p w:rsidR="000E032B" w:rsidRDefault="000E032B" w:rsidP="00475B1C">
            <w:pPr>
              <w:spacing w:line="360" w:lineRule="auto"/>
              <w:jc w:val="center"/>
              <w:rPr>
                <w:sz w:val="28"/>
                <w:szCs w:val="28"/>
              </w:rPr>
            </w:pPr>
            <w:r>
              <w:rPr>
                <w:sz w:val="28"/>
                <w:szCs w:val="28"/>
              </w:rPr>
              <w:t>або куплятиме готовий програмний додаток.</w:t>
            </w:r>
          </w:p>
        </w:tc>
        <w:tc>
          <w:tcPr>
            <w:tcW w:w="1984" w:type="dxa"/>
            <w:vAlign w:val="center"/>
          </w:tcPr>
          <w:p w:rsidR="000E032B" w:rsidRDefault="000E032B" w:rsidP="00475B1C">
            <w:pPr>
              <w:spacing w:line="360" w:lineRule="auto"/>
              <w:jc w:val="center"/>
              <w:rPr>
                <w:sz w:val="28"/>
                <w:szCs w:val="28"/>
              </w:rPr>
            </w:pPr>
          </w:p>
        </w:tc>
      </w:tr>
      <w:tr w:rsidR="000E032B" w:rsidTr="00E57EEA">
        <w:trPr>
          <w:jc w:val="center"/>
        </w:trPr>
        <w:tc>
          <w:tcPr>
            <w:tcW w:w="2748" w:type="dxa"/>
            <w:vMerge/>
            <w:vAlign w:val="center"/>
          </w:tcPr>
          <w:p w:rsidR="000E032B" w:rsidRDefault="000E032B" w:rsidP="00475B1C">
            <w:pPr>
              <w:spacing w:line="360" w:lineRule="auto"/>
              <w:jc w:val="center"/>
              <w:rPr>
                <w:sz w:val="28"/>
                <w:szCs w:val="28"/>
              </w:rPr>
            </w:pPr>
          </w:p>
        </w:tc>
        <w:tc>
          <w:tcPr>
            <w:tcW w:w="2296" w:type="dxa"/>
            <w:vAlign w:val="center"/>
          </w:tcPr>
          <w:p w:rsidR="000E032B" w:rsidRDefault="000E032B" w:rsidP="00475B1C">
            <w:pPr>
              <w:spacing w:line="360" w:lineRule="auto"/>
              <w:jc w:val="center"/>
              <w:rPr>
                <w:sz w:val="28"/>
                <w:szCs w:val="28"/>
              </w:rPr>
            </w:pPr>
            <w:r>
              <w:rPr>
                <w:sz w:val="28"/>
                <w:szCs w:val="28"/>
              </w:rPr>
              <w:t>2. Підприємства, що споживають електроенергію</w:t>
            </w:r>
          </w:p>
          <w:p w:rsidR="000E032B" w:rsidRDefault="000E032B" w:rsidP="00475B1C">
            <w:pPr>
              <w:spacing w:line="360" w:lineRule="auto"/>
              <w:jc w:val="center"/>
              <w:rPr>
                <w:sz w:val="28"/>
                <w:szCs w:val="28"/>
              </w:rPr>
            </w:pPr>
          </w:p>
        </w:tc>
        <w:tc>
          <w:tcPr>
            <w:tcW w:w="2152" w:type="dxa"/>
            <w:vAlign w:val="center"/>
          </w:tcPr>
          <w:p w:rsidR="000E032B" w:rsidRDefault="000E032B" w:rsidP="00475B1C">
            <w:pPr>
              <w:spacing w:line="360" w:lineRule="auto"/>
              <w:jc w:val="center"/>
              <w:rPr>
                <w:sz w:val="28"/>
                <w:szCs w:val="28"/>
              </w:rPr>
            </w:pPr>
            <w:r>
              <w:rPr>
                <w:sz w:val="28"/>
                <w:szCs w:val="28"/>
              </w:rPr>
              <w:t>Цей сегмент також буде зацікавлений у співпраці, або купить готовий програмний продукт</w:t>
            </w:r>
          </w:p>
        </w:tc>
        <w:tc>
          <w:tcPr>
            <w:tcW w:w="1984" w:type="dxa"/>
            <w:vAlign w:val="center"/>
          </w:tcPr>
          <w:p w:rsidR="000E032B" w:rsidRDefault="000E032B" w:rsidP="00475B1C">
            <w:pPr>
              <w:spacing w:line="360" w:lineRule="auto"/>
              <w:jc w:val="center"/>
              <w:rPr>
                <w:sz w:val="28"/>
                <w:szCs w:val="28"/>
              </w:rPr>
            </w:pPr>
            <w:r>
              <w:rPr>
                <w:sz w:val="28"/>
                <w:szCs w:val="28"/>
              </w:rPr>
              <w:t>Так само</w:t>
            </w:r>
          </w:p>
        </w:tc>
      </w:tr>
      <w:tr w:rsidR="000E032B" w:rsidTr="00E57EEA">
        <w:trPr>
          <w:jc w:val="center"/>
        </w:trPr>
        <w:tc>
          <w:tcPr>
            <w:tcW w:w="2748" w:type="dxa"/>
            <w:vMerge w:val="restart"/>
            <w:vAlign w:val="center"/>
          </w:tcPr>
          <w:p w:rsidR="000E032B" w:rsidRDefault="000E032B" w:rsidP="00475B1C">
            <w:pPr>
              <w:spacing w:line="360" w:lineRule="auto"/>
              <w:jc w:val="center"/>
              <w:rPr>
                <w:sz w:val="28"/>
                <w:szCs w:val="28"/>
              </w:rPr>
            </w:pPr>
          </w:p>
        </w:tc>
        <w:tc>
          <w:tcPr>
            <w:tcW w:w="2296" w:type="dxa"/>
            <w:vAlign w:val="center"/>
          </w:tcPr>
          <w:p w:rsidR="000E032B" w:rsidRDefault="000E032B" w:rsidP="00475B1C">
            <w:pPr>
              <w:spacing w:line="360" w:lineRule="auto"/>
              <w:jc w:val="center"/>
              <w:rPr>
                <w:sz w:val="28"/>
                <w:szCs w:val="28"/>
              </w:rPr>
            </w:pPr>
            <w:r>
              <w:rPr>
                <w:sz w:val="28"/>
                <w:szCs w:val="28"/>
              </w:rPr>
              <w:t>3. Комунальні підприємства</w:t>
            </w:r>
          </w:p>
          <w:p w:rsidR="000E032B" w:rsidRDefault="000E032B" w:rsidP="00475B1C">
            <w:pPr>
              <w:spacing w:line="360" w:lineRule="auto"/>
              <w:jc w:val="center"/>
              <w:rPr>
                <w:sz w:val="28"/>
                <w:szCs w:val="28"/>
              </w:rPr>
            </w:pPr>
          </w:p>
        </w:tc>
        <w:tc>
          <w:tcPr>
            <w:tcW w:w="2152" w:type="dxa"/>
            <w:vAlign w:val="center"/>
          </w:tcPr>
          <w:p w:rsidR="000E032B" w:rsidRDefault="000E032B" w:rsidP="00475B1C">
            <w:pPr>
              <w:spacing w:line="360" w:lineRule="auto"/>
              <w:jc w:val="center"/>
              <w:rPr>
                <w:sz w:val="28"/>
                <w:szCs w:val="28"/>
              </w:rPr>
            </w:pPr>
            <w:r>
              <w:rPr>
                <w:sz w:val="28"/>
                <w:szCs w:val="28"/>
              </w:rPr>
              <w:t>Так само як 2й сегмент</w:t>
            </w:r>
          </w:p>
        </w:tc>
        <w:tc>
          <w:tcPr>
            <w:tcW w:w="1984" w:type="dxa"/>
            <w:vAlign w:val="center"/>
          </w:tcPr>
          <w:p w:rsidR="000E032B" w:rsidRDefault="000E032B" w:rsidP="00475B1C">
            <w:pPr>
              <w:spacing w:line="360" w:lineRule="auto"/>
              <w:jc w:val="center"/>
              <w:rPr>
                <w:sz w:val="28"/>
                <w:szCs w:val="28"/>
              </w:rPr>
            </w:pPr>
            <w:r>
              <w:rPr>
                <w:sz w:val="28"/>
                <w:szCs w:val="28"/>
              </w:rPr>
              <w:t>Так само</w:t>
            </w:r>
          </w:p>
        </w:tc>
      </w:tr>
      <w:tr w:rsidR="000E032B" w:rsidTr="00E57EEA">
        <w:trPr>
          <w:jc w:val="center"/>
        </w:trPr>
        <w:tc>
          <w:tcPr>
            <w:tcW w:w="2748" w:type="dxa"/>
            <w:vMerge/>
            <w:vAlign w:val="center"/>
          </w:tcPr>
          <w:p w:rsidR="000E032B" w:rsidRDefault="000E032B" w:rsidP="00475B1C">
            <w:pPr>
              <w:spacing w:line="360" w:lineRule="auto"/>
              <w:jc w:val="center"/>
              <w:rPr>
                <w:sz w:val="28"/>
                <w:szCs w:val="28"/>
              </w:rPr>
            </w:pPr>
          </w:p>
        </w:tc>
        <w:tc>
          <w:tcPr>
            <w:tcW w:w="2296" w:type="dxa"/>
            <w:vAlign w:val="center"/>
          </w:tcPr>
          <w:p w:rsidR="000E032B" w:rsidRDefault="000E032B" w:rsidP="00475B1C">
            <w:pPr>
              <w:spacing w:line="360" w:lineRule="auto"/>
              <w:jc w:val="center"/>
              <w:rPr>
                <w:sz w:val="28"/>
                <w:szCs w:val="28"/>
              </w:rPr>
            </w:pPr>
            <w:r>
              <w:rPr>
                <w:sz w:val="28"/>
                <w:szCs w:val="28"/>
              </w:rPr>
              <w:t>4. Окремі споживачі електроенергії</w:t>
            </w:r>
          </w:p>
        </w:tc>
        <w:tc>
          <w:tcPr>
            <w:tcW w:w="2152" w:type="dxa"/>
            <w:vAlign w:val="center"/>
          </w:tcPr>
          <w:p w:rsidR="000E032B" w:rsidRDefault="000E032B" w:rsidP="00475B1C">
            <w:pPr>
              <w:spacing w:line="360" w:lineRule="auto"/>
              <w:jc w:val="center"/>
              <w:rPr>
                <w:sz w:val="28"/>
                <w:szCs w:val="28"/>
              </w:rPr>
            </w:pPr>
            <w:r>
              <w:rPr>
                <w:sz w:val="28"/>
                <w:szCs w:val="28"/>
              </w:rPr>
              <w:t>Найменш зацікавлена, орієнтований на ціну послуги</w:t>
            </w:r>
          </w:p>
        </w:tc>
        <w:tc>
          <w:tcPr>
            <w:tcW w:w="1984" w:type="dxa"/>
            <w:vAlign w:val="center"/>
          </w:tcPr>
          <w:p w:rsidR="000E032B" w:rsidRDefault="000E032B" w:rsidP="00475B1C">
            <w:pPr>
              <w:spacing w:line="360" w:lineRule="auto"/>
              <w:jc w:val="center"/>
              <w:rPr>
                <w:sz w:val="28"/>
                <w:szCs w:val="28"/>
              </w:rPr>
            </w:pPr>
            <w:r>
              <w:rPr>
                <w:sz w:val="28"/>
                <w:szCs w:val="28"/>
              </w:rPr>
              <w:t>Так само, але вирішальним фактором є доступність за ціною</w:t>
            </w:r>
          </w:p>
        </w:tc>
      </w:tr>
    </w:tbl>
    <w:p w:rsidR="000E032B" w:rsidRPr="00251115"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t xml:space="preserve">Наступним етапом проводяться дослідження ринкового середовища: фактори загроз та фактори можливостей стартап-проекту </w:t>
      </w:r>
      <w:r w:rsidRPr="00A8525E">
        <w:rPr>
          <w:bCs/>
          <w:sz w:val="28"/>
          <w:szCs w:val="28"/>
          <w:lang w:val="ru-RU"/>
        </w:rPr>
        <w:t>[30]</w:t>
      </w:r>
      <w:r>
        <w:rPr>
          <w:sz w:val="28"/>
          <w:szCs w:val="28"/>
        </w:rPr>
        <w:t>. Фактори закроз та можливостей наведені у таблицях 4.6 та 4.7 відповідно.</w:t>
      </w:r>
    </w:p>
    <w:p w:rsidR="000E032B" w:rsidRDefault="000E032B" w:rsidP="000E032B">
      <w:pPr>
        <w:spacing w:line="360" w:lineRule="auto"/>
        <w:ind w:firstLine="709"/>
        <w:rPr>
          <w:sz w:val="28"/>
          <w:szCs w:val="28"/>
        </w:rPr>
      </w:pPr>
    </w:p>
    <w:p w:rsidR="00B74896" w:rsidRDefault="00B74896" w:rsidP="000E032B">
      <w:pPr>
        <w:spacing w:line="360" w:lineRule="auto"/>
        <w:ind w:firstLine="709"/>
        <w:rPr>
          <w:bCs/>
          <w:iCs/>
          <w:sz w:val="28"/>
          <w:szCs w:val="28"/>
        </w:rPr>
      </w:pPr>
    </w:p>
    <w:p w:rsidR="000E032B" w:rsidRPr="00FF79B6" w:rsidRDefault="000E032B" w:rsidP="000E032B">
      <w:pPr>
        <w:spacing w:line="360" w:lineRule="auto"/>
        <w:ind w:firstLine="709"/>
        <w:rPr>
          <w:bCs/>
          <w:iCs/>
          <w:sz w:val="28"/>
          <w:szCs w:val="28"/>
        </w:rPr>
      </w:pPr>
      <w:r w:rsidRPr="00FF79B6">
        <w:rPr>
          <w:bCs/>
          <w:iCs/>
          <w:sz w:val="28"/>
          <w:szCs w:val="28"/>
        </w:rPr>
        <w:lastRenderedPageBreak/>
        <w:t xml:space="preserve">Таблиця </w:t>
      </w:r>
      <w:r>
        <w:rPr>
          <w:bCs/>
          <w:iCs/>
          <w:sz w:val="28"/>
          <w:szCs w:val="28"/>
        </w:rPr>
        <w:t xml:space="preserve">4.6 – </w:t>
      </w:r>
      <w:r w:rsidRPr="00FF79B6">
        <w:rPr>
          <w:bCs/>
          <w:iCs/>
          <w:sz w:val="28"/>
          <w:szCs w:val="28"/>
        </w:rPr>
        <w:t>Фактори загроз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4393"/>
        <w:gridCol w:w="2464"/>
        <w:gridCol w:w="2464"/>
      </w:tblGrid>
      <w:tr w:rsidR="000E032B" w:rsidTr="00E57EEA">
        <w:trPr>
          <w:jc w:val="center"/>
        </w:trPr>
        <w:tc>
          <w:tcPr>
            <w:tcW w:w="534" w:type="dxa"/>
            <w:vAlign w:val="center"/>
          </w:tcPr>
          <w:p w:rsidR="000E032B" w:rsidRDefault="000E032B" w:rsidP="00475B1C">
            <w:pPr>
              <w:spacing w:line="360" w:lineRule="auto"/>
              <w:jc w:val="center"/>
              <w:rPr>
                <w:sz w:val="28"/>
                <w:szCs w:val="28"/>
              </w:rPr>
            </w:pPr>
            <w:r>
              <w:rPr>
                <w:sz w:val="28"/>
                <w:szCs w:val="28"/>
              </w:rPr>
              <w:t>№</w:t>
            </w:r>
          </w:p>
        </w:tc>
        <w:tc>
          <w:tcPr>
            <w:tcW w:w="4393" w:type="dxa"/>
            <w:vAlign w:val="center"/>
          </w:tcPr>
          <w:p w:rsidR="000E032B" w:rsidRDefault="000E032B" w:rsidP="00475B1C">
            <w:pPr>
              <w:spacing w:line="360" w:lineRule="auto"/>
              <w:jc w:val="center"/>
              <w:rPr>
                <w:sz w:val="28"/>
                <w:szCs w:val="28"/>
              </w:rPr>
            </w:pPr>
            <w:r>
              <w:rPr>
                <w:sz w:val="28"/>
                <w:szCs w:val="28"/>
              </w:rPr>
              <w:t>Фактор</w:t>
            </w:r>
          </w:p>
        </w:tc>
        <w:tc>
          <w:tcPr>
            <w:tcW w:w="2464" w:type="dxa"/>
            <w:vAlign w:val="center"/>
          </w:tcPr>
          <w:p w:rsidR="000E032B" w:rsidRDefault="000E032B" w:rsidP="00475B1C">
            <w:pPr>
              <w:spacing w:line="360" w:lineRule="auto"/>
              <w:jc w:val="center"/>
              <w:rPr>
                <w:sz w:val="28"/>
                <w:szCs w:val="28"/>
              </w:rPr>
            </w:pPr>
            <w:r>
              <w:rPr>
                <w:sz w:val="28"/>
                <w:szCs w:val="28"/>
              </w:rPr>
              <w:t>Зміст загрози</w:t>
            </w:r>
          </w:p>
        </w:tc>
        <w:tc>
          <w:tcPr>
            <w:tcW w:w="2464" w:type="dxa"/>
            <w:vAlign w:val="center"/>
          </w:tcPr>
          <w:p w:rsidR="000E032B" w:rsidRDefault="000E032B" w:rsidP="00475B1C">
            <w:pPr>
              <w:spacing w:line="360" w:lineRule="auto"/>
              <w:jc w:val="center"/>
              <w:rPr>
                <w:sz w:val="28"/>
                <w:szCs w:val="28"/>
              </w:rPr>
            </w:pPr>
            <w:r>
              <w:rPr>
                <w:sz w:val="28"/>
                <w:szCs w:val="28"/>
              </w:rPr>
              <w:t>Можлива реакція компанії</w:t>
            </w:r>
          </w:p>
        </w:tc>
      </w:tr>
      <w:tr w:rsidR="000E032B" w:rsidTr="00E57EEA">
        <w:trPr>
          <w:jc w:val="center"/>
        </w:trPr>
        <w:tc>
          <w:tcPr>
            <w:tcW w:w="534" w:type="dxa"/>
            <w:vAlign w:val="center"/>
          </w:tcPr>
          <w:p w:rsidR="000E032B" w:rsidRDefault="000E032B" w:rsidP="00475B1C">
            <w:pPr>
              <w:spacing w:line="360" w:lineRule="auto"/>
              <w:jc w:val="center"/>
              <w:rPr>
                <w:sz w:val="28"/>
                <w:szCs w:val="28"/>
              </w:rPr>
            </w:pPr>
            <w:r>
              <w:rPr>
                <w:sz w:val="28"/>
                <w:szCs w:val="28"/>
              </w:rPr>
              <w:t>1</w:t>
            </w:r>
          </w:p>
        </w:tc>
        <w:tc>
          <w:tcPr>
            <w:tcW w:w="4393" w:type="dxa"/>
            <w:vAlign w:val="center"/>
          </w:tcPr>
          <w:p w:rsidR="000E032B" w:rsidRPr="00DE1C29" w:rsidRDefault="000E032B" w:rsidP="00475B1C">
            <w:pPr>
              <w:spacing w:line="360" w:lineRule="auto"/>
              <w:jc w:val="center"/>
              <w:rPr>
                <w:sz w:val="28"/>
                <w:szCs w:val="28"/>
              </w:rPr>
            </w:pPr>
            <w:r>
              <w:rPr>
                <w:sz w:val="28"/>
                <w:szCs w:val="28"/>
              </w:rPr>
              <w:t>Доступ до метеоданих</w:t>
            </w:r>
          </w:p>
        </w:tc>
        <w:tc>
          <w:tcPr>
            <w:tcW w:w="2464" w:type="dxa"/>
            <w:vAlign w:val="center"/>
          </w:tcPr>
          <w:p w:rsidR="000E032B" w:rsidRDefault="000E032B" w:rsidP="00475B1C">
            <w:pPr>
              <w:spacing w:line="360" w:lineRule="auto"/>
              <w:jc w:val="center"/>
              <w:rPr>
                <w:sz w:val="28"/>
                <w:szCs w:val="28"/>
              </w:rPr>
            </w:pPr>
            <w:r>
              <w:rPr>
                <w:sz w:val="28"/>
                <w:szCs w:val="28"/>
              </w:rPr>
              <w:t>У конкурентів краще налагоджений доступ до метеоданих</w:t>
            </w:r>
          </w:p>
        </w:tc>
        <w:tc>
          <w:tcPr>
            <w:tcW w:w="2464" w:type="dxa"/>
            <w:vAlign w:val="center"/>
          </w:tcPr>
          <w:p w:rsidR="000E032B" w:rsidRDefault="000E032B" w:rsidP="00475B1C">
            <w:pPr>
              <w:spacing w:line="360" w:lineRule="auto"/>
              <w:jc w:val="center"/>
              <w:rPr>
                <w:sz w:val="28"/>
                <w:szCs w:val="28"/>
              </w:rPr>
            </w:pPr>
            <w:r>
              <w:rPr>
                <w:sz w:val="28"/>
                <w:szCs w:val="28"/>
              </w:rPr>
              <w:t>Заключити договір з метеокомпаніями</w:t>
            </w:r>
          </w:p>
        </w:tc>
      </w:tr>
      <w:tr w:rsidR="000E032B" w:rsidTr="00E57EEA">
        <w:trPr>
          <w:jc w:val="center"/>
        </w:trPr>
        <w:tc>
          <w:tcPr>
            <w:tcW w:w="534" w:type="dxa"/>
            <w:vAlign w:val="center"/>
          </w:tcPr>
          <w:p w:rsidR="000E032B" w:rsidRDefault="000E032B" w:rsidP="00475B1C">
            <w:pPr>
              <w:spacing w:line="360" w:lineRule="auto"/>
              <w:jc w:val="center"/>
              <w:rPr>
                <w:sz w:val="28"/>
                <w:szCs w:val="28"/>
              </w:rPr>
            </w:pPr>
            <w:r>
              <w:rPr>
                <w:sz w:val="28"/>
                <w:szCs w:val="28"/>
              </w:rPr>
              <w:t>2</w:t>
            </w:r>
          </w:p>
        </w:tc>
        <w:tc>
          <w:tcPr>
            <w:tcW w:w="4393" w:type="dxa"/>
            <w:vAlign w:val="center"/>
          </w:tcPr>
          <w:p w:rsidR="000E032B" w:rsidRPr="004373E7" w:rsidRDefault="000E032B" w:rsidP="00475B1C">
            <w:pPr>
              <w:spacing w:line="360" w:lineRule="auto"/>
              <w:jc w:val="center"/>
              <w:rPr>
                <w:sz w:val="28"/>
                <w:szCs w:val="28"/>
              </w:rPr>
            </w:pPr>
            <w:r>
              <w:rPr>
                <w:sz w:val="28"/>
                <w:szCs w:val="28"/>
              </w:rPr>
              <w:t>Сила бренду</w:t>
            </w:r>
          </w:p>
        </w:tc>
        <w:tc>
          <w:tcPr>
            <w:tcW w:w="2464" w:type="dxa"/>
            <w:vAlign w:val="center"/>
          </w:tcPr>
          <w:p w:rsidR="000E032B" w:rsidRDefault="000E032B" w:rsidP="00475B1C">
            <w:pPr>
              <w:spacing w:line="360" w:lineRule="auto"/>
              <w:rPr>
                <w:sz w:val="28"/>
                <w:szCs w:val="28"/>
              </w:rPr>
            </w:pPr>
            <w:r>
              <w:rPr>
                <w:sz w:val="28"/>
                <w:szCs w:val="28"/>
              </w:rPr>
              <w:t>Досить малий коефіцієнт споживачів знає про переваги прогнозування та про існуючі фірми. Але якщо дізнаються, на вибір може вплинути бренд</w:t>
            </w:r>
          </w:p>
        </w:tc>
        <w:tc>
          <w:tcPr>
            <w:tcW w:w="2464" w:type="dxa"/>
            <w:vAlign w:val="center"/>
          </w:tcPr>
          <w:p w:rsidR="000E032B" w:rsidRDefault="000E032B" w:rsidP="00475B1C">
            <w:pPr>
              <w:spacing w:line="360" w:lineRule="auto"/>
              <w:jc w:val="center"/>
              <w:rPr>
                <w:sz w:val="28"/>
                <w:szCs w:val="28"/>
              </w:rPr>
            </w:pPr>
            <w:r>
              <w:rPr>
                <w:sz w:val="28"/>
                <w:szCs w:val="28"/>
              </w:rPr>
              <w:t>Залучити маркетологів, створити сайт</w:t>
            </w:r>
          </w:p>
        </w:tc>
      </w:tr>
    </w:tbl>
    <w:p w:rsidR="000E032B" w:rsidRDefault="000E032B" w:rsidP="000E032B">
      <w:pPr>
        <w:spacing w:line="360" w:lineRule="auto"/>
        <w:ind w:firstLine="709"/>
        <w:rPr>
          <w:sz w:val="28"/>
          <w:szCs w:val="28"/>
        </w:rPr>
      </w:pPr>
    </w:p>
    <w:p w:rsidR="000E032B" w:rsidRPr="00FF79B6" w:rsidRDefault="000E032B" w:rsidP="000E032B">
      <w:pPr>
        <w:spacing w:line="360" w:lineRule="auto"/>
        <w:ind w:firstLine="709"/>
        <w:rPr>
          <w:sz w:val="28"/>
          <w:szCs w:val="28"/>
        </w:rPr>
      </w:pPr>
      <w:r w:rsidRPr="00FF79B6">
        <w:rPr>
          <w:sz w:val="28"/>
          <w:szCs w:val="28"/>
        </w:rPr>
        <w:t xml:space="preserve">Таблиця </w:t>
      </w:r>
      <w:r>
        <w:rPr>
          <w:sz w:val="28"/>
          <w:szCs w:val="28"/>
        </w:rPr>
        <w:t>4.</w:t>
      </w:r>
      <w:r w:rsidRPr="00FF79B6">
        <w:rPr>
          <w:sz w:val="28"/>
          <w:szCs w:val="28"/>
        </w:rPr>
        <w:t>7</w:t>
      </w:r>
      <w:r>
        <w:rPr>
          <w:sz w:val="28"/>
          <w:szCs w:val="28"/>
        </w:rPr>
        <w:t xml:space="preserve"> –</w:t>
      </w:r>
      <w:r w:rsidRPr="00FF79B6">
        <w:rPr>
          <w:sz w:val="28"/>
          <w:szCs w:val="28"/>
        </w:rPr>
        <w:t xml:space="preserve"> Фактори можливостей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
        <w:gridCol w:w="4236"/>
        <w:gridCol w:w="2657"/>
        <w:gridCol w:w="2432"/>
      </w:tblGrid>
      <w:tr w:rsidR="000E032B"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w:t>
            </w:r>
          </w:p>
        </w:tc>
        <w:tc>
          <w:tcPr>
            <w:tcW w:w="4236" w:type="dxa"/>
            <w:vAlign w:val="center"/>
          </w:tcPr>
          <w:p w:rsidR="000E032B" w:rsidRDefault="000E032B" w:rsidP="00475B1C">
            <w:pPr>
              <w:spacing w:line="360" w:lineRule="auto"/>
              <w:jc w:val="center"/>
              <w:rPr>
                <w:sz w:val="28"/>
                <w:szCs w:val="28"/>
              </w:rPr>
            </w:pPr>
            <w:r>
              <w:rPr>
                <w:sz w:val="28"/>
                <w:szCs w:val="28"/>
              </w:rPr>
              <w:t>Фактор</w:t>
            </w:r>
          </w:p>
        </w:tc>
        <w:tc>
          <w:tcPr>
            <w:tcW w:w="2657" w:type="dxa"/>
            <w:vAlign w:val="center"/>
          </w:tcPr>
          <w:p w:rsidR="000E032B" w:rsidRDefault="000E032B" w:rsidP="00475B1C">
            <w:pPr>
              <w:spacing w:line="360" w:lineRule="auto"/>
              <w:jc w:val="center"/>
              <w:rPr>
                <w:sz w:val="28"/>
                <w:szCs w:val="28"/>
              </w:rPr>
            </w:pPr>
            <w:r>
              <w:rPr>
                <w:sz w:val="28"/>
                <w:szCs w:val="28"/>
              </w:rPr>
              <w:t>Зміст можливості</w:t>
            </w:r>
          </w:p>
        </w:tc>
        <w:tc>
          <w:tcPr>
            <w:tcW w:w="2432" w:type="dxa"/>
            <w:vAlign w:val="center"/>
          </w:tcPr>
          <w:p w:rsidR="000E032B" w:rsidRDefault="000E032B" w:rsidP="00475B1C">
            <w:pPr>
              <w:spacing w:line="360" w:lineRule="auto"/>
              <w:jc w:val="center"/>
              <w:rPr>
                <w:sz w:val="28"/>
                <w:szCs w:val="28"/>
              </w:rPr>
            </w:pPr>
            <w:r>
              <w:rPr>
                <w:sz w:val="28"/>
                <w:szCs w:val="28"/>
              </w:rPr>
              <w:t>Можлива реакція компанії</w:t>
            </w:r>
          </w:p>
        </w:tc>
      </w:tr>
      <w:tr w:rsidR="000E032B"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1</w:t>
            </w:r>
          </w:p>
        </w:tc>
        <w:tc>
          <w:tcPr>
            <w:tcW w:w="4236" w:type="dxa"/>
            <w:vAlign w:val="center"/>
          </w:tcPr>
          <w:p w:rsidR="000E032B" w:rsidRDefault="000E032B" w:rsidP="00475B1C">
            <w:pPr>
              <w:spacing w:line="360" w:lineRule="auto"/>
              <w:jc w:val="center"/>
              <w:rPr>
                <w:sz w:val="28"/>
                <w:szCs w:val="28"/>
              </w:rPr>
            </w:pPr>
            <w:r>
              <w:rPr>
                <w:sz w:val="28"/>
                <w:szCs w:val="28"/>
              </w:rPr>
              <w:t>Якісне прогнозування</w:t>
            </w:r>
          </w:p>
        </w:tc>
        <w:tc>
          <w:tcPr>
            <w:tcW w:w="2657" w:type="dxa"/>
            <w:vAlign w:val="center"/>
          </w:tcPr>
          <w:p w:rsidR="000E032B" w:rsidRDefault="000E032B" w:rsidP="00475B1C">
            <w:pPr>
              <w:spacing w:line="360" w:lineRule="auto"/>
              <w:jc w:val="center"/>
              <w:rPr>
                <w:sz w:val="28"/>
                <w:szCs w:val="28"/>
              </w:rPr>
            </w:pPr>
            <w:r>
              <w:rPr>
                <w:sz w:val="28"/>
                <w:szCs w:val="28"/>
              </w:rPr>
              <w:t>Наша компанія надає досить якісні прогнози</w:t>
            </w:r>
          </w:p>
        </w:tc>
        <w:tc>
          <w:tcPr>
            <w:tcW w:w="2432" w:type="dxa"/>
            <w:vAlign w:val="center"/>
          </w:tcPr>
          <w:p w:rsidR="000E032B" w:rsidRDefault="000E032B" w:rsidP="00475B1C">
            <w:pPr>
              <w:spacing w:line="360" w:lineRule="auto"/>
              <w:jc w:val="center"/>
              <w:rPr>
                <w:sz w:val="28"/>
                <w:szCs w:val="28"/>
              </w:rPr>
            </w:pPr>
            <w:r>
              <w:rPr>
                <w:sz w:val="28"/>
                <w:szCs w:val="28"/>
              </w:rPr>
              <w:t>Надання безкоштовного першого прогнозу споживачеві</w:t>
            </w:r>
          </w:p>
        </w:tc>
      </w:tr>
      <w:tr w:rsidR="000E032B"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2</w:t>
            </w:r>
          </w:p>
        </w:tc>
        <w:tc>
          <w:tcPr>
            <w:tcW w:w="4236" w:type="dxa"/>
            <w:vAlign w:val="center"/>
          </w:tcPr>
          <w:p w:rsidR="000E032B" w:rsidRDefault="000E032B" w:rsidP="00475B1C">
            <w:pPr>
              <w:spacing w:line="360" w:lineRule="auto"/>
              <w:jc w:val="center"/>
              <w:rPr>
                <w:sz w:val="28"/>
                <w:szCs w:val="28"/>
              </w:rPr>
            </w:pPr>
            <w:r>
              <w:rPr>
                <w:sz w:val="28"/>
                <w:szCs w:val="28"/>
              </w:rPr>
              <w:t>Ще непоінформовані щодо переваг прогнозування споживачі в Україні</w:t>
            </w:r>
          </w:p>
        </w:tc>
        <w:tc>
          <w:tcPr>
            <w:tcW w:w="2657" w:type="dxa"/>
            <w:vAlign w:val="center"/>
          </w:tcPr>
          <w:p w:rsidR="000E032B" w:rsidRDefault="000E032B" w:rsidP="00475B1C">
            <w:pPr>
              <w:spacing w:line="360" w:lineRule="auto"/>
              <w:jc w:val="center"/>
              <w:rPr>
                <w:sz w:val="28"/>
                <w:szCs w:val="28"/>
              </w:rPr>
            </w:pPr>
            <w:r>
              <w:rPr>
                <w:sz w:val="28"/>
                <w:szCs w:val="28"/>
              </w:rPr>
              <w:t>З причини непоінформованості  споживачів у</w:t>
            </w:r>
          </w:p>
        </w:tc>
        <w:tc>
          <w:tcPr>
            <w:tcW w:w="2432" w:type="dxa"/>
            <w:vAlign w:val="center"/>
          </w:tcPr>
          <w:p w:rsidR="000E032B" w:rsidRDefault="000E032B" w:rsidP="00475B1C">
            <w:pPr>
              <w:spacing w:line="360" w:lineRule="auto"/>
              <w:jc w:val="center"/>
              <w:rPr>
                <w:sz w:val="28"/>
                <w:szCs w:val="28"/>
              </w:rPr>
            </w:pPr>
            <w:r>
              <w:rPr>
                <w:sz w:val="28"/>
                <w:szCs w:val="28"/>
              </w:rPr>
              <w:t>Залучення маркетологів, створення сайту</w:t>
            </w:r>
          </w:p>
        </w:tc>
      </w:tr>
    </w:tbl>
    <w:p w:rsidR="000E032B" w:rsidRDefault="000E032B" w:rsidP="000E032B">
      <w:pPr>
        <w:spacing w:line="360" w:lineRule="auto"/>
        <w:ind w:firstLine="709"/>
        <w:rPr>
          <w:sz w:val="28"/>
          <w:szCs w:val="28"/>
        </w:rPr>
      </w:pPr>
    </w:p>
    <w:p w:rsidR="000E032B" w:rsidRPr="009D0398" w:rsidRDefault="000E032B" w:rsidP="000E032B">
      <w:pPr>
        <w:spacing w:line="360" w:lineRule="auto"/>
        <w:ind w:firstLine="709"/>
        <w:rPr>
          <w:sz w:val="28"/>
          <w:szCs w:val="28"/>
        </w:rPr>
      </w:pPr>
      <w:r>
        <w:rPr>
          <w:sz w:val="28"/>
          <w:szCs w:val="28"/>
        </w:rPr>
        <w:lastRenderedPageBreak/>
        <w:t>Продовження таблиці 4.7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
        <w:gridCol w:w="4236"/>
        <w:gridCol w:w="2657"/>
        <w:gridCol w:w="2432"/>
      </w:tblGrid>
      <w:tr w:rsidR="000E032B"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w:t>
            </w:r>
          </w:p>
        </w:tc>
        <w:tc>
          <w:tcPr>
            <w:tcW w:w="4236" w:type="dxa"/>
            <w:vAlign w:val="center"/>
          </w:tcPr>
          <w:p w:rsidR="000E032B" w:rsidRDefault="000E032B" w:rsidP="00475B1C">
            <w:pPr>
              <w:spacing w:line="360" w:lineRule="auto"/>
              <w:jc w:val="center"/>
              <w:rPr>
                <w:sz w:val="28"/>
                <w:szCs w:val="28"/>
              </w:rPr>
            </w:pPr>
            <w:r>
              <w:rPr>
                <w:sz w:val="28"/>
                <w:szCs w:val="28"/>
              </w:rPr>
              <w:t>Фактор</w:t>
            </w:r>
          </w:p>
        </w:tc>
        <w:tc>
          <w:tcPr>
            <w:tcW w:w="2657" w:type="dxa"/>
            <w:vAlign w:val="center"/>
          </w:tcPr>
          <w:p w:rsidR="000E032B" w:rsidRDefault="000E032B" w:rsidP="00475B1C">
            <w:pPr>
              <w:spacing w:line="360" w:lineRule="auto"/>
              <w:jc w:val="center"/>
              <w:rPr>
                <w:sz w:val="28"/>
                <w:szCs w:val="28"/>
              </w:rPr>
            </w:pPr>
            <w:r>
              <w:rPr>
                <w:sz w:val="28"/>
                <w:szCs w:val="28"/>
              </w:rPr>
              <w:t>Зміст можливості</w:t>
            </w:r>
          </w:p>
        </w:tc>
        <w:tc>
          <w:tcPr>
            <w:tcW w:w="2432" w:type="dxa"/>
            <w:vAlign w:val="center"/>
          </w:tcPr>
          <w:p w:rsidR="000E032B" w:rsidRDefault="000E032B" w:rsidP="00475B1C">
            <w:pPr>
              <w:spacing w:line="360" w:lineRule="auto"/>
              <w:jc w:val="center"/>
              <w:rPr>
                <w:sz w:val="28"/>
                <w:szCs w:val="28"/>
              </w:rPr>
            </w:pPr>
            <w:r>
              <w:rPr>
                <w:sz w:val="28"/>
                <w:szCs w:val="28"/>
              </w:rPr>
              <w:t>Можлива реакція компанії</w:t>
            </w:r>
          </w:p>
        </w:tc>
      </w:tr>
      <w:tr w:rsidR="000E032B"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2</w:t>
            </w:r>
          </w:p>
        </w:tc>
        <w:tc>
          <w:tcPr>
            <w:tcW w:w="4236" w:type="dxa"/>
            <w:vAlign w:val="center"/>
          </w:tcPr>
          <w:p w:rsidR="000E032B" w:rsidRDefault="000E032B" w:rsidP="00475B1C">
            <w:pPr>
              <w:spacing w:line="360" w:lineRule="auto"/>
              <w:rPr>
                <w:sz w:val="28"/>
                <w:szCs w:val="28"/>
              </w:rPr>
            </w:pPr>
          </w:p>
        </w:tc>
        <w:tc>
          <w:tcPr>
            <w:tcW w:w="2657" w:type="dxa"/>
            <w:vAlign w:val="center"/>
          </w:tcPr>
          <w:p w:rsidR="000E032B" w:rsidRDefault="000E032B" w:rsidP="00475B1C">
            <w:pPr>
              <w:spacing w:line="360" w:lineRule="auto"/>
              <w:jc w:val="center"/>
              <w:rPr>
                <w:sz w:val="28"/>
                <w:szCs w:val="28"/>
              </w:rPr>
            </w:pPr>
            <w:r>
              <w:rPr>
                <w:sz w:val="28"/>
                <w:szCs w:val="28"/>
              </w:rPr>
              <w:t>прогнозуванні на ринку України, моя компанія матиме переваги серед іноземних конкурентів</w:t>
            </w:r>
          </w:p>
        </w:tc>
        <w:tc>
          <w:tcPr>
            <w:tcW w:w="2432" w:type="dxa"/>
            <w:vAlign w:val="center"/>
          </w:tcPr>
          <w:p w:rsidR="000E032B" w:rsidRDefault="000E032B" w:rsidP="00475B1C">
            <w:pPr>
              <w:spacing w:line="360" w:lineRule="auto"/>
              <w:jc w:val="center"/>
              <w:rPr>
                <w:sz w:val="28"/>
                <w:szCs w:val="28"/>
              </w:rPr>
            </w:pPr>
          </w:p>
        </w:tc>
      </w:tr>
      <w:tr w:rsidR="000E032B" w:rsidRPr="00387E96" w:rsidTr="00E57EEA">
        <w:trPr>
          <w:jc w:val="center"/>
        </w:trPr>
        <w:tc>
          <w:tcPr>
            <w:tcW w:w="530" w:type="dxa"/>
            <w:vAlign w:val="center"/>
          </w:tcPr>
          <w:p w:rsidR="000E032B" w:rsidRDefault="000E032B" w:rsidP="00475B1C">
            <w:pPr>
              <w:spacing w:line="360" w:lineRule="auto"/>
              <w:jc w:val="center"/>
              <w:rPr>
                <w:sz w:val="28"/>
                <w:szCs w:val="28"/>
              </w:rPr>
            </w:pPr>
            <w:r>
              <w:rPr>
                <w:sz w:val="28"/>
                <w:szCs w:val="28"/>
              </w:rPr>
              <w:t>3</w:t>
            </w:r>
          </w:p>
        </w:tc>
        <w:tc>
          <w:tcPr>
            <w:tcW w:w="4236" w:type="dxa"/>
            <w:vAlign w:val="center"/>
          </w:tcPr>
          <w:p w:rsidR="000E032B" w:rsidRDefault="000E032B" w:rsidP="00475B1C">
            <w:pPr>
              <w:spacing w:line="360" w:lineRule="auto"/>
              <w:jc w:val="center"/>
              <w:rPr>
                <w:sz w:val="28"/>
                <w:szCs w:val="28"/>
              </w:rPr>
            </w:pPr>
            <w:r>
              <w:rPr>
                <w:sz w:val="28"/>
                <w:szCs w:val="28"/>
              </w:rPr>
              <w:t>Зручний та зрозумілий інтерфейс</w:t>
            </w:r>
          </w:p>
        </w:tc>
        <w:tc>
          <w:tcPr>
            <w:tcW w:w="2657" w:type="dxa"/>
            <w:vAlign w:val="center"/>
          </w:tcPr>
          <w:p w:rsidR="000E032B" w:rsidRDefault="000E032B" w:rsidP="00475B1C">
            <w:pPr>
              <w:spacing w:line="360" w:lineRule="auto"/>
              <w:jc w:val="center"/>
              <w:rPr>
                <w:sz w:val="28"/>
                <w:szCs w:val="28"/>
              </w:rPr>
            </w:pPr>
            <w:r>
              <w:rPr>
                <w:sz w:val="28"/>
                <w:szCs w:val="28"/>
              </w:rPr>
              <w:t>Зручний та зрозумілий інтерфейс більше приваблює споживачів</w:t>
            </w:r>
          </w:p>
        </w:tc>
        <w:tc>
          <w:tcPr>
            <w:tcW w:w="2432" w:type="dxa"/>
            <w:vAlign w:val="center"/>
          </w:tcPr>
          <w:p w:rsidR="000E032B" w:rsidRDefault="000E032B" w:rsidP="00475B1C">
            <w:pPr>
              <w:spacing w:line="360" w:lineRule="auto"/>
              <w:jc w:val="center"/>
              <w:rPr>
                <w:sz w:val="28"/>
                <w:szCs w:val="28"/>
              </w:rPr>
            </w:pPr>
            <w:r>
              <w:rPr>
                <w:sz w:val="28"/>
                <w:szCs w:val="28"/>
              </w:rPr>
              <w:t>Опитування споживачів щодо зручності та зрозумілості інтерфейсу системи, враховувати побажання клієнтів у подальших розробках</w:t>
            </w:r>
          </w:p>
        </w:tc>
      </w:tr>
    </w:tbl>
    <w:p w:rsidR="000E032B" w:rsidRDefault="000E032B" w:rsidP="000E032B">
      <w:pPr>
        <w:spacing w:line="360" w:lineRule="auto"/>
        <w:ind w:firstLine="709"/>
        <w:rPr>
          <w:sz w:val="28"/>
          <w:szCs w:val="28"/>
        </w:rPr>
      </w:pPr>
    </w:p>
    <w:p w:rsidR="000E032B" w:rsidRPr="007F1EB2" w:rsidRDefault="000E032B" w:rsidP="000E032B">
      <w:pPr>
        <w:spacing w:line="360" w:lineRule="auto"/>
        <w:ind w:firstLine="709"/>
        <w:rPr>
          <w:sz w:val="28"/>
          <w:szCs w:val="28"/>
        </w:rPr>
      </w:pPr>
      <w:r w:rsidRPr="007F1EB2">
        <w:rPr>
          <w:sz w:val="28"/>
          <w:szCs w:val="28"/>
        </w:rPr>
        <w:t>Далі виявляються загальні риси конкуренції на ринку</w:t>
      </w:r>
      <w:r>
        <w:rPr>
          <w:sz w:val="28"/>
          <w:szCs w:val="28"/>
        </w:rPr>
        <w:t xml:space="preserve"> </w:t>
      </w:r>
      <w:r w:rsidRPr="00A8525E">
        <w:rPr>
          <w:bCs/>
          <w:sz w:val="28"/>
          <w:szCs w:val="28"/>
          <w:lang w:val="ru-RU"/>
        </w:rPr>
        <w:t>[30]</w:t>
      </w:r>
      <w:r w:rsidRPr="007F1EB2">
        <w:rPr>
          <w:sz w:val="28"/>
          <w:szCs w:val="28"/>
        </w:rPr>
        <w:t>. Результати наведені у таблиці 4.8.</w:t>
      </w: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B74896" w:rsidRDefault="00B74896"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r w:rsidRPr="003323A8">
        <w:rPr>
          <w:bCs/>
          <w:iCs/>
          <w:sz w:val="28"/>
          <w:szCs w:val="28"/>
        </w:rPr>
        <w:lastRenderedPageBreak/>
        <w:t xml:space="preserve">Таблиця </w:t>
      </w:r>
      <w:r>
        <w:rPr>
          <w:bCs/>
          <w:iCs/>
          <w:sz w:val="28"/>
          <w:szCs w:val="28"/>
        </w:rPr>
        <w:t xml:space="preserve">4.8 – </w:t>
      </w:r>
      <w:r w:rsidRPr="003323A8">
        <w:rPr>
          <w:bCs/>
          <w:iCs/>
          <w:sz w:val="28"/>
          <w:szCs w:val="28"/>
        </w:rPr>
        <w:t>Ступеневий аналіз конкуренції на ринку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5"/>
        <w:gridCol w:w="3228"/>
        <w:gridCol w:w="3402"/>
      </w:tblGrid>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Особливості конкурентного середовища</w:t>
            </w:r>
          </w:p>
        </w:tc>
        <w:tc>
          <w:tcPr>
            <w:tcW w:w="3228" w:type="dxa"/>
            <w:vAlign w:val="center"/>
          </w:tcPr>
          <w:p w:rsidR="000E032B" w:rsidRDefault="000E032B" w:rsidP="00475B1C">
            <w:pPr>
              <w:spacing w:line="360" w:lineRule="auto"/>
              <w:jc w:val="center"/>
              <w:rPr>
                <w:sz w:val="28"/>
                <w:szCs w:val="28"/>
              </w:rPr>
            </w:pPr>
            <w:r>
              <w:rPr>
                <w:sz w:val="28"/>
                <w:szCs w:val="28"/>
              </w:rPr>
              <w:t>В чому проявляється дана характеристика</w:t>
            </w:r>
          </w:p>
        </w:tc>
        <w:tc>
          <w:tcPr>
            <w:tcW w:w="3402" w:type="dxa"/>
            <w:vAlign w:val="center"/>
          </w:tcPr>
          <w:p w:rsidR="000E032B" w:rsidRDefault="000E032B" w:rsidP="00475B1C">
            <w:pPr>
              <w:spacing w:line="360" w:lineRule="auto"/>
              <w:jc w:val="center"/>
              <w:rPr>
                <w:sz w:val="28"/>
                <w:szCs w:val="28"/>
              </w:rPr>
            </w:pPr>
            <w:r>
              <w:rPr>
                <w:sz w:val="28"/>
                <w:szCs w:val="28"/>
              </w:rPr>
              <w:t xml:space="preserve">Вплив на діяльність підприємства </w:t>
            </w:r>
          </w:p>
        </w:tc>
      </w:tr>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1. Тип конкуренції: олігополія</w:t>
            </w:r>
          </w:p>
        </w:tc>
        <w:tc>
          <w:tcPr>
            <w:tcW w:w="3228" w:type="dxa"/>
            <w:vAlign w:val="center"/>
          </w:tcPr>
          <w:p w:rsidR="000E032B" w:rsidRDefault="000E032B" w:rsidP="00475B1C">
            <w:pPr>
              <w:spacing w:line="360" w:lineRule="auto"/>
              <w:jc w:val="center"/>
              <w:rPr>
                <w:sz w:val="28"/>
                <w:szCs w:val="28"/>
              </w:rPr>
            </w:pPr>
            <w:r>
              <w:rPr>
                <w:sz w:val="28"/>
                <w:szCs w:val="28"/>
              </w:rPr>
              <w:t>Мала кількість конкурентів на ринку; великий обсяг фірм; великий обсяг споживачів; обмежений доступ до ринкової інформації; високі бар’єри для входу до галузі</w:t>
            </w:r>
          </w:p>
        </w:tc>
        <w:tc>
          <w:tcPr>
            <w:tcW w:w="3402" w:type="dxa"/>
            <w:vAlign w:val="center"/>
          </w:tcPr>
          <w:p w:rsidR="000E032B" w:rsidRDefault="000E032B" w:rsidP="00475B1C">
            <w:pPr>
              <w:spacing w:line="360" w:lineRule="auto"/>
              <w:jc w:val="center"/>
              <w:rPr>
                <w:sz w:val="28"/>
                <w:szCs w:val="28"/>
              </w:rPr>
            </w:pPr>
            <w:r>
              <w:rPr>
                <w:sz w:val="28"/>
                <w:szCs w:val="28"/>
              </w:rPr>
              <w:t>Потрібно залучити маркетологів, та надати безкоштовний пробний прогноз споживачеві.</w:t>
            </w:r>
          </w:p>
        </w:tc>
      </w:tr>
      <w:tr w:rsidR="000E032B" w:rsidTr="00E57EEA">
        <w:trPr>
          <w:jc w:val="center"/>
        </w:trPr>
        <w:tc>
          <w:tcPr>
            <w:tcW w:w="3225" w:type="dxa"/>
            <w:vAlign w:val="center"/>
          </w:tcPr>
          <w:p w:rsidR="000E032B" w:rsidRPr="003323A8" w:rsidRDefault="000E032B" w:rsidP="00475B1C">
            <w:pPr>
              <w:spacing w:line="360" w:lineRule="auto"/>
              <w:jc w:val="center"/>
              <w:rPr>
                <w:sz w:val="28"/>
                <w:szCs w:val="28"/>
              </w:rPr>
            </w:pPr>
            <w:r>
              <w:rPr>
                <w:sz w:val="28"/>
                <w:szCs w:val="28"/>
              </w:rPr>
              <w:t>2. Рівень конкурентної боротьби: міжнародний</w:t>
            </w:r>
          </w:p>
        </w:tc>
        <w:tc>
          <w:tcPr>
            <w:tcW w:w="3228" w:type="dxa"/>
            <w:vAlign w:val="center"/>
          </w:tcPr>
          <w:p w:rsidR="000E032B" w:rsidRDefault="000E032B" w:rsidP="00475B1C">
            <w:pPr>
              <w:spacing w:line="360" w:lineRule="auto"/>
              <w:jc w:val="center"/>
              <w:rPr>
                <w:sz w:val="28"/>
                <w:szCs w:val="28"/>
              </w:rPr>
            </w:pPr>
            <w:r>
              <w:rPr>
                <w:sz w:val="28"/>
                <w:szCs w:val="28"/>
              </w:rPr>
              <w:t>Конкуренти: фірми, що пропонують послуги по всьому світові</w:t>
            </w:r>
          </w:p>
        </w:tc>
        <w:tc>
          <w:tcPr>
            <w:tcW w:w="3402" w:type="dxa"/>
            <w:vAlign w:val="center"/>
          </w:tcPr>
          <w:p w:rsidR="000E032B" w:rsidRDefault="000E032B" w:rsidP="00475B1C">
            <w:pPr>
              <w:spacing w:line="360" w:lineRule="auto"/>
              <w:jc w:val="center"/>
              <w:rPr>
                <w:sz w:val="28"/>
                <w:szCs w:val="28"/>
              </w:rPr>
            </w:pPr>
            <w:r>
              <w:rPr>
                <w:sz w:val="28"/>
                <w:szCs w:val="28"/>
              </w:rPr>
              <w:t>Початкова реклама компанії в Україні. Залучення перекладачів, для випуску програми різними мовами (конкуренти використовують тільки англійську)</w:t>
            </w:r>
          </w:p>
        </w:tc>
      </w:tr>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3. За галузевою ознакою: галузева</w:t>
            </w:r>
          </w:p>
        </w:tc>
        <w:tc>
          <w:tcPr>
            <w:tcW w:w="3228" w:type="dxa"/>
            <w:vAlign w:val="center"/>
          </w:tcPr>
          <w:p w:rsidR="000E032B" w:rsidRDefault="000E032B" w:rsidP="00475B1C">
            <w:pPr>
              <w:spacing w:line="360" w:lineRule="auto"/>
              <w:jc w:val="center"/>
              <w:rPr>
                <w:sz w:val="28"/>
                <w:szCs w:val="28"/>
              </w:rPr>
            </w:pPr>
            <w:r>
              <w:rPr>
                <w:sz w:val="28"/>
                <w:szCs w:val="28"/>
              </w:rPr>
              <w:t>Конкуренція за більший прибуток</w:t>
            </w:r>
          </w:p>
        </w:tc>
        <w:tc>
          <w:tcPr>
            <w:tcW w:w="3402" w:type="dxa"/>
            <w:vMerge w:val="restart"/>
            <w:vAlign w:val="center"/>
          </w:tcPr>
          <w:p w:rsidR="000E032B" w:rsidRDefault="000E032B" w:rsidP="00475B1C">
            <w:pPr>
              <w:spacing w:line="360" w:lineRule="auto"/>
              <w:jc w:val="center"/>
              <w:rPr>
                <w:sz w:val="28"/>
                <w:szCs w:val="28"/>
              </w:rPr>
            </w:pPr>
            <w:r>
              <w:rPr>
                <w:sz w:val="28"/>
                <w:szCs w:val="28"/>
              </w:rPr>
              <w:t>Робота над покращенням програмного додатку та послуг</w:t>
            </w:r>
          </w:p>
          <w:p w:rsidR="000E032B" w:rsidRDefault="000E032B" w:rsidP="00475B1C">
            <w:pPr>
              <w:spacing w:line="360" w:lineRule="auto"/>
              <w:jc w:val="center"/>
              <w:rPr>
                <w:sz w:val="28"/>
                <w:szCs w:val="28"/>
              </w:rPr>
            </w:pPr>
          </w:p>
        </w:tc>
      </w:tr>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4. Конкуренція за видами товарів: товарно-видова</w:t>
            </w:r>
          </w:p>
        </w:tc>
        <w:tc>
          <w:tcPr>
            <w:tcW w:w="3228" w:type="dxa"/>
            <w:vAlign w:val="center"/>
          </w:tcPr>
          <w:p w:rsidR="000E032B" w:rsidRDefault="000E032B" w:rsidP="00475B1C">
            <w:pPr>
              <w:spacing w:line="360" w:lineRule="auto"/>
              <w:jc w:val="center"/>
              <w:rPr>
                <w:sz w:val="28"/>
                <w:szCs w:val="28"/>
              </w:rPr>
            </w:pPr>
            <w:r>
              <w:rPr>
                <w:sz w:val="28"/>
                <w:szCs w:val="28"/>
              </w:rPr>
              <w:t>Конкуренція між видами програмних продуктів, їх ефективністю та зручністю</w:t>
            </w:r>
          </w:p>
        </w:tc>
        <w:tc>
          <w:tcPr>
            <w:tcW w:w="3402" w:type="dxa"/>
            <w:vMerge/>
            <w:vAlign w:val="center"/>
          </w:tcPr>
          <w:p w:rsidR="000E032B" w:rsidRDefault="000E032B" w:rsidP="00475B1C">
            <w:pPr>
              <w:spacing w:line="360" w:lineRule="auto"/>
              <w:rPr>
                <w:sz w:val="28"/>
                <w:szCs w:val="28"/>
              </w:rPr>
            </w:pP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Продовження таблиці 4.8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5"/>
        <w:gridCol w:w="3228"/>
        <w:gridCol w:w="3402"/>
      </w:tblGrid>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Особливості конкурентного середовища</w:t>
            </w:r>
          </w:p>
        </w:tc>
        <w:tc>
          <w:tcPr>
            <w:tcW w:w="3228" w:type="dxa"/>
            <w:vAlign w:val="center"/>
          </w:tcPr>
          <w:p w:rsidR="000E032B" w:rsidRDefault="000E032B" w:rsidP="00475B1C">
            <w:pPr>
              <w:spacing w:line="360" w:lineRule="auto"/>
              <w:jc w:val="center"/>
              <w:rPr>
                <w:sz w:val="28"/>
                <w:szCs w:val="28"/>
              </w:rPr>
            </w:pPr>
            <w:r>
              <w:rPr>
                <w:sz w:val="28"/>
                <w:szCs w:val="28"/>
              </w:rPr>
              <w:t>В чому проявляється дана характеристика</w:t>
            </w:r>
          </w:p>
        </w:tc>
        <w:tc>
          <w:tcPr>
            <w:tcW w:w="3402" w:type="dxa"/>
            <w:vAlign w:val="center"/>
          </w:tcPr>
          <w:p w:rsidR="000E032B" w:rsidRDefault="000E032B" w:rsidP="00475B1C">
            <w:pPr>
              <w:spacing w:line="360" w:lineRule="auto"/>
              <w:jc w:val="center"/>
              <w:rPr>
                <w:sz w:val="28"/>
                <w:szCs w:val="28"/>
              </w:rPr>
            </w:pPr>
            <w:r>
              <w:rPr>
                <w:sz w:val="28"/>
                <w:szCs w:val="28"/>
              </w:rPr>
              <w:t>Вплив на діяльність підприємства (можливі дії компанії, щоб бути конкурентноспроможною)</w:t>
            </w:r>
          </w:p>
        </w:tc>
      </w:tr>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5. Характер конкурентної переваги: нецінова</w:t>
            </w:r>
          </w:p>
        </w:tc>
        <w:tc>
          <w:tcPr>
            <w:tcW w:w="3228" w:type="dxa"/>
            <w:vAlign w:val="center"/>
          </w:tcPr>
          <w:p w:rsidR="000E032B" w:rsidRDefault="000E032B" w:rsidP="00475B1C">
            <w:pPr>
              <w:spacing w:line="360" w:lineRule="auto"/>
              <w:jc w:val="center"/>
              <w:rPr>
                <w:sz w:val="28"/>
                <w:szCs w:val="28"/>
              </w:rPr>
            </w:pPr>
            <w:r>
              <w:rPr>
                <w:sz w:val="28"/>
                <w:szCs w:val="28"/>
              </w:rPr>
              <w:t>Споживачі орієнтуються на якість</w:t>
            </w:r>
          </w:p>
        </w:tc>
        <w:tc>
          <w:tcPr>
            <w:tcW w:w="3402" w:type="dxa"/>
            <w:vMerge w:val="restart"/>
            <w:vAlign w:val="center"/>
          </w:tcPr>
          <w:p w:rsidR="000E032B" w:rsidRDefault="000E032B" w:rsidP="00475B1C">
            <w:pPr>
              <w:spacing w:line="360" w:lineRule="auto"/>
              <w:jc w:val="center"/>
              <w:rPr>
                <w:sz w:val="28"/>
                <w:szCs w:val="28"/>
              </w:rPr>
            </w:pPr>
            <w:r>
              <w:rPr>
                <w:sz w:val="28"/>
                <w:szCs w:val="28"/>
              </w:rPr>
              <w:t>Подальші дослідження нейронних мереж для підвищення якості прогнозування</w:t>
            </w:r>
          </w:p>
        </w:tc>
      </w:tr>
      <w:tr w:rsidR="000E032B" w:rsidTr="00E57EEA">
        <w:trPr>
          <w:jc w:val="center"/>
        </w:trPr>
        <w:tc>
          <w:tcPr>
            <w:tcW w:w="3225" w:type="dxa"/>
            <w:vAlign w:val="center"/>
          </w:tcPr>
          <w:p w:rsidR="000E032B" w:rsidRDefault="000E032B" w:rsidP="00475B1C">
            <w:pPr>
              <w:spacing w:line="360" w:lineRule="auto"/>
              <w:jc w:val="center"/>
              <w:rPr>
                <w:sz w:val="28"/>
                <w:szCs w:val="28"/>
              </w:rPr>
            </w:pPr>
            <w:r>
              <w:rPr>
                <w:sz w:val="28"/>
                <w:szCs w:val="28"/>
              </w:rPr>
              <w:t>6. За інтенсивністю: немарочна</w:t>
            </w:r>
          </w:p>
        </w:tc>
        <w:tc>
          <w:tcPr>
            <w:tcW w:w="3228" w:type="dxa"/>
            <w:vAlign w:val="center"/>
          </w:tcPr>
          <w:p w:rsidR="000E032B" w:rsidRDefault="000E032B" w:rsidP="00475B1C">
            <w:pPr>
              <w:spacing w:line="360" w:lineRule="auto"/>
              <w:jc w:val="center"/>
              <w:rPr>
                <w:sz w:val="28"/>
                <w:szCs w:val="28"/>
              </w:rPr>
            </w:pPr>
            <w:r>
              <w:rPr>
                <w:sz w:val="28"/>
                <w:szCs w:val="28"/>
              </w:rPr>
              <w:t>Ім’я компанії не має значний вплив на вибір споживачів</w:t>
            </w:r>
          </w:p>
        </w:tc>
        <w:tc>
          <w:tcPr>
            <w:tcW w:w="3402" w:type="dxa"/>
            <w:vMerge/>
            <w:vAlign w:val="center"/>
          </w:tcPr>
          <w:p w:rsidR="000E032B" w:rsidRDefault="000E032B" w:rsidP="00475B1C">
            <w:pPr>
              <w:spacing w:line="360" w:lineRule="auto"/>
              <w:rPr>
                <w:sz w:val="28"/>
                <w:szCs w:val="28"/>
              </w:rPr>
            </w:pPr>
          </w:p>
        </w:tc>
      </w:tr>
    </w:tbl>
    <w:p w:rsidR="000E032B" w:rsidRPr="009D0398" w:rsidRDefault="000E032B" w:rsidP="000E032B">
      <w:pPr>
        <w:spacing w:line="360" w:lineRule="auto"/>
        <w:ind w:firstLine="709"/>
        <w:rPr>
          <w:sz w:val="28"/>
          <w:szCs w:val="28"/>
        </w:rPr>
      </w:pPr>
    </w:p>
    <w:p w:rsidR="000E032B" w:rsidRDefault="000E032B" w:rsidP="000E032B">
      <w:pPr>
        <w:spacing w:line="360" w:lineRule="auto"/>
        <w:ind w:firstLine="709"/>
        <w:jc w:val="both"/>
        <w:rPr>
          <w:sz w:val="28"/>
          <w:szCs w:val="28"/>
        </w:rPr>
      </w:pPr>
      <w:r>
        <w:rPr>
          <w:sz w:val="28"/>
          <w:szCs w:val="28"/>
        </w:rPr>
        <w:t>Для детальнішого аналізу варто оцінити свої можливості за моделлю 5 сил М. Портера</w:t>
      </w:r>
      <w:r w:rsidRPr="00387E96">
        <w:rPr>
          <w:sz w:val="28"/>
          <w:szCs w:val="28"/>
        </w:rPr>
        <w:t xml:space="preserve"> </w:t>
      </w:r>
      <w:r>
        <w:rPr>
          <w:bCs/>
          <w:iCs/>
          <w:sz w:val="28"/>
          <w:szCs w:val="26"/>
        </w:rPr>
        <w:t>[30</w:t>
      </w:r>
      <w:r w:rsidRPr="00387E96">
        <w:rPr>
          <w:bCs/>
          <w:iCs/>
          <w:sz w:val="28"/>
          <w:szCs w:val="26"/>
        </w:rPr>
        <w:t>]</w:t>
      </w:r>
      <w:r>
        <w:rPr>
          <w:sz w:val="28"/>
          <w:szCs w:val="28"/>
        </w:rPr>
        <w:t>. Аналіз конкуренції за моделлю М. Портера наведений у таблиці 4.9.</w:t>
      </w:r>
    </w:p>
    <w:p w:rsidR="000E032B" w:rsidRDefault="000E032B" w:rsidP="000E032B">
      <w:pPr>
        <w:spacing w:line="360" w:lineRule="auto"/>
        <w:ind w:firstLine="709"/>
        <w:rPr>
          <w:bCs/>
          <w:iCs/>
          <w:sz w:val="28"/>
          <w:szCs w:val="28"/>
        </w:rPr>
      </w:pPr>
      <w:r w:rsidRPr="00E935E8">
        <w:rPr>
          <w:bCs/>
          <w:iCs/>
          <w:sz w:val="28"/>
          <w:szCs w:val="28"/>
        </w:rPr>
        <w:t xml:space="preserve">Таблиця </w:t>
      </w:r>
      <w:r>
        <w:rPr>
          <w:bCs/>
          <w:iCs/>
          <w:sz w:val="28"/>
          <w:szCs w:val="28"/>
        </w:rPr>
        <w:t>4.9</w:t>
      </w:r>
      <w:r w:rsidRPr="00E935E8">
        <w:rPr>
          <w:bCs/>
          <w:iCs/>
          <w:sz w:val="28"/>
          <w:szCs w:val="28"/>
        </w:rPr>
        <w:t xml:space="preserve"> Аналіз конкуренції в галузі за М. Портером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0"/>
        <w:gridCol w:w="1666"/>
        <w:gridCol w:w="2002"/>
        <w:gridCol w:w="1631"/>
        <w:gridCol w:w="1793"/>
        <w:gridCol w:w="1379"/>
      </w:tblGrid>
      <w:tr w:rsidR="000E032B" w:rsidTr="00E57EEA">
        <w:trPr>
          <w:jc w:val="center"/>
        </w:trPr>
        <w:tc>
          <w:tcPr>
            <w:tcW w:w="1560" w:type="dxa"/>
            <w:vMerge w:val="restart"/>
            <w:vAlign w:val="center"/>
          </w:tcPr>
          <w:p w:rsidR="000E032B" w:rsidRDefault="000E032B" w:rsidP="00475B1C">
            <w:pPr>
              <w:spacing w:line="360" w:lineRule="auto"/>
              <w:rPr>
                <w:sz w:val="28"/>
                <w:szCs w:val="28"/>
              </w:rPr>
            </w:pPr>
            <w:r>
              <w:rPr>
                <w:sz w:val="28"/>
                <w:szCs w:val="28"/>
              </w:rPr>
              <w:t>Складові аналізу</w:t>
            </w:r>
          </w:p>
        </w:tc>
        <w:tc>
          <w:tcPr>
            <w:tcW w:w="1666" w:type="dxa"/>
            <w:vAlign w:val="center"/>
          </w:tcPr>
          <w:p w:rsidR="000E032B" w:rsidRDefault="000E032B" w:rsidP="00475B1C">
            <w:pPr>
              <w:spacing w:line="360" w:lineRule="auto"/>
              <w:jc w:val="center"/>
              <w:rPr>
                <w:sz w:val="28"/>
                <w:szCs w:val="28"/>
              </w:rPr>
            </w:pPr>
            <w:r>
              <w:rPr>
                <w:sz w:val="28"/>
                <w:szCs w:val="28"/>
              </w:rPr>
              <w:t>Прямі конкуренти в галузі</w:t>
            </w:r>
          </w:p>
        </w:tc>
        <w:tc>
          <w:tcPr>
            <w:tcW w:w="2002" w:type="dxa"/>
            <w:vAlign w:val="center"/>
          </w:tcPr>
          <w:p w:rsidR="000E032B" w:rsidRDefault="000E032B" w:rsidP="00475B1C">
            <w:pPr>
              <w:spacing w:line="360" w:lineRule="auto"/>
              <w:jc w:val="center"/>
              <w:rPr>
                <w:sz w:val="28"/>
                <w:szCs w:val="28"/>
              </w:rPr>
            </w:pPr>
            <w:r>
              <w:rPr>
                <w:sz w:val="28"/>
                <w:szCs w:val="28"/>
              </w:rPr>
              <w:t>Потенційні конкуренти</w:t>
            </w:r>
          </w:p>
        </w:tc>
        <w:tc>
          <w:tcPr>
            <w:tcW w:w="1631" w:type="dxa"/>
            <w:vAlign w:val="center"/>
          </w:tcPr>
          <w:p w:rsidR="000E032B" w:rsidRDefault="000E032B" w:rsidP="00475B1C">
            <w:pPr>
              <w:spacing w:line="360" w:lineRule="auto"/>
              <w:jc w:val="center"/>
              <w:rPr>
                <w:sz w:val="28"/>
                <w:szCs w:val="28"/>
              </w:rPr>
            </w:pPr>
            <w:r>
              <w:rPr>
                <w:sz w:val="28"/>
                <w:szCs w:val="28"/>
              </w:rPr>
              <w:t>Постачальники</w:t>
            </w:r>
          </w:p>
        </w:tc>
        <w:tc>
          <w:tcPr>
            <w:tcW w:w="1793" w:type="dxa"/>
            <w:vAlign w:val="center"/>
          </w:tcPr>
          <w:p w:rsidR="000E032B" w:rsidRDefault="000E032B" w:rsidP="00475B1C">
            <w:pPr>
              <w:spacing w:line="360" w:lineRule="auto"/>
              <w:jc w:val="center"/>
              <w:rPr>
                <w:sz w:val="28"/>
                <w:szCs w:val="28"/>
              </w:rPr>
            </w:pPr>
            <w:r>
              <w:rPr>
                <w:sz w:val="28"/>
                <w:szCs w:val="28"/>
              </w:rPr>
              <w:t>Клієнти</w:t>
            </w:r>
          </w:p>
        </w:tc>
        <w:tc>
          <w:tcPr>
            <w:tcW w:w="1379" w:type="dxa"/>
            <w:vAlign w:val="center"/>
          </w:tcPr>
          <w:p w:rsidR="000E032B" w:rsidRDefault="000E032B" w:rsidP="00475B1C">
            <w:pPr>
              <w:spacing w:line="360" w:lineRule="auto"/>
              <w:jc w:val="center"/>
              <w:rPr>
                <w:sz w:val="28"/>
                <w:szCs w:val="28"/>
              </w:rPr>
            </w:pPr>
            <w:r>
              <w:rPr>
                <w:sz w:val="28"/>
                <w:szCs w:val="28"/>
              </w:rPr>
              <w:t>Товари-замінники</w:t>
            </w:r>
          </w:p>
        </w:tc>
      </w:tr>
      <w:tr w:rsidR="000E032B" w:rsidTr="00E57EEA">
        <w:trPr>
          <w:jc w:val="center"/>
        </w:trPr>
        <w:tc>
          <w:tcPr>
            <w:tcW w:w="1560" w:type="dxa"/>
            <w:vMerge/>
            <w:vAlign w:val="center"/>
          </w:tcPr>
          <w:p w:rsidR="000E032B" w:rsidRDefault="000E032B" w:rsidP="00475B1C">
            <w:pPr>
              <w:spacing w:line="360" w:lineRule="auto"/>
              <w:rPr>
                <w:sz w:val="28"/>
                <w:szCs w:val="28"/>
              </w:rPr>
            </w:pPr>
          </w:p>
        </w:tc>
        <w:tc>
          <w:tcPr>
            <w:tcW w:w="1666" w:type="dxa"/>
            <w:vAlign w:val="center"/>
          </w:tcPr>
          <w:p w:rsidR="000E032B" w:rsidRDefault="000E032B" w:rsidP="00475B1C">
            <w:pPr>
              <w:spacing w:line="360" w:lineRule="auto"/>
              <w:jc w:val="center"/>
              <w:rPr>
                <w:sz w:val="28"/>
                <w:szCs w:val="28"/>
              </w:rPr>
            </w:pPr>
            <w:r>
              <w:rPr>
                <w:sz w:val="28"/>
                <w:szCs w:val="28"/>
              </w:rPr>
              <w:t>1.</w:t>
            </w:r>
            <w:r>
              <w:rPr>
                <w:sz w:val="28"/>
                <w:szCs w:val="28"/>
                <w:lang w:val="en-US"/>
              </w:rPr>
              <w:t xml:space="preserve"> Tesla</w:t>
            </w:r>
          </w:p>
          <w:p w:rsidR="000E032B" w:rsidRDefault="000E032B" w:rsidP="00475B1C">
            <w:pPr>
              <w:spacing w:line="360" w:lineRule="auto"/>
              <w:jc w:val="center"/>
              <w:rPr>
                <w:sz w:val="28"/>
                <w:szCs w:val="20"/>
              </w:rPr>
            </w:pPr>
            <w:r>
              <w:rPr>
                <w:sz w:val="28"/>
                <w:szCs w:val="28"/>
              </w:rPr>
              <w:t>2.</w:t>
            </w:r>
            <w:r>
              <w:rPr>
                <w:sz w:val="28"/>
                <w:szCs w:val="20"/>
                <w:lang w:val="en-US"/>
              </w:rPr>
              <w:t xml:space="preserve"> Enfor</w:t>
            </w:r>
          </w:p>
          <w:p w:rsidR="000E032B" w:rsidRPr="003E64B4" w:rsidRDefault="000E032B" w:rsidP="00475B1C">
            <w:pPr>
              <w:spacing w:line="360" w:lineRule="auto"/>
              <w:jc w:val="center"/>
              <w:rPr>
                <w:sz w:val="28"/>
                <w:szCs w:val="28"/>
              </w:rPr>
            </w:pPr>
            <w:r>
              <w:rPr>
                <w:sz w:val="28"/>
                <w:szCs w:val="20"/>
              </w:rPr>
              <w:t>3.</w:t>
            </w:r>
            <w:r>
              <w:rPr>
                <w:sz w:val="28"/>
                <w:szCs w:val="28"/>
                <w:lang w:val="en-US"/>
              </w:rPr>
              <w:t xml:space="preserve"> Energy Exemplar</w:t>
            </w:r>
          </w:p>
        </w:tc>
        <w:tc>
          <w:tcPr>
            <w:tcW w:w="2002" w:type="dxa"/>
            <w:vAlign w:val="center"/>
          </w:tcPr>
          <w:p w:rsidR="000E032B" w:rsidRPr="004E0FE1" w:rsidRDefault="000E032B" w:rsidP="00475B1C">
            <w:pPr>
              <w:spacing w:line="360" w:lineRule="auto"/>
              <w:rPr>
                <w:sz w:val="28"/>
                <w:szCs w:val="28"/>
              </w:rPr>
            </w:pPr>
            <w:r w:rsidRPr="004E0FE1">
              <w:rPr>
                <w:sz w:val="28"/>
                <w:szCs w:val="28"/>
              </w:rPr>
              <w:t>Переваги у затратах виробництва;</w:t>
            </w:r>
          </w:p>
          <w:p w:rsidR="000E032B" w:rsidRPr="004E0FE1" w:rsidRDefault="000E032B" w:rsidP="00475B1C">
            <w:pPr>
              <w:spacing w:line="360" w:lineRule="auto"/>
              <w:rPr>
                <w:sz w:val="28"/>
                <w:szCs w:val="28"/>
              </w:rPr>
            </w:pPr>
            <w:r w:rsidRPr="004E0FE1">
              <w:rPr>
                <w:sz w:val="28"/>
                <w:szCs w:val="28"/>
              </w:rPr>
              <w:t>Доступ до ресурсів</w:t>
            </w:r>
          </w:p>
        </w:tc>
        <w:tc>
          <w:tcPr>
            <w:tcW w:w="1631" w:type="dxa"/>
            <w:vAlign w:val="center"/>
          </w:tcPr>
          <w:p w:rsidR="000E032B" w:rsidRPr="00AC7237" w:rsidRDefault="000E032B" w:rsidP="00475B1C">
            <w:pPr>
              <w:spacing w:line="360" w:lineRule="auto"/>
              <w:jc w:val="center"/>
              <w:rPr>
                <w:sz w:val="28"/>
                <w:szCs w:val="28"/>
                <w:lang w:val="en-US"/>
              </w:rPr>
            </w:pPr>
            <w:r>
              <w:rPr>
                <w:sz w:val="28"/>
                <w:szCs w:val="28"/>
                <w:lang w:val="en-US"/>
              </w:rPr>
              <w:t>—</w:t>
            </w:r>
          </w:p>
        </w:tc>
        <w:tc>
          <w:tcPr>
            <w:tcW w:w="1793" w:type="dxa"/>
            <w:vAlign w:val="center"/>
          </w:tcPr>
          <w:p w:rsidR="000E032B" w:rsidRDefault="000E032B" w:rsidP="00475B1C">
            <w:pPr>
              <w:spacing w:line="360" w:lineRule="auto"/>
              <w:jc w:val="center"/>
              <w:rPr>
                <w:sz w:val="28"/>
                <w:szCs w:val="28"/>
              </w:rPr>
            </w:pPr>
            <w:r>
              <w:rPr>
                <w:sz w:val="28"/>
                <w:szCs w:val="28"/>
              </w:rPr>
              <w:t>Контроль якості</w:t>
            </w:r>
          </w:p>
        </w:tc>
        <w:tc>
          <w:tcPr>
            <w:tcW w:w="1379" w:type="dxa"/>
            <w:vAlign w:val="center"/>
          </w:tcPr>
          <w:p w:rsidR="000E032B" w:rsidRDefault="000E032B" w:rsidP="00475B1C">
            <w:pPr>
              <w:spacing w:line="360" w:lineRule="auto"/>
              <w:rPr>
                <w:sz w:val="28"/>
                <w:szCs w:val="28"/>
              </w:rPr>
            </w:pPr>
            <w:r>
              <w:rPr>
                <w:sz w:val="28"/>
                <w:szCs w:val="28"/>
              </w:rPr>
              <w:t>Лояльність споживачів</w:t>
            </w:r>
          </w:p>
        </w:tc>
      </w:tr>
      <w:tr w:rsidR="000E032B" w:rsidRPr="00387E96" w:rsidTr="00E57EEA">
        <w:trPr>
          <w:jc w:val="center"/>
        </w:trPr>
        <w:tc>
          <w:tcPr>
            <w:tcW w:w="1560" w:type="dxa"/>
            <w:vAlign w:val="center"/>
          </w:tcPr>
          <w:p w:rsidR="000E032B" w:rsidRDefault="000E032B" w:rsidP="00475B1C">
            <w:pPr>
              <w:spacing w:line="360" w:lineRule="auto"/>
              <w:rPr>
                <w:sz w:val="28"/>
                <w:szCs w:val="28"/>
              </w:rPr>
            </w:pPr>
            <w:r>
              <w:rPr>
                <w:sz w:val="28"/>
                <w:szCs w:val="28"/>
              </w:rPr>
              <w:t>Висновки:</w:t>
            </w:r>
          </w:p>
        </w:tc>
        <w:tc>
          <w:tcPr>
            <w:tcW w:w="1666" w:type="dxa"/>
            <w:vAlign w:val="center"/>
          </w:tcPr>
          <w:p w:rsidR="000E032B" w:rsidRPr="003E64B4" w:rsidRDefault="000E032B" w:rsidP="00475B1C">
            <w:pPr>
              <w:spacing w:line="360" w:lineRule="auto"/>
              <w:rPr>
                <w:sz w:val="28"/>
                <w:szCs w:val="28"/>
              </w:rPr>
            </w:pPr>
            <w:r>
              <w:rPr>
                <w:sz w:val="28"/>
                <w:szCs w:val="28"/>
              </w:rPr>
              <w:t xml:space="preserve">Найсильнішим конкурентом є </w:t>
            </w:r>
            <w:r>
              <w:rPr>
                <w:sz w:val="28"/>
                <w:szCs w:val="28"/>
                <w:lang w:val="en-US"/>
              </w:rPr>
              <w:t>Tesla</w:t>
            </w:r>
            <w:r>
              <w:rPr>
                <w:sz w:val="28"/>
                <w:szCs w:val="28"/>
              </w:rPr>
              <w:t xml:space="preserve">, </w:t>
            </w:r>
          </w:p>
        </w:tc>
        <w:tc>
          <w:tcPr>
            <w:tcW w:w="2002" w:type="dxa"/>
            <w:vAlign w:val="center"/>
          </w:tcPr>
          <w:p w:rsidR="000E032B" w:rsidRDefault="000E032B" w:rsidP="00475B1C">
            <w:pPr>
              <w:spacing w:line="360" w:lineRule="auto"/>
              <w:rPr>
                <w:sz w:val="28"/>
                <w:szCs w:val="28"/>
              </w:rPr>
            </w:pPr>
            <w:r>
              <w:rPr>
                <w:sz w:val="28"/>
                <w:szCs w:val="28"/>
              </w:rPr>
              <w:t xml:space="preserve">Фірми-постачальники електроенергії, напр. </w:t>
            </w:r>
          </w:p>
        </w:tc>
        <w:tc>
          <w:tcPr>
            <w:tcW w:w="1631" w:type="dxa"/>
            <w:vAlign w:val="center"/>
          </w:tcPr>
          <w:p w:rsidR="000E032B" w:rsidRDefault="000E032B" w:rsidP="00475B1C">
            <w:pPr>
              <w:spacing w:line="360" w:lineRule="auto"/>
              <w:rPr>
                <w:sz w:val="28"/>
                <w:szCs w:val="28"/>
              </w:rPr>
            </w:pPr>
            <w:r>
              <w:rPr>
                <w:sz w:val="28"/>
                <w:szCs w:val="28"/>
              </w:rPr>
              <w:t xml:space="preserve">Оскільки, дана компанія надає </w:t>
            </w:r>
          </w:p>
        </w:tc>
        <w:tc>
          <w:tcPr>
            <w:tcW w:w="1793" w:type="dxa"/>
            <w:vAlign w:val="center"/>
          </w:tcPr>
          <w:p w:rsidR="000E032B" w:rsidRDefault="000E032B" w:rsidP="00475B1C">
            <w:pPr>
              <w:spacing w:line="360" w:lineRule="auto"/>
              <w:rPr>
                <w:sz w:val="28"/>
                <w:szCs w:val="28"/>
              </w:rPr>
            </w:pPr>
            <w:r>
              <w:rPr>
                <w:sz w:val="28"/>
                <w:szCs w:val="28"/>
              </w:rPr>
              <w:t>Клієнти зацікавлені у точності прогнозуван</w:t>
            </w:r>
          </w:p>
        </w:tc>
        <w:tc>
          <w:tcPr>
            <w:tcW w:w="1379" w:type="dxa"/>
            <w:vAlign w:val="center"/>
          </w:tcPr>
          <w:p w:rsidR="000E032B" w:rsidRPr="000809DD" w:rsidRDefault="000E032B" w:rsidP="00475B1C">
            <w:pPr>
              <w:spacing w:line="360" w:lineRule="auto"/>
              <w:rPr>
                <w:sz w:val="28"/>
                <w:szCs w:val="28"/>
              </w:rPr>
            </w:pPr>
            <w:r>
              <w:rPr>
                <w:sz w:val="28"/>
                <w:szCs w:val="28"/>
              </w:rPr>
              <w:t xml:space="preserve">Є вірогідність, що за </w:t>
            </w:r>
          </w:p>
        </w:tc>
      </w:tr>
    </w:tbl>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Продовження таблиці 4.9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0"/>
        <w:gridCol w:w="1666"/>
        <w:gridCol w:w="2002"/>
        <w:gridCol w:w="1708"/>
        <w:gridCol w:w="1716"/>
        <w:gridCol w:w="1379"/>
      </w:tblGrid>
      <w:tr w:rsidR="000E032B" w:rsidTr="00E57EEA">
        <w:trPr>
          <w:jc w:val="center"/>
        </w:trPr>
        <w:tc>
          <w:tcPr>
            <w:tcW w:w="1560" w:type="dxa"/>
            <w:vAlign w:val="center"/>
          </w:tcPr>
          <w:p w:rsidR="000E032B" w:rsidRDefault="000E032B" w:rsidP="00475B1C">
            <w:pPr>
              <w:spacing w:line="360" w:lineRule="auto"/>
              <w:rPr>
                <w:sz w:val="28"/>
                <w:szCs w:val="28"/>
              </w:rPr>
            </w:pPr>
          </w:p>
        </w:tc>
        <w:tc>
          <w:tcPr>
            <w:tcW w:w="1666" w:type="dxa"/>
            <w:vAlign w:val="center"/>
          </w:tcPr>
          <w:p w:rsidR="000E032B" w:rsidRDefault="000E032B" w:rsidP="00475B1C">
            <w:pPr>
              <w:spacing w:line="360" w:lineRule="auto"/>
              <w:jc w:val="center"/>
              <w:rPr>
                <w:sz w:val="28"/>
                <w:szCs w:val="28"/>
              </w:rPr>
            </w:pPr>
            <w:r>
              <w:rPr>
                <w:sz w:val="28"/>
                <w:szCs w:val="28"/>
              </w:rPr>
              <w:t>Прямі конкуренти в галузі</w:t>
            </w:r>
          </w:p>
        </w:tc>
        <w:tc>
          <w:tcPr>
            <w:tcW w:w="2002" w:type="dxa"/>
            <w:vAlign w:val="center"/>
          </w:tcPr>
          <w:p w:rsidR="000E032B" w:rsidRDefault="000E032B" w:rsidP="00475B1C">
            <w:pPr>
              <w:spacing w:line="360" w:lineRule="auto"/>
              <w:jc w:val="center"/>
              <w:rPr>
                <w:sz w:val="28"/>
                <w:szCs w:val="28"/>
              </w:rPr>
            </w:pPr>
            <w:r>
              <w:rPr>
                <w:sz w:val="28"/>
                <w:szCs w:val="28"/>
              </w:rPr>
              <w:t>Потенційні конкуренти</w:t>
            </w:r>
          </w:p>
        </w:tc>
        <w:tc>
          <w:tcPr>
            <w:tcW w:w="1708" w:type="dxa"/>
            <w:vAlign w:val="center"/>
          </w:tcPr>
          <w:p w:rsidR="000E032B" w:rsidRDefault="000E032B" w:rsidP="00475B1C">
            <w:pPr>
              <w:spacing w:line="360" w:lineRule="auto"/>
              <w:jc w:val="center"/>
              <w:rPr>
                <w:sz w:val="28"/>
                <w:szCs w:val="28"/>
              </w:rPr>
            </w:pPr>
            <w:r>
              <w:rPr>
                <w:sz w:val="28"/>
                <w:szCs w:val="28"/>
              </w:rPr>
              <w:t>Постачальники</w:t>
            </w:r>
          </w:p>
        </w:tc>
        <w:tc>
          <w:tcPr>
            <w:tcW w:w="1716" w:type="dxa"/>
            <w:vAlign w:val="center"/>
          </w:tcPr>
          <w:p w:rsidR="000E032B" w:rsidRDefault="000E032B" w:rsidP="00475B1C">
            <w:pPr>
              <w:spacing w:line="360" w:lineRule="auto"/>
              <w:jc w:val="center"/>
              <w:rPr>
                <w:sz w:val="28"/>
                <w:szCs w:val="28"/>
              </w:rPr>
            </w:pPr>
            <w:r>
              <w:rPr>
                <w:sz w:val="28"/>
                <w:szCs w:val="28"/>
              </w:rPr>
              <w:t>Клієнти</w:t>
            </w:r>
          </w:p>
        </w:tc>
        <w:tc>
          <w:tcPr>
            <w:tcW w:w="1379" w:type="dxa"/>
            <w:vAlign w:val="center"/>
          </w:tcPr>
          <w:p w:rsidR="000E032B" w:rsidRDefault="000E032B" w:rsidP="00475B1C">
            <w:pPr>
              <w:spacing w:line="360" w:lineRule="auto"/>
              <w:jc w:val="center"/>
              <w:rPr>
                <w:sz w:val="28"/>
                <w:szCs w:val="28"/>
              </w:rPr>
            </w:pPr>
            <w:r>
              <w:rPr>
                <w:sz w:val="28"/>
                <w:szCs w:val="28"/>
              </w:rPr>
              <w:t>Товари-замінники</w:t>
            </w:r>
          </w:p>
        </w:tc>
      </w:tr>
      <w:tr w:rsidR="000E032B" w:rsidRPr="00387E96" w:rsidTr="00E57EEA">
        <w:trPr>
          <w:jc w:val="center"/>
        </w:trPr>
        <w:tc>
          <w:tcPr>
            <w:tcW w:w="1560" w:type="dxa"/>
            <w:vAlign w:val="center"/>
          </w:tcPr>
          <w:p w:rsidR="000E032B" w:rsidRDefault="000E032B" w:rsidP="00475B1C">
            <w:pPr>
              <w:spacing w:line="360" w:lineRule="auto"/>
              <w:rPr>
                <w:sz w:val="28"/>
                <w:szCs w:val="28"/>
              </w:rPr>
            </w:pPr>
            <w:r>
              <w:rPr>
                <w:sz w:val="28"/>
                <w:szCs w:val="28"/>
              </w:rPr>
              <w:t>Висновки:</w:t>
            </w:r>
          </w:p>
        </w:tc>
        <w:tc>
          <w:tcPr>
            <w:tcW w:w="1666" w:type="dxa"/>
            <w:vAlign w:val="center"/>
          </w:tcPr>
          <w:p w:rsidR="000E032B" w:rsidRPr="003E64B4" w:rsidRDefault="000E032B" w:rsidP="00475B1C">
            <w:pPr>
              <w:spacing w:line="360" w:lineRule="auto"/>
              <w:rPr>
                <w:sz w:val="28"/>
                <w:szCs w:val="28"/>
              </w:rPr>
            </w:pPr>
            <w:r>
              <w:rPr>
                <w:sz w:val="28"/>
                <w:szCs w:val="28"/>
              </w:rPr>
              <w:t>оскільки ця фірма має світове ім’я та якісну продукцію. Проте, цей висновок можна тільки зробити з оцінки методів аналізу, що вони використовують для прогнозування.</w:t>
            </w:r>
          </w:p>
        </w:tc>
        <w:tc>
          <w:tcPr>
            <w:tcW w:w="2002" w:type="dxa"/>
            <w:vAlign w:val="center"/>
          </w:tcPr>
          <w:p w:rsidR="000E032B" w:rsidRDefault="000E032B" w:rsidP="00475B1C">
            <w:pPr>
              <w:spacing w:line="360" w:lineRule="auto"/>
              <w:rPr>
                <w:sz w:val="28"/>
                <w:szCs w:val="28"/>
              </w:rPr>
            </w:pPr>
            <w:r>
              <w:rPr>
                <w:sz w:val="28"/>
                <w:szCs w:val="28"/>
              </w:rPr>
              <w:t>Київенерго, ДТЕК, можуть залучити команду для прогнозування, щоб збільшити прибуток</w:t>
            </w:r>
          </w:p>
        </w:tc>
        <w:tc>
          <w:tcPr>
            <w:tcW w:w="1708" w:type="dxa"/>
            <w:vAlign w:val="center"/>
          </w:tcPr>
          <w:p w:rsidR="000E032B" w:rsidRDefault="000E032B" w:rsidP="00475B1C">
            <w:pPr>
              <w:spacing w:line="360" w:lineRule="auto"/>
              <w:rPr>
                <w:sz w:val="28"/>
                <w:szCs w:val="28"/>
              </w:rPr>
            </w:pPr>
            <w:r>
              <w:rPr>
                <w:sz w:val="28"/>
                <w:szCs w:val="28"/>
              </w:rPr>
              <w:t>інформаційні послуги – постачальники не мають впливу</w:t>
            </w:r>
          </w:p>
        </w:tc>
        <w:tc>
          <w:tcPr>
            <w:tcW w:w="1716" w:type="dxa"/>
            <w:vAlign w:val="center"/>
          </w:tcPr>
          <w:p w:rsidR="000E032B" w:rsidRDefault="000E032B" w:rsidP="00475B1C">
            <w:pPr>
              <w:spacing w:line="360" w:lineRule="auto"/>
              <w:rPr>
                <w:sz w:val="28"/>
                <w:szCs w:val="28"/>
              </w:rPr>
            </w:pPr>
            <w:r>
              <w:rPr>
                <w:sz w:val="28"/>
                <w:szCs w:val="28"/>
              </w:rPr>
              <w:t>ня. Лише невеликий сегмент приділяє увагу ціні.</w:t>
            </w:r>
          </w:p>
        </w:tc>
        <w:tc>
          <w:tcPr>
            <w:tcW w:w="1379" w:type="dxa"/>
            <w:vAlign w:val="center"/>
          </w:tcPr>
          <w:p w:rsidR="000E032B" w:rsidRPr="000809DD" w:rsidRDefault="000E032B" w:rsidP="00475B1C">
            <w:pPr>
              <w:spacing w:line="360" w:lineRule="auto"/>
              <w:rPr>
                <w:sz w:val="28"/>
                <w:szCs w:val="28"/>
              </w:rPr>
            </w:pPr>
            <w:r>
              <w:rPr>
                <w:sz w:val="28"/>
                <w:szCs w:val="28"/>
              </w:rPr>
              <w:t>більшої розрекламованості конкурентів, рішення споживачів залежатиме від бренду</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jc w:val="both"/>
        <w:rPr>
          <w:sz w:val="28"/>
          <w:szCs w:val="28"/>
        </w:rPr>
      </w:pPr>
      <w:r>
        <w:rPr>
          <w:sz w:val="28"/>
          <w:szCs w:val="28"/>
        </w:rPr>
        <w:t xml:space="preserve">З огляду моделі 5 сил М. Портера можна зробити висновок, що впровадження проекту можливе, але слід надалі приділити увагу якості та зручності своїх послуг, а також проведенню маркетингу спочатку на тих ринках, де конкуренти маловідомі. </w:t>
      </w:r>
    </w:p>
    <w:p w:rsidR="000E032B" w:rsidRDefault="000E032B" w:rsidP="000E032B">
      <w:pPr>
        <w:spacing w:line="360" w:lineRule="auto"/>
        <w:ind w:firstLine="709"/>
        <w:jc w:val="both"/>
        <w:rPr>
          <w:sz w:val="28"/>
          <w:szCs w:val="28"/>
        </w:rPr>
      </w:pPr>
      <w:r>
        <w:rPr>
          <w:sz w:val="28"/>
          <w:szCs w:val="28"/>
        </w:rPr>
        <w:t>Підсумовуючи вищезазначене, виділимо фактори конкурентоспроможності нашої компанії у таблиці 4.10.</w:t>
      </w:r>
    </w:p>
    <w:p w:rsidR="00B74896" w:rsidRDefault="00B74896"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r w:rsidRPr="003D2B0E">
        <w:rPr>
          <w:bCs/>
          <w:iCs/>
          <w:sz w:val="28"/>
          <w:szCs w:val="28"/>
        </w:rPr>
        <w:lastRenderedPageBreak/>
        <w:t xml:space="preserve">Таблиця </w:t>
      </w:r>
      <w:r>
        <w:rPr>
          <w:bCs/>
          <w:iCs/>
          <w:sz w:val="28"/>
          <w:szCs w:val="28"/>
        </w:rPr>
        <w:t>4.10 –</w:t>
      </w:r>
      <w:r w:rsidRPr="003D2B0E">
        <w:rPr>
          <w:bCs/>
          <w:iCs/>
          <w:sz w:val="28"/>
          <w:szCs w:val="28"/>
        </w:rPr>
        <w:t xml:space="preserve"> Обґрунтування факторів конкурентоспроможності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4394"/>
        <w:gridCol w:w="4927"/>
      </w:tblGrid>
      <w:tr w:rsidR="000E032B" w:rsidTr="00E57EEA">
        <w:tc>
          <w:tcPr>
            <w:tcW w:w="534" w:type="dxa"/>
          </w:tcPr>
          <w:p w:rsidR="000E032B" w:rsidRDefault="000E032B" w:rsidP="00475B1C">
            <w:pPr>
              <w:spacing w:line="360" w:lineRule="auto"/>
              <w:rPr>
                <w:sz w:val="28"/>
                <w:szCs w:val="28"/>
              </w:rPr>
            </w:pPr>
            <w:r>
              <w:rPr>
                <w:sz w:val="28"/>
                <w:szCs w:val="28"/>
              </w:rPr>
              <w:t>№</w:t>
            </w:r>
          </w:p>
        </w:tc>
        <w:tc>
          <w:tcPr>
            <w:tcW w:w="4394" w:type="dxa"/>
          </w:tcPr>
          <w:p w:rsidR="000E032B" w:rsidRDefault="000E032B" w:rsidP="00475B1C">
            <w:pPr>
              <w:spacing w:line="360" w:lineRule="auto"/>
              <w:jc w:val="center"/>
              <w:rPr>
                <w:sz w:val="28"/>
                <w:szCs w:val="28"/>
              </w:rPr>
            </w:pPr>
            <w:r>
              <w:rPr>
                <w:sz w:val="28"/>
                <w:szCs w:val="28"/>
              </w:rPr>
              <w:t>Фактор конкурентоспроможності</w:t>
            </w:r>
          </w:p>
        </w:tc>
        <w:tc>
          <w:tcPr>
            <w:tcW w:w="4927" w:type="dxa"/>
          </w:tcPr>
          <w:p w:rsidR="000E032B" w:rsidRPr="00706C31" w:rsidRDefault="000E032B" w:rsidP="00475B1C">
            <w:pPr>
              <w:spacing w:line="360" w:lineRule="auto"/>
              <w:jc w:val="center"/>
              <w:rPr>
                <w:sz w:val="28"/>
                <w:szCs w:val="28"/>
              </w:rPr>
            </w:pPr>
            <w:r>
              <w:rPr>
                <w:sz w:val="28"/>
                <w:szCs w:val="28"/>
              </w:rPr>
              <w:t>Обґрунтування</w:t>
            </w:r>
          </w:p>
        </w:tc>
      </w:tr>
      <w:tr w:rsidR="000E032B" w:rsidTr="00E57EEA">
        <w:tc>
          <w:tcPr>
            <w:tcW w:w="534" w:type="dxa"/>
          </w:tcPr>
          <w:p w:rsidR="000E032B" w:rsidRDefault="000E032B" w:rsidP="00475B1C">
            <w:pPr>
              <w:spacing w:line="360" w:lineRule="auto"/>
              <w:rPr>
                <w:sz w:val="28"/>
                <w:szCs w:val="28"/>
              </w:rPr>
            </w:pPr>
            <w:r>
              <w:rPr>
                <w:sz w:val="28"/>
                <w:szCs w:val="28"/>
              </w:rPr>
              <w:t>1</w:t>
            </w:r>
          </w:p>
        </w:tc>
        <w:tc>
          <w:tcPr>
            <w:tcW w:w="4394" w:type="dxa"/>
          </w:tcPr>
          <w:p w:rsidR="000E032B" w:rsidRDefault="000E032B" w:rsidP="00475B1C">
            <w:pPr>
              <w:spacing w:line="360" w:lineRule="auto"/>
              <w:jc w:val="center"/>
              <w:rPr>
                <w:sz w:val="28"/>
                <w:szCs w:val="28"/>
              </w:rPr>
            </w:pPr>
            <w:r>
              <w:rPr>
                <w:sz w:val="28"/>
                <w:szCs w:val="28"/>
              </w:rPr>
              <w:t>Точність прогнозування</w:t>
            </w:r>
          </w:p>
        </w:tc>
        <w:tc>
          <w:tcPr>
            <w:tcW w:w="4927" w:type="dxa"/>
          </w:tcPr>
          <w:p w:rsidR="000E032B" w:rsidRDefault="000E032B" w:rsidP="00475B1C">
            <w:pPr>
              <w:spacing w:line="360" w:lineRule="auto"/>
              <w:jc w:val="center"/>
              <w:rPr>
                <w:sz w:val="28"/>
                <w:szCs w:val="28"/>
              </w:rPr>
            </w:pPr>
            <w:r>
              <w:rPr>
                <w:sz w:val="28"/>
                <w:szCs w:val="28"/>
              </w:rPr>
              <w:t>Наша фірма задовольняє найголовнішу вимогу споживачів: висока точність прогнозування</w:t>
            </w:r>
          </w:p>
        </w:tc>
      </w:tr>
      <w:tr w:rsidR="000E032B" w:rsidTr="00E57EEA">
        <w:tc>
          <w:tcPr>
            <w:tcW w:w="534" w:type="dxa"/>
          </w:tcPr>
          <w:p w:rsidR="000E032B" w:rsidRDefault="000E032B" w:rsidP="00475B1C">
            <w:pPr>
              <w:spacing w:line="360" w:lineRule="auto"/>
              <w:rPr>
                <w:sz w:val="28"/>
                <w:szCs w:val="28"/>
              </w:rPr>
            </w:pPr>
            <w:r>
              <w:rPr>
                <w:sz w:val="28"/>
                <w:szCs w:val="28"/>
              </w:rPr>
              <w:t>2</w:t>
            </w:r>
          </w:p>
        </w:tc>
        <w:tc>
          <w:tcPr>
            <w:tcW w:w="4394" w:type="dxa"/>
          </w:tcPr>
          <w:p w:rsidR="000E032B" w:rsidRDefault="000E032B" w:rsidP="00475B1C">
            <w:pPr>
              <w:spacing w:line="360" w:lineRule="auto"/>
              <w:jc w:val="center"/>
              <w:rPr>
                <w:sz w:val="28"/>
                <w:szCs w:val="28"/>
              </w:rPr>
            </w:pPr>
            <w:r>
              <w:rPr>
                <w:sz w:val="28"/>
                <w:szCs w:val="28"/>
              </w:rPr>
              <w:t>Зручний інтерфейс різними мовами світу</w:t>
            </w:r>
          </w:p>
        </w:tc>
        <w:tc>
          <w:tcPr>
            <w:tcW w:w="4927" w:type="dxa"/>
          </w:tcPr>
          <w:p w:rsidR="000E032B" w:rsidRDefault="000E032B" w:rsidP="00475B1C">
            <w:pPr>
              <w:spacing w:line="360" w:lineRule="auto"/>
              <w:jc w:val="center"/>
              <w:rPr>
                <w:sz w:val="28"/>
                <w:szCs w:val="28"/>
              </w:rPr>
            </w:pPr>
            <w:r>
              <w:rPr>
                <w:sz w:val="28"/>
                <w:szCs w:val="28"/>
              </w:rPr>
              <w:t>Фірми-конкуренти надають тільки англомовні програми. Програма, що перекладена різними мовами світу та зручний інтерфейс стануть привабливіше для споживачів.</w:t>
            </w:r>
          </w:p>
        </w:tc>
      </w:tr>
      <w:tr w:rsidR="000E032B" w:rsidTr="00E57EEA">
        <w:tc>
          <w:tcPr>
            <w:tcW w:w="534" w:type="dxa"/>
          </w:tcPr>
          <w:p w:rsidR="000E032B" w:rsidRDefault="000E032B" w:rsidP="00475B1C">
            <w:pPr>
              <w:spacing w:line="360" w:lineRule="auto"/>
              <w:rPr>
                <w:sz w:val="28"/>
                <w:szCs w:val="28"/>
              </w:rPr>
            </w:pPr>
            <w:r>
              <w:rPr>
                <w:sz w:val="28"/>
                <w:szCs w:val="28"/>
              </w:rPr>
              <w:t>3</w:t>
            </w:r>
          </w:p>
        </w:tc>
        <w:tc>
          <w:tcPr>
            <w:tcW w:w="4394" w:type="dxa"/>
          </w:tcPr>
          <w:p w:rsidR="000E032B" w:rsidRDefault="000E032B" w:rsidP="00475B1C">
            <w:pPr>
              <w:spacing w:line="360" w:lineRule="auto"/>
              <w:jc w:val="center"/>
              <w:rPr>
                <w:sz w:val="28"/>
                <w:szCs w:val="28"/>
              </w:rPr>
            </w:pPr>
            <w:r>
              <w:rPr>
                <w:sz w:val="28"/>
                <w:szCs w:val="28"/>
              </w:rPr>
              <w:t>Інформаційний фактор</w:t>
            </w:r>
          </w:p>
        </w:tc>
        <w:tc>
          <w:tcPr>
            <w:tcW w:w="4927" w:type="dxa"/>
          </w:tcPr>
          <w:p w:rsidR="000E032B" w:rsidRDefault="000E032B" w:rsidP="00475B1C">
            <w:pPr>
              <w:spacing w:line="360" w:lineRule="auto"/>
              <w:jc w:val="center"/>
              <w:rPr>
                <w:sz w:val="28"/>
                <w:szCs w:val="28"/>
              </w:rPr>
            </w:pPr>
            <w:r>
              <w:rPr>
                <w:sz w:val="28"/>
                <w:szCs w:val="28"/>
              </w:rPr>
              <w:t>Обраний початковий сегмент ринку, недостатньо проінформований про користь прогнозування.</w:t>
            </w:r>
          </w:p>
        </w:tc>
      </w:tr>
      <w:tr w:rsidR="000E032B" w:rsidTr="00E57EEA">
        <w:tc>
          <w:tcPr>
            <w:tcW w:w="534" w:type="dxa"/>
          </w:tcPr>
          <w:p w:rsidR="000E032B" w:rsidRDefault="000E032B" w:rsidP="00475B1C">
            <w:pPr>
              <w:spacing w:line="360" w:lineRule="auto"/>
              <w:rPr>
                <w:sz w:val="28"/>
                <w:szCs w:val="28"/>
              </w:rPr>
            </w:pPr>
            <w:r>
              <w:rPr>
                <w:sz w:val="28"/>
                <w:szCs w:val="28"/>
              </w:rPr>
              <w:t>4</w:t>
            </w:r>
          </w:p>
        </w:tc>
        <w:tc>
          <w:tcPr>
            <w:tcW w:w="4394" w:type="dxa"/>
          </w:tcPr>
          <w:p w:rsidR="000E032B" w:rsidRDefault="000E032B" w:rsidP="00475B1C">
            <w:pPr>
              <w:spacing w:line="360" w:lineRule="auto"/>
              <w:jc w:val="center"/>
              <w:rPr>
                <w:sz w:val="28"/>
                <w:szCs w:val="28"/>
              </w:rPr>
            </w:pPr>
            <w:r>
              <w:rPr>
                <w:sz w:val="28"/>
                <w:szCs w:val="28"/>
              </w:rPr>
              <w:t>Вартість обслуговування</w:t>
            </w:r>
          </w:p>
        </w:tc>
        <w:tc>
          <w:tcPr>
            <w:tcW w:w="4927" w:type="dxa"/>
          </w:tcPr>
          <w:p w:rsidR="000E032B" w:rsidRDefault="000E032B" w:rsidP="00475B1C">
            <w:pPr>
              <w:spacing w:line="360" w:lineRule="auto"/>
              <w:jc w:val="center"/>
              <w:rPr>
                <w:sz w:val="28"/>
                <w:szCs w:val="28"/>
              </w:rPr>
            </w:pPr>
            <w:r>
              <w:rPr>
                <w:sz w:val="28"/>
                <w:szCs w:val="28"/>
              </w:rPr>
              <w:t>Не найголовніший фактор, але трішки нижча вартість обслуговування, ніж у конкурентів, разом з першим фактором зроблять фірму привабливішою для споживачів.</w:t>
            </w:r>
          </w:p>
        </w:tc>
      </w:tr>
    </w:tbl>
    <w:p w:rsidR="000E032B" w:rsidRDefault="000E032B" w:rsidP="000E032B">
      <w:pPr>
        <w:spacing w:line="360" w:lineRule="auto"/>
        <w:ind w:firstLine="709"/>
        <w:rPr>
          <w:sz w:val="28"/>
          <w:szCs w:val="28"/>
        </w:rPr>
      </w:pPr>
    </w:p>
    <w:p w:rsidR="000E032B" w:rsidRPr="00FA564D" w:rsidRDefault="000E032B" w:rsidP="000E032B">
      <w:pPr>
        <w:spacing w:line="360" w:lineRule="auto"/>
        <w:ind w:firstLine="709"/>
        <w:rPr>
          <w:sz w:val="28"/>
          <w:szCs w:val="28"/>
        </w:rPr>
      </w:pPr>
      <w:r w:rsidRPr="00FA564D">
        <w:rPr>
          <w:sz w:val="28"/>
          <w:szCs w:val="28"/>
        </w:rPr>
        <w:t xml:space="preserve">Далі визначимо сильні та слабкі сторіни стартап-проекту . </w:t>
      </w:r>
      <w:r>
        <w:rPr>
          <w:sz w:val="28"/>
          <w:szCs w:val="28"/>
        </w:rPr>
        <w:t>Аналіз наведений у таблиці 4.11.</w:t>
      </w:r>
    </w:p>
    <w:p w:rsidR="000E032B" w:rsidRPr="00FA564D" w:rsidRDefault="000E032B" w:rsidP="000E032B">
      <w:pPr>
        <w:spacing w:line="360" w:lineRule="auto"/>
        <w:ind w:firstLine="709"/>
        <w:rPr>
          <w:sz w:val="28"/>
          <w:szCs w:val="28"/>
        </w:rPr>
      </w:pPr>
      <w:r w:rsidRPr="00363D41">
        <w:rPr>
          <w:bCs/>
          <w:iCs/>
          <w:sz w:val="28"/>
          <w:szCs w:val="28"/>
        </w:rPr>
        <w:t xml:space="preserve">Таблиця </w:t>
      </w:r>
      <w:r>
        <w:rPr>
          <w:bCs/>
          <w:iCs/>
          <w:sz w:val="28"/>
          <w:szCs w:val="28"/>
        </w:rPr>
        <w:t>4.11 –</w:t>
      </w:r>
      <w:r w:rsidRPr="00363D41">
        <w:rPr>
          <w:bCs/>
          <w:iCs/>
          <w:sz w:val="28"/>
          <w:szCs w:val="28"/>
        </w:rPr>
        <w:t xml:space="preserve"> Порівняльний ан</w:t>
      </w:r>
      <w:r>
        <w:rPr>
          <w:bCs/>
          <w:iCs/>
          <w:sz w:val="28"/>
          <w:szCs w:val="28"/>
        </w:rPr>
        <w:t>аліз сильних та слабких сторін проекту</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517"/>
        <w:gridCol w:w="3274"/>
        <w:gridCol w:w="921"/>
        <w:gridCol w:w="734"/>
        <w:gridCol w:w="734"/>
        <w:gridCol w:w="735"/>
        <w:gridCol w:w="735"/>
        <w:gridCol w:w="735"/>
        <w:gridCol w:w="735"/>
        <w:gridCol w:w="735"/>
      </w:tblGrid>
      <w:tr w:rsidR="000E032B" w:rsidTr="00475B1C">
        <w:trPr>
          <w:trHeight w:val="817"/>
          <w:jc w:val="center"/>
        </w:trPr>
        <w:tc>
          <w:tcPr>
            <w:tcW w:w="517" w:type="dxa"/>
            <w:vMerge w:val="restart"/>
            <w:vAlign w:val="center"/>
          </w:tcPr>
          <w:p w:rsidR="000E032B" w:rsidRDefault="000E032B" w:rsidP="00475B1C">
            <w:pPr>
              <w:spacing w:line="360" w:lineRule="auto"/>
              <w:jc w:val="center"/>
              <w:rPr>
                <w:sz w:val="28"/>
                <w:szCs w:val="28"/>
              </w:rPr>
            </w:pPr>
            <w:r>
              <w:rPr>
                <w:sz w:val="28"/>
                <w:szCs w:val="28"/>
              </w:rPr>
              <w:t>№</w:t>
            </w:r>
          </w:p>
        </w:tc>
        <w:tc>
          <w:tcPr>
            <w:tcW w:w="3274" w:type="dxa"/>
            <w:vMerge w:val="restart"/>
            <w:vAlign w:val="center"/>
          </w:tcPr>
          <w:p w:rsidR="000E032B" w:rsidRDefault="000E032B" w:rsidP="00475B1C">
            <w:pPr>
              <w:spacing w:line="360" w:lineRule="auto"/>
              <w:jc w:val="center"/>
              <w:rPr>
                <w:sz w:val="28"/>
                <w:szCs w:val="28"/>
              </w:rPr>
            </w:pPr>
            <w:r>
              <w:rPr>
                <w:sz w:val="28"/>
                <w:szCs w:val="28"/>
              </w:rPr>
              <w:t>Фактор конкурентоспроможності</w:t>
            </w:r>
          </w:p>
        </w:tc>
        <w:tc>
          <w:tcPr>
            <w:tcW w:w="921" w:type="dxa"/>
            <w:vMerge w:val="restart"/>
            <w:vAlign w:val="center"/>
          </w:tcPr>
          <w:p w:rsidR="000E032B" w:rsidRDefault="000E032B" w:rsidP="00475B1C">
            <w:pPr>
              <w:spacing w:line="360" w:lineRule="auto"/>
              <w:jc w:val="center"/>
              <w:rPr>
                <w:sz w:val="28"/>
                <w:szCs w:val="28"/>
              </w:rPr>
            </w:pPr>
            <w:r>
              <w:rPr>
                <w:sz w:val="28"/>
                <w:szCs w:val="28"/>
              </w:rPr>
              <w:t>Бали</w:t>
            </w:r>
          </w:p>
          <w:p w:rsidR="000E032B" w:rsidRDefault="000E032B" w:rsidP="00475B1C">
            <w:pPr>
              <w:spacing w:line="360" w:lineRule="auto"/>
              <w:jc w:val="center"/>
              <w:rPr>
                <w:sz w:val="28"/>
                <w:szCs w:val="28"/>
              </w:rPr>
            </w:pPr>
            <w:r>
              <w:rPr>
                <w:sz w:val="28"/>
                <w:szCs w:val="28"/>
              </w:rPr>
              <w:t>1-20</w:t>
            </w:r>
          </w:p>
        </w:tc>
        <w:tc>
          <w:tcPr>
            <w:tcW w:w="5143" w:type="dxa"/>
            <w:gridSpan w:val="7"/>
            <w:vAlign w:val="center"/>
          </w:tcPr>
          <w:p w:rsidR="000E032B" w:rsidRDefault="000E032B" w:rsidP="00475B1C">
            <w:pPr>
              <w:spacing w:line="360" w:lineRule="auto"/>
              <w:jc w:val="center"/>
              <w:rPr>
                <w:sz w:val="28"/>
                <w:szCs w:val="28"/>
              </w:rPr>
            </w:pPr>
            <w:r>
              <w:rPr>
                <w:sz w:val="28"/>
                <w:szCs w:val="28"/>
              </w:rPr>
              <w:t>Рейтинг товарів-конкурентів у порівнянні зі стартап-проектом</w:t>
            </w:r>
          </w:p>
        </w:tc>
      </w:tr>
      <w:tr w:rsidR="000E032B" w:rsidTr="00475B1C">
        <w:trPr>
          <w:jc w:val="center"/>
        </w:trPr>
        <w:tc>
          <w:tcPr>
            <w:tcW w:w="517" w:type="dxa"/>
            <w:vMerge/>
            <w:vAlign w:val="center"/>
          </w:tcPr>
          <w:p w:rsidR="000E032B" w:rsidRDefault="000E032B" w:rsidP="00475B1C">
            <w:pPr>
              <w:spacing w:line="360" w:lineRule="auto"/>
              <w:jc w:val="center"/>
              <w:rPr>
                <w:sz w:val="28"/>
                <w:szCs w:val="28"/>
              </w:rPr>
            </w:pPr>
          </w:p>
        </w:tc>
        <w:tc>
          <w:tcPr>
            <w:tcW w:w="3274" w:type="dxa"/>
            <w:vMerge/>
            <w:vAlign w:val="center"/>
          </w:tcPr>
          <w:p w:rsidR="000E032B" w:rsidRDefault="000E032B" w:rsidP="00475B1C">
            <w:pPr>
              <w:spacing w:line="360" w:lineRule="auto"/>
              <w:jc w:val="center"/>
              <w:rPr>
                <w:sz w:val="28"/>
                <w:szCs w:val="28"/>
              </w:rPr>
            </w:pPr>
          </w:p>
        </w:tc>
        <w:tc>
          <w:tcPr>
            <w:tcW w:w="921" w:type="dxa"/>
            <w:vMerge/>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r>
              <w:rPr>
                <w:sz w:val="28"/>
                <w:szCs w:val="28"/>
              </w:rPr>
              <w:t>-3</w:t>
            </w:r>
          </w:p>
        </w:tc>
        <w:tc>
          <w:tcPr>
            <w:tcW w:w="734" w:type="dxa"/>
            <w:vAlign w:val="center"/>
          </w:tcPr>
          <w:p w:rsidR="000E032B" w:rsidRDefault="000E032B" w:rsidP="00475B1C">
            <w:pPr>
              <w:spacing w:line="360" w:lineRule="auto"/>
              <w:jc w:val="center"/>
              <w:rPr>
                <w:sz w:val="28"/>
                <w:szCs w:val="28"/>
              </w:rPr>
            </w:pPr>
            <w:r>
              <w:rPr>
                <w:sz w:val="28"/>
                <w:szCs w:val="28"/>
              </w:rPr>
              <w:t>-2</w:t>
            </w:r>
          </w:p>
        </w:tc>
        <w:tc>
          <w:tcPr>
            <w:tcW w:w="735" w:type="dxa"/>
            <w:vAlign w:val="center"/>
          </w:tcPr>
          <w:p w:rsidR="000E032B" w:rsidRDefault="000E032B" w:rsidP="00475B1C">
            <w:pPr>
              <w:spacing w:line="360" w:lineRule="auto"/>
              <w:jc w:val="center"/>
              <w:rPr>
                <w:sz w:val="28"/>
                <w:szCs w:val="28"/>
              </w:rPr>
            </w:pPr>
            <w:r>
              <w:rPr>
                <w:sz w:val="28"/>
                <w:szCs w:val="28"/>
              </w:rPr>
              <w:t>-1</w:t>
            </w:r>
          </w:p>
        </w:tc>
        <w:tc>
          <w:tcPr>
            <w:tcW w:w="735" w:type="dxa"/>
            <w:vAlign w:val="center"/>
          </w:tcPr>
          <w:p w:rsidR="000E032B" w:rsidRDefault="000E032B" w:rsidP="00475B1C">
            <w:pPr>
              <w:spacing w:line="360" w:lineRule="auto"/>
              <w:jc w:val="center"/>
              <w:rPr>
                <w:sz w:val="28"/>
                <w:szCs w:val="28"/>
              </w:rPr>
            </w:pPr>
            <w:r>
              <w:rPr>
                <w:sz w:val="28"/>
                <w:szCs w:val="28"/>
              </w:rPr>
              <w:t>0</w:t>
            </w:r>
          </w:p>
        </w:tc>
        <w:tc>
          <w:tcPr>
            <w:tcW w:w="735" w:type="dxa"/>
            <w:vAlign w:val="center"/>
          </w:tcPr>
          <w:p w:rsidR="000E032B" w:rsidRDefault="000E032B" w:rsidP="00475B1C">
            <w:pPr>
              <w:spacing w:line="360" w:lineRule="auto"/>
              <w:jc w:val="center"/>
              <w:rPr>
                <w:sz w:val="28"/>
                <w:szCs w:val="28"/>
              </w:rPr>
            </w:pPr>
            <w:r>
              <w:rPr>
                <w:sz w:val="28"/>
                <w:szCs w:val="28"/>
              </w:rPr>
              <w:t>+1</w:t>
            </w:r>
          </w:p>
        </w:tc>
        <w:tc>
          <w:tcPr>
            <w:tcW w:w="735" w:type="dxa"/>
            <w:vAlign w:val="center"/>
          </w:tcPr>
          <w:p w:rsidR="000E032B" w:rsidRDefault="000E032B" w:rsidP="00475B1C">
            <w:pPr>
              <w:spacing w:line="360" w:lineRule="auto"/>
              <w:jc w:val="center"/>
              <w:rPr>
                <w:sz w:val="28"/>
                <w:szCs w:val="28"/>
              </w:rPr>
            </w:pPr>
            <w:r>
              <w:rPr>
                <w:sz w:val="28"/>
                <w:szCs w:val="28"/>
              </w:rPr>
              <w:t>+2</w:t>
            </w:r>
          </w:p>
        </w:tc>
        <w:tc>
          <w:tcPr>
            <w:tcW w:w="735" w:type="dxa"/>
            <w:vAlign w:val="center"/>
          </w:tcPr>
          <w:p w:rsidR="000E032B" w:rsidRDefault="000E032B" w:rsidP="00475B1C">
            <w:pPr>
              <w:spacing w:line="360" w:lineRule="auto"/>
              <w:jc w:val="center"/>
              <w:rPr>
                <w:sz w:val="28"/>
                <w:szCs w:val="28"/>
              </w:rPr>
            </w:pPr>
            <w:r>
              <w:rPr>
                <w:sz w:val="28"/>
                <w:szCs w:val="28"/>
              </w:rPr>
              <w:t>+3</w:t>
            </w:r>
          </w:p>
        </w:tc>
      </w:tr>
      <w:tr w:rsidR="000E032B" w:rsidTr="00475B1C">
        <w:trPr>
          <w:jc w:val="center"/>
        </w:trPr>
        <w:tc>
          <w:tcPr>
            <w:tcW w:w="517" w:type="dxa"/>
            <w:vAlign w:val="center"/>
          </w:tcPr>
          <w:p w:rsidR="000E032B" w:rsidRDefault="000E032B" w:rsidP="00475B1C">
            <w:pPr>
              <w:spacing w:line="360" w:lineRule="auto"/>
              <w:jc w:val="center"/>
              <w:rPr>
                <w:sz w:val="28"/>
                <w:szCs w:val="28"/>
              </w:rPr>
            </w:pPr>
            <w:r>
              <w:rPr>
                <w:sz w:val="28"/>
                <w:szCs w:val="28"/>
              </w:rPr>
              <w:t>1</w:t>
            </w:r>
          </w:p>
        </w:tc>
        <w:tc>
          <w:tcPr>
            <w:tcW w:w="3274" w:type="dxa"/>
            <w:vAlign w:val="center"/>
          </w:tcPr>
          <w:p w:rsidR="000E032B" w:rsidRDefault="000E032B" w:rsidP="00475B1C">
            <w:pPr>
              <w:spacing w:line="360" w:lineRule="auto"/>
              <w:jc w:val="center"/>
              <w:rPr>
                <w:sz w:val="28"/>
                <w:szCs w:val="28"/>
              </w:rPr>
            </w:pPr>
            <w:r>
              <w:rPr>
                <w:sz w:val="28"/>
                <w:szCs w:val="28"/>
              </w:rPr>
              <w:t>Точність прогнозування</w:t>
            </w:r>
          </w:p>
        </w:tc>
        <w:tc>
          <w:tcPr>
            <w:tcW w:w="921" w:type="dxa"/>
            <w:vAlign w:val="center"/>
          </w:tcPr>
          <w:p w:rsidR="000E032B" w:rsidRDefault="000E032B" w:rsidP="00475B1C">
            <w:pPr>
              <w:spacing w:line="360" w:lineRule="auto"/>
              <w:jc w:val="center"/>
              <w:rPr>
                <w:sz w:val="28"/>
                <w:szCs w:val="28"/>
              </w:rPr>
            </w:pPr>
            <w:r>
              <w:rPr>
                <w:sz w:val="28"/>
                <w:szCs w:val="28"/>
              </w:rPr>
              <w:t>18</w:t>
            </w:r>
          </w:p>
        </w:tc>
        <w:tc>
          <w:tcPr>
            <w:tcW w:w="734" w:type="dxa"/>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r>
              <w:sym w:font="Wingdings 2" w:char="F050"/>
            </w: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r>
      <w:tr w:rsidR="000E032B" w:rsidTr="00475B1C">
        <w:trPr>
          <w:jc w:val="center"/>
        </w:trPr>
        <w:tc>
          <w:tcPr>
            <w:tcW w:w="517" w:type="dxa"/>
            <w:vAlign w:val="center"/>
          </w:tcPr>
          <w:p w:rsidR="000E032B" w:rsidRDefault="000E032B" w:rsidP="00475B1C">
            <w:pPr>
              <w:spacing w:line="360" w:lineRule="auto"/>
              <w:jc w:val="center"/>
              <w:rPr>
                <w:sz w:val="28"/>
                <w:szCs w:val="28"/>
              </w:rPr>
            </w:pPr>
            <w:r>
              <w:rPr>
                <w:sz w:val="28"/>
                <w:szCs w:val="28"/>
              </w:rPr>
              <w:t>2</w:t>
            </w:r>
          </w:p>
        </w:tc>
        <w:tc>
          <w:tcPr>
            <w:tcW w:w="3274" w:type="dxa"/>
            <w:vAlign w:val="center"/>
          </w:tcPr>
          <w:p w:rsidR="000E032B" w:rsidRDefault="000E032B" w:rsidP="00475B1C">
            <w:pPr>
              <w:spacing w:line="360" w:lineRule="auto"/>
              <w:jc w:val="center"/>
              <w:rPr>
                <w:sz w:val="28"/>
                <w:szCs w:val="28"/>
              </w:rPr>
            </w:pPr>
            <w:r>
              <w:rPr>
                <w:sz w:val="28"/>
                <w:szCs w:val="28"/>
              </w:rPr>
              <w:t>Зручний інтерфейс різними мовами світу</w:t>
            </w:r>
          </w:p>
        </w:tc>
        <w:tc>
          <w:tcPr>
            <w:tcW w:w="921" w:type="dxa"/>
            <w:vAlign w:val="center"/>
          </w:tcPr>
          <w:p w:rsidR="000E032B" w:rsidRDefault="000E032B" w:rsidP="00475B1C">
            <w:pPr>
              <w:spacing w:line="360" w:lineRule="auto"/>
              <w:jc w:val="center"/>
              <w:rPr>
                <w:sz w:val="28"/>
                <w:szCs w:val="28"/>
              </w:rPr>
            </w:pPr>
            <w:r>
              <w:rPr>
                <w:sz w:val="28"/>
                <w:szCs w:val="28"/>
              </w:rPr>
              <w:t>18</w:t>
            </w:r>
          </w:p>
        </w:tc>
        <w:tc>
          <w:tcPr>
            <w:tcW w:w="734" w:type="dxa"/>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r>
              <w:sym w:font="Wingdings 2" w:char="F050"/>
            </w: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r>
    </w:tbl>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Продовження таблиці 4.11</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517"/>
        <w:gridCol w:w="3274"/>
        <w:gridCol w:w="921"/>
        <w:gridCol w:w="734"/>
        <w:gridCol w:w="734"/>
        <w:gridCol w:w="735"/>
        <w:gridCol w:w="735"/>
        <w:gridCol w:w="735"/>
        <w:gridCol w:w="735"/>
        <w:gridCol w:w="735"/>
      </w:tblGrid>
      <w:tr w:rsidR="000E032B" w:rsidTr="00475B1C">
        <w:trPr>
          <w:trHeight w:val="817"/>
          <w:jc w:val="center"/>
        </w:trPr>
        <w:tc>
          <w:tcPr>
            <w:tcW w:w="517" w:type="dxa"/>
            <w:vMerge w:val="restart"/>
            <w:vAlign w:val="center"/>
          </w:tcPr>
          <w:p w:rsidR="000E032B" w:rsidRDefault="000E032B" w:rsidP="00475B1C">
            <w:pPr>
              <w:spacing w:line="360" w:lineRule="auto"/>
              <w:jc w:val="center"/>
              <w:rPr>
                <w:sz w:val="28"/>
                <w:szCs w:val="28"/>
              </w:rPr>
            </w:pPr>
            <w:r>
              <w:rPr>
                <w:sz w:val="28"/>
                <w:szCs w:val="28"/>
              </w:rPr>
              <w:t>№</w:t>
            </w:r>
          </w:p>
        </w:tc>
        <w:tc>
          <w:tcPr>
            <w:tcW w:w="3274" w:type="dxa"/>
            <w:vMerge w:val="restart"/>
            <w:vAlign w:val="center"/>
          </w:tcPr>
          <w:p w:rsidR="000E032B" w:rsidRDefault="000E032B" w:rsidP="00475B1C">
            <w:pPr>
              <w:spacing w:line="360" w:lineRule="auto"/>
              <w:jc w:val="center"/>
              <w:rPr>
                <w:sz w:val="28"/>
                <w:szCs w:val="28"/>
              </w:rPr>
            </w:pPr>
            <w:r>
              <w:rPr>
                <w:sz w:val="28"/>
                <w:szCs w:val="28"/>
              </w:rPr>
              <w:t>Фактор конкурентоспроможності</w:t>
            </w:r>
          </w:p>
        </w:tc>
        <w:tc>
          <w:tcPr>
            <w:tcW w:w="921" w:type="dxa"/>
            <w:vMerge w:val="restart"/>
            <w:vAlign w:val="center"/>
          </w:tcPr>
          <w:p w:rsidR="000E032B" w:rsidRDefault="000E032B" w:rsidP="00475B1C">
            <w:pPr>
              <w:spacing w:line="360" w:lineRule="auto"/>
              <w:jc w:val="center"/>
              <w:rPr>
                <w:sz w:val="28"/>
                <w:szCs w:val="28"/>
              </w:rPr>
            </w:pPr>
            <w:r>
              <w:rPr>
                <w:sz w:val="28"/>
                <w:szCs w:val="28"/>
              </w:rPr>
              <w:t>Бали</w:t>
            </w:r>
          </w:p>
          <w:p w:rsidR="000E032B" w:rsidRDefault="000E032B" w:rsidP="00475B1C">
            <w:pPr>
              <w:spacing w:line="360" w:lineRule="auto"/>
              <w:jc w:val="center"/>
              <w:rPr>
                <w:sz w:val="28"/>
                <w:szCs w:val="28"/>
              </w:rPr>
            </w:pPr>
            <w:r>
              <w:rPr>
                <w:sz w:val="28"/>
                <w:szCs w:val="28"/>
              </w:rPr>
              <w:t>1-20</w:t>
            </w:r>
          </w:p>
        </w:tc>
        <w:tc>
          <w:tcPr>
            <w:tcW w:w="5143" w:type="dxa"/>
            <w:gridSpan w:val="7"/>
            <w:vAlign w:val="center"/>
          </w:tcPr>
          <w:p w:rsidR="000E032B" w:rsidRDefault="000E032B" w:rsidP="00475B1C">
            <w:pPr>
              <w:spacing w:line="360" w:lineRule="auto"/>
              <w:jc w:val="center"/>
              <w:rPr>
                <w:sz w:val="28"/>
                <w:szCs w:val="28"/>
              </w:rPr>
            </w:pPr>
            <w:r>
              <w:rPr>
                <w:sz w:val="28"/>
                <w:szCs w:val="28"/>
              </w:rPr>
              <w:t>Рейтинг товарів-конкурентів у порівнянні зі стартап-проектом</w:t>
            </w:r>
          </w:p>
        </w:tc>
      </w:tr>
      <w:tr w:rsidR="000E032B" w:rsidTr="00475B1C">
        <w:trPr>
          <w:jc w:val="center"/>
        </w:trPr>
        <w:tc>
          <w:tcPr>
            <w:tcW w:w="517" w:type="dxa"/>
            <w:vMerge/>
            <w:vAlign w:val="center"/>
          </w:tcPr>
          <w:p w:rsidR="000E032B" w:rsidRDefault="000E032B" w:rsidP="00475B1C">
            <w:pPr>
              <w:spacing w:line="360" w:lineRule="auto"/>
              <w:jc w:val="center"/>
              <w:rPr>
                <w:sz w:val="28"/>
                <w:szCs w:val="28"/>
              </w:rPr>
            </w:pPr>
          </w:p>
        </w:tc>
        <w:tc>
          <w:tcPr>
            <w:tcW w:w="3274" w:type="dxa"/>
            <w:vMerge/>
            <w:vAlign w:val="center"/>
          </w:tcPr>
          <w:p w:rsidR="000E032B" w:rsidRDefault="000E032B" w:rsidP="00475B1C">
            <w:pPr>
              <w:spacing w:line="360" w:lineRule="auto"/>
              <w:jc w:val="center"/>
              <w:rPr>
                <w:sz w:val="28"/>
                <w:szCs w:val="28"/>
              </w:rPr>
            </w:pPr>
          </w:p>
        </w:tc>
        <w:tc>
          <w:tcPr>
            <w:tcW w:w="921" w:type="dxa"/>
            <w:vMerge/>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r>
              <w:rPr>
                <w:sz w:val="28"/>
                <w:szCs w:val="28"/>
              </w:rPr>
              <w:t>-3</w:t>
            </w:r>
          </w:p>
        </w:tc>
        <w:tc>
          <w:tcPr>
            <w:tcW w:w="734" w:type="dxa"/>
            <w:vAlign w:val="center"/>
          </w:tcPr>
          <w:p w:rsidR="000E032B" w:rsidRDefault="000E032B" w:rsidP="00475B1C">
            <w:pPr>
              <w:spacing w:line="360" w:lineRule="auto"/>
              <w:jc w:val="center"/>
              <w:rPr>
                <w:sz w:val="28"/>
                <w:szCs w:val="28"/>
              </w:rPr>
            </w:pPr>
            <w:r>
              <w:rPr>
                <w:sz w:val="28"/>
                <w:szCs w:val="28"/>
              </w:rPr>
              <w:t>-2</w:t>
            </w:r>
          </w:p>
        </w:tc>
        <w:tc>
          <w:tcPr>
            <w:tcW w:w="735" w:type="dxa"/>
            <w:vAlign w:val="center"/>
          </w:tcPr>
          <w:p w:rsidR="000E032B" w:rsidRDefault="000E032B" w:rsidP="00475B1C">
            <w:pPr>
              <w:spacing w:line="360" w:lineRule="auto"/>
              <w:jc w:val="center"/>
              <w:rPr>
                <w:sz w:val="28"/>
                <w:szCs w:val="28"/>
              </w:rPr>
            </w:pPr>
            <w:r>
              <w:rPr>
                <w:sz w:val="28"/>
                <w:szCs w:val="28"/>
              </w:rPr>
              <w:t>-1</w:t>
            </w:r>
          </w:p>
        </w:tc>
        <w:tc>
          <w:tcPr>
            <w:tcW w:w="735" w:type="dxa"/>
            <w:vAlign w:val="center"/>
          </w:tcPr>
          <w:p w:rsidR="000E032B" w:rsidRDefault="000E032B" w:rsidP="00475B1C">
            <w:pPr>
              <w:spacing w:line="360" w:lineRule="auto"/>
              <w:jc w:val="center"/>
              <w:rPr>
                <w:sz w:val="28"/>
                <w:szCs w:val="28"/>
              </w:rPr>
            </w:pPr>
            <w:r>
              <w:rPr>
                <w:sz w:val="28"/>
                <w:szCs w:val="28"/>
              </w:rPr>
              <w:t>0</w:t>
            </w:r>
          </w:p>
        </w:tc>
        <w:tc>
          <w:tcPr>
            <w:tcW w:w="735" w:type="dxa"/>
            <w:vAlign w:val="center"/>
          </w:tcPr>
          <w:p w:rsidR="000E032B" w:rsidRDefault="000E032B" w:rsidP="00475B1C">
            <w:pPr>
              <w:spacing w:line="360" w:lineRule="auto"/>
              <w:jc w:val="center"/>
              <w:rPr>
                <w:sz w:val="28"/>
                <w:szCs w:val="28"/>
              </w:rPr>
            </w:pPr>
            <w:r>
              <w:rPr>
                <w:sz w:val="28"/>
                <w:szCs w:val="28"/>
              </w:rPr>
              <w:t>+1</w:t>
            </w:r>
          </w:p>
        </w:tc>
        <w:tc>
          <w:tcPr>
            <w:tcW w:w="735" w:type="dxa"/>
            <w:vAlign w:val="center"/>
          </w:tcPr>
          <w:p w:rsidR="000E032B" w:rsidRDefault="000E032B" w:rsidP="00475B1C">
            <w:pPr>
              <w:spacing w:line="360" w:lineRule="auto"/>
              <w:jc w:val="center"/>
              <w:rPr>
                <w:sz w:val="28"/>
                <w:szCs w:val="28"/>
              </w:rPr>
            </w:pPr>
            <w:r>
              <w:rPr>
                <w:sz w:val="28"/>
                <w:szCs w:val="28"/>
              </w:rPr>
              <w:t>+2</w:t>
            </w:r>
          </w:p>
        </w:tc>
        <w:tc>
          <w:tcPr>
            <w:tcW w:w="735" w:type="dxa"/>
            <w:vAlign w:val="center"/>
          </w:tcPr>
          <w:p w:rsidR="000E032B" w:rsidRDefault="000E032B" w:rsidP="00475B1C">
            <w:pPr>
              <w:spacing w:line="360" w:lineRule="auto"/>
              <w:jc w:val="center"/>
              <w:rPr>
                <w:sz w:val="28"/>
                <w:szCs w:val="28"/>
              </w:rPr>
            </w:pPr>
            <w:r>
              <w:rPr>
                <w:sz w:val="28"/>
                <w:szCs w:val="28"/>
              </w:rPr>
              <w:t>+3</w:t>
            </w:r>
          </w:p>
        </w:tc>
      </w:tr>
      <w:tr w:rsidR="000E032B" w:rsidTr="00475B1C">
        <w:trPr>
          <w:jc w:val="center"/>
        </w:trPr>
        <w:tc>
          <w:tcPr>
            <w:tcW w:w="517" w:type="dxa"/>
            <w:vAlign w:val="center"/>
          </w:tcPr>
          <w:p w:rsidR="000E032B" w:rsidRDefault="000E032B" w:rsidP="00475B1C">
            <w:pPr>
              <w:spacing w:line="360" w:lineRule="auto"/>
              <w:jc w:val="center"/>
              <w:rPr>
                <w:sz w:val="28"/>
                <w:szCs w:val="28"/>
              </w:rPr>
            </w:pPr>
            <w:r>
              <w:rPr>
                <w:sz w:val="28"/>
                <w:szCs w:val="28"/>
              </w:rPr>
              <w:t>3</w:t>
            </w:r>
          </w:p>
        </w:tc>
        <w:tc>
          <w:tcPr>
            <w:tcW w:w="3274" w:type="dxa"/>
            <w:vAlign w:val="center"/>
          </w:tcPr>
          <w:p w:rsidR="000E032B" w:rsidRDefault="000E032B" w:rsidP="00475B1C">
            <w:pPr>
              <w:spacing w:line="360" w:lineRule="auto"/>
              <w:jc w:val="center"/>
              <w:rPr>
                <w:sz w:val="28"/>
                <w:szCs w:val="28"/>
              </w:rPr>
            </w:pPr>
            <w:r>
              <w:rPr>
                <w:sz w:val="28"/>
                <w:szCs w:val="28"/>
              </w:rPr>
              <w:t>Інформаційний фактор</w:t>
            </w:r>
          </w:p>
        </w:tc>
        <w:tc>
          <w:tcPr>
            <w:tcW w:w="921" w:type="dxa"/>
            <w:vAlign w:val="center"/>
          </w:tcPr>
          <w:p w:rsidR="000E032B" w:rsidRDefault="000E032B" w:rsidP="00475B1C">
            <w:pPr>
              <w:spacing w:line="360" w:lineRule="auto"/>
              <w:jc w:val="center"/>
              <w:rPr>
                <w:sz w:val="28"/>
                <w:szCs w:val="28"/>
              </w:rPr>
            </w:pPr>
            <w:r>
              <w:rPr>
                <w:sz w:val="28"/>
                <w:szCs w:val="28"/>
              </w:rPr>
              <w:t>19</w:t>
            </w:r>
          </w:p>
        </w:tc>
        <w:tc>
          <w:tcPr>
            <w:tcW w:w="734" w:type="dxa"/>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r>
              <w:sym w:font="Wingdings 2" w:char="F050"/>
            </w: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r>
      <w:tr w:rsidR="000E032B" w:rsidTr="00475B1C">
        <w:trPr>
          <w:jc w:val="center"/>
        </w:trPr>
        <w:tc>
          <w:tcPr>
            <w:tcW w:w="517" w:type="dxa"/>
            <w:vAlign w:val="center"/>
          </w:tcPr>
          <w:p w:rsidR="000E032B" w:rsidRDefault="000E032B" w:rsidP="00475B1C">
            <w:pPr>
              <w:spacing w:line="360" w:lineRule="auto"/>
              <w:jc w:val="center"/>
              <w:rPr>
                <w:sz w:val="28"/>
                <w:szCs w:val="28"/>
              </w:rPr>
            </w:pPr>
            <w:r>
              <w:rPr>
                <w:sz w:val="28"/>
                <w:szCs w:val="28"/>
              </w:rPr>
              <w:t>4</w:t>
            </w:r>
          </w:p>
        </w:tc>
        <w:tc>
          <w:tcPr>
            <w:tcW w:w="3274" w:type="dxa"/>
            <w:vAlign w:val="center"/>
          </w:tcPr>
          <w:p w:rsidR="000E032B" w:rsidRDefault="000E032B" w:rsidP="00475B1C">
            <w:pPr>
              <w:spacing w:line="360" w:lineRule="auto"/>
              <w:jc w:val="center"/>
              <w:rPr>
                <w:sz w:val="28"/>
                <w:szCs w:val="28"/>
              </w:rPr>
            </w:pPr>
            <w:r>
              <w:rPr>
                <w:sz w:val="28"/>
                <w:szCs w:val="28"/>
              </w:rPr>
              <w:t>Вартість обслуговування</w:t>
            </w:r>
          </w:p>
        </w:tc>
        <w:tc>
          <w:tcPr>
            <w:tcW w:w="921" w:type="dxa"/>
            <w:vAlign w:val="center"/>
          </w:tcPr>
          <w:p w:rsidR="000E032B" w:rsidRDefault="000E032B" w:rsidP="00475B1C">
            <w:pPr>
              <w:spacing w:line="360" w:lineRule="auto"/>
              <w:jc w:val="center"/>
              <w:rPr>
                <w:sz w:val="28"/>
                <w:szCs w:val="28"/>
              </w:rPr>
            </w:pPr>
            <w:r>
              <w:rPr>
                <w:sz w:val="28"/>
                <w:szCs w:val="28"/>
              </w:rPr>
              <w:t>20</w:t>
            </w:r>
          </w:p>
        </w:tc>
        <w:tc>
          <w:tcPr>
            <w:tcW w:w="734" w:type="dxa"/>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r>
              <w:sym w:font="Wingdings 2" w:char="F050"/>
            </w: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r>
      <w:tr w:rsidR="000E032B" w:rsidTr="00475B1C">
        <w:trPr>
          <w:jc w:val="center"/>
        </w:trPr>
        <w:tc>
          <w:tcPr>
            <w:tcW w:w="517" w:type="dxa"/>
            <w:vAlign w:val="center"/>
          </w:tcPr>
          <w:p w:rsidR="000E032B" w:rsidRDefault="000E032B" w:rsidP="00475B1C">
            <w:pPr>
              <w:spacing w:line="360" w:lineRule="auto"/>
              <w:jc w:val="center"/>
              <w:rPr>
                <w:sz w:val="28"/>
                <w:szCs w:val="28"/>
              </w:rPr>
            </w:pPr>
            <w:r>
              <w:rPr>
                <w:sz w:val="28"/>
                <w:szCs w:val="28"/>
              </w:rPr>
              <w:t>5</w:t>
            </w:r>
          </w:p>
        </w:tc>
        <w:tc>
          <w:tcPr>
            <w:tcW w:w="3274" w:type="dxa"/>
            <w:vAlign w:val="center"/>
          </w:tcPr>
          <w:p w:rsidR="000E032B" w:rsidRDefault="000E032B" w:rsidP="00475B1C">
            <w:pPr>
              <w:spacing w:line="360" w:lineRule="auto"/>
              <w:jc w:val="center"/>
              <w:rPr>
                <w:sz w:val="28"/>
                <w:szCs w:val="28"/>
              </w:rPr>
            </w:pPr>
            <w:r>
              <w:rPr>
                <w:sz w:val="28"/>
                <w:szCs w:val="28"/>
              </w:rPr>
              <w:t>Сила бренду</w:t>
            </w:r>
          </w:p>
        </w:tc>
        <w:tc>
          <w:tcPr>
            <w:tcW w:w="921" w:type="dxa"/>
            <w:vAlign w:val="center"/>
          </w:tcPr>
          <w:p w:rsidR="000E032B" w:rsidRDefault="000E032B" w:rsidP="00475B1C">
            <w:pPr>
              <w:spacing w:line="360" w:lineRule="auto"/>
              <w:jc w:val="center"/>
              <w:rPr>
                <w:sz w:val="28"/>
                <w:szCs w:val="28"/>
              </w:rPr>
            </w:pPr>
            <w:r>
              <w:rPr>
                <w:sz w:val="28"/>
                <w:szCs w:val="28"/>
              </w:rPr>
              <w:t>5</w:t>
            </w:r>
          </w:p>
        </w:tc>
        <w:tc>
          <w:tcPr>
            <w:tcW w:w="734" w:type="dxa"/>
            <w:vAlign w:val="center"/>
          </w:tcPr>
          <w:p w:rsidR="000E032B" w:rsidRDefault="000E032B" w:rsidP="00475B1C">
            <w:pPr>
              <w:spacing w:line="360" w:lineRule="auto"/>
              <w:jc w:val="center"/>
              <w:rPr>
                <w:sz w:val="28"/>
                <w:szCs w:val="28"/>
              </w:rPr>
            </w:pPr>
          </w:p>
        </w:tc>
        <w:tc>
          <w:tcPr>
            <w:tcW w:w="734"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p>
        </w:tc>
        <w:tc>
          <w:tcPr>
            <w:tcW w:w="735" w:type="dxa"/>
            <w:vAlign w:val="center"/>
          </w:tcPr>
          <w:p w:rsidR="000E032B" w:rsidRDefault="000E032B" w:rsidP="00475B1C">
            <w:pPr>
              <w:spacing w:line="360" w:lineRule="auto"/>
              <w:jc w:val="center"/>
              <w:rPr>
                <w:sz w:val="28"/>
                <w:szCs w:val="28"/>
              </w:rPr>
            </w:pPr>
            <w:r>
              <w:sym w:font="Wingdings 2" w:char="F050"/>
            </w:r>
          </w:p>
        </w:tc>
      </w:tr>
    </w:tbl>
    <w:p w:rsidR="000E032B" w:rsidRDefault="000E032B" w:rsidP="000E032B">
      <w:pPr>
        <w:spacing w:line="360" w:lineRule="auto"/>
        <w:ind w:firstLine="709"/>
        <w:rPr>
          <w:sz w:val="28"/>
          <w:szCs w:val="28"/>
        </w:rPr>
      </w:pPr>
    </w:p>
    <w:p w:rsidR="000E032B" w:rsidRPr="00240F39" w:rsidRDefault="000E032B" w:rsidP="000E032B">
      <w:pPr>
        <w:spacing w:line="360" w:lineRule="auto"/>
        <w:ind w:firstLine="709"/>
        <w:rPr>
          <w:sz w:val="28"/>
          <w:szCs w:val="28"/>
        </w:rPr>
      </w:pPr>
      <w:r>
        <w:rPr>
          <w:sz w:val="28"/>
          <w:szCs w:val="28"/>
        </w:rPr>
        <w:t xml:space="preserve">Для кращого усвідомлення своїх сильних та слабких сторін, загроз та можливостей, проводиться </w:t>
      </w:r>
      <w:r>
        <w:rPr>
          <w:sz w:val="28"/>
          <w:szCs w:val="28"/>
          <w:lang w:val="en-US"/>
        </w:rPr>
        <w:t>SWOT</w:t>
      </w:r>
      <w:r w:rsidRPr="000809DD">
        <w:rPr>
          <w:sz w:val="28"/>
          <w:szCs w:val="28"/>
        </w:rPr>
        <w:t>-</w:t>
      </w:r>
      <w:r>
        <w:rPr>
          <w:sz w:val="28"/>
          <w:szCs w:val="28"/>
        </w:rPr>
        <w:t>аналіз стартап-проекту</w:t>
      </w:r>
      <w:r w:rsidRPr="00387E96">
        <w:rPr>
          <w:sz w:val="28"/>
          <w:szCs w:val="28"/>
        </w:rPr>
        <w:t xml:space="preserve"> </w:t>
      </w:r>
      <w:r>
        <w:rPr>
          <w:bCs/>
          <w:iCs/>
          <w:sz w:val="28"/>
          <w:szCs w:val="26"/>
        </w:rPr>
        <w:t>[30</w:t>
      </w:r>
      <w:r w:rsidRPr="00387E96">
        <w:rPr>
          <w:bCs/>
          <w:iCs/>
          <w:sz w:val="28"/>
          <w:szCs w:val="26"/>
        </w:rPr>
        <w:t>]</w:t>
      </w:r>
      <w:r>
        <w:rPr>
          <w:sz w:val="28"/>
          <w:szCs w:val="28"/>
        </w:rPr>
        <w:t>. Результати наведені у таблиці 4.12.</w:t>
      </w:r>
    </w:p>
    <w:p w:rsidR="000E032B" w:rsidRDefault="000E032B" w:rsidP="000E032B">
      <w:pPr>
        <w:spacing w:line="360" w:lineRule="auto"/>
        <w:ind w:firstLine="709"/>
        <w:rPr>
          <w:bCs/>
          <w:iCs/>
          <w:sz w:val="28"/>
          <w:szCs w:val="28"/>
        </w:rPr>
      </w:pPr>
      <w:r w:rsidRPr="00706139">
        <w:rPr>
          <w:bCs/>
          <w:iCs/>
          <w:sz w:val="28"/>
          <w:szCs w:val="28"/>
        </w:rPr>
        <w:t>Таблиця 12. SWOT- аналіз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8"/>
      </w:tblGrid>
      <w:tr w:rsidR="000E032B" w:rsidTr="00E57EEA">
        <w:tc>
          <w:tcPr>
            <w:tcW w:w="4927" w:type="dxa"/>
          </w:tcPr>
          <w:p w:rsidR="000E032B" w:rsidRDefault="000E032B" w:rsidP="00475B1C">
            <w:pPr>
              <w:spacing w:line="360" w:lineRule="auto"/>
              <w:rPr>
                <w:sz w:val="28"/>
                <w:szCs w:val="28"/>
              </w:rPr>
            </w:pPr>
            <w:r>
              <w:rPr>
                <w:sz w:val="28"/>
                <w:szCs w:val="28"/>
              </w:rPr>
              <w:t>Сильні сторони:</w:t>
            </w:r>
          </w:p>
          <w:p w:rsidR="000E032B" w:rsidRDefault="000E032B" w:rsidP="00475B1C">
            <w:pPr>
              <w:spacing w:line="360" w:lineRule="auto"/>
              <w:rPr>
                <w:sz w:val="28"/>
                <w:szCs w:val="28"/>
              </w:rPr>
            </w:pPr>
            <w:r>
              <w:rPr>
                <w:sz w:val="28"/>
                <w:szCs w:val="28"/>
              </w:rPr>
              <w:t>1. Зручний інтерфейс різними мовами світу</w:t>
            </w:r>
          </w:p>
          <w:p w:rsidR="000E032B" w:rsidRDefault="000E032B" w:rsidP="00475B1C">
            <w:pPr>
              <w:spacing w:line="360" w:lineRule="auto"/>
              <w:rPr>
                <w:sz w:val="28"/>
                <w:szCs w:val="28"/>
              </w:rPr>
            </w:pPr>
            <w:r>
              <w:rPr>
                <w:sz w:val="28"/>
                <w:szCs w:val="28"/>
              </w:rPr>
              <w:t>2. Інформаційний фактор</w:t>
            </w:r>
          </w:p>
          <w:p w:rsidR="000E032B" w:rsidRDefault="000E032B" w:rsidP="00475B1C">
            <w:pPr>
              <w:spacing w:line="360" w:lineRule="auto"/>
              <w:rPr>
                <w:sz w:val="28"/>
                <w:szCs w:val="28"/>
              </w:rPr>
            </w:pPr>
            <w:r>
              <w:rPr>
                <w:sz w:val="28"/>
                <w:szCs w:val="28"/>
              </w:rPr>
              <w:t>3. Вартість обслуговування</w:t>
            </w:r>
          </w:p>
        </w:tc>
        <w:tc>
          <w:tcPr>
            <w:tcW w:w="4928" w:type="dxa"/>
          </w:tcPr>
          <w:p w:rsidR="000E032B" w:rsidRDefault="000E032B" w:rsidP="00475B1C">
            <w:pPr>
              <w:spacing w:line="360" w:lineRule="auto"/>
              <w:rPr>
                <w:sz w:val="28"/>
                <w:szCs w:val="28"/>
              </w:rPr>
            </w:pPr>
            <w:r>
              <w:rPr>
                <w:sz w:val="28"/>
                <w:szCs w:val="28"/>
              </w:rPr>
              <w:t>Слабкі сторони:</w:t>
            </w:r>
          </w:p>
          <w:p w:rsidR="000E032B" w:rsidRDefault="000E032B" w:rsidP="00475B1C">
            <w:pPr>
              <w:spacing w:line="360" w:lineRule="auto"/>
              <w:rPr>
                <w:sz w:val="28"/>
                <w:szCs w:val="28"/>
              </w:rPr>
            </w:pPr>
            <w:r>
              <w:rPr>
                <w:sz w:val="28"/>
                <w:szCs w:val="28"/>
              </w:rPr>
              <w:t>1. Сила бренду</w:t>
            </w:r>
          </w:p>
          <w:p w:rsidR="000E032B" w:rsidRDefault="000E032B" w:rsidP="00475B1C">
            <w:pPr>
              <w:spacing w:line="360" w:lineRule="auto"/>
              <w:rPr>
                <w:sz w:val="28"/>
                <w:szCs w:val="28"/>
              </w:rPr>
            </w:pPr>
          </w:p>
        </w:tc>
      </w:tr>
      <w:tr w:rsidR="000E032B" w:rsidTr="00E57EEA">
        <w:tc>
          <w:tcPr>
            <w:tcW w:w="4927" w:type="dxa"/>
          </w:tcPr>
          <w:p w:rsidR="000E032B" w:rsidRDefault="000E032B" w:rsidP="00475B1C">
            <w:pPr>
              <w:spacing w:line="360" w:lineRule="auto"/>
              <w:rPr>
                <w:sz w:val="28"/>
                <w:szCs w:val="28"/>
              </w:rPr>
            </w:pPr>
            <w:r>
              <w:rPr>
                <w:sz w:val="28"/>
                <w:szCs w:val="28"/>
              </w:rPr>
              <w:t>Можливості:</w:t>
            </w:r>
          </w:p>
          <w:p w:rsidR="000E032B" w:rsidRDefault="000E032B" w:rsidP="00475B1C">
            <w:pPr>
              <w:spacing w:line="360" w:lineRule="auto"/>
              <w:rPr>
                <w:sz w:val="28"/>
                <w:szCs w:val="28"/>
              </w:rPr>
            </w:pPr>
            <w:r>
              <w:rPr>
                <w:sz w:val="28"/>
                <w:szCs w:val="28"/>
              </w:rPr>
              <w:t>1. Заключення договору з метеокомпаніями</w:t>
            </w:r>
          </w:p>
          <w:p w:rsidR="000E032B" w:rsidRDefault="000E032B" w:rsidP="00475B1C">
            <w:pPr>
              <w:spacing w:line="360" w:lineRule="auto"/>
              <w:rPr>
                <w:sz w:val="28"/>
                <w:szCs w:val="28"/>
              </w:rPr>
            </w:pPr>
            <w:r>
              <w:rPr>
                <w:sz w:val="28"/>
                <w:szCs w:val="28"/>
              </w:rPr>
              <w:t>2. Залучення маркетологів, створення сайту</w:t>
            </w:r>
          </w:p>
          <w:p w:rsidR="000E032B" w:rsidRDefault="000E032B" w:rsidP="00475B1C">
            <w:pPr>
              <w:spacing w:line="360" w:lineRule="auto"/>
              <w:rPr>
                <w:sz w:val="28"/>
                <w:szCs w:val="28"/>
              </w:rPr>
            </w:pPr>
            <w:r>
              <w:rPr>
                <w:sz w:val="28"/>
                <w:szCs w:val="28"/>
              </w:rPr>
              <w:t>3. Підвищення точності прогнозування</w:t>
            </w:r>
          </w:p>
          <w:p w:rsidR="000E032B" w:rsidRDefault="000E032B" w:rsidP="00475B1C">
            <w:pPr>
              <w:spacing w:line="360" w:lineRule="auto"/>
              <w:rPr>
                <w:sz w:val="28"/>
                <w:szCs w:val="28"/>
              </w:rPr>
            </w:pPr>
            <w:r>
              <w:rPr>
                <w:sz w:val="28"/>
                <w:szCs w:val="28"/>
              </w:rPr>
              <w:t>4. Враховувати побажання клієнтів у подальших розробках</w:t>
            </w:r>
          </w:p>
          <w:p w:rsidR="000E032B" w:rsidRDefault="000E032B" w:rsidP="00475B1C">
            <w:pPr>
              <w:spacing w:line="360" w:lineRule="auto"/>
              <w:rPr>
                <w:sz w:val="28"/>
                <w:szCs w:val="28"/>
              </w:rPr>
            </w:pPr>
            <w:r>
              <w:rPr>
                <w:sz w:val="28"/>
                <w:szCs w:val="28"/>
              </w:rPr>
              <w:t>5. Робота над прогнозуванням в інших сферах виробництва (напр. газ, вода)</w:t>
            </w:r>
          </w:p>
        </w:tc>
        <w:tc>
          <w:tcPr>
            <w:tcW w:w="4928" w:type="dxa"/>
          </w:tcPr>
          <w:p w:rsidR="000E032B" w:rsidRDefault="000E032B" w:rsidP="00475B1C">
            <w:pPr>
              <w:spacing w:line="360" w:lineRule="auto"/>
              <w:rPr>
                <w:sz w:val="28"/>
                <w:szCs w:val="28"/>
              </w:rPr>
            </w:pPr>
            <w:r>
              <w:rPr>
                <w:sz w:val="28"/>
                <w:szCs w:val="28"/>
              </w:rPr>
              <w:t>Загрози:</w:t>
            </w:r>
          </w:p>
          <w:p w:rsidR="000E032B" w:rsidRDefault="000E032B" w:rsidP="00475B1C">
            <w:pPr>
              <w:spacing w:line="360" w:lineRule="auto"/>
              <w:rPr>
                <w:sz w:val="28"/>
                <w:szCs w:val="28"/>
              </w:rPr>
            </w:pPr>
            <w:r>
              <w:rPr>
                <w:sz w:val="28"/>
                <w:szCs w:val="28"/>
              </w:rPr>
              <w:t>1. Важкий доступ до метеоданих</w:t>
            </w:r>
          </w:p>
          <w:p w:rsidR="000E032B" w:rsidRDefault="000E032B" w:rsidP="00475B1C">
            <w:pPr>
              <w:spacing w:line="360" w:lineRule="auto"/>
              <w:rPr>
                <w:sz w:val="28"/>
                <w:szCs w:val="28"/>
              </w:rPr>
            </w:pPr>
            <w:r>
              <w:rPr>
                <w:sz w:val="28"/>
                <w:szCs w:val="28"/>
              </w:rPr>
              <w:t>2. Швидке просування свого бренду фірмами-конкурентами</w:t>
            </w:r>
          </w:p>
          <w:p w:rsidR="000E032B" w:rsidRDefault="000E032B" w:rsidP="00475B1C">
            <w:pPr>
              <w:spacing w:line="360" w:lineRule="auto"/>
              <w:rPr>
                <w:sz w:val="28"/>
                <w:szCs w:val="28"/>
              </w:rPr>
            </w:pPr>
            <w:r>
              <w:rPr>
                <w:sz w:val="28"/>
                <w:szCs w:val="28"/>
              </w:rPr>
              <w:t>3. Поява нових фірм з прогнозування електроспоживання в Україні</w:t>
            </w:r>
          </w:p>
        </w:tc>
      </w:tr>
    </w:tbl>
    <w:p w:rsidR="000E032B" w:rsidRDefault="000E032B" w:rsidP="000E032B">
      <w:pPr>
        <w:spacing w:line="360" w:lineRule="auto"/>
        <w:ind w:firstLine="709"/>
        <w:rPr>
          <w:sz w:val="28"/>
          <w:szCs w:val="28"/>
        </w:rPr>
      </w:pPr>
    </w:p>
    <w:p w:rsidR="000E032B" w:rsidRPr="00AC7237" w:rsidRDefault="000E032B" w:rsidP="000E032B">
      <w:pPr>
        <w:spacing w:line="360" w:lineRule="auto"/>
        <w:ind w:firstLine="709"/>
        <w:rPr>
          <w:sz w:val="28"/>
          <w:szCs w:val="28"/>
          <w:lang w:val="en-US"/>
        </w:rPr>
      </w:pPr>
      <w:r>
        <w:rPr>
          <w:sz w:val="28"/>
          <w:szCs w:val="28"/>
        </w:rPr>
        <w:t>Проведемо аналіз</w:t>
      </w:r>
      <w:r w:rsidRPr="000809DD">
        <w:rPr>
          <w:sz w:val="28"/>
          <w:szCs w:val="28"/>
        </w:rPr>
        <w:t xml:space="preserve"> </w:t>
      </w:r>
      <w:r>
        <w:rPr>
          <w:sz w:val="28"/>
          <w:szCs w:val="28"/>
        </w:rPr>
        <w:t>визначення альтернативи ринкового впровадження стартап-проекту. Результати наведені у таблиці 4.13</w:t>
      </w:r>
      <w:r>
        <w:rPr>
          <w:sz w:val="28"/>
          <w:szCs w:val="28"/>
          <w:lang w:val="en-US"/>
        </w:rPr>
        <w:t>.</w:t>
      </w:r>
    </w:p>
    <w:p w:rsidR="000E032B" w:rsidRDefault="000E032B" w:rsidP="000E032B">
      <w:pPr>
        <w:spacing w:line="360" w:lineRule="auto"/>
        <w:ind w:firstLine="709"/>
        <w:rPr>
          <w:bCs/>
          <w:iCs/>
          <w:sz w:val="28"/>
          <w:szCs w:val="28"/>
        </w:rPr>
      </w:pPr>
      <w:r w:rsidRPr="00BD2BC2">
        <w:rPr>
          <w:bCs/>
          <w:iCs/>
          <w:sz w:val="28"/>
          <w:szCs w:val="28"/>
        </w:rPr>
        <w:lastRenderedPageBreak/>
        <w:t xml:space="preserve">Таблиця </w:t>
      </w:r>
      <w:r>
        <w:rPr>
          <w:bCs/>
          <w:iCs/>
          <w:sz w:val="28"/>
          <w:szCs w:val="28"/>
        </w:rPr>
        <w:t>4.13 –</w:t>
      </w:r>
      <w:r w:rsidRPr="00BD2BC2">
        <w:rPr>
          <w:bCs/>
          <w:iCs/>
          <w:sz w:val="28"/>
          <w:szCs w:val="28"/>
        </w:rPr>
        <w:t xml:space="preserve"> Альтернативи ринкового впровадження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3118"/>
        <w:gridCol w:w="3119"/>
        <w:gridCol w:w="3084"/>
      </w:tblGrid>
      <w:tr w:rsidR="000E032B" w:rsidTr="00E57EEA">
        <w:trPr>
          <w:jc w:val="center"/>
        </w:trPr>
        <w:tc>
          <w:tcPr>
            <w:tcW w:w="534" w:type="dxa"/>
            <w:vAlign w:val="center"/>
          </w:tcPr>
          <w:p w:rsidR="000E032B" w:rsidRDefault="000E032B" w:rsidP="00475B1C">
            <w:pPr>
              <w:spacing w:line="360" w:lineRule="auto"/>
              <w:jc w:val="center"/>
              <w:rPr>
                <w:sz w:val="28"/>
                <w:szCs w:val="28"/>
              </w:rPr>
            </w:pPr>
            <w:r>
              <w:rPr>
                <w:sz w:val="28"/>
                <w:szCs w:val="28"/>
              </w:rPr>
              <w:t>№</w:t>
            </w:r>
          </w:p>
        </w:tc>
        <w:tc>
          <w:tcPr>
            <w:tcW w:w="3118" w:type="dxa"/>
            <w:vAlign w:val="center"/>
          </w:tcPr>
          <w:p w:rsidR="000E032B" w:rsidRPr="00BD2BC2" w:rsidRDefault="000E032B" w:rsidP="00475B1C">
            <w:pPr>
              <w:spacing w:line="360" w:lineRule="auto"/>
              <w:jc w:val="center"/>
              <w:rPr>
                <w:sz w:val="28"/>
                <w:szCs w:val="28"/>
              </w:rPr>
            </w:pPr>
            <w:r>
              <w:rPr>
                <w:sz w:val="28"/>
                <w:szCs w:val="28"/>
              </w:rPr>
              <w:t>Альтернатива ринкової поведінки</w:t>
            </w:r>
          </w:p>
        </w:tc>
        <w:tc>
          <w:tcPr>
            <w:tcW w:w="3119" w:type="dxa"/>
            <w:vAlign w:val="center"/>
          </w:tcPr>
          <w:p w:rsidR="000E032B" w:rsidRPr="00BD2BC2" w:rsidRDefault="000E032B" w:rsidP="00475B1C">
            <w:pPr>
              <w:spacing w:line="360" w:lineRule="auto"/>
              <w:jc w:val="center"/>
              <w:rPr>
                <w:sz w:val="28"/>
                <w:szCs w:val="28"/>
              </w:rPr>
            </w:pPr>
            <w:r>
              <w:rPr>
                <w:sz w:val="28"/>
                <w:szCs w:val="28"/>
              </w:rPr>
              <w:t>Ймовірність отримання ресурсів</w:t>
            </w:r>
          </w:p>
        </w:tc>
        <w:tc>
          <w:tcPr>
            <w:tcW w:w="3084" w:type="dxa"/>
            <w:vAlign w:val="center"/>
          </w:tcPr>
          <w:p w:rsidR="000E032B" w:rsidRPr="00BD2BC2" w:rsidRDefault="000E032B" w:rsidP="00475B1C">
            <w:pPr>
              <w:spacing w:line="360" w:lineRule="auto"/>
              <w:jc w:val="center"/>
              <w:rPr>
                <w:sz w:val="28"/>
                <w:szCs w:val="28"/>
              </w:rPr>
            </w:pPr>
            <w:r>
              <w:rPr>
                <w:sz w:val="28"/>
                <w:szCs w:val="28"/>
              </w:rPr>
              <w:t>Строки реалізації</w:t>
            </w:r>
          </w:p>
        </w:tc>
      </w:tr>
      <w:tr w:rsidR="000E032B" w:rsidTr="00E57EEA">
        <w:trPr>
          <w:jc w:val="center"/>
        </w:trPr>
        <w:tc>
          <w:tcPr>
            <w:tcW w:w="534" w:type="dxa"/>
            <w:vAlign w:val="center"/>
          </w:tcPr>
          <w:p w:rsidR="000E032B" w:rsidRPr="0055407F" w:rsidRDefault="000E032B" w:rsidP="00475B1C">
            <w:pPr>
              <w:spacing w:line="360" w:lineRule="auto"/>
              <w:jc w:val="center"/>
              <w:rPr>
                <w:sz w:val="28"/>
                <w:szCs w:val="28"/>
              </w:rPr>
            </w:pPr>
            <w:r>
              <w:rPr>
                <w:sz w:val="28"/>
                <w:szCs w:val="28"/>
              </w:rPr>
              <w:t>1</w:t>
            </w:r>
          </w:p>
        </w:tc>
        <w:tc>
          <w:tcPr>
            <w:tcW w:w="3118" w:type="dxa"/>
            <w:vAlign w:val="center"/>
          </w:tcPr>
          <w:p w:rsidR="000E032B" w:rsidRPr="0055407F" w:rsidRDefault="000E032B" w:rsidP="00475B1C">
            <w:pPr>
              <w:spacing w:line="360" w:lineRule="auto"/>
              <w:jc w:val="center"/>
              <w:rPr>
                <w:sz w:val="28"/>
                <w:szCs w:val="28"/>
              </w:rPr>
            </w:pPr>
            <w:r>
              <w:rPr>
                <w:sz w:val="28"/>
                <w:szCs w:val="28"/>
              </w:rPr>
              <w:t>Заключення договору з метеокомпаніями</w:t>
            </w:r>
          </w:p>
        </w:tc>
        <w:tc>
          <w:tcPr>
            <w:tcW w:w="3119" w:type="dxa"/>
            <w:vAlign w:val="center"/>
          </w:tcPr>
          <w:p w:rsidR="000E032B" w:rsidRPr="0055407F" w:rsidRDefault="000E032B" w:rsidP="00475B1C">
            <w:pPr>
              <w:spacing w:line="360" w:lineRule="auto"/>
              <w:jc w:val="center"/>
              <w:rPr>
                <w:sz w:val="28"/>
                <w:szCs w:val="28"/>
              </w:rPr>
            </w:pPr>
            <w:r>
              <w:rPr>
                <w:sz w:val="28"/>
                <w:szCs w:val="28"/>
              </w:rPr>
              <w:t>Висока</w:t>
            </w:r>
          </w:p>
        </w:tc>
        <w:tc>
          <w:tcPr>
            <w:tcW w:w="3084" w:type="dxa"/>
            <w:vAlign w:val="center"/>
          </w:tcPr>
          <w:p w:rsidR="000E032B" w:rsidRPr="0055407F" w:rsidRDefault="000E032B" w:rsidP="00475B1C">
            <w:pPr>
              <w:spacing w:line="360" w:lineRule="auto"/>
              <w:jc w:val="center"/>
              <w:rPr>
                <w:sz w:val="28"/>
                <w:szCs w:val="28"/>
              </w:rPr>
            </w:pPr>
            <w:r>
              <w:rPr>
                <w:sz w:val="28"/>
                <w:szCs w:val="28"/>
              </w:rPr>
              <w:t>1-2 місяці</w:t>
            </w:r>
          </w:p>
        </w:tc>
      </w:tr>
      <w:tr w:rsidR="000E032B" w:rsidTr="00E57EEA">
        <w:trPr>
          <w:jc w:val="center"/>
        </w:trPr>
        <w:tc>
          <w:tcPr>
            <w:tcW w:w="534" w:type="dxa"/>
            <w:vAlign w:val="center"/>
          </w:tcPr>
          <w:p w:rsidR="000E032B" w:rsidRPr="0055407F" w:rsidRDefault="000E032B" w:rsidP="00475B1C">
            <w:pPr>
              <w:spacing w:line="360" w:lineRule="auto"/>
              <w:jc w:val="center"/>
              <w:rPr>
                <w:sz w:val="28"/>
                <w:szCs w:val="28"/>
              </w:rPr>
            </w:pPr>
            <w:r>
              <w:rPr>
                <w:sz w:val="28"/>
                <w:szCs w:val="28"/>
              </w:rPr>
              <w:t>2</w:t>
            </w:r>
          </w:p>
        </w:tc>
        <w:tc>
          <w:tcPr>
            <w:tcW w:w="3118" w:type="dxa"/>
            <w:vAlign w:val="center"/>
          </w:tcPr>
          <w:p w:rsidR="000E032B" w:rsidRDefault="000E032B" w:rsidP="00475B1C">
            <w:pPr>
              <w:spacing w:line="360" w:lineRule="auto"/>
              <w:jc w:val="center"/>
              <w:rPr>
                <w:sz w:val="28"/>
                <w:szCs w:val="28"/>
              </w:rPr>
            </w:pPr>
            <w:r>
              <w:rPr>
                <w:sz w:val="28"/>
                <w:szCs w:val="28"/>
              </w:rPr>
              <w:t>Залучення маркетологів, створення сайту</w:t>
            </w:r>
          </w:p>
        </w:tc>
        <w:tc>
          <w:tcPr>
            <w:tcW w:w="3119" w:type="dxa"/>
            <w:vAlign w:val="center"/>
          </w:tcPr>
          <w:p w:rsidR="000E032B" w:rsidRPr="0055407F" w:rsidRDefault="000E032B" w:rsidP="00475B1C">
            <w:pPr>
              <w:spacing w:line="360" w:lineRule="auto"/>
              <w:jc w:val="center"/>
              <w:rPr>
                <w:sz w:val="28"/>
                <w:szCs w:val="28"/>
              </w:rPr>
            </w:pPr>
            <w:r>
              <w:rPr>
                <w:sz w:val="28"/>
                <w:szCs w:val="28"/>
              </w:rPr>
              <w:t>Висока</w:t>
            </w:r>
          </w:p>
        </w:tc>
        <w:tc>
          <w:tcPr>
            <w:tcW w:w="3084" w:type="dxa"/>
            <w:vAlign w:val="center"/>
          </w:tcPr>
          <w:p w:rsidR="000E032B" w:rsidRPr="0055407F" w:rsidRDefault="000E032B" w:rsidP="00475B1C">
            <w:pPr>
              <w:spacing w:line="360" w:lineRule="auto"/>
              <w:jc w:val="center"/>
              <w:rPr>
                <w:sz w:val="28"/>
                <w:szCs w:val="28"/>
              </w:rPr>
            </w:pPr>
            <w:r>
              <w:rPr>
                <w:sz w:val="28"/>
                <w:szCs w:val="28"/>
              </w:rPr>
              <w:t>1 місяць</w:t>
            </w:r>
          </w:p>
        </w:tc>
      </w:tr>
      <w:tr w:rsidR="000E032B" w:rsidTr="00E57EEA">
        <w:trPr>
          <w:jc w:val="center"/>
        </w:trPr>
        <w:tc>
          <w:tcPr>
            <w:tcW w:w="534" w:type="dxa"/>
            <w:vAlign w:val="center"/>
          </w:tcPr>
          <w:p w:rsidR="000E032B" w:rsidRPr="0055407F" w:rsidRDefault="000E032B" w:rsidP="00475B1C">
            <w:pPr>
              <w:spacing w:line="360" w:lineRule="auto"/>
              <w:jc w:val="center"/>
              <w:rPr>
                <w:sz w:val="28"/>
                <w:szCs w:val="28"/>
              </w:rPr>
            </w:pPr>
            <w:r>
              <w:rPr>
                <w:sz w:val="28"/>
                <w:szCs w:val="28"/>
              </w:rPr>
              <w:t>3</w:t>
            </w:r>
          </w:p>
        </w:tc>
        <w:tc>
          <w:tcPr>
            <w:tcW w:w="3118" w:type="dxa"/>
            <w:vAlign w:val="center"/>
          </w:tcPr>
          <w:p w:rsidR="000E032B" w:rsidRDefault="000E032B" w:rsidP="00475B1C">
            <w:pPr>
              <w:spacing w:line="360" w:lineRule="auto"/>
              <w:jc w:val="center"/>
              <w:rPr>
                <w:sz w:val="28"/>
                <w:szCs w:val="28"/>
              </w:rPr>
            </w:pPr>
            <w:r>
              <w:rPr>
                <w:sz w:val="28"/>
                <w:szCs w:val="28"/>
              </w:rPr>
              <w:t>Підвищення точності прогнозування</w:t>
            </w:r>
          </w:p>
        </w:tc>
        <w:tc>
          <w:tcPr>
            <w:tcW w:w="3119" w:type="dxa"/>
            <w:vAlign w:val="center"/>
          </w:tcPr>
          <w:p w:rsidR="000E032B" w:rsidRDefault="000E032B" w:rsidP="00475B1C">
            <w:pPr>
              <w:spacing w:line="360" w:lineRule="auto"/>
              <w:jc w:val="center"/>
              <w:rPr>
                <w:sz w:val="28"/>
                <w:szCs w:val="28"/>
              </w:rPr>
            </w:pPr>
            <w:r>
              <w:rPr>
                <w:sz w:val="28"/>
                <w:szCs w:val="28"/>
              </w:rPr>
              <w:t>Середня</w:t>
            </w:r>
          </w:p>
        </w:tc>
        <w:tc>
          <w:tcPr>
            <w:tcW w:w="3084" w:type="dxa"/>
            <w:vAlign w:val="center"/>
          </w:tcPr>
          <w:p w:rsidR="000E032B" w:rsidRDefault="000E032B" w:rsidP="00475B1C">
            <w:pPr>
              <w:spacing w:line="360" w:lineRule="auto"/>
              <w:jc w:val="center"/>
              <w:rPr>
                <w:sz w:val="28"/>
                <w:szCs w:val="28"/>
              </w:rPr>
            </w:pPr>
            <w:r>
              <w:rPr>
                <w:sz w:val="28"/>
                <w:szCs w:val="28"/>
              </w:rPr>
              <w:t>Важко визначити</w:t>
            </w:r>
          </w:p>
        </w:tc>
      </w:tr>
      <w:tr w:rsidR="000E032B" w:rsidTr="00E57EEA">
        <w:trPr>
          <w:jc w:val="center"/>
        </w:trPr>
        <w:tc>
          <w:tcPr>
            <w:tcW w:w="534" w:type="dxa"/>
            <w:vAlign w:val="center"/>
          </w:tcPr>
          <w:p w:rsidR="000E032B" w:rsidRPr="0055407F" w:rsidRDefault="000E032B" w:rsidP="00475B1C">
            <w:pPr>
              <w:spacing w:line="360" w:lineRule="auto"/>
              <w:jc w:val="center"/>
              <w:rPr>
                <w:sz w:val="28"/>
                <w:szCs w:val="28"/>
              </w:rPr>
            </w:pPr>
            <w:r>
              <w:rPr>
                <w:sz w:val="28"/>
                <w:szCs w:val="28"/>
              </w:rPr>
              <w:t>4</w:t>
            </w:r>
          </w:p>
        </w:tc>
        <w:tc>
          <w:tcPr>
            <w:tcW w:w="3118" w:type="dxa"/>
            <w:vAlign w:val="center"/>
          </w:tcPr>
          <w:p w:rsidR="000E032B" w:rsidRDefault="000E032B" w:rsidP="00475B1C">
            <w:pPr>
              <w:spacing w:line="360" w:lineRule="auto"/>
              <w:jc w:val="center"/>
              <w:rPr>
                <w:sz w:val="28"/>
                <w:szCs w:val="28"/>
              </w:rPr>
            </w:pPr>
            <w:r>
              <w:rPr>
                <w:sz w:val="28"/>
                <w:szCs w:val="28"/>
              </w:rPr>
              <w:t>Робота над прогнозуванням в інших сферах виробництва (напр. газ, вода)</w:t>
            </w:r>
          </w:p>
        </w:tc>
        <w:tc>
          <w:tcPr>
            <w:tcW w:w="3119" w:type="dxa"/>
            <w:vAlign w:val="center"/>
          </w:tcPr>
          <w:p w:rsidR="000E032B" w:rsidRDefault="000E032B" w:rsidP="00475B1C">
            <w:pPr>
              <w:spacing w:line="360" w:lineRule="auto"/>
              <w:jc w:val="center"/>
              <w:rPr>
                <w:sz w:val="28"/>
                <w:szCs w:val="28"/>
              </w:rPr>
            </w:pPr>
            <w:r>
              <w:rPr>
                <w:sz w:val="28"/>
                <w:szCs w:val="28"/>
              </w:rPr>
              <w:t>Низька</w:t>
            </w:r>
          </w:p>
        </w:tc>
        <w:tc>
          <w:tcPr>
            <w:tcW w:w="3084" w:type="dxa"/>
            <w:vAlign w:val="center"/>
          </w:tcPr>
          <w:p w:rsidR="000E032B" w:rsidRDefault="000E032B" w:rsidP="00475B1C">
            <w:pPr>
              <w:spacing w:line="360" w:lineRule="auto"/>
              <w:jc w:val="center"/>
              <w:rPr>
                <w:sz w:val="28"/>
                <w:szCs w:val="28"/>
              </w:rPr>
            </w:pPr>
            <w:r>
              <w:rPr>
                <w:sz w:val="28"/>
                <w:szCs w:val="28"/>
              </w:rPr>
              <w:t>Важко визначити</w:t>
            </w:r>
          </w:p>
        </w:tc>
      </w:tr>
    </w:tbl>
    <w:p w:rsidR="000E032B" w:rsidRDefault="000E032B" w:rsidP="000E032B">
      <w:pPr>
        <w:spacing w:line="360" w:lineRule="auto"/>
        <w:ind w:firstLine="709"/>
        <w:jc w:val="both"/>
        <w:rPr>
          <w:sz w:val="28"/>
          <w:szCs w:val="28"/>
        </w:rPr>
      </w:pPr>
    </w:p>
    <w:p w:rsidR="000E032B" w:rsidRDefault="000E032B" w:rsidP="000E032B">
      <w:pPr>
        <w:spacing w:line="360" w:lineRule="auto"/>
        <w:ind w:firstLine="709"/>
        <w:jc w:val="both"/>
        <w:rPr>
          <w:sz w:val="28"/>
          <w:szCs w:val="28"/>
        </w:rPr>
      </w:pPr>
      <w:r>
        <w:rPr>
          <w:sz w:val="28"/>
          <w:szCs w:val="28"/>
        </w:rPr>
        <w:t>За результатами аналізу, проведеного у таблиці 4.13, видно, що найкращим рішенням на даному етапі є альтернатива №2: залучення маркетологів, створення сайту.</w:t>
      </w:r>
    </w:p>
    <w:p w:rsidR="000E032B" w:rsidRPr="00B43EC5" w:rsidRDefault="000E032B" w:rsidP="000E032B">
      <w:pPr>
        <w:spacing w:line="360" w:lineRule="auto"/>
        <w:ind w:firstLine="709"/>
        <w:jc w:val="center"/>
        <w:rPr>
          <w:b/>
          <w:sz w:val="28"/>
          <w:szCs w:val="28"/>
        </w:rPr>
      </w:pPr>
      <w:r w:rsidRPr="00B43EC5">
        <w:rPr>
          <w:b/>
          <w:sz w:val="28"/>
          <w:szCs w:val="28"/>
        </w:rPr>
        <w:t>4.4 Розроблення ринкової стратегії проекту</w:t>
      </w:r>
    </w:p>
    <w:p w:rsidR="000E032B" w:rsidRPr="00A8525E" w:rsidRDefault="000E032B" w:rsidP="000E032B">
      <w:pPr>
        <w:spacing w:line="360" w:lineRule="auto"/>
        <w:ind w:firstLine="709"/>
        <w:rPr>
          <w:sz w:val="28"/>
          <w:szCs w:val="28"/>
          <w:lang w:val="ru-RU"/>
        </w:rPr>
      </w:pPr>
      <w:r>
        <w:rPr>
          <w:sz w:val="28"/>
          <w:szCs w:val="28"/>
        </w:rPr>
        <w:t xml:space="preserve">Для розроблення ринкової стратегії проекту, перш за все необхідно визначитись із цільовими групами потенційних споживачів </w:t>
      </w:r>
      <w:r w:rsidRPr="00A8525E">
        <w:rPr>
          <w:bCs/>
          <w:sz w:val="28"/>
          <w:szCs w:val="28"/>
          <w:lang w:val="ru-RU"/>
        </w:rPr>
        <w:t>[30]</w:t>
      </w:r>
      <w:r>
        <w:rPr>
          <w:sz w:val="28"/>
          <w:szCs w:val="28"/>
        </w:rPr>
        <w:t>. Для цього, проведемо аналіз у таблиці 4.14</w:t>
      </w:r>
      <w:r w:rsidRPr="00A8525E">
        <w:rPr>
          <w:sz w:val="28"/>
          <w:szCs w:val="28"/>
          <w:lang w:val="ru-RU"/>
        </w:rPr>
        <w:t>.</w:t>
      </w:r>
    </w:p>
    <w:p w:rsidR="000E032B" w:rsidRDefault="000E032B"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B74896" w:rsidRDefault="00B74896" w:rsidP="000E032B">
      <w:pPr>
        <w:spacing w:line="360" w:lineRule="auto"/>
        <w:ind w:firstLine="709"/>
        <w:rPr>
          <w:sz w:val="28"/>
          <w:szCs w:val="28"/>
        </w:rPr>
      </w:pPr>
    </w:p>
    <w:p w:rsidR="000E032B" w:rsidRPr="002A0B0B" w:rsidRDefault="000E032B" w:rsidP="000E032B">
      <w:pPr>
        <w:spacing w:line="360" w:lineRule="auto"/>
        <w:rPr>
          <w:sz w:val="28"/>
          <w:szCs w:val="28"/>
        </w:rPr>
      </w:pPr>
    </w:p>
    <w:p w:rsidR="000E032B" w:rsidRPr="000A64AD" w:rsidRDefault="000E032B" w:rsidP="000E032B">
      <w:pPr>
        <w:spacing w:line="360" w:lineRule="auto"/>
        <w:ind w:firstLine="709"/>
        <w:rPr>
          <w:sz w:val="28"/>
          <w:szCs w:val="28"/>
        </w:rPr>
      </w:pPr>
      <w:r w:rsidRPr="000A64AD">
        <w:rPr>
          <w:bCs/>
          <w:iCs/>
          <w:sz w:val="28"/>
          <w:szCs w:val="28"/>
        </w:rPr>
        <w:lastRenderedPageBreak/>
        <w:t xml:space="preserve">Таблиця </w:t>
      </w:r>
      <w:r>
        <w:rPr>
          <w:bCs/>
          <w:iCs/>
          <w:sz w:val="28"/>
          <w:szCs w:val="28"/>
        </w:rPr>
        <w:t>4.14 –</w:t>
      </w:r>
      <w:r w:rsidRPr="000A64AD">
        <w:rPr>
          <w:bCs/>
          <w:iCs/>
          <w:sz w:val="28"/>
          <w:szCs w:val="28"/>
        </w:rPr>
        <w:t xml:space="preserve"> Вибір цільових груп потенційних споживачів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86"/>
        <w:gridCol w:w="2105"/>
        <w:gridCol w:w="1583"/>
        <w:gridCol w:w="1751"/>
        <w:gridCol w:w="2405"/>
        <w:gridCol w:w="1525"/>
      </w:tblGrid>
      <w:tr w:rsidR="000E032B" w:rsidTr="00E57EEA">
        <w:tc>
          <w:tcPr>
            <w:tcW w:w="486" w:type="dxa"/>
          </w:tcPr>
          <w:p w:rsidR="000E032B" w:rsidRDefault="000E032B" w:rsidP="00475B1C">
            <w:pPr>
              <w:spacing w:line="360" w:lineRule="auto"/>
              <w:jc w:val="center"/>
              <w:rPr>
                <w:sz w:val="28"/>
                <w:szCs w:val="28"/>
              </w:rPr>
            </w:pPr>
            <w:r>
              <w:rPr>
                <w:sz w:val="28"/>
                <w:szCs w:val="28"/>
              </w:rPr>
              <w:t>№</w:t>
            </w:r>
          </w:p>
        </w:tc>
        <w:tc>
          <w:tcPr>
            <w:tcW w:w="2105" w:type="dxa"/>
          </w:tcPr>
          <w:p w:rsidR="000E032B" w:rsidRDefault="000E032B" w:rsidP="00475B1C">
            <w:pPr>
              <w:spacing w:line="360" w:lineRule="auto"/>
              <w:jc w:val="center"/>
              <w:rPr>
                <w:sz w:val="28"/>
                <w:szCs w:val="28"/>
              </w:rPr>
            </w:pPr>
            <w:r>
              <w:rPr>
                <w:sz w:val="28"/>
                <w:szCs w:val="28"/>
              </w:rPr>
              <w:t>Опис профілю цільової групи потенційних клієнтів</w:t>
            </w:r>
          </w:p>
        </w:tc>
        <w:tc>
          <w:tcPr>
            <w:tcW w:w="1583" w:type="dxa"/>
          </w:tcPr>
          <w:p w:rsidR="000E032B" w:rsidRDefault="000E032B" w:rsidP="00475B1C">
            <w:pPr>
              <w:spacing w:line="360" w:lineRule="auto"/>
              <w:jc w:val="center"/>
              <w:rPr>
                <w:sz w:val="28"/>
                <w:szCs w:val="28"/>
              </w:rPr>
            </w:pPr>
            <w:r>
              <w:rPr>
                <w:sz w:val="28"/>
                <w:szCs w:val="28"/>
              </w:rPr>
              <w:t>Готовність споживачів сприйняти продукт</w:t>
            </w:r>
          </w:p>
        </w:tc>
        <w:tc>
          <w:tcPr>
            <w:tcW w:w="1751" w:type="dxa"/>
          </w:tcPr>
          <w:p w:rsidR="000E032B" w:rsidRDefault="000E032B" w:rsidP="00475B1C">
            <w:pPr>
              <w:spacing w:line="360" w:lineRule="auto"/>
              <w:jc w:val="center"/>
              <w:rPr>
                <w:sz w:val="28"/>
                <w:szCs w:val="28"/>
              </w:rPr>
            </w:pPr>
            <w:r>
              <w:rPr>
                <w:sz w:val="28"/>
                <w:szCs w:val="28"/>
              </w:rPr>
              <w:t>Орієнтовний попит в межах цільової групи (сегменту)</w:t>
            </w:r>
          </w:p>
        </w:tc>
        <w:tc>
          <w:tcPr>
            <w:tcW w:w="2405" w:type="dxa"/>
          </w:tcPr>
          <w:p w:rsidR="000E032B" w:rsidRDefault="000E032B" w:rsidP="00475B1C">
            <w:pPr>
              <w:spacing w:line="360" w:lineRule="auto"/>
              <w:jc w:val="center"/>
              <w:rPr>
                <w:sz w:val="28"/>
                <w:szCs w:val="28"/>
              </w:rPr>
            </w:pPr>
            <w:r>
              <w:rPr>
                <w:sz w:val="28"/>
                <w:szCs w:val="28"/>
              </w:rPr>
              <w:t>Інтенсивність конкуренції в сегменті</w:t>
            </w:r>
          </w:p>
        </w:tc>
        <w:tc>
          <w:tcPr>
            <w:tcW w:w="1525" w:type="dxa"/>
          </w:tcPr>
          <w:p w:rsidR="000E032B" w:rsidRDefault="000E032B" w:rsidP="00475B1C">
            <w:pPr>
              <w:spacing w:line="360" w:lineRule="auto"/>
              <w:rPr>
                <w:sz w:val="28"/>
                <w:szCs w:val="28"/>
              </w:rPr>
            </w:pPr>
            <w:r>
              <w:rPr>
                <w:sz w:val="28"/>
                <w:szCs w:val="28"/>
              </w:rPr>
              <w:t>Простота входу у сегмент</w:t>
            </w:r>
          </w:p>
        </w:tc>
      </w:tr>
      <w:tr w:rsidR="000E032B" w:rsidTr="00E57EEA">
        <w:tc>
          <w:tcPr>
            <w:tcW w:w="486" w:type="dxa"/>
          </w:tcPr>
          <w:p w:rsidR="000E032B" w:rsidRDefault="000E032B" w:rsidP="00475B1C">
            <w:pPr>
              <w:spacing w:line="360" w:lineRule="auto"/>
              <w:jc w:val="center"/>
              <w:rPr>
                <w:sz w:val="28"/>
                <w:szCs w:val="28"/>
              </w:rPr>
            </w:pPr>
            <w:r>
              <w:rPr>
                <w:sz w:val="28"/>
                <w:szCs w:val="28"/>
              </w:rPr>
              <w:t>1</w:t>
            </w:r>
          </w:p>
        </w:tc>
        <w:tc>
          <w:tcPr>
            <w:tcW w:w="2105" w:type="dxa"/>
          </w:tcPr>
          <w:p w:rsidR="000E032B" w:rsidRDefault="000E032B" w:rsidP="00475B1C">
            <w:pPr>
              <w:spacing w:line="360" w:lineRule="auto"/>
              <w:jc w:val="center"/>
              <w:rPr>
                <w:sz w:val="28"/>
                <w:szCs w:val="28"/>
              </w:rPr>
            </w:pPr>
            <w:r>
              <w:rPr>
                <w:sz w:val="28"/>
                <w:szCs w:val="28"/>
              </w:rPr>
              <w:t>Підприємства, що генерують електроенергію</w:t>
            </w:r>
          </w:p>
          <w:p w:rsidR="000E032B" w:rsidRDefault="000E032B" w:rsidP="00475B1C">
            <w:pPr>
              <w:spacing w:line="360" w:lineRule="auto"/>
              <w:jc w:val="center"/>
              <w:rPr>
                <w:sz w:val="28"/>
                <w:szCs w:val="28"/>
              </w:rPr>
            </w:pPr>
          </w:p>
        </w:tc>
        <w:tc>
          <w:tcPr>
            <w:tcW w:w="1583" w:type="dxa"/>
            <w:vMerge w:val="restart"/>
          </w:tcPr>
          <w:p w:rsidR="000E032B" w:rsidRDefault="000E032B" w:rsidP="00475B1C">
            <w:pPr>
              <w:spacing w:line="360" w:lineRule="auto"/>
              <w:jc w:val="center"/>
              <w:rPr>
                <w:sz w:val="28"/>
                <w:szCs w:val="28"/>
              </w:rPr>
            </w:pPr>
            <w:r>
              <w:rPr>
                <w:sz w:val="28"/>
                <w:szCs w:val="28"/>
              </w:rPr>
              <w:t>Висока</w:t>
            </w:r>
          </w:p>
        </w:tc>
        <w:tc>
          <w:tcPr>
            <w:tcW w:w="1751" w:type="dxa"/>
          </w:tcPr>
          <w:p w:rsidR="000E032B" w:rsidRDefault="000E032B" w:rsidP="00475B1C">
            <w:pPr>
              <w:spacing w:line="360" w:lineRule="auto"/>
              <w:jc w:val="center"/>
              <w:rPr>
                <w:sz w:val="28"/>
                <w:szCs w:val="28"/>
              </w:rPr>
            </w:pPr>
            <w:r>
              <w:rPr>
                <w:sz w:val="28"/>
                <w:szCs w:val="28"/>
              </w:rPr>
              <w:t>Високий</w:t>
            </w:r>
          </w:p>
        </w:tc>
        <w:tc>
          <w:tcPr>
            <w:tcW w:w="2405" w:type="dxa"/>
            <w:vMerge w:val="restart"/>
          </w:tcPr>
          <w:p w:rsidR="000E032B" w:rsidRDefault="000E032B" w:rsidP="00475B1C">
            <w:pPr>
              <w:spacing w:line="360" w:lineRule="auto"/>
              <w:jc w:val="center"/>
              <w:rPr>
                <w:sz w:val="28"/>
                <w:szCs w:val="28"/>
              </w:rPr>
            </w:pPr>
            <w:r>
              <w:rPr>
                <w:sz w:val="28"/>
                <w:szCs w:val="28"/>
              </w:rPr>
              <w:t>Низька, оскільки споживачі ще не проінформовані про переваги прогнозування електроспоживання та не знають про конкурентів</w:t>
            </w:r>
          </w:p>
        </w:tc>
        <w:tc>
          <w:tcPr>
            <w:tcW w:w="1525" w:type="dxa"/>
            <w:vMerge w:val="restart"/>
          </w:tcPr>
          <w:p w:rsidR="000E032B" w:rsidRDefault="000E032B" w:rsidP="00475B1C">
            <w:pPr>
              <w:spacing w:line="360" w:lineRule="auto"/>
              <w:rPr>
                <w:sz w:val="28"/>
                <w:szCs w:val="28"/>
              </w:rPr>
            </w:pPr>
            <w:r>
              <w:rPr>
                <w:sz w:val="28"/>
                <w:szCs w:val="28"/>
              </w:rPr>
              <w:t>Досить легко, після успішного маркетингу, дані сегменти звернуть увагу на економічну привабливість</w:t>
            </w:r>
          </w:p>
        </w:tc>
      </w:tr>
      <w:tr w:rsidR="000E032B" w:rsidTr="00E57EEA">
        <w:tc>
          <w:tcPr>
            <w:tcW w:w="486" w:type="dxa"/>
          </w:tcPr>
          <w:p w:rsidR="000E032B" w:rsidRDefault="000E032B" w:rsidP="00475B1C">
            <w:pPr>
              <w:spacing w:line="360" w:lineRule="auto"/>
              <w:jc w:val="center"/>
              <w:rPr>
                <w:sz w:val="28"/>
                <w:szCs w:val="28"/>
              </w:rPr>
            </w:pPr>
            <w:r>
              <w:rPr>
                <w:sz w:val="28"/>
                <w:szCs w:val="28"/>
              </w:rPr>
              <w:t>2</w:t>
            </w:r>
          </w:p>
        </w:tc>
        <w:tc>
          <w:tcPr>
            <w:tcW w:w="2105" w:type="dxa"/>
          </w:tcPr>
          <w:p w:rsidR="000E032B" w:rsidRDefault="000E032B" w:rsidP="00475B1C">
            <w:pPr>
              <w:spacing w:line="360" w:lineRule="auto"/>
              <w:jc w:val="center"/>
              <w:rPr>
                <w:sz w:val="28"/>
                <w:szCs w:val="28"/>
              </w:rPr>
            </w:pPr>
            <w:r>
              <w:rPr>
                <w:sz w:val="28"/>
                <w:szCs w:val="28"/>
              </w:rPr>
              <w:t>Підприємства, що споживають електроенергію</w:t>
            </w:r>
          </w:p>
          <w:p w:rsidR="000E032B" w:rsidRDefault="000E032B" w:rsidP="00475B1C">
            <w:pPr>
              <w:spacing w:line="360" w:lineRule="auto"/>
              <w:jc w:val="center"/>
              <w:rPr>
                <w:sz w:val="28"/>
                <w:szCs w:val="28"/>
              </w:rPr>
            </w:pPr>
          </w:p>
        </w:tc>
        <w:tc>
          <w:tcPr>
            <w:tcW w:w="1583" w:type="dxa"/>
            <w:vMerge/>
          </w:tcPr>
          <w:p w:rsidR="000E032B" w:rsidRDefault="000E032B" w:rsidP="00475B1C">
            <w:pPr>
              <w:spacing w:line="360" w:lineRule="auto"/>
              <w:jc w:val="center"/>
              <w:rPr>
                <w:sz w:val="28"/>
                <w:szCs w:val="28"/>
              </w:rPr>
            </w:pPr>
          </w:p>
        </w:tc>
        <w:tc>
          <w:tcPr>
            <w:tcW w:w="1751" w:type="dxa"/>
          </w:tcPr>
          <w:p w:rsidR="000E032B" w:rsidRDefault="000E032B" w:rsidP="00475B1C">
            <w:pPr>
              <w:spacing w:line="360" w:lineRule="auto"/>
              <w:jc w:val="center"/>
              <w:rPr>
                <w:sz w:val="28"/>
                <w:szCs w:val="28"/>
              </w:rPr>
            </w:pPr>
            <w:r>
              <w:rPr>
                <w:sz w:val="28"/>
                <w:szCs w:val="28"/>
              </w:rPr>
              <w:t>Високий</w:t>
            </w:r>
          </w:p>
        </w:tc>
        <w:tc>
          <w:tcPr>
            <w:tcW w:w="2405" w:type="dxa"/>
            <w:vMerge/>
          </w:tcPr>
          <w:p w:rsidR="000E032B" w:rsidRDefault="000E032B" w:rsidP="00475B1C">
            <w:pPr>
              <w:spacing w:line="360" w:lineRule="auto"/>
              <w:jc w:val="center"/>
              <w:rPr>
                <w:sz w:val="28"/>
                <w:szCs w:val="28"/>
              </w:rPr>
            </w:pPr>
          </w:p>
        </w:tc>
        <w:tc>
          <w:tcPr>
            <w:tcW w:w="1525" w:type="dxa"/>
            <w:vMerge/>
          </w:tcPr>
          <w:p w:rsidR="000E032B" w:rsidRDefault="000E032B" w:rsidP="00475B1C">
            <w:pPr>
              <w:spacing w:line="360" w:lineRule="auto"/>
              <w:rPr>
                <w:sz w:val="28"/>
                <w:szCs w:val="28"/>
              </w:rPr>
            </w:pPr>
          </w:p>
        </w:tc>
      </w:tr>
      <w:tr w:rsidR="000E032B" w:rsidTr="00E57EEA">
        <w:tc>
          <w:tcPr>
            <w:tcW w:w="486" w:type="dxa"/>
          </w:tcPr>
          <w:p w:rsidR="000E032B" w:rsidRDefault="000E032B" w:rsidP="00475B1C">
            <w:pPr>
              <w:spacing w:line="360" w:lineRule="auto"/>
              <w:jc w:val="center"/>
              <w:rPr>
                <w:sz w:val="28"/>
                <w:szCs w:val="28"/>
              </w:rPr>
            </w:pPr>
            <w:r>
              <w:rPr>
                <w:sz w:val="28"/>
                <w:szCs w:val="28"/>
              </w:rPr>
              <w:t>3</w:t>
            </w:r>
          </w:p>
        </w:tc>
        <w:tc>
          <w:tcPr>
            <w:tcW w:w="2105" w:type="dxa"/>
          </w:tcPr>
          <w:p w:rsidR="000E032B" w:rsidRDefault="000E032B" w:rsidP="00475B1C">
            <w:pPr>
              <w:spacing w:line="360" w:lineRule="auto"/>
              <w:jc w:val="center"/>
              <w:rPr>
                <w:sz w:val="28"/>
                <w:szCs w:val="28"/>
              </w:rPr>
            </w:pPr>
            <w:r>
              <w:rPr>
                <w:sz w:val="28"/>
                <w:szCs w:val="28"/>
              </w:rPr>
              <w:t>Комунальні підприємства</w:t>
            </w:r>
          </w:p>
          <w:p w:rsidR="000E032B" w:rsidRDefault="000E032B" w:rsidP="00475B1C">
            <w:pPr>
              <w:spacing w:line="360" w:lineRule="auto"/>
              <w:jc w:val="center"/>
              <w:rPr>
                <w:sz w:val="28"/>
                <w:szCs w:val="28"/>
              </w:rPr>
            </w:pPr>
          </w:p>
        </w:tc>
        <w:tc>
          <w:tcPr>
            <w:tcW w:w="1583" w:type="dxa"/>
          </w:tcPr>
          <w:p w:rsidR="000E032B" w:rsidRDefault="000E032B" w:rsidP="00475B1C">
            <w:pPr>
              <w:spacing w:line="360" w:lineRule="auto"/>
              <w:jc w:val="center"/>
              <w:rPr>
                <w:sz w:val="28"/>
                <w:szCs w:val="28"/>
              </w:rPr>
            </w:pPr>
            <w:r>
              <w:rPr>
                <w:sz w:val="28"/>
                <w:szCs w:val="28"/>
              </w:rPr>
              <w:t>Середня</w:t>
            </w:r>
          </w:p>
        </w:tc>
        <w:tc>
          <w:tcPr>
            <w:tcW w:w="1751" w:type="dxa"/>
          </w:tcPr>
          <w:p w:rsidR="000E032B" w:rsidRDefault="000E032B" w:rsidP="00475B1C">
            <w:pPr>
              <w:spacing w:line="360" w:lineRule="auto"/>
              <w:jc w:val="center"/>
              <w:rPr>
                <w:sz w:val="28"/>
                <w:szCs w:val="28"/>
              </w:rPr>
            </w:pPr>
            <w:r>
              <w:rPr>
                <w:sz w:val="28"/>
                <w:szCs w:val="28"/>
              </w:rPr>
              <w:t>Середній</w:t>
            </w:r>
          </w:p>
        </w:tc>
        <w:tc>
          <w:tcPr>
            <w:tcW w:w="2405" w:type="dxa"/>
            <w:vMerge/>
          </w:tcPr>
          <w:p w:rsidR="000E032B" w:rsidRDefault="000E032B" w:rsidP="00475B1C">
            <w:pPr>
              <w:spacing w:line="360" w:lineRule="auto"/>
              <w:jc w:val="center"/>
              <w:rPr>
                <w:sz w:val="28"/>
                <w:szCs w:val="28"/>
              </w:rPr>
            </w:pPr>
          </w:p>
        </w:tc>
        <w:tc>
          <w:tcPr>
            <w:tcW w:w="1525" w:type="dxa"/>
            <w:vMerge/>
          </w:tcPr>
          <w:p w:rsidR="000E032B" w:rsidRDefault="000E032B" w:rsidP="00475B1C">
            <w:pPr>
              <w:spacing w:line="360" w:lineRule="auto"/>
              <w:rPr>
                <w:sz w:val="28"/>
                <w:szCs w:val="28"/>
              </w:rPr>
            </w:pPr>
          </w:p>
        </w:tc>
      </w:tr>
      <w:tr w:rsidR="000E032B" w:rsidTr="00E57EEA">
        <w:tc>
          <w:tcPr>
            <w:tcW w:w="486" w:type="dxa"/>
          </w:tcPr>
          <w:p w:rsidR="000E032B" w:rsidRDefault="000E032B" w:rsidP="00475B1C">
            <w:pPr>
              <w:spacing w:line="360" w:lineRule="auto"/>
              <w:jc w:val="center"/>
              <w:rPr>
                <w:sz w:val="28"/>
                <w:szCs w:val="28"/>
              </w:rPr>
            </w:pPr>
            <w:r>
              <w:rPr>
                <w:sz w:val="28"/>
                <w:szCs w:val="28"/>
              </w:rPr>
              <w:t>4</w:t>
            </w:r>
          </w:p>
        </w:tc>
        <w:tc>
          <w:tcPr>
            <w:tcW w:w="2105" w:type="dxa"/>
          </w:tcPr>
          <w:p w:rsidR="000E032B" w:rsidRDefault="000E032B" w:rsidP="00475B1C">
            <w:pPr>
              <w:spacing w:line="360" w:lineRule="auto"/>
              <w:jc w:val="center"/>
              <w:rPr>
                <w:sz w:val="28"/>
                <w:szCs w:val="28"/>
              </w:rPr>
            </w:pPr>
            <w:r>
              <w:rPr>
                <w:sz w:val="28"/>
                <w:szCs w:val="28"/>
              </w:rPr>
              <w:t>Окремі споживачі електроенергії</w:t>
            </w:r>
          </w:p>
        </w:tc>
        <w:tc>
          <w:tcPr>
            <w:tcW w:w="1583" w:type="dxa"/>
          </w:tcPr>
          <w:p w:rsidR="000E032B" w:rsidRDefault="000E032B" w:rsidP="00475B1C">
            <w:pPr>
              <w:spacing w:line="360" w:lineRule="auto"/>
              <w:jc w:val="center"/>
              <w:rPr>
                <w:sz w:val="28"/>
                <w:szCs w:val="28"/>
              </w:rPr>
            </w:pPr>
            <w:r>
              <w:rPr>
                <w:sz w:val="28"/>
                <w:szCs w:val="28"/>
              </w:rPr>
              <w:t>Низька</w:t>
            </w:r>
          </w:p>
        </w:tc>
        <w:tc>
          <w:tcPr>
            <w:tcW w:w="1751" w:type="dxa"/>
          </w:tcPr>
          <w:p w:rsidR="000E032B" w:rsidRDefault="000E032B" w:rsidP="00475B1C">
            <w:pPr>
              <w:spacing w:line="360" w:lineRule="auto"/>
              <w:jc w:val="center"/>
              <w:rPr>
                <w:sz w:val="28"/>
                <w:szCs w:val="28"/>
              </w:rPr>
            </w:pPr>
            <w:r>
              <w:rPr>
                <w:sz w:val="28"/>
                <w:szCs w:val="28"/>
              </w:rPr>
              <w:t>Середній</w:t>
            </w:r>
          </w:p>
        </w:tc>
        <w:tc>
          <w:tcPr>
            <w:tcW w:w="2405" w:type="dxa"/>
            <w:vMerge/>
          </w:tcPr>
          <w:p w:rsidR="000E032B" w:rsidRDefault="000E032B" w:rsidP="00475B1C">
            <w:pPr>
              <w:spacing w:line="360" w:lineRule="auto"/>
              <w:jc w:val="center"/>
              <w:rPr>
                <w:sz w:val="28"/>
                <w:szCs w:val="28"/>
              </w:rPr>
            </w:pPr>
          </w:p>
        </w:tc>
        <w:tc>
          <w:tcPr>
            <w:tcW w:w="1525" w:type="dxa"/>
          </w:tcPr>
          <w:p w:rsidR="000E032B" w:rsidRDefault="000E032B" w:rsidP="00475B1C">
            <w:pPr>
              <w:spacing w:line="360" w:lineRule="auto"/>
              <w:rPr>
                <w:sz w:val="28"/>
                <w:szCs w:val="28"/>
              </w:rPr>
            </w:pPr>
            <w:r>
              <w:rPr>
                <w:sz w:val="28"/>
                <w:szCs w:val="28"/>
              </w:rPr>
              <w:t>Важко, залежить від фінансової спроможності споживача</w:t>
            </w:r>
          </w:p>
        </w:tc>
      </w:tr>
      <w:tr w:rsidR="000E032B" w:rsidTr="00E57EEA">
        <w:tc>
          <w:tcPr>
            <w:tcW w:w="9855" w:type="dxa"/>
            <w:gridSpan w:val="6"/>
          </w:tcPr>
          <w:p w:rsidR="000E032B" w:rsidRDefault="000E032B" w:rsidP="00475B1C">
            <w:pPr>
              <w:spacing w:line="360" w:lineRule="auto"/>
              <w:jc w:val="center"/>
              <w:rPr>
                <w:sz w:val="28"/>
                <w:szCs w:val="28"/>
              </w:rPr>
            </w:pPr>
            <w:r>
              <w:rPr>
                <w:sz w:val="28"/>
                <w:szCs w:val="28"/>
              </w:rPr>
              <w:t>Які цільові групи обрано: підприємства, що генерують електроенергію та підприємства, що споживають електроенергію.</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lastRenderedPageBreak/>
        <w:t>Оскільки було обрано дві цільові групи, використовуємо стратегію диференційованого маркетингу.</w:t>
      </w:r>
    </w:p>
    <w:p w:rsidR="000E032B" w:rsidRDefault="000E032B" w:rsidP="000E032B">
      <w:pPr>
        <w:spacing w:line="360" w:lineRule="auto"/>
        <w:ind w:firstLine="709"/>
        <w:rPr>
          <w:sz w:val="28"/>
          <w:szCs w:val="28"/>
        </w:rPr>
      </w:pPr>
      <w:r>
        <w:rPr>
          <w:sz w:val="28"/>
          <w:szCs w:val="28"/>
        </w:rPr>
        <w:t>Для роботи в окремих сегментах ринку, формуємо базову стратегію розвитку (Таблиця 4.15)</w:t>
      </w:r>
    </w:p>
    <w:p w:rsidR="000E032B" w:rsidRPr="00550359" w:rsidRDefault="000E032B" w:rsidP="000E032B">
      <w:pPr>
        <w:spacing w:line="360" w:lineRule="auto"/>
        <w:ind w:firstLine="709"/>
        <w:rPr>
          <w:sz w:val="28"/>
          <w:szCs w:val="28"/>
        </w:rPr>
      </w:pPr>
      <w:r w:rsidRPr="00550359">
        <w:rPr>
          <w:bCs/>
          <w:iCs/>
          <w:sz w:val="28"/>
          <w:szCs w:val="28"/>
        </w:rPr>
        <w:t xml:space="preserve">Таблиця </w:t>
      </w:r>
      <w:r>
        <w:rPr>
          <w:bCs/>
          <w:iCs/>
          <w:sz w:val="28"/>
          <w:szCs w:val="28"/>
        </w:rPr>
        <w:t>4.15 –</w:t>
      </w:r>
      <w:r w:rsidRPr="00550359">
        <w:rPr>
          <w:bCs/>
          <w:iCs/>
          <w:sz w:val="28"/>
          <w:szCs w:val="28"/>
        </w:rPr>
        <w:t xml:space="preserve"> Визначення базової стратегії розвитку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2"/>
        <w:gridCol w:w="2098"/>
        <w:gridCol w:w="3310"/>
        <w:gridCol w:w="1617"/>
      </w:tblGrid>
      <w:tr w:rsidR="000E032B" w:rsidTr="00E57EEA">
        <w:tc>
          <w:tcPr>
            <w:tcW w:w="2322" w:type="dxa"/>
          </w:tcPr>
          <w:p w:rsidR="000E032B" w:rsidRDefault="000E032B" w:rsidP="00475B1C">
            <w:pPr>
              <w:spacing w:line="360" w:lineRule="auto"/>
              <w:rPr>
                <w:sz w:val="28"/>
                <w:szCs w:val="28"/>
              </w:rPr>
            </w:pPr>
            <w:r>
              <w:rPr>
                <w:sz w:val="28"/>
                <w:szCs w:val="28"/>
              </w:rPr>
              <w:t>Обрана альтернатива розвитку проекту</w:t>
            </w:r>
          </w:p>
        </w:tc>
        <w:tc>
          <w:tcPr>
            <w:tcW w:w="2098" w:type="dxa"/>
          </w:tcPr>
          <w:p w:rsidR="000E032B" w:rsidRDefault="000E032B" w:rsidP="00475B1C">
            <w:pPr>
              <w:spacing w:line="360" w:lineRule="auto"/>
              <w:rPr>
                <w:sz w:val="28"/>
                <w:szCs w:val="28"/>
              </w:rPr>
            </w:pPr>
            <w:r>
              <w:rPr>
                <w:sz w:val="28"/>
                <w:szCs w:val="28"/>
              </w:rPr>
              <w:t>Стратегія охоплення ринку</w:t>
            </w:r>
          </w:p>
        </w:tc>
        <w:tc>
          <w:tcPr>
            <w:tcW w:w="3310" w:type="dxa"/>
          </w:tcPr>
          <w:p w:rsidR="000E032B" w:rsidRDefault="000E032B" w:rsidP="00475B1C">
            <w:pPr>
              <w:spacing w:line="360" w:lineRule="auto"/>
              <w:rPr>
                <w:sz w:val="28"/>
                <w:szCs w:val="28"/>
              </w:rPr>
            </w:pPr>
            <w:r>
              <w:rPr>
                <w:sz w:val="28"/>
                <w:szCs w:val="28"/>
              </w:rPr>
              <w:t>Ключові конкурентоспроможні позиції відповідно до обраної альтернативи</w:t>
            </w:r>
          </w:p>
        </w:tc>
        <w:tc>
          <w:tcPr>
            <w:tcW w:w="1617" w:type="dxa"/>
          </w:tcPr>
          <w:p w:rsidR="000E032B" w:rsidRDefault="000E032B" w:rsidP="00475B1C">
            <w:pPr>
              <w:spacing w:line="360" w:lineRule="auto"/>
              <w:rPr>
                <w:sz w:val="28"/>
                <w:szCs w:val="28"/>
              </w:rPr>
            </w:pPr>
            <w:r>
              <w:rPr>
                <w:sz w:val="28"/>
                <w:szCs w:val="28"/>
              </w:rPr>
              <w:t>Базова стратегія розвитку</w:t>
            </w:r>
          </w:p>
        </w:tc>
      </w:tr>
      <w:tr w:rsidR="000E032B" w:rsidTr="00E57EEA">
        <w:tc>
          <w:tcPr>
            <w:tcW w:w="2322" w:type="dxa"/>
          </w:tcPr>
          <w:p w:rsidR="000E032B" w:rsidRDefault="000E032B" w:rsidP="00475B1C">
            <w:pPr>
              <w:spacing w:line="360" w:lineRule="auto"/>
              <w:rPr>
                <w:sz w:val="28"/>
                <w:szCs w:val="28"/>
              </w:rPr>
            </w:pPr>
            <w:r>
              <w:rPr>
                <w:sz w:val="28"/>
                <w:szCs w:val="28"/>
              </w:rPr>
              <w:t>Залучення маркетологів, створення сайту</w:t>
            </w:r>
          </w:p>
        </w:tc>
        <w:tc>
          <w:tcPr>
            <w:tcW w:w="2098" w:type="dxa"/>
          </w:tcPr>
          <w:p w:rsidR="000E032B" w:rsidRDefault="000E032B" w:rsidP="00475B1C">
            <w:pPr>
              <w:spacing w:line="360" w:lineRule="auto"/>
              <w:rPr>
                <w:sz w:val="28"/>
                <w:szCs w:val="28"/>
              </w:rPr>
            </w:pPr>
            <w:r>
              <w:rPr>
                <w:sz w:val="28"/>
                <w:szCs w:val="28"/>
              </w:rPr>
              <w:t>Диференційований маркетинг</w:t>
            </w:r>
          </w:p>
        </w:tc>
        <w:tc>
          <w:tcPr>
            <w:tcW w:w="3310" w:type="dxa"/>
          </w:tcPr>
          <w:p w:rsidR="000E032B" w:rsidRDefault="000E032B" w:rsidP="00475B1C">
            <w:pPr>
              <w:spacing w:line="360" w:lineRule="auto"/>
              <w:rPr>
                <w:sz w:val="28"/>
                <w:szCs w:val="28"/>
              </w:rPr>
            </w:pPr>
            <w:r>
              <w:rPr>
                <w:sz w:val="28"/>
                <w:szCs w:val="28"/>
              </w:rPr>
              <w:t>1.Інформування споживачів щодо економічних переваг прогнозування;</w:t>
            </w:r>
          </w:p>
          <w:p w:rsidR="000E032B" w:rsidRDefault="000E032B" w:rsidP="00475B1C">
            <w:pPr>
              <w:spacing w:line="360" w:lineRule="auto"/>
              <w:rPr>
                <w:sz w:val="28"/>
                <w:szCs w:val="28"/>
              </w:rPr>
            </w:pPr>
            <w:r>
              <w:rPr>
                <w:sz w:val="28"/>
                <w:szCs w:val="28"/>
              </w:rPr>
              <w:t>2. Наша фірма буде першою, про яку дізнаються підприємства України</w:t>
            </w:r>
          </w:p>
        </w:tc>
        <w:tc>
          <w:tcPr>
            <w:tcW w:w="1617" w:type="dxa"/>
          </w:tcPr>
          <w:p w:rsidR="000E032B" w:rsidRDefault="000E032B" w:rsidP="00475B1C">
            <w:pPr>
              <w:spacing w:line="360" w:lineRule="auto"/>
              <w:rPr>
                <w:sz w:val="28"/>
                <w:szCs w:val="28"/>
              </w:rPr>
            </w:pPr>
            <w:r>
              <w:rPr>
                <w:sz w:val="28"/>
                <w:szCs w:val="28"/>
              </w:rPr>
              <w:t>Стратегія диференціації</w:t>
            </w:r>
          </w:p>
        </w:tc>
      </w:tr>
    </w:tbl>
    <w:p w:rsidR="000E032B" w:rsidRDefault="000E032B" w:rsidP="000E032B">
      <w:pPr>
        <w:spacing w:line="360" w:lineRule="auto"/>
        <w:rPr>
          <w:sz w:val="28"/>
          <w:szCs w:val="28"/>
        </w:rPr>
      </w:pPr>
    </w:p>
    <w:p w:rsidR="000E032B" w:rsidRDefault="000E032B" w:rsidP="000E032B">
      <w:pPr>
        <w:spacing w:line="360" w:lineRule="auto"/>
        <w:rPr>
          <w:sz w:val="28"/>
          <w:szCs w:val="28"/>
        </w:rPr>
      </w:pPr>
      <w:r>
        <w:rPr>
          <w:sz w:val="28"/>
          <w:szCs w:val="28"/>
        </w:rPr>
        <w:t>Далі, визначимось із базовою стратегією конкурентної поведінки. Результати аналізу наведені у таблиці 4.16.</w:t>
      </w:r>
    </w:p>
    <w:p w:rsidR="000E032B" w:rsidRDefault="000E032B" w:rsidP="000E032B">
      <w:pPr>
        <w:spacing w:line="360" w:lineRule="auto"/>
        <w:rPr>
          <w:bCs/>
          <w:iCs/>
          <w:sz w:val="28"/>
          <w:szCs w:val="28"/>
        </w:rPr>
      </w:pPr>
    </w:p>
    <w:p w:rsidR="000E032B" w:rsidRDefault="000E032B" w:rsidP="000E032B">
      <w:pPr>
        <w:spacing w:line="360" w:lineRule="auto"/>
        <w:rPr>
          <w:bCs/>
          <w:iCs/>
          <w:sz w:val="28"/>
          <w:szCs w:val="28"/>
        </w:rPr>
      </w:pPr>
    </w:p>
    <w:p w:rsidR="000E032B" w:rsidRDefault="000E032B" w:rsidP="000E032B">
      <w:pPr>
        <w:spacing w:line="360" w:lineRule="auto"/>
        <w:rPr>
          <w:bCs/>
          <w:iCs/>
          <w:sz w:val="28"/>
          <w:szCs w:val="28"/>
        </w:rPr>
      </w:pPr>
    </w:p>
    <w:p w:rsidR="00EB3CAB" w:rsidRDefault="00EB3CAB" w:rsidP="000E032B">
      <w:pPr>
        <w:spacing w:line="360" w:lineRule="auto"/>
        <w:rPr>
          <w:bCs/>
          <w:iCs/>
          <w:sz w:val="28"/>
          <w:szCs w:val="28"/>
        </w:rPr>
      </w:pPr>
    </w:p>
    <w:p w:rsidR="00EB3CAB" w:rsidRDefault="00EB3CAB" w:rsidP="000E032B">
      <w:pPr>
        <w:spacing w:line="360" w:lineRule="auto"/>
        <w:rPr>
          <w:bCs/>
          <w:iCs/>
          <w:sz w:val="28"/>
          <w:szCs w:val="28"/>
        </w:rPr>
      </w:pPr>
    </w:p>
    <w:p w:rsidR="00EB3CAB" w:rsidRDefault="00EB3CAB" w:rsidP="000E032B">
      <w:pPr>
        <w:spacing w:line="360" w:lineRule="auto"/>
        <w:rPr>
          <w:bCs/>
          <w:iCs/>
          <w:sz w:val="28"/>
          <w:szCs w:val="28"/>
        </w:rPr>
      </w:pPr>
    </w:p>
    <w:p w:rsidR="00EB3CAB" w:rsidRDefault="00EB3CAB" w:rsidP="000E032B">
      <w:pPr>
        <w:spacing w:line="360" w:lineRule="auto"/>
        <w:rPr>
          <w:bCs/>
          <w:iCs/>
          <w:sz w:val="28"/>
          <w:szCs w:val="28"/>
        </w:rPr>
      </w:pPr>
    </w:p>
    <w:p w:rsidR="000E032B" w:rsidRDefault="000E032B" w:rsidP="000E032B">
      <w:pPr>
        <w:spacing w:line="360" w:lineRule="auto"/>
        <w:rPr>
          <w:bCs/>
          <w:iCs/>
          <w:sz w:val="28"/>
          <w:szCs w:val="28"/>
        </w:rPr>
      </w:pPr>
    </w:p>
    <w:p w:rsidR="000E032B" w:rsidRDefault="000E032B" w:rsidP="000E032B">
      <w:pPr>
        <w:spacing w:line="360" w:lineRule="auto"/>
        <w:rPr>
          <w:bCs/>
          <w:iCs/>
          <w:sz w:val="28"/>
          <w:szCs w:val="28"/>
        </w:rPr>
      </w:pPr>
    </w:p>
    <w:p w:rsidR="000E032B" w:rsidRDefault="000E032B" w:rsidP="000E032B">
      <w:pPr>
        <w:spacing w:line="360" w:lineRule="auto"/>
        <w:rPr>
          <w:bCs/>
          <w:iCs/>
          <w:sz w:val="28"/>
          <w:szCs w:val="28"/>
        </w:rPr>
      </w:pPr>
    </w:p>
    <w:p w:rsidR="000E032B" w:rsidRPr="00CF31C2" w:rsidRDefault="000E032B" w:rsidP="000E032B">
      <w:pPr>
        <w:spacing w:line="360" w:lineRule="auto"/>
        <w:rPr>
          <w:sz w:val="28"/>
          <w:szCs w:val="28"/>
        </w:rPr>
      </w:pPr>
      <w:r w:rsidRPr="00CF31C2">
        <w:rPr>
          <w:bCs/>
          <w:iCs/>
          <w:sz w:val="28"/>
          <w:szCs w:val="28"/>
        </w:rPr>
        <w:lastRenderedPageBreak/>
        <w:t xml:space="preserve">Таблиця </w:t>
      </w:r>
      <w:r>
        <w:rPr>
          <w:bCs/>
          <w:iCs/>
          <w:sz w:val="28"/>
          <w:szCs w:val="28"/>
        </w:rPr>
        <w:t xml:space="preserve">4.16 – </w:t>
      </w:r>
      <w:r w:rsidRPr="00CF31C2">
        <w:rPr>
          <w:bCs/>
          <w:iCs/>
          <w:sz w:val="28"/>
          <w:szCs w:val="28"/>
        </w:rPr>
        <w:t>Визначення базової стратегії конкурентної поведінки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2"/>
        <w:gridCol w:w="2098"/>
        <w:gridCol w:w="3310"/>
        <w:gridCol w:w="1617"/>
      </w:tblGrid>
      <w:tr w:rsidR="000E032B" w:rsidTr="00E57EEA">
        <w:tc>
          <w:tcPr>
            <w:tcW w:w="2322" w:type="dxa"/>
          </w:tcPr>
          <w:p w:rsidR="000E032B" w:rsidRDefault="000E032B" w:rsidP="00475B1C">
            <w:pPr>
              <w:spacing w:line="360" w:lineRule="auto"/>
              <w:jc w:val="center"/>
              <w:rPr>
                <w:sz w:val="28"/>
                <w:szCs w:val="28"/>
              </w:rPr>
            </w:pPr>
            <w:r>
              <w:rPr>
                <w:sz w:val="28"/>
                <w:szCs w:val="28"/>
              </w:rPr>
              <w:t>Чи є проект «першопрохідцем» на ринку?</w:t>
            </w:r>
          </w:p>
        </w:tc>
        <w:tc>
          <w:tcPr>
            <w:tcW w:w="2098" w:type="dxa"/>
          </w:tcPr>
          <w:p w:rsidR="000E032B" w:rsidRDefault="000E032B" w:rsidP="00475B1C">
            <w:pPr>
              <w:spacing w:line="360" w:lineRule="auto"/>
              <w:rPr>
                <w:sz w:val="28"/>
                <w:szCs w:val="28"/>
              </w:rPr>
            </w:pPr>
            <w:r>
              <w:rPr>
                <w:sz w:val="28"/>
                <w:szCs w:val="28"/>
              </w:rPr>
              <w:t>Чи буде компанія шукати нових споживачів, або забирати існуючих у конкурентів</w:t>
            </w:r>
          </w:p>
        </w:tc>
        <w:tc>
          <w:tcPr>
            <w:tcW w:w="3310" w:type="dxa"/>
          </w:tcPr>
          <w:p w:rsidR="000E032B" w:rsidRDefault="000E032B" w:rsidP="00475B1C">
            <w:pPr>
              <w:spacing w:line="360" w:lineRule="auto"/>
              <w:rPr>
                <w:sz w:val="28"/>
                <w:szCs w:val="28"/>
              </w:rPr>
            </w:pPr>
            <w:r>
              <w:rPr>
                <w:sz w:val="28"/>
                <w:szCs w:val="28"/>
              </w:rPr>
              <w:t>Чи буде компанія копіювати основні характеристики товару конкурента, і які?</w:t>
            </w:r>
          </w:p>
        </w:tc>
        <w:tc>
          <w:tcPr>
            <w:tcW w:w="1617" w:type="dxa"/>
          </w:tcPr>
          <w:p w:rsidR="000E032B" w:rsidRDefault="000E032B" w:rsidP="00475B1C">
            <w:pPr>
              <w:spacing w:line="360" w:lineRule="auto"/>
              <w:rPr>
                <w:sz w:val="28"/>
                <w:szCs w:val="28"/>
              </w:rPr>
            </w:pPr>
            <w:r>
              <w:rPr>
                <w:sz w:val="28"/>
                <w:szCs w:val="28"/>
              </w:rPr>
              <w:t>Стратегія конкурентної поведінки</w:t>
            </w:r>
          </w:p>
        </w:tc>
      </w:tr>
      <w:tr w:rsidR="000E032B" w:rsidTr="00E57EEA">
        <w:tc>
          <w:tcPr>
            <w:tcW w:w="2322" w:type="dxa"/>
          </w:tcPr>
          <w:p w:rsidR="000E032B" w:rsidRDefault="000E032B" w:rsidP="00475B1C">
            <w:pPr>
              <w:spacing w:line="360" w:lineRule="auto"/>
              <w:jc w:val="center"/>
              <w:rPr>
                <w:sz w:val="28"/>
                <w:szCs w:val="28"/>
              </w:rPr>
            </w:pPr>
            <w:r>
              <w:rPr>
                <w:sz w:val="28"/>
                <w:szCs w:val="28"/>
              </w:rPr>
              <w:t>Ні</w:t>
            </w:r>
          </w:p>
        </w:tc>
        <w:tc>
          <w:tcPr>
            <w:tcW w:w="2098" w:type="dxa"/>
          </w:tcPr>
          <w:p w:rsidR="000E032B" w:rsidRDefault="000E032B" w:rsidP="00475B1C">
            <w:pPr>
              <w:spacing w:line="360" w:lineRule="auto"/>
              <w:rPr>
                <w:sz w:val="28"/>
                <w:szCs w:val="28"/>
              </w:rPr>
            </w:pPr>
            <w:r>
              <w:rPr>
                <w:sz w:val="28"/>
                <w:szCs w:val="28"/>
              </w:rPr>
              <w:t>Компанія шукатиме нових споживачів, інформувати їх про  переваги послуги</w:t>
            </w:r>
          </w:p>
        </w:tc>
        <w:tc>
          <w:tcPr>
            <w:tcW w:w="3310" w:type="dxa"/>
          </w:tcPr>
          <w:p w:rsidR="000E032B" w:rsidRDefault="000E032B" w:rsidP="00475B1C">
            <w:pPr>
              <w:spacing w:line="360" w:lineRule="auto"/>
              <w:rPr>
                <w:sz w:val="28"/>
                <w:szCs w:val="28"/>
              </w:rPr>
            </w:pPr>
            <w:r>
              <w:rPr>
                <w:sz w:val="28"/>
                <w:szCs w:val="28"/>
              </w:rPr>
              <w:t>Компанія працюватиме над якістю прогнозування, аналізуючи різні методи -- як конкурентів так і інші. Та за опитуваннями клієнтів покращуватиме інтерфейс</w:t>
            </w:r>
          </w:p>
        </w:tc>
        <w:tc>
          <w:tcPr>
            <w:tcW w:w="1617" w:type="dxa"/>
          </w:tcPr>
          <w:p w:rsidR="000E032B" w:rsidRDefault="000E032B" w:rsidP="00475B1C">
            <w:pPr>
              <w:spacing w:line="360" w:lineRule="auto"/>
              <w:rPr>
                <w:sz w:val="28"/>
                <w:szCs w:val="28"/>
              </w:rPr>
            </w:pPr>
            <w:r>
              <w:rPr>
                <w:sz w:val="28"/>
                <w:szCs w:val="28"/>
              </w:rPr>
              <w:t>Стратегія наслідування лідеру</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t>Визначимось зі стратегією позиціонування. Результати аналізу наведені у таблиці 4.17.</w:t>
      </w: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EB3CAB" w:rsidRDefault="00EB3CAB" w:rsidP="000E032B">
      <w:pPr>
        <w:spacing w:line="360" w:lineRule="auto"/>
        <w:ind w:firstLine="709"/>
        <w:rPr>
          <w:bCs/>
          <w:iCs/>
          <w:sz w:val="28"/>
          <w:szCs w:val="28"/>
        </w:rPr>
      </w:pPr>
    </w:p>
    <w:p w:rsidR="00EB3CAB" w:rsidRDefault="00EB3CAB" w:rsidP="000E032B">
      <w:pPr>
        <w:spacing w:line="360" w:lineRule="auto"/>
        <w:ind w:firstLine="709"/>
        <w:rPr>
          <w:bCs/>
          <w:iCs/>
          <w:sz w:val="28"/>
          <w:szCs w:val="28"/>
        </w:rPr>
      </w:pPr>
    </w:p>
    <w:p w:rsidR="00EB3CAB" w:rsidRDefault="00EB3CAB" w:rsidP="000E032B">
      <w:pPr>
        <w:spacing w:line="360" w:lineRule="auto"/>
        <w:ind w:firstLine="709"/>
        <w:rPr>
          <w:bCs/>
          <w:iCs/>
          <w:sz w:val="28"/>
          <w:szCs w:val="28"/>
        </w:rPr>
      </w:pPr>
    </w:p>
    <w:p w:rsidR="00EB3CAB" w:rsidRPr="002A0B0B" w:rsidRDefault="00EB3CA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r w:rsidRPr="000F52D4">
        <w:rPr>
          <w:bCs/>
          <w:iCs/>
          <w:sz w:val="28"/>
          <w:szCs w:val="28"/>
        </w:rPr>
        <w:lastRenderedPageBreak/>
        <w:t xml:space="preserve">Таблиця </w:t>
      </w:r>
      <w:r>
        <w:rPr>
          <w:bCs/>
          <w:iCs/>
          <w:sz w:val="28"/>
          <w:szCs w:val="28"/>
        </w:rPr>
        <w:t>4.17 –</w:t>
      </w:r>
      <w:r w:rsidRPr="000F52D4">
        <w:rPr>
          <w:bCs/>
          <w:iCs/>
          <w:sz w:val="28"/>
          <w:szCs w:val="28"/>
        </w:rPr>
        <w:t xml:space="preserve"> Визначення стратегії позиціонування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22"/>
        <w:gridCol w:w="2098"/>
        <w:gridCol w:w="3310"/>
        <w:gridCol w:w="1876"/>
      </w:tblGrid>
      <w:tr w:rsidR="000E032B" w:rsidTr="00E57EEA">
        <w:trPr>
          <w:trHeight w:val="3381"/>
          <w:jc w:val="center"/>
        </w:trPr>
        <w:tc>
          <w:tcPr>
            <w:tcW w:w="2322" w:type="dxa"/>
          </w:tcPr>
          <w:p w:rsidR="000E032B" w:rsidRDefault="000E032B" w:rsidP="00475B1C">
            <w:pPr>
              <w:spacing w:line="360" w:lineRule="auto"/>
              <w:rPr>
                <w:sz w:val="28"/>
                <w:szCs w:val="28"/>
              </w:rPr>
            </w:pPr>
            <w:r>
              <w:rPr>
                <w:sz w:val="28"/>
                <w:szCs w:val="28"/>
              </w:rPr>
              <w:t>Вимоги до товару цільової аудиторії</w:t>
            </w:r>
          </w:p>
        </w:tc>
        <w:tc>
          <w:tcPr>
            <w:tcW w:w="2098" w:type="dxa"/>
          </w:tcPr>
          <w:p w:rsidR="000E032B" w:rsidRDefault="000E032B" w:rsidP="00475B1C">
            <w:pPr>
              <w:spacing w:line="360" w:lineRule="auto"/>
              <w:rPr>
                <w:sz w:val="28"/>
                <w:szCs w:val="28"/>
              </w:rPr>
            </w:pPr>
            <w:r>
              <w:rPr>
                <w:sz w:val="28"/>
                <w:szCs w:val="28"/>
              </w:rPr>
              <w:t>Базова стратегія розвитку</w:t>
            </w:r>
          </w:p>
        </w:tc>
        <w:tc>
          <w:tcPr>
            <w:tcW w:w="3310" w:type="dxa"/>
          </w:tcPr>
          <w:p w:rsidR="000E032B" w:rsidRDefault="000E032B" w:rsidP="00475B1C">
            <w:pPr>
              <w:spacing w:line="360" w:lineRule="auto"/>
              <w:rPr>
                <w:sz w:val="28"/>
                <w:szCs w:val="28"/>
              </w:rPr>
            </w:pPr>
            <w:r>
              <w:rPr>
                <w:sz w:val="28"/>
                <w:szCs w:val="28"/>
              </w:rPr>
              <w:t>Ключові конкурентоспроможні позиції власного стартап-проекту</w:t>
            </w:r>
          </w:p>
        </w:tc>
        <w:tc>
          <w:tcPr>
            <w:tcW w:w="1876" w:type="dxa"/>
          </w:tcPr>
          <w:p w:rsidR="000E032B" w:rsidRDefault="000E032B" w:rsidP="00475B1C">
            <w:pPr>
              <w:spacing w:line="360" w:lineRule="auto"/>
              <w:rPr>
                <w:sz w:val="28"/>
                <w:szCs w:val="28"/>
              </w:rPr>
            </w:pPr>
            <w:r>
              <w:rPr>
                <w:sz w:val="28"/>
                <w:szCs w:val="28"/>
              </w:rPr>
              <w:t>Вибір асоціацій, які мають сформувати комплексну позицію власного проекту</w:t>
            </w:r>
          </w:p>
        </w:tc>
      </w:tr>
      <w:tr w:rsidR="000E032B" w:rsidTr="00E57EEA">
        <w:trPr>
          <w:jc w:val="center"/>
        </w:trPr>
        <w:tc>
          <w:tcPr>
            <w:tcW w:w="2322" w:type="dxa"/>
          </w:tcPr>
          <w:p w:rsidR="000E032B" w:rsidRDefault="000E032B" w:rsidP="00475B1C">
            <w:pPr>
              <w:spacing w:line="360" w:lineRule="auto"/>
              <w:rPr>
                <w:sz w:val="28"/>
                <w:szCs w:val="28"/>
              </w:rPr>
            </w:pPr>
            <w:r>
              <w:rPr>
                <w:sz w:val="28"/>
                <w:szCs w:val="28"/>
              </w:rPr>
              <w:t>Висока точність прогнозування, при купівлі додатку – зрозумілість та зручність інтерфейсу</w:t>
            </w:r>
          </w:p>
        </w:tc>
        <w:tc>
          <w:tcPr>
            <w:tcW w:w="2098" w:type="dxa"/>
          </w:tcPr>
          <w:p w:rsidR="000E032B" w:rsidRDefault="000E032B" w:rsidP="00475B1C">
            <w:pPr>
              <w:spacing w:line="360" w:lineRule="auto"/>
              <w:rPr>
                <w:sz w:val="28"/>
                <w:szCs w:val="28"/>
              </w:rPr>
            </w:pPr>
            <w:r>
              <w:rPr>
                <w:sz w:val="28"/>
                <w:szCs w:val="28"/>
              </w:rPr>
              <w:t>Стратегія диференціації</w:t>
            </w:r>
          </w:p>
        </w:tc>
        <w:tc>
          <w:tcPr>
            <w:tcW w:w="3310" w:type="dxa"/>
          </w:tcPr>
          <w:p w:rsidR="000E032B" w:rsidRDefault="000E032B" w:rsidP="00475B1C">
            <w:pPr>
              <w:spacing w:line="360" w:lineRule="auto"/>
              <w:rPr>
                <w:sz w:val="28"/>
                <w:szCs w:val="28"/>
              </w:rPr>
            </w:pPr>
            <w:r>
              <w:rPr>
                <w:sz w:val="28"/>
                <w:szCs w:val="28"/>
              </w:rPr>
              <w:t>1.Інформування споживачів щодо економічних переваг прогнозування;</w:t>
            </w:r>
          </w:p>
          <w:p w:rsidR="000E032B" w:rsidRDefault="000E032B" w:rsidP="00475B1C">
            <w:pPr>
              <w:spacing w:line="360" w:lineRule="auto"/>
              <w:rPr>
                <w:sz w:val="28"/>
                <w:szCs w:val="28"/>
              </w:rPr>
            </w:pPr>
            <w:r>
              <w:rPr>
                <w:sz w:val="28"/>
                <w:szCs w:val="28"/>
              </w:rPr>
              <w:t xml:space="preserve">2. Наша фірма буде першою, про яку дізнаються підприємства України </w:t>
            </w:r>
          </w:p>
        </w:tc>
        <w:tc>
          <w:tcPr>
            <w:tcW w:w="1876" w:type="dxa"/>
          </w:tcPr>
          <w:p w:rsidR="000E032B" w:rsidRDefault="000E032B" w:rsidP="00475B1C">
            <w:pPr>
              <w:spacing w:line="360" w:lineRule="auto"/>
              <w:rPr>
                <w:sz w:val="28"/>
                <w:szCs w:val="28"/>
              </w:rPr>
            </w:pPr>
            <w:r>
              <w:rPr>
                <w:sz w:val="28"/>
                <w:szCs w:val="28"/>
              </w:rPr>
              <w:t xml:space="preserve">Співвідношення ціни та якості, першість у даному сегменті ринку, зручність у використанні </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jc w:val="center"/>
        <w:rPr>
          <w:b/>
          <w:bCs/>
          <w:sz w:val="28"/>
          <w:szCs w:val="28"/>
        </w:rPr>
      </w:pPr>
      <w:r w:rsidRPr="000921B3">
        <w:rPr>
          <w:b/>
          <w:sz w:val="28"/>
          <w:szCs w:val="28"/>
        </w:rPr>
        <w:t xml:space="preserve">4.5 </w:t>
      </w:r>
      <w:r w:rsidRPr="000921B3">
        <w:rPr>
          <w:b/>
          <w:bCs/>
          <w:sz w:val="28"/>
          <w:szCs w:val="28"/>
        </w:rPr>
        <w:t>Розроблення маркетингової програми стартап-проекту</w:t>
      </w:r>
    </w:p>
    <w:p w:rsidR="000E032B" w:rsidRDefault="000E032B" w:rsidP="000E032B">
      <w:pPr>
        <w:spacing w:line="360" w:lineRule="auto"/>
        <w:ind w:firstLine="709"/>
        <w:rPr>
          <w:bCs/>
          <w:sz w:val="28"/>
          <w:szCs w:val="28"/>
        </w:rPr>
      </w:pPr>
      <w:r>
        <w:rPr>
          <w:bCs/>
          <w:sz w:val="28"/>
          <w:szCs w:val="28"/>
        </w:rPr>
        <w:t>Спочатку проведемо формування маркетингової концепції товару, яку отримає споживач. Підсумки наведені у таблиці 4.18.</w:t>
      </w: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EB3CAB" w:rsidRDefault="00EB3CAB" w:rsidP="000E032B">
      <w:pPr>
        <w:spacing w:line="360" w:lineRule="auto"/>
        <w:ind w:firstLine="709"/>
        <w:rPr>
          <w:bCs/>
          <w:iCs/>
          <w:sz w:val="28"/>
          <w:szCs w:val="28"/>
        </w:rPr>
      </w:pPr>
    </w:p>
    <w:p w:rsidR="00EB3CAB" w:rsidRDefault="00EB3CA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p>
    <w:p w:rsidR="000E032B" w:rsidRDefault="000E032B" w:rsidP="000E032B">
      <w:pPr>
        <w:spacing w:line="360" w:lineRule="auto"/>
        <w:ind w:firstLine="709"/>
        <w:rPr>
          <w:bCs/>
          <w:iCs/>
          <w:sz w:val="28"/>
          <w:szCs w:val="28"/>
        </w:rPr>
      </w:pPr>
      <w:r w:rsidRPr="00DC29AF">
        <w:rPr>
          <w:bCs/>
          <w:iCs/>
          <w:sz w:val="28"/>
          <w:szCs w:val="28"/>
        </w:rPr>
        <w:lastRenderedPageBreak/>
        <w:t xml:space="preserve">Таблиця </w:t>
      </w:r>
      <w:r>
        <w:rPr>
          <w:bCs/>
          <w:iCs/>
          <w:sz w:val="28"/>
          <w:szCs w:val="28"/>
        </w:rPr>
        <w:t>4.18 –</w:t>
      </w:r>
      <w:r w:rsidRPr="00DC29AF">
        <w:rPr>
          <w:bCs/>
          <w:iCs/>
          <w:sz w:val="28"/>
          <w:szCs w:val="28"/>
        </w:rPr>
        <w:t xml:space="preserve"> Визначення ключових переваг концепції потенційного товару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6"/>
        <w:gridCol w:w="4040"/>
        <w:gridCol w:w="2628"/>
      </w:tblGrid>
      <w:tr w:rsidR="000E032B" w:rsidTr="00E57EEA">
        <w:trPr>
          <w:jc w:val="center"/>
        </w:trPr>
        <w:tc>
          <w:tcPr>
            <w:tcW w:w="2656" w:type="dxa"/>
            <w:vAlign w:val="center"/>
          </w:tcPr>
          <w:p w:rsidR="000E032B" w:rsidRDefault="000E032B" w:rsidP="00475B1C">
            <w:pPr>
              <w:spacing w:line="360" w:lineRule="auto"/>
              <w:jc w:val="center"/>
              <w:rPr>
                <w:sz w:val="28"/>
                <w:szCs w:val="28"/>
              </w:rPr>
            </w:pPr>
            <w:r>
              <w:rPr>
                <w:sz w:val="28"/>
                <w:szCs w:val="28"/>
              </w:rPr>
              <w:t>Потреба</w:t>
            </w:r>
          </w:p>
        </w:tc>
        <w:tc>
          <w:tcPr>
            <w:tcW w:w="4040" w:type="dxa"/>
            <w:vAlign w:val="center"/>
          </w:tcPr>
          <w:p w:rsidR="000E032B" w:rsidRDefault="000E032B" w:rsidP="00475B1C">
            <w:pPr>
              <w:spacing w:line="360" w:lineRule="auto"/>
              <w:jc w:val="center"/>
              <w:rPr>
                <w:sz w:val="28"/>
                <w:szCs w:val="28"/>
              </w:rPr>
            </w:pPr>
            <w:r>
              <w:rPr>
                <w:sz w:val="28"/>
                <w:szCs w:val="28"/>
              </w:rPr>
              <w:t>Вигода, яку пропонує товар</w:t>
            </w:r>
          </w:p>
        </w:tc>
        <w:tc>
          <w:tcPr>
            <w:tcW w:w="2628" w:type="dxa"/>
            <w:vAlign w:val="center"/>
          </w:tcPr>
          <w:p w:rsidR="000E032B" w:rsidRDefault="000E032B" w:rsidP="00475B1C">
            <w:pPr>
              <w:spacing w:line="360" w:lineRule="auto"/>
              <w:jc w:val="center"/>
              <w:rPr>
                <w:sz w:val="28"/>
                <w:szCs w:val="28"/>
              </w:rPr>
            </w:pPr>
            <w:r>
              <w:rPr>
                <w:sz w:val="28"/>
                <w:szCs w:val="28"/>
              </w:rPr>
              <w:t>Ключові переваги перед конкурентами</w:t>
            </w:r>
          </w:p>
        </w:tc>
      </w:tr>
      <w:tr w:rsidR="000E032B" w:rsidTr="00E57EEA">
        <w:trPr>
          <w:jc w:val="center"/>
        </w:trPr>
        <w:tc>
          <w:tcPr>
            <w:tcW w:w="2656" w:type="dxa"/>
            <w:vAlign w:val="center"/>
          </w:tcPr>
          <w:p w:rsidR="000E032B" w:rsidRDefault="000E032B" w:rsidP="00475B1C">
            <w:pPr>
              <w:spacing w:line="360" w:lineRule="auto"/>
              <w:jc w:val="center"/>
              <w:rPr>
                <w:sz w:val="28"/>
                <w:szCs w:val="28"/>
              </w:rPr>
            </w:pPr>
            <w:r>
              <w:rPr>
                <w:sz w:val="28"/>
                <w:szCs w:val="28"/>
              </w:rPr>
              <w:t>Прогнозування електроспоживання, економія, оцінка фінансів, планування</w:t>
            </w:r>
          </w:p>
        </w:tc>
        <w:tc>
          <w:tcPr>
            <w:tcW w:w="4040" w:type="dxa"/>
            <w:vAlign w:val="center"/>
          </w:tcPr>
          <w:p w:rsidR="000E032B" w:rsidRDefault="000E032B" w:rsidP="00475B1C">
            <w:pPr>
              <w:spacing w:line="360" w:lineRule="auto"/>
              <w:jc w:val="center"/>
              <w:rPr>
                <w:sz w:val="28"/>
                <w:szCs w:val="28"/>
              </w:rPr>
            </w:pPr>
            <w:r>
              <w:rPr>
                <w:sz w:val="28"/>
                <w:szCs w:val="28"/>
              </w:rPr>
              <w:t>1.Можливість оцінки майбутнього електроспоживання ;</w:t>
            </w:r>
          </w:p>
          <w:p w:rsidR="000E032B" w:rsidRDefault="000E032B" w:rsidP="00475B1C">
            <w:pPr>
              <w:spacing w:line="360" w:lineRule="auto"/>
              <w:jc w:val="center"/>
              <w:rPr>
                <w:sz w:val="28"/>
                <w:szCs w:val="28"/>
              </w:rPr>
            </w:pPr>
            <w:r>
              <w:rPr>
                <w:sz w:val="28"/>
                <w:szCs w:val="28"/>
              </w:rPr>
              <w:t>2.Оцінка майбутньої закупівлі палива для генераторів;</w:t>
            </w:r>
          </w:p>
          <w:p w:rsidR="000E032B" w:rsidRDefault="000E032B" w:rsidP="00475B1C">
            <w:pPr>
              <w:spacing w:line="360" w:lineRule="auto"/>
              <w:jc w:val="center"/>
              <w:rPr>
                <w:sz w:val="28"/>
                <w:szCs w:val="28"/>
              </w:rPr>
            </w:pPr>
            <w:r>
              <w:rPr>
                <w:sz w:val="28"/>
                <w:szCs w:val="28"/>
              </w:rPr>
              <w:t>3. Ефективне планування розташування генераторів та трансформаторних підстанцій.</w:t>
            </w:r>
          </w:p>
        </w:tc>
        <w:tc>
          <w:tcPr>
            <w:tcW w:w="2628" w:type="dxa"/>
            <w:vAlign w:val="center"/>
          </w:tcPr>
          <w:p w:rsidR="000E032B" w:rsidRDefault="000E032B" w:rsidP="00475B1C">
            <w:pPr>
              <w:spacing w:line="360" w:lineRule="auto"/>
              <w:jc w:val="center"/>
              <w:rPr>
                <w:sz w:val="28"/>
                <w:szCs w:val="28"/>
              </w:rPr>
            </w:pPr>
            <w:r>
              <w:rPr>
                <w:sz w:val="28"/>
                <w:szCs w:val="28"/>
              </w:rPr>
              <w:t>1. Зручний інтерфейс різними мовами світу</w:t>
            </w:r>
          </w:p>
          <w:p w:rsidR="000E032B" w:rsidRDefault="000E032B" w:rsidP="00475B1C">
            <w:pPr>
              <w:spacing w:line="360" w:lineRule="auto"/>
              <w:jc w:val="center"/>
              <w:rPr>
                <w:sz w:val="28"/>
                <w:szCs w:val="28"/>
              </w:rPr>
            </w:pPr>
            <w:r>
              <w:rPr>
                <w:sz w:val="28"/>
                <w:szCs w:val="28"/>
              </w:rPr>
              <w:t>2. Сила бренду</w:t>
            </w:r>
          </w:p>
          <w:p w:rsidR="000E032B" w:rsidRDefault="000E032B" w:rsidP="00475B1C">
            <w:pPr>
              <w:spacing w:line="360" w:lineRule="auto"/>
              <w:jc w:val="center"/>
              <w:rPr>
                <w:sz w:val="28"/>
                <w:szCs w:val="28"/>
              </w:rPr>
            </w:pPr>
            <w:r>
              <w:rPr>
                <w:sz w:val="28"/>
                <w:szCs w:val="28"/>
              </w:rPr>
              <w:t>3. Точність прогнозування</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r>
        <w:rPr>
          <w:sz w:val="28"/>
          <w:szCs w:val="28"/>
        </w:rPr>
        <w:t xml:space="preserve">Наступним кроком буде розроблення концепції маркетингових комунікацій </w:t>
      </w:r>
      <w:r w:rsidRPr="00A8525E">
        <w:rPr>
          <w:bCs/>
          <w:sz w:val="28"/>
          <w:szCs w:val="28"/>
          <w:lang w:val="ru-RU"/>
        </w:rPr>
        <w:t>[30].</w:t>
      </w:r>
      <w:r>
        <w:rPr>
          <w:sz w:val="28"/>
          <w:szCs w:val="28"/>
        </w:rPr>
        <w:t xml:space="preserve"> Результати аналізу наведені у таблиці 4.19.</w:t>
      </w: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0E032B" w:rsidRDefault="000E032B" w:rsidP="000E032B">
      <w:pPr>
        <w:spacing w:line="360" w:lineRule="auto"/>
        <w:ind w:firstLine="709"/>
        <w:rPr>
          <w:bCs/>
          <w:iCs/>
          <w:sz w:val="28"/>
          <w:szCs w:val="28"/>
        </w:rPr>
      </w:pPr>
      <w:r>
        <w:rPr>
          <w:sz w:val="28"/>
          <w:szCs w:val="28"/>
        </w:rPr>
        <w:lastRenderedPageBreak/>
        <w:t xml:space="preserve">Таблиця 4.19 – </w:t>
      </w:r>
      <w:r w:rsidRPr="00E07AE2">
        <w:rPr>
          <w:bCs/>
          <w:iCs/>
          <w:sz w:val="28"/>
          <w:szCs w:val="28"/>
        </w:rPr>
        <w:t>Концепція маркетингових комунікацій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85"/>
        <w:gridCol w:w="1886"/>
        <w:gridCol w:w="2174"/>
        <w:gridCol w:w="1987"/>
        <w:gridCol w:w="1623"/>
      </w:tblGrid>
      <w:tr w:rsidR="000E032B" w:rsidTr="00E57EEA">
        <w:tc>
          <w:tcPr>
            <w:tcW w:w="1971" w:type="dxa"/>
            <w:vAlign w:val="center"/>
          </w:tcPr>
          <w:p w:rsidR="000E032B" w:rsidRDefault="000E032B" w:rsidP="00475B1C">
            <w:pPr>
              <w:spacing w:line="360" w:lineRule="auto"/>
              <w:rPr>
                <w:sz w:val="28"/>
                <w:szCs w:val="28"/>
              </w:rPr>
            </w:pPr>
            <w:r>
              <w:rPr>
                <w:sz w:val="28"/>
                <w:szCs w:val="28"/>
              </w:rPr>
              <w:t>Специфіка поведінки цільових клієнтів</w:t>
            </w:r>
          </w:p>
        </w:tc>
        <w:tc>
          <w:tcPr>
            <w:tcW w:w="1971" w:type="dxa"/>
            <w:vAlign w:val="center"/>
          </w:tcPr>
          <w:p w:rsidR="000E032B" w:rsidRDefault="000E032B" w:rsidP="00475B1C">
            <w:pPr>
              <w:spacing w:line="360" w:lineRule="auto"/>
              <w:rPr>
                <w:sz w:val="28"/>
                <w:szCs w:val="28"/>
              </w:rPr>
            </w:pPr>
            <w:r>
              <w:rPr>
                <w:sz w:val="28"/>
                <w:szCs w:val="28"/>
              </w:rPr>
              <w:t>Канали комунікацій, якими користуються цільові клієнти</w:t>
            </w:r>
          </w:p>
        </w:tc>
        <w:tc>
          <w:tcPr>
            <w:tcW w:w="1971" w:type="dxa"/>
            <w:vAlign w:val="center"/>
          </w:tcPr>
          <w:p w:rsidR="000E032B" w:rsidRDefault="000E032B" w:rsidP="00475B1C">
            <w:pPr>
              <w:spacing w:line="360" w:lineRule="auto"/>
              <w:rPr>
                <w:sz w:val="28"/>
                <w:szCs w:val="28"/>
              </w:rPr>
            </w:pPr>
            <w:r>
              <w:rPr>
                <w:sz w:val="28"/>
                <w:szCs w:val="28"/>
              </w:rPr>
              <w:t>Ключові позиції, обрані для позиціонування</w:t>
            </w:r>
          </w:p>
        </w:tc>
        <w:tc>
          <w:tcPr>
            <w:tcW w:w="1971" w:type="dxa"/>
            <w:vAlign w:val="center"/>
          </w:tcPr>
          <w:p w:rsidR="000E032B" w:rsidRDefault="000E032B" w:rsidP="00475B1C">
            <w:pPr>
              <w:spacing w:line="360" w:lineRule="auto"/>
              <w:rPr>
                <w:sz w:val="28"/>
                <w:szCs w:val="28"/>
              </w:rPr>
            </w:pPr>
            <w:r>
              <w:rPr>
                <w:sz w:val="28"/>
                <w:szCs w:val="28"/>
              </w:rPr>
              <w:t>Завдання рекламного повідомлення</w:t>
            </w:r>
          </w:p>
        </w:tc>
        <w:tc>
          <w:tcPr>
            <w:tcW w:w="1971" w:type="dxa"/>
            <w:vAlign w:val="center"/>
          </w:tcPr>
          <w:p w:rsidR="000E032B" w:rsidRDefault="000E032B" w:rsidP="00475B1C">
            <w:pPr>
              <w:spacing w:line="360" w:lineRule="auto"/>
              <w:rPr>
                <w:sz w:val="28"/>
                <w:szCs w:val="28"/>
              </w:rPr>
            </w:pPr>
            <w:r>
              <w:rPr>
                <w:sz w:val="28"/>
                <w:szCs w:val="28"/>
              </w:rPr>
              <w:t>Концепція рекламного звернення</w:t>
            </w:r>
          </w:p>
        </w:tc>
      </w:tr>
      <w:tr w:rsidR="000E032B" w:rsidTr="00E57EEA">
        <w:tc>
          <w:tcPr>
            <w:tcW w:w="1971" w:type="dxa"/>
            <w:vAlign w:val="center"/>
          </w:tcPr>
          <w:p w:rsidR="000E032B" w:rsidRDefault="000E032B" w:rsidP="00475B1C">
            <w:pPr>
              <w:spacing w:line="360" w:lineRule="auto"/>
              <w:rPr>
                <w:sz w:val="28"/>
                <w:szCs w:val="28"/>
              </w:rPr>
            </w:pPr>
            <w:r>
              <w:rPr>
                <w:sz w:val="28"/>
                <w:szCs w:val="28"/>
              </w:rPr>
              <w:t>Оскільки фірма надає послуги, то продаж відбуватиметься напряму</w:t>
            </w:r>
          </w:p>
        </w:tc>
        <w:tc>
          <w:tcPr>
            <w:tcW w:w="1971" w:type="dxa"/>
            <w:vAlign w:val="center"/>
          </w:tcPr>
          <w:p w:rsidR="000E032B" w:rsidRDefault="000E032B" w:rsidP="00475B1C">
            <w:pPr>
              <w:spacing w:line="360" w:lineRule="auto"/>
              <w:rPr>
                <w:sz w:val="28"/>
                <w:szCs w:val="28"/>
              </w:rPr>
            </w:pPr>
            <w:r>
              <w:rPr>
                <w:sz w:val="28"/>
                <w:szCs w:val="28"/>
              </w:rPr>
              <w:t>Рекламні щити та вивіски у транспорті, інтернет, соцмережі, телебачення</w:t>
            </w:r>
          </w:p>
        </w:tc>
        <w:tc>
          <w:tcPr>
            <w:tcW w:w="1971" w:type="dxa"/>
            <w:vAlign w:val="center"/>
          </w:tcPr>
          <w:p w:rsidR="000E032B" w:rsidRDefault="000E032B" w:rsidP="00475B1C">
            <w:pPr>
              <w:spacing w:line="360" w:lineRule="auto"/>
              <w:rPr>
                <w:sz w:val="28"/>
                <w:szCs w:val="28"/>
              </w:rPr>
            </w:pPr>
            <w:r>
              <w:rPr>
                <w:sz w:val="28"/>
                <w:szCs w:val="28"/>
              </w:rPr>
              <w:t>Співвідношення ціни та якості, першість у даному сегменті ринку, зручність у використанні</w:t>
            </w:r>
          </w:p>
        </w:tc>
        <w:tc>
          <w:tcPr>
            <w:tcW w:w="1971" w:type="dxa"/>
            <w:vAlign w:val="center"/>
          </w:tcPr>
          <w:p w:rsidR="000E032B" w:rsidRDefault="000E032B" w:rsidP="00475B1C">
            <w:pPr>
              <w:spacing w:line="360" w:lineRule="auto"/>
              <w:rPr>
                <w:sz w:val="28"/>
                <w:szCs w:val="28"/>
              </w:rPr>
            </w:pPr>
            <w:r>
              <w:rPr>
                <w:sz w:val="28"/>
                <w:szCs w:val="28"/>
              </w:rPr>
              <w:t>Донести переваги прогнозування до потенційного споживача</w:t>
            </w:r>
          </w:p>
        </w:tc>
        <w:tc>
          <w:tcPr>
            <w:tcW w:w="1971" w:type="dxa"/>
            <w:vAlign w:val="center"/>
          </w:tcPr>
          <w:p w:rsidR="000E032B" w:rsidRPr="008B2A05" w:rsidRDefault="000E032B" w:rsidP="00475B1C">
            <w:pPr>
              <w:spacing w:line="360" w:lineRule="auto"/>
              <w:rPr>
                <w:sz w:val="28"/>
                <w:szCs w:val="28"/>
              </w:rPr>
            </w:pPr>
            <w:r>
              <w:rPr>
                <w:sz w:val="28"/>
                <w:szCs w:val="28"/>
              </w:rPr>
              <w:t>Економія, планування</w:t>
            </w:r>
          </w:p>
        </w:tc>
      </w:tr>
    </w:tbl>
    <w:p w:rsidR="000E032B" w:rsidRDefault="000E032B" w:rsidP="000E032B">
      <w:pPr>
        <w:spacing w:line="360" w:lineRule="auto"/>
        <w:ind w:firstLine="709"/>
        <w:rPr>
          <w:sz w:val="28"/>
          <w:szCs w:val="28"/>
        </w:rPr>
      </w:pPr>
    </w:p>
    <w:p w:rsidR="000E032B" w:rsidRDefault="000E032B" w:rsidP="000E032B">
      <w:pPr>
        <w:spacing w:line="360" w:lineRule="auto"/>
        <w:ind w:firstLine="709"/>
        <w:jc w:val="both"/>
        <w:rPr>
          <w:sz w:val="28"/>
          <w:szCs w:val="28"/>
        </w:rPr>
      </w:pPr>
      <w:r>
        <w:rPr>
          <w:sz w:val="28"/>
          <w:szCs w:val="28"/>
        </w:rPr>
        <w:t>Висновки:</w:t>
      </w:r>
    </w:p>
    <w:p w:rsidR="000E032B" w:rsidRPr="00236044" w:rsidRDefault="000E032B" w:rsidP="000E032B">
      <w:pPr>
        <w:pStyle w:val="a3"/>
        <w:numPr>
          <w:ilvl w:val="0"/>
          <w:numId w:val="5"/>
        </w:numPr>
        <w:spacing w:line="360" w:lineRule="auto"/>
        <w:ind w:left="0" w:firstLine="0"/>
        <w:jc w:val="both"/>
        <w:rPr>
          <w:rFonts w:ascii="Times New Roman" w:hAnsi="Times New Roman" w:cs="Times New Roman"/>
          <w:sz w:val="28"/>
          <w:szCs w:val="28"/>
          <w:lang w:val="uk-UA"/>
        </w:rPr>
      </w:pPr>
      <w:r w:rsidRPr="00236044">
        <w:rPr>
          <w:rFonts w:ascii="Times New Roman" w:hAnsi="Times New Roman" w:cs="Times New Roman"/>
          <w:sz w:val="28"/>
          <w:szCs w:val="28"/>
          <w:lang w:val="uk-UA"/>
        </w:rPr>
        <w:t>За оцінкою вищезазначеного, можна зробити висновок, що комерціалізація проекту можлива у окремих сегментах ринку. А при подальшому просуванні імені компанії, можливе більше охоплення сегментів ринку;</w:t>
      </w:r>
    </w:p>
    <w:p w:rsidR="000E032B" w:rsidRDefault="000E032B" w:rsidP="000E032B">
      <w:pPr>
        <w:pStyle w:val="a3"/>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потенційні групи клієнтів видно, що виграшна позиція орієнтуватися на генеруючі підприємства та підприємства, що споживають електроенергію, оскільки вони матимуть найбільшу економію від даної послуги, а також не особливо звертатимуть увагу на ціну товару, як окремі споживачі електроенергії. Проект знаходиться на середньому рівні за конкурентоспроможністю;</w:t>
      </w:r>
    </w:p>
    <w:p w:rsidR="000E032B" w:rsidRDefault="000E032B" w:rsidP="000E032B">
      <w:pPr>
        <w:pStyle w:val="a3"/>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ринкової реалізації проекту доцільно обрати залучення маркетологів для швидкого просування імені компанії. Оскільки, найважливішим для клієнтів є точність прогнозування, крім стандартної реклами, необхідно надати клієнту перше безкоштовне прогнозування, або пробну програму. За базову </w:t>
      </w:r>
      <w:r>
        <w:rPr>
          <w:rFonts w:ascii="Times New Roman" w:hAnsi="Times New Roman" w:cs="Times New Roman"/>
          <w:sz w:val="28"/>
          <w:szCs w:val="28"/>
          <w:lang w:val="uk-UA"/>
        </w:rPr>
        <w:lastRenderedPageBreak/>
        <w:t>стратегію розвитку слід обрати стратегію диференціації, оскільки було вибрано два сегменти споживачів. Оскільки конкуренція за видом є олігополією, за стратегію конкурентоспроможності доцільно обрати стратегію наслідування лідеру. Ця стратегія дозволяє зекономити підприємству, також вона є найбільш мирною;</w:t>
      </w:r>
    </w:p>
    <w:p w:rsidR="000E032B" w:rsidRPr="00CB4A40" w:rsidRDefault="000E032B" w:rsidP="000E032B">
      <w:pPr>
        <w:pStyle w:val="a3"/>
        <w:numPr>
          <w:ilvl w:val="0"/>
          <w:numId w:val="5"/>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прогнозування активно розвивається у світі, наступна імплементація проекту доцільна. Необхідно працювати над підвищенням точності прогнозування. А також розробляти проекти з прогнозування води, газу тощо. </w:t>
      </w:r>
    </w:p>
    <w:p w:rsidR="000E032B" w:rsidRPr="00E2683E"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Pr="00933046" w:rsidRDefault="000E032B" w:rsidP="000E032B">
      <w:pPr>
        <w:spacing w:line="360" w:lineRule="auto"/>
        <w:ind w:firstLine="709"/>
        <w:rPr>
          <w:sz w:val="28"/>
          <w:szCs w:val="28"/>
        </w:rPr>
      </w:pPr>
    </w:p>
    <w:p w:rsidR="000E032B" w:rsidRDefault="000E032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Default="00EB3CAB" w:rsidP="000E032B">
      <w:pPr>
        <w:spacing w:line="360" w:lineRule="auto"/>
        <w:ind w:firstLine="709"/>
        <w:rPr>
          <w:sz w:val="28"/>
          <w:szCs w:val="28"/>
        </w:rPr>
      </w:pPr>
    </w:p>
    <w:p w:rsidR="00EB3CAB" w:rsidRPr="00933046" w:rsidRDefault="00EB3CAB" w:rsidP="000E032B">
      <w:pPr>
        <w:spacing w:line="360" w:lineRule="auto"/>
        <w:ind w:firstLine="709"/>
        <w:rPr>
          <w:sz w:val="28"/>
          <w:szCs w:val="28"/>
        </w:rPr>
      </w:pPr>
    </w:p>
    <w:p w:rsidR="000E032B" w:rsidRPr="007006B8" w:rsidRDefault="000E032B" w:rsidP="00EB3CAB">
      <w:pPr>
        <w:spacing w:line="360" w:lineRule="auto"/>
        <w:ind w:firstLine="709"/>
        <w:jc w:val="center"/>
        <w:rPr>
          <w:b/>
          <w:sz w:val="28"/>
          <w:szCs w:val="28"/>
        </w:rPr>
      </w:pPr>
      <w:r w:rsidRPr="007006B8">
        <w:rPr>
          <w:b/>
          <w:sz w:val="28"/>
          <w:szCs w:val="28"/>
        </w:rPr>
        <w:lastRenderedPageBreak/>
        <w:t>ВИСНОВКИ</w:t>
      </w:r>
    </w:p>
    <w:p w:rsidR="000E032B" w:rsidRDefault="000E032B" w:rsidP="00EB3CAB">
      <w:pPr>
        <w:spacing w:line="360" w:lineRule="auto"/>
        <w:ind w:firstLine="709"/>
        <w:jc w:val="both"/>
        <w:rPr>
          <w:sz w:val="28"/>
          <w:szCs w:val="28"/>
        </w:rPr>
      </w:pPr>
      <w:r>
        <w:rPr>
          <w:sz w:val="28"/>
          <w:szCs w:val="28"/>
        </w:rPr>
        <w:t>Метою даної магістерської дисертації було підвищення точності прогнозування електроспоживання за допомогою використання інтелектуальних систем.</w:t>
      </w:r>
    </w:p>
    <w:p w:rsidR="000E032B" w:rsidRDefault="000E032B" w:rsidP="00EB3CAB">
      <w:pPr>
        <w:spacing w:line="360" w:lineRule="auto"/>
        <w:ind w:firstLine="709"/>
        <w:jc w:val="both"/>
        <w:rPr>
          <w:sz w:val="28"/>
          <w:szCs w:val="28"/>
        </w:rPr>
      </w:pPr>
      <w:r>
        <w:rPr>
          <w:sz w:val="28"/>
          <w:szCs w:val="28"/>
        </w:rPr>
        <w:t>Задля досягнення мети було розроблено структуру нейронної мережі, що складалась з двох нейронних мереж: перша прогнозувала перепад температури та подавалася на вхід другої системи, що прогнозувала електроспоживання.</w:t>
      </w:r>
    </w:p>
    <w:p w:rsidR="000E032B"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sidRPr="00EE5D81">
        <w:rPr>
          <w:rFonts w:ascii="Times New Roman" w:eastAsia="Calibri" w:hAnsi="Times New Roman" w:cs="Times New Roman"/>
          <w:bCs/>
          <w:iCs/>
          <w:sz w:val="28"/>
          <w:szCs w:val="28"/>
          <w:lang w:val="uk-UA"/>
        </w:rPr>
        <w:t>Нова інтелектуальна система з багатофакторним аналізом впливів на енергоспоживання демон</w:t>
      </w:r>
      <w:r>
        <w:rPr>
          <w:rFonts w:ascii="Times New Roman" w:hAnsi="Times New Roman" w:cs="Times New Roman"/>
          <w:bCs/>
          <w:iCs/>
          <w:sz w:val="28"/>
          <w:szCs w:val="28"/>
          <w:lang w:val="uk-UA"/>
        </w:rPr>
        <w:t>струє високу точність, порівнян</w:t>
      </w:r>
      <w:r w:rsidRPr="00EE5D81">
        <w:rPr>
          <w:rFonts w:ascii="Times New Roman" w:eastAsia="Calibri" w:hAnsi="Times New Roman" w:cs="Times New Roman"/>
          <w:bCs/>
          <w:iCs/>
          <w:sz w:val="28"/>
          <w:szCs w:val="28"/>
          <w:lang w:val="uk-UA"/>
        </w:rPr>
        <w:t>о з кращими результатами, які представлені в літературі. Основною перевагою цієї системи є її простота, яка заснована на тому, що розроблений інструмент дуже простий і ресурси для його застосування доступні на сучасних комп'ютерних системах. Зокрема, для швидкого прогнозування, можна використовувати лише визначення температури повітря та вимірювання електричної потужності обладна</w:t>
      </w:r>
      <w:r>
        <w:rPr>
          <w:rFonts w:ascii="Times New Roman" w:eastAsia="Calibri" w:hAnsi="Times New Roman" w:cs="Times New Roman"/>
          <w:bCs/>
          <w:iCs/>
          <w:sz w:val="28"/>
          <w:szCs w:val="28"/>
          <w:lang w:val="uk-UA"/>
        </w:rPr>
        <w:t>ння у споживачів;</w:t>
      </w:r>
    </w:p>
    <w:p w:rsidR="000E032B" w:rsidRPr="007006B8"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sidRPr="007006B8">
        <w:rPr>
          <w:rFonts w:ascii="Times New Roman" w:hAnsi="Times New Roman" w:cs="Times New Roman"/>
          <w:sz w:val="28"/>
          <w:szCs w:val="28"/>
          <w:lang w:val="uk-UA"/>
        </w:rPr>
        <w:t xml:space="preserve">Було встановлено, що найменша максимальна похибка системи досягається за Квазіньютонівського  алгоритму навчання – </w:t>
      </w:r>
      <w:r w:rsidRPr="007006B8">
        <w:rPr>
          <w:rFonts w:ascii="Times New Roman" w:hAnsi="Times New Roman" w:cs="Times New Roman"/>
          <w:bCs/>
          <w:color w:val="000000"/>
          <w:kern w:val="24"/>
          <w:sz w:val="28"/>
          <w:szCs w:val="28"/>
          <w:lang w:val="uk-UA"/>
        </w:rPr>
        <w:t>3,3347 %</w:t>
      </w:r>
      <w:r w:rsidRPr="007006B8">
        <w:rPr>
          <w:rFonts w:ascii="Times New Roman" w:hAnsi="Times New Roman" w:cs="Times New Roman"/>
          <w:sz w:val="28"/>
          <w:szCs w:val="28"/>
          <w:lang w:val="uk-UA"/>
        </w:rPr>
        <w:t xml:space="preserve"> та алгоритму Левенберга Марквардта –</w:t>
      </w:r>
      <w:r w:rsidRPr="007006B8">
        <w:rPr>
          <w:rFonts w:ascii="Times New Roman" w:hAnsi="Times New Roman" w:cs="Times New Roman"/>
          <w:bCs/>
          <w:color w:val="000000"/>
          <w:kern w:val="24"/>
          <w:sz w:val="28"/>
          <w:szCs w:val="28"/>
          <w:lang w:val="uk-UA"/>
        </w:rPr>
        <w:t xml:space="preserve"> 1,3948</w:t>
      </w:r>
      <w:r>
        <w:rPr>
          <w:rFonts w:ascii="Times New Roman" w:hAnsi="Times New Roman" w:cs="Times New Roman"/>
          <w:bCs/>
          <w:color w:val="000000"/>
          <w:kern w:val="24"/>
          <w:sz w:val="28"/>
          <w:szCs w:val="28"/>
          <w:lang w:val="uk-UA"/>
        </w:rPr>
        <w:t xml:space="preserve"> %</w:t>
      </w:r>
      <w:r>
        <w:rPr>
          <w:rFonts w:ascii="Times New Roman" w:hAnsi="Times New Roman" w:cs="Times New Roman"/>
          <w:sz w:val="28"/>
          <w:szCs w:val="28"/>
          <w:lang w:val="uk-UA"/>
        </w:rPr>
        <w:t xml:space="preserve"> ;</w:t>
      </w:r>
      <w:r w:rsidRPr="007006B8">
        <w:rPr>
          <w:rFonts w:ascii="Times New Roman" w:hAnsi="Times New Roman" w:cs="Times New Roman"/>
          <w:sz w:val="28"/>
          <w:szCs w:val="28"/>
          <w:lang w:val="uk-UA"/>
        </w:rPr>
        <w:t xml:space="preserve"> </w:t>
      </w:r>
    </w:p>
    <w:p w:rsidR="000E032B" w:rsidRPr="00416AAB"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Виявлено, що п</w:t>
      </w:r>
      <w:r w:rsidRPr="00416AAB">
        <w:rPr>
          <w:rFonts w:ascii="Times New Roman" w:hAnsi="Times New Roman" w:cs="Times New Roman"/>
          <w:sz w:val="28"/>
          <w:szCs w:val="28"/>
          <w:lang w:val="uk-UA"/>
        </w:rPr>
        <w:t>охибка прогнозованого значення температури не здійснює знач</w:t>
      </w:r>
      <w:r>
        <w:rPr>
          <w:rFonts w:ascii="Times New Roman" w:hAnsi="Times New Roman" w:cs="Times New Roman"/>
          <w:sz w:val="28"/>
          <w:szCs w:val="28"/>
          <w:lang w:val="uk-UA"/>
        </w:rPr>
        <w:t xml:space="preserve">ний вплив на кінцевий результат і може вважатися шумовою складовою яка пов'язана з вимірюванням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k</m:t>
                </m:r>
              </m:sub>
            </m:sSub>
          </m:sub>
        </m:sSub>
      </m:oMath>
      <w:r>
        <w:rPr>
          <w:rFonts w:ascii="Times New Roman" w:eastAsiaTheme="minorEastAsia" w:hAnsi="Times New Roman" w:cs="Times New Roman"/>
          <w:sz w:val="28"/>
          <w:szCs w:val="28"/>
          <w:lang w:val="uk-UA"/>
        </w:rPr>
        <w:t>;</w:t>
      </w:r>
    </w:p>
    <w:p w:rsidR="000E032B" w:rsidRPr="00523130" w:rsidRDefault="000E032B" w:rsidP="00EB3CAB">
      <w:pPr>
        <w:numPr>
          <w:ilvl w:val="0"/>
          <w:numId w:val="6"/>
        </w:numPr>
        <w:spacing w:after="200" w:line="360" w:lineRule="auto"/>
        <w:ind w:left="0" w:firstLine="709"/>
        <w:jc w:val="both"/>
        <w:rPr>
          <w:sz w:val="28"/>
          <w:szCs w:val="28"/>
        </w:rPr>
      </w:pPr>
      <w:r w:rsidRPr="00523130">
        <w:rPr>
          <w:bCs/>
          <w:iCs/>
          <w:sz w:val="28"/>
          <w:szCs w:val="28"/>
        </w:rPr>
        <w:t>Чим простіше ФА наступного шару в порівнянні з ФА попереднього шару, тим якісніше прогн</w:t>
      </w:r>
      <w:r>
        <w:rPr>
          <w:bCs/>
          <w:iCs/>
          <w:sz w:val="28"/>
          <w:szCs w:val="28"/>
        </w:rPr>
        <w:t>озування досліджуваного процесу;</w:t>
      </w:r>
    </w:p>
    <w:p w:rsidR="000E032B" w:rsidRPr="00523130" w:rsidRDefault="000E032B" w:rsidP="00EB3CAB">
      <w:pPr>
        <w:numPr>
          <w:ilvl w:val="0"/>
          <w:numId w:val="6"/>
        </w:numPr>
        <w:spacing w:after="200" w:line="360" w:lineRule="auto"/>
        <w:ind w:left="0" w:firstLine="709"/>
        <w:jc w:val="both"/>
        <w:rPr>
          <w:sz w:val="28"/>
          <w:szCs w:val="28"/>
        </w:rPr>
      </w:pPr>
      <w:r>
        <w:rPr>
          <w:bCs/>
          <w:iCs/>
          <w:sz w:val="28"/>
          <w:szCs w:val="28"/>
        </w:rPr>
        <w:t>Також,</w:t>
      </w:r>
      <w:r w:rsidRPr="00523130">
        <w:rPr>
          <w:bCs/>
          <w:iCs/>
          <w:sz w:val="28"/>
          <w:szCs w:val="28"/>
          <w:lang w:val="en-US"/>
        </w:rPr>
        <w:t> </w:t>
      </w:r>
      <w:r>
        <w:rPr>
          <w:bCs/>
          <w:iCs/>
          <w:sz w:val="28"/>
          <w:szCs w:val="28"/>
        </w:rPr>
        <w:t>з</w:t>
      </w:r>
      <w:r w:rsidRPr="00523130">
        <w:rPr>
          <w:bCs/>
          <w:iCs/>
          <w:sz w:val="28"/>
          <w:szCs w:val="28"/>
        </w:rPr>
        <w:t xml:space="preserve">а отриманими результатами видно, що для довгострокового прогнозування більше підходять каскадні і рекурентні мережі Елмана; середньострокового - каскадні мережі; короткострокового - «класична» мережа (для більш широкого </w:t>
      </w:r>
      <w:r>
        <w:rPr>
          <w:bCs/>
          <w:iCs/>
          <w:sz w:val="28"/>
          <w:szCs w:val="28"/>
        </w:rPr>
        <w:t>проміжку в часі) і мережі з РБФ;</w:t>
      </w:r>
    </w:p>
    <w:p w:rsidR="000E032B"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711A45">
        <w:rPr>
          <w:rFonts w:ascii="Times New Roman" w:hAnsi="Times New Roman" w:cs="Times New Roman"/>
          <w:sz w:val="28"/>
          <w:szCs w:val="28"/>
          <w:lang w:val="uk-UA"/>
        </w:rPr>
        <w:t xml:space="preserve">ля поліпшення точності прогнозування наявність індексування типу дня тижня та електричного навантаження по годинах для входу ШНМ  </w:t>
      </w:r>
      <w:r w:rsidRPr="00711A45">
        <w:rPr>
          <w:rFonts w:ascii="Times New Roman" w:hAnsi="Times New Roman" w:cs="Times New Roman"/>
          <w:i/>
          <w:sz w:val="28"/>
          <w:szCs w:val="28"/>
          <w:lang w:val="uk-UA"/>
        </w:rPr>
        <w:t>e</w:t>
      </w:r>
      <w:r w:rsidRPr="00711A45">
        <w:rPr>
          <w:rFonts w:ascii="Times New Roman" w:hAnsi="Times New Roman" w:cs="Times New Roman"/>
          <w:i/>
          <w:sz w:val="28"/>
          <w:szCs w:val="28"/>
          <w:vertAlign w:val="superscript"/>
          <w:lang w:val="en-US"/>
        </w:rPr>
        <w:t>d</w:t>
      </w:r>
      <w:r w:rsidRPr="00711A45">
        <w:rPr>
          <w:rFonts w:ascii="Times New Roman" w:hAnsi="Times New Roman" w:cs="Times New Roman"/>
          <w:i/>
          <w:sz w:val="28"/>
          <w:szCs w:val="28"/>
          <w:vertAlign w:val="subscript"/>
          <w:lang w:val="en-US"/>
        </w:rPr>
        <w:t>h</w:t>
      </w:r>
      <w:r w:rsidRPr="00711A45">
        <w:rPr>
          <w:rFonts w:ascii="Times New Roman" w:hAnsi="Times New Roman" w:cs="Times New Roman"/>
          <w:sz w:val="28"/>
          <w:szCs w:val="28"/>
          <w:lang w:val="uk-UA"/>
        </w:rPr>
        <w:t xml:space="preserve"> не завжди допомагає підвищити точність прогнозування.</w:t>
      </w:r>
    </w:p>
    <w:p w:rsidR="000E032B" w:rsidRPr="00370631"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sidRPr="00EE5D81">
        <w:rPr>
          <w:rFonts w:ascii="Times New Roman" w:eastAsia="Calibri" w:hAnsi="Times New Roman" w:cs="Times New Roman"/>
          <w:bCs/>
          <w:iCs/>
          <w:sz w:val="28"/>
          <w:szCs w:val="28"/>
          <w:lang w:val="uk-UA"/>
        </w:rPr>
        <w:t>До недоліків подібної інтелектуальної системи на ШНМ можна віднести відс</w:t>
      </w:r>
      <w:r>
        <w:rPr>
          <w:rFonts w:ascii="Times New Roman" w:eastAsia="Calibri" w:hAnsi="Times New Roman" w:cs="Times New Roman"/>
          <w:bCs/>
          <w:iCs/>
          <w:sz w:val="28"/>
          <w:szCs w:val="28"/>
          <w:lang w:val="uk-UA"/>
        </w:rPr>
        <w:t xml:space="preserve">утність формального </w:t>
      </w:r>
      <w:r w:rsidRPr="00EB6841">
        <w:rPr>
          <w:rFonts w:ascii="Times New Roman" w:eastAsia="Calibri" w:hAnsi="Times New Roman" w:cs="Times New Roman"/>
          <w:bCs/>
          <w:iCs/>
          <w:sz w:val="28"/>
          <w:szCs w:val="28"/>
          <w:lang w:val="uk-UA"/>
        </w:rPr>
        <w:t>під</w:t>
      </w:r>
      <w:r>
        <w:rPr>
          <w:rFonts w:ascii="Times New Roman" w:eastAsia="Calibri" w:hAnsi="Times New Roman" w:cs="Times New Roman"/>
          <w:bCs/>
          <w:iCs/>
          <w:sz w:val="28"/>
          <w:szCs w:val="28"/>
          <w:lang w:val="uk-UA"/>
        </w:rPr>
        <w:t>ґ</w:t>
      </w:r>
      <w:r w:rsidRPr="00EB6841">
        <w:rPr>
          <w:rFonts w:ascii="Times New Roman" w:eastAsia="Calibri" w:hAnsi="Times New Roman" w:cs="Times New Roman"/>
          <w:bCs/>
          <w:iCs/>
          <w:sz w:val="28"/>
          <w:szCs w:val="28"/>
          <w:lang w:val="uk-UA"/>
        </w:rPr>
        <w:t>рунтя</w:t>
      </w:r>
      <w:r w:rsidRPr="00EE5D81">
        <w:rPr>
          <w:rFonts w:ascii="Times New Roman" w:eastAsia="Calibri" w:hAnsi="Times New Roman" w:cs="Times New Roman"/>
          <w:bCs/>
          <w:iCs/>
          <w:sz w:val="28"/>
          <w:szCs w:val="28"/>
          <w:lang w:val="uk-UA"/>
        </w:rPr>
        <w:t xml:space="preserve"> при визначенні кількості нейронів, які складають ШНМ, оптимальний розмір об'ємів вхідних  даних</w:t>
      </w:r>
      <w:r>
        <w:rPr>
          <w:rFonts w:ascii="Times New Roman" w:eastAsia="Calibri" w:hAnsi="Times New Roman" w:cs="Times New Roman"/>
          <w:bCs/>
          <w:iCs/>
          <w:sz w:val="28"/>
          <w:szCs w:val="28"/>
          <w:lang w:val="uk-UA"/>
        </w:rPr>
        <w:t xml:space="preserve"> і параметри алгоритму навчання;</w:t>
      </w:r>
    </w:p>
    <w:p w:rsidR="000E032B" w:rsidRDefault="000E032B" w:rsidP="00EB3CAB">
      <w:pPr>
        <w:pStyle w:val="a3"/>
        <w:numPr>
          <w:ilvl w:val="0"/>
          <w:numId w:val="6"/>
        </w:numPr>
        <w:spacing w:line="360" w:lineRule="auto"/>
        <w:ind w:left="0" w:firstLine="709"/>
        <w:jc w:val="both"/>
        <w:rPr>
          <w:rFonts w:ascii="Times New Roman" w:hAnsi="Times New Roman" w:cs="Times New Roman"/>
          <w:sz w:val="28"/>
          <w:szCs w:val="28"/>
          <w:lang w:val="uk-UA"/>
        </w:rPr>
      </w:pPr>
      <w:r w:rsidRPr="00711A45">
        <w:rPr>
          <w:rFonts w:ascii="Times New Roman" w:hAnsi="Times New Roman" w:cs="Times New Roman"/>
          <w:sz w:val="28"/>
          <w:szCs w:val="28"/>
          <w:lang w:val="uk-UA"/>
        </w:rPr>
        <w:t xml:space="preserve">Проаналізовано ідею імплементації стартап-проекту щодо створення власної фірми, що прогнозуватиме електроспоживання. </w:t>
      </w:r>
      <w:r>
        <w:rPr>
          <w:rFonts w:ascii="Times New Roman" w:hAnsi="Times New Roman" w:cs="Times New Roman"/>
          <w:sz w:val="28"/>
          <w:szCs w:val="28"/>
          <w:lang w:val="uk-UA"/>
        </w:rPr>
        <w:t xml:space="preserve">Доведено, що імплементація проекту на початковому етапі можлива у окремих сегментах ринку. Задля успіху необхідно обрати стратегію диференціації, за стратегію конкурентоспроможності доцільно обрати стратегію наслідування лідеру. </w:t>
      </w:r>
    </w:p>
    <w:p w:rsidR="000E032B" w:rsidRPr="00370631"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0E032B" w:rsidRDefault="000E032B" w:rsidP="000E032B">
      <w:pPr>
        <w:spacing w:line="360" w:lineRule="auto"/>
        <w:rPr>
          <w:sz w:val="28"/>
          <w:szCs w:val="28"/>
        </w:rPr>
      </w:pPr>
    </w:p>
    <w:p w:rsidR="000E032B" w:rsidRDefault="000E032B" w:rsidP="000E032B">
      <w:pPr>
        <w:spacing w:line="360" w:lineRule="auto"/>
        <w:rPr>
          <w:sz w:val="28"/>
          <w:szCs w:val="28"/>
        </w:rPr>
      </w:pPr>
    </w:p>
    <w:p w:rsidR="000E032B" w:rsidRDefault="000E032B" w:rsidP="0069011D">
      <w:pPr>
        <w:spacing w:line="360" w:lineRule="auto"/>
        <w:ind w:firstLine="709"/>
        <w:jc w:val="center"/>
        <w:rPr>
          <w:b/>
          <w:sz w:val="28"/>
          <w:szCs w:val="28"/>
        </w:rPr>
      </w:pPr>
      <w:r>
        <w:rPr>
          <w:b/>
          <w:sz w:val="28"/>
          <w:szCs w:val="28"/>
        </w:rPr>
        <w:lastRenderedPageBreak/>
        <w:t>РЕКОМЕНДАЦІЇ</w:t>
      </w:r>
    </w:p>
    <w:p w:rsidR="000E032B" w:rsidRDefault="000E032B" w:rsidP="0069011D">
      <w:pPr>
        <w:spacing w:line="360" w:lineRule="auto"/>
        <w:ind w:firstLine="709"/>
        <w:jc w:val="both"/>
        <w:rPr>
          <w:sz w:val="28"/>
          <w:szCs w:val="28"/>
        </w:rPr>
      </w:pPr>
      <w:r>
        <w:rPr>
          <w:sz w:val="28"/>
          <w:szCs w:val="28"/>
        </w:rPr>
        <w:t xml:space="preserve">Розроблена нейронна мережа може вдало використовуватись як на підприємствах, що генерують або споживають електроенергію так і на невеликих локальних об’єктах. </w:t>
      </w:r>
    </w:p>
    <w:p w:rsidR="000E032B" w:rsidRPr="006D15CD" w:rsidRDefault="000E032B" w:rsidP="0069011D">
      <w:pPr>
        <w:spacing w:line="360" w:lineRule="auto"/>
        <w:ind w:firstLine="709"/>
        <w:jc w:val="both"/>
        <w:rPr>
          <w:sz w:val="28"/>
          <w:szCs w:val="28"/>
        </w:rPr>
      </w:pPr>
      <w:r>
        <w:rPr>
          <w:sz w:val="28"/>
          <w:szCs w:val="28"/>
        </w:rPr>
        <w:t>Для подальшого покращення точності системи прогнозування варто проаналізувати більше факторів, наприклад таких як вологість повітря, тарифи на електроспоживання, тип лічильника споживача та обладнання на підприємстві. А також</w:t>
      </w:r>
      <w:r w:rsidRPr="00A8525E">
        <w:rPr>
          <w:sz w:val="28"/>
          <w:szCs w:val="28"/>
          <w:lang w:val="ru-RU"/>
        </w:rPr>
        <w:t>, необх</w:t>
      </w:r>
      <w:r>
        <w:rPr>
          <w:sz w:val="28"/>
          <w:szCs w:val="28"/>
        </w:rPr>
        <w:t>ідно проаналізувати дані за три роки.</w:t>
      </w:r>
    </w:p>
    <w:p w:rsidR="000E032B" w:rsidRDefault="000E032B" w:rsidP="000E032B">
      <w:pPr>
        <w:rPr>
          <w:sz w:val="28"/>
          <w:szCs w:val="28"/>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Pr="00A8525E" w:rsidRDefault="000E032B" w:rsidP="000E032B">
      <w:pPr>
        <w:spacing w:line="360" w:lineRule="auto"/>
        <w:rPr>
          <w:sz w:val="28"/>
          <w:szCs w:val="28"/>
          <w:lang w:val="ru-RU"/>
        </w:rPr>
      </w:pPr>
    </w:p>
    <w:p w:rsidR="000E032B" w:rsidRDefault="000E032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Default="00EB3CAB" w:rsidP="000E032B">
      <w:pPr>
        <w:spacing w:line="360" w:lineRule="auto"/>
        <w:rPr>
          <w:sz w:val="28"/>
          <w:szCs w:val="28"/>
        </w:rPr>
      </w:pPr>
    </w:p>
    <w:p w:rsidR="00EB3CAB" w:rsidRPr="00EB3CAB" w:rsidRDefault="00EB3CAB" w:rsidP="000E032B">
      <w:pPr>
        <w:spacing w:line="360" w:lineRule="auto"/>
        <w:rPr>
          <w:sz w:val="28"/>
          <w:szCs w:val="28"/>
        </w:rPr>
      </w:pPr>
    </w:p>
    <w:p w:rsidR="000E032B" w:rsidRPr="00A8525E" w:rsidRDefault="000E032B" w:rsidP="000E032B">
      <w:pPr>
        <w:spacing w:line="360" w:lineRule="auto"/>
        <w:rPr>
          <w:sz w:val="28"/>
          <w:szCs w:val="28"/>
          <w:lang w:val="ru-RU"/>
        </w:rPr>
      </w:pPr>
    </w:p>
    <w:p w:rsidR="000E032B" w:rsidRPr="0082074C" w:rsidRDefault="000E032B" w:rsidP="000E032B">
      <w:pPr>
        <w:spacing w:line="360" w:lineRule="auto"/>
        <w:jc w:val="center"/>
        <w:rPr>
          <w:b/>
          <w:sz w:val="28"/>
          <w:szCs w:val="28"/>
        </w:rPr>
      </w:pPr>
      <w:r w:rsidRPr="0082074C">
        <w:rPr>
          <w:b/>
          <w:sz w:val="28"/>
          <w:szCs w:val="28"/>
        </w:rPr>
        <w:lastRenderedPageBreak/>
        <w:t>СПИСОК ВИКОРИСТАНИХ ДЖЕРЕЛ</w:t>
      </w:r>
    </w:p>
    <w:p w:rsidR="000E032B" w:rsidRPr="0082074C" w:rsidRDefault="000E032B" w:rsidP="0069011D">
      <w:pPr>
        <w:spacing w:line="360" w:lineRule="auto"/>
        <w:rPr>
          <w:sz w:val="28"/>
          <w:szCs w:val="28"/>
          <w:shd w:val="clear" w:color="auto" w:fill="FFFFFF"/>
        </w:rPr>
      </w:pPr>
      <w:r w:rsidRPr="00A8525E">
        <w:rPr>
          <w:sz w:val="28"/>
          <w:szCs w:val="28"/>
          <w:lang w:val="ru-RU"/>
        </w:rPr>
        <w:t>1.</w:t>
      </w:r>
      <w:r w:rsidRPr="0082074C">
        <w:rPr>
          <w:sz w:val="28"/>
          <w:szCs w:val="28"/>
        </w:rPr>
        <w:t xml:space="preserve"> </w:t>
      </w:r>
      <w:r w:rsidRPr="00A8525E">
        <w:rPr>
          <w:sz w:val="28"/>
          <w:szCs w:val="28"/>
          <w:shd w:val="clear" w:color="auto" w:fill="FFFFFF"/>
          <w:lang w:val="ru-RU"/>
        </w:rPr>
        <w:t xml:space="preserve"> </w:t>
      </w:r>
      <w:r w:rsidRPr="0082074C">
        <w:rPr>
          <w:iCs/>
          <w:sz w:val="28"/>
          <w:szCs w:val="28"/>
          <w:shd w:val="clear" w:color="auto" w:fill="FFFFFF"/>
          <w:lang w:val="en-US"/>
        </w:rPr>
        <w:t>Energy</w:t>
      </w:r>
      <w:r w:rsidRPr="00A8525E">
        <w:rPr>
          <w:iCs/>
          <w:sz w:val="28"/>
          <w:szCs w:val="28"/>
          <w:shd w:val="clear" w:color="auto" w:fill="FFFFFF"/>
          <w:lang w:val="ru-RU"/>
        </w:rPr>
        <w:t xml:space="preserve"> </w:t>
      </w:r>
      <w:r w:rsidRPr="0082074C">
        <w:rPr>
          <w:iCs/>
          <w:sz w:val="28"/>
          <w:szCs w:val="28"/>
          <w:shd w:val="clear" w:color="auto" w:fill="FFFFFF"/>
          <w:lang w:val="en-US"/>
        </w:rPr>
        <w:t>forecasting</w:t>
      </w:r>
      <w:r w:rsidRPr="0082074C">
        <w:rPr>
          <w:sz w:val="28"/>
          <w:szCs w:val="28"/>
          <w:shd w:val="clear" w:color="auto" w:fill="FFFFFF"/>
        </w:rPr>
        <w:t xml:space="preserve"> </w:t>
      </w:r>
      <w:r w:rsidRPr="00A8525E">
        <w:rPr>
          <w:sz w:val="28"/>
          <w:szCs w:val="28"/>
          <w:shd w:val="clear" w:color="auto" w:fill="FFFFFF"/>
          <w:lang w:val="ru-RU"/>
        </w:rPr>
        <w:t>[</w:t>
      </w:r>
      <w:r w:rsidRPr="0082074C">
        <w:rPr>
          <w:sz w:val="28"/>
          <w:szCs w:val="28"/>
          <w:shd w:val="clear" w:color="auto" w:fill="FFFFFF"/>
        </w:rPr>
        <w:t>Електронний ресурс</w:t>
      </w:r>
      <w:r w:rsidRPr="00A8525E">
        <w:rPr>
          <w:sz w:val="28"/>
          <w:szCs w:val="28"/>
          <w:shd w:val="clear" w:color="auto" w:fill="FFFFFF"/>
          <w:lang w:val="ru-RU"/>
        </w:rPr>
        <w:t>]</w:t>
      </w:r>
      <w:r w:rsidRPr="0082074C">
        <w:rPr>
          <w:sz w:val="28"/>
          <w:szCs w:val="28"/>
          <w:shd w:val="clear" w:color="auto" w:fill="FFFFFF"/>
        </w:rPr>
        <w:t xml:space="preserve"> / Режим доступу</w:t>
      </w:r>
      <w:r w:rsidRPr="00A8525E">
        <w:rPr>
          <w:sz w:val="28"/>
          <w:szCs w:val="28"/>
          <w:shd w:val="clear" w:color="auto" w:fill="FFFFFF"/>
          <w:lang w:val="ru-RU"/>
        </w:rPr>
        <w:t xml:space="preserve">: </w:t>
      </w:r>
      <w:r w:rsidR="00A36B6B" w:rsidRPr="0082074C">
        <w:rPr>
          <w:sz w:val="28"/>
          <w:szCs w:val="28"/>
          <w:shd w:val="clear" w:color="auto" w:fill="FFFFFF"/>
          <w:lang w:val="en-US"/>
        </w:rPr>
        <w:fldChar w:fldCharType="begin"/>
      </w:r>
      <w:r w:rsidRPr="00A8525E">
        <w:rPr>
          <w:sz w:val="28"/>
          <w:szCs w:val="28"/>
          <w:shd w:val="clear" w:color="auto" w:fill="FFFFFF"/>
          <w:lang w:val="ru-RU"/>
        </w:rPr>
        <w:instrText xml:space="preserve"> </w:instrText>
      </w:r>
      <w:r w:rsidRPr="0082074C">
        <w:rPr>
          <w:sz w:val="28"/>
          <w:szCs w:val="28"/>
          <w:shd w:val="clear" w:color="auto" w:fill="FFFFFF"/>
          <w:lang w:val="en-US"/>
        </w:rPr>
        <w:instrText>HYPERLINK</w:instrText>
      </w:r>
      <w:r w:rsidRPr="00A8525E">
        <w:rPr>
          <w:sz w:val="28"/>
          <w:szCs w:val="28"/>
          <w:shd w:val="clear" w:color="auto" w:fill="FFFFFF"/>
          <w:lang w:val="ru-RU"/>
        </w:rPr>
        <w:instrText xml:space="preserve"> "</w:instrText>
      </w:r>
      <w:r w:rsidRPr="0082074C">
        <w:rPr>
          <w:sz w:val="28"/>
          <w:szCs w:val="28"/>
          <w:shd w:val="clear" w:color="auto" w:fill="FFFFFF"/>
          <w:lang w:val="en-US"/>
        </w:rPr>
        <w:instrText>https</w:instrText>
      </w:r>
      <w:r w:rsidRPr="00A8525E">
        <w:rPr>
          <w:sz w:val="28"/>
          <w:szCs w:val="28"/>
          <w:shd w:val="clear" w:color="auto" w:fill="FFFFFF"/>
          <w:lang w:val="ru-RU"/>
        </w:rPr>
        <w:instrText>://</w:instrText>
      </w:r>
      <w:r w:rsidRPr="0082074C">
        <w:rPr>
          <w:sz w:val="28"/>
          <w:szCs w:val="28"/>
          <w:shd w:val="clear" w:color="auto" w:fill="FFFFFF"/>
          <w:lang w:val="en-US"/>
        </w:rPr>
        <w:instrText>en</w:instrText>
      </w:r>
      <w:r w:rsidRPr="00A8525E">
        <w:rPr>
          <w:sz w:val="28"/>
          <w:szCs w:val="28"/>
          <w:shd w:val="clear" w:color="auto" w:fill="FFFFFF"/>
          <w:lang w:val="ru-RU"/>
        </w:rPr>
        <w:instrText>.</w:instrText>
      </w:r>
      <w:r w:rsidRPr="0082074C">
        <w:rPr>
          <w:sz w:val="28"/>
          <w:szCs w:val="28"/>
          <w:shd w:val="clear" w:color="auto" w:fill="FFFFFF"/>
          <w:lang w:val="en-US"/>
        </w:rPr>
        <w:instrText>wikipedia</w:instrText>
      </w:r>
      <w:r w:rsidRPr="00A8525E">
        <w:rPr>
          <w:sz w:val="28"/>
          <w:szCs w:val="28"/>
          <w:shd w:val="clear" w:color="auto" w:fill="FFFFFF"/>
          <w:lang w:val="ru-RU"/>
        </w:rPr>
        <w:instrText>.</w:instrText>
      </w:r>
      <w:r w:rsidRPr="0082074C">
        <w:rPr>
          <w:sz w:val="28"/>
          <w:szCs w:val="28"/>
          <w:shd w:val="clear" w:color="auto" w:fill="FFFFFF"/>
          <w:lang w:val="en-US"/>
        </w:rPr>
        <w:instrText>org</w:instrText>
      </w:r>
      <w:r w:rsidRPr="00A8525E">
        <w:rPr>
          <w:sz w:val="28"/>
          <w:szCs w:val="28"/>
          <w:shd w:val="clear" w:color="auto" w:fill="FFFFFF"/>
          <w:lang w:val="ru-RU"/>
        </w:rPr>
        <w:instrText>/</w:instrText>
      </w:r>
      <w:r w:rsidRPr="0082074C">
        <w:rPr>
          <w:sz w:val="28"/>
          <w:szCs w:val="28"/>
          <w:shd w:val="clear" w:color="auto" w:fill="FFFFFF"/>
          <w:lang w:val="en-US"/>
        </w:rPr>
        <w:instrText>wiki</w:instrText>
      </w:r>
      <w:r w:rsidRPr="00A8525E">
        <w:rPr>
          <w:sz w:val="28"/>
          <w:szCs w:val="28"/>
          <w:shd w:val="clear" w:color="auto" w:fill="FFFFFF"/>
          <w:lang w:val="ru-RU"/>
        </w:rPr>
        <w:instrText>/</w:instrText>
      </w:r>
      <w:r w:rsidRPr="0082074C">
        <w:rPr>
          <w:sz w:val="28"/>
          <w:szCs w:val="28"/>
          <w:shd w:val="clear" w:color="auto" w:fill="FFFFFF"/>
          <w:lang w:val="en-US"/>
        </w:rPr>
        <w:instrText>Energy</w:instrText>
      </w:r>
      <w:r w:rsidRPr="00A8525E">
        <w:rPr>
          <w:sz w:val="28"/>
          <w:szCs w:val="28"/>
          <w:shd w:val="clear" w:color="auto" w:fill="FFFFFF"/>
          <w:lang w:val="ru-RU"/>
        </w:rPr>
        <w:instrText>_</w:instrText>
      </w:r>
      <w:r w:rsidRPr="0082074C">
        <w:rPr>
          <w:sz w:val="28"/>
          <w:szCs w:val="28"/>
          <w:shd w:val="clear" w:color="auto" w:fill="FFFFFF"/>
          <w:lang w:val="en-US"/>
        </w:rPr>
        <w:instrText>forecasting</w:instrText>
      </w:r>
      <w:r w:rsidRPr="00A8525E">
        <w:rPr>
          <w:sz w:val="28"/>
          <w:szCs w:val="28"/>
          <w:shd w:val="clear" w:color="auto" w:fill="FFFFFF"/>
          <w:lang w:val="ru-RU"/>
        </w:rPr>
        <w:instrText xml:space="preserve">. </w:instrText>
      </w:r>
    </w:p>
    <w:p w:rsidR="000E032B" w:rsidRPr="0082074C" w:rsidRDefault="000E032B" w:rsidP="0069011D">
      <w:pPr>
        <w:spacing w:line="360" w:lineRule="auto"/>
        <w:rPr>
          <w:rStyle w:val="ad"/>
          <w:color w:val="auto"/>
          <w:sz w:val="28"/>
          <w:szCs w:val="28"/>
          <w:shd w:val="clear" w:color="auto" w:fill="FFFFFF"/>
        </w:rPr>
      </w:pPr>
      <w:r w:rsidRPr="0082074C">
        <w:rPr>
          <w:sz w:val="28"/>
          <w:szCs w:val="28"/>
          <w:shd w:val="clear" w:color="auto" w:fill="FFFFFF"/>
        </w:rPr>
        <w:instrText>2</w:instrText>
      </w:r>
      <w:r w:rsidRPr="000D4DE6">
        <w:rPr>
          <w:sz w:val="28"/>
          <w:szCs w:val="28"/>
          <w:shd w:val="clear" w:color="auto" w:fill="FFFFFF"/>
        </w:rPr>
        <w:instrText xml:space="preserve">" </w:instrText>
      </w:r>
      <w:r w:rsidR="00A36B6B" w:rsidRPr="0082074C">
        <w:rPr>
          <w:sz w:val="28"/>
          <w:szCs w:val="28"/>
          <w:shd w:val="clear" w:color="auto" w:fill="FFFFFF"/>
          <w:lang w:val="en-US"/>
        </w:rPr>
        <w:fldChar w:fldCharType="separate"/>
      </w:r>
      <w:r w:rsidRPr="0082074C">
        <w:rPr>
          <w:rStyle w:val="ad"/>
          <w:color w:val="auto"/>
          <w:sz w:val="28"/>
          <w:szCs w:val="28"/>
          <w:shd w:val="clear" w:color="auto" w:fill="FFFFFF"/>
          <w:lang w:val="en-US"/>
        </w:rPr>
        <w:t>https</w:t>
      </w:r>
      <w:r w:rsidRPr="000D4DE6">
        <w:rPr>
          <w:rStyle w:val="ad"/>
          <w:color w:val="auto"/>
          <w:sz w:val="28"/>
          <w:szCs w:val="28"/>
          <w:shd w:val="clear" w:color="auto" w:fill="FFFFFF"/>
        </w:rPr>
        <w:t>://</w:t>
      </w:r>
      <w:r w:rsidRPr="0082074C">
        <w:rPr>
          <w:rStyle w:val="ad"/>
          <w:color w:val="auto"/>
          <w:sz w:val="28"/>
          <w:szCs w:val="28"/>
          <w:shd w:val="clear" w:color="auto" w:fill="FFFFFF"/>
          <w:lang w:val="en-US"/>
        </w:rPr>
        <w:t>en</w:t>
      </w:r>
      <w:r w:rsidRPr="000D4DE6">
        <w:rPr>
          <w:rStyle w:val="ad"/>
          <w:color w:val="auto"/>
          <w:sz w:val="28"/>
          <w:szCs w:val="28"/>
          <w:shd w:val="clear" w:color="auto" w:fill="FFFFFF"/>
        </w:rPr>
        <w:t>.</w:t>
      </w:r>
      <w:r w:rsidRPr="0082074C">
        <w:rPr>
          <w:rStyle w:val="ad"/>
          <w:color w:val="auto"/>
          <w:sz w:val="28"/>
          <w:szCs w:val="28"/>
          <w:shd w:val="clear" w:color="auto" w:fill="FFFFFF"/>
          <w:lang w:val="en-US"/>
        </w:rPr>
        <w:t>wikipedia</w:t>
      </w:r>
      <w:r w:rsidRPr="000D4DE6">
        <w:rPr>
          <w:rStyle w:val="ad"/>
          <w:color w:val="auto"/>
          <w:sz w:val="28"/>
          <w:szCs w:val="28"/>
          <w:shd w:val="clear" w:color="auto" w:fill="FFFFFF"/>
        </w:rPr>
        <w:t>.</w:t>
      </w:r>
      <w:r w:rsidRPr="0082074C">
        <w:rPr>
          <w:rStyle w:val="ad"/>
          <w:color w:val="auto"/>
          <w:sz w:val="28"/>
          <w:szCs w:val="28"/>
          <w:shd w:val="clear" w:color="auto" w:fill="FFFFFF"/>
          <w:lang w:val="en-US"/>
        </w:rPr>
        <w:t>org</w:t>
      </w:r>
      <w:r w:rsidRPr="000D4DE6">
        <w:rPr>
          <w:rStyle w:val="ad"/>
          <w:color w:val="auto"/>
          <w:sz w:val="28"/>
          <w:szCs w:val="28"/>
          <w:shd w:val="clear" w:color="auto" w:fill="FFFFFF"/>
        </w:rPr>
        <w:t>/</w:t>
      </w:r>
      <w:r w:rsidRPr="0082074C">
        <w:rPr>
          <w:rStyle w:val="ad"/>
          <w:color w:val="auto"/>
          <w:sz w:val="28"/>
          <w:szCs w:val="28"/>
          <w:shd w:val="clear" w:color="auto" w:fill="FFFFFF"/>
          <w:lang w:val="en-US"/>
        </w:rPr>
        <w:t>wiki</w:t>
      </w:r>
      <w:r w:rsidRPr="000D4DE6">
        <w:rPr>
          <w:rStyle w:val="ad"/>
          <w:color w:val="auto"/>
          <w:sz w:val="28"/>
          <w:szCs w:val="28"/>
          <w:shd w:val="clear" w:color="auto" w:fill="FFFFFF"/>
        </w:rPr>
        <w:t>/</w:t>
      </w:r>
      <w:r w:rsidRPr="0082074C">
        <w:rPr>
          <w:rStyle w:val="ad"/>
          <w:color w:val="auto"/>
          <w:sz w:val="28"/>
          <w:szCs w:val="28"/>
          <w:shd w:val="clear" w:color="auto" w:fill="FFFFFF"/>
          <w:lang w:val="en-US"/>
        </w:rPr>
        <w:t>Energy</w:t>
      </w:r>
      <w:r w:rsidRPr="000D4DE6">
        <w:rPr>
          <w:rStyle w:val="ad"/>
          <w:color w:val="auto"/>
          <w:sz w:val="28"/>
          <w:szCs w:val="28"/>
          <w:shd w:val="clear" w:color="auto" w:fill="FFFFFF"/>
        </w:rPr>
        <w:t>_</w:t>
      </w:r>
      <w:r w:rsidRPr="0082074C">
        <w:rPr>
          <w:rStyle w:val="ad"/>
          <w:color w:val="auto"/>
          <w:sz w:val="28"/>
          <w:szCs w:val="28"/>
          <w:shd w:val="clear" w:color="auto" w:fill="FFFFFF"/>
          <w:lang w:val="en-US"/>
        </w:rPr>
        <w:t>forecasting</w:t>
      </w:r>
      <w:r w:rsidRPr="000D4DE6">
        <w:rPr>
          <w:rStyle w:val="ad"/>
          <w:color w:val="auto"/>
          <w:sz w:val="28"/>
          <w:szCs w:val="28"/>
          <w:shd w:val="clear" w:color="auto" w:fill="FFFFFF"/>
        </w:rPr>
        <w:t xml:space="preserve">. </w:t>
      </w:r>
    </w:p>
    <w:p w:rsidR="000E032B" w:rsidRPr="0082074C" w:rsidRDefault="000E032B" w:rsidP="0069011D">
      <w:pPr>
        <w:spacing w:line="360" w:lineRule="auto"/>
        <w:rPr>
          <w:sz w:val="28"/>
          <w:szCs w:val="28"/>
          <w:shd w:val="clear" w:color="auto" w:fill="FFFFFF"/>
          <w:lang w:val="en-US"/>
        </w:rPr>
      </w:pPr>
      <w:r w:rsidRPr="0082074C">
        <w:rPr>
          <w:rStyle w:val="ad"/>
          <w:color w:val="auto"/>
          <w:sz w:val="28"/>
          <w:szCs w:val="28"/>
          <w:u w:val="none"/>
          <w:shd w:val="clear" w:color="auto" w:fill="FFFFFF"/>
        </w:rPr>
        <w:t>2</w:t>
      </w:r>
      <w:r w:rsidR="00A36B6B" w:rsidRPr="0082074C">
        <w:rPr>
          <w:sz w:val="28"/>
          <w:szCs w:val="28"/>
          <w:shd w:val="clear" w:color="auto" w:fill="FFFFFF"/>
          <w:lang w:val="en-US"/>
        </w:rPr>
        <w:fldChar w:fldCharType="end"/>
      </w:r>
      <w:r w:rsidRPr="0082074C">
        <w:rPr>
          <w:sz w:val="28"/>
          <w:szCs w:val="28"/>
          <w:shd w:val="clear" w:color="auto" w:fill="FFFFFF"/>
        </w:rPr>
        <w:t>. Hong, T. Crystal Ball Lessons in Predictive Analytics</w:t>
      </w:r>
      <w:r w:rsidRPr="0082074C">
        <w:rPr>
          <w:sz w:val="28"/>
          <w:szCs w:val="28"/>
          <w:shd w:val="clear" w:color="auto" w:fill="FFFFFF"/>
          <w:lang w:val="en-US"/>
        </w:rPr>
        <w:t xml:space="preserve"> [</w:t>
      </w:r>
      <w:r w:rsidRPr="0082074C">
        <w:rPr>
          <w:sz w:val="28"/>
          <w:szCs w:val="28"/>
          <w:shd w:val="clear" w:color="auto" w:fill="FFFFFF"/>
        </w:rPr>
        <w:t>Текст</w:t>
      </w:r>
      <w:r w:rsidRPr="0082074C">
        <w:rPr>
          <w:sz w:val="28"/>
          <w:szCs w:val="28"/>
          <w:shd w:val="clear" w:color="auto" w:fill="FFFFFF"/>
          <w:lang w:val="en-US"/>
        </w:rPr>
        <w:t xml:space="preserve">] </w:t>
      </w:r>
      <w:r w:rsidRPr="0082074C">
        <w:rPr>
          <w:sz w:val="28"/>
          <w:szCs w:val="28"/>
          <w:shd w:val="clear" w:color="auto" w:fill="FFFFFF"/>
        </w:rPr>
        <w:t>/ Hong, Tao // EnergyBiz Magazine. — Spring 2015.—</w:t>
      </w:r>
      <w:r w:rsidRPr="0082074C">
        <w:rPr>
          <w:sz w:val="28"/>
          <w:szCs w:val="28"/>
          <w:shd w:val="clear" w:color="auto" w:fill="FFFFFF"/>
          <w:lang w:val="en-US"/>
        </w:rPr>
        <w:t xml:space="preserve">pp. </w:t>
      </w:r>
      <w:r w:rsidRPr="0082074C">
        <w:rPr>
          <w:sz w:val="28"/>
          <w:szCs w:val="28"/>
          <w:shd w:val="clear" w:color="auto" w:fill="FFFFFF"/>
        </w:rPr>
        <w:t>35–37</w:t>
      </w:r>
      <w:r w:rsidRPr="0082074C">
        <w:rPr>
          <w:sz w:val="28"/>
          <w:szCs w:val="28"/>
          <w:shd w:val="clear" w:color="auto" w:fill="FFFFFF"/>
          <w:lang w:val="en-US"/>
        </w:rPr>
        <w:t>.</w:t>
      </w:r>
    </w:p>
    <w:p w:rsidR="000E032B" w:rsidRPr="0082074C" w:rsidRDefault="000E032B" w:rsidP="0069011D">
      <w:pPr>
        <w:spacing w:line="360" w:lineRule="auto"/>
        <w:rPr>
          <w:sz w:val="28"/>
          <w:szCs w:val="28"/>
        </w:rPr>
      </w:pPr>
      <w:r w:rsidRPr="0082074C">
        <w:rPr>
          <w:sz w:val="28"/>
          <w:szCs w:val="28"/>
          <w:lang w:val="en-US"/>
        </w:rPr>
        <w:t>3.</w:t>
      </w:r>
      <w:r w:rsidRPr="0082074C">
        <w:rPr>
          <w:sz w:val="28"/>
          <w:szCs w:val="28"/>
        </w:rPr>
        <w:t xml:space="preserve"> </w:t>
      </w:r>
      <w:r w:rsidRPr="0082074C">
        <w:rPr>
          <w:sz w:val="28"/>
          <w:szCs w:val="28"/>
          <w:shd w:val="clear" w:color="auto" w:fill="FFFFFF"/>
          <w:lang w:val="en-US"/>
        </w:rPr>
        <w:t>Mill, S.</w:t>
      </w:r>
      <w:r w:rsidRPr="0082074C">
        <w:rPr>
          <w:sz w:val="28"/>
          <w:szCs w:val="28"/>
          <w:shd w:val="clear" w:color="auto" w:fill="FFFFFF"/>
        </w:rPr>
        <w:t xml:space="preserve"> /</w:t>
      </w:r>
      <w:r w:rsidRPr="0082074C">
        <w:rPr>
          <w:sz w:val="28"/>
          <w:szCs w:val="28"/>
          <w:shd w:val="clear" w:color="auto" w:fill="FFFFFF"/>
          <w:lang w:val="en-US"/>
        </w:rPr>
        <w:t> </w:t>
      </w:r>
      <w:r w:rsidRPr="0082074C">
        <w:rPr>
          <w:iCs/>
          <w:sz w:val="28"/>
          <w:szCs w:val="28"/>
          <w:shd w:val="clear" w:color="auto" w:fill="FFFFFF"/>
          <w:lang w:val="en-US"/>
        </w:rPr>
        <w:t>Electric load forecasting: advantages and challenges</w:t>
      </w:r>
      <w:r w:rsidRPr="0082074C">
        <w:rPr>
          <w:sz w:val="28"/>
          <w:szCs w:val="28"/>
          <w:shd w:val="clear" w:color="auto" w:fill="FFFFFF"/>
          <w:lang w:val="en-US"/>
        </w:rPr>
        <w:t>. [Електронний ресурс] / Mill, S.  // Electrical engineering Community</w:t>
      </w:r>
      <w:r w:rsidRPr="0082074C">
        <w:rPr>
          <w:sz w:val="28"/>
          <w:szCs w:val="28"/>
          <w:shd w:val="clear" w:color="auto" w:fill="FFFFFF"/>
        </w:rPr>
        <w:t xml:space="preserve">.—2016. Режим доступу: </w:t>
      </w:r>
      <w:r w:rsidRPr="0082074C">
        <w:rPr>
          <w:sz w:val="28"/>
          <w:szCs w:val="28"/>
          <w:shd w:val="clear" w:color="auto" w:fill="FFFFFF"/>
          <w:lang w:val="en-US"/>
        </w:rPr>
        <w:t>http</w:t>
      </w:r>
      <w:r w:rsidRPr="0082074C">
        <w:rPr>
          <w:sz w:val="28"/>
          <w:szCs w:val="28"/>
          <w:shd w:val="clear" w:color="auto" w:fill="FFFFFF"/>
        </w:rPr>
        <w:t>://</w:t>
      </w:r>
      <w:r w:rsidRPr="0082074C">
        <w:rPr>
          <w:sz w:val="28"/>
          <w:szCs w:val="28"/>
          <w:shd w:val="clear" w:color="auto" w:fill="FFFFFF"/>
          <w:lang w:val="en-US"/>
        </w:rPr>
        <w:t>engineering</w:t>
      </w:r>
      <w:r w:rsidRPr="0082074C">
        <w:rPr>
          <w:sz w:val="28"/>
          <w:szCs w:val="28"/>
          <w:shd w:val="clear" w:color="auto" w:fill="FFFFFF"/>
        </w:rPr>
        <w:t>.</w:t>
      </w:r>
      <w:r w:rsidRPr="0082074C">
        <w:rPr>
          <w:sz w:val="28"/>
          <w:szCs w:val="28"/>
          <w:shd w:val="clear" w:color="auto" w:fill="FFFFFF"/>
          <w:lang w:val="en-US"/>
        </w:rPr>
        <w:t>electrical</w:t>
      </w:r>
      <w:r w:rsidRPr="0082074C">
        <w:rPr>
          <w:sz w:val="28"/>
          <w:szCs w:val="28"/>
          <w:shd w:val="clear" w:color="auto" w:fill="FFFFFF"/>
        </w:rPr>
        <w:t>-</w:t>
      </w:r>
      <w:r w:rsidRPr="0082074C">
        <w:rPr>
          <w:sz w:val="28"/>
          <w:szCs w:val="28"/>
          <w:shd w:val="clear" w:color="auto" w:fill="FFFFFF"/>
          <w:lang w:val="en-US"/>
        </w:rPr>
        <w:t>equipment</w:t>
      </w:r>
      <w:r w:rsidRPr="0082074C">
        <w:rPr>
          <w:sz w:val="28"/>
          <w:szCs w:val="28"/>
          <w:shd w:val="clear" w:color="auto" w:fill="FFFFFF"/>
        </w:rPr>
        <w:t>.</w:t>
      </w:r>
      <w:r w:rsidRPr="0082074C">
        <w:rPr>
          <w:sz w:val="28"/>
          <w:szCs w:val="28"/>
          <w:shd w:val="clear" w:color="auto" w:fill="FFFFFF"/>
          <w:lang w:val="en-US"/>
        </w:rPr>
        <w:t>org</w:t>
      </w:r>
      <w:r w:rsidRPr="0082074C">
        <w:rPr>
          <w:sz w:val="28"/>
          <w:szCs w:val="28"/>
          <w:shd w:val="clear" w:color="auto" w:fill="FFFFFF"/>
        </w:rPr>
        <w:t>/</w:t>
      </w:r>
      <w:r w:rsidRPr="0082074C">
        <w:rPr>
          <w:sz w:val="28"/>
          <w:szCs w:val="28"/>
          <w:shd w:val="clear" w:color="auto" w:fill="FFFFFF"/>
          <w:lang w:val="en-US"/>
        </w:rPr>
        <w:t>electrical</w:t>
      </w:r>
      <w:r w:rsidRPr="0082074C">
        <w:rPr>
          <w:sz w:val="28"/>
          <w:szCs w:val="28"/>
          <w:shd w:val="clear" w:color="auto" w:fill="FFFFFF"/>
        </w:rPr>
        <w:t>-</w:t>
      </w:r>
      <w:r w:rsidRPr="0082074C">
        <w:rPr>
          <w:sz w:val="28"/>
          <w:szCs w:val="28"/>
          <w:shd w:val="clear" w:color="auto" w:fill="FFFFFF"/>
          <w:lang w:val="en-US"/>
        </w:rPr>
        <w:t>distribution</w:t>
      </w:r>
      <w:r w:rsidRPr="0082074C">
        <w:rPr>
          <w:sz w:val="28"/>
          <w:szCs w:val="28"/>
          <w:shd w:val="clear" w:color="auto" w:fill="FFFFFF"/>
        </w:rPr>
        <w:t>/</w:t>
      </w:r>
      <w:r w:rsidRPr="0082074C">
        <w:rPr>
          <w:sz w:val="28"/>
          <w:szCs w:val="28"/>
          <w:shd w:val="clear" w:color="auto" w:fill="FFFFFF"/>
          <w:lang w:val="en-US"/>
        </w:rPr>
        <w:t>electric</w:t>
      </w:r>
      <w:r w:rsidRPr="0082074C">
        <w:rPr>
          <w:sz w:val="28"/>
          <w:szCs w:val="28"/>
          <w:shd w:val="clear" w:color="auto" w:fill="FFFFFF"/>
        </w:rPr>
        <w:t>-</w:t>
      </w:r>
      <w:r w:rsidRPr="0082074C">
        <w:rPr>
          <w:sz w:val="28"/>
          <w:szCs w:val="28"/>
          <w:shd w:val="clear" w:color="auto" w:fill="FFFFFF"/>
          <w:lang w:val="en-US"/>
        </w:rPr>
        <w:t>load</w:t>
      </w:r>
      <w:r w:rsidRPr="0082074C">
        <w:rPr>
          <w:sz w:val="28"/>
          <w:szCs w:val="28"/>
          <w:shd w:val="clear" w:color="auto" w:fill="FFFFFF"/>
        </w:rPr>
        <w:t>-</w:t>
      </w:r>
      <w:r w:rsidRPr="0082074C">
        <w:rPr>
          <w:sz w:val="28"/>
          <w:szCs w:val="28"/>
          <w:shd w:val="clear" w:color="auto" w:fill="FFFFFF"/>
          <w:lang w:val="en-US"/>
        </w:rPr>
        <w:t>forecasting</w:t>
      </w:r>
      <w:r w:rsidRPr="0082074C">
        <w:rPr>
          <w:sz w:val="28"/>
          <w:szCs w:val="28"/>
          <w:shd w:val="clear" w:color="auto" w:fill="FFFFFF"/>
        </w:rPr>
        <w:t>-</w:t>
      </w:r>
      <w:r w:rsidRPr="0082074C">
        <w:rPr>
          <w:sz w:val="28"/>
          <w:szCs w:val="28"/>
          <w:shd w:val="clear" w:color="auto" w:fill="FFFFFF"/>
          <w:lang w:val="en-US"/>
        </w:rPr>
        <w:t>advantages</w:t>
      </w:r>
      <w:r w:rsidRPr="0082074C">
        <w:rPr>
          <w:sz w:val="28"/>
          <w:szCs w:val="28"/>
          <w:shd w:val="clear" w:color="auto" w:fill="FFFFFF"/>
        </w:rPr>
        <w:t>-</w:t>
      </w:r>
      <w:r w:rsidRPr="0082074C">
        <w:rPr>
          <w:sz w:val="28"/>
          <w:szCs w:val="28"/>
          <w:shd w:val="clear" w:color="auto" w:fill="FFFFFF"/>
          <w:lang w:val="en-US"/>
        </w:rPr>
        <w:t>challenges</w:t>
      </w:r>
      <w:r w:rsidRPr="0082074C">
        <w:rPr>
          <w:sz w:val="28"/>
          <w:szCs w:val="28"/>
          <w:shd w:val="clear" w:color="auto" w:fill="FFFFFF"/>
        </w:rPr>
        <w:t>.</w:t>
      </w:r>
      <w:r w:rsidRPr="0082074C">
        <w:rPr>
          <w:sz w:val="28"/>
          <w:szCs w:val="28"/>
          <w:shd w:val="clear" w:color="auto" w:fill="FFFFFF"/>
          <w:lang w:val="en-US"/>
        </w:rPr>
        <w:t>html</w:t>
      </w:r>
      <w:r w:rsidRPr="0082074C">
        <w:rPr>
          <w:sz w:val="28"/>
          <w:szCs w:val="28"/>
          <w:shd w:val="clear" w:color="auto" w:fill="FFFFFF"/>
        </w:rPr>
        <w:t xml:space="preserve">. </w:t>
      </w:r>
    </w:p>
    <w:p w:rsidR="000E032B" w:rsidRPr="0082074C" w:rsidRDefault="000E032B" w:rsidP="0069011D">
      <w:pPr>
        <w:spacing w:line="360" w:lineRule="auto"/>
        <w:rPr>
          <w:sz w:val="28"/>
          <w:szCs w:val="28"/>
          <w:shd w:val="clear" w:color="auto" w:fill="FFFFFF"/>
        </w:rPr>
      </w:pPr>
      <w:r w:rsidRPr="00A8525E">
        <w:rPr>
          <w:sz w:val="28"/>
          <w:szCs w:val="28"/>
          <w:lang w:val="ru-RU"/>
        </w:rPr>
        <w:t>4</w:t>
      </w:r>
      <w:r w:rsidRPr="0082074C">
        <w:rPr>
          <w:sz w:val="28"/>
          <w:szCs w:val="28"/>
        </w:rPr>
        <w:t xml:space="preserve">. </w:t>
      </w:r>
      <w:r w:rsidRPr="0082074C">
        <w:rPr>
          <w:iCs/>
          <w:sz w:val="28"/>
          <w:szCs w:val="28"/>
          <w:shd w:val="clear" w:color="auto" w:fill="FFFFFF"/>
        </w:rPr>
        <w:t>Преимущества нейронных сетей</w:t>
      </w:r>
      <w:r w:rsidRPr="0082074C">
        <w:rPr>
          <w:sz w:val="28"/>
          <w:szCs w:val="28"/>
          <w:shd w:val="clear" w:color="auto" w:fill="FFFFFF"/>
        </w:rPr>
        <w:t xml:space="preserve"> [Електронний ресурс] / Режим доступу: </w:t>
      </w:r>
      <w:r w:rsidRPr="0082074C">
        <w:rPr>
          <w:sz w:val="28"/>
          <w:szCs w:val="28"/>
          <w:shd w:val="clear" w:color="auto" w:fill="FFFFFF"/>
          <w:lang w:val="en-US"/>
        </w:rPr>
        <w:t>http</w:t>
      </w:r>
      <w:r w:rsidRPr="0082074C">
        <w:rPr>
          <w:sz w:val="28"/>
          <w:szCs w:val="28"/>
          <w:shd w:val="clear" w:color="auto" w:fill="FFFFFF"/>
        </w:rPr>
        <w:t>://</w:t>
      </w:r>
      <w:r w:rsidRPr="0082074C">
        <w:rPr>
          <w:sz w:val="28"/>
          <w:szCs w:val="28"/>
          <w:shd w:val="clear" w:color="auto" w:fill="FFFFFF"/>
          <w:lang w:val="en-US"/>
        </w:rPr>
        <w:t>www</w:t>
      </w:r>
      <w:r w:rsidRPr="0082074C">
        <w:rPr>
          <w:sz w:val="28"/>
          <w:szCs w:val="28"/>
          <w:shd w:val="clear" w:color="auto" w:fill="FFFFFF"/>
        </w:rPr>
        <w:t>.</w:t>
      </w:r>
      <w:r w:rsidRPr="0082074C">
        <w:rPr>
          <w:sz w:val="28"/>
          <w:szCs w:val="28"/>
          <w:shd w:val="clear" w:color="auto" w:fill="FFFFFF"/>
          <w:lang w:val="en-US"/>
        </w:rPr>
        <w:t>aiportal</w:t>
      </w:r>
      <w:r w:rsidRPr="0082074C">
        <w:rPr>
          <w:sz w:val="28"/>
          <w:szCs w:val="28"/>
          <w:shd w:val="clear" w:color="auto" w:fill="FFFFFF"/>
        </w:rPr>
        <w:t>.</w:t>
      </w:r>
      <w:r w:rsidRPr="0082074C">
        <w:rPr>
          <w:sz w:val="28"/>
          <w:szCs w:val="28"/>
          <w:shd w:val="clear" w:color="auto" w:fill="FFFFFF"/>
          <w:lang w:val="en-US"/>
        </w:rPr>
        <w:t>ru</w:t>
      </w:r>
      <w:r w:rsidRPr="0082074C">
        <w:rPr>
          <w:sz w:val="28"/>
          <w:szCs w:val="28"/>
          <w:shd w:val="clear" w:color="auto" w:fill="FFFFFF"/>
        </w:rPr>
        <w:t>/</w:t>
      </w:r>
      <w:r w:rsidRPr="0082074C">
        <w:rPr>
          <w:sz w:val="28"/>
          <w:szCs w:val="28"/>
          <w:shd w:val="clear" w:color="auto" w:fill="FFFFFF"/>
          <w:lang w:val="en-US"/>
        </w:rPr>
        <w:t>articles</w:t>
      </w:r>
      <w:r w:rsidRPr="0082074C">
        <w:rPr>
          <w:sz w:val="28"/>
          <w:szCs w:val="28"/>
          <w:shd w:val="clear" w:color="auto" w:fill="FFFFFF"/>
        </w:rPr>
        <w:t>/</w:t>
      </w:r>
      <w:r w:rsidRPr="0082074C">
        <w:rPr>
          <w:sz w:val="28"/>
          <w:szCs w:val="28"/>
          <w:shd w:val="clear" w:color="auto" w:fill="FFFFFF"/>
          <w:lang w:val="en-US"/>
        </w:rPr>
        <w:t>neural</w:t>
      </w:r>
      <w:r w:rsidRPr="0082074C">
        <w:rPr>
          <w:sz w:val="28"/>
          <w:szCs w:val="28"/>
          <w:shd w:val="clear" w:color="auto" w:fill="FFFFFF"/>
        </w:rPr>
        <w:t>-</w:t>
      </w:r>
      <w:r w:rsidRPr="0082074C">
        <w:rPr>
          <w:sz w:val="28"/>
          <w:szCs w:val="28"/>
          <w:shd w:val="clear" w:color="auto" w:fill="FFFFFF"/>
          <w:lang w:val="en-US"/>
        </w:rPr>
        <w:t>networks</w:t>
      </w:r>
      <w:r w:rsidRPr="0082074C">
        <w:rPr>
          <w:sz w:val="28"/>
          <w:szCs w:val="28"/>
          <w:shd w:val="clear" w:color="auto" w:fill="FFFFFF"/>
        </w:rPr>
        <w:t>/</w:t>
      </w:r>
      <w:r w:rsidRPr="0082074C">
        <w:rPr>
          <w:sz w:val="28"/>
          <w:szCs w:val="28"/>
          <w:shd w:val="clear" w:color="auto" w:fill="FFFFFF"/>
          <w:lang w:val="en-US"/>
        </w:rPr>
        <w:t>advantages</w:t>
      </w:r>
      <w:r w:rsidRPr="0082074C">
        <w:rPr>
          <w:sz w:val="28"/>
          <w:szCs w:val="28"/>
          <w:shd w:val="clear" w:color="auto" w:fill="FFFFFF"/>
        </w:rPr>
        <w:t>.</w:t>
      </w:r>
      <w:r w:rsidRPr="0082074C">
        <w:rPr>
          <w:sz w:val="28"/>
          <w:szCs w:val="28"/>
          <w:shd w:val="clear" w:color="auto" w:fill="FFFFFF"/>
          <w:lang w:val="en-US"/>
        </w:rPr>
        <w:t>html</w:t>
      </w:r>
      <w:r w:rsidRPr="0082074C">
        <w:rPr>
          <w:sz w:val="28"/>
          <w:szCs w:val="28"/>
          <w:shd w:val="clear" w:color="auto" w:fill="FFFFFF"/>
        </w:rPr>
        <w:t xml:space="preserve">. </w:t>
      </w:r>
    </w:p>
    <w:p w:rsidR="000E032B" w:rsidRPr="0082074C" w:rsidRDefault="000E032B" w:rsidP="0069011D">
      <w:pPr>
        <w:spacing w:line="360" w:lineRule="auto"/>
        <w:rPr>
          <w:sz w:val="28"/>
          <w:szCs w:val="28"/>
          <w:shd w:val="clear" w:color="auto" w:fill="FFFFFF"/>
        </w:rPr>
      </w:pPr>
      <w:r w:rsidRPr="0082074C">
        <w:rPr>
          <w:sz w:val="28"/>
          <w:szCs w:val="28"/>
        </w:rPr>
        <w:t xml:space="preserve">5. </w:t>
      </w:r>
      <w:r w:rsidRPr="0082074C">
        <w:rPr>
          <w:sz w:val="28"/>
          <w:szCs w:val="28"/>
          <w:lang w:val="en-US"/>
        </w:rPr>
        <w:t xml:space="preserve">Ortiz-Arroyo </w:t>
      </w:r>
      <w:r w:rsidRPr="0082074C">
        <w:rPr>
          <w:bCs/>
          <w:sz w:val="28"/>
          <w:szCs w:val="28"/>
          <w:lang w:val="en-US"/>
        </w:rPr>
        <w:t>Accurate Electricity Load Forecasting with Artificial Neural Networks</w:t>
      </w:r>
      <w:r w:rsidRPr="0082074C">
        <w:rPr>
          <w:sz w:val="28"/>
          <w:szCs w:val="28"/>
          <w:lang w:val="en-US"/>
        </w:rPr>
        <w:t xml:space="preserve"> / Ortiz-Arroyo, Daniel; Skov, Morgten Krogh; Huynh, Quang // </w:t>
      </w:r>
      <w:r w:rsidRPr="0082074C">
        <w:rPr>
          <w:sz w:val="28"/>
          <w:szCs w:val="28"/>
          <w:shd w:val="clear" w:color="auto" w:fill="FFFFFF"/>
          <w:lang w:val="en-US"/>
        </w:rPr>
        <w:t>Proceedings of the 2005 International Conference on Computational Intelligence for Modelling, Control and Automation, and International Conference onIntelligent Agents, Web Technologies and Internet Commerce (CIMCA-IAWTIC'05).  — IEEE Press. — 2007. — p. 94-99.</w:t>
      </w:r>
    </w:p>
    <w:p w:rsidR="000E032B" w:rsidRPr="0082074C" w:rsidRDefault="000E032B" w:rsidP="0069011D">
      <w:pPr>
        <w:spacing w:line="360" w:lineRule="auto"/>
        <w:rPr>
          <w:bCs/>
          <w:sz w:val="28"/>
          <w:szCs w:val="28"/>
        </w:rPr>
      </w:pPr>
      <w:r w:rsidRPr="0082074C">
        <w:rPr>
          <w:sz w:val="28"/>
          <w:szCs w:val="28"/>
          <w:shd w:val="clear" w:color="auto" w:fill="FFFFFF"/>
        </w:rPr>
        <w:t xml:space="preserve">6. </w:t>
      </w:r>
      <w:r w:rsidRPr="0082074C">
        <w:rPr>
          <w:bCs/>
          <w:sz w:val="28"/>
          <w:szCs w:val="28"/>
          <w:lang w:val="en-US"/>
        </w:rPr>
        <w:t>Adepoju</w:t>
      </w:r>
      <w:r w:rsidRPr="0082074C">
        <w:rPr>
          <w:bCs/>
          <w:sz w:val="28"/>
          <w:szCs w:val="28"/>
        </w:rPr>
        <w:t xml:space="preserve">, </w:t>
      </w:r>
      <w:r w:rsidRPr="0082074C">
        <w:rPr>
          <w:bCs/>
          <w:sz w:val="28"/>
          <w:szCs w:val="28"/>
          <w:lang w:val="en-US"/>
        </w:rPr>
        <w:t>G.A. Application of</w:t>
      </w:r>
      <w:r w:rsidRPr="0082074C">
        <w:rPr>
          <w:bCs/>
          <w:sz w:val="28"/>
          <w:szCs w:val="28"/>
        </w:rPr>
        <w:t xml:space="preserve"> </w:t>
      </w:r>
      <w:r w:rsidRPr="0082074C">
        <w:rPr>
          <w:bCs/>
          <w:sz w:val="28"/>
          <w:szCs w:val="28"/>
          <w:lang w:val="en-US"/>
        </w:rPr>
        <w:t xml:space="preserve"> Neural Network to Load Forecasting in Nigerian Electrical Power System</w:t>
      </w:r>
      <w:r w:rsidRPr="0082074C">
        <w:rPr>
          <w:bCs/>
          <w:sz w:val="28"/>
          <w:szCs w:val="28"/>
        </w:rPr>
        <w:t xml:space="preserve"> </w:t>
      </w:r>
      <w:r w:rsidRPr="0082074C">
        <w:rPr>
          <w:sz w:val="28"/>
          <w:szCs w:val="28"/>
          <w:shd w:val="clear" w:color="auto" w:fill="FFFFFF"/>
          <w:lang w:val="en-US"/>
        </w:rPr>
        <w:t>[Електронний ресурс]</w:t>
      </w:r>
      <w:r w:rsidRPr="0082074C">
        <w:rPr>
          <w:sz w:val="28"/>
          <w:szCs w:val="28"/>
          <w:shd w:val="clear" w:color="auto" w:fill="FFFFFF"/>
        </w:rPr>
        <w:t xml:space="preserve"> </w:t>
      </w:r>
      <w:r w:rsidRPr="0082074C">
        <w:rPr>
          <w:bCs/>
          <w:sz w:val="28"/>
          <w:szCs w:val="28"/>
        </w:rPr>
        <w:t xml:space="preserve"> /</w:t>
      </w:r>
      <w:r w:rsidRPr="0082074C">
        <w:rPr>
          <w:bCs/>
          <w:sz w:val="28"/>
          <w:szCs w:val="28"/>
          <w:lang w:val="en-US"/>
        </w:rPr>
        <w:t xml:space="preserve"> G.A. Adepoju, M.Sc., S.O.A. Ogunjuyigbe, M.Sc., and K.O. Alawode, B.Tech</w:t>
      </w:r>
      <w:r w:rsidRPr="0082074C">
        <w:rPr>
          <w:bCs/>
          <w:sz w:val="28"/>
          <w:szCs w:val="28"/>
        </w:rPr>
        <w:t xml:space="preserve"> / Режим доступу: </w:t>
      </w:r>
      <w:hyperlink r:id="rId80" w:history="1">
        <w:r w:rsidRPr="0082074C">
          <w:rPr>
            <w:rStyle w:val="ad"/>
            <w:bCs/>
            <w:color w:val="auto"/>
            <w:sz w:val="28"/>
            <w:szCs w:val="28"/>
          </w:rPr>
          <w:t>https://www.researchgate.net/publication/228960530_Application_of_Neural_Network_to_Load_Forecasting_in_Nigerian_Electrical_Power_System</w:t>
        </w:r>
      </w:hyperlink>
      <w:r w:rsidRPr="0082074C">
        <w:rPr>
          <w:bCs/>
          <w:sz w:val="28"/>
          <w:szCs w:val="28"/>
          <w:lang w:val="en-US"/>
        </w:rPr>
        <w:t>.</w:t>
      </w:r>
    </w:p>
    <w:p w:rsidR="000E032B" w:rsidRPr="0082074C" w:rsidRDefault="000E032B" w:rsidP="0069011D">
      <w:pPr>
        <w:spacing w:line="360" w:lineRule="auto"/>
        <w:rPr>
          <w:sz w:val="28"/>
          <w:szCs w:val="28"/>
        </w:rPr>
      </w:pPr>
      <w:r w:rsidRPr="0082074C">
        <w:rPr>
          <w:bCs/>
          <w:sz w:val="28"/>
          <w:szCs w:val="28"/>
        </w:rPr>
        <w:t xml:space="preserve">7. </w:t>
      </w:r>
      <w:r w:rsidRPr="0082074C">
        <w:rPr>
          <w:sz w:val="28"/>
          <w:szCs w:val="28"/>
          <w:shd w:val="clear" w:color="auto" w:fill="FFFFFF"/>
        </w:rPr>
        <w:t xml:space="preserve">Прогнозирование электропотребления объектов с применением искусственных нейронных сетей [Електронний ресурс] / </w:t>
      </w:r>
      <w:r w:rsidRPr="0082074C">
        <w:rPr>
          <w:bCs/>
          <w:sz w:val="28"/>
          <w:szCs w:val="28"/>
        </w:rPr>
        <w:t xml:space="preserve">А.С. Гордеев, А.В. Чувилкин / Режим доступу: </w:t>
      </w:r>
      <w:hyperlink r:id="rId81" w:history="1">
        <w:r w:rsidRPr="0082074C">
          <w:rPr>
            <w:rStyle w:val="ad"/>
            <w:bCs/>
            <w:color w:val="auto"/>
            <w:sz w:val="28"/>
            <w:szCs w:val="28"/>
          </w:rPr>
          <w:t>http://vernadsky.tstu.ru/pdf/2008/02t/04t.pdf</w:t>
        </w:r>
      </w:hyperlink>
      <w:r w:rsidRPr="0082074C">
        <w:rPr>
          <w:sz w:val="28"/>
          <w:szCs w:val="28"/>
        </w:rPr>
        <w:t>.</w:t>
      </w:r>
    </w:p>
    <w:p w:rsidR="000E032B" w:rsidRPr="0082074C" w:rsidRDefault="000E032B" w:rsidP="0069011D">
      <w:pPr>
        <w:spacing w:line="360" w:lineRule="auto"/>
        <w:rPr>
          <w:sz w:val="28"/>
          <w:szCs w:val="28"/>
          <w:shd w:val="clear" w:color="auto" w:fill="FFFFFF"/>
        </w:rPr>
      </w:pPr>
      <w:r w:rsidRPr="0082074C">
        <w:rPr>
          <w:sz w:val="28"/>
          <w:szCs w:val="28"/>
        </w:rPr>
        <w:t xml:space="preserve">8. </w:t>
      </w:r>
      <w:r w:rsidRPr="0082074C">
        <w:rPr>
          <w:iCs/>
          <w:sz w:val="28"/>
          <w:szCs w:val="28"/>
          <w:shd w:val="clear" w:color="auto" w:fill="FFFFFF"/>
        </w:rPr>
        <w:t>Прогнозирование электропотребления энергосбытовой компании с использованием искусственной нейронной сети</w:t>
      </w:r>
      <w:r w:rsidRPr="0082074C">
        <w:rPr>
          <w:sz w:val="28"/>
          <w:szCs w:val="28"/>
          <w:shd w:val="clear" w:color="auto" w:fill="FFFFFF"/>
        </w:rPr>
        <w:t xml:space="preserve"> [Електронний ресурс] / Д.А., Кретов и Р.В., Рузанов // Режим доступу: </w:t>
      </w:r>
      <w:hyperlink r:id="rId82" w:history="1">
        <w:r w:rsidRPr="0082074C">
          <w:rPr>
            <w:rStyle w:val="ad"/>
            <w:color w:val="auto"/>
            <w:sz w:val="28"/>
            <w:szCs w:val="28"/>
            <w:shd w:val="clear" w:color="auto" w:fill="FFFFFF"/>
            <w:lang w:val="en-US"/>
          </w:rPr>
          <w:t>http</w:t>
        </w:r>
        <w:r w:rsidRPr="0082074C">
          <w:rPr>
            <w:rStyle w:val="ad"/>
            <w:color w:val="auto"/>
            <w:sz w:val="28"/>
            <w:szCs w:val="28"/>
            <w:shd w:val="clear" w:color="auto" w:fill="FFFFFF"/>
          </w:rPr>
          <w:t>://</w:t>
        </w:r>
        <w:r w:rsidRPr="0082074C">
          <w:rPr>
            <w:rStyle w:val="ad"/>
            <w:color w:val="auto"/>
            <w:sz w:val="28"/>
            <w:szCs w:val="28"/>
            <w:shd w:val="clear" w:color="auto" w:fill="FFFFFF"/>
            <w:lang w:val="en-US"/>
          </w:rPr>
          <w:t>ivdon</w:t>
        </w:r>
        <w:r w:rsidRPr="0082074C">
          <w:rPr>
            <w:rStyle w:val="ad"/>
            <w:color w:val="auto"/>
            <w:sz w:val="28"/>
            <w:szCs w:val="28"/>
            <w:shd w:val="clear" w:color="auto" w:fill="FFFFFF"/>
          </w:rPr>
          <w:t>.</w:t>
        </w:r>
        <w:r w:rsidRPr="0082074C">
          <w:rPr>
            <w:rStyle w:val="ad"/>
            <w:color w:val="auto"/>
            <w:sz w:val="28"/>
            <w:szCs w:val="28"/>
            <w:shd w:val="clear" w:color="auto" w:fill="FFFFFF"/>
            <w:lang w:val="en-US"/>
          </w:rPr>
          <w:t>ru</w:t>
        </w:r>
        <w:r w:rsidRPr="0082074C">
          <w:rPr>
            <w:rStyle w:val="ad"/>
            <w:color w:val="auto"/>
            <w:sz w:val="28"/>
            <w:szCs w:val="28"/>
            <w:shd w:val="clear" w:color="auto" w:fill="FFFFFF"/>
          </w:rPr>
          <w:t>/</w:t>
        </w:r>
        <w:r w:rsidRPr="0082074C">
          <w:rPr>
            <w:rStyle w:val="ad"/>
            <w:color w:val="auto"/>
            <w:sz w:val="28"/>
            <w:szCs w:val="28"/>
            <w:shd w:val="clear" w:color="auto" w:fill="FFFFFF"/>
            <w:lang w:val="en-US"/>
          </w:rPr>
          <w:t>ru</w:t>
        </w:r>
        <w:r w:rsidRPr="0082074C">
          <w:rPr>
            <w:rStyle w:val="ad"/>
            <w:color w:val="auto"/>
            <w:sz w:val="28"/>
            <w:szCs w:val="28"/>
            <w:shd w:val="clear" w:color="auto" w:fill="FFFFFF"/>
          </w:rPr>
          <w:t>/</w:t>
        </w:r>
        <w:r w:rsidRPr="0082074C">
          <w:rPr>
            <w:rStyle w:val="ad"/>
            <w:color w:val="auto"/>
            <w:sz w:val="28"/>
            <w:szCs w:val="28"/>
            <w:shd w:val="clear" w:color="auto" w:fill="FFFFFF"/>
            <w:lang w:val="en-US"/>
          </w:rPr>
          <w:t>magazine</w:t>
        </w:r>
        <w:r w:rsidRPr="0082074C">
          <w:rPr>
            <w:rStyle w:val="ad"/>
            <w:color w:val="auto"/>
            <w:sz w:val="28"/>
            <w:szCs w:val="28"/>
            <w:shd w:val="clear" w:color="auto" w:fill="FFFFFF"/>
          </w:rPr>
          <w:t>/</w:t>
        </w:r>
        <w:r w:rsidRPr="0082074C">
          <w:rPr>
            <w:rStyle w:val="ad"/>
            <w:color w:val="auto"/>
            <w:sz w:val="28"/>
            <w:szCs w:val="28"/>
            <w:shd w:val="clear" w:color="auto" w:fill="FFFFFF"/>
            <w:lang w:val="en-US"/>
          </w:rPr>
          <w:t>archive</w:t>
        </w:r>
        <w:r w:rsidRPr="0082074C">
          <w:rPr>
            <w:rStyle w:val="ad"/>
            <w:color w:val="auto"/>
            <w:sz w:val="28"/>
            <w:szCs w:val="28"/>
            <w:shd w:val="clear" w:color="auto" w:fill="FFFFFF"/>
          </w:rPr>
          <w:t>/</w:t>
        </w:r>
        <w:r w:rsidRPr="0082074C">
          <w:rPr>
            <w:rStyle w:val="ad"/>
            <w:color w:val="auto"/>
            <w:sz w:val="28"/>
            <w:szCs w:val="28"/>
            <w:shd w:val="clear" w:color="auto" w:fill="FFFFFF"/>
            <w:lang w:val="en-US"/>
          </w:rPr>
          <w:t>n</w:t>
        </w:r>
        <w:r w:rsidRPr="0082074C">
          <w:rPr>
            <w:rStyle w:val="ad"/>
            <w:color w:val="auto"/>
            <w:sz w:val="28"/>
            <w:szCs w:val="28"/>
            <w:shd w:val="clear" w:color="auto" w:fill="FFFFFF"/>
          </w:rPr>
          <w:t>2</w:t>
        </w:r>
        <w:r w:rsidRPr="0082074C">
          <w:rPr>
            <w:rStyle w:val="ad"/>
            <w:color w:val="auto"/>
            <w:sz w:val="28"/>
            <w:szCs w:val="28"/>
            <w:shd w:val="clear" w:color="auto" w:fill="FFFFFF"/>
            <w:lang w:val="en-US"/>
          </w:rPr>
          <w:t>y</w:t>
        </w:r>
        <w:r w:rsidRPr="0082074C">
          <w:rPr>
            <w:rStyle w:val="ad"/>
            <w:color w:val="auto"/>
            <w:sz w:val="28"/>
            <w:szCs w:val="28"/>
            <w:shd w:val="clear" w:color="auto" w:fill="FFFFFF"/>
          </w:rPr>
          <w:t>2015/2880</w:t>
        </w:r>
      </w:hyperlink>
      <w:r w:rsidRPr="0082074C">
        <w:rPr>
          <w:sz w:val="28"/>
          <w:szCs w:val="28"/>
          <w:shd w:val="clear" w:color="auto" w:fill="FFFFFF"/>
        </w:rPr>
        <w:t>.</w:t>
      </w:r>
    </w:p>
    <w:p w:rsidR="000E032B" w:rsidRPr="0082074C" w:rsidRDefault="000E032B" w:rsidP="0069011D">
      <w:pPr>
        <w:spacing w:line="360" w:lineRule="auto"/>
        <w:rPr>
          <w:sz w:val="28"/>
          <w:szCs w:val="28"/>
          <w:shd w:val="clear" w:color="auto" w:fill="FFFFFF"/>
        </w:rPr>
      </w:pPr>
      <w:r w:rsidRPr="0082074C">
        <w:rPr>
          <w:sz w:val="28"/>
          <w:szCs w:val="28"/>
          <w:shd w:val="clear" w:color="auto" w:fill="FFFFFF"/>
        </w:rPr>
        <w:lastRenderedPageBreak/>
        <w:t xml:space="preserve">9. </w:t>
      </w:r>
      <w:r w:rsidRPr="0082074C">
        <w:rPr>
          <w:sz w:val="28"/>
          <w:szCs w:val="28"/>
          <w:shd w:val="clear" w:color="auto" w:fill="FFFFFF"/>
          <w:lang w:val="en-US"/>
        </w:rPr>
        <w:t>He, W. Load Forecasting via Deep Neural Networks [</w:t>
      </w:r>
      <w:r w:rsidRPr="0082074C">
        <w:rPr>
          <w:sz w:val="28"/>
          <w:szCs w:val="28"/>
          <w:shd w:val="clear" w:color="auto" w:fill="FFFFFF"/>
        </w:rPr>
        <w:t>Текст</w:t>
      </w:r>
      <w:r w:rsidRPr="0082074C">
        <w:rPr>
          <w:sz w:val="28"/>
          <w:szCs w:val="28"/>
          <w:shd w:val="clear" w:color="auto" w:fill="FFFFFF"/>
          <w:lang w:val="en-US"/>
        </w:rPr>
        <w:t>] / Wan He // </w:t>
      </w:r>
      <w:r w:rsidRPr="0082074C">
        <w:rPr>
          <w:iCs/>
          <w:sz w:val="28"/>
          <w:szCs w:val="28"/>
          <w:shd w:val="clear" w:color="auto" w:fill="FFFFFF"/>
          <w:lang w:val="en-US"/>
        </w:rPr>
        <w:t>Procedia Computer Science</w:t>
      </w:r>
      <w:r w:rsidRPr="0082074C">
        <w:rPr>
          <w:sz w:val="28"/>
          <w:szCs w:val="28"/>
          <w:shd w:val="clear" w:color="auto" w:fill="FFFFFF"/>
          <w:lang w:val="en-US"/>
        </w:rPr>
        <w:t xml:space="preserve"> — 2017. — 122. — pp. 308-314.</w:t>
      </w:r>
    </w:p>
    <w:p w:rsidR="000E032B" w:rsidRPr="0082074C" w:rsidRDefault="000E032B" w:rsidP="0069011D">
      <w:pPr>
        <w:autoSpaceDE w:val="0"/>
        <w:autoSpaceDN w:val="0"/>
        <w:adjustRightInd w:val="0"/>
        <w:spacing w:line="360" w:lineRule="auto"/>
        <w:rPr>
          <w:bCs/>
          <w:sz w:val="28"/>
          <w:szCs w:val="28"/>
          <w:lang w:val="en-US"/>
        </w:rPr>
      </w:pPr>
      <w:r w:rsidRPr="0082074C">
        <w:rPr>
          <w:sz w:val="28"/>
          <w:szCs w:val="28"/>
          <w:shd w:val="clear" w:color="auto" w:fill="FFFFFF"/>
        </w:rPr>
        <w:t xml:space="preserve">10. </w:t>
      </w:r>
      <w:r w:rsidRPr="0082074C">
        <w:rPr>
          <w:bCs/>
          <w:sz w:val="28"/>
          <w:szCs w:val="28"/>
          <w:lang w:val="en-US"/>
        </w:rPr>
        <w:t>Farahat</w:t>
      </w:r>
      <w:r w:rsidRPr="0082074C">
        <w:rPr>
          <w:bCs/>
          <w:sz w:val="28"/>
          <w:szCs w:val="28"/>
        </w:rPr>
        <w:t xml:space="preserve">, </w:t>
      </w:r>
      <w:r w:rsidRPr="0082074C">
        <w:rPr>
          <w:bCs/>
          <w:sz w:val="28"/>
          <w:szCs w:val="28"/>
          <w:lang w:val="en-US"/>
        </w:rPr>
        <w:t>M.A.</w:t>
      </w:r>
      <w:r w:rsidRPr="0082074C">
        <w:rPr>
          <w:bCs/>
          <w:sz w:val="28"/>
          <w:szCs w:val="28"/>
        </w:rPr>
        <w:t xml:space="preserve"> </w:t>
      </w:r>
      <w:r w:rsidRPr="0082074C">
        <w:rPr>
          <w:bCs/>
          <w:sz w:val="28"/>
          <w:szCs w:val="28"/>
          <w:lang w:val="en-US"/>
        </w:rPr>
        <w:t>Short Term Load Forecasting Using Neural Networks and Particle</w:t>
      </w:r>
    </w:p>
    <w:p w:rsidR="000E032B" w:rsidRPr="0082074C" w:rsidRDefault="000E032B" w:rsidP="0069011D">
      <w:pPr>
        <w:spacing w:line="360" w:lineRule="auto"/>
        <w:rPr>
          <w:sz w:val="28"/>
          <w:szCs w:val="28"/>
          <w:lang w:val="en-US"/>
        </w:rPr>
      </w:pPr>
      <w:r w:rsidRPr="0082074C">
        <w:rPr>
          <w:bCs/>
          <w:sz w:val="28"/>
          <w:szCs w:val="28"/>
          <w:lang w:val="en-US"/>
        </w:rPr>
        <w:t>Swarm Optimization</w:t>
      </w:r>
      <w:r w:rsidRPr="0082074C">
        <w:rPr>
          <w:bCs/>
          <w:sz w:val="28"/>
          <w:szCs w:val="28"/>
        </w:rPr>
        <w:t xml:space="preserve"> </w:t>
      </w:r>
      <w:r w:rsidRPr="0082074C">
        <w:rPr>
          <w:sz w:val="28"/>
          <w:szCs w:val="28"/>
          <w:shd w:val="clear" w:color="auto" w:fill="FFFFFF"/>
          <w:lang w:val="en-US"/>
        </w:rPr>
        <w:t>[Електронний ресурс</w:t>
      </w:r>
      <w:proofErr w:type="gramStart"/>
      <w:r w:rsidRPr="0082074C">
        <w:rPr>
          <w:sz w:val="28"/>
          <w:szCs w:val="28"/>
          <w:shd w:val="clear" w:color="auto" w:fill="FFFFFF"/>
          <w:lang w:val="en-US"/>
        </w:rPr>
        <w:t>]</w:t>
      </w:r>
      <w:r w:rsidRPr="0082074C">
        <w:rPr>
          <w:sz w:val="28"/>
          <w:szCs w:val="28"/>
          <w:shd w:val="clear" w:color="auto" w:fill="FFFFFF"/>
        </w:rPr>
        <w:t xml:space="preserve"> </w:t>
      </w:r>
      <w:r w:rsidRPr="0082074C">
        <w:rPr>
          <w:bCs/>
          <w:sz w:val="28"/>
          <w:szCs w:val="28"/>
        </w:rPr>
        <w:t xml:space="preserve"> /</w:t>
      </w:r>
      <w:proofErr w:type="gramEnd"/>
      <w:r w:rsidRPr="0082074C">
        <w:rPr>
          <w:bCs/>
          <w:sz w:val="28"/>
          <w:szCs w:val="28"/>
        </w:rPr>
        <w:t xml:space="preserve"> </w:t>
      </w:r>
      <w:r w:rsidRPr="0082074C">
        <w:rPr>
          <w:bCs/>
          <w:sz w:val="28"/>
          <w:szCs w:val="28"/>
          <w:lang w:val="en-US"/>
        </w:rPr>
        <w:t>M.A.Farahat, A.F.Abd Elgawed, A. Ibrahim</w:t>
      </w:r>
      <w:r w:rsidRPr="0082074C">
        <w:rPr>
          <w:bCs/>
          <w:sz w:val="28"/>
          <w:szCs w:val="28"/>
        </w:rPr>
        <w:t xml:space="preserve">, </w:t>
      </w:r>
      <w:r w:rsidRPr="0082074C">
        <w:rPr>
          <w:bCs/>
          <w:sz w:val="28"/>
          <w:szCs w:val="28"/>
          <w:lang w:val="en-US"/>
        </w:rPr>
        <w:t>H.M</w:t>
      </w:r>
      <w:r w:rsidRPr="0082074C">
        <w:rPr>
          <w:bCs/>
          <w:sz w:val="28"/>
          <w:szCs w:val="28"/>
        </w:rPr>
        <w:t xml:space="preserve">. </w:t>
      </w:r>
      <w:r w:rsidRPr="0082074C">
        <w:rPr>
          <w:bCs/>
          <w:sz w:val="28"/>
          <w:szCs w:val="28"/>
          <w:lang w:val="en-US"/>
        </w:rPr>
        <w:t>M</w:t>
      </w:r>
      <w:r w:rsidRPr="0082074C">
        <w:rPr>
          <w:bCs/>
          <w:sz w:val="28"/>
          <w:szCs w:val="28"/>
        </w:rPr>
        <w:t xml:space="preserve">. </w:t>
      </w:r>
      <w:r w:rsidRPr="0082074C">
        <w:rPr>
          <w:bCs/>
          <w:sz w:val="28"/>
          <w:szCs w:val="28"/>
          <w:lang w:val="en-US"/>
        </w:rPr>
        <w:t>Mustafa</w:t>
      </w:r>
      <w:r w:rsidRPr="0082074C">
        <w:rPr>
          <w:bCs/>
          <w:sz w:val="28"/>
          <w:szCs w:val="28"/>
        </w:rPr>
        <w:t xml:space="preserve"> / Режим доступу: https://pdfs.semanticscholar.org/6f07/ca100d35be6db69cd67ab44980cb651f5e5e.pdf</w:t>
      </w:r>
      <w:r w:rsidRPr="0082074C">
        <w:rPr>
          <w:bCs/>
          <w:sz w:val="28"/>
          <w:szCs w:val="28"/>
          <w:lang w:val="en-US"/>
        </w:rPr>
        <w:t>.</w:t>
      </w:r>
    </w:p>
    <w:p w:rsidR="000E032B" w:rsidRPr="0082074C" w:rsidRDefault="000E032B" w:rsidP="0069011D">
      <w:pPr>
        <w:spacing w:line="360" w:lineRule="auto"/>
        <w:rPr>
          <w:bCs/>
          <w:sz w:val="28"/>
          <w:szCs w:val="28"/>
        </w:rPr>
      </w:pPr>
      <w:r w:rsidRPr="0082074C">
        <w:rPr>
          <w:sz w:val="28"/>
          <w:szCs w:val="28"/>
        </w:rPr>
        <w:t xml:space="preserve">11. </w:t>
      </w:r>
      <w:hyperlink r:id="rId83" w:history="1">
        <w:r w:rsidRPr="0082074C">
          <w:rPr>
            <w:rStyle w:val="ad"/>
            <w:bCs/>
            <w:color w:val="auto"/>
            <w:sz w:val="28"/>
            <w:szCs w:val="28"/>
          </w:rPr>
          <w:t>Метод роя частиц</w:t>
        </w:r>
      </w:hyperlink>
      <w:r w:rsidRPr="0082074C">
        <w:rPr>
          <w:rStyle w:val="ad"/>
          <w:bCs/>
          <w:color w:val="auto"/>
          <w:sz w:val="28"/>
          <w:szCs w:val="28"/>
        </w:rPr>
        <w:t xml:space="preserve"> </w:t>
      </w:r>
      <w:r w:rsidRPr="0082074C">
        <w:rPr>
          <w:sz w:val="28"/>
          <w:szCs w:val="28"/>
          <w:shd w:val="clear" w:color="auto" w:fill="FFFFFF"/>
        </w:rPr>
        <w:t xml:space="preserve">[Електронний ресурс] </w:t>
      </w:r>
      <w:r w:rsidRPr="0082074C">
        <w:rPr>
          <w:bCs/>
          <w:sz w:val="28"/>
          <w:szCs w:val="28"/>
        </w:rPr>
        <w:t xml:space="preserve"> / Режим доступу: </w:t>
      </w:r>
      <w:hyperlink r:id="rId84" w:history="1">
        <w:r w:rsidRPr="0082074C">
          <w:rPr>
            <w:rStyle w:val="ad"/>
            <w:bCs/>
            <w:color w:val="auto"/>
            <w:sz w:val="28"/>
            <w:szCs w:val="28"/>
          </w:rPr>
          <w:t>https://ru.wikipedia.org/wiki/Метод_роя_частиц</w:t>
        </w:r>
      </w:hyperlink>
      <w:r w:rsidRPr="0082074C">
        <w:rPr>
          <w:bCs/>
          <w:sz w:val="28"/>
          <w:szCs w:val="28"/>
        </w:rPr>
        <w:t>.</w:t>
      </w:r>
    </w:p>
    <w:p w:rsidR="000E032B" w:rsidRPr="0082074C" w:rsidRDefault="000E032B" w:rsidP="0069011D">
      <w:pPr>
        <w:spacing w:line="360" w:lineRule="auto"/>
        <w:rPr>
          <w:sz w:val="28"/>
          <w:szCs w:val="28"/>
          <w:shd w:val="clear" w:color="auto" w:fill="FFFFFF"/>
        </w:rPr>
      </w:pPr>
      <w:r w:rsidRPr="0082074C">
        <w:rPr>
          <w:sz w:val="28"/>
          <w:szCs w:val="28"/>
        </w:rPr>
        <w:t xml:space="preserve">12. </w:t>
      </w:r>
      <w:r w:rsidRPr="0082074C">
        <w:rPr>
          <w:sz w:val="28"/>
          <w:szCs w:val="28"/>
          <w:shd w:val="clear" w:color="auto" w:fill="FFFFFF"/>
          <w:lang w:val="en-US"/>
        </w:rPr>
        <w:t>Chen, K. Short-term Load Forecasting with Deep Residual Networks [</w:t>
      </w:r>
      <w:r w:rsidRPr="0082074C">
        <w:rPr>
          <w:sz w:val="28"/>
          <w:szCs w:val="28"/>
          <w:shd w:val="clear" w:color="auto" w:fill="FFFFFF"/>
        </w:rPr>
        <w:t>Текст</w:t>
      </w:r>
      <w:r w:rsidRPr="0082074C">
        <w:rPr>
          <w:sz w:val="28"/>
          <w:szCs w:val="28"/>
          <w:shd w:val="clear" w:color="auto" w:fill="FFFFFF"/>
          <w:lang w:val="en-US"/>
        </w:rPr>
        <w:t xml:space="preserve">] / </w:t>
      </w:r>
      <w:r w:rsidRPr="0082074C">
        <w:rPr>
          <w:sz w:val="28"/>
          <w:szCs w:val="28"/>
          <w:lang w:val="en-US"/>
        </w:rPr>
        <w:t>Kunjin Chen, Kunlong Chen, Qin Wang, Ziyu He, Jun Hu and Jinliang He //</w:t>
      </w:r>
      <w:r w:rsidRPr="0082074C">
        <w:rPr>
          <w:sz w:val="28"/>
          <w:szCs w:val="28"/>
          <w:shd w:val="clear" w:color="auto" w:fill="FFFFFF"/>
          <w:lang w:val="en-US"/>
        </w:rPr>
        <w:t> </w:t>
      </w:r>
      <w:r w:rsidRPr="0082074C">
        <w:rPr>
          <w:iCs/>
          <w:sz w:val="28"/>
          <w:szCs w:val="28"/>
          <w:shd w:val="clear" w:color="auto" w:fill="FFFFFF"/>
          <w:lang w:val="en-US"/>
        </w:rPr>
        <w:t>IEEE Transactions on Smart Grid</w:t>
      </w:r>
      <w:r w:rsidRPr="0082074C">
        <w:rPr>
          <w:sz w:val="28"/>
          <w:szCs w:val="28"/>
          <w:shd w:val="clear" w:color="auto" w:fill="FFFFFF"/>
          <w:lang w:val="en-US"/>
        </w:rPr>
        <w:t>, — 2018. — pp. 1-10.</w:t>
      </w:r>
    </w:p>
    <w:p w:rsidR="000E032B" w:rsidRPr="0082074C" w:rsidRDefault="000E032B" w:rsidP="0069011D">
      <w:pPr>
        <w:spacing w:line="360" w:lineRule="auto"/>
        <w:rPr>
          <w:sz w:val="28"/>
          <w:szCs w:val="28"/>
        </w:rPr>
      </w:pPr>
      <w:r w:rsidRPr="0082074C">
        <w:rPr>
          <w:sz w:val="28"/>
          <w:szCs w:val="28"/>
          <w:shd w:val="clear" w:color="auto" w:fill="FFFFFF"/>
        </w:rPr>
        <w:t xml:space="preserve">13. </w:t>
      </w:r>
      <w:r w:rsidRPr="0082074C">
        <w:rPr>
          <w:sz w:val="28"/>
          <w:szCs w:val="28"/>
          <w:lang w:val="en-US"/>
        </w:rPr>
        <w:t xml:space="preserve">Goodfellow, I. Deep Learning </w:t>
      </w:r>
      <w:r w:rsidRPr="0082074C">
        <w:rPr>
          <w:sz w:val="28"/>
          <w:szCs w:val="28"/>
          <w:shd w:val="clear" w:color="auto" w:fill="FFFFFF"/>
          <w:lang w:val="en-US"/>
        </w:rPr>
        <w:t>[</w:t>
      </w:r>
      <w:r w:rsidRPr="0082074C">
        <w:rPr>
          <w:sz w:val="28"/>
          <w:szCs w:val="28"/>
          <w:shd w:val="clear" w:color="auto" w:fill="FFFFFF"/>
        </w:rPr>
        <w:t>Текст</w:t>
      </w:r>
      <w:r w:rsidRPr="0082074C">
        <w:rPr>
          <w:sz w:val="28"/>
          <w:szCs w:val="28"/>
          <w:shd w:val="clear" w:color="auto" w:fill="FFFFFF"/>
          <w:lang w:val="en-US"/>
        </w:rPr>
        <w:t xml:space="preserve">] / </w:t>
      </w:r>
      <w:hyperlink r:id="rId85" w:history="1">
        <w:r w:rsidRPr="0082074C">
          <w:rPr>
            <w:rStyle w:val="ad"/>
            <w:color w:val="auto"/>
            <w:sz w:val="28"/>
            <w:szCs w:val="28"/>
            <w:shd w:val="clear" w:color="auto" w:fill="FFFFFF"/>
            <w:lang w:val="en-US"/>
          </w:rPr>
          <w:t>Ian Goodfellow</w:t>
        </w:r>
      </w:hyperlink>
      <w:r w:rsidRPr="0082074C">
        <w:rPr>
          <w:sz w:val="28"/>
          <w:szCs w:val="28"/>
          <w:shd w:val="clear" w:color="auto" w:fill="FFFFFF"/>
          <w:lang w:val="en-US"/>
        </w:rPr>
        <w:t>, </w:t>
      </w:r>
      <w:hyperlink r:id="rId86" w:history="1">
        <w:r w:rsidRPr="0082074C">
          <w:rPr>
            <w:rStyle w:val="ad"/>
            <w:color w:val="auto"/>
            <w:sz w:val="28"/>
            <w:szCs w:val="28"/>
            <w:shd w:val="clear" w:color="auto" w:fill="FFFFFF"/>
            <w:lang w:val="en-US"/>
          </w:rPr>
          <w:t>Yoshua Bengio</w:t>
        </w:r>
      </w:hyperlink>
      <w:r w:rsidRPr="0082074C">
        <w:rPr>
          <w:sz w:val="28"/>
          <w:szCs w:val="28"/>
          <w:shd w:val="clear" w:color="auto" w:fill="FFFFFF"/>
          <w:lang w:val="en-US"/>
        </w:rPr>
        <w:t> and </w:t>
      </w:r>
      <w:hyperlink r:id="rId87" w:history="1">
        <w:r w:rsidRPr="0082074C">
          <w:rPr>
            <w:rStyle w:val="ad"/>
            <w:color w:val="auto"/>
            <w:sz w:val="28"/>
            <w:szCs w:val="28"/>
            <w:shd w:val="clear" w:color="auto" w:fill="FFFFFF"/>
            <w:lang w:val="en-US"/>
          </w:rPr>
          <w:t>Aaron Courville</w:t>
        </w:r>
      </w:hyperlink>
      <w:r w:rsidRPr="0082074C">
        <w:rPr>
          <w:sz w:val="28"/>
          <w:szCs w:val="28"/>
          <w:lang w:val="en-US"/>
        </w:rPr>
        <w:t xml:space="preserve"> // Cambridge, MA, USA: MIT Press, — 2016.</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4</w:t>
      </w:r>
      <w:r w:rsidRPr="0082074C">
        <w:rPr>
          <w:sz w:val="28"/>
          <w:szCs w:val="28"/>
        </w:rPr>
        <w:t xml:space="preserve">. Flax, B.M.  Intelligent Buildings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 B.M Flax // IEEE Communications Magazine . — April ,1991.</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5</w:t>
      </w:r>
      <w:r w:rsidRPr="0082074C">
        <w:rPr>
          <w:sz w:val="28"/>
          <w:szCs w:val="28"/>
        </w:rPr>
        <w:t xml:space="preserve">. Khotanzad, A.  An adaptive modular artiﬁcial neural network hourly load forecaster and its implementation at electric utilities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 A. Khotanzad, R. Hwang, A. Abaye, D. Maratukulam // IEEE Transactions on Power System. — August 1995. — 10 (3). —рр. 1716–1722.</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6</w:t>
      </w:r>
      <w:r w:rsidRPr="0082074C">
        <w:rPr>
          <w:sz w:val="28"/>
          <w:szCs w:val="28"/>
        </w:rPr>
        <w:t xml:space="preserve">. Khotanzad, A. ANNSTLF a neural network-based electric load forecasting system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 A. Khotanzad, R. Afhkhami-Rohani, T.L. Lu, A. Abaye, M. Davis, D. Maratukulam // IEEE Transactions on Neural Networks. — </w:t>
      </w:r>
      <w:r w:rsidRPr="0082074C">
        <w:rPr>
          <w:sz w:val="28"/>
          <w:szCs w:val="28"/>
          <w:lang w:val="en-US"/>
        </w:rPr>
        <w:t>July 1994. —</w:t>
      </w:r>
      <w:r w:rsidRPr="0082074C">
        <w:rPr>
          <w:sz w:val="28"/>
          <w:szCs w:val="28"/>
        </w:rPr>
        <w:t xml:space="preserve"> 8 (4)</w:t>
      </w:r>
      <w:r w:rsidRPr="0082074C">
        <w:rPr>
          <w:sz w:val="28"/>
          <w:szCs w:val="28"/>
          <w:lang w:val="en-US"/>
        </w:rPr>
        <w:t xml:space="preserve">. — pp. </w:t>
      </w:r>
      <w:r w:rsidRPr="0082074C">
        <w:rPr>
          <w:sz w:val="28"/>
          <w:szCs w:val="28"/>
        </w:rPr>
        <w:t xml:space="preserve"> 835–845.</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7</w:t>
      </w:r>
      <w:r w:rsidRPr="0082074C">
        <w:rPr>
          <w:sz w:val="28"/>
          <w:szCs w:val="28"/>
        </w:rPr>
        <w:t xml:space="preserve">. Khotanzad, A. ANNSTLF– artiﬁcial neural network short-term load forecaster–generation three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 A. Khotanzad, R. Afhkhami-Rohani, D. Maratukulam // IEEE Transactions on Neural Networks. — </w:t>
      </w:r>
      <w:r w:rsidRPr="0082074C">
        <w:rPr>
          <w:sz w:val="28"/>
          <w:szCs w:val="28"/>
          <w:lang w:val="en-US"/>
        </w:rPr>
        <w:t>November 1998. —</w:t>
      </w:r>
      <w:r w:rsidRPr="0082074C">
        <w:rPr>
          <w:sz w:val="28"/>
          <w:szCs w:val="28"/>
        </w:rPr>
        <w:t xml:space="preserve"> </w:t>
      </w:r>
      <w:r w:rsidRPr="0082074C">
        <w:rPr>
          <w:sz w:val="28"/>
          <w:szCs w:val="28"/>
          <w:lang w:val="en-US"/>
        </w:rPr>
        <w:t>13</w:t>
      </w:r>
      <w:r w:rsidRPr="0082074C">
        <w:rPr>
          <w:sz w:val="28"/>
          <w:szCs w:val="28"/>
        </w:rPr>
        <w:t xml:space="preserve"> (4)</w:t>
      </w:r>
      <w:r w:rsidRPr="0082074C">
        <w:rPr>
          <w:sz w:val="28"/>
          <w:szCs w:val="28"/>
          <w:lang w:val="en-US"/>
        </w:rPr>
        <w:t>. — pp. 1413</w:t>
      </w:r>
      <w:r w:rsidRPr="0082074C">
        <w:rPr>
          <w:sz w:val="28"/>
          <w:szCs w:val="28"/>
        </w:rPr>
        <w:t>–</w:t>
      </w:r>
      <w:r w:rsidRPr="0082074C">
        <w:rPr>
          <w:sz w:val="28"/>
          <w:szCs w:val="28"/>
          <w:lang w:val="en-US"/>
        </w:rPr>
        <w:t>1422</w:t>
      </w:r>
      <w:r w:rsidRPr="0082074C">
        <w:rPr>
          <w:sz w:val="28"/>
          <w:szCs w:val="28"/>
        </w:rPr>
        <w:t>.</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8</w:t>
      </w:r>
      <w:r w:rsidRPr="0082074C">
        <w:rPr>
          <w:sz w:val="28"/>
          <w:szCs w:val="28"/>
        </w:rPr>
        <w:t>. Choueiki, M.H. Building a quasi optimal neural network to solve the short-term load forecasting problem</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 M.H. Choueiki, C. Mount-Campbell, S. Ahalt // </w:t>
      </w:r>
      <w:r w:rsidRPr="0082074C">
        <w:rPr>
          <w:sz w:val="28"/>
          <w:szCs w:val="28"/>
        </w:rPr>
        <w:lastRenderedPageBreak/>
        <w:t xml:space="preserve">IEEE Transactions on Power Systems. — </w:t>
      </w:r>
      <w:r w:rsidRPr="0082074C">
        <w:rPr>
          <w:sz w:val="28"/>
          <w:szCs w:val="28"/>
          <w:lang w:val="en-US"/>
        </w:rPr>
        <w:t>November 1997. —</w:t>
      </w:r>
      <w:r w:rsidRPr="0082074C">
        <w:rPr>
          <w:sz w:val="28"/>
          <w:szCs w:val="28"/>
        </w:rPr>
        <w:t xml:space="preserve"> </w:t>
      </w:r>
      <w:r w:rsidRPr="0082074C">
        <w:rPr>
          <w:sz w:val="28"/>
          <w:szCs w:val="28"/>
          <w:lang w:val="en-US"/>
        </w:rPr>
        <w:t>11</w:t>
      </w:r>
      <w:r w:rsidRPr="0082074C">
        <w:rPr>
          <w:sz w:val="28"/>
          <w:szCs w:val="28"/>
        </w:rPr>
        <w:t xml:space="preserve"> (4)</w:t>
      </w:r>
      <w:r w:rsidRPr="0082074C">
        <w:rPr>
          <w:sz w:val="28"/>
          <w:szCs w:val="28"/>
          <w:lang w:val="en-US"/>
        </w:rPr>
        <w:t xml:space="preserve">. — pp. </w:t>
      </w:r>
      <w:r w:rsidRPr="0082074C">
        <w:rPr>
          <w:sz w:val="28"/>
          <w:szCs w:val="28"/>
        </w:rPr>
        <w:t>1432–1439.</w:t>
      </w:r>
    </w:p>
    <w:p w:rsidR="000E032B" w:rsidRPr="0082074C" w:rsidRDefault="000E032B" w:rsidP="0069011D">
      <w:pPr>
        <w:spacing w:line="360" w:lineRule="auto"/>
        <w:rPr>
          <w:sz w:val="28"/>
          <w:szCs w:val="28"/>
        </w:rPr>
      </w:pPr>
      <w:r w:rsidRPr="0082074C">
        <w:rPr>
          <w:sz w:val="28"/>
          <w:szCs w:val="28"/>
        </w:rPr>
        <w:t>1</w:t>
      </w:r>
      <w:r w:rsidRPr="0082074C">
        <w:rPr>
          <w:sz w:val="28"/>
          <w:szCs w:val="28"/>
          <w:lang w:val="en-US"/>
        </w:rPr>
        <w:t>9</w:t>
      </w:r>
      <w:r w:rsidRPr="0082074C">
        <w:rPr>
          <w:sz w:val="28"/>
          <w:szCs w:val="28"/>
        </w:rPr>
        <w:t>. Schenker,</w:t>
      </w:r>
      <w:r w:rsidRPr="0082074C">
        <w:rPr>
          <w:sz w:val="28"/>
          <w:szCs w:val="28"/>
          <w:lang w:val="en-US"/>
        </w:rPr>
        <w:t xml:space="preserve"> G</w:t>
      </w:r>
      <w:r w:rsidRPr="0082074C">
        <w:rPr>
          <w:sz w:val="28"/>
          <w:szCs w:val="28"/>
        </w:rPr>
        <w:t>. Prediction and Control Using Feedback Neural Networks and Partial Models</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G. Schenker // Ph.D. dissertation</w:t>
      </w:r>
      <w:r w:rsidRPr="0082074C">
        <w:rPr>
          <w:sz w:val="28"/>
          <w:szCs w:val="28"/>
          <w:lang w:val="en-US"/>
        </w:rPr>
        <w:t>. —</w:t>
      </w:r>
      <w:r w:rsidRPr="0082074C">
        <w:rPr>
          <w:sz w:val="28"/>
          <w:szCs w:val="28"/>
        </w:rPr>
        <w:t xml:space="preserve"> Swiss Federal Institute of Technology. — Zurich</w:t>
      </w:r>
      <w:r w:rsidRPr="0082074C">
        <w:rPr>
          <w:sz w:val="28"/>
          <w:szCs w:val="28"/>
          <w:lang w:val="en-US"/>
        </w:rPr>
        <w:t xml:space="preserve"> 1996. </w:t>
      </w:r>
    </w:p>
    <w:p w:rsidR="000E032B" w:rsidRPr="0082074C" w:rsidRDefault="000E032B" w:rsidP="0069011D">
      <w:pPr>
        <w:spacing w:line="360" w:lineRule="auto"/>
        <w:rPr>
          <w:sz w:val="28"/>
          <w:szCs w:val="28"/>
        </w:rPr>
      </w:pPr>
      <w:r w:rsidRPr="0082074C">
        <w:rPr>
          <w:sz w:val="28"/>
          <w:szCs w:val="28"/>
          <w:lang w:val="en-US"/>
        </w:rPr>
        <w:t>20</w:t>
      </w:r>
      <w:r w:rsidRPr="0082074C">
        <w:rPr>
          <w:sz w:val="28"/>
          <w:szCs w:val="28"/>
        </w:rPr>
        <w:t>. Haykin</w:t>
      </w:r>
      <w:proofErr w:type="gramStart"/>
      <w:r w:rsidRPr="0082074C">
        <w:rPr>
          <w:sz w:val="28"/>
          <w:szCs w:val="28"/>
        </w:rPr>
        <w:t>,</w:t>
      </w:r>
      <w:r w:rsidRPr="0082074C">
        <w:rPr>
          <w:sz w:val="28"/>
          <w:szCs w:val="28"/>
          <w:lang w:val="en-US"/>
        </w:rPr>
        <w:t xml:space="preserve"> </w:t>
      </w:r>
      <w:r w:rsidRPr="0082074C">
        <w:rPr>
          <w:sz w:val="28"/>
          <w:szCs w:val="28"/>
        </w:rPr>
        <w:t xml:space="preserve"> </w:t>
      </w:r>
      <w:r w:rsidRPr="0082074C">
        <w:rPr>
          <w:sz w:val="28"/>
          <w:szCs w:val="28"/>
          <w:lang w:val="en-US"/>
        </w:rPr>
        <w:t>S</w:t>
      </w:r>
      <w:proofErr w:type="gramEnd"/>
      <w:r w:rsidRPr="0082074C">
        <w:rPr>
          <w:sz w:val="28"/>
          <w:szCs w:val="28"/>
        </w:rPr>
        <w:t>. Neural Networks, a Comprehensive Foundation</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S. Haykin // Maxwell Macmillan</w:t>
      </w:r>
      <w:r w:rsidRPr="0082074C">
        <w:rPr>
          <w:sz w:val="28"/>
          <w:szCs w:val="28"/>
          <w:lang w:val="en-US"/>
        </w:rPr>
        <w:t xml:space="preserve">. </w:t>
      </w:r>
      <w:r w:rsidRPr="0082074C">
        <w:rPr>
          <w:sz w:val="28"/>
          <w:szCs w:val="28"/>
        </w:rPr>
        <w:t>—</w:t>
      </w:r>
      <w:r w:rsidRPr="0082074C">
        <w:rPr>
          <w:sz w:val="28"/>
          <w:szCs w:val="28"/>
          <w:lang w:val="en-US"/>
        </w:rPr>
        <w:t xml:space="preserve">1994. — </w:t>
      </w:r>
      <w:r w:rsidRPr="0082074C">
        <w:rPr>
          <w:sz w:val="28"/>
          <w:szCs w:val="28"/>
        </w:rPr>
        <w:t>pp. 160–161</w:t>
      </w:r>
      <w:r w:rsidRPr="0082074C">
        <w:rPr>
          <w:sz w:val="28"/>
          <w:szCs w:val="28"/>
          <w:lang w:val="en-US"/>
        </w:rPr>
        <w:t xml:space="preserve">. </w:t>
      </w:r>
    </w:p>
    <w:p w:rsidR="000E032B" w:rsidRPr="0082074C" w:rsidRDefault="000E032B" w:rsidP="0069011D">
      <w:pPr>
        <w:spacing w:line="360" w:lineRule="auto"/>
        <w:rPr>
          <w:sz w:val="28"/>
          <w:szCs w:val="28"/>
        </w:rPr>
      </w:pPr>
      <w:r w:rsidRPr="0082074C">
        <w:rPr>
          <w:sz w:val="28"/>
          <w:szCs w:val="28"/>
        </w:rPr>
        <w:t>2</w:t>
      </w:r>
      <w:r w:rsidRPr="0082074C">
        <w:rPr>
          <w:sz w:val="28"/>
          <w:szCs w:val="28"/>
          <w:lang w:val="en-US"/>
        </w:rPr>
        <w:t>1</w:t>
      </w:r>
      <w:r w:rsidRPr="0082074C">
        <w:rPr>
          <w:sz w:val="28"/>
          <w:szCs w:val="28"/>
        </w:rPr>
        <w:t>. Baba,</w:t>
      </w:r>
      <w:r w:rsidRPr="0082074C">
        <w:rPr>
          <w:sz w:val="28"/>
          <w:szCs w:val="28"/>
          <w:lang w:val="en-US"/>
        </w:rPr>
        <w:t xml:space="preserve"> </w:t>
      </w:r>
      <w:r w:rsidRPr="0082074C">
        <w:rPr>
          <w:sz w:val="28"/>
          <w:szCs w:val="28"/>
        </w:rPr>
        <w:t xml:space="preserve"> </w:t>
      </w:r>
      <w:r w:rsidRPr="0082074C">
        <w:rPr>
          <w:sz w:val="28"/>
          <w:szCs w:val="28"/>
          <w:lang w:val="en-US"/>
        </w:rPr>
        <w:t>N</w:t>
      </w:r>
      <w:r w:rsidRPr="0082074C">
        <w:rPr>
          <w:sz w:val="28"/>
          <w:szCs w:val="28"/>
        </w:rPr>
        <w:t xml:space="preserve">. A hybrid algorithm for ﬁnding the global minimum of error function of neural networks and its applications </w:t>
      </w:r>
      <w:r w:rsidRPr="0082074C">
        <w:rPr>
          <w:sz w:val="28"/>
          <w:szCs w:val="28"/>
          <w:lang w:val="en-US"/>
        </w:rPr>
        <w:t>[</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N. Baba, Y. Mogami, M. Kohzaki, Y. Shiraishi, Y. Yoshida // Neural Networks</w:t>
      </w:r>
      <w:r w:rsidRPr="0082074C">
        <w:rPr>
          <w:sz w:val="28"/>
          <w:szCs w:val="28"/>
          <w:lang w:val="en-US"/>
        </w:rPr>
        <w:t xml:space="preserve">. </w:t>
      </w:r>
      <w:r w:rsidRPr="0082074C">
        <w:rPr>
          <w:sz w:val="28"/>
          <w:szCs w:val="28"/>
        </w:rPr>
        <w:t>—</w:t>
      </w:r>
      <w:r w:rsidRPr="0082074C">
        <w:rPr>
          <w:sz w:val="28"/>
          <w:szCs w:val="28"/>
          <w:lang w:val="en-US"/>
        </w:rPr>
        <w:t xml:space="preserve">1994. — </w:t>
      </w:r>
      <w:r w:rsidRPr="0082074C">
        <w:rPr>
          <w:sz w:val="28"/>
          <w:szCs w:val="28"/>
        </w:rPr>
        <w:t>17 (8)</w:t>
      </w:r>
      <w:r w:rsidRPr="0082074C">
        <w:rPr>
          <w:sz w:val="28"/>
          <w:szCs w:val="28"/>
          <w:lang w:val="en-US"/>
        </w:rPr>
        <w:t xml:space="preserve">. — </w:t>
      </w:r>
      <w:r w:rsidRPr="0082074C">
        <w:rPr>
          <w:sz w:val="28"/>
          <w:szCs w:val="28"/>
        </w:rPr>
        <w:t xml:space="preserve">pp. </w:t>
      </w:r>
      <w:r w:rsidRPr="0082074C">
        <w:rPr>
          <w:sz w:val="28"/>
          <w:szCs w:val="28"/>
          <w:lang w:val="en-US"/>
        </w:rPr>
        <w:t>1253</w:t>
      </w:r>
      <w:r w:rsidRPr="0082074C">
        <w:rPr>
          <w:sz w:val="28"/>
          <w:szCs w:val="28"/>
        </w:rPr>
        <w:t>–1</w:t>
      </w:r>
      <w:r w:rsidRPr="0082074C">
        <w:rPr>
          <w:sz w:val="28"/>
          <w:szCs w:val="28"/>
          <w:lang w:val="en-US"/>
        </w:rPr>
        <w:t xml:space="preserve">265. </w:t>
      </w:r>
    </w:p>
    <w:p w:rsidR="000E032B" w:rsidRPr="0082074C" w:rsidRDefault="000E032B" w:rsidP="0069011D">
      <w:pPr>
        <w:spacing w:line="360" w:lineRule="auto"/>
        <w:rPr>
          <w:sz w:val="28"/>
          <w:szCs w:val="28"/>
        </w:rPr>
      </w:pPr>
      <w:r w:rsidRPr="0082074C">
        <w:rPr>
          <w:sz w:val="28"/>
          <w:szCs w:val="28"/>
        </w:rPr>
        <w:t>2</w:t>
      </w:r>
      <w:r w:rsidRPr="0082074C">
        <w:rPr>
          <w:sz w:val="28"/>
          <w:szCs w:val="28"/>
          <w:lang w:val="en-US"/>
        </w:rPr>
        <w:t>2</w:t>
      </w:r>
      <w:r w:rsidRPr="0082074C">
        <w:rPr>
          <w:sz w:val="28"/>
          <w:szCs w:val="28"/>
        </w:rPr>
        <w:t>. Solis,</w:t>
      </w:r>
      <w:r w:rsidRPr="0082074C">
        <w:rPr>
          <w:sz w:val="28"/>
          <w:szCs w:val="28"/>
          <w:lang w:val="en-US"/>
        </w:rPr>
        <w:t xml:space="preserve"> </w:t>
      </w:r>
      <w:r w:rsidRPr="0082074C">
        <w:rPr>
          <w:sz w:val="28"/>
          <w:szCs w:val="28"/>
        </w:rPr>
        <w:t xml:space="preserve"> </w:t>
      </w:r>
      <w:r w:rsidRPr="0082074C">
        <w:rPr>
          <w:sz w:val="28"/>
          <w:szCs w:val="28"/>
          <w:lang w:val="en-US"/>
        </w:rPr>
        <w:t>F</w:t>
      </w:r>
      <w:r w:rsidRPr="0082074C">
        <w:rPr>
          <w:sz w:val="28"/>
          <w:szCs w:val="28"/>
        </w:rPr>
        <w:t>. Minimization by random search techniques</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F. Solis, R. Wets // Mathematics of Operation Research</w:t>
      </w:r>
      <w:r w:rsidRPr="0082074C">
        <w:rPr>
          <w:sz w:val="28"/>
          <w:szCs w:val="28"/>
          <w:lang w:val="en-US"/>
        </w:rPr>
        <w:t xml:space="preserve">. </w:t>
      </w:r>
      <w:r w:rsidRPr="0082074C">
        <w:rPr>
          <w:sz w:val="28"/>
          <w:szCs w:val="28"/>
        </w:rPr>
        <w:t>—</w:t>
      </w:r>
      <w:r w:rsidRPr="0082074C">
        <w:rPr>
          <w:sz w:val="28"/>
          <w:szCs w:val="28"/>
          <w:lang w:val="en-US"/>
        </w:rPr>
        <w:t xml:space="preserve">1981. — 6. — </w:t>
      </w:r>
      <w:r w:rsidRPr="0082074C">
        <w:rPr>
          <w:sz w:val="28"/>
          <w:szCs w:val="28"/>
        </w:rPr>
        <w:t xml:space="preserve">pp. </w:t>
      </w:r>
      <w:r w:rsidRPr="0082074C">
        <w:rPr>
          <w:sz w:val="28"/>
          <w:szCs w:val="28"/>
          <w:lang w:val="en-US"/>
        </w:rPr>
        <w:t>19</w:t>
      </w:r>
      <w:r w:rsidRPr="0082074C">
        <w:rPr>
          <w:sz w:val="28"/>
          <w:szCs w:val="28"/>
        </w:rPr>
        <w:t>–</w:t>
      </w:r>
      <w:r w:rsidRPr="0082074C">
        <w:rPr>
          <w:sz w:val="28"/>
          <w:szCs w:val="28"/>
          <w:lang w:val="en-US"/>
        </w:rPr>
        <w:t xml:space="preserve">30. </w:t>
      </w:r>
    </w:p>
    <w:p w:rsidR="000E032B" w:rsidRPr="0082074C" w:rsidRDefault="000E032B" w:rsidP="0069011D">
      <w:pPr>
        <w:spacing w:line="360" w:lineRule="auto"/>
        <w:rPr>
          <w:sz w:val="28"/>
          <w:szCs w:val="28"/>
          <w:lang w:val="en-US"/>
        </w:rPr>
      </w:pPr>
      <w:r w:rsidRPr="0082074C">
        <w:rPr>
          <w:sz w:val="28"/>
          <w:szCs w:val="28"/>
        </w:rPr>
        <w:t>2</w:t>
      </w:r>
      <w:r w:rsidRPr="0082074C">
        <w:rPr>
          <w:sz w:val="28"/>
          <w:szCs w:val="28"/>
          <w:lang w:val="en-US"/>
        </w:rPr>
        <w:t>3</w:t>
      </w:r>
      <w:r w:rsidRPr="0082074C">
        <w:rPr>
          <w:sz w:val="28"/>
          <w:szCs w:val="28"/>
        </w:rPr>
        <w:t>. Zamarren˜o,</w:t>
      </w:r>
      <w:r w:rsidRPr="0082074C">
        <w:rPr>
          <w:sz w:val="28"/>
          <w:szCs w:val="28"/>
          <w:lang w:val="en-US"/>
        </w:rPr>
        <w:t xml:space="preserve">  </w:t>
      </w:r>
      <w:r w:rsidRPr="0082074C">
        <w:rPr>
          <w:sz w:val="28"/>
          <w:szCs w:val="28"/>
        </w:rPr>
        <w:t>J.M. A hybrid method for training a feedback neural network, in: Proceedings of The First International NAISO Congress on NEURO FUZZY TECHNOLOGIES</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J.M. Zamarren˜o, P. Gonza´lez // ICSC-NAISO Academy Press</w:t>
      </w:r>
      <w:r w:rsidRPr="0082074C">
        <w:rPr>
          <w:sz w:val="28"/>
          <w:szCs w:val="28"/>
          <w:lang w:val="en-US"/>
        </w:rPr>
        <w:t xml:space="preserve">. </w:t>
      </w:r>
      <w:r w:rsidRPr="0082074C">
        <w:rPr>
          <w:sz w:val="28"/>
          <w:szCs w:val="28"/>
        </w:rPr>
        <w:t>—</w:t>
      </w:r>
      <w:r w:rsidRPr="0082074C">
        <w:rPr>
          <w:sz w:val="28"/>
          <w:szCs w:val="28"/>
          <w:lang w:val="en-US"/>
        </w:rPr>
        <w:t xml:space="preserve"> </w:t>
      </w:r>
      <w:r w:rsidRPr="0082074C">
        <w:rPr>
          <w:sz w:val="28"/>
          <w:szCs w:val="28"/>
        </w:rPr>
        <w:t>January 2002</w:t>
      </w:r>
      <w:r w:rsidRPr="0082074C">
        <w:rPr>
          <w:sz w:val="28"/>
          <w:szCs w:val="28"/>
          <w:lang w:val="en-US"/>
        </w:rPr>
        <w:t xml:space="preserve">. — </w:t>
      </w:r>
      <w:r w:rsidRPr="0082074C">
        <w:rPr>
          <w:sz w:val="28"/>
          <w:szCs w:val="28"/>
        </w:rPr>
        <w:t>Havana, Cuba</w:t>
      </w:r>
      <w:r w:rsidRPr="0082074C">
        <w:rPr>
          <w:sz w:val="28"/>
          <w:szCs w:val="28"/>
          <w:lang w:val="en-US"/>
        </w:rPr>
        <w:t xml:space="preserve">. </w:t>
      </w:r>
    </w:p>
    <w:p w:rsidR="000E032B" w:rsidRPr="0082074C" w:rsidRDefault="000E032B" w:rsidP="0069011D">
      <w:pPr>
        <w:spacing w:line="360" w:lineRule="auto"/>
        <w:rPr>
          <w:sz w:val="28"/>
          <w:szCs w:val="28"/>
          <w:lang w:val="en-US"/>
        </w:rPr>
      </w:pPr>
      <w:r w:rsidRPr="0082074C">
        <w:rPr>
          <w:sz w:val="28"/>
          <w:szCs w:val="28"/>
        </w:rPr>
        <w:t>2</w:t>
      </w:r>
      <w:r w:rsidRPr="0082074C">
        <w:rPr>
          <w:sz w:val="28"/>
          <w:szCs w:val="28"/>
          <w:lang w:val="en-US"/>
        </w:rPr>
        <w:t>4</w:t>
      </w:r>
      <w:r w:rsidRPr="0082074C">
        <w:rPr>
          <w:sz w:val="28"/>
          <w:szCs w:val="28"/>
        </w:rPr>
        <w:t>.</w:t>
      </w:r>
      <w:r w:rsidRPr="0082074C">
        <w:rPr>
          <w:sz w:val="28"/>
          <w:szCs w:val="28"/>
          <w:lang w:val="en-US"/>
        </w:rPr>
        <w:t xml:space="preserve"> </w:t>
      </w:r>
      <w:r w:rsidRPr="0082074C">
        <w:rPr>
          <w:sz w:val="28"/>
          <w:szCs w:val="28"/>
        </w:rPr>
        <w:t xml:space="preserve"> Khotanzad,</w:t>
      </w:r>
      <w:r w:rsidRPr="0082074C">
        <w:rPr>
          <w:sz w:val="28"/>
          <w:szCs w:val="28"/>
          <w:lang w:val="en-US"/>
        </w:rPr>
        <w:t xml:space="preserve">  </w:t>
      </w:r>
      <w:r w:rsidRPr="0082074C">
        <w:rPr>
          <w:sz w:val="28"/>
          <w:szCs w:val="28"/>
        </w:rPr>
        <w:t>A. An artiﬁcial neural network hourly temperature forecaster with applications in load forecasting</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A. Khotanzad, M. Davis, A. Abaye, D. Maratukulam // IEEE Transactions on Power System</w:t>
      </w:r>
      <w:r w:rsidRPr="0082074C">
        <w:rPr>
          <w:sz w:val="28"/>
          <w:szCs w:val="28"/>
          <w:lang w:val="en-US"/>
        </w:rPr>
        <w:t xml:space="preserve">. </w:t>
      </w:r>
      <w:r w:rsidRPr="0082074C">
        <w:rPr>
          <w:sz w:val="28"/>
          <w:szCs w:val="28"/>
        </w:rPr>
        <w:t>—</w:t>
      </w:r>
      <w:r w:rsidRPr="0082074C">
        <w:rPr>
          <w:sz w:val="28"/>
          <w:szCs w:val="28"/>
          <w:lang w:val="en-US"/>
        </w:rPr>
        <w:t xml:space="preserve"> 11</w:t>
      </w:r>
      <w:r w:rsidRPr="0082074C">
        <w:rPr>
          <w:sz w:val="28"/>
          <w:szCs w:val="28"/>
        </w:rPr>
        <w:t xml:space="preserve">(No. 2) </w:t>
      </w:r>
      <w:r w:rsidRPr="0082074C">
        <w:rPr>
          <w:sz w:val="28"/>
          <w:szCs w:val="28"/>
          <w:lang w:val="en-US"/>
        </w:rPr>
        <w:t xml:space="preserve">— 1996. — pp. 870–876. </w:t>
      </w:r>
    </w:p>
    <w:p w:rsidR="000E032B" w:rsidRPr="0082074C" w:rsidRDefault="000E032B" w:rsidP="0069011D">
      <w:pPr>
        <w:spacing w:line="360" w:lineRule="auto"/>
        <w:rPr>
          <w:sz w:val="28"/>
          <w:szCs w:val="28"/>
        </w:rPr>
      </w:pPr>
      <w:r w:rsidRPr="0082074C">
        <w:rPr>
          <w:sz w:val="28"/>
          <w:szCs w:val="28"/>
        </w:rPr>
        <w:t>2</w:t>
      </w:r>
      <w:r w:rsidRPr="0082074C">
        <w:rPr>
          <w:sz w:val="28"/>
          <w:szCs w:val="28"/>
          <w:lang w:val="en-US"/>
        </w:rPr>
        <w:t>5</w:t>
      </w:r>
      <w:r w:rsidRPr="0082074C">
        <w:rPr>
          <w:sz w:val="28"/>
          <w:szCs w:val="28"/>
        </w:rPr>
        <w:t>. Gonza´lez,</w:t>
      </w:r>
      <w:r w:rsidRPr="0082074C">
        <w:rPr>
          <w:sz w:val="28"/>
          <w:szCs w:val="28"/>
          <w:lang w:val="en-US"/>
        </w:rPr>
        <w:t xml:space="preserve">  P</w:t>
      </w:r>
      <w:r w:rsidRPr="0082074C">
        <w:rPr>
          <w:sz w:val="28"/>
          <w:szCs w:val="28"/>
        </w:rPr>
        <w:t>. A short-term temperature forecaster based on a novel radial basis functions neural network</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P. Gonza´lez, J.M. Zamarren˜o // International Journal of Neural Systems</w:t>
      </w:r>
      <w:r w:rsidRPr="0082074C">
        <w:rPr>
          <w:sz w:val="28"/>
          <w:szCs w:val="28"/>
          <w:lang w:val="en-US"/>
        </w:rPr>
        <w:t xml:space="preserve">. </w:t>
      </w:r>
      <w:r w:rsidRPr="0082074C">
        <w:rPr>
          <w:sz w:val="28"/>
          <w:szCs w:val="28"/>
        </w:rPr>
        <w:t>—</w:t>
      </w:r>
      <w:r w:rsidRPr="0082074C">
        <w:rPr>
          <w:sz w:val="28"/>
          <w:szCs w:val="28"/>
          <w:lang w:val="en-US"/>
        </w:rPr>
        <w:t xml:space="preserve"> 11(1)</w:t>
      </w:r>
      <w:r w:rsidRPr="0082074C">
        <w:rPr>
          <w:sz w:val="28"/>
          <w:szCs w:val="28"/>
        </w:rPr>
        <w:t xml:space="preserve"> </w:t>
      </w:r>
      <w:r w:rsidRPr="0082074C">
        <w:rPr>
          <w:sz w:val="28"/>
          <w:szCs w:val="28"/>
          <w:lang w:val="en-US"/>
        </w:rPr>
        <w:t xml:space="preserve">— 2001. — pp. 71–77. </w:t>
      </w:r>
    </w:p>
    <w:p w:rsidR="000E032B" w:rsidRPr="0082074C" w:rsidRDefault="000E032B" w:rsidP="0069011D">
      <w:pPr>
        <w:spacing w:line="360" w:lineRule="auto"/>
        <w:rPr>
          <w:sz w:val="28"/>
          <w:szCs w:val="28"/>
        </w:rPr>
      </w:pPr>
      <w:r w:rsidRPr="0082074C">
        <w:rPr>
          <w:sz w:val="28"/>
          <w:szCs w:val="28"/>
        </w:rPr>
        <w:t>2</w:t>
      </w:r>
      <w:r w:rsidRPr="0082074C">
        <w:rPr>
          <w:sz w:val="28"/>
          <w:szCs w:val="28"/>
          <w:lang w:val="en-US"/>
        </w:rPr>
        <w:t>6</w:t>
      </w:r>
      <w:r w:rsidRPr="0082074C">
        <w:rPr>
          <w:sz w:val="28"/>
          <w:szCs w:val="28"/>
        </w:rPr>
        <w:t>. Gonza´lez,</w:t>
      </w:r>
      <w:r w:rsidRPr="0082074C">
        <w:rPr>
          <w:sz w:val="28"/>
          <w:szCs w:val="28"/>
          <w:lang w:val="en-US"/>
        </w:rPr>
        <w:t xml:space="preserve">  P</w:t>
      </w:r>
      <w:r w:rsidRPr="0082074C">
        <w:rPr>
          <w:sz w:val="28"/>
          <w:szCs w:val="28"/>
        </w:rPr>
        <w:t>. A short-term temperature forecaster based on a state space neural network</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P. Gonza´lez, J.M. Zamarren˜o // Engineering Applications of Artiﬁcial</w:t>
      </w:r>
      <w:r w:rsidRPr="0082074C">
        <w:rPr>
          <w:sz w:val="28"/>
          <w:szCs w:val="28"/>
          <w:lang w:val="en-US"/>
        </w:rPr>
        <w:t xml:space="preserve">. </w:t>
      </w:r>
      <w:r w:rsidRPr="0082074C">
        <w:rPr>
          <w:sz w:val="28"/>
          <w:szCs w:val="28"/>
        </w:rPr>
        <w:t>—</w:t>
      </w:r>
      <w:r w:rsidRPr="0082074C">
        <w:rPr>
          <w:sz w:val="28"/>
          <w:szCs w:val="28"/>
          <w:lang w:val="en-US"/>
        </w:rPr>
        <w:t xml:space="preserve"> 15</w:t>
      </w:r>
      <w:r w:rsidRPr="0082074C">
        <w:rPr>
          <w:sz w:val="28"/>
          <w:szCs w:val="28"/>
        </w:rPr>
        <w:t xml:space="preserve"> </w:t>
      </w:r>
      <w:r w:rsidRPr="0082074C">
        <w:rPr>
          <w:sz w:val="28"/>
          <w:szCs w:val="28"/>
          <w:lang w:val="en-US"/>
        </w:rPr>
        <w:t xml:space="preserve">— 2002. — pp. 459–464. </w:t>
      </w:r>
    </w:p>
    <w:p w:rsidR="000E032B" w:rsidRPr="0082074C" w:rsidRDefault="000E032B" w:rsidP="0069011D">
      <w:pPr>
        <w:spacing w:line="360" w:lineRule="auto"/>
        <w:rPr>
          <w:sz w:val="28"/>
          <w:szCs w:val="28"/>
        </w:rPr>
      </w:pPr>
      <w:r w:rsidRPr="0082074C">
        <w:rPr>
          <w:sz w:val="28"/>
          <w:szCs w:val="28"/>
        </w:rPr>
        <w:t>2</w:t>
      </w:r>
      <w:r w:rsidRPr="0082074C">
        <w:rPr>
          <w:sz w:val="28"/>
          <w:szCs w:val="28"/>
          <w:lang w:val="en-US"/>
        </w:rPr>
        <w:t>7</w:t>
      </w:r>
      <w:r w:rsidRPr="0082074C">
        <w:rPr>
          <w:sz w:val="28"/>
          <w:szCs w:val="28"/>
        </w:rPr>
        <w:t>. Ohlsson,</w:t>
      </w:r>
      <w:r w:rsidRPr="0082074C">
        <w:rPr>
          <w:sz w:val="28"/>
          <w:szCs w:val="28"/>
          <w:lang w:val="en-US"/>
        </w:rPr>
        <w:t xml:space="preserve"> M</w:t>
      </w:r>
      <w:r w:rsidRPr="0082074C">
        <w:rPr>
          <w:sz w:val="28"/>
          <w:szCs w:val="28"/>
        </w:rPr>
        <w:t>.</w:t>
      </w:r>
      <w:r w:rsidRPr="0082074C">
        <w:rPr>
          <w:sz w:val="28"/>
          <w:szCs w:val="28"/>
          <w:lang w:val="en-US"/>
        </w:rPr>
        <w:t xml:space="preserve"> </w:t>
      </w:r>
      <w:r w:rsidRPr="0082074C">
        <w:rPr>
          <w:sz w:val="28"/>
          <w:szCs w:val="28"/>
        </w:rPr>
        <w:t>Predicting System Loads with Artiﬁcial Neural Networks-Methods and Results from the Great Energy Predictor Shootout</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M. Ohlsson, C. Peterson, H. Pi, T. Rognvaldsson ,B. Soderberg // Technical Report LU T 93-24</w:t>
      </w:r>
      <w:r w:rsidRPr="0082074C">
        <w:rPr>
          <w:sz w:val="28"/>
          <w:szCs w:val="28"/>
          <w:lang w:val="en-US"/>
        </w:rPr>
        <w:t xml:space="preserve">. — </w:t>
      </w:r>
      <w:r w:rsidRPr="0082074C">
        <w:rPr>
          <w:sz w:val="28"/>
          <w:szCs w:val="28"/>
        </w:rPr>
        <w:t>September 1993</w:t>
      </w:r>
      <w:r w:rsidRPr="0082074C">
        <w:rPr>
          <w:sz w:val="28"/>
          <w:szCs w:val="28"/>
          <w:lang w:val="en-US"/>
        </w:rPr>
        <w:t>.</w:t>
      </w:r>
    </w:p>
    <w:p w:rsidR="000E032B" w:rsidRPr="0082074C" w:rsidRDefault="000E032B" w:rsidP="0069011D">
      <w:pPr>
        <w:spacing w:line="360" w:lineRule="auto"/>
        <w:rPr>
          <w:sz w:val="28"/>
          <w:szCs w:val="28"/>
          <w:lang w:val="en-US"/>
        </w:rPr>
      </w:pPr>
      <w:r w:rsidRPr="0082074C">
        <w:rPr>
          <w:sz w:val="28"/>
          <w:szCs w:val="28"/>
        </w:rPr>
        <w:lastRenderedPageBreak/>
        <w:t>2</w:t>
      </w:r>
      <w:r w:rsidRPr="0082074C">
        <w:rPr>
          <w:sz w:val="28"/>
          <w:szCs w:val="28"/>
          <w:lang w:val="en-US"/>
        </w:rPr>
        <w:t>8</w:t>
      </w:r>
      <w:r w:rsidRPr="0082074C">
        <w:rPr>
          <w:sz w:val="28"/>
          <w:szCs w:val="28"/>
        </w:rPr>
        <w:t>. Dodier,</w:t>
      </w:r>
      <w:r w:rsidRPr="0082074C">
        <w:rPr>
          <w:sz w:val="28"/>
          <w:szCs w:val="28"/>
          <w:lang w:val="en-US"/>
        </w:rPr>
        <w:t xml:space="preserve"> R</w:t>
      </w:r>
      <w:r w:rsidRPr="0082074C">
        <w:rPr>
          <w:sz w:val="28"/>
          <w:szCs w:val="28"/>
        </w:rPr>
        <w:t>.</w:t>
      </w:r>
      <w:r w:rsidRPr="0082074C">
        <w:rPr>
          <w:sz w:val="28"/>
          <w:szCs w:val="28"/>
          <w:lang w:val="en-US"/>
        </w:rPr>
        <w:t xml:space="preserve"> </w:t>
      </w:r>
      <w:r w:rsidRPr="0082074C">
        <w:rPr>
          <w:sz w:val="28"/>
          <w:szCs w:val="28"/>
        </w:rPr>
        <w:t>Predicting System Loads with Artiﬁcial Neural Networks-Methods and Results from the Great Energy Predictor Shootout</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Dodier, G. Henze. // Energy Systems Laboratory</w:t>
      </w:r>
      <w:r w:rsidRPr="0082074C">
        <w:rPr>
          <w:sz w:val="28"/>
          <w:szCs w:val="28"/>
          <w:lang w:val="en-US"/>
        </w:rPr>
        <w:t xml:space="preserve">. — </w:t>
      </w:r>
      <w:r w:rsidRPr="0082074C">
        <w:rPr>
          <w:sz w:val="28"/>
          <w:szCs w:val="28"/>
        </w:rPr>
        <w:t>Technical Report ESL-PA-96/07.</w:t>
      </w:r>
      <w:r w:rsidRPr="0082074C">
        <w:rPr>
          <w:sz w:val="28"/>
          <w:szCs w:val="28"/>
          <w:lang w:val="en-US"/>
        </w:rPr>
        <w:t xml:space="preserve"> </w:t>
      </w:r>
    </w:p>
    <w:p w:rsidR="000E032B" w:rsidRPr="0082074C" w:rsidRDefault="000E032B" w:rsidP="0069011D">
      <w:pPr>
        <w:spacing w:line="360" w:lineRule="auto"/>
        <w:rPr>
          <w:sz w:val="28"/>
          <w:szCs w:val="28"/>
          <w:lang w:val="en-US"/>
        </w:rPr>
      </w:pPr>
      <w:r w:rsidRPr="0082074C">
        <w:rPr>
          <w:sz w:val="28"/>
          <w:szCs w:val="28"/>
        </w:rPr>
        <w:t>2</w:t>
      </w:r>
      <w:r w:rsidRPr="0082074C">
        <w:rPr>
          <w:sz w:val="28"/>
          <w:szCs w:val="28"/>
          <w:lang w:val="en-US"/>
        </w:rPr>
        <w:t>9</w:t>
      </w:r>
      <w:r w:rsidRPr="0082074C">
        <w:rPr>
          <w:sz w:val="28"/>
          <w:szCs w:val="28"/>
        </w:rPr>
        <w:t>. Srinivasan,</w:t>
      </w:r>
      <w:r w:rsidRPr="0082074C">
        <w:rPr>
          <w:sz w:val="28"/>
          <w:szCs w:val="28"/>
          <w:lang w:val="en-US"/>
        </w:rPr>
        <w:t xml:space="preserve"> D</w:t>
      </w:r>
      <w:r w:rsidRPr="0082074C">
        <w:rPr>
          <w:sz w:val="28"/>
          <w:szCs w:val="28"/>
        </w:rPr>
        <w:t>.</w:t>
      </w:r>
      <w:r w:rsidRPr="0082074C">
        <w:rPr>
          <w:sz w:val="28"/>
          <w:szCs w:val="28"/>
          <w:lang w:val="en-US"/>
        </w:rPr>
        <w:t xml:space="preserve"> </w:t>
      </w:r>
      <w:r w:rsidRPr="0082074C">
        <w:rPr>
          <w:sz w:val="28"/>
          <w:szCs w:val="28"/>
        </w:rPr>
        <w:t>Demand forecasting using fuzzy neural computation, with special on weekend and public holidayforecasting</w:t>
      </w:r>
      <w:r w:rsidRPr="0082074C">
        <w:rPr>
          <w:sz w:val="28"/>
          <w:szCs w:val="28"/>
          <w:lang w:val="en-US"/>
        </w:rPr>
        <w:t xml:space="preserve"> [</w:t>
      </w:r>
      <w:r w:rsidRPr="0082074C">
        <w:rPr>
          <w:sz w:val="28"/>
          <w:szCs w:val="28"/>
        </w:rPr>
        <w:t>Текст</w:t>
      </w:r>
      <w:r w:rsidRPr="0082074C">
        <w:rPr>
          <w:sz w:val="28"/>
          <w:szCs w:val="28"/>
          <w:lang w:val="en-US"/>
        </w:rPr>
        <w:t>]</w:t>
      </w:r>
      <w:r w:rsidRPr="0082074C">
        <w:rPr>
          <w:sz w:val="28"/>
          <w:szCs w:val="28"/>
        </w:rPr>
        <w:t xml:space="preserve"> /</w:t>
      </w:r>
      <w:r w:rsidRPr="0082074C">
        <w:rPr>
          <w:sz w:val="28"/>
          <w:szCs w:val="28"/>
          <w:lang w:val="en-US"/>
        </w:rPr>
        <w:t xml:space="preserve"> </w:t>
      </w:r>
      <w:r w:rsidRPr="0082074C">
        <w:rPr>
          <w:sz w:val="28"/>
          <w:szCs w:val="28"/>
        </w:rPr>
        <w:t>D. Srinivasan, C.S. Chang, A.C. Liew. // IEEE Transaction on Power Systems</w:t>
      </w:r>
      <w:r w:rsidRPr="0082074C">
        <w:rPr>
          <w:sz w:val="28"/>
          <w:szCs w:val="28"/>
          <w:lang w:val="en-US"/>
        </w:rPr>
        <w:t>. —7(4)</w:t>
      </w:r>
      <w:r w:rsidRPr="0082074C">
        <w:rPr>
          <w:sz w:val="28"/>
          <w:szCs w:val="28"/>
        </w:rPr>
        <w:t>.</w:t>
      </w:r>
      <w:r w:rsidRPr="0082074C">
        <w:rPr>
          <w:sz w:val="28"/>
          <w:szCs w:val="28"/>
          <w:lang w:val="en-US"/>
        </w:rPr>
        <w:t xml:space="preserve"> — </w:t>
      </w:r>
      <w:r w:rsidRPr="0082074C">
        <w:rPr>
          <w:sz w:val="28"/>
          <w:szCs w:val="28"/>
        </w:rPr>
        <w:t>November</w:t>
      </w:r>
      <w:r w:rsidRPr="0082074C">
        <w:rPr>
          <w:sz w:val="28"/>
          <w:szCs w:val="28"/>
          <w:lang w:val="en-US"/>
        </w:rPr>
        <w:t xml:space="preserve"> 1996. — pp. </w:t>
      </w:r>
      <w:r w:rsidRPr="0082074C">
        <w:rPr>
          <w:sz w:val="28"/>
          <w:szCs w:val="28"/>
        </w:rPr>
        <w:t>1897–1903</w:t>
      </w:r>
      <w:r w:rsidRPr="0082074C">
        <w:rPr>
          <w:sz w:val="28"/>
          <w:szCs w:val="28"/>
          <w:lang w:val="en-US"/>
        </w:rPr>
        <w:t xml:space="preserve">. </w:t>
      </w:r>
    </w:p>
    <w:p w:rsidR="000E032B" w:rsidRPr="0082074C" w:rsidRDefault="000E032B" w:rsidP="0069011D">
      <w:pPr>
        <w:pStyle w:val="Default"/>
        <w:spacing w:line="360" w:lineRule="auto"/>
        <w:rPr>
          <w:rFonts w:ascii="Times New Roman" w:hAnsi="Times New Roman" w:cs="Times New Roman"/>
          <w:color w:val="auto"/>
          <w:sz w:val="28"/>
          <w:szCs w:val="28"/>
        </w:rPr>
      </w:pPr>
      <w:r w:rsidRPr="000D4DE6">
        <w:rPr>
          <w:rFonts w:ascii="Times New Roman" w:hAnsi="Times New Roman" w:cs="Times New Roman"/>
          <w:color w:val="auto"/>
          <w:sz w:val="28"/>
          <w:szCs w:val="28"/>
        </w:rPr>
        <w:t>30</w:t>
      </w:r>
      <w:r w:rsidRPr="0082074C">
        <w:rPr>
          <w:rFonts w:ascii="Times New Roman" w:hAnsi="Times New Roman" w:cs="Times New Roman"/>
          <w:color w:val="auto"/>
          <w:sz w:val="28"/>
          <w:szCs w:val="28"/>
        </w:rPr>
        <w:t xml:space="preserve">.  </w:t>
      </w:r>
      <w:r w:rsidRPr="0082074C">
        <w:rPr>
          <w:rFonts w:ascii="Times New Roman" w:hAnsi="Times New Roman" w:cs="Times New Roman"/>
          <w:bCs/>
          <w:color w:val="auto"/>
          <w:sz w:val="28"/>
          <w:szCs w:val="28"/>
        </w:rPr>
        <w:t>Розроблення стартап-проекту</w:t>
      </w:r>
      <w:r w:rsidRPr="0082074C">
        <w:rPr>
          <w:rFonts w:ascii="Times New Roman" w:hAnsi="Times New Roman" w:cs="Times New Roman"/>
          <w:b/>
          <w:bCs/>
          <w:color w:val="auto"/>
          <w:sz w:val="28"/>
          <w:szCs w:val="28"/>
        </w:rPr>
        <w:t xml:space="preserve"> </w:t>
      </w:r>
      <w:r w:rsidRPr="0082074C">
        <w:rPr>
          <w:rFonts w:ascii="Times New Roman" w:hAnsi="Times New Roman" w:cs="Times New Roman"/>
          <w:color w:val="auto"/>
          <w:sz w:val="28"/>
          <w:szCs w:val="28"/>
        </w:rPr>
        <w:t>[Електронний ресурс]</w:t>
      </w:r>
      <w:proofErr w:type="gramStart"/>
      <w:r w:rsidRPr="0082074C">
        <w:rPr>
          <w:rFonts w:ascii="Times New Roman" w:hAnsi="Times New Roman" w:cs="Times New Roman"/>
          <w:color w:val="auto"/>
          <w:sz w:val="28"/>
          <w:szCs w:val="28"/>
        </w:rPr>
        <w:t xml:space="preserve"> :</w:t>
      </w:r>
      <w:proofErr w:type="gramEnd"/>
      <w:r w:rsidRPr="0082074C">
        <w:rPr>
          <w:rFonts w:ascii="Times New Roman" w:hAnsi="Times New Roman" w:cs="Times New Roman"/>
          <w:color w:val="auto"/>
          <w:sz w:val="28"/>
          <w:szCs w:val="28"/>
        </w:rPr>
        <w:t xml:space="preserve"> Методичні ре-комендації до виконання розділу магістерських дисертацій для студентів інженерних спеціальностей</w:t>
      </w:r>
      <w:proofErr w:type="gramStart"/>
      <w:r w:rsidRPr="0082074C">
        <w:rPr>
          <w:rFonts w:ascii="Times New Roman" w:hAnsi="Times New Roman" w:cs="Times New Roman"/>
          <w:color w:val="auto"/>
          <w:sz w:val="28"/>
          <w:szCs w:val="28"/>
        </w:rPr>
        <w:t xml:space="preserve"> / З</w:t>
      </w:r>
      <w:proofErr w:type="gramEnd"/>
      <w:r w:rsidRPr="0082074C">
        <w:rPr>
          <w:rFonts w:ascii="Times New Roman" w:hAnsi="Times New Roman" w:cs="Times New Roman"/>
          <w:color w:val="auto"/>
          <w:sz w:val="28"/>
          <w:szCs w:val="28"/>
        </w:rPr>
        <w:t>а заг. ред. О.А. Гавриша. – Київ</w:t>
      </w:r>
      <w:proofErr w:type="gramStart"/>
      <w:r w:rsidRPr="0082074C">
        <w:rPr>
          <w:rFonts w:ascii="Times New Roman" w:hAnsi="Times New Roman" w:cs="Times New Roman"/>
          <w:color w:val="auto"/>
          <w:sz w:val="28"/>
          <w:szCs w:val="28"/>
        </w:rPr>
        <w:t xml:space="preserve"> :</w:t>
      </w:r>
      <w:proofErr w:type="gramEnd"/>
      <w:r w:rsidRPr="0082074C">
        <w:rPr>
          <w:rFonts w:ascii="Times New Roman" w:hAnsi="Times New Roman" w:cs="Times New Roman"/>
          <w:color w:val="auto"/>
          <w:sz w:val="28"/>
          <w:szCs w:val="28"/>
        </w:rPr>
        <w:t xml:space="preserve"> НТУУ «КПІ», 2016. – 28 с.</w:t>
      </w:r>
    </w:p>
    <w:p w:rsidR="000E032B" w:rsidRPr="0082074C" w:rsidRDefault="000E032B" w:rsidP="0069011D">
      <w:pPr>
        <w:spacing w:line="360" w:lineRule="auto"/>
        <w:rPr>
          <w:sz w:val="28"/>
          <w:szCs w:val="28"/>
          <w:lang w:val="en-US"/>
        </w:rPr>
      </w:pPr>
    </w:p>
    <w:p w:rsidR="000E032B" w:rsidRPr="000E032B" w:rsidRDefault="000E032B" w:rsidP="00FE659E">
      <w:pPr>
        <w:spacing w:line="360" w:lineRule="auto"/>
        <w:jc w:val="both"/>
        <w:rPr>
          <w:color w:val="000000"/>
          <w:sz w:val="28"/>
          <w:szCs w:val="28"/>
          <w:lang w:val="en-US"/>
        </w:rPr>
      </w:pPr>
    </w:p>
    <w:p w:rsidR="00FE659E" w:rsidRPr="00D107CE" w:rsidRDefault="00FE659E" w:rsidP="00FE659E">
      <w:pPr>
        <w:spacing w:line="360" w:lineRule="auto"/>
        <w:jc w:val="both"/>
        <w:rPr>
          <w:color w:val="000000"/>
          <w:sz w:val="28"/>
          <w:szCs w:val="28"/>
        </w:rPr>
      </w:pPr>
    </w:p>
    <w:p w:rsidR="00FE659E" w:rsidRPr="00FE659E" w:rsidRDefault="00FE659E" w:rsidP="00FE659E">
      <w:pPr>
        <w:spacing w:line="360" w:lineRule="auto"/>
        <w:ind w:firstLine="709"/>
        <w:jc w:val="center"/>
        <w:rPr>
          <w:sz w:val="28"/>
          <w:szCs w:val="28"/>
          <w:lang w:val="en-US"/>
        </w:rPr>
      </w:pPr>
    </w:p>
    <w:sectPr w:rsidR="00FE659E" w:rsidRPr="00FE659E" w:rsidSect="00AD70FD">
      <w:footerReference w:type="default" r:id="rId88"/>
      <w:pgSz w:w="11906" w:h="16838"/>
      <w:pgMar w:top="850" w:right="850" w:bottom="850" w:left="1417" w:header="708" w:footer="708" w:gutter="0"/>
      <w:pgNumType w:start="5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1A77" w:rsidRDefault="00361A77" w:rsidP="004E3069">
      <w:r>
        <w:separator/>
      </w:r>
    </w:p>
  </w:endnote>
  <w:endnote w:type="continuationSeparator" w:id="0">
    <w:p w:rsidR="00361A77" w:rsidRDefault="00361A77" w:rsidP="004E30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4564751"/>
      <w:docPartObj>
        <w:docPartGallery w:val="Page Numbers (Bottom of Page)"/>
        <w:docPartUnique/>
      </w:docPartObj>
    </w:sdtPr>
    <w:sdtContent>
      <w:p w:rsidR="0001029F" w:rsidRDefault="0001029F">
        <w:pPr>
          <w:pStyle w:val="a6"/>
          <w:jc w:val="right"/>
        </w:pPr>
        <w:r w:rsidRPr="00FE1DC2">
          <w:rPr>
            <w:rFonts w:asciiTheme="minorHAnsi" w:hAnsiTheme="minorHAnsi"/>
            <w:sz w:val="22"/>
            <w:szCs w:val="22"/>
          </w:rPr>
          <w:fldChar w:fldCharType="begin"/>
        </w:r>
        <w:r w:rsidRPr="00FE1DC2">
          <w:rPr>
            <w:rFonts w:asciiTheme="minorHAnsi" w:hAnsiTheme="minorHAnsi"/>
            <w:sz w:val="22"/>
            <w:szCs w:val="22"/>
          </w:rPr>
          <w:instrText xml:space="preserve"> PAGE   \* MERGEFORMAT </w:instrText>
        </w:r>
        <w:r w:rsidRPr="00FE1DC2">
          <w:rPr>
            <w:rFonts w:asciiTheme="minorHAnsi" w:hAnsiTheme="minorHAnsi"/>
            <w:sz w:val="22"/>
            <w:szCs w:val="22"/>
          </w:rPr>
          <w:fldChar w:fldCharType="separate"/>
        </w:r>
        <w:r w:rsidR="00A05B19">
          <w:rPr>
            <w:rFonts w:asciiTheme="minorHAnsi" w:hAnsiTheme="minorHAnsi"/>
            <w:noProof/>
            <w:sz w:val="22"/>
            <w:szCs w:val="22"/>
          </w:rPr>
          <w:t>9</w:t>
        </w:r>
        <w:r w:rsidRPr="00FE1DC2">
          <w:rPr>
            <w:rFonts w:asciiTheme="minorHAnsi" w:hAnsiTheme="minorHAnsi"/>
            <w:sz w:val="22"/>
            <w:szCs w:val="22"/>
          </w:rPr>
          <w:fldChar w:fldCharType="end"/>
        </w:r>
      </w:p>
    </w:sdtContent>
  </w:sdt>
  <w:p w:rsidR="0001029F" w:rsidRDefault="0001029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0761340"/>
      <w:docPartObj>
        <w:docPartGallery w:val="Page Numbers (Bottom of Page)"/>
        <w:docPartUnique/>
      </w:docPartObj>
    </w:sdtPr>
    <w:sdtContent>
      <w:p w:rsidR="0001029F" w:rsidRDefault="0001029F">
        <w:pPr>
          <w:pStyle w:val="a6"/>
          <w:jc w:val="right"/>
        </w:pPr>
        <w:fldSimple w:instr="PAGE   \* MERGEFORMAT">
          <w:r w:rsidR="00A05B19" w:rsidRPr="00A05B19">
            <w:rPr>
              <w:noProof/>
              <w:lang w:val="ru-RU"/>
            </w:rPr>
            <w:t>79</w:t>
          </w:r>
        </w:fldSimple>
      </w:p>
    </w:sdtContent>
  </w:sdt>
  <w:p w:rsidR="0001029F" w:rsidRDefault="0001029F">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1A77" w:rsidRDefault="00361A77" w:rsidP="004E3069">
      <w:r>
        <w:separator/>
      </w:r>
    </w:p>
  </w:footnote>
  <w:footnote w:type="continuationSeparator" w:id="0">
    <w:p w:rsidR="00361A77" w:rsidRDefault="00361A77" w:rsidP="004E306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C278A9"/>
    <w:multiLevelType w:val="multilevel"/>
    <w:tmpl w:val="51628A28"/>
    <w:lvl w:ilvl="0">
      <w:start w:val="1"/>
      <w:numFmt w:val="decimal"/>
      <w:lvlText w:val="%1."/>
      <w:lvlJc w:val="left"/>
      <w:pPr>
        <w:tabs>
          <w:tab w:val="num" w:pos="1860"/>
        </w:tabs>
        <w:ind w:left="1860" w:hanging="114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A6C01D4"/>
    <w:multiLevelType w:val="hybridMultilevel"/>
    <w:tmpl w:val="734826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014EC6"/>
    <w:multiLevelType w:val="hybridMultilevel"/>
    <w:tmpl w:val="0EBE0C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6350C11"/>
    <w:multiLevelType w:val="hybridMultilevel"/>
    <w:tmpl w:val="7CCACD22"/>
    <w:lvl w:ilvl="0" w:tplc="61BAB0BE">
      <w:start w:val="1"/>
      <w:numFmt w:val="russianLower"/>
      <w:lvlText w:val="%1)"/>
      <w:lvlJc w:val="left"/>
      <w:pPr>
        <w:tabs>
          <w:tab w:val="num" w:pos="1080"/>
        </w:tabs>
        <w:ind w:left="108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
    <w:nsid w:val="29880F30"/>
    <w:multiLevelType w:val="hybridMultilevel"/>
    <w:tmpl w:val="5610F972"/>
    <w:lvl w:ilvl="0" w:tplc="47A6178E">
      <w:start w:val="1"/>
      <w:numFmt w:val="decimal"/>
      <w:lvlText w:val="%1."/>
      <w:lvlJc w:val="left"/>
      <w:pPr>
        <w:ind w:left="720" w:hanging="360"/>
      </w:pPr>
      <w:rPr>
        <w:rFonts w:ascii="Times New Roman" w:eastAsiaTheme="minorHAnsi" w:hAnsi="Times New Roman" w:cs="Times New Roman"/>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E0C346C"/>
    <w:multiLevelType w:val="hybridMultilevel"/>
    <w:tmpl w:val="06CE5858"/>
    <w:lvl w:ilvl="0" w:tplc="9F4EF4AA">
      <w:start w:val="1"/>
      <w:numFmt w:val="decimal"/>
      <w:lvlText w:val="%1."/>
      <w:lvlJc w:val="left"/>
      <w:pPr>
        <w:ind w:left="1429" w:hanging="360"/>
      </w:pPr>
      <w:rPr>
        <w:rFonts w:ascii="Times New Roman" w:eastAsiaTheme="minorHAnsi"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04201B3"/>
    <w:multiLevelType w:val="hybridMultilevel"/>
    <w:tmpl w:val="38AA2708"/>
    <w:lvl w:ilvl="0" w:tplc="D6F2B57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503423C"/>
    <w:multiLevelType w:val="hybridMultilevel"/>
    <w:tmpl w:val="A9CA2864"/>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494312B"/>
    <w:multiLevelType w:val="hybridMultilevel"/>
    <w:tmpl w:val="CEB227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E830D0"/>
    <w:multiLevelType w:val="hybridMultilevel"/>
    <w:tmpl w:val="BC7EAC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9"/>
  </w:num>
  <w:num w:numId="3">
    <w:abstractNumId w:val="8"/>
  </w:num>
  <w:num w:numId="4">
    <w:abstractNumId w:val="4"/>
  </w:num>
  <w:num w:numId="5">
    <w:abstractNumId w:val="5"/>
  </w:num>
  <w:num w:numId="6">
    <w:abstractNumId w:val="6"/>
  </w:num>
  <w:num w:numId="7">
    <w:abstractNumId w:val="2"/>
  </w:num>
  <w:num w:numId="8">
    <w:abstractNumId w:val="7"/>
  </w:num>
  <w:num w:numId="9">
    <w:abstractNumId w:val="3"/>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hdrShapeDefaults>
    <o:shapedefaults v:ext="edit" spidmax="8194"/>
  </w:hdrShapeDefaults>
  <w:footnotePr>
    <w:footnote w:id="-1"/>
    <w:footnote w:id="0"/>
  </w:footnotePr>
  <w:endnotePr>
    <w:endnote w:id="-1"/>
    <w:endnote w:id="0"/>
  </w:endnotePr>
  <w:compat/>
  <w:rsids>
    <w:rsidRoot w:val="004F4E52"/>
    <w:rsid w:val="0001029F"/>
    <w:rsid w:val="00017F4A"/>
    <w:rsid w:val="00035A08"/>
    <w:rsid w:val="000C57C1"/>
    <w:rsid w:val="000D4DE6"/>
    <w:rsid w:val="000E032B"/>
    <w:rsid w:val="001A1854"/>
    <w:rsid w:val="00232163"/>
    <w:rsid w:val="002C437C"/>
    <w:rsid w:val="002C63AB"/>
    <w:rsid w:val="002E2570"/>
    <w:rsid w:val="003055D1"/>
    <w:rsid w:val="00334B5C"/>
    <w:rsid w:val="00361A77"/>
    <w:rsid w:val="00475B1C"/>
    <w:rsid w:val="00494941"/>
    <w:rsid w:val="004E3069"/>
    <w:rsid w:val="004F072D"/>
    <w:rsid w:val="004F4E52"/>
    <w:rsid w:val="005018CA"/>
    <w:rsid w:val="005054DA"/>
    <w:rsid w:val="006058E7"/>
    <w:rsid w:val="0061753F"/>
    <w:rsid w:val="0065162D"/>
    <w:rsid w:val="0068303B"/>
    <w:rsid w:val="0069011D"/>
    <w:rsid w:val="00694DA0"/>
    <w:rsid w:val="006C5A42"/>
    <w:rsid w:val="006D1AFD"/>
    <w:rsid w:val="006E7F68"/>
    <w:rsid w:val="00702B68"/>
    <w:rsid w:val="00712D27"/>
    <w:rsid w:val="007B637F"/>
    <w:rsid w:val="008C682F"/>
    <w:rsid w:val="00900DC8"/>
    <w:rsid w:val="00913014"/>
    <w:rsid w:val="00945E41"/>
    <w:rsid w:val="009F3C0A"/>
    <w:rsid w:val="00A05B19"/>
    <w:rsid w:val="00A36B6B"/>
    <w:rsid w:val="00A8525E"/>
    <w:rsid w:val="00AD70FD"/>
    <w:rsid w:val="00B74896"/>
    <w:rsid w:val="00B950FF"/>
    <w:rsid w:val="00BF2C05"/>
    <w:rsid w:val="00C65DE5"/>
    <w:rsid w:val="00C82AC9"/>
    <w:rsid w:val="00DC343D"/>
    <w:rsid w:val="00E467C8"/>
    <w:rsid w:val="00E57EEA"/>
    <w:rsid w:val="00E6728C"/>
    <w:rsid w:val="00E90754"/>
    <w:rsid w:val="00EA0A9D"/>
    <w:rsid w:val="00EB3CAB"/>
    <w:rsid w:val="00ED26D3"/>
    <w:rsid w:val="00F22C37"/>
    <w:rsid w:val="00F92DB3"/>
    <w:rsid w:val="00FE1DC2"/>
    <w:rsid w:val="00FE659E"/>
    <w:rsid w:val="00FF22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29F"/>
    <w:pPr>
      <w:spacing w:after="0" w:line="240" w:lineRule="auto"/>
    </w:pPr>
    <w:rPr>
      <w:rFonts w:ascii="Times New Roman" w:eastAsia="Times New Roman" w:hAnsi="Times New Roman" w:cs="Times New Roman"/>
      <w:sz w:val="24"/>
      <w:szCs w:val="24"/>
      <w:lang w:val="uk-UA" w:eastAsia="ru-RU"/>
    </w:rPr>
  </w:style>
  <w:style w:type="paragraph" w:styleId="3">
    <w:name w:val="heading 3"/>
    <w:basedOn w:val="a"/>
    <w:next w:val="a"/>
    <w:link w:val="30"/>
    <w:qFormat/>
    <w:rsid w:val="00FE659E"/>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30">
    <w:name w:val="Заголовок 3 Знак"/>
    <w:basedOn w:val="a0"/>
    <w:link w:val="3"/>
    <w:rsid w:val="00FE659E"/>
    <w:rPr>
      <w:rFonts w:ascii="Arial" w:eastAsia="Times New Roman" w:hAnsi="Arial" w:cs="Arial"/>
      <w:b/>
      <w:bCs/>
      <w:sz w:val="26"/>
      <w:szCs w:val="26"/>
      <w:lang w:val="uk-UA" w:eastAsia="ru-RU"/>
    </w:rPr>
  </w:style>
  <w:style w:type="paragraph" w:styleId="31">
    <w:name w:val="Body Text Indent 3"/>
    <w:basedOn w:val="a"/>
    <w:link w:val="32"/>
    <w:rsid w:val="00FE659E"/>
    <w:pPr>
      <w:spacing w:after="120"/>
      <w:ind w:left="283"/>
    </w:pPr>
    <w:rPr>
      <w:sz w:val="16"/>
      <w:szCs w:val="16"/>
    </w:rPr>
  </w:style>
  <w:style w:type="character" w:customStyle="1" w:styleId="32">
    <w:name w:val="Основной текст с отступом 3 Знак"/>
    <w:basedOn w:val="a0"/>
    <w:link w:val="31"/>
    <w:rsid w:val="00FE659E"/>
    <w:rPr>
      <w:rFonts w:ascii="Times New Roman" w:eastAsia="Times New Roman" w:hAnsi="Times New Roman" w:cs="Times New Roman"/>
      <w:sz w:val="16"/>
      <w:szCs w:val="16"/>
      <w:lang w:val="uk-UA" w:eastAsia="ru-RU"/>
    </w:rPr>
  </w:style>
  <w:style w:type="paragraph" w:styleId="a3">
    <w:name w:val="List Paragraph"/>
    <w:basedOn w:val="a"/>
    <w:uiPriority w:val="34"/>
    <w:qFormat/>
    <w:rsid w:val="00FE659E"/>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4">
    <w:name w:val="header"/>
    <w:basedOn w:val="a"/>
    <w:link w:val="a5"/>
    <w:uiPriority w:val="99"/>
    <w:unhideWhenUsed/>
    <w:rsid w:val="004E3069"/>
    <w:pPr>
      <w:tabs>
        <w:tab w:val="center" w:pos="4677"/>
        <w:tab w:val="right" w:pos="9355"/>
      </w:tabs>
    </w:pPr>
  </w:style>
  <w:style w:type="character" w:customStyle="1" w:styleId="a5">
    <w:name w:val="Верхний колонтитул Знак"/>
    <w:basedOn w:val="a0"/>
    <w:link w:val="a4"/>
    <w:uiPriority w:val="99"/>
    <w:rsid w:val="004E3069"/>
    <w:rPr>
      <w:rFonts w:ascii="Times New Roman" w:eastAsia="Times New Roman" w:hAnsi="Times New Roman" w:cs="Times New Roman"/>
      <w:sz w:val="24"/>
      <w:szCs w:val="24"/>
      <w:lang w:val="uk-UA" w:eastAsia="ru-RU"/>
    </w:rPr>
  </w:style>
  <w:style w:type="paragraph" w:styleId="a6">
    <w:name w:val="footer"/>
    <w:basedOn w:val="a"/>
    <w:link w:val="a7"/>
    <w:uiPriority w:val="99"/>
    <w:unhideWhenUsed/>
    <w:rsid w:val="004E3069"/>
    <w:pPr>
      <w:tabs>
        <w:tab w:val="center" w:pos="4677"/>
        <w:tab w:val="right" w:pos="9355"/>
      </w:tabs>
    </w:pPr>
  </w:style>
  <w:style w:type="character" w:customStyle="1" w:styleId="a7">
    <w:name w:val="Нижний колонтитул Знак"/>
    <w:basedOn w:val="a0"/>
    <w:link w:val="a6"/>
    <w:uiPriority w:val="99"/>
    <w:rsid w:val="004E3069"/>
    <w:rPr>
      <w:rFonts w:ascii="Times New Roman" w:eastAsia="Times New Roman" w:hAnsi="Times New Roman" w:cs="Times New Roman"/>
      <w:sz w:val="24"/>
      <w:szCs w:val="24"/>
      <w:lang w:val="uk-UA" w:eastAsia="ru-RU"/>
    </w:rPr>
  </w:style>
  <w:style w:type="paragraph" w:styleId="a8">
    <w:name w:val="Balloon Text"/>
    <w:basedOn w:val="a"/>
    <w:link w:val="a9"/>
    <w:uiPriority w:val="99"/>
    <w:semiHidden/>
    <w:unhideWhenUsed/>
    <w:rsid w:val="000E032B"/>
    <w:rPr>
      <w:rFonts w:ascii="Tahoma" w:eastAsiaTheme="minorEastAsia" w:hAnsi="Tahoma" w:cs="Tahoma"/>
      <w:sz w:val="16"/>
      <w:szCs w:val="16"/>
      <w:lang w:val="ru-RU"/>
    </w:rPr>
  </w:style>
  <w:style w:type="character" w:customStyle="1" w:styleId="a9">
    <w:name w:val="Текст выноски Знак"/>
    <w:basedOn w:val="a0"/>
    <w:link w:val="a8"/>
    <w:uiPriority w:val="99"/>
    <w:semiHidden/>
    <w:rsid w:val="000E032B"/>
    <w:rPr>
      <w:rFonts w:ascii="Tahoma" w:eastAsiaTheme="minorEastAsia" w:hAnsi="Tahoma" w:cs="Tahoma"/>
      <w:sz w:val="16"/>
      <w:szCs w:val="16"/>
      <w:lang w:eastAsia="ru-RU"/>
    </w:rPr>
  </w:style>
  <w:style w:type="table" w:styleId="aa">
    <w:name w:val="Table Grid"/>
    <w:basedOn w:val="a1"/>
    <w:rsid w:val="000E032B"/>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No Spacing"/>
    <w:uiPriority w:val="1"/>
    <w:qFormat/>
    <w:rsid w:val="000E032B"/>
    <w:pPr>
      <w:spacing w:after="0" w:line="240" w:lineRule="auto"/>
    </w:pPr>
    <w:rPr>
      <w:rFonts w:ascii="Calibri" w:eastAsia="Calibri" w:hAnsi="Calibri" w:cs="Times New Roman"/>
      <w:lang w:eastAsia="ru-RU"/>
    </w:rPr>
  </w:style>
  <w:style w:type="paragraph" w:styleId="ac">
    <w:name w:val="Normal (Web)"/>
    <w:basedOn w:val="a"/>
    <w:uiPriority w:val="99"/>
    <w:unhideWhenUsed/>
    <w:rsid w:val="000E032B"/>
    <w:pPr>
      <w:spacing w:before="100" w:beforeAutospacing="1" w:after="100" w:afterAutospacing="1"/>
    </w:pPr>
    <w:rPr>
      <w:lang w:val="ru-RU"/>
    </w:rPr>
  </w:style>
  <w:style w:type="character" w:styleId="ad">
    <w:name w:val="Hyperlink"/>
    <w:basedOn w:val="a0"/>
    <w:uiPriority w:val="99"/>
    <w:unhideWhenUsed/>
    <w:rsid w:val="000E032B"/>
    <w:rPr>
      <w:color w:val="0000FF" w:themeColor="hyperlink"/>
      <w:u w:val="single"/>
    </w:rPr>
  </w:style>
  <w:style w:type="paragraph" w:customStyle="1" w:styleId="Default">
    <w:name w:val="Default"/>
    <w:rsid w:val="000E032B"/>
    <w:pPr>
      <w:autoSpaceDE w:val="0"/>
      <w:autoSpaceDN w:val="0"/>
      <w:adjustRightInd w:val="0"/>
      <w:spacing w:after="0" w:line="240" w:lineRule="auto"/>
    </w:pPr>
    <w:rPr>
      <w:rFonts w:ascii="Bookman Old Style" w:hAnsi="Bookman Old Style" w:cs="Bookman Old Styl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59E"/>
    <w:pPr>
      <w:spacing w:after="0" w:line="240" w:lineRule="auto"/>
    </w:pPr>
    <w:rPr>
      <w:rFonts w:ascii="Times New Roman" w:eastAsia="Times New Roman" w:hAnsi="Times New Roman" w:cs="Times New Roman"/>
      <w:sz w:val="24"/>
      <w:szCs w:val="24"/>
      <w:lang w:val="uk-UA" w:eastAsia="ru-RU"/>
    </w:rPr>
  </w:style>
  <w:style w:type="paragraph" w:styleId="3">
    <w:name w:val="heading 3"/>
    <w:basedOn w:val="a"/>
    <w:next w:val="a"/>
    <w:link w:val="30"/>
    <w:qFormat/>
    <w:rsid w:val="00FE659E"/>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FE659E"/>
    <w:rPr>
      <w:rFonts w:ascii="Arial" w:eastAsia="Times New Roman" w:hAnsi="Arial" w:cs="Arial"/>
      <w:b/>
      <w:bCs/>
      <w:sz w:val="26"/>
      <w:szCs w:val="26"/>
      <w:lang w:val="uk-UA" w:eastAsia="ru-RU"/>
    </w:rPr>
  </w:style>
  <w:style w:type="paragraph" w:styleId="31">
    <w:name w:val="Body Text Indent 3"/>
    <w:basedOn w:val="a"/>
    <w:link w:val="32"/>
    <w:rsid w:val="00FE659E"/>
    <w:pPr>
      <w:spacing w:after="120"/>
      <w:ind w:left="283"/>
    </w:pPr>
    <w:rPr>
      <w:sz w:val="16"/>
      <w:szCs w:val="16"/>
    </w:rPr>
  </w:style>
  <w:style w:type="character" w:customStyle="1" w:styleId="32">
    <w:name w:val="Основной текст с отступом 3 Знак"/>
    <w:basedOn w:val="a0"/>
    <w:link w:val="31"/>
    <w:rsid w:val="00FE659E"/>
    <w:rPr>
      <w:rFonts w:ascii="Times New Roman" w:eastAsia="Times New Roman" w:hAnsi="Times New Roman" w:cs="Times New Roman"/>
      <w:sz w:val="16"/>
      <w:szCs w:val="16"/>
      <w:lang w:val="uk-UA" w:eastAsia="ru-RU"/>
    </w:rPr>
  </w:style>
  <w:style w:type="paragraph" w:styleId="a3">
    <w:name w:val="List Paragraph"/>
    <w:basedOn w:val="a"/>
    <w:uiPriority w:val="34"/>
    <w:qFormat/>
    <w:rsid w:val="00FE659E"/>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4">
    <w:name w:val="header"/>
    <w:basedOn w:val="a"/>
    <w:link w:val="a5"/>
    <w:uiPriority w:val="99"/>
    <w:unhideWhenUsed/>
    <w:rsid w:val="004E3069"/>
    <w:pPr>
      <w:tabs>
        <w:tab w:val="center" w:pos="4677"/>
        <w:tab w:val="right" w:pos="9355"/>
      </w:tabs>
    </w:pPr>
  </w:style>
  <w:style w:type="character" w:customStyle="1" w:styleId="a5">
    <w:name w:val="Верхний колонтитул Знак"/>
    <w:basedOn w:val="a0"/>
    <w:link w:val="a4"/>
    <w:uiPriority w:val="99"/>
    <w:rsid w:val="004E3069"/>
    <w:rPr>
      <w:rFonts w:ascii="Times New Roman" w:eastAsia="Times New Roman" w:hAnsi="Times New Roman" w:cs="Times New Roman"/>
      <w:sz w:val="24"/>
      <w:szCs w:val="24"/>
      <w:lang w:val="uk-UA" w:eastAsia="ru-RU"/>
    </w:rPr>
  </w:style>
  <w:style w:type="paragraph" w:styleId="a6">
    <w:name w:val="footer"/>
    <w:basedOn w:val="a"/>
    <w:link w:val="a7"/>
    <w:uiPriority w:val="99"/>
    <w:unhideWhenUsed/>
    <w:rsid w:val="004E3069"/>
    <w:pPr>
      <w:tabs>
        <w:tab w:val="center" w:pos="4677"/>
        <w:tab w:val="right" w:pos="9355"/>
      </w:tabs>
    </w:pPr>
  </w:style>
  <w:style w:type="character" w:customStyle="1" w:styleId="a7">
    <w:name w:val="Нижний колонтитул Знак"/>
    <w:basedOn w:val="a0"/>
    <w:link w:val="a6"/>
    <w:uiPriority w:val="99"/>
    <w:rsid w:val="004E3069"/>
    <w:rPr>
      <w:rFonts w:ascii="Times New Roman" w:eastAsia="Times New Roman" w:hAnsi="Times New Roman" w:cs="Times New Roman"/>
      <w:sz w:val="24"/>
      <w:szCs w:val="24"/>
      <w:lang w:val="uk-UA" w:eastAsia="ru-RU"/>
    </w:rPr>
  </w:style>
  <w:style w:type="paragraph" w:styleId="a8">
    <w:name w:val="Balloon Text"/>
    <w:basedOn w:val="a"/>
    <w:link w:val="a9"/>
    <w:uiPriority w:val="99"/>
    <w:semiHidden/>
    <w:unhideWhenUsed/>
    <w:rsid w:val="000E032B"/>
    <w:rPr>
      <w:rFonts w:ascii="Tahoma" w:eastAsiaTheme="minorEastAsia" w:hAnsi="Tahoma" w:cs="Tahoma"/>
      <w:sz w:val="16"/>
      <w:szCs w:val="16"/>
      <w:lang w:val="ru-RU"/>
    </w:rPr>
  </w:style>
  <w:style w:type="character" w:customStyle="1" w:styleId="a9">
    <w:name w:val="Текст выноски Знак"/>
    <w:basedOn w:val="a0"/>
    <w:link w:val="a8"/>
    <w:uiPriority w:val="99"/>
    <w:semiHidden/>
    <w:rsid w:val="000E032B"/>
    <w:rPr>
      <w:rFonts w:ascii="Tahoma" w:eastAsiaTheme="minorEastAsia" w:hAnsi="Tahoma" w:cs="Tahoma"/>
      <w:sz w:val="16"/>
      <w:szCs w:val="16"/>
      <w:lang w:eastAsia="ru-RU"/>
    </w:rPr>
  </w:style>
  <w:style w:type="table" w:styleId="aa">
    <w:name w:val="Table Grid"/>
    <w:basedOn w:val="a1"/>
    <w:uiPriority w:val="59"/>
    <w:rsid w:val="000E032B"/>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b">
    <w:name w:val="No Spacing"/>
    <w:uiPriority w:val="1"/>
    <w:qFormat/>
    <w:rsid w:val="000E032B"/>
    <w:pPr>
      <w:spacing w:after="0" w:line="240" w:lineRule="auto"/>
    </w:pPr>
    <w:rPr>
      <w:rFonts w:ascii="Calibri" w:eastAsia="Calibri" w:hAnsi="Calibri" w:cs="Times New Roman"/>
      <w:lang w:eastAsia="ru-RU"/>
    </w:rPr>
  </w:style>
  <w:style w:type="paragraph" w:styleId="ac">
    <w:name w:val="Normal (Web)"/>
    <w:basedOn w:val="a"/>
    <w:uiPriority w:val="99"/>
    <w:unhideWhenUsed/>
    <w:rsid w:val="000E032B"/>
    <w:pPr>
      <w:spacing w:before="100" w:beforeAutospacing="1" w:after="100" w:afterAutospacing="1"/>
    </w:pPr>
    <w:rPr>
      <w:lang w:val="ru-RU"/>
    </w:rPr>
  </w:style>
  <w:style w:type="character" w:styleId="ad">
    <w:name w:val="Hyperlink"/>
    <w:basedOn w:val="a0"/>
    <w:uiPriority w:val="99"/>
    <w:unhideWhenUsed/>
    <w:rsid w:val="000E032B"/>
    <w:rPr>
      <w:color w:val="0000FF" w:themeColor="hyperlink"/>
      <w:u w:val="single"/>
    </w:rPr>
  </w:style>
  <w:style w:type="paragraph" w:customStyle="1" w:styleId="Default">
    <w:name w:val="Default"/>
    <w:rsid w:val="000E032B"/>
    <w:pPr>
      <w:autoSpaceDE w:val="0"/>
      <w:autoSpaceDN w:val="0"/>
      <w:adjustRightInd w:val="0"/>
      <w:spacing w:after="0" w:line="240" w:lineRule="auto"/>
    </w:pPr>
    <w:rPr>
      <w:rFonts w:ascii="Bookman Old Style" w:hAnsi="Bookman Old Style" w:cs="Bookman Old Style"/>
      <w:color w:val="000000"/>
      <w:sz w:val="24"/>
      <w:szCs w:val="24"/>
    </w:rPr>
  </w:style>
</w:styles>
</file>

<file path=word/webSettings.xml><?xml version="1.0" encoding="utf-8"?>
<w:webSettings xmlns:r="http://schemas.openxmlformats.org/officeDocument/2006/relationships" xmlns:w="http://schemas.openxmlformats.org/wordprocessingml/2006/main">
  <w:divs>
    <w:div w:id="329988542">
      <w:bodyDiv w:val="1"/>
      <w:marLeft w:val="0"/>
      <w:marRight w:val="0"/>
      <w:marTop w:val="0"/>
      <w:marBottom w:val="0"/>
      <w:divBdr>
        <w:top w:val="none" w:sz="0" w:space="0" w:color="auto"/>
        <w:left w:val="none" w:sz="0" w:space="0" w:color="auto"/>
        <w:bottom w:val="none" w:sz="0" w:space="0" w:color="auto"/>
        <w:right w:val="none" w:sz="0" w:space="0" w:color="auto"/>
      </w:divBdr>
    </w:div>
    <w:div w:id="577252093">
      <w:bodyDiv w:val="1"/>
      <w:marLeft w:val="0"/>
      <w:marRight w:val="0"/>
      <w:marTop w:val="0"/>
      <w:marBottom w:val="0"/>
      <w:divBdr>
        <w:top w:val="none" w:sz="0" w:space="0" w:color="auto"/>
        <w:left w:val="none" w:sz="0" w:space="0" w:color="auto"/>
        <w:bottom w:val="none" w:sz="0" w:space="0" w:color="auto"/>
        <w:right w:val="none" w:sz="0" w:space="0" w:color="auto"/>
      </w:divBdr>
    </w:div>
    <w:div w:id="1402406817">
      <w:bodyDiv w:val="1"/>
      <w:marLeft w:val="0"/>
      <w:marRight w:val="0"/>
      <w:marTop w:val="0"/>
      <w:marBottom w:val="0"/>
      <w:divBdr>
        <w:top w:val="none" w:sz="0" w:space="0" w:color="auto"/>
        <w:left w:val="none" w:sz="0" w:space="0" w:color="auto"/>
        <w:bottom w:val="none" w:sz="0" w:space="0" w:color="auto"/>
        <w:right w:val="none" w:sz="0" w:space="0" w:color="auto"/>
      </w:divBdr>
    </w:div>
    <w:div w:id="1461999374">
      <w:bodyDiv w:val="1"/>
      <w:marLeft w:val="0"/>
      <w:marRight w:val="0"/>
      <w:marTop w:val="0"/>
      <w:marBottom w:val="0"/>
      <w:divBdr>
        <w:top w:val="none" w:sz="0" w:space="0" w:color="auto"/>
        <w:left w:val="none" w:sz="0" w:space="0" w:color="auto"/>
        <w:bottom w:val="none" w:sz="0" w:space="0" w:color="auto"/>
        <w:right w:val="none" w:sz="0" w:space="0" w:color="auto"/>
      </w:divBdr>
    </w:div>
    <w:div w:id="161555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emf"/><Relationship Id="rId39" Type="http://schemas.openxmlformats.org/officeDocument/2006/relationships/image" Target="media/image31.wmf"/><Relationship Id="rId21" Type="http://schemas.openxmlformats.org/officeDocument/2006/relationships/image" Target="media/image14.png"/><Relationship Id="rId34" Type="http://schemas.openxmlformats.org/officeDocument/2006/relationships/image" Target="media/image26.emf"/><Relationship Id="rId42" Type="http://schemas.openxmlformats.org/officeDocument/2006/relationships/oleObject" Target="embeddings/oleObject3.bin"/><Relationship Id="rId47" Type="http://schemas.openxmlformats.org/officeDocument/2006/relationships/image" Target="media/image37.emf"/><Relationship Id="rId50" Type="http://schemas.openxmlformats.org/officeDocument/2006/relationships/footer" Target="footer1.xml"/><Relationship Id="rId55" Type="http://schemas.openxmlformats.org/officeDocument/2006/relationships/image" Target="media/image44.emf"/><Relationship Id="rId63" Type="http://schemas.openxmlformats.org/officeDocument/2006/relationships/image" Target="media/image52.emf"/><Relationship Id="rId68" Type="http://schemas.openxmlformats.org/officeDocument/2006/relationships/image" Target="media/image57.gif"/><Relationship Id="rId76" Type="http://schemas.openxmlformats.org/officeDocument/2006/relationships/image" Target="media/image65.png"/><Relationship Id="rId84" Type="http://schemas.openxmlformats.org/officeDocument/2006/relationships/hyperlink" Target="https://ru.wikipedia.org/wiki/&#1052;&#1077;&#1090;&#1086;&#1076;_&#1088;&#1086;&#1103;_&#1095;&#1072;&#1089;&#1090;&#1080;&#1094;"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0.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oleObject" Target="embeddings/oleObject1.bin"/><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oleObject" Target="embeddings/oleObject2.bin"/><Relationship Id="rId45" Type="http://schemas.openxmlformats.org/officeDocument/2006/relationships/image" Target="media/image35.emf"/><Relationship Id="rId53" Type="http://schemas.openxmlformats.org/officeDocument/2006/relationships/image" Target="media/image42.emf"/><Relationship Id="rId58" Type="http://schemas.openxmlformats.org/officeDocument/2006/relationships/image" Target="media/image47.emf"/><Relationship Id="rId66" Type="http://schemas.openxmlformats.org/officeDocument/2006/relationships/image" Target="media/image55.png"/><Relationship Id="rId74" Type="http://schemas.openxmlformats.org/officeDocument/2006/relationships/image" Target="media/image63.png"/><Relationship Id="rId79" Type="http://schemas.openxmlformats.org/officeDocument/2006/relationships/image" Target="media/image68.jpeg"/><Relationship Id="rId87" Type="http://schemas.openxmlformats.org/officeDocument/2006/relationships/hyperlink" Target="https://mitpress.mit.edu/contributors/aaron-courville" TargetMode="External"/><Relationship Id="rId5" Type="http://schemas.openxmlformats.org/officeDocument/2006/relationships/webSettings" Target="webSettings.xml"/><Relationship Id="rId61" Type="http://schemas.openxmlformats.org/officeDocument/2006/relationships/image" Target="media/image50.emf"/><Relationship Id="rId82" Type="http://schemas.openxmlformats.org/officeDocument/2006/relationships/hyperlink" Target="http://ivdon.ru/ru/magazine/archive/n2y2015/2880" TargetMode="External"/><Relationship Id="rId90" Type="http://schemas.openxmlformats.org/officeDocument/2006/relationships/theme" Target="theme/theme1.xml"/><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png"/><Relationship Id="rId35" Type="http://schemas.openxmlformats.org/officeDocument/2006/relationships/image" Target="media/image27.emf"/><Relationship Id="rId43" Type="http://schemas.openxmlformats.org/officeDocument/2006/relationships/image" Target="media/image33.emf"/><Relationship Id="rId48" Type="http://schemas.openxmlformats.org/officeDocument/2006/relationships/image" Target="media/image38.emf"/><Relationship Id="rId56" Type="http://schemas.openxmlformats.org/officeDocument/2006/relationships/image" Target="media/image45.emf"/><Relationship Id="rId64" Type="http://schemas.openxmlformats.org/officeDocument/2006/relationships/image" Target="media/image53.emf"/><Relationship Id="rId69" Type="http://schemas.openxmlformats.org/officeDocument/2006/relationships/image" Target="media/image58.png"/><Relationship Id="rId77" Type="http://schemas.openxmlformats.org/officeDocument/2006/relationships/image" Target="media/image66.jpeg"/><Relationship Id="rId8" Type="http://schemas.openxmlformats.org/officeDocument/2006/relationships/image" Target="media/image1.png"/><Relationship Id="rId51" Type="http://schemas.openxmlformats.org/officeDocument/2006/relationships/image" Target="media/image40.emf"/><Relationship Id="rId72" Type="http://schemas.openxmlformats.org/officeDocument/2006/relationships/image" Target="media/image61.png"/><Relationship Id="rId80" Type="http://schemas.openxmlformats.org/officeDocument/2006/relationships/hyperlink" Target="https://www.researchgate.net/publication/228960530_Application_of_Neural_Network_to_Load_Forecasting_in_Nigerian_Electrical_Power_System" TargetMode="External"/><Relationship Id="rId85" Type="http://schemas.openxmlformats.org/officeDocument/2006/relationships/hyperlink" Target="https://mitpress.mit.edu/contributors/ian-goodfellow"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image" Target="media/image36.emf"/><Relationship Id="rId59" Type="http://schemas.openxmlformats.org/officeDocument/2006/relationships/image" Target="media/image48.emf"/><Relationship Id="rId67" Type="http://schemas.openxmlformats.org/officeDocument/2006/relationships/image" Target="media/image56.png"/><Relationship Id="rId20" Type="http://schemas.openxmlformats.org/officeDocument/2006/relationships/image" Target="media/image13.png"/><Relationship Id="rId41" Type="http://schemas.openxmlformats.org/officeDocument/2006/relationships/image" Target="media/image32.wmf"/><Relationship Id="rId54" Type="http://schemas.openxmlformats.org/officeDocument/2006/relationships/image" Target="media/image43.emf"/><Relationship Id="rId62" Type="http://schemas.openxmlformats.org/officeDocument/2006/relationships/image" Target="media/image51.emf"/><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hyperlink" Target="https://ru.wikipedia.org/wiki/&#1052;&#1077;&#1090;&#1086;&#1076;_&#1088;&#1086;&#1103;_&#1095;&#1072;&#1089;&#1090;&#1080;&#1094;" TargetMode="External"/><Relationship Id="rId88" Type="http://schemas.openxmlformats.org/officeDocument/2006/relationships/footer" Target="footer2.xml"/><Relationship Id="rId9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emf"/><Relationship Id="rId36" Type="http://schemas.openxmlformats.org/officeDocument/2006/relationships/image" Target="media/image28.emf"/><Relationship Id="rId49" Type="http://schemas.openxmlformats.org/officeDocument/2006/relationships/image" Target="media/image39.emf"/><Relationship Id="rId57" Type="http://schemas.openxmlformats.org/officeDocument/2006/relationships/image" Target="media/image46.emf"/><Relationship Id="rId10" Type="http://schemas.openxmlformats.org/officeDocument/2006/relationships/image" Target="media/image3.png"/><Relationship Id="rId31" Type="http://schemas.openxmlformats.org/officeDocument/2006/relationships/image" Target="media/image23.emf"/><Relationship Id="rId44" Type="http://schemas.openxmlformats.org/officeDocument/2006/relationships/image" Target="media/image34.emf"/><Relationship Id="rId52" Type="http://schemas.openxmlformats.org/officeDocument/2006/relationships/image" Target="media/image41.emf"/><Relationship Id="rId60" Type="http://schemas.openxmlformats.org/officeDocument/2006/relationships/image" Target="media/image49.emf"/><Relationship Id="rId65" Type="http://schemas.openxmlformats.org/officeDocument/2006/relationships/image" Target="media/image54.emf"/><Relationship Id="rId73" Type="http://schemas.openxmlformats.org/officeDocument/2006/relationships/image" Target="media/image62.png"/><Relationship Id="rId78" Type="http://schemas.openxmlformats.org/officeDocument/2006/relationships/image" Target="media/image67.jpeg"/><Relationship Id="rId81" Type="http://schemas.openxmlformats.org/officeDocument/2006/relationships/hyperlink" Target="http://vernadsky.tstu.ru/pdf/2008/02t/04t.pdf" TargetMode="External"/><Relationship Id="rId86" Type="http://schemas.openxmlformats.org/officeDocument/2006/relationships/hyperlink" Target="https://mitpress.mit.edu/contributors/yoshua-bengio"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4E2FA1D-02E7-43AF-B59B-00B3BC682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TotalTime>
  <Pages>108</Pages>
  <Words>15207</Words>
  <Characters>86681</Characters>
  <Application>Microsoft Office Word</Application>
  <DocSecurity>0</DocSecurity>
  <Lines>722</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SOFIA and LIZA</dc:creator>
  <cp:lastModifiedBy>Sofiia DOKSHYNA</cp:lastModifiedBy>
  <cp:revision>38</cp:revision>
  <cp:lastPrinted>2019-05-20T04:45:00Z</cp:lastPrinted>
  <dcterms:created xsi:type="dcterms:W3CDTF">2019-05-19T01:31:00Z</dcterms:created>
  <dcterms:modified xsi:type="dcterms:W3CDTF">2019-05-20T07:59:00Z</dcterms:modified>
</cp:coreProperties>
</file>