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5DCEC" w14:textId="77777777" w:rsidR="002579AE" w:rsidRPr="00AA6B9E" w:rsidRDefault="002579AE" w:rsidP="002579AE">
      <w:pPr>
        <w:spacing w:line="240" w:lineRule="auto"/>
        <w:ind w:firstLine="0"/>
        <w:jc w:val="center"/>
        <w:rPr>
          <w:rFonts w:eastAsia="Times New Roman"/>
          <w:b/>
          <w:bCs/>
          <w:caps/>
          <w:lang w:val="uk-UA" w:eastAsia="ru-RU"/>
        </w:rPr>
      </w:pPr>
      <w:r w:rsidRPr="00AA6B9E">
        <w:rPr>
          <w:rFonts w:eastAsia="Times New Roman"/>
          <w:b/>
          <w:bCs/>
          <w:caps/>
          <w:lang w:val="uk-UA" w:eastAsia="ru-RU"/>
        </w:rPr>
        <w:t>Національний технічний університет України</w:t>
      </w:r>
    </w:p>
    <w:p w14:paraId="19194299" w14:textId="77777777" w:rsidR="002579AE" w:rsidRPr="00AA6B9E" w:rsidRDefault="002579AE" w:rsidP="002579AE">
      <w:pPr>
        <w:spacing w:line="240" w:lineRule="auto"/>
        <w:ind w:firstLine="0"/>
        <w:jc w:val="center"/>
        <w:rPr>
          <w:rFonts w:eastAsia="Times New Roman"/>
          <w:b/>
          <w:bCs/>
          <w:caps/>
          <w:lang w:val="uk-UA" w:eastAsia="ru-RU"/>
        </w:rPr>
      </w:pPr>
      <w:r w:rsidRPr="00AA6B9E">
        <w:rPr>
          <w:rFonts w:eastAsia="Times New Roman"/>
          <w:b/>
          <w:bCs/>
          <w:caps/>
          <w:lang w:val="uk-UA" w:eastAsia="ru-RU"/>
        </w:rPr>
        <w:t>«Київський політехнічний інститут</w:t>
      </w:r>
    </w:p>
    <w:p w14:paraId="791C9A9B" w14:textId="77777777" w:rsidR="002579AE" w:rsidRPr="00B947A8" w:rsidRDefault="002579AE" w:rsidP="002579AE">
      <w:pPr>
        <w:spacing w:line="240" w:lineRule="auto"/>
        <w:ind w:firstLine="0"/>
        <w:jc w:val="center"/>
        <w:rPr>
          <w:rFonts w:eastAsia="Times New Roman"/>
          <w:b/>
          <w:bCs/>
          <w:caps/>
          <w:lang w:val="uk-UA" w:eastAsia="ru-RU"/>
        </w:rPr>
      </w:pPr>
      <w:r w:rsidRPr="00AA6B9E">
        <w:rPr>
          <w:rFonts w:eastAsia="Times New Roman"/>
          <w:b/>
          <w:bCs/>
          <w:caps/>
          <w:lang w:val="uk-UA" w:eastAsia="ru-RU"/>
        </w:rPr>
        <w:t>імені Ігоря Сікорського»</w:t>
      </w:r>
    </w:p>
    <w:p w14:paraId="596420E5" w14:textId="77777777" w:rsidR="002579AE" w:rsidRPr="00AA6B9E" w:rsidRDefault="002579AE" w:rsidP="002579AE">
      <w:pPr>
        <w:tabs>
          <w:tab w:val="left" w:leader="underscore" w:pos="8931"/>
        </w:tabs>
        <w:spacing w:line="240" w:lineRule="auto"/>
        <w:ind w:firstLine="0"/>
        <w:jc w:val="center"/>
        <w:rPr>
          <w:rFonts w:eastAsia="Times New Roman"/>
          <w:b/>
          <w:szCs w:val="24"/>
          <w:u w:val="single"/>
          <w:lang w:val="uk-UA" w:eastAsia="ru-RU"/>
        </w:rPr>
      </w:pPr>
      <w:r w:rsidRPr="00AA6B9E">
        <w:rPr>
          <w:rFonts w:eastAsia="Times New Roman"/>
          <w:b/>
          <w:szCs w:val="24"/>
          <w:u w:val="single"/>
          <w:lang w:val="uk-UA" w:eastAsia="ru-RU"/>
        </w:rPr>
        <w:t>Інженерно-хімічний факультет</w:t>
      </w:r>
    </w:p>
    <w:p w14:paraId="714EE34E" w14:textId="77777777" w:rsidR="002579AE" w:rsidRPr="00AA6B9E" w:rsidRDefault="002579AE" w:rsidP="002579AE">
      <w:pPr>
        <w:tabs>
          <w:tab w:val="left" w:leader="underscore" w:pos="9356"/>
          <w:tab w:val="left" w:leader="underscore" w:pos="9631"/>
        </w:tabs>
        <w:spacing w:line="240" w:lineRule="auto"/>
        <w:ind w:firstLine="0"/>
        <w:jc w:val="center"/>
        <w:rPr>
          <w:rFonts w:eastAsia="Times New Roman"/>
          <w:szCs w:val="24"/>
          <w:vertAlign w:val="superscript"/>
          <w:lang w:val="uk-UA" w:eastAsia="ru-RU"/>
        </w:rPr>
      </w:pPr>
      <w:r w:rsidRPr="00AA6B9E">
        <w:rPr>
          <w:rFonts w:eastAsia="Times New Roman"/>
          <w:szCs w:val="24"/>
          <w:vertAlign w:val="superscript"/>
          <w:lang w:val="uk-UA" w:eastAsia="ru-RU"/>
        </w:rPr>
        <w:t>(повна назва інституту/факультету)</w:t>
      </w:r>
    </w:p>
    <w:p w14:paraId="7A7319AC" w14:textId="77777777" w:rsidR="002579AE" w:rsidRPr="00AA6B9E" w:rsidRDefault="002579AE" w:rsidP="002579AE">
      <w:pPr>
        <w:tabs>
          <w:tab w:val="left" w:leader="underscore" w:pos="8931"/>
        </w:tabs>
        <w:spacing w:line="240" w:lineRule="auto"/>
        <w:ind w:firstLine="0"/>
        <w:jc w:val="center"/>
        <w:rPr>
          <w:rFonts w:eastAsia="Times New Roman"/>
          <w:szCs w:val="24"/>
          <w:u w:val="single"/>
          <w:lang w:val="uk-UA" w:eastAsia="ru-RU"/>
        </w:rPr>
      </w:pPr>
      <w:r w:rsidRPr="00AA6B9E">
        <w:rPr>
          <w:rFonts w:eastAsia="Times New Roman"/>
          <w:szCs w:val="24"/>
          <w:u w:val="single"/>
          <w:lang w:val="uk-UA" w:eastAsia="ru-RU"/>
        </w:rPr>
        <w:t>Кафедра технічних та програмних засобів автоматизації</w:t>
      </w:r>
    </w:p>
    <w:p w14:paraId="2CACE2E2" w14:textId="77777777" w:rsidR="002579AE" w:rsidRPr="00AA6B9E" w:rsidRDefault="002579AE" w:rsidP="002579AE">
      <w:pPr>
        <w:tabs>
          <w:tab w:val="left" w:leader="underscore" w:pos="8903"/>
          <w:tab w:val="left" w:leader="underscore" w:pos="9631"/>
        </w:tabs>
        <w:spacing w:line="240" w:lineRule="auto"/>
        <w:ind w:firstLine="0"/>
        <w:jc w:val="center"/>
        <w:rPr>
          <w:rFonts w:eastAsia="Times New Roman"/>
          <w:szCs w:val="24"/>
          <w:vertAlign w:val="superscript"/>
          <w:lang w:val="uk-UA" w:eastAsia="ru-RU"/>
        </w:rPr>
      </w:pPr>
      <w:r w:rsidRPr="00AA6B9E">
        <w:rPr>
          <w:rFonts w:eastAsia="Times New Roman"/>
          <w:szCs w:val="24"/>
          <w:vertAlign w:val="superscript"/>
          <w:lang w:val="uk-UA" w:eastAsia="ru-RU"/>
        </w:rPr>
        <w:t>(повна назва кафедри)</w:t>
      </w:r>
    </w:p>
    <w:p w14:paraId="7F88B444" w14:textId="77777777" w:rsidR="002579AE" w:rsidRPr="00AA6B9E" w:rsidRDefault="002579AE" w:rsidP="002579AE">
      <w:pPr>
        <w:tabs>
          <w:tab w:val="left" w:leader="underscore" w:pos="8903"/>
          <w:tab w:val="left" w:leader="underscore" w:pos="9631"/>
        </w:tabs>
        <w:spacing w:line="240" w:lineRule="auto"/>
        <w:ind w:firstLine="0"/>
        <w:jc w:val="center"/>
        <w:rPr>
          <w:rFonts w:eastAsia="Times New Roman"/>
          <w:szCs w:val="24"/>
          <w:lang w:val="uk-UA" w:eastAsia="ru-RU"/>
        </w:rPr>
      </w:pPr>
    </w:p>
    <w:p w14:paraId="3A788F70" w14:textId="77777777" w:rsidR="002579AE" w:rsidRPr="00AA6B9E" w:rsidRDefault="002579AE" w:rsidP="002579AE">
      <w:pPr>
        <w:tabs>
          <w:tab w:val="left" w:leader="underscore" w:pos="8903"/>
          <w:tab w:val="left" w:leader="underscore" w:pos="9631"/>
        </w:tabs>
        <w:spacing w:line="240" w:lineRule="auto"/>
        <w:ind w:firstLine="0"/>
        <w:jc w:val="center"/>
        <w:rPr>
          <w:rFonts w:eastAsia="Times New Roman"/>
          <w:szCs w:val="24"/>
          <w:lang w:val="uk-UA" w:eastAsia="ru-RU"/>
        </w:rPr>
      </w:pPr>
    </w:p>
    <w:tbl>
      <w:tblPr>
        <w:tblW w:w="0" w:type="auto"/>
        <w:tblLook w:val="04A0" w:firstRow="1" w:lastRow="0" w:firstColumn="1" w:lastColumn="0" w:noHBand="0" w:noVBand="1"/>
      </w:tblPr>
      <w:tblGrid>
        <w:gridCol w:w="5637"/>
        <w:gridCol w:w="3479"/>
      </w:tblGrid>
      <w:tr w:rsidR="002579AE" w:rsidRPr="00AA6B9E" w14:paraId="09C57D91" w14:textId="77777777" w:rsidTr="00D97F3E">
        <w:trPr>
          <w:trHeight w:val="1778"/>
        </w:trPr>
        <w:tc>
          <w:tcPr>
            <w:tcW w:w="5637" w:type="dxa"/>
          </w:tcPr>
          <w:p w14:paraId="3E23838B" w14:textId="77777777" w:rsidR="002579AE" w:rsidRPr="00AA6B9E" w:rsidRDefault="002579AE" w:rsidP="002579AE">
            <w:pPr>
              <w:tabs>
                <w:tab w:val="left" w:leader="underscore" w:pos="9631"/>
              </w:tabs>
              <w:spacing w:line="240" w:lineRule="auto"/>
              <w:ind w:firstLine="0"/>
              <w:rPr>
                <w:rFonts w:eastAsia="Times New Roman"/>
                <w:bCs/>
                <w:sz w:val="26"/>
                <w:szCs w:val="24"/>
                <w:lang w:val="uk-UA" w:eastAsia="ru-RU"/>
              </w:rPr>
            </w:pPr>
            <w:r w:rsidRPr="00AA6B9E">
              <w:rPr>
                <w:rFonts w:eastAsia="Times New Roman"/>
                <w:bCs/>
                <w:sz w:val="26"/>
                <w:szCs w:val="24"/>
                <w:lang w:val="uk-UA" w:eastAsia="ru-RU"/>
              </w:rPr>
              <w:t>«На правах рукопису»</w:t>
            </w:r>
          </w:p>
          <w:p w14:paraId="737A4CC0" w14:textId="77777777" w:rsidR="002579AE" w:rsidRPr="00AA6B9E" w:rsidRDefault="002579AE" w:rsidP="002579AE">
            <w:pPr>
              <w:tabs>
                <w:tab w:val="left" w:leader="underscore" w:pos="9631"/>
              </w:tabs>
              <w:spacing w:line="240" w:lineRule="auto"/>
              <w:ind w:firstLine="0"/>
              <w:rPr>
                <w:rFonts w:eastAsia="Times New Roman"/>
                <w:bCs/>
                <w:sz w:val="26"/>
                <w:szCs w:val="24"/>
                <w:lang w:val="uk-UA" w:eastAsia="ru-RU"/>
              </w:rPr>
            </w:pPr>
            <w:r w:rsidRPr="00AA6B9E">
              <w:rPr>
                <w:rFonts w:eastAsia="Times New Roman"/>
                <w:bCs/>
                <w:sz w:val="26"/>
                <w:szCs w:val="24"/>
                <w:lang w:val="uk-UA" w:eastAsia="ru-RU"/>
              </w:rPr>
              <w:t>УДК ______________</w:t>
            </w:r>
          </w:p>
        </w:tc>
        <w:tc>
          <w:tcPr>
            <w:tcW w:w="3479" w:type="dxa"/>
          </w:tcPr>
          <w:p w14:paraId="35DF591D" w14:textId="77777777" w:rsidR="002579AE" w:rsidRPr="00AA6B9E" w:rsidRDefault="002579AE" w:rsidP="002579AE">
            <w:pPr>
              <w:ind w:firstLine="0"/>
              <w:rPr>
                <w:rFonts w:eastAsia="Times New Roman"/>
                <w:sz w:val="26"/>
                <w:szCs w:val="24"/>
                <w:lang w:val="uk-UA" w:eastAsia="ru-RU"/>
              </w:rPr>
            </w:pPr>
            <w:r w:rsidRPr="00AA6B9E">
              <w:rPr>
                <w:rFonts w:eastAsia="Times New Roman"/>
                <w:sz w:val="26"/>
                <w:szCs w:val="24"/>
                <w:lang w:val="uk-UA" w:eastAsia="ru-RU"/>
              </w:rPr>
              <w:t>«До захисту допущено»</w:t>
            </w:r>
          </w:p>
          <w:p w14:paraId="546A6EA6" w14:textId="77777777" w:rsidR="002579AE" w:rsidRPr="00AA6B9E" w:rsidRDefault="002579AE" w:rsidP="002579AE">
            <w:pPr>
              <w:spacing w:line="240" w:lineRule="auto"/>
              <w:ind w:firstLine="0"/>
              <w:rPr>
                <w:rFonts w:eastAsia="Times New Roman"/>
                <w:bCs/>
                <w:sz w:val="26"/>
                <w:szCs w:val="24"/>
                <w:lang w:val="uk-UA" w:eastAsia="ru-RU"/>
              </w:rPr>
            </w:pPr>
            <w:r w:rsidRPr="00AA6B9E">
              <w:rPr>
                <w:rFonts w:eastAsia="Times New Roman"/>
                <w:bCs/>
                <w:sz w:val="26"/>
                <w:szCs w:val="24"/>
                <w:lang w:val="uk-UA" w:eastAsia="ru-RU"/>
              </w:rPr>
              <w:t xml:space="preserve">Завідувач кафедри </w:t>
            </w:r>
          </w:p>
          <w:p w14:paraId="1223AA3A" w14:textId="77777777" w:rsidR="002579AE" w:rsidRPr="00AA6B9E" w:rsidRDefault="002579AE" w:rsidP="002579AE">
            <w:pPr>
              <w:spacing w:line="240" w:lineRule="auto"/>
              <w:ind w:firstLine="0"/>
              <w:rPr>
                <w:rFonts w:eastAsia="Times New Roman"/>
                <w:sz w:val="26"/>
                <w:szCs w:val="24"/>
                <w:u w:val="single"/>
                <w:lang w:val="uk-UA" w:eastAsia="ru-RU"/>
              </w:rPr>
            </w:pPr>
            <w:r w:rsidRPr="00AA6B9E">
              <w:rPr>
                <w:rFonts w:eastAsia="Times New Roman"/>
                <w:sz w:val="26"/>
                <w:szCs w:val="24"/>
                <w:lang w:val="uk-UA" w:eastAsia="ru-RU"/>
              </w:rPr>
              <w:t>______ Анатолій ЖУЧЕНКО</w:t>
            </w:r>
          </w:p>
          <w:p w14:paraId="7D463754" w14:textId="77777777" w:rsidR="002579AE" w:rsidRPr="00AA6B9E" w:rsidRDefault="002579AE" w:rsidP="002579AE">
            <w:pPr>
              <w:spacing w:line="240" w:lineRule="auto"/>
              <w:ind w:firstLine="438"/>
              <w:rPr>
                <w:rFonts w:eastAsia="Times New Roman"/>
                <w:bCs/>
                <w:caps/>
                <w:sz w:val="26"/>
                <w:szCs w:val="24"/>
                <w:lang w:val="uk-UA" w:eastAsia="ru-RU"/>
              </w:rPr>
            </w:pPr>
            <w:r w:rsidRPr="00AA6B9E">
              <w:rPr>
                <w:rFonts w:eastAsia="Times New Roman"/>
                <w:sz w:val="26"/>
                <w:szCs w:val="24"/>
                <w:vertAlign w:val="superscript"/>
                <w:lang w:val="uk-UA" w:eastAsia="ru-RU"/>
              </w:rPr>
              <w:t xml:space="preserve"> </w:t>
            </w:r>
            <w:r w:rsidRPr="00AA6B9E">
              <w:rPr>
                <w:rFonts w:eastAsia="Times New Roman"/>
                <w:sz w:val="26"/>
                <w:szCs w:val="24"/>
                <w:lang w:val="uk-UA" w:eastAsia="ru-RU"/>
              </w:rPr>
              <w:t>“___”_____________20__ р.</w:t>
            </w:r>
          </w:p>
        </w:tc>
      </w:tr>
    </w:tbl>
    <w:p w14:paraId="786ED473" w14:textId="77777777" w:rsidR="002579AE" w:rsidRPr="00AA6B9E" w:rsidRDefault="002579AE" w:rsidP="002579AE">
      <w:pPr>
        <w:tabs>
          <w:tab w:val="left" w:leader="underscore" w:pos="9631"/>
        </w:tabs>
        <w:spacing w:line="240" w:lineRule="auto"/>
        <w:ind w:firstLine="0"/>
        <w:rPr>
          <w:rFonts w:eastAsia="Times New Roman"/>
          <w:b/>
          <w:bCs/>
          <w:caps/>
          <w:sz w:val="26"/>
          <w:szCs w:val="24"/>
          <w:lang w:val="uk-UA" w:eastAsia="ru-RU"/>
        </w:rPr>
      </w:pPr>
    </w:p>
    <w:p w14:paraId="4ED9497F" w14:textId="77777777" w:rsidR="002579AE" w:rsidRPr="00AA6B9E" w:rsidRDefault="002579AE" w:rsidP="002579AE">
      <w:pPr>
        <w:tabs>
          <w:tab w:val="right" w:leader="underscore" w:pos="8903"/>
        </w:tabs>
        <w:spacing w:line="240" w:lineRule="auto"/>
        <w:ind w:firstLine="0"/>
        <w:jc w:val="center"/>
        <w:rPr>
          <w:rFonts w:eastAsia="Times New Roman"/>
          <w:b/>
          <w:sz w:val="40"/>
          <w:szCs w:val="40"/>
          <w:lang w:val="uk-UA" w:eastAsia="ru-RU"/>
        </w:rPr>
      </w:pPr>
      <w:r w:rsidRPr="00AA6B9E">
        <w:rPr>
          <w:rFonts w:eastAsia="Times New Roman"/>
          <w:b/>
          <w:sz w:val="40"/>
          <w:szCs w:val="40"/>
          <w:lang w:val="uk-UA" w:eastAsia="ru-RU"/>
        </w:rPr>
        <w:t>Магістерська дисертація</w:t>
      </w:r>
    </w:p>
    <w:p w14:paraId="00E56196" w14:textId="77777777" w:rsidR="002579AE" w:rsidRPr="00AA6B9E" w:rsidRDefault="002579AE" w:rsidP="002579AE">
      <w:pPr>
        <w:spacing w:before="120" w:after="120" w:line="240" w:lineRule="auto"/>
        <w:ind w:firstLine="0"/>
        <w:jc w:val="center"/>
        <w:rPr>
          <w:rFonts w:eastAsia="Times New Roman"/>
          <w:b/>
          <w:sz w:val="26"/>
          <w:szCs w:val="24"/>
          <w:lang w:val="uk-UA" w:eastAsia="ru-RU"/>
        </w:rPr>
      </w:pPr>
      <w:r w:rsidRPr="00AA6B9E">
        <w:rPr>
          <w:rFonts w:eastAsia="Times New Roman"/>
          <w:b/>
          <w:sz w:val="26"/>
          <w:szCs w:val="24"/>
          <w:lang w:val="uk-UA" w:eastAsia="ru-RU"/>
        </w:rPr>
        <w:t>на здобуття ступеня магістра</w:t>
      </w:r>
    </w:p>
    <w:p w14:paraId="7ADD5FCD" w14:textId="77777777" w:rsidR="002579AE" w:rsidRPr="00AA6B9E" w:rsidRDefault="002579AE" w:rsidP="002579AE">
      <w:pPr>
        <w:spacing w:before="120" w:after="120" w:line="240" w:lineRule="auto"/>
        <w:ind w:firstLine="0"/>
        <w:jc w:val="center"/>
        <w:rPr>
          <w:rFonts w:eastAsia="Times New Roman"/>
          <w:b/>
          <w:sz w:val="26"/>
          <w:szCs w:val="24"/>
          <w:lang w:val="uk-UA" w:eastAsia="ru-RU"/>
        </w:rPr>
      </w:pPr>
      <w:r w:rsidRPr="00AA6B9E">
        <w:rPr>
          <w:rFonts w:eastAsia="Times New Roman"/>
          <w:b/>
          <w:sz w:val="26"/>
          <w:szCs w:val="24"/>
          <w:lang w:val="uk-UA" w:eastAsia="ru-RU"/>
        </w:rPr>
        <w:t>за освітньо-професійною програмою «Технічні та програмні засоби автоматизації»</w:t>
      </w:r>
    </w:p>
    <w:p w14:paraId="19B1310A" w14:textId="77777777" w:rsidR="002579AE" w:rsidRPr="00AA6B9E" w:rsidRDefault="002579AE" w:rsidP="002579AE">
      <w:pPr>
        <w:tabs>
          <w:tab w:val="left" w:leader="underscore" w:pos="8931"/>
        </w:tabs>
        <w:spacing w:line="240" w:lineRule="auto"/>
        <w:ind w:firstLine="0"/>
        <w:rPr>
          <w:rFonts w:eastAsia="Times New Roman"/>
          <w:b/>
          <w:sz w:val="26"/>
          <w:szCs w:val="24"/>
          <w:u w:val="single"/>
          <w:lang w:val="uk-UA" w:eastAsia="ru-RU"/>
        </w:rPr>
      </w:pPr>
      <w:r w:rsidRPr="00AA6B9E">
        <w:rPr>
          <w:rFonts w:eastAsia="Times New Roman"/>
          <w:b/>
          <w:sz w:val="26"/>
          <w:szCs w:val="24"/>
          <w:lang w:val="uk-UA" w:eastAsia="ru-RU"/>
        </w:rPr>
        <w:t xml:space="preserve">зі спеціальності </w:t>
      </w:r>
      <w:r w:rsidRPr="00AA6B9E">
        <w:rPr>
          <w:rFonts w:eastAsia="Times New Roman"/>
          <w:b/>
          <w:sz w:val="26"/>
          <w:szCs w:val="24"/>
          <w:u w:val="single"/>
          <w:lang w:val="uk-UA" w:eastAsia="ru-RU"/>
        </w:rPr>
        <w:t>151 – Автоматизація та комп’ютерно-інтегровані технології</w:t>
      </w:r>
    </w:p>
    <w:p w14:paraId="3DB30B80" w14:textId="77777777" w:rsidR="002579AE" w:rsidRPr="00AA6B9E" w:rsidRDefault="002579AE" w:rsidP="002579AE">
      <w:pPr>
        <w:tabs>
          <w:tab w:val="left" w:pos="4253"/>
          <w:tab w:val="left" w:leader="underscore" w:pos="9356"/>
        </w:tabs>
        <w:spacing w:line="240" w:lineRule="auto"/>
        <w:ind w:firstLine="1843"/>
        <w:jc w:val="center"/>
        <w:rPr>
          <w:rFonts w:eastAsia="Times New Roman"/>
          <w:sz w:val="26"/>
          <w:szCs w:val="24"/>
          <w:vertAlign w:val="superscript"/>
          <w:lang w:val="uk-UA" w:eastAsia="ru-RU"/>
        </w:rPr>
      </w:pPr>
      <w:r w:rsidRPr="00AA6B9E">
        <w:rPr>
          <w:rFonts w:eastAsia="Times New Roman"/>
          <w:sz w:val="26"/>
          <w:szCs w:val="24"/>
          <w:vertAlign w:val="superscript"/>
          <w:lang w:val="uk-UA" w:eastAsia="ru-RU"/>
        </w:rPr>
        <w:t>(код і назва)</w:t>
      </w:r>
    </w:p>
    <w:p w14:paraId="18CCF030" w14:textId="776027FE" w:rsidR="002579AE" w:rsidRPr="00AA6B9E" w:rsidRDefault="002579AE" w:rsidP="000F195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rPr>
          <w:rFonts w:eastAsia="Times New Roman"/>
          <w:b/>
          <w:sz w:val="26"/>
          <w:szCs w:val="24"/>
          <w:lang w:val="uk-UA" w:eastAsia="ru-RU"/>
        </w:rPr>
      </w:pPr>
      <w:r w:rsidRPr="00AA6B9E">
        <w:rPr>
          <w:rFonts w:eastAsia="Times New Roman"/>
          <w:b/>
          <w:sz w:val="26"/>
          <w:szCs w:val="24"/>
          <w:lang w:val="uk-UA" w:eastAsia="ru-RU"/>
        </w:rPr>
        <w:t>на тему:</w:t>
      </w:r>
      <w:r w:rsidR="000F1951" w:rsidRPr="00AA6B9E">
        <w:rPr>
          <w:rFonts w:ascii="Helvetica Neue" w:hAnsi="Helvetica Neue" w:cs="Helvetica Neue"/>
          <w:b/>
          <w:bCs/>
          <w:sz w:val="24"/>
          <w:szCs w:val="24"/>
          <w:lang w:val="uk-UA"/>
        </w:rPr>
        <w:t xml:space="preserve">  </w:t>
      </w:r>
      <w:r w:rsidR="001242E5">
        <w:rPr>
          <w:u w:val="single"/>
          <w:lang w:val="uk-UA"/>
        </w:rPr>
        <w:t>Автоматизація системи керування лінією стрічкових конвеєрів</w:t>
      </w:r>
      <w:r w:rsidR="000F1951" w:rsidRPr="00AA6B9E">
        <w:rPr>
          <w:u w:val="single"/>
          <w:lang w:val="uk-UA"/>
        </w:rPr>
        <w:tab/>
      </w:r>
      <w:r w:rsidR="000F1951" w:rsidRPr="00AA6B9E">
        <w:rPr>
          <w:u w:val="single"/>
          <w:lang w:val="uk-UA"/>
        </w:rPr>
        <w:tab/>
      </w:r>
      <w:r w:rsidR="000F1951" w:rsidRPr="00AA6B9E">
        <w:rPr>
          <w:u w:val="single"/>
          <w:lang w:val="uk-UA"/>
        </w:rPr>
        <w:tab/>
      </w:r>
      <w:r w:rsidR="000F1951" w:rsidRPr="00AA6B9E">
        <w:rPr>
          <w:u w:val="single"/>
          <w:lang w:val="uk-UA"/>
        </w:rPr>
        <w:tab/>
      </w:r>
      <w:r w:rsidR="000F1951" w:rsidRPr="00AA6B9E">
        <w:rPr>
          <w:u w:val="single"/>
          <w:lang w:val="uk-UA"/>
        </w:rPr>
        <w:tab/>
      </w:r>
      <w:r w:rsidR="000F1951" w:rsidRPr="00AA6B9E">
        <w:rPr>
          <w:u w:val="single"/>
          <w:lang w:val="uk-UA"/>
        </w:rPr>
        <w:tab/>
      </w:r>
    </w:p>
    <w:p w14:paraId="3F25BAF8" w14:textId="358B2841" w:rsidR="002579AE" w:rsidRPr="00AA6B9E" w:rsidRDefault="002579AE" w:rsidP="002579AE">
      <w:pPr>
        <w:spacing w:before="240" w:line="240" w:lineRule="auto"/>
        <w:ind w:firstLine="0"/>
        <w:rPr>
          <w:rFonts w:eastAsia="Times New Roman"/>
          <w:bCs/>
          <w:sz w:val="26"/>
          <w:szCs w:val="24"/>
          <w:lang w:val="uk-UA" w:eastAsia="ru-RU"/>
        </w:rPr>
      </w:pPr>
      <w:r w:rsidRPr="00AA6B9E">
        <w:rPr>
          <w:rFonts w:eastAsia="Times New Roman"/>
          <w:bCs/>
          <w:sz w:val="26"/>
          <w:szCs w:val="24"/>
          <w:lang w:val="uk-UA" w:eastAsia="ru-RU"/>
        </w:rPr>
        <w:t>Виконав (-ла): студент (-ка) __</w:t>
      </w:r>
      <w:r w:rsidR="007735F3" w:rsidRPr="00AA6B9E">
        <w:rPr>
          <w:rFonts w:eastAsia="Times New Roman"/>
          <w:bCs/>
          <w:sz w:val="26"/>
          <w:szCs w:val="24"/>
          <w:u w:val="single"/>
          <w:lang w:val="uk-UA" w:eastAsia="ru-RU"/>
        </w:rPr>
        <w:t>2</w:t>
      </w:r>
      <w:r w:rsidRPr="00AA6B9E">
        <w:rPr>
          <w:rFonts w:eastAsia="Times New Roman"/>
          <w:bCs/>
          <w:sz w:val="26"/>
          <w:szCs w:val="24"/>
          <w:lang w:val="uk-UA" w:eastAsia="ru-RU"/>
        </w:rPr>
        <w:t>__ курсу, групи __</w:t>
      </w:r>
      <w:r w:rsidR="007735F3" w:rsidRPr="00AA6B9E">
        <w:rPr>
          <w:rFonts w:eastAsia="Times New Roman"/>
          <w:bCs/>
          <w:sz w:val="26"/>
          <w:szCs w:val="24"/>
          <w:u w:val="single"/>
          <w:lang w:val="uk-UA" w:eastAsia="ru-RU"/>
        </w:rPr>
        <w:t>ЛА-11мп</w:t>
      </w:r>
      <w:r w:rsidRPr="00AA6B9E">
        <w:rPr>
          <w:rFonts w:eastAsia="Times New Roman"/>
          <w:bCs/>
          <w:sz w:val="26"/>
          <w:szCs w:val="24"/>
          <w:lang w:val="uk-UA" w:eastAsia="ru-RU"/>
        </w:rPr>
        <w:t>_______</w:t>
      </w:r>
    </w:p>
    <w:p w14:paraId="258289A5" w14:textId="77777777" w:rsidR="002579AE" w:rsidRPr="00AA6B9E" w:rsidRDefault="002579AE" w:rsidP="002579AE">
      <w:pPr>
        <w:spacing w:line="240" w:lineRule="auto"/>
        <w:ind w:left="1194" w:firstLine="4084"/>
        <w:rPr>
          <w:rFonts w:eastAsia="Times New Roman"/>
          <w:sz w:val="26"/>
          <w:szCs w:val="24"/>
          <w:vertAlign w:val="superscript"/>
          <w:lang w:val="uk-UA" w:eastAsia="ru-RU"/>
        </w:rPr>
      </w:pPr>
      <w:r w:rsidRPr="00AA6B9E">
        <w:rPr>
          <w:rFonts w:eastAsia="Times New Roman"/>
          <w:sz w:val="26"/>
          <w:szCs w:val="24"/>
          <w:vertAlign w:val="superscript"/>
          <w:lang w:val="uk-UA" w:eastAsia="ru-RU"/>
        </w:rPr>
        <w:t>(шифр групи)</w:t>
      </w:r>
    </w:p>
    <w:p w14:paraId="1BE758B5" w14:textId="7ECEE4B7" w:rsidR="002579AE" w:rsidRPr="00AA6B9E" w:rsidRDefault="000F1951" w:rsidP="002579AE">
      <w:pPr>
        <w:tabs>
          <w:tab w:val="left" w:leader="underscore" w:pos="7371"/>
          <w:tab w:val="left" w:pos="7513"/>
          <w:tab w:val="left" w:leader="underscore" w:pos="8903"/>
        </w:tabs>
        <w:spacing w:line="240" w:lineRule="auto"/>
        <w:ind w:firstLine="0"/>
        <w:rPr>
          <w:rFonts w:eastAsia="Times New Roman"/>
          <w:bCs/>
          <w:sz w:val="26"/>
          <w:szCs w:val="24"/>
          <w:u w:val="single"/>
          <w:lang w:val="uk-UA" w:eastAsia="ru-RU"/>
        </w:rPr>
      </w:pPr>
      <w:r w:rsidRPr="00AA6B9E">
        <w:rPr>
          <w:rFonts w:eastAsia="Times New Roman"/>
          <w:bCs/>
          <w:sz w:val="26"/>
          <w:szCs w:val="24"/>
          <w:u w:val="single"/>
          <w:lang w:val="uk-UA" w:eastAsia="ru-RU"/>
        </w:rPr>
        <w:t xml:space="preserve">                    </w:t>
      </w:r>
      <w:r w:rsidR="001242E5">
        <w:rPr>
          <w:rFonts w:eastAsia="Times New Roman"/>
          <w:bCs/>
          <w:sz w:val="26"/>
          <w:szCs w:val="24"/>
          <w:u w:val="single"/>
          <w:lang w:val="uk-UA" w:eastAsia="ru-RU"/>
        </w:rPr>
        <w:t>Момот Владислав Ігорович</w:t>
      </w:r>
      <w:r w:rsidR="002579AE" w:rsidRPr="00AA6B9E">
        <w:rPr>
          <w:rFonts w:eastAsia="Times New Roman"/>
          <w:bCs/>
          <w:sz w:val="26"/>
          <w:szCs w:val="24"/>
          <w:u w:val="single"/>
          <w:lang w:val="uk-UA" w:eastAsia="ru-RU"/>
        </w:rPr>
        <w:tab/>
      </w:r>
      <w:r w:rsidR="002579AE" w:rsidRPr="00AA6B9E">
        <w:rPr>
          <w:rFonts w:eastAsia="Times New Roman"/>
          <w:bCs/>
          <w:sz w:val="26"/>
          <w:szCs w:val="24"/>
          <w:lang w:val="uk-UA" w:eastAsia="ru-RU"/>
        </w:rPr>
        <w:tab/>
      </w:r>
      <w:r w:rsidR="002579AE" w:rsidRPr="00AA6B9E">
        <w:rPr>
          <w:rFonts w:eastAsia="Times New Roman"/>
          <w:bCs/>
          <w:sz w:val="26"/>
          <w:szCs w:val="24"/>
          <w:lang w:val="uk-UA" w:eastAsia="ru-RU"/>
        </w:rPr>
        <w:tab/>
      </w:r>
    </w:p>
    <w:p w14:paraId="1542E276" w14:textId="77777777" w:rsidR="002579AE" w:rsidRPr="00AA6B9E" w:rsidRDefault="002579AE" w:rsidP="002579AE">
      <w:pPr>
        <w:tabs>
          <w:tab w:val="left" w:pos="7938"/>
        </w:tabs>
        <w:spacing w:line="240" w:lineRule="auto"/>
        <w:ind w:firstLine="2694"/>
        <w:rPr>
          <w:rFonts w:eastAsia="Times New Roman"/>
          <w:sz w:val="26"/>
          <w:szCs w:val="24"/>
          <w:vertAlign w:val="superscript"/>
          <w:lang w:val="uk-UA" w:eastAsia="ru-RU"/>
        </w:rPr>
      </w:pPr>
      <w:r w:rsidRPr="00AA6B9E">
        <w:rPr>
          <w:rFonts w:eastAsia="Times New Roman"/>
          <w:sz w:val="26"/>
          <w:szCs w:val="24"/>
          <w:vertAlign w:val="superscript"/>
          <w:lang w:val="uk-UA" w:eastAsia="ru-RU"/>
        </w:rPr>
        <w:t>(прізвище, ім’я, по батькові)</w:t>
      </w:r>
      <w:r w:rsidRPr="00AA6B9E">
        <w:rPr>
          <w:rFonts w:eastAsia="Times New Roman"/>
          <w:sz w:val="26"/>
          <w:szCs w:val="24"/>
          <w:vertAlign w:val="superscript"/>
          <w:lang w:val="uk-UA" w:eastAsia="ru-RU"/>
        </w:rPr>
        <w:tab/>
        <w:t xml:space="preserve"> </w:t>
      </w:r>
    </w:p>
    <w:p w14:paraId="41F68004" w14:textId="77A65D9C" w:rsidR="002579AE" w:rsidRPr="00AA6B9E" w:rsidRDefault="002579AE" w:rsidP="002579AE">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AA6B9E">
        <w:rPr>
          <w:rFonts w:eastAsia="Times New Roman"/>
          <w:bCs/>
          <w:sz w:val="26"/>
          <w:szCs w:val="24"/>
          <w:lang w:val="uk-UA" w:eastAsia="ru-RU"/>
        </w:rPr>
        <w:t xml:space="preserve"> Керівник</w:t>
      </w:r>
      <w:r w:rsidR="000F1951" w:rsidRPr="00AA6B9E">
        <w:rPr>
          <w:rFonts w:eastAsia="Times New Roman"/>
          <w:bCs/>
          <w:sz w:val="26"/>
          <w:szCs w:val="24"/>
          <w:lang w:val="uk-UA" w:eastAsia="ru-RU"/>
        </w:rPr>
        <w:t xml:space="preserve"> </w:t>
      </w:r>
      <w:r w:rsidR="001242E5">
        <w:rPr>
          <w:rFonts w:eastAsia="Times New Roman"/>
          <w:bCs/>
          <w:sz w:val="26"/>
          <w:szCs w:val="24"/>
          <w:u w:val="single"/>
          <w:lang w:val="uk-UA" w:eastAsia="ru-RU"/>
        </w:rPr>
        <w:t>асистент, доктор філософії, Коротинський А.П.</w:t>
      </w:r>
      <w:r w:rsidRPr="00AA6B9E">
        <w:rPr>
          <w:rFonts w:eastAsia="Times New Roman"/>
          <w:bCs/>
          <w:sz w:val="26"/>
          <w:szCs w:val="24"/>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p>
    <w:p w14:paraId="2899E74E" w14:textId="77777777" w:rsidR="002579AE" w:rsidRPr="00AA6B9E" w:rsidRDefault="002579AE" w:rsidP="002579AE">
      <w:pPr>
        <w:tabs>
          <w:tab w:val="left" w:pos="7938"/>
        </w:tabs>
        <w:spacing w:line="240" w:lineRule="auto"/>
        <w:ind w:firstLine="2410"/>
        <w:rPr>
          <w:rFonts w:eastAsia="Times New Roman"/>
          <w:sz w:val="26"/>
          <w:szCs w:val="24"/>
          <w:vertAlign w:val="superscript"/>
          <w:lang w:val="uk-UA" w:eastAsia="ru-RU"/>
        </w:rPr>
      </w:pPr>
      <w:r w:rsidRPr="00AA6B9E">
        <w:rPr>
          <w:rFonts w:eastAsia="Times New Roman"/>
          <w:sz w:val="26"/>
          <w:szCs w:val="24"/>
          <w:vertAlign w:val="superscript"/>
          <w:lang w:val="uk-UA" w:eastAsia="ru-RU"/>
        </w:rPr>
        <w:t>(посада, науковий ступінь, вчене звання, прізвище, ім’я, по батькові)</w:t>
      </w:r>
      <w:r w:rsidRPr="00AA6B9E">
        <w:rPr>
          <w:rFonts w:eastAsia="Times New Roman"/>
          <w:sz w:val="26"/>
          <w:szCs w:val="24"/>
          <w:vertAlign w:val="superscript"/>
          <w:lang w:val="uk-UA" w:eastAsia="ru-RU"/>
        </w:rPr>
        <w:tab/>
        <w:t xml:space="preserve"> </w:t>
      </w:r>
    </w:p>
    <w:p w14:paraId="334B6A9C" w14:textId="77777777" w:rsidR="002579AE" w:rsidRPr="00AA6B9E" w:rsidRDefault="002579AE" w:rsidP="002579AE">
      <w:pPr>
        <w:tabs>
          <w:tab w:val="left" w:pos="1560"/>
          <w:tab w:val="left" w:pos="3119"/>
          <w:tab w:val="left" w:pos="3261"/>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AA6B9E">
        <w:rPr>
          <w:rFonts w:eastAsia="Times New Roman"/>
          <w:bCs/>
          <w:sz w:val="26"/>
          <w:szCs w:val="24"/>
          <w:lang w:val="uk-UA" w:eastAsia="ru-RU"/>
        </w:rPr>
        <w:t>Консультант</w:t>
      </w:r>
      <w:r w:rsidRPr="00AA6B9E">
        <w:rPr>
          <w:rFonts w:eastAsia="Times New Roman"/>
          <w:bCs/>
          <w:sz w:val="26"/>
          <w:szCs w:val="24"/>
          <w:lang w:val="uk-UA" w:eastAsia="ru-RU"/>
        </w:rPr>
        <w:tab/>
      </w:r>
      <w:r w:rsidRPr="00AA6B9E">
        <w:rPr>
          <w:rFonts w:eastAsia="Times New Roman"/>
          <w:bCs/>
          <w:sz w:val="26"/>
          <w:szCs w:val="24"/>
          <w:u w:val="single"/>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p>
    <w:p w14:paraId="6F45C340" w14:textId="77777777" w:rsidR="002579AE" w:rsidRPr="00AA6B9E" w:rsidRDefault="002579AE" w:rsidP="002579AE">
      <w:pPr>
        <w:tabs>
          <w:tab w:val="left" w:pos="3402"/>
          <w:tab w:val="left" w:pos="7938"/>
        </w:tabs>
        <w:spacing w:line="240" w:lineRule="auto"/>
        <w:ind w:firstLine="1778"/>
        <w:rPr>
          <w:rFonts w:eastAsia="Times New Roman"/>
          <w:sz w:val="26"/>
          <w:szCs w:val="24"/>
          <w:vertAlign w:val="superscript"/>
          <w:lang w:val="uk-UA" w:eastAsia="ru-RU"/>
        </w:rPr>
      </w:pPr>
      <w:r w:rsidRPr="00AA6B9E">
        <w:rPr>
          <w:rFonts w:eastAsia="Times New Roman"/>
          <w:sz w:val="26"/>
          <w:szCs w:val="24"/>
          <w:vertAlign w:val="superscript"/>
          <w:lang w:val="uk-UA" w:eastAsia="ru-RU"/>
        </w:rPr>
        <w:t>(назва розділу)</w:t>
      </w:r>
      <w:r w:rsidRPr="00AA6B9E">
        <w:rPr>
          <w:rFonts w:eastAsia="Times New Roman"/>
          <w:sz w:val="26"/>
          <w:szCs w:val="24"/>
          <w:vertAlign w:val="superscript"/>
          <w:lang w:val="uk-UA" w:eastAsia="ru-RU"/>
        </w:rPr>
        <w:tab/>
        <w:t>(науковий ступінь, вчене звання, прізвище, ім’я, по батькові)</w:t>
      </w:r>
      <w:r w:rsidRPr="00AA6B9E">
        <w:rPr>
          <w:rFonts w:eastAsia="Times New Roman"/>
          <w:sz w:val="26"/>
          <w:szCs w:val="24"/>
          <w:vertAlign w:val="superscript"/>
          <w:lang w:val="uk-UA" w:eastAsia="ru-RU"/>
        </w:rPr>
        <w:tab/>
        <w:t xml:space="preserve"> </w:t>
      </w:r>
    </w:p>
    <w:p w14:paraId="6260739F" w14:textId="20B340CD" w:rsidR="002579AE" w:rsidRPr="00AA6B9E" w:rsidRDefault="002579AE" w:rsidP="002579AE">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AA6B9E">
        <w:rPr>
          <w:rFonts w:eastAsia="Times New Roman"/>
          <w:bCs/>
          <w:sz w:val="26"/>
          <w:szCs w:val="24"/>
          <w:lang w:val="uk-UA" w:eastAsia="ru-RU"/>
        </w:rPr>
        <w:t>Рецензент</w:t>
      </w:r>
      <w:r w:rsidR="001242E5" w:rsidRPr="001242E5">
        <w:rPr>
          <w:rFonts w:eastAsia="Times New Roman"/>
          <w:bCs/>
          <w:sz w:val="26"/>
          <w:szCs w:val="24"/>
          <w:u w:val="single"/>
          <w:lang w:val="uk-UA" w:eastAsia="ru-RU"/>
        </w:rPr>
        <w:t xml:space="preserve"> </w:t>
      </w:r>
      <w:r w:rsidR="001242E5">
        <w:rPr>
          <w:rFonts w:eastAsia="Times New Roman"/>
          <w:bCs/>
          <w:sz w:val="26"/>
          <w:szCs w:val="24"/>
          <w:u w:val="single"/>
          <w:lang w:val="uk-UA" w:eastAsia="ru-RU"/>
        </w:rPr>
        <w:t>к.т.н, ст. викладач Гайдай С.С.</w:t>
      </w:r>
      <w:r w:rsidRPr="00AA6B9E">
        <w:rPr>
          <w:rFonts w:eastAsia="Times New Roman"/>
          <w:bCs/>
          <w:sz w:val="26"/>
          <w:szCs w:val="24"/>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p>
    <w:p w14:paraId="294080E4" w14:textId="77777777" w:rsidR="002579AE" w:rsidRPr="00AA6B9E" w:rsidRDefault="002579AE" w:rsidP="002579AE">
      <w:pPr>
        <w:tabs>
          <w:tab w:val="left" w:pos="7938"/>
        </w:tabs>
        <w:spacing w:line="240" w:lineRule="auto"/>
        <w:ind w:firstLine="1276"/>
        <w:rPr>
          <w:rFonts w:eastAsia="Times New Roman"/>
          <w:sz w:val="26"/>
          <w:szCs w:val="24"/>
          <w:lang w:val="uk-UA" w:eastAsia="ru-RU"/>
        </w:rPr>
      </w:pPr>
      <w:r w:rsidRPr="00AA6B9E">
        <w:rPr>
          <w:rFonts w:eastAsia="Times New Roman"/>
          <w:sz w:val="26"/>
          <w:szCs w:val="24"/>
          <w:vertAlign w:val="superscript"/>
          <w:lang w:val="uk-UA" w:eastAsia="ru-RU"/>
        </w:rPr>
        <w:t>(посада, науковий ступінь, вчене звання, науковий ступінь, прізвище, ім’я, по батькові)</w:t>
      </w:r>
      <w:r w:rsidRPr="00AA6B9E">
        <w:rPr>
          <w:rFonts w:eastAsia="Times New Roman"/>
          <w:sz w:val="26"/>
          <w:szCs w:val="24"/>
          <w:vertAlign w:val="superscript"/>
          <w:lang w:val="uk-UA" w:eastAsia="ru-RU"/>
        </w:rPr>
        <w:tab/>
        <w:t xml:space="preserve"> </w:t>
      </w:r>
    </w:p>
    <w:p w14:paraId="2A9D7469" w14:textId="77777777" w:rsidR="002579AE" w:rsidRPr="00AA6B9E" w:rsidRDefault="002579AE" w:rsidP="002579AE">
      <w:pPr>
        <w:tabs>
          <w:tab w:val="left" w:pos="330"/>
        </w:tabs>
        <w:spacing w:line="240" w:lineRule="auto"/>
        <w:ind w:left="4536" w:firstLine="0"/>
        <w:rPr>
          <w:rFonts w:eastAsia="Times New Roman"/>
          <w:sz w:val="26"/>
          <w:szCs w:val="24"/>
          <w:lang w:val="uk-UA" w:eastAsia="ru-RU"/>
        </w:rPr>
      </w:pPr>
    </w:p>
    <w:p w14:paraId="7587A1DB" w14:textId="77777777" w:rsidR="002579AE" w:rsidRPr="00AA6B9E" w:rsidRDefault="002579AE" w:rsidP="002579AE">
      <w:pPr>
        <w:tabs>
          <w:tab w:val="left" w:pos="330"/>
        </w:tabs>
        <w:spacing w:line="240" w:lineRule="auto"/>
        <w:ind w:left="4536" w:firstLine="0"/>
        <w:rPr>
          <w:rFonts w:eastAsia="Times New Roman"/>
          <w:sz w:val="26"/>
          <w:szCs w:val="24"/>
          <w:lang w:val="uk-UA" w:eastAsia="ru-RU"/>
        </w:rPr>
      </w:pPr>
    </w:p>
    <w:p w14:paraId="6F5933DC" w14:textId="77777777" w:rsidR="002579AE" w:rsidRPr="00AA6B9E" w:rsidRDefault="002579AE" w:rsidP="002579AE">
      <w:pPr>
        <w:tabs>
          <w:tab w:val="left" w:pos="330"/>
        </w:tabs>
        <w:spacing w:line="240" w:lineRule="auto"/>
        <w:ind w:left="4536" w:firstLine="0"/>
        <w:rPr>
          <w:rFonts w:eastAsia="Times New Roman"/>
          <w:sz w:val="26"/>
          <w:szCs w:val="24"/>
          <w:lang w:val="uk-UA" w:eastAsia="ru-RU"/>
        </w:rPr>
      </w:pPr>
      <w:r w:rsidRPr="00AA6B9E">
        <w:rPr>
          <w:rFonts w:eastAsia="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4C276EF0" w14:textId="77777777" w:rsidR="002579AE" w:rsidRPr="00AA6B9E" w:rsidRDefault="002579AE" w:rsidP="002579AE">
      <w:pPr>
        <w:tabs>
          <w:tab w:val="left" w:pos="330"/>
        </w:tabs>
        <w:spacing w:line="240" w:lineRule="auto"/>
        <w:ind w:left="4536" w:firstLine="0"/>
        <w:jc w:val="both"/>
        <w:rPr>
          <w:rFonts w:eastAsia="Times New Roman"/>
          <w:sz w:val="26"/>
          <w:szCs w:val="24"/>
          <w:lang w:val="uk-UA" w:eastAsia="ru-RU"/>
        </w:rPr>
      </w:pPr>
      <w:r w:rsidRPr="00AA6B9E">
        <w:rPr>
          <w:rFonts w:eastAsia="Times New Roman"/>
          <w:sz w:val="26"/>
          <w:szCs w:val="24"/>
          <w:lang w:val="uk-UA" w:eastAsia="ru-RU"/>
        </w:rPr>
        <w:t>Студент _____________</w:t>
      </w:r>
    </w:p>
    <w:p w14:paraId="1FD7DC4F" w14:textId="77777777" w:rsidR="002579AE" w:rsidRPr="00AA6B9E" w:rsidRDefault="002579AE" w:rsidP="002579AE">
      <w:pPr>
        <w:tabs>
          <w:tab w:val="left" w:pos="330"/>
        </w:tabs>
        <w:spacing w:line="240" w:lineRule="auto"/>
        <w:ind w:left="4536" w:firstLine="0"/>
        <w:jc w:val="both"/>
        <w:rPr>
          <w:rFonts w:eastAsia="Times New Roman"/>
          <w:sz w:val="26"/>
          <w:szCs w:val="24"/>
          <w:lang w:val="uk-UA" w:eastAsia="ru-RU"/>
        </w:rPr>
      </w:pPr>
    </w:p>
    <w:p w14:paraId="372B847D" w14:textId="77777777" w:rsidR="002579AE" w:rsidRPr="00AA6B9E" w:rsidRDefault="002579AE" w:rsidP="002579AE">
      <w:pPr>
        <w:spacing w:line="264" w:lineRule="auto"/>
        <w:ind w:firstLine="0"/>
        <w:jc w:val="center"/>
        <w:rPr>
          <w:rFonts w:eastAsia="Times New Roman"/>
          <w:sz w:val="26"/>
          <w:szCs w:val="24"/>
          <w:lang w:val="uk-UA" w:eastAsia="ru-RU"/>
        </w:rPr>
      </w:pPr>
      <w:r w:rsidRPr="00AA6B9E">
        <w:rPr>
          <w:rFonts w:eastAsia="Times New Roman"/>
          <w:sz w:val="26"/>
          <w:szCs w:val="24"/>
          <w:lang w:val="uk-UA" w:eastAsia="ru-RU"/>
        </w:rPr>
        <w:t>Київ – 2022 року</w:t>
      </w:r>
    </w:p>
    <w:p w14:paraId="1B867552" w14:textId="77777777" w:rsidR="002579AE" w:rsidRPr="00AA6B9E" w:rsidRDefault="002579AE" w:rsidP="002579AE">
      <w:pPr>
        <w:spacing w:line="240" w:lineRule="auto"/>
        <w:ind w:firstLine="0"/>
        <w:jc w:val="center"/>
        <w:rPr>
          <w:rFonts w:eastAsia="Times New Roman"/>
          <w:b/>
          <w:bCs/>
          <w:caps/>
          <w:lang w:val="uk-UA" w:eastAsia="ru-RU"/>
        </w:rPr>
      </w:pPr>
      <w:r w:rsidRPr="00AA6B9E">
        <w:rPr>
          <w:rFonts w:eastAsia="Times New Roman"/>
          <w:b/>
          <w:bCs/>
          <w:caps/>
          <w:lang w:val="uk-UA" w:eastAsia="ru-RU"/>
        </w:rPr>
        <w:lastRenderedPageBreak/>
        <w:t>Національний технічний університет України</w:t>
      </w:r>
    </w:p>
    <w:p w14:paraId="104F9053" w14:textId="77777777" w:rsidR="002579AE" w:rsidRPr="00AA6B9E" w:rsidRDefault="002579AE" w:rsidP="002579AE">
      <w:pPr>
        <w:spacing w:line="240" w:lineRule="auto"/>
        <w:ind w:firstLine="0"/>
        <w:jc w:val="center"/>
        <w:rPr>
          <w:rFonts w:eastAsia="Times New Roman"/>
          <w:b/>
          <w:bCs/>
          <w:caps/>
          <w:lang w:val="uk-UA" w:eastAsia="ru-RU"/>
        </w:rPr>
      </w:pPr>
      <w:r w:rsidRPr="00AA6B9E">
        <w:rPr>
          <w:rFonts w:eastAsia="Times New Roman"/>
          <w:b/>
          <w:bCs/>
          <w:caps/>
          <w:lang w:val="uk-UA" w:eastAsia="ru-RU"/>
        </w:rPr>
        <w:t>«Київський політехнічний інститут</w:t>
      </w:r>
    </w:p>
    <w:p w14:paraId="57608935" w14:textId="77777777" w:rsidR="002579AE" w:rsidRPr="00AA6B9E" w:rsidRDefault="002579AE" w:rsidP="002579AE">
      <w:pPr>
        <w:spacing w:line="240" w:lineRule="auto"/>
        <w:ind w:firstLine="0"/>
        <w:jc w:val="center"/>
        <w:rPr>
          <w:rFonts w:eastAsia="Times New Roman"/>
          <w:b/>
          <w:bCs/>
          <w:caps/>
          <w:lang w:val="uk-UA" w:eastAsia="ru-RU"/>
        </w:rPr>
      </w:pPr>
      <w:r w:rsidRPr="00AA6B9E">
        <w:rPr>
          <w:rFonts w:eastAsia="Times New Roman"/>
          <w:b/>
          <w:bCs/>
          <w:caps/>
          <w:lang w:val="uk-UA" w:eastAsia="ru-RU"/>
        </w:rPr>
        <w:t>імені Ігоря Сікорського»</w:t>
      </w:r>
    </w:p>
    <w:p w14:paraId="2D7C93EA" w14:textId="77777777" w:rsidR="002579AE" w:rsidRPr="00AA6B9E" w:rsidRDefault="002579AE" w:rsidP="002579AE">
      <w:pPr>
        <w:tabs>
          <w:tab w:val="left" w:leader="underscore" w:pos="8931"/>
        </w:tabs>
        <w:spacing w:line="240" w:lineRule="auto"/>
        <w:ind w:firstLine="0"/>
        <w:jc w:val="center"/>
        <w:rPr>
          <w:rFonts w:eastAsia="Times New Roman"/>
          <w:b/>
          <w:szCs w:val="24"/>
          <w:u w:val="single"/>
          <w:lang w:val="uk-UA" w:eastAsia="ru-RU"/>
        </w:rPr>
      </w:pPr>
      <w:r w:rsidRPr="00AA6B9E">
        <w:rPr>
          <w:rFonts w:eastAsia="Times New Roman"/>
          <w:b/>
          <w:szCs w:val="24"/>
          <w:u w:val="single"/>
          <w:lang w:val="uk-UA" w:eastAsia="ru-RU"/>
        </w:rPr>
        <w:t>Інженерно-хімічний факультет</w:t>
      </w:r>
    </w:p>
    <w:p w14:paraId="1F4353CC" w14:textId="77777777" w:rsidR="002579AE" w:rsidRPr="00AA6B9E" w:rsidRDefault="002579AE" w:rsidP="002579AE">
      <w:pPr>
        <w:tabs>
          <w:tab w:val="left" w:leader="underscore" w:pos="9356"/>
          <w:tab w:val="left" w:leader="underscore" w:pos="9631"/>
        </w:tabs>
        <w:spacing w:line="240" w:lineRule="auto"/>
        <w:ind w:firstLine="0"/>
        <w:jc w:val="center"/>
        <w:rPr>
          <w:rFonts w:eastAsia="Times New Roman"/>
          <w:szCs w:val="24"/>
          <w:vertAlign w:val="superscript"/>
          <w:lang w:val="uk-UA" w:eastAsia="ru-RU"/>
        </w:rPr>
      </w:pPr>
      <w:r w:rsidRPr="00AA6B9E">
        <w:rPr>
          <w:rFonts w:eastAsia="Times New Roman"/>
          <w:szCs w:val="24"/>
          <w:vertAlign w:val="superscript"/>
          <w:lang w:val="uk-UA" w:eastAsia="ru-RU"/>
        </w:rPr>
        <w:t>(повна назва інституту/факультету)</w:t>
      </w:r>
    </w:p>
    <w:p w14:paraId="74F28023" w14:textId="77777777" w:rsidR="002579AE" w:rsidRPr="00AA6B9E" w:rsidRDefault="002579AE" w:rsidP="002579AE">
      <w:pPr>
        <w:tabs>
          <w:tab w:val="left" w:leader="underscore" w:pos="8931"/>
        </w:tabs>
        <w:spacing w:line="240" w:lineRule="auto"/>
        <w:ind w:firstLine="0"/>
        <w:jc w:val="center"/>
        <w:rPr>
          <w:rFonts w:eastAsia="Times New Roman"/>
          <w:szCs w:val="24"/>
          <w:u w:val="single"/>
          <w:lang w:val="uk-UA" w:eastAsia="ru-RU"/>
        </w:rPr>
      </w:pPr>
      <w:r w:rsidRPr="00AA6B9E">
        <w:rPr>
          <w:rFonts w:eastAsia="Times New Roman"/>
          <w:szCs w:val="24"/>
          <w:u w:val="single"/>
          <w:lang w:val="uk-UA" w:eastAsia="ru-RU"/>
        </w:rPr>
        <w:t>Кафедра технічних та програмних засобів автоматизації</w:t>
      </w:r>
    </w:p>
    <w:p w14:paraId="162AC66A" w14:textId="77777777" w:rsidR="002579AE" w:rsidRPr="00AA6B9E" w:rsidRDefault="002579AE" w:rsidP="002579AE">
      <w:pPr>
        <w:tabs>
          <w:tab w:val="left" w:leader="underscore" w:pos="8903"/>
          <w:tab w:val="left" w:leader="underscore" w:pos="9631"/>
        </w:tabs>
        <w:spacing w:line="240" w:lineRule="auto"/>
        <w:ind w:firstLine="0"/>
        <w:jc w:val="center"/>
        <w:rPr>
          <w:rFonts w:eastAsia="Times New Roman"/>
          <w:szCs w:val="24"/>
          <w:vertAlign w:val="superscript"/>
          <w:lang w:val="uk-UA" w:eastAsia="ru-RU"/>
        </w:rPr>
      </w:pPr>
      <w:r w:rsidRPr="00AA6B9E">
        <w:rPr>
          <w:rFonts w:eastAsia="Times New Roman"/>
          <w:szCs w:val="24"/>
          <w:vertAlign w:val="superscript"/>
          <w:lang w:val="uk-UA" w:eastAsia="ru-RU"/>
        </w:rPr>
        <w:t>(повна назва кафедри)</w:t>
      </w:r>
    </w:p>
    <w:p w14:paraId="020A8230" w14:textId="77777777" w:rsidR="002579AE" w:rsidRPr="00AA6B9E" w:rsidRDefault="002579AE" w:rsidP="002579AE">
      <w:pPr>
        <w:tabs>
          <w:tab w:val="left" w:leader="underscore" w:pos="8903"/>
          <w:tab w:val="left" w:leader="underscore" w:pos="9631"/>
        </w:tabs>
        <w:spacing w:line="240" w:lineRule="auto"/>
        <w:ind w:firstLine="0"/>
        <w:jc w:val="center"/>
        <w:rPr>
          <w:rFonts w:eastAsia="Times New Roman"/>
          <w:szCs w:val="24"/>
          <w:lang w:val="uk-UA" w:eastAsia="ru-RU"/>
        </w:rPr>
      </w:pPr>
    </w:p>
    <w:p w14:paraId="68312F52" w14:textId="77777777" w:rsidR="002579AE" w:rsidRPr="00AA6B9E" w:rsidRDefault="002579AE" w:rsidP="002579AE">
      <w:pPr>
        <w:tabs>
          <w:tab w:val="left" w:leader="underscore" w:pos="8903"/>
          <w:tab w:val="left" w:leader="underscore" w:pos="9631"/>
        </w:tabs>
        <w:spacing w:line="240" w:lineRule="auto"/>
        <w:ind w:firstLine="0"/>
        <w:jc w:val="center"/>
        <w:rPr>
          <w:rFonts w:eastAsia="Times New Roman"/>
          <w:szCs w:val="24"/>
          <w:lang w:val="uk-UA" w:eastAsia="ru-RU"/>
        </w:rPr>
      </w:pPr>
    </w:p>
    <w:tbl>
      <w:tblPr>
        <w:tblW w:w="0" w:type="auto"/>
        <w:tblLook w:val="04A0" w:firstRow="1" w:lastRow="0" w:firstColumn="1" w:lastColumn="0" w:noHBand="0" w:noVBand="1"/>
      </w:tblPr>
      <w:tblGrid>
        <w:gridCol w:w="5637"/>
        <w:gridCol w:w="3479"/>
      </w:tblGrid>
      <w:tr w:rsidR="002579AE" w:rsidRPr="00AA6B9E" w14:paraId="068D170B" w14:textId="77777777" w:rsidTr="00D97F3E">
        <w:trPr>
          <w:trHeight w:val="1778"/>
        </w:trPr>
        <w:tc>
          <w:tcPr>
            <w:tcW w:w="5637" w:type="dxa"/>
          </w:tcPr>
          <w:p w14:paraId="41F14C5C" w14:textId="77777777" w:rsidR="002579AE" w:rsidRPr="00AA6B9E" w:rsidRDefault="002579AE" w:rsidP="002579AE">
            <w:pPr>
              <w:tabs>
                <w:tab w:val="left" w:leader="underscore" w:pos="9631"/>
              </w:tabs>
              <w:spacing w:line="240" w:lineRule="auto"/>
              <w:ind w:firstLine="0"/>
              <w:rPr>
                <w:rFonts w:eastAsia="Times New Roman"/>
                <w:bCs/>
                <w:sz w:val="26"/>
                <w:szCs w:val="24"/>
                <w:lang w:val="uk-UA" w:eastAsia="ru-RU"/>
              </w:rPr>
            </w:pPr>
            <w:r w:rsidRPr="00AA6B9E">
              <w:rPr>
                <w:rFonts w:eastAsia="Times New Roman"/>
                <w:bCs/>
                <w:sz w:val="26"/>
                <w:szCs w:val="24"/>
                <w:lang w:val="uk-UA" w:eastAsia="ru-RU"/>
              </w:rPr>
              <w:t>«На правах рукопису»</w:t>
            </w:r>
          </w:p>
          <w:p w14:paraId="610B41A8" w14:textId="77777777" w:rsidR="002579AE" w:rsidRPr="00AA6B9E" w:rsidRDefault="002579AE" w:rsidP="002579AE">
            <w:pPr>
              <w:tabs>
                <w:tab w:val="left" w:leader="underscore" w:pos="9631"/>
              </w:tabs>
              <w:spacing w:line="240" w:lineRule="auto"/>
              <w:ind w:firstLine="0"/>
              <w:rPr>
                <w:rFonts w:eastAsia="Times New Roman"/>
                <w:bCs/>
                <w:sz w:val="26"/>
                <w:szCs w:val="24"/>
                <w:lang w:val="uk-UA" w:eastAsia="ru-RU"/>
              </w:rPr>
            </w:pPr>
            <w:r w:rsidRPr="00AA6B9E">
              <w:rPr>
                <w:rFonts w:eastAsia="Times New Roman"/>
                <w:bCs/>
                <w:sz w:val="26"/>
                <w:szCs w:val="24"/>
                <w:lang w:val="uk-UA" w:eastAsia="ru-RU"/>
              </w:rPr>
              <w:t>УДК ______________</w:t>
            </w:r>
          </w:p>
        </w:tc>
        <w:tc>
          <w:tcPr>
            <w:tcW w:w="3479" w:type="dxa"/>
          </w:tcPr>
          <w:p w14:paraId="07E2BAE1" w14:textId="77777777" w:rsidR="002579AE" w:rsidRPr="00AA6B9E" w:rsidRDefault="002579AE" w:rsidP="002579AE">
            <w:pPr>
              <w:ind w:firstLine="0"/>
              <w:rPr>
                <w:rFonts w:eastAsia="Times New Roman"/>
                <w:sz w:val="26"/>
                <w:szCs w:val="24"/>
                <w:lang w:val="uk-UA" w:eastAsia="ru-RU"/>
              </w:rPr>
            </w:pPr>
            <w:r w:rsidRPr="00AA6B9E">
              <w:rPr>
                <w:rFonts w:eastAsia="Times New Roman"/>
                <w:sz w:val="26"/>
                <w:szCs w:val="24"/>
                <w:lang w:val="uk-UA" w:eastAsia="ru-RU"/>
              </w:rPr>
              <w:t>«До захисту допущено»</w:t>
            </w:r>
          </w:p>
          <w:p w14:paraId="2027EBFC" w14:textId="77777777" w:rsidR="002579AE" w:rsidRPr="00AA6B9E" w:rsidRDefault="002579AE" w:rsidP="002579AE">
            <w:pPr>
              <w:spacing w:line="240" w:lineRule="auto"/>
              <w:ind w:firstLine="0"/>
              <w:rPr>
                <w:rFonts w:eastAsia="Times New Roman"/>
                <w:bCs/>
                <w:sz w:val="26"/>
                <w:szCs w:val="24"/>
                <w:lang w:val="uk-UA" w:eastAsia="ru-RU"/>
              </w:rPr>
            </w:pPr>
            <w:r w:rsidRPr="00AA6B9E">
              <w:rPr>
                <w:rFonts w:eastAsia="Times New Roman"/>
                <w:bCs/>
                <w:sz w:val="26"/>
                <w:szCs w:val="24"/>
                <w:lang w:val="uk-UA" w:eastAsia="ru-RU"/>
              </w:rPr>
              <w:t xml:space="preserve">Завідувач кафедри </w:t>
            </w:r>
          </w:p>
          <w:p w14:paraId="3694D666" w14:textId="77777777" w:rsidR="002579AE" w:rsidRPr="00AA6B9E" w:rsidRDefault="002579AE" w:rsidP="002579AE">
            <w:pPr>
              <w:spacing w:line="240" w:lineRule="auto"/>
              <w:ind w:firstLine="0"/>
              <w:rPr>
                <w:rFonts w:eastAsia="Times New Roman"/>
                <w:sz w:val="26"/>
                <w:szCs w:val="24"/>
                <w:u w:val="single"/>
                <w:lang w:val="uk-UA" w:eastAsia="ru-RU"/>
              </w:rPr>
            </w:pPr>
            <w:r w:rsidRPr="00AA6B9E">
              <w:rPr>
                <w:rFonts w:eastAsia="Times New Roman"/>
                <w:sz w:val="26"/>
                <w:szCs w:val="24"/>
                <w:lang w:val="uk-UA" w:eastAsia="ru-RU"/>
              </w:rPr>
              <w:t>______ Анатолій ЖУЧЕНКО</w:t>
            </w:r>
          </w:p>
          <w:p w14:paraId="06F1D535" w14:textId="77777777" w:rsidR="002579AE" w:rsidRPr="00AA6B9E" w:rsidRDefault="002579AE" w:rsidP="002579AE">
            <w:pPr>
              <w:spacing w:line="240" w:lineRule="auto"/>
              <w:ind w:firstLine="438"/>
              <w:rPr>
                <w:rFonts w:eastAsia="Times New Roman"/>
                <w:bCs/>
                <w:caps/>
                <w:sz w:val="26"/>
                <w:szCs w:val="24"/>
                <w:lang w:val="uk-UA" w:eastAsia="ru-RU"/>
              </w:rPr>
            </w:pPr>
            <w:r w:rsidRPr="00AA6B9E">
              <w:rPr>
                <w:rFonts w:eastAsia="Times New Roman"/>
                <w:sz w:val="26"/>
                <w:szCs w:val="24"/>
                <w:vertAlign w:val="superscript"/>
                <w:lang w:val="uk-UA" w:eastAsia="ru-RU"/>
              </w:rPr>
              <w:t xml:space="preserve"> </w:t>
            </w:r>
            <w:r w:rsidRPr="00AA6B9E">
              <w:rPr>
                <w:rFonts w:eastAsia="Times New Roman"/>
                <w:sz w:val="26"/>
                <w:szCs w:val="24"/>
                <w:lang w:val="uk-UA" w:eastAsia="ru-RU"/>
              </w:rPr>
              <w:t>“___”_____________20__ р.</w:t>
            </w:r>
          </w:p>
        </w:tc>
      </w:tr>
    </w:tbl>
    <w:p w14:paraId="6DB9AABB" w14:textId="77777777" w:rsidR="002579AE" w:rsidRPr="00AA6B9E" w:rsidRDefault="002579AE" w:rsidP="002579AE">
      <w:pPr>
        <w:tabs>
          <w:tab w:val="left" w:leader="underscore" w:pos="9631"/>
        </w:tabs>
        <w:spacing w:line="240" w:lineRule="auto"/>
        <w:ind w:firstLine="0"/>
        <w:rPr>
          <w:rFonts w:eastAsia="Times New Roman"/>
          <w:b/>
          <w:bCs/>
          <w:caps/>
          <w:sz w:val="26"/>
          <w:szCs w:val="24"/>
          <w:lang w:val="uk-UA" w:eastAsia="ru-RU"/>
        </w:rPr>
      </w:pPr>
    </w:p>
    <w:p w14:paraId="06D7A872" w14:textId="77777777" w:rsidR="002579AE" w:rsidRPr="00AA6B9E" w:rsidRDefault="002579AE" w:rsidP="002579AE">
      <w:pPr>
        <w:tabs>
          <w:tab w:val="right" w:leader="underscore" w:pos="8903"/>
        </w:tabs>
        <w:spacing w:line="240" w:lineRule="auto"/>
        <w:ind w:firstLine="0"/>
        <w:jc w:val="center"/>
        <w:rPr>
          <w:rFonts w:eastAsia="Times New Roman"/>
          <w:b/>
          <w:sz w:val="40"/>
          <w:szCs w:val="40"/>
          <w:lang w:val="uk-UA" w:eastAsia="ru-RU"/>
        </w:rPr>
      </w:pPr>
      <w:r w:rsidRPr="00AA6B9E">
        <w:rPr>
          <w:rFonts w:eastAsia="Times New Roman"/>
          <w:b/>
          <w:sz w:val="40"/>
          <w:szCs w:val="40"/>
          <w:lang w:val="uk-UA" w:eastAsia="ru-RU"/>
        </w:rPr>
        <w:t>Магістерська дисертація</w:t>
      </w:r>
    </w:p>
    <w:p w14:paraId="1A65CF18" w14:textId="77777777" w:rsidR="002579AE" w:rsidRPr="00AA6B9E" w:rsidRDefault="002579AE" w:rsidP="002579AE">
      <w:pPr>
        <w:spacing w:before="120" w:after="120" w:line="240" w:lineRule="auto"/>
        <w:ind w:firstLine="0"/>
        <w:jc w:val="center"/>
        <w:rPr>
          <w:rFonts w:eastAsia="Times New Roman"/>
          <w:b/>
          <w:sz w:val="26"/>
          <w:szCs w:val="24"/>
          <w:lang w:val="uk-UA" w:eastAsia="ru-RU"/>
        </w:rPr>
      </w:pPr>
      <w:r w:rsidRPr="00AA6B9E">
        <w:rPr>
          <w:rFonts w:eastAsia="Times New Roman"/>
          <w:b/>
          <w:sz w:val="26"/>
          <w:szCs w:val="24"/>
          <w:lang w:val="uk-UA" w:eastAsia="ru-RU"/>
        </w:rPr>
        <w:t>на здобуття ступеня магістра</w:t>
      </w:r>
    </w:p>
    <w:p w14:paraId="4EC68F9A" w14:textId="77777777" w:rsidR="002579AE" w:rsidRPr="00AA6B9E" w:rsidRDefault="002579AE" w:rsidP="002579AE">
      <w:pPr>
        <w:spacing w:before="120" w:after="120" w:line="240" w:lineRule="auto"/>
        <w:ind w:firstLine="0"/>
        <w:jc w:val="center"/>
        <w:rPr>
          <w:rFonts w:eastAsia="Times New Roman"/>
          <w:b/>
          <w:sz w:val="26"/>
          <w:szCs w:val="24"/>
          <w:lang w:val="uk-UA" w:eastAsia="ru-RU"/>
        </w:rPr>
      </w:pPr>
      <w:r w:rsidRPr="00AA6B9E">
        <w:rPr>
          <w:rFonts w:eastAsia="Times New Roman"/>
          <w:b/>
          <w:sz w:val="26"/>
          <w:szCs w:val="24"/>
          <w:lang w:val="uk-UA" w:eastAsia="ru-RU"/>
        </w:rPr>
        <w:t>за освітньо-науковою програмою «Технічні та програмні засоби автоматизації»</w:t>
      </w:r>
    </w:p>
    <w:p w14:paraId="327FF684" w14:textId="77777777" w:rsidR="002579AE" w:rsidRPr="00AA6B9E" w:rsidRDefault="002579AE" w:rsidP="002579AE">
      <w:pPr>
        <w:tabs>
          <w:tab w:val="left" w:leader="underscore" w:pos="8931"/>
        </w:tabs>
        <w:spacing w:line="240" w:lineRule="auto"/>
        <w:ind w:firstLine="0"/>
        <w:rPr>
          <w:rFonts w:eastAsia="Times New Roman"/>
          <w:b/>
          <w:sz w:val="26"/>
          <w:szCs w:val="24"/>
          <w:u w:val="single"/>
          <w:lang w:val="uk-UA" w:eastAsia="ru-RU"/>
        </w:rPr>
      </w:pPr>
      <w:r w:rsidRPr="00AA6B9E">
        <w:rPr>
          <w:rFonts w:eastAsia="Times New Roman"/>
          <w:b/>
          <w:sz w:val="26"/>
          <w:szCs w:val="24"/>
          <w:lang w:val="uk-UA" w:eastAsia="ru-RU"/>
        </w:rPr>
        <w:t xml:space="preserve">зі спеціальності </w:t>
      </w:r>
      <w:r w:rsidRPr="00AA6B9E">
        <w:rPr>
          <w:rFonts w:eastAsia="Times New Roman"/>
          <w:b/>
          <w:sz w:val="26"/>
          <w:szCs w:val="24"/>
          <w:u w:val="single"/>
          <w:lang w:val="uk-UA" w:eastAsia="ru-RU"/>
        </w:rPr>
        <w:t>151 – Автоматизація та комп’ютерно-інтегровані технології</w:t>
      </w:r>
    </w:p>
    <w:p w14:paraId="7220EB2F" w14:textId="77777777" w:rsidR="002579AE" w:rsidRPr="00AA6B9E" w:rsidRDefault="002579AE" w:rsidP="002579AE">
      <w:pPr>
        <w:tabs>
          <w:tab w:val="left" w:pos="4253"/>
          <w:tab w:val="left" w:leader="underscore" w:pos="9356"/>
        </w:tabs>
        <w:spacing w:line="240" w:lineRule="auto"/>
        <w:ind w:firstLine="1843"/>
        <w:jc w:val="center"/>
        <w:rPr>
          <w:rFonts w:eastAsia="Times New Roman"/>
          <w:sz w:val="26"/>
          <w:szCs w:val="24"/>
          <w:vertAlign w:val="superscript"/>
          <w:lang w:val="uk-UA" w:eastAsia="ru-RU"/>
        </w:rPr>
      </w:pPr>
      <w:r w:rsidRPr="00AA6B9E">
        <w:rPr>
          <w:rFonts w:eastAsia="Times New Roman"/>
          <w:sz w:val="26"/>
          <w:szCs w:val="24"/>
          <w:vertAlign w:val="superscript"/>
          <w:lang w:val="uk-UA" w:eastAsia="ru-RU"/>
        </w:rPr>
        <w:t>(код і назва)</w:t>
      </w:r>
    </w:p>
    <w:p w14:paraId="28678268" w14:textId="43F76C1A" w:rsidR="002579AE" w:rsidRPr="00AA6B9E" w:rsidRDefault="002579AE" w:rsidP="009B677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rPr>
          <w:rFonts w:eastAsia="Times New Roman"/>
          <w:b/>
          <w:lang w:val="uk-UA" w:eastAsia="ru-RU"/>
        </w:rPr>
      </w:pPr>
      <w:r w:rsidRPr="00AA6B9E">
        <w:rPr>
          <w:rFonts w:eastAsia="Times New Roman"/>
          <w:b/>
          <w:sz w:val="26"/>
          <w:szCs w:val="24"/>
          <w:lang w:val="uk-UA" w:eastAsia="ru-RU"/>
        </w:rPr>
        <w:t>на тему:</w:t>
      </w:r>
      <w:r w:rsidR="000F1951" w:rsidRPr="00AA6B9E">
        <w:rPr>
          <w:sz w:val="24"/>
          <w:szCs w:val="24"/>
          <w:u w:val="single"/>
          <w:lang w:val="uk-UA"/>
        </w:rPr>
        <w:t xml:space="preserve"> </w:t>
      </w:r>
      <w:r w:rsidR="001242E5">
        <w:rPr>
          <w:u w:val="single"/>
          <w:lang w:val="uk-UA"/>
        </w:rPr>
        <w:t>Автоматизація системи керування лінією стрічкових конвеєрів</w:t>
      </w:r>
      <w:r w:rsidR="000F1951" w:rsidRPr="00AA6B9E">
        <w:rPr>
          <w:u w:val="single"/>
          <w:lang w:val="uk-UA"/>
        </w:rPr>
        <w:tab/>
      </w:r>
      <w:r w:rsidR="000F1951" w:rsidRPr="00AA6B9E">
        <w:rPr>
          <w:u w:val="single"/>
          <w:lang w:val="uk-UA"/>
        </w:rPr>
        <w:tab/>
      </w:r>
      <w:r w:rsidR="000F1951" w:rsidRPr="00AA6B9E">
        <w:rPr>
          <w:u w:val="single"/>
          <w:lang w:val="uk-UA"/>
        </w:rPr>
        <w:tab/>
      </w:r>
      <w:r w:rsidR="000F1951" w:rsidRPr="00AA6B9E">
        <w:rPr>
          <w:u w:val="single"/>
          <w:lang w:val="uk-UA"/>
        </w:rPr>
        <w:tab/>
      </w:r>
      <w:r w:rsidR="000F1951" w:rsidRPr="00AA6B9E">
        <w:rPr>
          <w:u w:val="single"/>
          <w:lang w:val="uk-UA"/>
        </w:rPr>
        <w:tab/>
      </w:r>
    </w:p>
    <w:p w14:paraId="26028AC0" w14:textId="5E2F28D0" w:rsidR="002579AE" w:rsidRPr="00AA6B9E" w:rsidRDefault="002579AE" w:rsidP="002579AE">
      <w:pPr>
        <w:spacing w:before="240" w:line="240" w:lineRule="auto"/>
        <w:ind w:firstLine="0"/>
        <w:rPr>
          <w:rFonts w:eastAsia="Times New Roman"/>
          <w:bCs/>
          <w:sz w:val="26"/>
          <w:szCs w:val="24"/>
          <w:lang w:val="uk-UA" w:eastAsia="ru-RU"/>
        </w:rPr>
      </w:pPr>
      <w:r w:rsidRPr="00AA6B9E">
        <w:rPr>
          <w:rFonts w:eastAsia="Times New Roman"/>
          <w:bCs/>
          <w:sz w:val="26"/>
          <w:szCs w:val="24"/>
          <w:lang w:val="uk-UA" w:eastAsia="ru-RU"/>
        </w:rPr>
        <w:t>Виконав (-ла): студент (-ка) __</w:t>
      </w:r>
      <w:r w:rsidR="007735F3" w:rsidRPr="00AA6B9E">
        <w:rPr>
          <w:rFonts w:eastAsia="Times New Roman"/>
          <w:bCs/>
          <w:sz w:val="26"/>
          <w:szCs w:val="24"/>
          <w:u w:val="single"/>
          <w:lang w:val="uk-UA" w:eastAsia="ru-RU"/>
        </w:rPr>
        <w:t>2</w:t>
      </w:r>
      <w:r w:rsidRPr="00AA6B9E">
        <w:rPr>
          <w:rFonts w:eastAsia="Times New Roman"/>
          <w:bCs/>
          <w:sz w:val="26"/>
          <w:szCs w:val="24"/>
          <w:lang w:val="uk-UA" w:eastAsia="ru-RU"/>
        </w:rPr>
        <w:t>__ курсу, групи _</w:t>
      </w:r>
      <w:r w:rsidR="007735F3" w:rsidRPr="00AA6B9E">
        <w:rPr>
          <w:rFonts w:eastAsia="Times New Roman"/>
          <w:bCs/>
          <w:sz w:val="26"/>
          <w:szCs w:val="24"/>
          <w:u w:val="single"/>
          <w:lang w:val="uk-UA" w:eastAsia="ru-RU"/>
        </w:rPr>
        <w:t>ЛА-11мп</w:t>
      </w:r>
      <w:r w:rsidRPr="00AA6B9E">
        <w:rPr>
          <w:rFonts w:eastAsia="Times New Roman"/>
          <w:bCs/>
          <w:sz w:val="26"/>
          <w:szCs w:val="24"/>
          <w:lang w:val="uk-UA" w:eastAsia="ru-RU"/>
        </w:rPr>
        <w:t>________</w:t>
      </w:r>
    </w:p>
    <w:p w14:paraId="4A91BFB7" w14:textId="77777777" w:rsidR="002579AE" w:rsidRPr="00AA6B9E" w:rsidRDefault="002579AE" w:rsidP="002579AE">
      <w:pPr>
        <w:spacing w:line="240" w:lineRule="auto"/>
        <w:ind w:left="1194" w:firstLine="4084"/>
        <w:rPr>
          <w:rFonts w:eastAsia="Times New Roman"/>
          <w:sz w:val="26"/>
          <w:szCs w:val="24"/>
          <w:vertAlign w:val="superscript"/>
          <w:lang w:val="uk-UA" w:eastAsia="ru-RU"/>
        </w:rPr>
      </w:pPr>
      <w:r w:rsidRPr="00AA6B9E">
        <w:rPr>
          <w:rFonts w:eastAsia="Times New Roman"/>
          <w:sz w:val="26"/>
          <w:szCs w:val="24"/>
          <w:vertAlign w:val="superscript"/>
          <w:lang w:val="uk-UA" w:eastAsia="ru-RU"/>
        </w:rPr>
        <w:t>(шифр групи)</w:t>
      </w:r>
    </w:p>
    <w:p w14:paraId="4904B671" w14:textId="597E232C" w:rsidR="000F1951" w:rsidRPr="00AA6B9E" w:rsidRDefault="000F1951" w:rsidP="000F1951">
      <w:pPr>
        <w:tabs>
          <w:tab w:val="left" w:leader="underscore" w:pos="7371"/>
          <w:tab w:val="left" w:pos="7513"/>
          <w:tab w:val="left" w:leader="underscore" w:pos="8903"/>
        </w:tabs>
        <w:spacing w:line="240" w:lineRule="auto"/>
        <w:ind w:firstLine="0"/>
        <w:rPr>
          <w:rFonts w:eastAsia="Times New Roman"/>
          <w:bCs/>
          <w:sz w:val="26"/>
          <w:szCs w:val="24"/>
          <w:u w:val="single"/>
          <w:lang w:val="uk-UA" w:eastAsia="ru-RU"/>
        </w:rPr>
      </w:pPr>
      <w:r w:rsidRPr="00AA6B9E">
        <w:rPr>
          <w:rFonts w:eastAsia="Times New Roman"/>
          <w:bCs/>
          <w:sz w:val="26"/>
          <w:szCs w:val="24"/>
          <w:u w:val="single"/>
          <w:lang w:val="uk-UA" w:eastAsia="ru-RU"/>
        </w:rPr>
        <w:t xml:space="preserve">                    </w:t>
      </w:r>
      <w:r w:rsidR="001242E5">
        <w:rPr>
          <w:rFonts w:eastAsia="Times New Roman"/>
          <w:bCs/>
          <w:sz w:val="26"/>
          <w:szCs w:val="24"/>
          <w:u w:val="single"/>
          <w:lang w:val="uk-UA" w:eastAsia="ru-RU"/>
        </w:rPr>
        <w:t>Момот Владислав Ігорович</w:t>
      </w:r>
      <w:r w:rsidRPr="00AA6B9E">
        <w:rPr>
          <w:rFonts w:eastAsia="Times New Roman"/>
          <w:bCs/>
          <w:sz w:val="26"/>
          <w:szCs w:val="24"/>
          <w:u w:val="single"/>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p>
    <w:p w14:paraId="54D7E2D8" w14:textId="77777777" w:rsidR="000F1951" w:rsidRPr="00AA6B9E" w:rsidRDefault="000F1951" w:rsidP="000F1951">
      <w:pPr>
        <w:tabs>
          <w:tab w:val="left" w:pos="7938"/>
        </w:tabs>
        <w:spacing w:line="240" w:lineRule="auto"/>
        <w:ind w:firstLine="2694"/>
        <w:rPr>
          <w:rFonts w:eastAsia="Times New Roman"/>
          <w:sz w:val="26"/>
          <w:szCs w:val="24"/>
          <w:vertAlign w:val="superscript"/>
          <w:lang w:val="uk-UA" w:eastAsia="ru-RU"/>
        </w:rPr>
      </w:pPr>
      <w:r w:rsidRPr="00AA6B9E">
        <w:rPr>
          <w:rFonts w:eastAsia="Times New Roman"/>
          <w:sz w:val="26"/>
          <w:szCs w:val="24"/>
          <w:vertAlign w:val="superscript"/>
          <w:lang w:val="uk-UA" w:eastAsia="ru-RU"/>
        </w:rPr>
        <w:t>(прізвище, ім’я, по батькові)</w:t>
      </w:r>
      <w:r w:rsidRPr="00AA6B9E">
        <w:rPr>
          <w:rFonts w:eastAsia="Times New Roman"/>
          <w:sz w:val="26"/>
          <w:szCs w:val="24"/>
          <w:vertAlign w:val="superscript"/>
          <w:lang w:val="uk-UA" w:eastAsia="ru-RU"/>
        </w:rPr>
        <w:tab/>
        <w:t xml:space="preserve"> </w:t>
      </w:r>
    </w:p>
    <w:p w14:paraId="7926517B" w14:textId="51384DE1" w:rsidR="000F1951" w:rsidRPr="00AA6B9E" w:rsidRDefault="000F1951" w:rsidP="000F1951">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AA6B9E">
        <w:rPr>
          <w:rFonts w:eastAsia="Times New Roman"/>
          <w:bCs/>
          <w:sz w:val="26"/>
          <w:szCs w:val="24"/>
          <w:lang w:val="uk-UA" w:eastAsia="ru-RU"/>
        </w:rPr>
        <w:t xml:space="preserve"> Керівник </w:t>
      </w:r>
      <w:r w:rsidRPr="00AA6B9E">
        <w:rPr>
          <w:rFonts w:eastAsia="Times New Roman"/>
          <w:bCs/>
          <w:sz w:val="26"/>
          <w:szCs w:val="24"/>
          <w:u w:val="single"/>
          <w:lang w:val="uk-UA" w:eastAsia="ru-RU"/>
        </w:rPr>
        <w:t xml:space="preserve">        </w:t>
      </w:r>
      <w:r w:rsidR="001242E5">
        <w:rPr>
          <w:rFonts w:eastAsia="Times New Roman"/>
          <w:bCs/>
          <w:sz w:val="26"/>
          <w:szCs w:val="24"/>
          <w:u w:val="single"/>
          <w:lang w:val="uk-UA" w:eastAsia="ru-RU"/>
        </w:rPr>
        <w:t>асистент, доктор філософії, Коротинський А.П.</w:t>
      </w:r>
      <w:r w:rsidRPr="00AA6B9E">
        <w:rPr>
          <w:rFonts w:eastAsia="Times New Roman"/>
          <w:bCs/>
          <w:sz w:val="26"/>
          <w:szCs w:val="24"/>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p>
    <w:p w14:paraId="4E10D3CB" w14:textId="77777777" w:rsidR="000F1951" w:rsidRPr="00AA6B9E" w:rsidRDefault="000F1951" w:rsidP="000F1951">
      <w:pPr>
        <w:tabs>
          <w:tab w:val="left" w:pos="7938"/>
        </w:tabs>
        <w:spacing w:line="240" w:lineRule="auto"/>
        <w:ind w:firstLine="2410"/>
        <w:rPr>
          <w:rFonts w:eastAsia="Times New Roman"/>
          <w:sz w:val="26"/>
          <w:szCs w:val="24"/>
          <w:vertAlign w:val="superscript"/>
          <w:lang w:val="uk-UA" w:eastAsia="ru-RU"/>
        </w:rPr>
      </w:pPr>
      <w:r w:rsidRPr="00AA6B9E">
        <w:rPr>
          <w:rFonts w:eastAsia="Times New Roman"/>
          <w:sz w:val="26"/>
          <w:szCs w:val="24"/>
          <w:vertAlign w:val="superscript"/>
          <w:lang w:val="uk-UA" w:eastAsia="ru-RU"/>
        </w:rPr>
        <w:t>(посада, науковий ступінь, вчене звання, прізвище, ім’я, по батькові)</w:t>
      </w:r>
      <w:r w:rsidRPr="00AA6B9E">
        <w:rPr>
          <w:rFonts w:eastAsia="Times New Roman"/>
          <w:sz w:val="26"/>
          <w:szCs w:val="24"/>
          <w:vertAlign w:val="superscript"/>
          <w:lang w:val="uk-UA" w:eastAsia="ru-RU"/>
        </w:rPr>
        <w:tab/>
        <w:t xml:space="preserve"> </w:t>
      </w:r>
    </w:p>
    <w:p w14:paraId="4A1C8949" w14:textId="77777777" w:rsidR="002579AE" w:rsidRPr="00AA6B9E" w:rsidRDefault="002579AE" w:rsidP="002579AE">
      <w:pPr>
        <w:tabs>
          <w:tab w:val="left" w:pos="1560"/>
          <w:tab w:val="left" w:pos="3119"/>
          <w:tab w:val="left" w:pos="3261"/>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AA6B9E">
        <w:rPr>
          <w:rFonts w:eastAsia="Times New Roman"/>
          <w:bCs/>
          <w:sz w:val="26"/>
          <w:szCs w:val="24"/>
          <w:lang w:val="uk-UA" w:eastAsia="ru-RU"/>
        </w:rPr>
        <w:t>Консультант</w:t>
      </w:r>
      <w:r w:rsidRPr="00AA6B9E">
        <w:rPr>
          <w:rFonts w:eastAsia="Times New Roman"/>
          <w:bCs/>
          <w:sz w:val="26"/>
          <w:szCs w:val="24"/>
          <w:lang w:val="uk-UA" w:eastAsia="ru-RU"/>
        </w:rPr>
        <w:tab/>
      </w:r>
      <w:r w:rsidRPr="00AA6B9E">
        <w:rPr>
          <w:rFonts w:eastAsia="Times New Roman"/>
          <w:bCs/>
          <w:sz w:val="26"/>
          <w:szCs w:val="24"/>
          <w:u w:val="single"/>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p>
    <w:p w14:paraId="43CB9BDF" w14:textId="77777777" w:rsidR="002579AE" w:rsidRPr="00AA6B9E" w:rsidRDefault="002579AE" w:rsidP="002579AE">
      <w:pPr>
        <w:tabs>
          <w:tab w:val="left" w:pos="3402"/>
          <w:tab w:val="left" w:pos="7938"/>
        </w:tabs>
        <w:spacing w:line="240" w:lineRule="auto"/>
        <w:ind w:firstLine="1778"/>
        <w:rPr>
          <w:rFonts w:eastAsia="Times New Roman"/>
          <w:sz w:val="26"/>
          <w:szCs w:val="24"/>
          <w:vertAlign w:val="superscript"/>
          <w:lang w:val="uk-UA" w:eastAsia="ru-RU"/>
        </w:rPr>
      </w:pPr>
      <w:r w:rsidRPr="00AA6B9E">
        <w:rPr>
          <w:rFonts w:eastAsia="Times New Roman"/>
          <w:sz w:val="26"/>
          <w:szCs w:val="24"/>
          <w:vertAlign w:val="superscript"/>
          <w:lang w:val="uk-UA" w:eastAsia="ru-RU"/>
        </w:rPr>
        <w:t>(назва розділу)</w:t>
      </w:r>
      <w:r w:rsidRPr="00AA6B9E">
        <w:rPr>
          <w:rFonts w:eastAsia="Times New Roman"/>
          <w:sz w:val="26"/>
          <w:szCs w:val="24"/>
          <w:vertAlign w:val="superscript"/>
          <w:lang w:val="uk-UA" w:eastAsia="ru-RU"/>
        </w:rPr>
        <w:tab/>
        <w:t>(науковий ступінь, вчене звання, прізвище, ім’я, по батькові)</w:t>
      </w:r>
      <w:r w:rsidRPr="00AA6B9E">
        <w:rPr>
          <w:rFonts w:eastAsia="Times New Roman"/>
          <w:sz w:val="26"/>
          <w:szCs w:val="24"/>
          <w:vertAlign w:val="superscript"/>
          <w:lang w:val="uk-UA" w:eastAsia="ru-RU"/>
        </w:rPr>
        <w:tab/>
        <w:t xml:space="preserve"> </w:t>
      </w:r>
    </w:p>
    <w:p w14:paraId="7527987E" w14:textId="5AA6F239" w:rsidR="002579AE" w:rsidRPr="00AA6B9E" w:rsidRDefault="002579AE" w:rsidP="002579AE">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AA6B9E">
        <w:rPr>
          <w:rFonts w:eastAsia="Times New Roman"/>
          <w:bCs/>
          <w:sz w:val="26"/>
          <w:szCs w:val="24"/>
          <w:lang w:val="uk-UA" w:eastAsia="ru-RU"/>
        </w:rPr>
        <w:t>Рецензент</w:t>
      </w:r>
      <w:r w:rsidR="001242E5" w:rsidRPr="001242E5">
        <w:rPr>
          <w:rFonts w:eastAsia="Times New Roman"/>
          <w:bCs/>
          <w:sz w:val="26"/>
          <w:szCs w:val="24"/>
          <w:u w:val="single"/>
          <w:lang w:val="uk-UA" w:eastAsia="ru-RU"/>
        </w:rPr>
        <w:t xml:space="preserve"> </w:t>
      </w:r>
      <w:r w:rsidR="001242E5">
        <w:rPr>
          <w:rFonts w:eastAsia="Times New Roman"/>
          <w:bCs/>
          <w:sz w:val="26"/>
          <w:szCs w:val="24"/>
          <w:u w:val="single"/>
          <w:lang w:val="uk-UA" w:eastAsia="ru-RU"/>
        </w:rPr>
        <w:t>к.т.н, ст. викладач Гайдай С.С.</w:t>
      </w:r>
      <w:r w:rsidRPr="00AA6B9E">
        <w:rPr>
          <w:rFonts w:eastAsia="Times New Roman"/>
          <w:bCs/>
          <w:sz w:val="26"/>
          <w:szCs w:val="24"/>
          <w:lang w:val="uk-UA" w:eastAsia="ru-RU"/>
        </w:rPr>
        <w:tab/>
      </w:r>
      <w:r w:rsidRPr="00AA6B9E">
        <w:rPr>
          <w:rFonts w:eastAsia="Times New Roman"/>
          <w:bCs/>
          <w:sz w:val="26"/>
          <w:szCs w:val="24"/>
          <w:lang w:val="uk-UA" w:eastAsia="ru-RU"/>
        </w:rPr>
        <w:tab/>
      </w:r>
      <w:r w:rsidRPr="00AA6B9E">
        <w:rPr>
          <w:rFonts w:eastAsia="Times New Roman"/>
          <w:bCs/>
          <w:sz w:val="26"/>
          <w:szCs w:val="24"/>
          <w:lang w:val="uk-UA" w:eastAsia="ru-RU"/>
        </w:rPr>
        <w:tab/>
      </w:r>
    </w:p>
    <w:p w14:paraId="0B121BDA" w14:textId="77777777" w:rsidR="002579AE" w:rsidRPr="00AA6B9E" w:rsidRDefault="002579AE" w:rsidP="002579AE">
      <w:pPr>
        <w:tabs>
          <w:tab w:val="left" w:pos="7938"/>
        </w:tabs>
        <w:spacing w:line="240" w:lineRule="auto"/>
        <w:ind w:firstLine="1276"/>
        <w:rPr>
          <w:rFonts w:eastAsia="Times New Roman"/>
          <w:sz w:val="26"/>
          <w:szCs w:val="24"/>
          <w:lang w:val="uk-UA" w:eastAsia="ru-RU"/>
        </w:rPr>
      </w:pPr>
      <w:r w:rsidRPr="00AA6B9E">
        <w:rPr>
          <w:rFonts w:eastAsia="Times New Roman"/>
          <w:sz w:val="26"/>
          <w:szCs w:val="24"/>
          <w:vertAlign w:val="superscript"/>
          <w:lang w:val="uk-UA" w:eastAsia="ru-RU"/>
        </w:rPr>
        <w:t>(посада, науковий ступінь, вчене звання, науковий ступінь, прізвище, ім’я, по батькові)</w:t>
      </w:r>
      <w:r w:rsidRPr="00AA6B9E">
        <w:rPr>
          <w:rFonts w:eastAsia="Times New Roman"/>
          <w:sz w:val="26"/>
          <w:szCs w:val="24"/>
          <w:vertAlign w:val="superscript"/>
          <w:lang w:val="uk-UA" w:eastAsia="ru-RU"/>
        </w:rPr>
        <w:tab/>
        <w:t xml:space="preserve"> </w:t>
      </w:r>
    </w:p>
    <w:p w14:paraId="50C33A42" w14:textId="77777777" w:rsidR="002579AE" w:rsidRPr="00AA6B9E" w:rsidRDefault="002579AE" w:rsidP="002579AE">
      <w:pPr>
        <w:tabs>
          <w:tab w:val="left" w:pos="330"/>
        </w:tabs>
        <w:spacing w:line="240" w:lineRule="auto"/>
        <w:ind w:left="4536" w:firstLine="0"/>
        <w:rPr>
          <w:rFonts w:eastAsia="Times New Roman"/>
          <w:sz w:val="26"/>
          <w:szCs w:val="24"/>
          <w:lang w:val="uk-UA" w:eastAsia="ru-RU"/>
        </w:rPr>
      </w:pPr>
    </w:p>
    <w:p w14:paraId="6C9EDB6D" w14:textId="77777777" w:rsidR="002579AE" w:rsidRPr="00AA6B9E" w:rsidRDefault="002579AE" w:rsidP="002579AE">
      <w:pPr>
        <w:tabs>
          <w:tab w:val="left" w:pos="330"/>
        </w:tabs>
        <w:spacing w:line="240" w:lineRule="auto"/>
        <w:ind w:left="4536" w:firstLine="0"/>
        <w:rPr>
          <w:rFonts w:eastAsia="Times New Roman"/>
          <w:sz w:val="26"/>
          <w:szCs w:val="24"/>
          <w:lang w:val="uk-UA" w:eastAsia="ru-RU"/>
        </w:rPr>
      </w:pPr>
    </w:p>
    <w:p w14:paraId="2554E28E" w14:textId="77777777" w:rsidR="002579AE" w:rsidRPr="00AA6B9E" w:rsidRDefault="002579AE" w:rsidP="002579AE">
      <w:pPr>
        <w:tabs>
          <w:tab w:val="left" w:pos="330"/>
        </w:tabs>
        <w:spacing w:line="240" w:lineRule="auto"/>
        <w:ind w:left="4536" w:firstLine="0"/>
        <w:rPr>
          <w:rFonts w:eastAsia="Times New Roman"/>
          <w:sz w:val="26"/>
          <w:szCs w:val="24"/>
          <w:lang w:val="uk-UA" w:eastAsia="ru-RU"/>
        </w:rPr>
      </w:pPr>
      <w:r w:rsidRPr="00AA6B9E">
        <w:rPr>
          <w:rFonts w:eastAsia="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44842219" w14:textId="77777777" w:rsidR="002579AE" w:rsidRPr="00AA6B9E" w:rsidRDefault="002579AE" w:rsidP="002579AE">
      <w:pPr>
        <w:tabs>
          <w:tab w:val="left" w:pos="330"/>
        </w:tabs>
        <w:spacing w:line="240" w:lineRule="auto"/>
        <w:ind w:left="4536" w:firstLine="0"/>
        <w:jc w:val="both"/>
        <w:rPr>
          <w:rFonts w:eastAsia="Times New Roman"/>
          <w:sz w:val="26"/>
          <w:szCs w:val="24"/>
          <w:lang w:val="uk-UA" w:eastAsia="ru-RU"/>
        </w:rPr>
      </w:pPr>
      <w:r w:rsidRPr="00AA6B9E">
        <w:rPr>
          <w:rFonts w:eastAsia="Times New Roman"/>
          <w:sz w:val="26"/>
          <w:szCs w:val="24"/>
          <w:lang w:val="uk-UA" w:eastAsia="ru-RU"/>
        </w:rPr>
        <w:t>Студент _____________</w:t>
      </w:r>
    </w:p>
    <w:p w14:paraId="1C1D01FC" w14:textId="77777777" w:rsidR="002579AE" w:rsidRPr="00AA6B9E" w:rsidRDefault="002579AE" w:rsidP="002579AE">
      <w:pPr>
        <w:tabs>
          <w:tab w:val="left" w:pos="330"/>
        </w:tabs>
        <w:spacing w:line="240" w:lineRule="auto"/>
        <w:ind w:left="4536" w:firstLine="0"/>
        <w:jc w:val="both"/>
        <w:rPr>
          <w:rFonts w:eastAsia="Times New Roman"/>
          <w:sz w:val="26"/>
          <w:szCs w:val="24"/>
          <w:lang w:val="uk-UA" w:eastAsia="ru-RU"/>
        </w:rPr>
      </w:pPr>
    </w:p>
    <w:p w14:paraId="429193F8" w14:textId="0F81B41E" w:rsidR="002579AE" w:rsidRPr="00AA6B9E" w:rsidRDefault="002579AE" w:rsidP="002579AE">
      <w:pPr>
        <w:spacing w:line="264" w:lineRule="auto"/>
        <w:ind w:firstLine="0"/>
        <w:jc w:val="center"/>
        <w:rPr>
          <w:lang w:val="uk-UA"/>
        </w:rPr>
      </w:pPr>
      <w:r w:rsidRPr="00AA6B9E">
        <w:rPr>
          <w:rFonts w:eastAsia="Times New Roman"/>
          <w:sz w:val="26"/>
          <w:szCs w:val="24"/>
          <w:lang w:val="uk-UA" w:eastAsia="ru-RU"/>
        </w:rPr>
        <w:t>Київ – 2022 року</w:t>
      </w:r>
    </w:p>
    <w:p w14:paraId="07FAACC5" w14:textId="096353C6" w:rsidR="002579AE" w:rsidRPr="00AA6B9E" w:rsidRDefault="002579AE" w:rsidP="004D0926">
      <w:pPr>
        <w:rPr>
          <w:lang w:val="uk-UA"/>
        </w:rPr>
        <w:sectPr w:rsidR="002579AE" w:rsidRPr="00AA6B9E" w:rsidSect="00916088">
          <w:headerReference w:type="default" r:id="rId8"/>
          <w:pgSz w:w="11906" w:h="16838" w:code="9"/>
          <w:pgMar w:top="1418" w:right="924" w:bottom="1418" w:left="1701" w:header="720" w:footer="720" w:gutter="0"/>
          <w:cols w:space="720"/>
          <w:titlePg/>
          <w:docGrid w:linePitch="381"/>
        </w:sectPr>
      </w:pPr>
    </w:p>
    <w:p w14:paraId="03815EAF" w14:textId="77777777" w:rsidR="00CC783F" w:rsidRPr="00AA6B9E" w:rsidRDefault="00CC783F" w:rsidP="00CC783F">
      <w:pPr>
        <w:tabs>
          <w:tab w:val="left" w:pos="720"/>
          <w:tab w:val="left" w:pos="1440"/>
          <w:tab w:val="left" w:pos="1620"/>
        </w:tabs>
        <w:spacing w:line="240" w:lineRule="auto"/>
        <w:ind w:left="539" w:firstLine="0"/>
        <w:jc w:val="center"/>
        <w:rPr>
          <w:b/>
          <w:bCs/>
          <w:lang w:val="uk-UA"/>
        </w:rPr>
      </w:pPr>
      <w:r w:rsidRPr="00AA6B9E">
        <w:rPr>
          <w:b/>
          <w:bCs/>
          <w:lang w:val="uk-UA"/>
        </w:rPr>
        <w:lastRenderedPageBreak/>
        <w:t xml:space="preserve">Національний технічний університет України </w:t>
      </w:r>
    </w:p>
    <w:p w14:paraId="151A238A" w14:textId="77777777" w:rsidR="00CC783F" w:rsidRPr="00AA6B9E" w:rsidRDefault="00CC783F" w:rsidP="00CC783F">
      <w:pPr>
        <w:tabs>
          <w:tab w:val="left" w:pos="720"/>
          <w:tab w:val="left" w:pos="1440"/>
          <w:tab w:val="left" w:pos="1620"/>
        </w:tabs>
        <w:spacing w:line="240" w:lineRule="auto"/>
        <w:ind w:left="539" w:firstLine="0"/>
        <w:jc w:val="center"/>
        <w:rPr>
          <w:b/>
          <w:bCs/>
          <w:lang w:val="uk-UA"/>
        </w:rPr>
      </w:pPr>
      <w:r w:rsidRPr="00AA6B9E">
        <w:rPr>
          <w:b/>
          <w:bCs/>
          <w:lang w:val="uk-UA"/>
        </w:rPr>
        <w:t>«Київський політехнічний інститут імені Ігоря Сікорського»</w:t>
      </w:r>
    </w:p>
    <w:p w14:paraId="26D20EF2" w14:textId="77777777" w:rsidR="00CC783F" w:rsidRPr="00AA6B9E" w:rsidRDefault="00CC783F" w:rsidP="00CC783F">
      <w:pPr>
        <w:tabs>
          <w:tab w:val="left" w:pos="720"/>
          <w:tab w:val="left" w:pos="1440"/>
          <w:tab w:val="left" w:pos="1620"/>
        </w:tabs>
        <w:spacing w:line="240" w:lineRule="auto"/>
        <w:ind w:left="539" w:firstLine="0"/>
        <w:rPr>
          <w:b/>
          <w:bCs/>
          <w:lang w:val="uk-UA"/>
        </w:rPr>
      </w:pPr>
    </w:p>
    <w:p w14:paraId="63941B06" w14:textId="77777777" w:rsidR="00CC783F" w:rsidRPr="00AA6B9E" w:rsidRDefault="00CC783F" w:rsidP="00CC783F">
      <w:pPr>
        <w:tabs>
          <w:tab w:val="left" w:leader="underscore" w:pos="9356"/>
        </w:tabs>
        <w:spacing w:line="240" w:lineRule="auto"/>
        <w:ind w:left="539" w:hanging="540"/>
        <w:jc w:val="center"/>
        <w:rPr>
          <w:b/>
          <w:u w:val="single"/>
          <w:lang w:val="uk-UA"/>
        </w:rPr>
      </w:pPr>
      <w:r w:rsidRPr="00AA6B9E">
        <w:rPr>
          <w:b/>
          <w:u w:val="single"/>
          <w:lang w:val="uk-UA"/>
        </w:rPr>
        <w:t>Інженерно-хімічний факультет</w:t>
      </w:r>
    </w:p>
    <w:p w14:paraId="43DDAF76" w14:textId="4814D3E8" w:rsidR="00CC783F" w:rsidRPr="00AA6B9E" w:rsidRDefault="00CC783F" w:rsidP="00CC783F">
      <w:pPr>
        <w:spacing w:line="240" w:lineRule="auto"/>
        <w:ind w:firstLine="0"/>
        <w:jc w:val="center"/>
        <w:rPr>
          <w:vertAlign w:val="superscript"/>
          <w:lang w:val="uk-UA"/>
        </w:rPr>
      </w:pPr>
      <w:r w:rsidRPr="00AA6B9E">
        <w:rPr>
          <w:vertAlign w:val="superscript"/>
          <w:lang w:val="uk-UA"/>
        </w:rPr>
        <w:t>(повна назва)</w:t>
      </w:r>
    </w:p>
    <w:p w14:paraId="2AA12C7E" w14:textId="77777777" w:rsidR="00CC783F" w:rsidRPr="00AA6B9E" w:rsidRDefault="00CC783F" w:rsidP="00CC783F">
      <w:pPr>
        <w:tabs>
          <w:tab w:val="left" w:leader="underscore" w:pos="9356"/>
        </w:tabs>
        <w:spacing w:line="240" w:lineRule="auto"/>
        <w:ind w:left="539" w:hanging="540"/>
        <w:jc w:val="center"/>
        <w:rPr>
          <w:b/>
          <w:u w:val="single"/>
          <w:lang w:val="uk-UA"/>
        </w:rPr>
      </w:pPr>
      <w:r w:rsidRPr="00AA6B9E">
        <w:rPr>
          <w:b/>
          <w:u w:val="single"/>
          <w:lang w:val="uk-UA"/>
        </w:rPr>
        <w:t>Кафедра технічних та програмних засобів автоматизації</w:t>
      </w:r>
    </w:p>
    <w:p w14:paraId="0434A376" w14:textId="77777777" w:rsidR="00CC783F" w:rsidRPr="00AA6B9E" w:rsidRDefault="00CC783F" w:rsidP="00CC783F">
      <w:pPr>
        <w:tabs>
          <w:tab w:val="left" w:leader="underscore" w:pos="8903"/>
        </w:tabs>
        <w:spacing w:line="240" w:lineRule="auto"/>
        <w:ind w:firstLine="0"/>
        <w:jc w:val="center"/>
        <w:rPr>
          <w:b/>
          <w:vertAlign w:val="superscript"/>
          <w:lang w:val="uk-UA"/>
        </w:rPr>
      </w:pPr>
      <w:r w:rsidRPr="00AA6B9E">
        <w:rPr>
          <w:b/>
          <w:vertAlign w:val="superscript"/>
          <w:lang w:val="uk-UA"/>
        </w:rPr>
        <w:t>(повна назва)</w:t>
      </w:r>
    </w:p>
    <w:p w14:paraId="726F967E" w14:textId="2DC83160" w:rsidR="00CC783F" w:rsidRPr="00AA6B9E" w:rsidRDefault="00CC783F" w:rsidP="00CC783F">
      <w:pPr>
        <w:tabs>
          <w:tab w:val="left" w:pos="5812"/>
          <w:tab w:val="left" w:pos="8833"/>
        </w:tabs>
        <w:spacing w:line="240" w:lineRule="auto"/>
        <w:ind w:left="567" w:hanging="567"/>
        <w:rPr>
          <w:lang w:val="uk-UA"/>
        </w:rPr>
      </w:pPr>
      <w:r w:rsidRPr="00AA6B9E">
        <w:rPr>
          <w:lang w:val="uk-UA"/>
        </w:rPr>
        <w:t xml:space="preserve">Рівень вищої освіти – другий (магістерський) </w:t>
      </w:r>
    </w:p>
    <w:p w14:paraId="3DED5B8E" w14:textId="77777777" w:rsidR="00CC783F" w:rsidRPr="00AA6B9E" w:rsidRDefault="00CC783F" w:rsidP="00CC783F">
      <w:pPr>
        <w:tabs>
          <w:tab w:val="left" w:leader="underscore" w:pos="9356"/>
        </w:tabs>
        <w:spacing w:before="120" w:line="240" w:lineRule="auto"/>
        <w:ind w:left="539" w:hanging="539"/>
        <w:rPr>
          <w:u w:val="single"/>
          <w:lang w:val="uk-UA"/>
        </w:rPr>
      </w:pPr>
      <w:r w:rsidRPr="00AA6B9E">
        <w:rPr>
          <w:lang w:val="uk-UA"/>
        </w:rPr>
        <w:t xml:space="preserve">Спеціальність </w:t>
      </w:r>
      <w:r w:rsidRPr="00AA6B9E">
        <w:rPr>
          <w:u w:val="single"/>
          <w:lang w:val="uk-UA"/>
        </w:rPr>
        <w:t>151- Автоматизація та комп’ютерно-інтегровані технології</w:t>
      </w:r>
    </w:p>
    <w:p w14:paraId="55DE331F" w14:textId="77777777" w:rsidR="00CC783F" w:rsidRPr="00AA6B9E" w:rsidRDefault="00CC783F" w:rsidP="00CC783F">
      <w:pPr>
        <w:tabs>
          <w:tab w:val="left" w:leader="underscore" w:pos="8903"/>
        </w:tabs>
        <w:spacing w:line="240" w:lineRule="auto"/>
        <w:ind w:left="539" w:firstLine="1162"/>
        <w:jc w:val="center"/>
        <w:rPr>
          <w:vertAlign w:val="superscript"/>
          <w:lang w:val="uk-UA"/>
        </w:rPr>
      </w:pPr>
    </w:p>
    <w:p w14:paraId="485C129D" w14:textId="77777777" w:rsidR="00CC783F" w:rsidRPr="00AA6B9E" w:rsidRDefault="00CC783F" w:rsidP="00CC783F">
      <w:pPr>
        <w:spacing w:before="120" w:after="120" w:line="240" w:lineRule="auto"/>
        <w:ind w:firstLine="0"/>
        <w:jc w:val="center"/>
        <w:rPr>
          <w:lang w:val="uk-UA"/>
        </w:rPr>
      </w:pPr>
      <w:r w:rsidRPr="00AA6B9E">
        <w:rPr>
          <w:lang w:val="uk-UA"/>
        </w:rPr>
        <w:t>Освітньо-професійна програма «Технічні та програмні засоби автоматизації»</w:t>
      </w:r>
    </w:p>
    <w:p w14:paraId="0F42EF86" w14:textId="77777777" w:rsidR="00CC783F" w:rsidRPr="00AA6B9E" w:rsidRDefault="00CC783F" w:rsidP="00CC783F">
      <w:pPr>
        <w:tabs>
          <w:tab w:val="left" w:leader="underscore" w:pos="8903"/>
        </w:tabs>
        <w:spacing w:line="240" w:lineRule="auto"/>
        <w:ind w:left="539" w:firstLine="1162"/>
        <w:jc w:val="center"/>
        <w:rPr>
          <w:vertAlign w:val="superscript"/>
          <w:lang w:val="uk-UA"/>
        </w:rPr>
      </w:pPr>
    </w:p>
    <w:p w14:paraId="15EB9D08" w14:textId="77777777" w:rsidR="00CC783F" w:rsidRPr="00AA6B9E" w:rsidRDefault="00CC783F" w:rsidP="00CC783F">
      <w:pPr>
        <w:tabs>
          <w:tab w:val="left" w:leader="underscore" w:pos="8903"/>
        </w:tabs>
        <w:spacing w:line="240" w:lineRule="auto"/>
        <w:ind w:left="539" w:firstLine="1162"/>
        <w:rPr>
          <w:vertAlign w:val="superscript"/>
          <w:lang w:val="uk-UA"/>
        </w:rPr>
      </w:pPr>
    </w:p>
    <w:p w14:paraId="0AF3FBF9" w14:textId="77777777" w:rsidR="00CC783F" w:rsidRPr="00AA6B9E" w:rsidRDefault="00CC783F" w:rsidP="00CC783F">
      <w:pPr>
        <w:tabs>
          <w:tab w:val="left" w:pos="720"/>
          <w:tab w:val="left" w:pos="1440"/>
          <w:tab w:val="left" w:pos="1620"/>
        </w:tabs>
        <w:spacing w:line="240" w:lineRule="auto"/>
        <w:ind w:left="539" w:firstLine="0"/>
        <w:rPr>
          <w:vertAlign w:val="superscript"/>
          <w:lang w:val="uk-UA"/>
        </w:rPr>
      </w:pPr>
    </w:p>
    <w:p w14:paraId="4D163E8C" w14:textId="77777777" w:rsidR="00CC783F" w:rsidRPr="00AA6B9E" w:rsidRDefault="00CC783F" w:rsidP="00CC783F">
      <w:pPr>
        <w:tabs>
          <w:tab w:val="left" w:pos="720"/>
          <w:tab w:val="left" w:pos="1440"/>
          <w:tab w:val="left" w:pos="1620"/>
        </w:tabs>
        <w:spacing w:line="240" w:lineRule="auto"/>
        <w:ind w:left="5672" w:firstLine="0"/>
        <w:rPr>
          <w:lang w:val="uk-UA"/>
        </w:rPr>
      </w:pPr>
      <w:r w:rsidRPr="00AA6B9E">
        <w:rPr>
          <w:lang w:val="uk-UA"/>
        </w:rPr>
        <w:t>ЗАТВЕРДЖУЮ</w:t>
      </w:r>
    </w:p>
    <w:p w14:paraId="696A5873" w14:textId="77777777" w:rsidR="00CC783F" w:rsidRPr="00AA6B9E" w:rsidRDefault="00CC783F" w:rsidP="00CC783F">
      <w:pPr>
        <w:tabs>
          <w:tab w:val="left" w:pos="720"/>
          <w:tab w:val="left" w:pos="1440"/>
          <w:tab w:val="left" w:pos="1620"/>
        </w:tabs>
        <w:spacing w:line="240" w:lineRule="auto"/>
        <w:ind w:left="5672" w:firstLine="0"/>
        <w:rPr>
          <w:bCs/>
          <w:lang w:val="uk-UA"/>
        </w:rPr>
      </w:pPr>
      <w:r w:rsidRPr="00AA6B9E">
        <w:rPr>
          <w:bCs/>
          <w:lang w:val="uk-UA"/>
        </w:rPr>
        <w:t xml:space="preserve">Завідувач кафедри </w:t>
      </w:r>
    </w:p>
    <w:p w14:paraId="2FD01A95" w14:textId="77777777" w:rsidR="00CC783F" w:rsidRPr="00AA6B9E" w:rsidRDefault="00CC783F" w:rsidP="00CC783F">
      <w:pPr>
        <w:tabs>
          <w:tab w:val="left" w:pos="720"/>
          <w:tab w:val="left" w:pos="1440"/>
          <w:tab w:val="left" w:pos="1620"/>
        </w:tabs>
        <w:spacing w:line="240" w:lineRule="auto"/>
        <w:ind w:left="5671" w:firstLine="0"/>
        <w:rPr>
          <w:u w:val="single"/>
          <w:lang w:val="uk-UA"/>
        </w:rPr>
      </w:pPr>
      <w:r w:rsidRPr="00AA6B9E">
        <w:rPr>
          <w:lang w:val="uk-UA"/>
        </w:rPr>
        <w:t>_______ Анатолій ЖУЧЕНКО</w:t>
      </w:r>
    </w:p>
    <w:p w14:paraId="5D9881B2" w14:textId="77777777" w:rsidR="00CC783F" w:rsidRPr="00AA6B9E" w:rsidRDefault="00CC783F" w:rsidP="00CC783F">
      <w:pPr>
        <w:tabs>
          <w:tab w:val="left" w:pos="720"/>
          <w:tab w:val="left" w:pos="1440"/>
          <w:tab w:val="left" w:pos="1620"/>
        </w:tabs>
        <w:spacing w:line="240" w:lineRule="auto"/>
        <w:ind w:left="5671" w:firstLine="425"/>
        <w:rPr>
          <w:vertAlign w:val="superscript"/>
          <w:lang w:val="uk-UA"/>
        </w:rPr>
      </w:pPr>
    </w:p>
    <w:p w14:paraId="3EB47303" w14:textId="77777777" w:rsidR="00CC783F" w:rsidRPr="00AA6B9E" w:rsidRDefault="00CC783F" w:rsidP="00CC783F">
      <w:pPr>
        <w:tabs>
          <w:tab w:val="left" w:pos="720"/>
          <w:tab w:val="left" w:pos="1440"/>
          <w:tab w:val="left" w:pos="1620"/>
        </w:tabs>
        <w:spacing w:line="240" w:lineRule="auto"/>
        <w:ind w:left="5672" w:firstLine="0"/>
        <w:rPr>
          <w:lang w:val="uk-UA"/>
        </w:rPr>
      </w:pPr>
      <w:r w:rsidRPr="00AA6B9E">
        <w:rPr>
          <w:lang w:val="uk-UA"/>
        </w:rPr>
        <w:t>«___»_____________20__ р.</w:t>
      </w:r>
    </w:p>
    <w:p w14:paraId="2BAD22C4" w14:textId="77777777" w:rsidR="00CC783F" w:rsidRPr="00AA6B9E" w:rsidRDefault="00CC783F" w:rsidP="00CC783F">
      <w:pPr>
        <w:tabs>
          <w:tab w:val="left" w:pos="720"/>
          <w:tab w:val="left" w:pos="1440"/>
          <w:tab w:val="left" w:pos="1620"/>
        </w:tabs>
        <w:spacing w:before="120" w:line="240" w:lineRule="auto"/>
        <w:ind w:left="540" w:firstLine="0"/>
        <w:jc w:val="center"/>
        <w:rPr>
          <w:b/>
          <w:bCs/>
          <w:lang w:val="uk-UA"/>
        </w:rPr>
      </w:pPr>
    </w:p>
    <w:p w14:paraId="2C1B8987" w14:textId="77777777" w:rsidR="00CC783F" w:rsidRPr="00AA6B9E" w:rsidRDefault="00CC783F" w:rsidP="00CC783F">
      <w:pPr>
        <w:tabs>
          <w:tab w:val="left" w:pos="720"/>
          <w:tab w:val="left" w:pos="1440"/>
          <w:tab w:val="left" w:pos="1620"/>
        </w:tabs>
        <w:spacing w:before="120" w:line="240" w:lineRule="auto"/>
        <w:ind w:left="540" w:hanging="540"/>
        <w:jc w:val="center"/>
        <w:rPr>
          <w:b/>
          <w:bCs/>
          <w:lang w:val="uk-UA"/>
        </w:rPr>
      </w:pPr>
      <w:r w:rsidRPr="00AA6B9E">
        <w:rPr>
          <w:b/>
          <w:bCs/>
          <w:lang w:val="uk-UA"/>
        </w:rPr>
        <w:t>ЗАВДАННЯ</w:t>
      </w:r>
    </w:p>
    <w:p w14:paraId="3777CF18" w14:textId="77777777" w:rsidR="00CC783F" w:rsidRPr="00AA6B9E" w:rsidRDefault="00CC783F" w:rsidP="00CC783F">
      <w:pPr>
        <w:tabs>
          <w:tab w:val="left" w:pos="720"/>
          <w:tab w:val="left" w:pos="1440"/>
          <w:tab w:val="left" w:pos="1620"/>
        </w:tabs>
        <w:spacing w:line="240" w:lineRule="auto"/>
        <w:ind w:left="539" w:hanging="539"/>
        <w:jc w:val="center"/>
        <w:rPr>
          <w:b/>
          <w:bCs/>
          <w:lang w:val="uk-UA"/>
        </w:rPr>
      </w:pPr>
      <w:r w:rsidRPr="00AA6B9E">
        <w:rPr>
          <w:b/>
          <w:bCs/>
          <w:lang w:val="uk-UA"/>
        </w:rPr>
        <w:t>на магістерську дисертацію студенту</w:t>
      </w:r>
    </w:p>
    <w:p w14:paraId="0A509766" w14:textId="3E9378DC" w:rsidR="00CC783F" w:rsidRPr="00AA6B9E" w:rsidRDefault="009B6770" w:rsidP="009B6770">
      <w:pPr>
        <w:tabs>
          <w:tab w:val="left" w:leader="underscore" w:pos="9356"/>
        </w:tabs>
        <w:spacing w:line="240" w:lineRule="auto"/>
        <w:ind w:firstLine="0"/>
        <w:rPr>
          <w:u w:val="single"/>
          <w:lang w:val="uk-UA"/>
        </w:rPr>
      </w:pPr>
      <w:r w:rsidRPr="00AA6B9E">
        <w:rPr>
          <w:u w:val="single"/>
          <w:lang w:val="uk-UA"/>
        </w:rPr>
        <w:t xml:space="preserve">                                  </w:t>
      </w:r>
      <w:r w:rsidR="001242E5">
        <w:rPr>
          <w:u w:val="single"/>
          <w:lang w:val="uk-UA"/>
        </w:rPr>
        <w:t>Момот Владислав Ігорович</w:t>
      </w:r>
      <w:r w:rsidR="008B2456" w:rsidRPr="000D1BDA">
        <w:rPr>
          <w:lang w:val="uk-UA"/>
        </w:rPr>
        <w:tab/>
      </w:r>
      <w:r w:rsidRPr="00AA6B9E">
        <w:rPr>
          <w:u w:val="single"/>
          <w:lang w:val="uk-UA"/>
        </w:rPr>
        <w:t xml:space="preserve">                                                                      </w:t>
      </w:r>
    </w:p>
    <w:p w14:paraId="50CCE910" w14:textId="77777777" w:rsidR="00CC783F" w:rsidRPr="00AA6B9E" w:rsidRDefault="00CC783F" w:rsidP="00CC783F">
      <w:pPr>
        <w:tabs>
          <w:tab w:val="left" w:leader="underscore" w:pos="8903"/>
        </w:tabs>
        <w:spacing w:line="240" w:lineRule="auto"/>
        <w:ind w:firstLine="0"/>
        <w:jc w:val="center"/>
        <w:rPr>
          <w:vertAlign w:val="superscript"/>
          <w:lang w:val="uk-UA"/>
        </w:rPr>
      </w:pPr>
      <w:r w:rsidRPr="00AA6B9E">
        <w:rPr>
          <w:vertAlign w:val="superscript"/>
          <w:lang w:val="uk-UA"/>
        </w:rPr>
        <w:t>(прізвище, ім’я, по батькові)</w:t>
      </w:r>
    </w:p>
    <w:p w14:paraId="449DF912" w14:textId="5307220D" w:rsidR="00CC783F" w:rsidRPr="00AA6B9E" w:rsidRDefault="00CC783F" w:rsidP="009B6770">
      <w:pPr>
        <w:tabs>
          <w:tab w:val="left" w:leader="underscore" w:pos="9354"/>
        </w:tabs>
        <w:spacing w:before="240" w:line="240" w:lineRule="auto"/>
        <w:ind w:firstLine="0"/>
        <w:rPr>
          <w:lang w:val="uk-UA"/>
        </w:rPr>
      </w:pPr>
      <w:r w:rsidRPr="00AA6B9E">
        <w:rPr>
          <w:lang w:val="uk-UA"/>
        </w:rPr>
        <w:t xml:space="preserve">1. Тема дисертації </w:t>
      </w:r>
      <w:r w:rsidR="001242E5">
        <w:rPr>
          <w:u w:val="single"/>
          <w:lang w:val="uk-UA"/>
        </w:rPr>
        <w:t>Автоматизація системи керування лінією стрічкових конвеєрів</w:t>
      </w:r>
      <w:r w:rsidR="001242E5" w:rsidRPr="00AA6B9E">
        <w:rPr>
          <w:u w:val="single"/>
          <w:lang w:val="uk-UA"/>
        </w:rPr>
        <w:tab/>
      </w:r>
      <w:r w:rsidR="009B6770" w:rsidRPr="000D1BDA">
        <w:rPr>
          <w:lang w:val="uk-UA"/>
        </w:rPr>
        <w:tab/>
      </w:r>
    </w:p>
    <w:p w14:paraId="7B6900B3" w14:textId="77777777" w:rsidR="00CC783F" w:rsidRPr="00AA6B9E" w:rsidRDefault="00CC783F" w:rsidP="00CC783F">
      <w:pPr>
        <w:tabs>
          <w:tab w:val="right" w:leader="underscore" w:pos="9356"/>
        </w:tabs>
        <w:spacing w:line="240" w:lineRule="auto"/>
        <w:ind w:firstLine="0"/>
        <w:rPr>
          <w:lang w:val="uk-UA"/>
        </w:rPr>
      </w:pPr>
      <w:r w:rsidRPr="00AA6B9E">
        <w:rPr>
          <w:lang w:val="uk-UA"/>
        </w:rPr>
        <w:tab/>
        <w:t>,</w:t>
      </w:r>
    </w:p>
    <w:p w14:paraId="064CD914" w14:textId="27156464" w:rsidR="00CC783F" w:rsidRPr="00AA6B9E" w:rsidRDefault="00CC783F" w:rsidP="00CC783F">
      <w:pPr>
        <w:tabs>
          <w:tab w:val="right" w:leader="underscore" w:pos="9356"/>
        </w:tabs>
        <w:spacing w:line="240" w:lineRule="auto"/>
        <w:ind w:firstLine="0"/>
        <w:rPr>
          <w:lang w:val="uk-UA"/>
        </w:rPr>
      </w:pPr>
      <w:r w:rsidRPr="00AA6B9E">
        <w:rPr>
          <w:lang w:val="uk-UA"/>
        </w:rPr>
        <w:t>науковий керівник дисертації</w:t>
      </w:r>
      <w:r w:rsidR="009B6770" w:rsidRPr="00AA6B9E">
        <w:rPr>
          <w:u w:val="single"/>
          <w:lang w:val="uk-UA"/>
        </w:rPr>
        <w:t xml:space="preserve">       </w:t>
      </w:r>
      <w:r w:rsidR="001242E5">
        <w:rPr>
          <w:u w:val="single"/>
          <w:lang w:val="uk-UA"/>
        </w:rPr>
        <w:t>Коротинський А.П</w:t>
      </w:r>
      <w:r w:rsidR="009B6770" w:rsidRPr="00AA6B9E">
        <w:rPr>
          <w:u w:val="single"/>
          <w:lang w:val="uk-UA"/>
        </w:rPr>
        <w:t xml:space="preserve">., </w:t>
      </w:r>
      <w:r w:rsidR="001242E5">
        <w:rPr>
          <w:u w:val="single"/>
          <w:lang w:val="uk-UA"/>
        </w:rPr>
        <w:t>асистент</w:t>
      </w:r>
      <w:r w:rsidRPr="00AA6B9E">
        <w:rPr>
          <w:lang w:val="uk-UA"/>
        </w:rPr>
        <w:tab/>
        <w:t>,</w:t>
      </w:r>
    </w:p>
    <w:p w14:paraId="4D308618" w14:textId="77777777" w:rsidR="00CC783F" w:rsidRPr="00AA6B9E" w:rsidRDefault="00CC783F" w:rsidP="00CC783F">
      <w:pPr>
        <w:tabs>
          <w:tab w:val="left" w:leader="underscore" w:pos="8903"/>
        </w:tabs>
        <w:spacing w:line="240" w:lineRule="auto"/>
        <w:ind w:firstLine="3544"/>
        <w:jc w:val="center"/>
        <w:rPr>
          <w:vertAlign w:val="superscript"/>
          <w:lang w:val="uk-UA"/>
        </w:rPr>
      </w:pPr>
      <w:r w:rsidRPr="00AA6B9E">
        <w:rPr>
          <w:vertAlign w:val="superscript"/>
          <w:lang w:val="uk-UA"/>
        </w:rPr>
        <w:t>(прізвище, ім’я, по батькові, науковий ступінь, вчене звання)</w:t>
      </w:r>
    </w:p>
    <w:p w14:paraId="5995188A" w14:textId="1A891441" w:rsidR="00CC783F" w:rsidRPr="00AA6B9E" w:rsidRDefault="00CC783F" w:rsidP="00CC783F">
      <w:pPr>
        <w:tabs>
          <w:tab w:val="left" w:leader="underscore" w:pos="8903"/>
        </w:tabs>
        <w:spacing w:line="240" w:lineRule="auto"/>
        <w:ind w:firstLine="0"/>
        <w:rPr>
          <w:lang w:val="uk-UA"/>
        </w:rPr>
      </w:pPr>
      <w:r w:rsidRPr="00AA6B9E">
        <w:rPr>
          <w:lang w:val="uk-UA"/>
        </w:rPr>
        <w:t>затверджені наказом по університету від «_</w:t>
      </w:r>
      <w:r w:rsidR="00D36C1D" w:rsidRPr="00D36C1D">
        <w:rPr>
          <w:i/>
          <w:iCs/>
          <w:u w:val="single"/>
          <w:lang w:val="uk-UA"/>
        </w:rPr>
        <w:t>09</w:t>
      </w:r>
      <w:r w:rsidRPr="00AA6B9E">
        <w:rPr>
          <w:lang w:val="uk-UA"/>
        </w:rPr>
        <w:t>_»_</w:t>
      </w:r>
      <w:r w:rsidR="00D36C1D" w:rsidRPr="00D36C1D">
        <w:rPr>
          <w:i/>
          <w:iCs/>
          <w:u w:val="single"/>
          <w:lang w:val="uk-UA"/>
        </w:rPr>
        <w:t>листопада</w:t>
      </w:r>
      <w:r w:rsidRPr="00AA6B9E">
        <w:rPr>
          <w:lang w:val="uk-UA"/>
        </w:rPr>
        <w:t>_ 20</w:t>
      </w:r>
      <w:r w:rsidR="00D36C1D" w:rsidRPr="00D36C1D">
        <w:rPr>
          <w:u w:val="single"/>
          <w:lang w:val="uk-UA"/>
        </w:rPr>
        <w:t>22</w:t>
      </w:r>
      <w:r w:rsidRPr="00AA6B9E">
        <w:rPr>
          <w:lang w:val="uk-UA"/>
        </w:rPr>
        <w:t xml:space="preserve"> р. №_</w:t>
      </w:r>
      <w:r w:rsidR="00D36C1D" w:rsidRPr="00D36C1D">
        <w:rPr>
          <w:u w:val="single"/>
          <w:lang w:val="uk-UA"/>
        </w:rPr>
        <w:t>4119</w:t>
      </w:r>
    </w:p>
    <w:p w14:paraId="47DB4D75" w14:textId="12305668" w:rsidR="00CC783F" w:rsidRPr="00AA6B9E" w:rsidRDefault="00CC783F" w:rsidP="00CC783F">
      <w:pPr>
        <w:tabs>
          <w:tab w:val="left" w:leader="underscore" w:pos="9354"/>
        </w:tabs>
        <w:spacing w:before="240" w:line="240" w:lineRule="auto"/>
        <w:ind w:firstLine="0"/>
        <w:rPr>
          <w:lang w:val="uk-UA"/>
        </w:rPr>
      </w:pPr>
      <w:r w:rsidRPr="00AA6B9E">
        <w:rPr>
          <w:lang w:val="uk-UA"/>
        </w:rPr>
        <w:t xml:space="preserve">2. Термін подання студентом дисертації </w:t>
      </w:r>
      <w:r w:rsidR="00CF1B7B">
        <w:rPr>
          <w:lang w:val="uk-UA"/>
        </w:rPr>
        <w:t xml:space="preserve"> </w:t>
      </w:r>
      <w:r w:rsidR="001242E5">
        <w:rPr>
          <w:i/>
          <w:iCs/>
          <w:u w:val="single"/>
          <w:lang w:val="uk-UA"/>
        </w:rPr>
        <w:t>21</w:t>
      </w:r>
      <w:r w:rsidR="00CF1B7B" w:rsidRPr="00CF1B7B">
        <w:rPr>
          <w:i/>
          <w:iCs/>
          <w:u w:val="single"/>
          <w:lang w:val="uk-UA"/>
        </w:rPr>
        <w:t xml:space="preserve"> грудня 2022р</w:t>
      </w:r>
      <w:r w:rsidRPr="00AA6B9E">
        <w:rPr>
          <w:lang w:val="uk-UA"/>
        </w:rPr>
        <w:tab/>
      </w:r>
    </w:p>
    <w:p w14:paraId="407E10B3" w14:textId="69241C67" w:rsidR="00CC783F" w:rsidRPr="00AA6B9E" w:rsidRDefault="00CC783F" w:rsidP="00CE0B35">
      <w:pPr>
        <w:tabs>
          <w:tab w:val="left" w:leader="underscore" w:pos="9354"/>
        </w:tabs>
        <w:spacing w:before="240" w:line="240" w:lineRule="auto"/>
        <w:ind w:firstLine="0"/>
        <w:rPr>
          <w:lang w:val="uk-UA"/>
        </w:rPr>
      </w:pPr>
      <w:r w:rsidRPr="00AA6B9E">
        <w:rPr>
          <w:lang w:val="uk-UA"/>
        </w:rPr>
        <w:t xml:space="preserve">3. </w:t>
      </w:r>
      <w:r w:rsidRPr="00AA6B9E">
        <w:rPr>
          <w:bCs/>
          <w:lang w:val="uk-UA"/>
        </w:rPr>
        <w:t>Об’єкт дослідження</w:t>
      </w:r>
      <w:r w:rsidRPr="00AA6B9E">
        <w:rPr>
          <w:lang w:val="uk-UA"/>
        </w:rPr>
        <w:t xml:space="preserve"> </w:t>
      </w:r>
      <w:r w:rsidR="00CE0B35">
        <w:rPr>
          <w:lang w:val="uk-UA"/>
        </w:rPr>
        <w:t xml:space="preserve"> </w:t>
      </w:r>
      <w:r w:rsidR="001242E5">
        <w:rPr>
          <w:u w:val="single"/>
          <w:lang w:val="uk-UA"/>
        </w:rPr>
        <w:t>лінія стрічкових конвеєрів</w:t>
      </w:r>
      <w:r w:rsidR="00CE0B35">
        <w:rPr>
          <w:lang w:val="uk-UA"/>
        </w:rPr>
        <w:tab/>
      </w:r>
    </w:p>
    <w:p w14:paraId="22A2778E" w14:textId="4811EE92" w:rsidR="00C64943" w:rsidRDefault="00CC783F" w:rsidP="00C64943">
      <w:pPr>
        <w:tabs>
          <w:tab w:val="left" w:leader="underscore" w:pos="9354"/>
        </w:tabs>
        <w:spacing w:before="240" w:line="240" w:lineRule="auto"/>
        <w:ind w:firstLine="0"/>
        <w:jc w:val="both"/>
        <w:rPr>
          <w:lang w:val="uk-UA"/>
        </w:rPr>
      </w:pPr>
      <w:r w:rsidRPr="00AA6B9E">
        <w:rPr>
          <w:lang w:val="uk-UA"/>
        </w:rPr>
        <w:t>4. Вихідні дані</w:t>
      </w:r>
      <w:r w:rsidR="00242A24" w:rsidRPr="00242A24">
        <w:rPr>
          <w:i/>
          <w:u w:val="single"/>
          <w:lang w:val="uk-UA"/>
        </w:rPr>
        <w:t xml:space="preserve"> </w:t>
      </w:r>
      <w:r w:rsidR="001242E5">
        <w:rPr>
          <w:i/>
          <w:u w:val="single"/>
          <w:lang w:val="uk-UA"/>
        </w:rPr>
        <w:t xml:space="preserve">система має забезпечити </w:t>
      </w:r>
      <w:r w:rsidR="00C64943">
        <w:rPr>
          <w:i/>
          <w:u w:val="single"/>
          <w:lang w:val="uk-UA"/>
        </w:rPr>
        <w:t>перевезення вантажів та контроль розмірів вантажу</w:t>
      </w:r>
    </w:p>
    <w:p w14:paraId="1F84BD58" w14:textId="6FD4AD9A" w:rsidR="00CC783F" w:rsidRPr="00AA6B9E" w:rsidRDefault="00CC783F" w:rsidP="00C64943">
      <w:pPr>
        <w:tabs>
          <w:tab w:val="left" w:leader="underscore" w:pos="9354"/>
        </w:tabs>
        <w:spacing w:before="240" w:line="240" w:lineRule="auto"/>
        <w:ind w:firstLine="0"/>
        <w:jc w:val="both"/>
        <w:rPr>
          <w:lang w:val="uk-UA"/>
        </w:rPr>
      </w:pPr>
      <w:r w:rsidRPr="00AA6B9E">
        <w:rPr>
          <w:lang w:val="uk-UA"/>
        </w:rPr>
        <w:t xml:space="preserve">5. Перелік завдань, які потрібно розробити </w:t>
      </w:r>
      <w:r w:rsidR="0009761E">
        <w:rPr>
          <w:lang w:val="uk-UA"/>
        </w:rPr>
        <w:t xml:space="preserve"> </w:t>
      </w:r>
      <w:r w:rsidR="00C64943">
        <w:rPr>
          <w:i/>
          <w:iCs/>
          <w:u w:val="single"/>
          <w:lang w:val="uk-UA"/>
        </w:rPr>
        <w:t xml:space="preserve">розглянути існуючі конструкції конвеєрів; розглянути галузі їх застосування; проаналізувати теоретичні </w:t>
      </w:r>
      <w:r w:rsidR="00C64943">
        <w:rPr>
          <w:i/>
          <w:iCs/>
          <w:u w:val="single"/>
          <w:lang w:val="uk-UA"/>
        </w:rPr>
        <w:lastRenderedPageBreak/>
        <w:t>основи і принципи управління лініями конвеєрів; розглянути сферу застосування і практичне застосування лініями конвеєрів; розробити креслення; обрати необхідні компоненти для реалізації системи керування; проаналізувати їх характеристики; розробити математичну модель досліджуваного об</w:t>
      </w:r>
      <w:r w:rsidR="00C64943" w:rsidRPr="00C64943">
        <w:rPr>
          <w:i/>
          <w:iCs/>
          <w:u w:val="single"/>
          <w:lang w:val="uk-UA"/>
        </w:rPr>
        <w:t>’</w:t>
      </w:r>
      <w:r w:rsidR="00C64943">
        <w:rPr>
          <w:i/>
          <w:iCs/>
          <w:u w:val="single"/>
          <w:lang w:val="uk-UA"/>
        </w:rPr>
        <w:t xml:space="preserve">єкту; отримати перехідні характеристики за каналами керування; синтезувати систему керування і забезпечити мінімально необхідне завдання. </w:t>
      </w:r>
      <w:r w:rsidRPr="00AA6B9E">
        <w:rPr>
          <w:lang w:val="uk-UA"/>
        </w:rPr>
        <w:tab/>
      </w:r>
    </w:p>
    <w:p w14:paraId="384EF8DF" w14:textId="07E4A760" w:rsidR="00CC783F" w:rsidRPr="00AA6B9E" w:rsidRDefault="00CC783F" w:rsidP="00C64943">
      <w:pPr>
        <w:tabs>
          <w:tab w:val="left" w:leader="underscore" w:pos="9354"/>
        </w:tabs>
        <w:spacing w:before="240" w:line="240" w:lineRule="auto"/>
        <w:ind w:firstLine="0"/>
        <w:rPr>
          <w:lang w:val="uk-UA"/>
        </w:rPr>
      </w:pPr>
      <w:r w:rsidRPr="00AA6B9E">
        <w:rPr>
          <w:lang w:val="uk-UA"/>
        </w:rPr>
        <w:t>6. Орієнтовний перелік графічного ( ілюстративного )матеріалу</w:t>
      </w:r>
      <w:r w:rsidR="00C64943">
        <w:rPr>
          <w:lang w:val="uk-UA"/>
        </w:rPr>
        <w:t>;</w:t>
      </w:r>
      <w:r w:rsidRPr="00AA6B9E">
        <w:rPr>
          <w:lang w:val="uk-UA"/>
        </w:rPr>
        <w:t xml:space="preserve"> </w:t>
      </w:r>
      <w:r w:rsidR="00C64943" w:rsidRPr="00C64943">
        <w:rPr>
          <w:u w:val="single"/>
          <w:lang w:val="uk-UA"/>
        </w:rPr>
        <w:t>схема автоматизації</w:t>
      </w:r>
      <w:r w:rsidRPr="00C64943">
        <w:rPr>
          <w:lang w:val="uk-UA"/>
        </w:rPr>
        <w:tab/>
      </w:r>
    </w:p>
    <w:p w14:paraId="3A1E6F68" w14:textId="69F5BCC7" w:rsidR="00CC783F" w:rsidRPr="00AA6B9E" w:rsidRDefault="00CC783F" w:rsidP="00FC65D4">
      <w:pPr>
        <w:tabs>
          <w:tab w:val="left" w:leader="underscore" w:pos="9354"/>
        </w:tabs>
        <w:spacing w:before="240" w:line="240" w:lineRule="auto"/>
        <w:ind w:firstLine="0"/>
        <w:rPr>
          <w:lang w:val="uk-UA"/>
        </w:rPr>
      </w:pPr>
      <w:r w:rsidRPr="00AA6B9E">
        <w:rPr>
          <w:lang w:val="uk-UA"/>
        </w:rPr>
        <w:t xml:space="preserve">7. Орієнтовний перелік публікацій </w:t>
      </w:r>
    </w:p>
    <w:p w14:paraId="3CA4ACD1" w14:textId="77777777" w:rsidR="00CC783F" w:rsidRPr="00AA6B9E" w:rsidRDefault="00CC783F" w:rsidP="00CC783F">
      <w:pPr>
        <w:tabs>
          <w:tab w:val="left" w:pos="360"/>
          <w:tab w:val="left" w:pos="1440"/>
          <w:tab w:val="left" w:pos="1620"/>
        </w:tabs>
        <w:spacing w:before="240" w:line="240" w:lineRule="auto"/>
        <w:ind w:left="540" w:hanging="540"/>
        <w:rPr>
          <w:lang w:val="uk-UA"/>
        </w:rPr>
      </w:pPr>
      <w:r w:rsidRPr="00AA6B9E">
        <w:rPr>
          <w:lang w:val="uk-UA"/>
        </w:rPr>
        <w:t>8. Консультанти розділів дисертації</w:t>
      </w:r>
      <w:r w:rsidRPr="00AA6B9E">
        <w:rPr>
          <w:rStyle w:val="a7"/>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CC783F" w:rsidRPr="00AA6B9E" w14:paraId="6FB05B20" w14:textId="77777777" w:rsidTr="00D97F3E">
        <w:trPr>
          <w:cantSplit/>
        </w:trPr>
        <w:tc>
          <w:tcPr>
            <w:tcW w:w="2410" w:type="dxa"/>
            <w:vMerge w:val="restart"/>
            <w:vAlign w:val="center"/>
          </w:tcPr>
          <w:p w14:paraId="1486A512" w14:textId="77777777" w:rsidR="00CC783F" w:rsidRPr="00AA6B9E" w:rsidRDefault="00CC783F" w:rsidP="00D97F3E">
            <w:pPr>
              <w:spacing w:line="240" w:lineRule="auto"/>
              <w:ind w:firstLine="0"/>
              <w:jc w:val="center"/>
              <w:rPr>
                <w:sz w:val="24"/>
                <w:lang w:val="uk-UA"/>
              </w:rPr>
            </w:pPr>
            <w:r w:rsidRPr="00AA6B9E">
              <w:rPr>
                <w:sz w:val="24"/>
                <w:lang w:val="uk-UA"/>
              </w:rPr>
              <w:t>Розділ</w:t>
            </w:r>
          </w:p>
        </w:tc>
        <w:tc>
          <w:tcPr>
            <w:tcW w:w="4111" w:type="dxa"/>
            <w:vMerge w:val="restart"/>
            <w:vAlign w:val="center"/>
          </w:tcPr>
          <w:p w14:paraId="0C776089" w14:textId="77777777" w:rsidR="00CC783F" w:rsidRPr="00AA6B9E" w:rsidRDefault="00CC783F" w:rsidP="00D97F3E">
            <w:pPr>
              <w:spacing w:line="240" w:lineRule="auto"/>
              <w:ind w:firstLine="0"/>
              <w:jc w:val="center"/>
              <w:rPr>
                <w:sz w:val="24"/>
                <w:lang w:val="uk-UA"/>
              </w:rPr>
            </w:pPr>
            <w:r w:rsidRPr="00AA6B9E">
              <w:rPr>
                <w:sz w:val="24"/>
                <w:lang w:val="uk-UA"/>
              </w:rPr>
              <w:t xml:space="preserve">Прізвище, ініціали та посада </w:t>
            </w:r>
            <w:r w:rsidRPr="00AA6B9E">
              <w:rPr>
                <w:sz w:val="24"/>
                <w:lang w:val="uk-UA"/>
              </w:rPr>
              <w:br/>
              <w:t>консультанта</w:t>
            </w:r>
          </w:p>
        </w:tc>
        <w:tc>
          <w:tcPr>
            <w:tcW w:w="2793" w:type="dxa"/>
            <w:gridSpan w:val="2"/>
          </w:tcPr>
          <w:p w14:paraId="5ABF15B3" w14:textId="77777777" w:rsidR="00CC783F" w:rsidRPr="00AA6B9E" w:rsidRDefault="00CC783F" w:rsidP="00D97F3E">
            <w:pPr>
              <w:spacing w:line="240" w:lineRule="auto"/>
              <w:ind w:firstLine="0"/>
              <w:jc w:val="center"/>
              <w:rPr>
                <w:sz w:val="24"/>
                <w:lang w:val="uk-UA"/>
              </w:rPr>
            </w:pPr>
            <w:r w:rsidRPr="00AA6B9E">
              <w:rPr>
                <w:sz w:val="24"/>
                <w:lang w:val="uk-UA"/>
              </w:rPr>
              <w:t>Підпис, дата</w:t>
            </w:r>
          </w:p>
        </w:tc>
      </w:tr>
      <w:tr w:rsidR="00CC783F" w:rsidRPr="00AA6B9E" w14:paraId="19A7A62C" w14:textId="77777777" w:rsidTr="00D97F3E">
        <w:trPr>
          <w:cantSplit/>
        </w:trPr>
        <w:tc>
          <w:tcPr>
            <w:tcW w:w="2410" w:type="dxa"/>
            <w:vMerge/>
          </w:tcPr>
          <w:p w14:paraId="5BA4D86E" w14:textId="77777777" w:rsidR="00CC783F" w:rsidRPr="00AA6B9E" w:rsidRDefault="00CC783F" w:rsidP="00D97F3E">
            <w:pPr>
              <w:spacing w:line="240" w:lineRule="auto"/>
              <w:ind w:firstLine="0"/>
              <w:jc w:val="center"/>
              <w:rPr>
                <w:lang w:val="uk-UA"/>
              </w:rPr>
            </w:pPr>
          </w:p>
        </w:tc>
        <w:tc>
          <w:tcPr>
            <w:tcW w:w="4111" w:type="dxa"/>
            <w:vMerge/>
          </w:tcPr>
          <w:p w14:paraId="5E0FCCE6" w14:textId="77777777" w:rsidR="00CC783F" w:rsidRPr="00AA6B9E" w:rsidRDefault="00CC783F" w:rsidP="00D97F3E">
            <w:pPr>
              <w:spacing w:line="240" w:lineRule="auto"/>
              <w:ind w:firstLine="0"/>
              <w:jc w:val="center"/>
              <w:rPr>
                <w:lang w:val="uk-UA"/>
              </w:rPr>
            </w:pPr>
          </w:p>
        </w:tc>
        <w:tc>
          <w:tcPr>
            <w:tcW w:w="1396" w:type="dxa"/>
          </w:tcPr>
          <w:p w14:paraId="1F3484B3" w14:textId="77777777" w:rsidR="00CC783F" w:rsidRPr="00AA6B9E" w:rsidRDefault="00CC783F" w:rsidP="00D97F3E">
            <w:pPr>
              <w:spacing w:line="240" w:lineRule="auto"/>
              <w:ind w:firstLine="0"/>
              <w:jc w:val="center"/>
              <w:rPr>
                <w:sz w:val="24"/>
                <w:lang w:val="uk-UA"/>
              </w:rPr>
            </w:pPr>
            <w:r w:rsidRPr="00AA6B9E">
              <w:rPr>
                <w:sz w:val="24"/>
                <w:lang w:val="uk-UA"/>
              </w:rPr>
              <w:t xml:space="preserve">завдання </w:t>
            </w:r>
            <w:r w:rsidRPr="00AA6B9E">
              <w:rPr>
                <w:sz w:val="24"/>
                <w:lang w:val="uk-UA"/>
              </w:rPr>
              <w:br/>
              <w:t>видав</w:t>
            </w:r>
          </w:p>
        </w:tc>
        <w:tc>
          <w:tcPr>
            <w:tcW w:w="1397" w:type="dxa"/>
          </w:tcPr>
          <w:p w14:paraId="3CD38525" w14:textId="77777777" w:rsidR="00CC783F" w:rsidRPr="00AA6B9E" w:rsidRDefault="00CC783F" w:rsidP="00D97F3E">
            <w:pPr>
              <w:spacing w:line="240" w:lineRule="auto"/>
              <w:ind w:firstLine="0"/>
              <w:jc w:val="center"/>
              <w:rPr>
                <w:sz w:val="24"/>
                <w:lang w:val="uk-UA"/>
              </w:rPr>
            </w:pPr>
            <w:r w:rsidRPr="00AA6B9E">
              <w:rPr>
                <w:sz w:val="24"/>
                <w:lang w:val="uk-UA"/>
              </w:rPr>
              <w:t>завдання</w:t>
            </w:r>
            <w:r w:rsidRPr="00AA6B9E">
              <w:rPr>
                <w:sz w:val="24"/>
                <w:lang w:val="uk-UA"/>
              </w:rPr>
              <w:br/>
              <w:t>прийняв</w:t>
            </w:r>
          </w:p>
        </w:tc>
      </w:tr>
      <w:tr w:rsidR="00CC783F" w:rsidRPr="00AA6B9E" w14:paraId="268A64C7" w14:textId="77777777" w:rsidTr="00D97F3E">
        <w:tc>
          <w:tcPr>
            <w:tcW w:w="2410" w:type="dxa"/>
          </w:tcPr>
          <w:p w14:paraId="4F9EB5A2" w14:textId="77777777" w:rsidR="00CC783F" w:rsidRPr="00AA6B9E" w:rsidRDefault="00CC783F" w:rsidP="00D97F3E">
            <w:pPr>
              <w:spacing w:line="240" w:lineRule="auto"/>
              <w:ind w:firstLine="0"/>
              <w:rPr>
                <w:sz w:val="24"/>
                <w:lang w:val="uk-UA"/>
              </w:rPr>
            </w:pPr>
          </w:p>
        </w:tc>
        <w:tc>
          <w:tcPr>
            <w:tcW w:w="4111" w:type="dxa"/>
          </w:tcPr>
          <w:p w14:paraId="16AAE4EA" w14:textId="77777777" w:rsidR="00CC783F" w:rsidRPr="00AA6B9E" w:rsidRDefault="00CC783F" w:rsidP="00D97F3E">
            <w:pPr>
              <w:spacing w:line="240" w:lineRule="auto"/>
              <w:ind w:firstLine="0"/>
              <w:rPr>
                <w:sz w:val="24"/>
                <w:lang w:val="uk-UA"/>
              </w:rPr>
            </w:pPr>
          </w:p>
        </w:tc>
        <w:tc>
          <w:tcPr>
            <w:tcW w:w="1396" w:type="dxa"/>
          </w:tcPr>
          <w:p w14:paraId="351CAF6A" w14:textId="77777777" w:rsidR="00CC783F" w:rsidRPr="00AA6B9E" w:rsidRDefault="00CC783F" w:rsidP="00D97F3E">
            <w:pPr>
              <w:spacing w:line="240" w:lineRule="auto"/>
              <w:ind w:firstLine="0"/>
              <w:rPr>
                <w:sz w:val="24"/>
                <w:lang w:val="uk-UA"/>
              </w:rPr>
            </w:pPr>
          </w:p>
        </w:tc>
        <w:tc>
          <w:tcPr>
            <w:tcW w:w="1397" w:type="dxa"/>
          </w:tcPr>
          <w:p w14:paraId="28823726" w14:textId="77777777" w:rsidR="00CC783F" w:rsidRPr="00AA6B9E" w:rsidRDefault="00CC783F" w:rsidP="00D97F3E">
            <w:pPr>
              <w:spacing w:line="240" w:lineRule="auto"/>
              <w:ind w:firstLine="0"/>
              <w:rPr>
                <w:sz w:val="24"/>
                <w:lang w:val="uk-UA"/>
              </w:rPr>
            </w:pPr>
          </w:p>
        </w:tc>
      </w:tr>
      <w:tr w:rsidR="00CC783F" w:rsidRPr="00AA6B9E" w14:paraId="5B13A60C" w14:textId="77777777" w:rsidTr="00D97F3E">
        <w:tc>
          <w:tcPr>
            <w:tcW w:w="2410" w:type="dxa"/>
          </w:tcPr>
          <w:p w14:paraId="2648F412" w14:textId="77777777" w:rsidR="00CC783F" w:rsidRPr="00AA6B9E" w:rsidRDefault="00CC783F" w:rsidP="00D97F3E">
            <w:pPr>
              <w:spacing w:line="240" w:lineRule="auto"/>
              <w:ind w:firstLine="0"/>
              <w:rPr>
                <w:sz w:val="24"/>
                <w:lang w:val="uk-UA"/>
              </w:rPr>
            </w:pPr>
          </w:p>
        </w:tc>
        <w:tc>
          <w:tcPr>
            <w:tcW w:w="4111" w:type="dxa"/>
          </w:tcPr>
          <w:p w14:paraId="57C81ED8" w14:textId="77777777" w:rsidR="00CC783F" w:rsidRPr="00AA6B9E" w:rsidRDefault="00CC783F" w:rsidP="00D97F3E">
            <w:pPr>
              <w:spacing w:line="240" w:lineRule="auto"/>
              <w:ind w:firstLine="0"/>
              <w:rPr>
                <w:sz w:val="24"/>
                <w:lang w:val="uk-UA"/>
              </w:rPr>
            </w:pPr>
          </w:p>
        </w:tc>
        <w:tc>
          <w:tcPr>
            <w:tcW w:w="1396" w:type="dxa"/>
          </w:tcPr>
          <w:p w14:paraId="3354292C" w14:textId="77777777" w:rsidR="00CC783F" w:rsidRPr="00AA6B9E" w:rsidRDefault="00CC783F" w:rsidP="00D97F3E">
            <w:pPr>
              <w:spacing w:line="240" w:lineRule="auto"/>
              <w:ind w:firstLine="0"/>
              <w:rPr>
                <w:sz w:val="24"/>
                <w:lang w:val="uk-UA"/>
              </w:rPr>
            </w:pPr>
          </w:p>
        </w:tc>
        <w:tc>
          <w:tcPr>
            <w:tcW w:w="1397" w:type="dxa"/>
          </w:tcPr>
          <w:p w14:paraId="3EBC5B9F" w14:textId="77777777" w:rsidR="00CC783F" w:rsidRPr="00AA6B9E" w:rsidRDefault="00CC783F" w:rsidP="00D97F3E">
            <w:pPr>
              <w:spacing w:line="240" w:lineRule="auto"/>
              <w:ind w:firstLine="0"/>
              <w:rPr>
                <w:sz w:val="24"/>
                <w:lang w:val="uk-UA"/>
              </w:rPr>
            </w:pPr>
          </w:p>
        </w:tc>
      </w:tr>
      <w:tr w:rsidR="00CC783F" w:rsidRPr="00AA6B9E" w14:paraId="5794DC9B" w14:textId="77777777" w:rsidTr="00D97F3E">
        <w:tc>
          <w:tcPr>
            <w:tcW w:w="2410" w:type="dxa"/>
          </w:tcPr>
          <w:p w14:paraId="1BD5F88C" w14:textId="77777777" w:rsidR="00CC783F" w:rsidRPr="00AA6B9E" w:rsidRDefault="00CC783F" w:rsidP="00D97F3E">
            <w:pPr>
              <w:spacing w:line="240" w:lineRule="auto"/>
              <w:ind w:firstLine="0"/>
              <w:rPr>
                <w:sz w:val="24"/>
                <w:lang w:val="uk-UA"/>
              </w:rPr>
            </w:pPr>
          </w:p>
        </w:tc>
        <w:tc>
          <w:tcPr>
            <w:tcW w:w="4111" w:type="dxa"/>
          </w:tcPr>
          <w:p w14:paraId="7AACD2B2" w14:textId="77777777" w:rsidR="00CC783F" w:rsidRPr="00AA6B9E" w:rsidRDefault="00CC783F" w:rsidP="00D97F3E">
            <w:pPr>
              <w:spacing w:line="240" w:lineRule="auto"/>
              <w:ind w:firstLine="0"/>
              <w:rPr>
                <w:sz w:val="24"/>
                <w:lang w:val="uk-UA"/>
              </w:rPr>
            </w:pPr>
          </w:p>
        </w:tc>
        <w:tc>
          <w:tcPr>
            <w:tcW w:w="1396" w:type="dxa"/>
          </w:tcPr>
          <w:p w14:paraId="531BED93" w14:textId="77777777" w:rsidR="00CC783F" w:rsidRPr="00AA6B9E" w:rsidRDefault="00CC783F" w:rsidP="00D97F3E">
            <w:pPr>
              <w:spacing w:line="240" w:lineRule="auto"/>
              <w:ind w:firstLine="0"/>
              <w:rPr>
                <w:sz w:val="24"/>
                <w:lang w:val="uk-UA"/>
              </w:rPr>
            </w:pPr>
          </w:p>
        </w:tc>
        <w:tc>
          <w:tcPr>
            <w:tcW w:w="1397" w:type="dxa"/>
          </w:tcPr>
          <w:p w14:paraId="7176046E" w14:textId="77777777" w:rsidR="00CC783F" w:rsidRPr="00AA6B9E" w:rsidRDefault="00CC783F" w:rsidP="00D97F3E">
            <w:pPr>
              <w:spacing w:line="240" w:lineRule="auto"/>
              <w:ind w:firstLine="0"/>
              <w:rPr>
                <w:sz w:val="24"/>
                <w:lang w:val="uk-UA"/>
              </w:rPr>
            </w:pPr>
          </w:p>
        </w:tc>
      </w:tr>
    </w:tbl>
    <w:p w14:paraId="04E00ED6" w14:textId="77777777" w:rsidR="00CC783F" w:rsidRPr="00AA6B9E" w:rsidRDefault="00CC783F" w:rsidP="00CC783F">
      <w:pPr>
        <w:tabs>
          <w:tab w:val="left" w:pos="1440"/>
          <w:tab w:val="left" w:pos="1620"/>
          <w:tab w:val="left" w:pos="9356"/>
        </w:tabs>
        <w:spacing w:before="240" w:line="240" w:lineRule="auto"/>
        <w:ind w:right="-31" w:firstLine="0"/>
        <w:rPr>
          <w:lang w:val="uk-UA"/>
        </w:rPr>
      </w:pPr>
      <w:r w:rsidRPr="00AA6B9E">
        <w:rPr>
          <w:lang w:val="uk-UA"/>
        </w:rPr>
        <w:t xml:space="preserve">9. </w:t>
      </w:r>
      <w:r w:rsidRPr="00AA6B9E">
        <w:rPr>
          <w:bCs/>
          <w:lang w:val="uk-UA"/>
        </w:rPr>
        <w:t>Дата видачі завдання</w:t>
      </w:r>
      <w:r w:rsidRPr="00AA6B9E">
        <w:rPr>
          <w:lang w:val="uk-UA"/>
        </w:rPr>
        <w:t xml:space="preserve"> </w:t>
      </w:r>
      <w:r w:rsidRPr="00AA6B9E">
        <w:rPr>
          <w:u w:val="single"/>
          <w:lang w:val="uk-UA"/>
        </w:rPr>
        <w:tab/>
      </w:r>
    </w:p>
    <w:p w14:paraId="22A5EA21" w14:textId="77777777" w:rsidR="00CC783F" w:rsidRPr="00AA6B9E" w:rsidRDefault="00CC783F" w:rsidP="00CC783F">
      <w:pPr>
        <w:spacing w:before="240" w:line="240" w:lineRule="auto"/>
        <w:ind w:firstLine="0"/>
        <w:jc w:val="center"/>
        <w:rPr>
          <w:lang w:val="uk-UA"/>
        </w:rPr>
      </w:pPr>
      <w:r w:rsidRPr="00AA6B9E">
        <w:rPr>
          <w:bCs/>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CC783F" w:rsidRPr="00AA6B9E" w14:paraId="3D730A61" w14:textId="77777777" w:rsidTr="00D97F3E">
        <w:tc>
          <w:tcPr>
            <w:tcW w:w="540" w:type="dxa"/>
            <w:vAlign w:val="center"/>
          </w:tcPr>
          <w:p w14:paraId="5213CB47" w14:textId="77777777" w:rsidR="00CC783F" w:rsidRPr="00AA6B9E" w:rsidRDefault="00CC783F" w:rsidP="00D97F3E">
            <w:pPr>
              <w:spacing w:line="240" w:lineRule="auto"/>
              <w:ind w:firstLine="0"/>
              <w:jc w:val="center"/>
              <w:rPr>
                <w:sz w:val="24"/>
                <w:lang w:val="uk-UA"/>
              </w:rPr>
            </w:pPr>
            <w:r w:rsidRPr="00AA6B9E">
              <w:rPr>
                <w:sz w:val="24"/>
                <w:lang w:val="uk-UA"/>
              </w:rPr>
              <w:t>№ з/п</w:t>
            </w:r>
          </w:p>
        </w:tc>
        <w:tc>
          <w:tcPr>
            <w:tcW w:w="4705" w:type="dxa"/>
            <w:vAlign w:val="center"/>
          </w:tcPr>
          <w:p w14:paraId="5C6A5415" w14:textId="77777777" w:rsidR="00CC783F" w:rsidRPr="00AA6B9E" w:rsidRDefault="00CC783F" w:rsidP="00D97F3E">
            <w:pPr>
              <w:spacing w:line="240" w:lineRule="auto"/>
              <w:ind w:firstLine="0"/>
              <w:jc w:val="center"/>
              <w:rPr>
                <w:sz w:val="24"/>
                <w:lang w:val="uk-UA"/>
              </w:rPr>
            </w:pPr>
            <w:r w:rsidRPr="00AA6B9E">
              <w:rPr>
                <w:sz w:val="24"/>
                <w:lang w:val="uk-UA"/>
              </w:rPr>
              <w:t xml:space="preserve">Назва етапів виконання </w:t>
            </w:r>
            <w:r w:rsidRPr="00AA6B9E">
              <w:rPr>
                <w:sz w:val="24"/>
                <w:lang w:val="uk-UA"/>
              </w:rPr>
              <w:br/>
              <w:t>магістерської дисертації</w:t>
            </w:r>
          </w:p>
        </w:tc>
        <w:tc>
          <w:tcPr>
            <w:tcW w:w="2835" w:type="dxa"/>
            <w:vAlign w:val="center"/>
          </w:tcPr>
          <w:p w14:paraId="76289C0B" w14:textId="77777777" w:rsidR="00CC783F" w:rsidRPr="00AA6B9E" w:rsidRDefault="00CC783F" w:rsidP="00D97F3E">
            <w:pPr>
              <w:spacing w:line="240" w:lineRule="auto"/>
              <w:ind w:firstLine="0"/>
              <w:jc w:val="center"/>
              <w:rPr>
                <w:sz w:val="24"/>
                <w:lang w:val="uk-UA"/>
              </w:rPr>
            </w:pPr>
            <w:r w:rsidRPr="00AA6B9E">
              <w:rPr>
                <w:sz w:val="24"/>
                <w:lang w:val="uk-UA"/>
              </w:rPr>
              <w:t>Термін виконання етапів магістерської дисертації</w:t>
            </w:r>
          </w:p>
        </w:tc>
        <w:tc>
          <w:tcPr>
            <w:tcW w:w="1234" w:type="dxa"/>
            <w:vAlign w:val="center"/>
          </w:tcPr>
          <w:p w14:paraId="0EF739DA" w14:textId="77777777" w:rsidR="00CC783F" w:rsidRPr="00AA6B9E" w:rsidRDefault="00CC783F" w:rsidP="00D97F3E">
            <w:pPr>
              <w:spacing w:line="240" w:lineRule="auto"/>
              <w:ind w:firstLine="0"/>
              <w:jc w:val="center"/>
              <w:rPr>
                <w:sz w:val="24"/>
                <w:lang w:val="uk-UA"/>
              </w:rPr>
            </w:pPr>
            <w:r w:rsidRPr="00AA6B9E">
              <w:rPr>
                <w:sz w:val="24"/>
                <w:lang w:val="uk-UA"/>
              </w:rPr>
              <w:t>Примітка</w:t>
            </w:r>
          </w:p>
        </w:tc>
      </w:tr>
      <w:tr w:rsidR="00CC783F" w:rsidRPr="006D05FD" w14:paraId="3E704EFD" w14:textId="77777777" w:rsidTr="00D97F3E">
        <w:trPr>
          <w:trHeight w:val="20"/>
        </w:trPr>
        <w:tc>
          <w:tcPr>
            <w:tcW w:w="540" w:type="dxa"/>
          </w:tcPr>
          <w:p w14:paraId="01620F32" w14:textId="536B005A" w:rsidR="00CC783F" w:rsidRPr="00AA6B9E" w:rsidRDefault="006D05FD" w:rsidP="00D97F3E">
            <w:pPr>
              <w:spacing w:line="240" w:lineRule="auto"/>
              <w:ind w:firstLine="0"/>
              <w:rPr>
                <w:sz w:val="24"/>
                <w:lang w:val="uk-UA"/>
              </w:rPr>
            </w:pPr>
            <w:r>
              <w:rPr>
                <w:sz w:val="24"/>
                <w:lang w:val="uk-UA"/>
              </w:rPr>
              <w:t>1</w:t>
            </w:r>
          </w:p>
        </w:tc>
        <w:tc>
          <w:tcPr>
            <w:tcW w:w="4705" w:type="dxa"/>
          </w:tcPr>
          <w:p w14:paraId="29EDB07B" w14:textId="679B1410" w:rsidR="00CC783F" w:rsidRPr="00AA6B9E" w:rsidRDefault="006D05FD" w:rsidP="00D97F3E">
            <w:pPr>
              <w:spacing w:line="240" w:lineRule="auto"/>
              <w:ind w:firstLine="0"/>
              <w:rPr>
                <w:sz w:val="24"/>
                <w:lang w:val="uk-UA"/>
              </w:rPr>
            </w:pPr>
            <w:r>
              <w:rPr>
                <w:sz w:val="24"/>
                <w:lang w:val="uk-UA"/>
              </w:rPr>
              <w:t xml:space="preserve">Аналіз </w:t>
            </w:r>
            <w:r w:rsidR="00C64943">
              <w:rPr>
                <w:sz w:val="24"/>
                <w:lang w:val="uk-UA"/>
              </w:rPr>
              <w:t>існуючих конструкцій конвеєрів</w:t>
            </w:r>
          </w:p>
        </w:tc>
        <w:tc>
          <w:tcPr>
            <w:tcW w:w="2835" w:type="dxa"/>
          </w:tcPr>
          <w:p w14:paraId="1E9824D2" w14:textId="2CD892DC" w:rsidR="00CC783F" w:rsidRPr="00AA6B9E" w:rsidRDefault="00FD2AE3" w:rsidP="00D97F3E">
            <w:pPr>
              <w:spacing w:line="240" w:lineRule="auto"/>
              <w:ind w:firstLine="0"/>
              <w:rPr>
                <w:sz w:val="24"/>
                <w:lang w:val="uk-UA"/>
              </w:rPr>
            </w:pPr>
            <w:r>
              <w:rPr>
                <w:sz w:val="24"/>
                <w:lang w:val="uk-UA"/>
              </w:rPr>
              <w:t>1</w:t>
            </w:r>
            <w:r w:rsidR="006D05FD">
              <w:rPr>
                <w:sz w:val="24"/>
                <w:lang w:val="uk-UA"/>
              </w:rPr>
              <w:t>.09.2022</w:t>
            </w:r>
          </w:p>
        </w:tc>
        <w:tc>
          <w:tcPr>
            <w:tcW w:w="1234" w:type="dxa"/>
          </w:tcPr>
          <w:p w14:paraId="4DC94BDD" w14:textId="77777777" w:rsidR="00CC783F" w:rsidRPr="00AA6B9E" w:rsidRDefault="00CC783F" w:rsidP="00D97F3E">
            <w:pPr>
              <w:spacing w:line="240" w:lineRule="auto"/>
              <w:ind w:firstLine="0"/>
              <w:rPr>
                <w:sz w:val="24"/>
                <w:lang w:val="uk-UA"/>
              </w:rPr>
            </w:pPr>
          </w:p>
        </w:tc>
      </w:tr>
      <w:tr w:rsidR="00CC783F" w:rsidRPr="006D05FD" w14:paraId="29AAB98A" w14:textId="77777777" w:rsidTr="00D97F3E">
        <w:trPr>
          <w:trHeight w:val="20"/>
        </w:trPr>
        <w:tc>
          <w:tcPr>
            <w:tcW w:w="540" w:type="dxa"/>
          </w:tcPr>
          <w:p w14:paraId="75931F11" w14:textId="4AF9587B" w:rsidR="00CC783F" w:rsidRPr="00AA6B9E" w:rsidRDefault="006D05FD" w:rsidP="00D97F3E">
            <w:pPr>
              <w:spacing w:line="240" w:lineRule="auto"/>
              <w:ind w:firstLine="0"/>
              <w:rPr>
                <w:sz w:val="24"/>
                <w:lang w:val="uk-UA"/>
              </w:rPr>
            </w:pPr>
            <w:r>
              <w:rPr>
                <w:sz w:val="24"/>
                <w:lang w:val="uk-UA"/>
              </w:rPr>
              <w:t>2</w:t>
            </w:r>
          </w:p>
        </w:tc>
        <w:tc>
          <w:tcPr>
            <w:tcW w:w="4705" w:type="dxa"/>
          </w:tcPr>
          <w:p w14:paraId="281BC33E" w14:textId="1A91B744" w:rsidR="00CC783F" w:rsidRPr="00AA6B9E" w:rsidRDefault="006D05FD" w:rsidP="00D97F3E">
            <w:pPr>
              <w:spacing w:line="240" w:lineRule="auto"/>
              <w:ind w:firstLine="0"/>
              <w:rPr>
                <w:sz w:val="24"/>
                <w:lang w:val="uk-UA"/>
              </w:rPr>
            </w:pPr>
            <w:r>
              <w:rPr>
                <w:sz w:val="24"/>
                <w:lang w:val="uk-UA"/>
              </w:rPr>
              <w:t xml:space="preserve">Аналіз </w:t>
            </w:r>
            <w:r w:rsidR="00C64943">
              <w:rPr>
                <w:sz w:val="24"/>
                <w:lang w:val="uk-UA"/>
              </w:rPr>
              <w:t>теоретичних основ і принципу управління системою конвеєрів</w:t>
            </w:r>
          </w:p>
        </w:tc>
        <w:tc>
          <w:tcPr>
            <w:tcW w:w="2835" w:type="dxa"/>
          </w:tcPr>
          <w:p w14:paraId="4C1DE2EF" w14:textId="10DDF44B" w:rsidR="00CC783F" w:rsidRPr="00AA6B9E" w:rsidRDefault="00FD2AE3" w:rsidP="00D97F3E">
            <w:pPr>
              <w:spacing w:line="240" w:lineRule="auto"/>
              <w:ind w:firstLine="0"/>
              <w:rPr>
                <w:sz w:val="24"/>
                <w:lang w:val="uk-UA"/>
              </w:rPr>
            </w:pPr>
            <w:r>
              <w:rPr>
                <w:sz w:val="24"/>
                <w:lang w:val="uk-UA"/>
              </w:rPr>
              <w:t>15</w:t>
            </w:r>
            <w:r w:rsidR="006D05FD">
              <w:rPr>
                <w:sz w:val="24"/>
                <w:lang w:val="uk-UA"/>
              </w:rPr>
              <w:t>.09.2022</w:t>
            </w:r>
          </w:p>
        </w:tc>
        <w:tc>
          <w:tcPr>
            <w:tcW w:w="1234" w:type="dxa"/>
          </w:tcPr>
          <w:p w14:paraId="3197DA9E" w14:textId="77777777" w:rsidR="00CC783F" w:rsidRPr="00AA6B9E" w:rsidRDefault="00CC783F" w:rsidP="00D97F3E">
            <w:pPr>
              <w:spacing w:line="240" w:lineRule="auto"/>
              <w:ind w:firstLine="0"/>
              <w:rPr>
                <w:sz w:val="24"/>
                <w:lang w:val="uk-UA"/>
              </w:rPr>
            </w:pPr>
          </w:p>
        </w:tc>
      </w:tr>
      <w:tr w:rsidR="00CC783F" w:rsidRPr="00AA6B9E" w14:paraId="56814A1A" w14:textId="77777777" w:rsidTr="00D97F3E">
        <w:trPr>
          <w:trHeight w:val="20"/>
        </w:trPr>
        <w:tc>
          <w:tcPr>
            <w:tcW w:w="540" w:type="dxa"/>
          </w:tcPr>
          <w:p w14:paraId="159CAA51" w14:textId="5AC45414" w:rsidR="00CC783F" w:rsidRPr="00AA6B9E" w:rsidRDefault="006D05FD" w:rsidP="00D97F3E">
            <w:pPr>
              <w:spacing w:line="240" w:lineRule="auto"/>
              <w:ind w:firstLine="0"/>
              <w:rPr>
                <w:sz w:val="24"/>
                <w:lang w:val="uk-UA"/>
              </w:rPr>
            </w:pPr>
            <w:r>
              <w:rPr>
                <w:sz w:val="24"/>
                <w:lang w:val="uk-UA"/>
              </w:rPr>
              <w:t>3</w:t>
            </w:r>
          </w:p>
        </w:tc>
        <w:tc>
          <w:tcPr>
            <w:tcW w:w="4705" w:type="dxa"/>
          </w:tcPr>
          <w:p w14:paraId="363EAE55" w14:textId="2CA54A2E" w:rsidR="00CC783F" w:rsidRPr="00AA6B9E" w:rsidRDefault="00C64943" w:rsidP="00D97F3E">
            <w:pPr>
              <w:spacing w:line="240" w:lineRule="auto"/>
              <w:ind w:firstLine="0"/>
              <w:rPr>
                <w:sz w:val="24"/>
                <w:lang w:val="uk-UA"/>
              </w:rPr>
            </w:pPr>
            <w:r>
              <w:rPr>
                <w:sz w:val="24"/>
                <w:lang w:val="uk-UA"/>
              </w:rPr>
              <w:t>Розробка креслень, аналіз і вибір необхідних технічних компонентів</w:t>
            </w:r>
          </w:p>
        </w:tc>
        <w:tc>
          <w:tcPr>
            <w:tcW w:w="2835" w:type="dxa"/>
          </w:tcPr>
          <w:p w14:paraId="1DB2C29B" w14:textId="147129FD" w:rsidR="00CC783F" w:rsidRPr="00AA6B9E" w:rsidRDefault="00FD2AE3" w:rsidP="00D97F3E">
            <w:pPr>
              <w:spacing w:line="240" w:lineRule="auto"/>
              <w:ind w:firstLine="0"/>
              <w:rPr>
                <w:sz w:val="24"/>
                <w:lang w:val="uk-UA"/>
              </w:rPr>
            </w:pPr>
            <w:r>
              <w:rPr>
                <w:sz w:val="24"/>
                <w:lang w:val="uk-UA"/>
              </w:rPr>
              <w:t>30.09</w:t>
            </w:r>
            <w:r w:rsidR="006D05FD">
              <w:rPr>
                <w:sz w:val="24"/>
                <w:lang w:val="uk-UA"/>
              </w:rPr>
              <w:t>.2022</w:t>
            </w:r>
          </w:p>
        </w:tc>
        <w:tc>
          <w:tcPr>
            <w:tcW w:w="1234" w:type="dxa"/>
          </w:tcPr>
          <w:p w14:paraId="6DE071F9" w14:textId="77777777" w:rsidR="00CC783F" w:rsidRPr="00AA6B9E" w:rsidRDefault="00CC783F" w:rsidP="00D97F3E">
            <w:pPr>
              <w:spacing w:line="240" w:lineRule="auto"/>
              <w:ind w:firstLine="0"/>
              <w:rPr>
                <w:sz w:val="24"/>
                <w:lang w:val="uk-UA"/>
              </w:rPr>
            </w:pPr>
          </w:p>
        </w:tc>
      </w:tr>
      <w:tr w:rsidR="00CC783F" w:rsidRPr="006D05FD" w14:paraId="42C53E9E" w14:textId="77777777" w:rsidTr="00D97F3E">
        <w:trPr>
          <w:trHeight w:val="20"/>
        </w:trPr>
        <w:tc>
          <w:tcPr>
            <w:tcW w:w="540" w:type="dxa"/>
          </w:tcPr>
          <w:p w14:paraId="3904AFF9" w14:textId="38DA6499" w:rsidR="00CC783F" w:rsidRPr="00AA6B9E" w:rsidRDefault="006D05FD" w:rsidP="00D97F3E">
            <w:pPr>
              <w:spacing w:line="240" w:lineRule="auto"/>
              <w:ind w:firstLine="0"/>
              <w:rPr>
                <w:sz w:val="24"/>
                <w:lang w:val="uk-UA"/>
              </w:rPr>
            </w:pPr>
            <w:r>
              <w:rPr>
                <w:sz w:val="24"/>
                <w:lang w:val="uk-UA"/>
              </w:rPr>
              <w:t>4</w:t>
            </w:r>
          </w:p>
        </w:tc>
        <w:tc>
          <w:tcPr>
            <w:tcW w:w="4705" w:type="dxa"/>
          </w:tcPr>
          <w:p w14:paraId="03DFA5D9" w14:textId="39F2E2B9" w:rsidR="00CC783F" w:rsidRPr="00FD2AE3" w:rsidRDefault="00C64943" w:rsidP="00D97F3E">
            <w:pPr>
              <w:spacing w:line="240" w:lineRule="auto"/>
              <w:ind w:firstLine="0"/>
              <w:rPr>
                <w:sz w:val="24"/>
                <w:lang w:val="uk-UA"/>
              </w:rPr>
            </w:pPr>
            <w:r>
              <w:rPr>
                <w:sz w:val="24"/>
                <w:lang w:val="uk-UA"/>
              </w:rPr>
              <w:t>Розробка математичної моделі досліджуваного</w:t>
            </w:r>
            <w:r w:rsidR="00FD2AE3">
              <w:rPr>
                <w:sz w:val="24"/>
                <w:lang w:val="uk-UA"/>
              </w:rPr>
              <w:t xml:space="preserve"> об</w:t>
            </w:r>
            <w:r w:rsidR="00FD2AE3" w:rsidRPr="00FD2AE3">
              <w:rPr>
                <w:sz w:val="24"/>
                <w:lang w:val="ru-RU"/>
              </w:rPr>
              <w:t>’</w:t>
            </w:r>
            <w:r w:rsidR="00FD2AE3">
              <w:rPr>
                <w:sz w:val="24"/>
                <w:lang w:val="uk-UA"/>
              </w:rPr>
              <w:t>єкту</w:t>
            </w:r>
          </w:p>
        </w:tc>
        <w:tc>
          <w:tcPr>
            <w:tcW w:w="2835" w:type="dxa"/>
          </w:tcPr>
          <w:p w14:paraId="35EA26C3" w14:textId="46B0BB0A" w:rsidR="00CC783F" w:rsidRPr="00AA6B9E" w:rsidRDefault="00FD2AE3" w:rsidP="00D97F3E">
            <w:pPr>
              <w:spacing w:line="240" w:lineRule="auto"/>
              <w:ind w:firstLine="0"/>
              <w:rPr>
                <w:sz w:val="24"/>
                <w:lang w:val="uk-UA"/>
              </w:rPr>
            </w:pPr>
            <w:r>
              <w:rPr>
                <w:sz w:val="24"/>
                <w:lang w:val="uk-UA"/>
              </w:rPr>
              <w:t>15</w:t>
            </w:r>
            <w:r w:rsidR="006D05FD">
              <w:rPr>
                <w:sz w:val="24"/>
                <w:lang w:val="uk-UA"/>
              </w:rPr>
              <w:t>.1</w:t>
            </w:r>
            <w:r>
              <w:rPr>
                <w:sz w:val="24"/>
                <w:lang w:val="uk-UA"/>
              </w:rPr>
              <w:t>0</w:t>
            </w:r>
            <w:r w:rsidR="006D05FD">
              <w:rPr>
                <w:sz w:val="24"/>
                <w:lang w:val="uk-UA"/>
              </w:rPr>
              <w:t>.2022</w:t>
            </w:r>
          </w:p>
        </w:tc>
        <w:tc>
          <w:tcPr>
            <w:tcW w:w="1234" w:type="dxa"/>
          </w:tcPr>
          <w:p w14:paraId="72DDD1C4" w14:textId="77777777" w:rsidR="00CC783F" w:rsidRPr="00AA6B9E" w:rsidRDefault="00CC783F" w:rsidP="00D97F3E">
            <w:pPr>
              <w:spacing w:line="240" w:lineRule="auto"/>
              <w:ind w:firstLine="0"/>
              <w:rPr>
                <w:sz w:val="24"/>
                <w:lang w:val="uk-UA"/>
              </w:rPr>
            </w:pPr>
          </w:p>
        </w:tc>
      </w:tr>
      <w:tr w:rsidR="00CC783F" w:rsidRPr="00AA6B9E" w14:paraId="65F0D1DE" w14:textId="77777777" w:rsidTr="00D97F3E">
        <w:trPr>
          <w:trHeight w:val="20"/>
        </w:trPr>
        <w:tc>
          <w:tcPr>
            <w:tcW w:w="540" w:type="dxa"/>
          </w:tcPr>
          <w:p w14:paraId="24001B53" w14:textId="2D52198D" w:rsidR="00CC783F" w:rsidRPr="00AA6B9E" w:rsidRDefault="006D05FD" w:rsidP="00D97F3E">
            <w:pPr>
              <w:spacing w:line="240" w:lineRule="auto"/>
              <w:ind w:firstLine="0"/>
              <w:rPr>
                <w:sz w:val="24"/>
                <w:lang w:val="uk-UA"/>
              </w:rPr>
            </w:pPr>
            <w:r>
              <w:rPr>
                <w:sz w:val="24"/>
                <w:lang w:val="uk-UA"/>
              </w:rPr>
              <w:t>5</w:t>
            </w:r>
          </w:p>
        </w:tc>
        <w:tc>
          <w:tcPr>
            <w:tcW w:w="4705" w:type="dxa"/>
          </w:tcPr>
          <w:p w14:paraId="33251685" w14:textId="581F4AB1" w:rsidR="00CC783F" w:rsidRPr="00AA6B9E" w:rsidRDefault="00FD2AE3" w:rsidP="00D97F3E">
            <w:pPr>
              <w:spacing w:line="240" w:lineRule="auto"/>
              <w:ind w:firstLine="0"/>
              <w:rPr>
                <w:sz w:val="24"/>
                <w:lang w:val="uk-UA"/>
              </w:rPr>
            </w:pPr>
            <w:r>
              <w:rPr>
                <w:sz w:val="24"/>
                <w:lang w:val="uk-UA"/>
              </w:rPr>
              <w:t>Отримання їх перехідних характеристик за каналами керування</w:t>
            </w:r>
          </w:p>
        </w:tc>
        <w:tc>
          <w:tcPr>
            <w:tcW w:w="2835" w:type="dxa"/>
          </w:tcPr>
          <w:p w14:paraId="30DDBE37" w14:textId="55A39AE0" w:rsidR="00CC783F" w:rsidRPr="00AA6B9E" w:rsidRDefault="00FD2AE3" w:rsidP="00D97F3E">
            <w:pPr>
              <w:spacing w:line="240" w:lineRule="auto"/>
              <w:ind w:firstLine="0"/>
              <w:rPr>
                <w:sz w:val="24"/>
                <w:lang w:val="uk-UA"/>
              </w:rPr>
            </w:pPr>
            <w:r>
              <w:rPr>
                <w:sz w:val="24"/>
                <w:lang w:val="uk-UA"/>
              </w:rPr>
              <w:t>30</w:t>
            </w:r>
            <w:r w:rsidR="006D05FD">
              <w:rPr>
                <w:sz w:val="24"/>
                <w:lang w:val="uk-UA"/>
              </w:rPr>
              <w:t>.1</w:t>
            </w:r>
            <w:r>
              <w:rPr>
                <w:sz w:val="24"/>
                <w:lang w:val="uk-UA"/>
              </w:rPr>
              <w:t>0</w:t>
            </w:r>
            <w:r w:rsidR="006D05FD">
              <w:rPr>
                <w:sz w:val="24"/>
                <w:lang w:val="uk-UA"/>
              </w:rPr>
              <w:t>.2022</w:t>
            </w:r>
          </w:p>
        </w:tc>
        <w:tc>
          <w:tcPr>
            <w:tcW w:w="1234" w:type="dxa"/>
          </w:tcPr>
          <w:p w14:paraId="45D70BE9" w14:textId="77777777" w:rsidR="00CC783F" w:rsidRPr="00AA6B9E" w:rsidRDefault="00CC783F" w:rsidP="00D97F3E">
            <w:pPr>
              <w:spacing w:line="240" w:lineRule="auto"/>
              <w:ind w:firstLine="0"/>
              <w:rPr>
                <w:sz w:val="24"/>
                <w:lang w:val="uk-UA"/>
              </w:rPr>
            </w:pPr>
          </w:p>
        </w:tc>
      </w:tr>
      <w:tr w:rsidR="00CC783F" w:rsidRPr="00AA6B9E" w14:paraId="33CA2CD7" w14:textId="77777777" w:rsidTr="00D97F3E">
        <w:trPr>
          <w:trHeight w:val="20"/>
        </w:trPr>
        <w:tc>
          <w:tcPr>
            <w:tcW w:w="540" w:type="dxa"/>
          </w:tcPr>
          <w:p w14:paraId="62B024E3" w14:textId="41AAF324" w:rsidR="00CC783F" w:rsidRPr="00AA6B9E" w:rsidRDefault="006D05FD" w:rsidP="00D97F3E">
            <w:pPr>
              <w:spacing w:line="240" w:lineRule="auto"/>
              <w:ind w:firstLine="0"/>
              <w:rPr>
                <w:sz w:val="24"/>
                <w:lang w:val="uk-UA"/>
              </w:rPr>
            </w:pPr>
            <w:r>
              <w:rPr>
                <w:sz w:val="24"/>
                <w:lang w:val="uk-UA"/>
              </w:rPr>
              <w:t>6</w:t>
            </w:r>
          </w:p>
        </w:tc>
        <w:tc>
          <w:tcPr>
            <w:tcW w:w="4705" w:type="dxa"/>
          </w:tcPr>
          <w:p w14:paraId="1A84003E" w14:textId="61ABBD34" w:rsidR="00CC783F" w:rsidRPr="00AA6B9E" w:rsidRDefault="00FD2AE3" w:rsidP="00D97F3E">
            <w:pPr>
              <w:spacing w:line="240" w:lineRule="auto"/>
              <w:ind w:firstLine="0"/>
              <w:rPr>
                <w:sz w:val="24"/>
                <w:lang w:val="uk-UA"/>
              </w:rPr>
            </w:pPr>
            <w:r>
              <w:rPr>
                <w:sz w:val="24"/>
                <w:lang w:val="uk-UA"/>
              </w:rPr>
              <w:t>Синтез системи керування</w:t>
            </w:r>
          </w:p>
        </w:tc>
        <w:tc>
          <w:tcPr>
            <w:tcW w:w="2835" w:type="dxa"/>
          </w:tcPr>
          <w:p w14:paraId="550A13F4" w14:textId="349F47C3" w:rsidR="00CC783F" w:rsidRPr="00AA6B9E" w:rsidRDefault="00FD2AE3" w:rsidP="00D97F3E">
            <w:pPr>
              <w:spacing w:line="240" w:lineRule="auto"/>
              <w:ind w:firstLine="0"/>
              <w:rPr>
                <w:sz w:val="24"/>
                <w:lang w:val="uk-UA"/>
              </w:rPr>
            </w:pPr>
            <w:r>
              <w:rPr>
                <w:sz w:val="24"/>
                <w:lang w:val="uk-UA"/>
              </w:rPr>
              <w:t>15</w:t>
            </w:r>
            <w:r w:rsidR="006D05FD">
              <w:rPr>
                <w:sz w:val="24"/>
                <w:lang w:val="uk-UA"/>
              </w:rPr>
              <w:t>.11.2022</w:t>
            </w:r>
          </w:p>
        </w:tc>
        <w:tc>
          <w:tcPr>
            <w:tcW w:w="1234" w:type="dxa"/>
          </w:tcPr>
          <w:p w14:paraId="7EAC51C7" w14:textId="77777777" w:rsidR="00CC783F" w:rsidRPr="00AA6B9E" w:rsidRDefault="00CC783F" w:rsidP="00D97F3E">
            <w:pPr>
              <w:spacing w:line="240" w:lineRule="auto"/>
              <w:ind w:firstLine="0"/>
              <w:rPr>
                <w:sz w:val="24"/>
                <w:lang w:val="uk-UA"/>
              </w:rPr>
            </w:pPr>
          </w:p>
        </w:tc>
      </w:tr>
      <w:tr w:rsidR="00CC783F" w:rsidRPr="00AA6B9E" w14:paraId="3BE37065" w14:textId="77777777" w:rsidTr="00D97F3E">
        <w:trPr>
          <w:trHeight w:val="20"/>
        </w:trPr>
        <w:tc>
          <w:tcPr>
            <w:tcW w:w="540" w:type="dxa"/>
          </w:tcPr>
          <w:p w14:paraId="6E26FD28" w14:textId="1486529A" w:rsidR="00CC783F" w:rsidRPr="00AA6B9E" w:rsidRDefault="00FD2AE3" w:rsidP="00D97F3E">
            <w:pPr>
              <w:spacing w:line="240" w:lineRule="auto"/>
              <w:ind w:firstLine="0"/>
              <w:rPr>
                <w:sz w:val="24"/>
                <w:lang w:val="uk-UA"/>
              </w:rPr>
            </w:pPr>
            <w:r>
              <w:rPr>
                <w:sz w:val="24"/>
                <w:lang w:val="uk-UA"/>
              </w:rPr>
              <w:t>7</w:t>
            </w:r>
          </w:p>
        </w:tc>
        <w:tc>
          <w:tcPr>
            <w:tcW w:w="4705" w:type="dxa"/>
          </w:tcPr>
          <w:p w14:paraId="68CAEB8E" w14:textId="236680C0" w:rsidR="00CC783F" w:rsidRPr="00AA6B9E" w:rsidRDefault="00FD2AE3" w:rsidP="00D97F3E">
            <w:pPr>
              <w:spacing w:line="240" w:lineRule="auto"/>
              <w:ind w:firstLine="0"/>
              <w:rPr>
                <w:sz w:val="24"/>
                <w:lang w:val="uk-UA"/>
              </w:rPr>
            </w:pPr>
            <w:r>
              <w:rPr>
                <w:sz w:val="24"/>
                <w:lang w:val="uk-UA"/>
              </w:rPr>
              <w:t>Розробка стартапу</w:t>
            </w:r>
          </w:p>
        </w:tc>
        <w:tc>
          <w:tcPr>
            <w:tcW w:w="2835" w:type="dxa"/>
          </w:tcPr>
          <w:p w14:paraId="4BBB8286" w14:textId="4AE05842" w:rsidR="00CC783F" w:rsidRPr="00AA6B9E" w:rsidRDefault="00FD2AE3" w:rsidP="00D97F3E">
            <w:pPr>
              <w:spacing w:line="240" w:lineRule="auto"/>
              <w:ind w:firstLine="0"/>
              <w:rPr>
                <w:sz w:val="24"/>
                <w:lang w:val="uk-UA"/>
              </w:rPr>
            </w:pPr>
            <w:r>
              <w:rPr>
                <w:sz w:val="24"/>
                <w:lang w:val="uk-UA"/>
              </w:rPr>
              <w:t>1.12.2022</w:t>
            </w:r>
          </w:p>
        </w:tc>
        <w:tc>
          <w:tcPr>
            <w:tcW w:w="1234" w:type="dxa"/>
          </w:tcPr>
          <w:p w14:paraId="738B23A5" w14:textId="77777777" w:rsidR="00CC783F" w:rsidRPr="00AA6B9E" w:rsidRDefault="00CC783F" w:rsidP="00D97F3E">
            <w:pPr>
              <w:spacing w:line="240" w:lineRule="auto"/>
              <w:ind w:firstLine="0"/>
              <w:rPr>
                <w:sz w:val="24"/>
                <w:lang w:val="uk-UA"/>
              </w:rPr>
            </w:pPr>
          </w:p>
        </w:tc>
      </w:tr>
      <w:tr w:rsidR="00CC783F" w:rsidRPr="00AA6B9E" w14:paraId="54CB1AB6" w14:textId="77777777" w:rsidTr="00D97F3E">
        <w:trPr>
          <w:trHeight w:val="20"/>
        </w:trPr>
        <w:tc>
          <w:tcPr>
            <w:tcW w:w="540" w:type="dxa"/>
          </w:tcPr>
          <w:p w14:paraId="1F5BAB7C" w14:textId="77777777" w:rsidR="00CC783F" w:rsidRPr="00AA6B9E" w:rsidRDefault="00CC783F" w:rsidP="00D97F3E">
            <w:pPr>
              <w:spacing w:line="240" w:lineRule="auto"/>
              <w:ind w:firstLine="0"/>
              <w:rPr>
                <w:sz w:val="24"/>
                <w:lang w:val="uk-UA"/>
              </w:rPr>
            </w:pPr>
          </w:p>
        </w:tc>
        <w:tc>
          <w:tcPr>
            <w:tcW w:w="4705" w:type="dxa"/>
          </w:tcPr>
          <w:p w14:paraId="1ACE70E4" w14:textId="77777777" w:rsidR="00CC783F" w:rsidRPr="00AA6B9E" w:rsidRDefault="00CC783F" w:rsidP="00D97F3E">
            <w:pPr>
              <w:spacing w:line="240" w:lineRule="auto"/>
              <w:ind w:firstLine="0"/>
              <w:rPr>
                <w:sz w:val="24"/>
                <w:lang w:val="uk-UA"/>
              </w:rPr>
            </w:pPr>
          </w:p>
        </w:tc>
        <w:tc>
          <w:tcPr>
            <w:tcW w:w="2835" w:type="dxa"/>
          </w:tcPr>
          <w:p w14:paraId="7CCDA12F" w14:textId="77777777" w:rsidR="00CC783F" w:rsidRPr="00AA6B9E" w:rsidRDefault="00CC783F" w:rsidP="00D97F3E">
            <w:pPr>
              <w:spacing w:line="240" w:lineRule="auto"/>
              <w:ind w:firstLine="0"/>
              <w:rPr>
                <w:sz w:val="24"/>
                <w:lang w:val="uk-UA"/>
              </w:rPr>
            </w:pPr>
          </w:p>
        </w:tc>
        <w:tc>
          <w:tcPr>
            <w:tcW w:w="1234" w:type="dxa"/>
          </w:tcPr>
          <w:p w14:paraId="77AD776A" w14:textId="77777777" w:rsidR="00CC783F" w:rsidRPr="00AA6B9E" w:rsidRDefault="00CC783F" w:rsidP="00D97F3E">
            <w:pPr>
              <w:spacing w:line="240" w:lineRule="auto"/>
              <w:ind w:firstLine="0"/>
              <w:rPr>
                <w:sz w:val="24"/>
                <w:lang w:val="uk-UA"/>
              </w:rPr>
            </w:pPr>
          </w:p>
        </w:tc>
      </w:tr>
    </w:tbl>
    <w:p w14:paraId="0ECCA60A" w14:textId="77777777" w:rsidR="00CC783F" w:rsidRPr="00AA6B9E" w:rsidRDefault="00CC783F" w:rsidP="00CC783F">
      <w:pPr>
        <w:spacing w:line="240" w:lineRule="auto"/>
        <w:ind w:firstLine="0"/>
        <w:rPr>
          <w:lang w:val="uk-UA"/>
        </w:rPr>
      </w:pPr>
    </w:p>
    <w:p w14:paraId="5C0A9304" w14:textId="77777777" w:rsidR="00CC783F" w:rsidRPr="00AA6B9E" w:rsidRDefault="00CC783F" w:rsidP="00CC783F">
      <w:pPr>
        <w:spacing w:line="240" w:lineRule="auto"/>
        <w:ind w:firstLine="0"/>
        <w:rPr>
          <w:lang w:val="uk-UA"/>
        </w:rPr>
      </w:pPr>
    </w:p>
    <w:p w14:paraId="1CB6E1F0" w14:textId="6C920EB4" w:rsidR="00CC783F" w:rsidRPr="00AA6B9E" w:rsidRDefault="00CC783F" w:rsidP="00CC783F">
      <w:pPr>
        <w:tabs>
          <w:tab w:val="left" w:pos="6229"/>
        </w:tabs>
        <w:spacing w:line="240" w:lineRule="auto"/>
        <w:ind w:left="540" w:hanging="540"/>
        <w:rPr>
          <w:bCs/>
          <w:lang w:val="uk-UA"/>
        </w:rPr>
      </w:pPr>
      <w:r w:rsidRPr="00AA6B9E">
        <w:rPr>
          <w:bCs/>
          <w:lang w:val="uk-UA"/>
        </w:rPr>
        <w:t>Студент</w:t>
      </w:r>
      <w:r w:rsidRPr="00AA6B9E">
        <w:rPr>
          <w:bCs/>
          <w:lang w:val="uk-UA"/>
        </w:rPr>
        <w:tab/>
      </w:r>
      <w:r w:rsidR="0062397C">
        <w:rPr>
          <w:bCs/>
          <w:lang w:val="uk-UA"/>
        </w:rPr>
        <w:t>ВЛАДИСЛАВ</w:t>
      </w:r>
      <w:r w:rsidRPr="00AA6B9E">
        <w:rPr>
          <w:bCs/>
          <w:lang w:val="uk-UA"/>
        </w:rPr>
        <w:t xml:space="preserve"> </w:t>
      </w:r>
      <w:r w:rsidR="0062397C">
        <w:rPr>
          <w:bCs/>
          <w:lang w:val="uk-UA"/>
        </w:rPr>
        <w:t>МОМОТ</w:t>
      </w:r>
    </w:p>
    <w:p w14:paraId="2F0673BA" w14:textId="77777777" w:rsidR="00CC783F" w:rsidRPr="00AA6B9E" w:rsidRDefault="00CC783F" w:rsidP="00CC783F">
      <w:pPr>
        <w:tabs>
          <w:tab w:val="left" w:pos="3828"/>
          <w:tab w:val="left" w:pos="6096"/>
          <w:tab w:val="right" w:pos="8931"/>
        </w:tabs>
        <w:spacing w:line="240" w:lineRule="auto"/>
        <w:ind w:left="540" w:hanging="540"/>
        <w:rPr>
          <w:lang w:val="uk-UA"/>
        </w:rPr>
      </w:pPr>
    </w:p>
    <w:p w14:paraId="4A487D8C" w14:textId="708A433C" w:rsidR="00CC783F" w:rsidRPr="0062397C" w:rsidRDefault="00CC783F" w:rsidP="005A7A05">
      <w:pPr>
        <w:tabs>
          <w:tab w:val="left" w:pos="6229"/>
        </w:tabs>
        <w:spacing w:line="240" w:lineRule="auto"/>
        <w:ind w:left="540" w:hanging="540"/>
        <w:rPr>
          <w:bCs/>
          <w:lang w:val="ru-RU"/>
        </w:rPr>
        <w:sectPr w:rsidR="00CC783F" w:rsidRPr="0062397C" w:rsidSect="00CC783F">
          <w:headerReference w:type="default" r:id="rId9"/>
          <w:footerReference w:type="default" r:id="rId10"/>
          <w:pgSz w:w="11906" w:h="16838" w:code="9"/>
          <w:pgMar w:top="1134" w:right="851" w:bottom="1134" w:left="1701" w:header="720" w:footer="720" w:gutter="0"/>
          <w:cols w:space="720"/>
          <w:docGrid w:linePitch="360"/>
        </w:sectPr>
      </w:pPr>
      <w:r w:rsidRPr="00AA6B9E">
        <w:rPr>
          <w:bCs/>
          <w:lang w:val="uk-UA"/>
        </w:rPr>
        <w:t xml:space="preserve">Науковий керівник дисертації                                 </w:t>
      </w:r>
      <w:r w:rsidR="0062397C">
        <w:rPr>
          <w:bCs/>
          <w:lang w:val="uk-UA"/>
        </w:rPr>
        <w:t>АНТОН</w:t>
      </w:r>
      <w:r w:rsidRPr="00AA6B9E">
        <w:rPr>
          <w:bCs/>
          <w:lang w:val="uk-UA"/>
        </w:rPr>
        <w:t xml:space="preserve"> </w:t>
      </w:r>
      <w:r w:rsidR="0062397C">
        <w:rPr>
          <w:bCs/>
          <w:lang w:val="uk-UA"/>
        </w:rPr>
        <w:t>КОРОТИНСЬКИЙ</w:t>
      </w:r>
    </w:p>
    <w:p w14:paraId="7B3005FB" w14:textId="3A4AFD29" w:rsidR="0062397C" w:rsidRPr="0062397C" w:rsidRDefault="0062397C" w:rsidP="0062397C">
      <w:pPr>
        <w:jc w:val="center"/>
        <w:rPr>
          <w:rFonts w:eastAsia="Times New Roman"/>
          <w:b/>
        </w:rPr>
      </w:pPr>
      <w:r>
        <w:rPr>
          <w:rFonts w:eastAsia="Times New Roman"/>
          <w:b/>
        </w:rPr>
        <w:lastRenderedPageBreak/>
        <w:t>ЗМІСТ</w:t>
      </w:r>
    </w:p>
    <w:sdt>
      <w:sdtPr>
        <w:id w:val="791867792"/>
        <w:docPartObj>
          <w:docPartGallery w:val="Table of Contents"/>
          <w:docPartUnique/>
        </w:docPartObj>
      </w:sdtPr>
      <w:sdtContent>
        <w:p w14:paraId="655A32EB" w14:textId="79E0CFD5" w:rsidR="0062397C" w:rsidRDefault="0062397C" w:rsidP="001242E5">
          <w:pPr>
            <w:tabs>
              <w:tab w:val="right" w:pos="9025"/>
            </w:tabs>
            <w:spacing w:before="80" w:line="240" w:lineRule="auto"/>
            <w:ind w:firstLine="0"/>
            <w:rPr>
              <w:rFonts w:eastAsia="Times New Roman"/>
              <w:b/>
              <w:noProof/>
              <w:color w:val="000000"/>
            </w:rPr>
          </w:pPr>
          <w:r>
            <w:fldChar w:fldCharType="begin"/>
          </w:r>
          <w:r>
            <w:instrText xml:space="preserve"> TOC \h \u \z </w:instrText>
          </w:r>
          <w:r>
            <w:fldChar w:fldCharType="separate"/>
          </w:r>
          <w:hyperlink w:anchor="_m04ufbhjfz8b">
            <w:r>
              <w:rPr>
                <w:rFonts w:eastAsia="Times New Roman"/>
                <w:b/>
                <w:noProof/>
                <w:color w:val="000000"/>
              </w:rPr>
              <w:t>ВСТУП</w:t>
            </w:r>
          </w:hyperlink>
          <w:r>
            <w:rPr>
              <w:rFonts w:eastAsia="Times New Roman"/>
              <w:b/>
              <w:noProof/>
              <w:color w:val="000000"/>
            </w:rPr>
            <w:tab/>
          </w:r>
          <w:r>
            <w:rPr>
              <w:noProof/>
            </w:rPr>
            <w:fldChar w:fldCharType="begin"/>
          </w:r>
          <w:r>
            <w:rPr>
              <w:noProof/>
            </w:rPr>
            <w:instrText xml:space="preserve"> PAGEREF _m04ufbhjfz8b \h </w:instrText>
          </w:r>
          <w:r>
            <w:rPr>
              <w:noProof/>
            </w:rPr>
          </w:r>
          <w:r>
            <w:rPr>
              <w:noProof/>
            </w:rPr>
            <w:fldChar w:fldCharType="separate"/>
          </w:r>
          <w:r w:rsidR="00FD2AE3">
            <w:rPr>
              <w:noProof/>
            </w:rPr>
            <w:t>11</w:t>
          </w:r>
          <w:r>
            <w:rPr>
              <w:noProof/>
            </w:rPr>
            <w:fldChar w:fldCharType="end"/>
          </w:r>
        </w:p>
        <w:p w14:paraId="5060597B" w14:textId="3D5C11F4" w:rsidR="0062397C" w:rsidRDefault="00000000" w:rsidP="0062397C">
          <w:pPr>
            <w:tabs>
              <w:tab w:val="right" w:pos="9025"/>
            </w:tabs>
            <w:spacing w:before="200" w:line="240" w:lineRule="auto"/>
            <w:rPr>
              <w:rFonts w:eastAsia="Times New Roman"/>
              <w:b/>
              <w:noProof/>
              <w:color w:val="000000"/>
            </w:rPr>
          </w:pPr>
          <w:hyperlink w:anchor="_kpntj8feqmr6">
            <w:r w:rsidR="0062397C">
              <w:rPr>
                <w:rFonts w:eastAsia="Times New Roman"/>
                <w:b/>
                <w:noProof/>
                <w:color w:val="000000"/>
              </w:rPr>
              <w:t>РОЗДІЛ 1. АНАЛІЗ КОНВЕЄРНОЇ УСТАНОВКИ</w:t>
            </w:r>
          </w:hyperlink>
          <w:r w:rsidR="0062397C">
            <w:rPr>
              <w:rFonts w:eastAsia="Times New Roman"/>
              <w:b/>
              <w:noProof/>
              <w:color w:val="000000"/>
            </w:rPr>
            <w:tab/>
          </w:r>
          <w:r w:rsidR="0062397C">
            <w:rPr>
              <w:noProof/>
            </w:rPr>
            <w:fldChar w:fldCharType="begin"/>
          </w:r>
          <w:r w:rsidR="0062397C">
            <w:rPr>
              <w:noProof/>
            </w:rPr>
            <w:instrText xml:space="preserve"> PAGEREF _kpntj8feqmr6 \h </w:instrText>
          </w:r>
          <w:r w:rsidR="0062397C">
            <w:rPr>
              <w:noProof/>
            </w:rPr>
          </w:r>
          <w:r w:rsidR="0062397C">
            <w:rPr>
              <w:noProof/>
            </w:rPr>
            <w:fldChar w:fldCharType="separate"/>
          </w:r>
          <w:r w:rsidR="00FD2AE3">
            <w:rPr>
              <w:noProof/>
            </w:rPr>
            <w:t>13</w:t>
          </w:r>
          <w:r w:rsidR="0062397C">
            <w:rPr>
              <w:noProof/>
            </w:rPr>
            <w:fldChar w:fldCharType="end"/>
          </w:r>
        </w:p>
        <w:p w14:paraId="1B55A40B" w14:textId="24CAD0B2" w:rsidR="0062397C" w:rsidRDefault="00000000" w:rsidP="0062397C">
          <w:pPr>
            <w:tabs>
              <w:tab w:val="right" w:pos="9025"/>
            </w:tabs>
            <w:spacing w:before="60" w:line="240" w:lineRule="auto"/>
            <w:ind w:left="360"/>
            <w:rPr>
              <w:rFonts w:eastAsia="Times New Roman"/>
              <w:noProof/>
              <w:color w:val="000000"/>
            </w:rPr>
          </w:pPr>
          <w:hyperlink w:anchor="_s9xvh66f5a8j">
            <w:r w:rsidR="0062397C">
              <w:rPr>
                <w:rFonts w:eastAsia="Times New Roman"/>
                <w:noProof/>
                <w:color w:val="000000"/>
              </w:rPr>
              <w:t>1.1 Особливості технологічних схем конвеєрного транспорту</w:t>
            </w:r>
          </w:hyperlink>
          <w:r w:rsidR="0062397C">
            <w:rPr>
              <w:rFonts w:eastAsia="Times New Roman"/>
              <w:noProof/>
              <w:color w:val="000000"/>
            </w:rPr>
            <w:tab/>
          </w:r>
          <w:r w:rsidR="0062397C">
            <w:rPr>
              <w:noProof/>
            </w:rPr>
            <w:fldChar w:fldCharType="begin"/>
          </w:r>
          <w:r w:rsidR="0062397C">
            <w:rPr>
              <w:noProof/>
            </w:rPr>
            <w:instrText xml:space="preserve"> PAGEREF _s9xvh66f5a8j \h </w:instrText>
          </w:r>
          <w:r w:rsidR="0062397C">
            <w:rPr>
              <w:noProof/>
            </w:rPr>
          </w:r>
          <w:r w:rsidR="0062397C">
            <w:rPr>
              <w:noProof/>
            </w:rPr>
            <w:fldChar w:fldCharType="separate"/>
          </w:r>
          <w:r w:rsidR="00FD2AE3">
            <w:rPr>
              <w:noProof/>
            </w:rPr>
            <w:t>13</w:t>
          </w:r>
          <w:r w:rsidR="0062397C">
            <w:rPr>
              <w:noProof/>
            </w:rPr>
            <w:fldChar w:fldCharType="end"/>
          </w:r>
        </w:p>
        <w:p w14:paraId="3F83041A" w14:textId="2386978C" w:rsidR="0062397C" w:rsidRDefault="00000000" w:rsidP="0062397C">
          <w:pPr>
            <w:tabs>
              <w:tab w:val="right" w:pos="9025"/>
            </w:tabs>
            <w:spacing w:before="60" w:line="240" w:lineRule="auto"/>
            <w:ind w:left="360"/>
            <w:rPr>
              <w:rFonts w:eastAsia="Times New Roman"/>
              <w:noProof/>
              <w:color w:val="000000"/>
            </w:rPr>
          </w:pPr>
          <w:hyperlink w:anchor="_78znd79k3d2s">
            <w:r w:rsidR="0062397C">
              <w:rPr>
                <w:rFonts w:eastAsia="Times New Roman"/>
                <w:noProof/>
                <w:color w:val="000000"/>
              </w:rPr>
              <w:t>1.2 Характеристики конвеєрів, що застосовуються</w:t>
            </w:r>
          </w:hyperlink>
          <w:r w:rsidR="0062397C">
            <w:rPr>
              <w:rFonts w:eastAsia="Times New Roman"/>
              <w:noProof/>
              <w:color w:val="000000"/>
            </w:rPr>
            <w:tab/>
          </w:r>
          <w:r w:rsidR="0062397C">
            <w:rPr>
              <w:noProof/>
            </w:rPr>
            <w:fldChar w:fldCharType="begin"/>
          </w:r>
          <w:r w:rsidR="0062397C">
            <w:rPr>
              <w:noProof/>
            </w:rPr>
            <w:instrText xml:space="preserve"> PAGEREF _78znd79k3d2s \h </w:instrText>
          </w:r>
          <w:r w:rsidR="0062397C">
            <w:rPr>
              <w:noProof/>
            </w:rPr>
          </w:r>
          <w:r w:rsidR="0062397C">
            <w:rPr>
              <w:noProof/>
            </w:rPr>
            <w:fldChar w:fldCharType="separate"/>
          </w:r>
          <w:r w:rsidR="00FD2AE3">
            <w:rPr>
              <w:noProof/>
            </w:rPr>
            <w:t>19</w:t>
          </w:r>
          <w:r w:rsidR="0062397C">
            <w:rPr>
              <w:noProof/>
            </w:rPr>
            <w:fldChar w:fldCharType="end"/>
          </w:r>
        </w:p>
        <w:p w14:paraId="20412593" w14:textId="65CC6650" w:rsidR="0062397C" w:rsidRDefault="00000000" w:rsidP="0062397C">
          <w:pPr>
            <w:tabs>
              <w:tab w:val="right" w:pos="9025"/>
            </w:tabs>
            <w:spacing w:before="60" w:line="240" w:lineRule="auto"/>
            <w:ind w:left="360"/>
            <w:rPr>
              <w:rFonts w:eastAsia="Times New Roman"/>
              <w:noProof/>
              <w:color w:val="000000"/>
            </w:rPr>
          </w:pPr>
          <w:hyperlink w:anchor="_s0o09vptso0t">
            <w:r w:rsidR="0062397C">
              <w:rPr>
                <w:rFonts w:eastAsia="Times New Roman"/>
                <w:noProof/>
                <w:color w:val="000000"/>
              </w:rPr>
              <w:t>1.3 Основні типи застосовуваних конвеєрів</w:t>
            </w:r>
          </w:hyperlink>
          <w:r w:rsidR="0062397C">
            <w:rPr>
              <w:rFonts w:eastAsia="Times New Roman"/>
              <w:noProof/>
              <w:color w:val="000000"/>
            </w:rPr>
            <w:tab/>
          </w:r>
          <w:r w:rsidR="0062397C">
            <w:rPr>
              <w:noProof/>
            </w:rPr>
            <w:fldChar w:fldCharType="begin"/>
          </w:r>
          <w:r w:rsidR="0062397C">
            <w:rPr>
              <w:noProof/>
            </w:rPr>
            <w:instrText xml:space="preserve"> PAGEREF _s0o09vptso0t \h </w:instrText>
          </w:r>
          <w:r w:rsidR="0062397C">
            <w:rPr>
              <w:noProof/>
            </w:rPr>
          </w:r>
          <w:r w:rsidR="0062397C">
            <w:rPr>
              <w:noProof/>
            </w:rPr>
            <w:fldChar w:fldCharType="separate"/>
          </w:r>
          <w:r w:rsidR="00FD2AE3">
            <w:rPr>
              <w:noProof/>
            </w:rPr>
            <w:t>20</w:t>
          </w:r>
          <w:r w:rsidR="0062397C">
            <w:rPr>
              <w:noProof/>
            </w:rPr>
            <w:fldChar w:fldCharType="end"/>
          </w:r>
        </w:p>
        <w:p w14:paraId="7E4B40DB" w14:textId="1280FB0F" w:rsidR="0062397C" w:rsidRDefault="00000000" w:rsidP="0062397C">
          <w:pPr>
            <w:tabs>
              <w:tab w:val="right" w:pos="9025"/>
            </w:tabs>
            <w:spacing w:before="60" w:line="240" w:lineRule="auto"/>
            <w:ind w:left="360"/>
            <w:rPr>
              <w:rFonts w:eastAsia="Times New Roman"/>
              <w:noProof/>
              <w:color w:val="000000"/>
            </w:rPr>
          </w:pPr>
          <w:hyperlink w:anchor="_4xrlda22fmud">
            <w:r w:rsidR="0062397C">
              <w:rPr>
                <w:rFonts w:eastAsia="Times New Roman"/>
                <w:noProof/>
                <w:color w:val="000000"/>
              </w:rPr>
              <w:t>1.4 Технічні вимоги до автоматизації конвеєрних ліній</w:t>
            </w:r>
          </w:hyperlink>
          <w:r w:rsidR="0062397C">
            <w:rPr>
              <w:rFonts w:eastAsia="Times New Roman"/>
              <w:noProof/>
              <w:color w:val="000000"/>
            </w:rPr>
            <w:tab/>
          </w:r>
          <w:r w:rsidR="0062397C">
            <w:rPr>
              <w:noProof/>
            </w:rPr>
            <w:fldChar w:fldCharType="begin"/>
          </w:r>
          <w:r w:rsidR="0062397C">
            <w:rPr>
              <w:noProof/>
            </w:rPr>
            <w:instrText xml:space="preserve"> PAGEREF _4xrlda22fmud \h </w:instrText>
          </w:r>
          <w:r w:rsidR="0062397C">
            <w:rPr>
              <w:noProof/>
            </w:rPr>
          </w:r>
          <w:r w:rsidR="0062397C">
            <w:rPr>
              <w:noProof/>
            </w:rPr>
            <w:fldChar w:fldCharType="separate"/>
          </w:r>
          <w:r w:rsidR="00FD2AE3">
            <w:rPr>
              <w:noProof/>
            </w:rPr>
            <w:t>23</w:t>
          </w:r>
          <w:r w:rsidR="0062397C">
            <w:rPr>
              <w:noProof/>
            </w:rPr>
            <w:fldChar w:fldCharType="end"/>
          </w:r>
        </w:p>
        <w:p w14:paraId="28040433" w14:textId="2C88D97F" w:rsidR="0062397C" w:rsidRDefault="00000000" w:rsidP="0062397C">
          <w:pPr>
            <w:tabs>
              <w:tab w:val="right" w:pos="9025"/>
            </w:tabs>
            <w:spacing w:before="200" w:line="240" w:lineRule="auto"/>
            <w:rPr>
              <w:rFonts w:eastAsia="Times New Roman"/>
              <w:b/>
              <w:noProof/>
              <w:color w:val="000000"/>
            </w:rPr>
          </w:pPr>
          <w:hyperlink w:anchor="_5a5sgvu9hskk">
            <w:r w:rsidR="0062397C">
              <w:rPr>
                <w:rFonts w:eastAsia="Times New Roman"/>
                <w:b/>
                <w:noProof/>
                <w:color w:val="000000"/>
              </w:rPr>
              <w:t>РОЗДІЛ 2. РОЗРОБКА СИСТЕМИ АВТОМАТИЗАЦІЇ</w:t>
            </w:r>
          </w:hyperlink>
          <w:r w:rsidR="0062397C">
            <w:rPr>
              <w:rFonts w:eastAsia="Times New Roman"/>
              <w:b/>
              <w:noProof/>
              <w:color w:val="000000"/>
            </w:rPr>
            <w:tab/>
          </w:r>
          <w:r w:rsidR="0062397C">
            <w:rPr>
              <w:noProof/>
            </w:rPr>
            <w:fldChar w:fldCharType="begin"/>
          </w:r>
          <w:r w:rsidR="0062397C">
            <w:rPr>
              <w:noProof/>
            </w:rPr>
            <w:instrText xml:space="preserve"> PAGEREF _5a5sgvu9hskk \h </w:instrText>
          </w:r>
          <w:r w:rsidR="0062397C">
            <w:rPr>
              <w:noProof/>
            </w:rPr>
          </w:r>
          <w:r w:rsidR="0062397C">
            <w:rPr>
              <w:noProof/>
            </w:rPr>
            <w:fldChar w:fldCharType="separate"/>
          </w:r>
          <w:r w:rsidR="00FD2AE3">
            <w:rPr>
              <w:noProof/>
            </w:rPr>
            <w:t>25</w:t>
          </w:r>
          <w:r w:rsidR="0062397C">
            <w:rPr>
              <w:noProof/>
            </w:rPr>
            <w:fldChar w:fldCharType="end"/>
          </w:r>
        </w:p>
        <w:p w14:paraId="3D21EF12" w14:textId="1567826E" w:rsidR="0062397C" w:rsidRDefault="00000000" w:rsidP="0062397C">
          <w:pPr>
            <w:tabs>
              <w:tab w:val="right" w:pos="9025"/>
            </w:tabs>
            <w:spacing w:before="60" w:line="240" w:lineRule="auto"/>
            <w:ind w:left="360"/>
            <w:rPr>
              <w:rFonts w:eastAsia="Times New Roman"/>
              <w:noProof/>
              <w:color w:val="000000"/>
            </w:rPr>
          </w:pPr>
          <w:hyperlink w:anchor="_ekkil6t7lzx8">
            <w:r w:rsidR="0062397C">
              <w:rPr>
                <w:rFonts w:eastAsia="Times New Roman"/>
                <w:noProof/>
                <w:color w:val="000000"/>
              </w:rPr>
              <w:t>2.1. Проектування системи керування</w:t>
            </w:r>
          </w:hyperlink>
          <w:r w:rsidR="0062397C">
            <w:rPr>
              <w:rFonts w:eastAsia="Times New Roman"/>
              <w:noProof/>
              <w:color w:val="000000"/>
            </w:rPr>
            <w:tab/>
          </w:r>
          <w:r w:rsidR="0062397C">
            <w:rPr>
              <w:noProof/>
            </w:rPr>
            <w:fldChar w:fldCharType="begin"/>
          </w:r>
          <w:r w:rsidR="0062397C">
            <w:rPr>
              <w:noProof/>
            </w:rPr>
            <w:instrText xml:space="preserve"> PAGEREF _ekkil6t7lzx8 \h </w:instrText>
          </w:r>
          <w:r w:rsidR="0062397C">
            <w:rPr>
              <w:noProof/>
            </w:rPr>
          </w:r>
          <w:r w:rsidR="0062397C">
            <w:rPr>
              <w:noProof/>
            </w:rPr>
            <w:fldChar w:fldCharType="separate"/>
          </w:r>
          <w:r w:rsidR="00FD2AE3">
            <w:rPr>
              <w:noProof/>
            </w:rPr>
            <w:t>25</w:t>
          </w:r>
          <w:r w:rsidR="0062397C">
            <w:rPr>
              <w:noProof/>
            </w:rPr>
            <w:fldChar w:fldCharType="end"/>
          </w:r>
        </w:p>
        <w:p w14:paraId="59DD5782" w14:textId="020A72B1" w:rsidR="0062397C" w:rsidRDefault="00000000" w:rsidP="0062397C">
          <w:pPr>
            <w:tabs>
              <w:tab w:val="right" w:pos="9025"/>
            </w:tabs>
            <w:spacing w:before="60" w:line="240" w:lineRule="auto"/>
            <w:ind w:left="360"/>
            <w:rPr>
              <w:rFonts w:eastAsia="Times New Roman"/>
              <w:noProof/>
              <w:color w:val="000000"/>
            </w:rPr>
          </w:pPr>
          <w:hyperlink w:anchor="_eow0x16u6sks">
            <w:r w:rsidR="0062397C">
              <w:rPr>
                <w:rFonts w:eastAsia="Times New Roman"/>
                <w:noProof/>
                <w:color w:val="000000"/>
              </w:rPr>
              <w:t>2.2. Принципова електрична схема дистанційного керування і аварійного захисту електродвигунів</w:t>
            </w:r>
          </w:hyperlink>
          <w:r w:rsidR="0062397C">
            <w:rPr>
              <w:rFonts w:eastAsia="Times New Roman"/>
              <w:noProof/>
              <w:color w:val="000000"/>
            </w:rPr>
            <w:tab/>
          </w:r>
          <w:r w:rsidR="0062397C">
            <w:rPr>
              <w:noProof/>
            </w:rPr>
            <w:fldChar w:fldCharType="begin"/>
          </w:r>
          <w:r w:rsidR="0062397C">
            <w:rPr>
              <w:noProof/>
            </w:rPr>
            <w:instrText xml:space="preserve"> PAGEREF _eow0x16u6sks \h </w:instrText>
          </w:r>
          <w:r w:rsidR="0062397C">
            <w:rPr>
              <w:noProof/>
            </w:rPr>
          </w:r>
          <w:r w:rsidR="0062397C">
            <w:rPr>
              <w:noProof/>
            </w:rPr>
            <w:fldChar w:fldCharType="separate"/>
          </w:r>
          <w:r w:rsidR="00FD2AE3">
            <w:rPr>
              <w:noProof/>
            </w:rPr>
            <w:t>30</w:t>
          </w:r>
          <w:r w:rsidR="0062397C">
            <w:rPr>
              <w:noProof/>
            </w:rPr>
            <w:fldChar w:fldCharType="end"/>
          </w:r>
        </w:p>
        <w:p w14:paraId="1B730B7E" w14:textId="26247EAA" w:rsidR="0062397C" w:rsidRDefault="00000000" w:rsidP="0062397C">
          <w:pPr>
            <w:tabs>
              <w:tab w:val="right" w:pos="9025"/>
            </w:tabs>
            <w:spacing w:before="60" w:line="240" w:lineRule="auto"/>
            <w:ind w:left="360"/>
            <w:rPr>
              <w:rFonts w:eastAsia="Times New Roman"/>
              <w:noProof/>
              <w:color w:val="000000"/>
            </w:rPr>
          </w:pPr>
          <w:hyperlink w:anchor="_z48kfqvf1k7q">
            <w:r w:rsidR="0062397C">
              <w:rPr>
                <w:rFonts w:eastAsia="Times New Roman"/>
                <w:noProof/>
                <w:color w:val="000000"/>
              </w:rPr>
              <w:t>2.3. Опис схеми комутаційних з’єднань системи</w:t>
            </w:r>
          </w:hyperlink>
          <w:r w:rsidR="0062397C">
            <w:rPr>
              <w:rFonts w:eastAsia="Times New Roman"/>
              <w:noProof/>
              <w:color w:val="000000"/>
            </w:rPr>
            <w:tab/>
          </w:r>
          <w:r w:rsidR="0062397C">
            <w:rPr>
              <w:noProof/>
            </w:rPr>
            <w:fldChar w:fldCharType="begin"/>
          </w:r>
          <w:r w:rsidR="0062397C">
            <w:rPr>
              <w:noProof/>
            </w:rPr>
            <w:instrText xml:space="preserve"> PAGEREF _z48kfqvf1k7q \h </w:instrText>
          </w:r>
          <w:r w:rsidR="0062397C">
            <w:rPr>
              <w:noProof/>
            </w:rPr>
          </w:r>
          <w:r w:rsidR="0062397C">
            <w:rPr>
              <w:noProof/>
            </w:rPr>
            <w:fldChar w:fldCharType="separate"/>
          </w:r>
          <w:r w:rsidR="00FD2AE3">
            <w:rPr>
              <w:noProof/>
            </w:rPr>
            <w:t>31</w:t>
          </w:r>
          <w:r w:rsidR="0062397C">
            <w:rPr>
              <w:noProof/>
            </w:rPr>
            <w:fldChar w:fldCharType="end"/>
          </w:r>
        </w:p>
        <w:p w14:paraId="278C9E84" w14:textId="09AAE6D3" w:rsidR="0062397C" w:rsidRDefault="00000000" w:rsidP="0062397C">
          <w:pPr>
            <w:tabs>
              <w:tab w:val="right" w:pos="9025"/>
            </w:tabs>
            <w:spacing w:before="200" w:line="240" w:lineRule="auto"/>
            <w:rPr>
              <w:rFonts w:eastAsia="Times New Roman"/>
              <w:b/>
              <w:noProof/>
              <w:color w:val="000000"/>
            </w:rPr>
          </w:pPr>
          <w:hyperlink w:anchor="_mjxyapgd9lw0">
            <w:r w:rsidR="0062397C">
              <w:rPr>
                <w:rFonts w:eastAsia="Times New Roman"/>
                <w:b/>
                <w:noProof/>
                <w:color w:val="000000"/>
              </w:rPr>
              <w:t>РОЗДІЛ 3. МАТЕМАТИЧНЕ МОДЕЛЮВАННЯ СТРІЧКОВОГО КОНВЕЄРА</w:t>
            </w:r>
          </w:hyperlink>
          <w:r w:rsidR="0062397C">
            <w:rPr>
              <w:rFonts w:eastAsia="Times New Roman"/>
              <w:b/>
              <w:noProof/>
              <w:color w:val="000000"/>
            </w:rPr>
            <w:tab/>
          </w:r>
          <w:r w:rsidR="0062397C">
            <w:rPr>
              <w:noProof/>
            </w:rPr>
            <w:fldChar w:fldCharType="begin"/>
          </w:r>
          <w:r w:rsidR="0062397C">
            <w:rPr>
              <w:noProof/>
            </w:rPr>
            <w:instrText xml:space="preserve"> PAGEREF _mjxyapgd9lw0 \h </w:instrText>
          </w:r>
          <w:r w:rsidR="0062397C">
            <w:rPr>
              <w:noProof/>
            </w:rPr>
          </w:r>
          <w:r w:rsidR="0062397C">
            <w:rPr>
              <w:noProof/>
            </w:rPr>
            <w:fldChar w:fldCharType="separate"/>
          </w:r>
          <w:r w:rsidR="00FD2AE3">
            <w:rPr>
              <w:noProof/>
            </w:rPr>
            <w:t>39</w:t>
          </w:r>
          <w:r w:rsidR="0062397C">
            <w:rPr>
              <w:noProof/>
            </w:rPr>
            <w:fldChar w:fldCharType="end"/>
          </w:r>
        </w:p>
        <w:p w14:paraId="58A9FB34" w14:textId="6B45C44E" w:rsidR="0062397C" w:rsidRDefault="00000000" w:rsidP="0062397C">
          <w:pPr>
            <w:tabs>
              <w:tab w:val="right" w:pos="9025"/>
            </w:tabs>
            <w:spacing w:before="60" w:line="240" w:lineRule="auto"/>
            <w:ind w:left="360"/>
            <w:rPr>
              <w:rFonts w:eastAsia="Times New Roman"/>
              <w:noProof/>
              <w:color w:val="000000"/>
            </w:rPr>
          </w:pPr>
          <w:hyperlink w:anchor="_3xz4asv722hf">
            <w:r w:rsidR="0062397C">
              <w:rPr>
                <w:rFonts w:eastAsia="Times New Roman"/>
                <w:noProof/>
                <w:color w:val="000000"/>
              </w:rPr>
              <w:t>3.1. Схема включення, механічні і електромеханічні характеристики асинхронних двигунів</w:t>
            </w:r>
          </w:hyperlink>
          <w:r w:rsidR="0062397C">
            <w:rPr>
              <w:rFonts w:eastAsia="Times New Roman"/>
              <w:noProof/>
              <w:color w:val="000000"/>
            </w:rPr>
            <w:tab/>
          </w:r>
          <w:r w:rsidR="0062397C">
            <w:rPr>
              <w:noProof/>
            </w:rPr>
            <w:fldChar w:fldCharType="begin"/>
          </w:r>
          <w:r w:rsidR="0062397C">
            <w:rPr>
              <w:noProof/>
            </w:rPr>
            <w:instrText xml:space="preserve"> PAGEREF _3xz4asv722hf \h </w:instrText>
          </w:r>
          <w:r w:rsidR="0062397C">
            <w:rPr>
              <w:noProof/>
            </w:rPr>
          </w:r>
          <w:r w:rsidR="0062397C">
            <w:rPr>
              <w:noProof/>
            </w:rPr>
            <w:fldChar w:fldCharType="separate"/>
          </w:r>
          <w:r w:rsidR="00FD2AE3">
            <w:rPr>
              <w:noProof/>
            </w:rPr>
            <w:t>39</w:t>
          </w:r>
          <w:r w:rsidR="0062397C">
            <w:rPr>
              <w:noProof/>
            </w:rPr>
            <w:fldChar w:fldCharType="end"/>
          </w:r>
        </w:p>
        <w:p w14:paraId="0C16DE26" w14:textId="11FCB32E" w:rsidR="0062397C" w:rsidRDefault="00000000" w:rsidP="0062397C">
          <w:pPr>
            <w:tabs>
              <w:tab w:val="right" w:pos="9025"/>
            </w:tabs>
            <w:spacing w:before="60" w:line="240" w:lineRule="auto"/>
            <w:ind w:left="360"/>
            <w:rPr>
              <w:rFonts w:eastAsia="Times New Roman"/>
              <w:noProof/>
              <w:color w:val="000000"/>
            </w:rPr>
          </w:pPr>
          <w:hyperlink w:anchor="_l7mhxf2oz4mx">
            <w:r w:rsidR="0062397C">
              <w:rPr>
                <w:rFonts w:eastAsia="Times New Roman"/>
                <w:noProof/>
                <w:color w:val="000000"/>
              </w:rPr>
              <w:t>3.2. Динамічна механічна характеристика асинхронного двигуна</w:t>
            </w:r>
          </w:hyperlink>
          <w:r w:rsidR="0062397C">
            <w:rPr>
              <w:rFonts w:eastAsia="Times New Roman"/>
              <w:noProof/>
              <w:color w:val="000000"/>
            </w:rPr>
            <w:tab/>
          </w:r>
          <w:r w:rsidR="0062397C">
            <w:rPr>
              <w:noProof/>
            </w:rPr>
            <w:fldChar w:fldCharType="begin"/>
          </w:r>
          <w:r w:rsidR="0062397C">
            <w:rPr>
              <w:noProof/>
            </w:rPr>
            <w:instrText xml:space="preserve"> PAGEREF _l7mhxf2oz4mx \h </w:instrText>
          </w:r>
          <w:r w:rsidR="0062397C">
            <w:rPr>
              <w:noProof/>
            </w:rPr>
          </w:r>
          <w:r w:rsidR="0062397C">
            <w:rPr>
              <w:noProof/>
            </w:rPr>
            <w:fldChar w:fldCharType="separate"/>
          </w:r>
          <w:r w:rsidR="00FD2AE3">
            <w:rPr>
              <w:noProof/>
            </w:rPr>
            <w:t>46</w:t>
          </w:r>
          <w:r w:rsidR="0062397C">
            <w:rPr>
              <w:noProof/>
            </w:rPr>
            <w:fldChar w:fldCharType="end"/>
          </w:r>
        </w:p>
        <w:p w14:paraId="64550CA1" w14:textId="1748FAFD" w:rsidR="0062397C" w:rsidRDefault="00000000" w:rsidP="0062397C">
          <w:pPr>
            <w:tabs>
              <w:tab w:val="right" w:pos="9025"/>
            </w:tabs>
            <w:spacing w:before="60" w:line="240" w:lineRule="auto"/>
            <w:ind w:left="360"/>
            <w:rPr>
              <w:rFonts w:eastAsia="Times New Roman"/>
              <w:noProof/>
              <w:color w:val="000000"/>
            </w:rPr>
          </w:pPr>
          <w:hyperlink w:anchor="_yr5e1zppsvxh">
            <w:r w:rsidR="0062397C">
              <w:rPr>
                <w:rFonts w:eastAsia="Times New Roman"/>
                <w:noProof/>
                <w:color w:val="000000"/>
              </w:rPr>
              <w:t>3.3 Ідентифікація математичної моделі</w:t>
            </w:r>
          </w:hyperlink>
          <w:r w:rsidR="0062397C">
            <w:rPr>
              <w:rFonts w:eastAsia="Times New Roman"/>
              <w:noProof/>
              <w:color w:val="000000"/>
            </w:rPr>
            <w:tab/>
          </w:r>
          <w:r w:rsidR="0062397C">
            <w:rPr>
              <w:noProof/>
            </w:rPr>
            <w:fldChar w:fldCharType="begin"/>
          </w:r>
          <w:r w:rsidR="0062397C">
            <w:rPr>
              <w:noProof/>
            </w:rPr>
            <w:instrText xml:space="preserve"> PAGEREF _yr5e1zppsvxh \h </w:instrText>
          </w:r>
          <w:r w:rsidR="0062397C">
            <w:rPr>
              <w:noProof/>
            </w:rPr>
          </w:r>
          <w:r w:rsidR="0062397C">
            <w:rPr>
              <w:noProof/>
            </w:rPr>
            <w:fldChar w:fldCharType="separate"/>
          </w:r>
          <w:r w:rsidR="00FD2AE3">
            <w:rPr>
              <w:noProof/>
            </w:rPr>
            <w:t>50</w:t>
          </w:r>
          <w:r w:rsidR="0062397C">
            <w:rPr>
              <w:noProof/>
            </w:rPr>
            <w:fldChar w:fldCharType="end"/>
          </w:r>
        </w:p>
        <w:p w14:paraId="2DD25880" w14:textId="32FAC8FA" w:rsidR="0062397C" w:rsidRDefault="00000000" w:rsidP="0062397C">
          <w:pPr>
            <w:tabs>
              <w:tab w:val="right" w:pos="9025"/>
            </w:tabs>
            <w:spacing w:before="200" w:line="240" w:lineRule="auto"/>
            <w:rPr>
              <w:rFonts w:eastAsia="Times New Roman"/>
              <w:b/>
              <w:noProof/>
              <w:color w:val="000000"/>
            </w:rPr>
          </w:pPr>
          <w:hyperlink w:anchor="_1jv41rcm65pl">
            <w:r w:rsidR="0062397C">
              <w:rPr>
                <w:rFonts w:eastAsia="Times New Roman"/>
                <w:b/>
                <w:noProof/>
                <w:color w:val="000000"/>
              </w:rPr>
              <w:t>РОЗДІЛ 4. СИНТЕЗ СИСТЕМИ КЕРУВАННЯ</w:t>
            </w:r>
          </w:hyperlink>
          <w:r w:rsidR="0062397C">
            <w:rPr>
              <w:rFonts w:eastAsia="Times New Roman"/>
              <w:b/>
              <w:noProof/>
              <w:color w:val="000000"/>
            </w:rPr>
            <w:tab/>
          </w:r>
          <w:r w:rsidR="0062397C">
            <w:rPr>
              <w:noProof/>
            </w:rPr>
            <w:fldChar w:fldCharType="begin"/>
          </w:r>
          <w:r w:rsidR="0062397C">
            <w:rPr>
              <w:noProof/>
            </w:rPr>
            <w:instrText xml:space="preserve"> PAGEREF _1jv41rcm65pl \h </w:instrText>
          </w:r>
          <w:r w:rsidR="0062397C">
            <w:rPr>
              <w:noProof/>
            </w:rPr>
          </w:r>
          <w:r w:rsidR="0062397C">
            <w:rPr>
              <w:noProof/>
            </w:rPr>
            <w:fldChar w:fldCharType="separate"/>
          </w:r>
          <w:r w:rsidR="00FD2AE3">
            <w:rPr>
              <w:noProof/>
            </w:rPr>
            <w:t>52</w:t>
          </w:r>
          <w:r w:rsidR="0062397C">
            <w:rPr>
              <w:noProof/>
            </w:rPr>
            <w:fldChar w:fldCharType="end"/>
          </w:r>
        </w:p>
        <w:p w14:paraId="799A026F" w14:textId="575B0E65" w:rsidR="0062397C" w:rsidRDefault="00000000" w:rsidP="0062397C">
          <w:pPr>
            <w:tabs>
              <w:tab w:val="right" w:pos="9025"/>
            </w:tabs>
            <w:spacing w:before="60" w:line="240" w:lineRule="auto"/>
            <w:ind w:left="360"/>
            <w:rPr>
              <w:rFonts w:eastAsia="Times New Roman"/>
              <w:noProof/>
              <w:color w:val="000000"/>
            </w:rPr>
          </w:pPr>
          <w:hyperlink w:anchor="_prfjy0ct8d6g">
            <w:r w:rsidR="0062397C">
              <w:rPr>
                <w:rFonts w:eastAsia="Times New Roman"/>
                <w:noProof/>
                <w:color w:val="000000"/>
              </w:rPr>
              <w:t>4.1. Синтез системи керування на базі ПІД-регулятора</w:t>
            </w:r>
          </w:hyperlink>
          <w:r w:rsidR="0062397C">
            <w:rPr>
              <w:rFonts w:eastAsia="Times New Roman"/>
              <w:noProof/>
              <w:color w:val="000000"/>
            </w:rPr>
            <w:tab/>
          </w:r>
          <w:r w:rsidR="0062397C">
            <w:rPr>
              <w:noProof/>
            </w:rPr>
            <w:fldChar w:fldCharType="begin"/>
          </w:r>
          <w:r w:rsidR="0062397C">
            <w:rPr>
              <w:noProof/>
            </w:rPr>
            <w:instrText xml:space="preserve"> PAGEREF _prfjy0ct8d6g \h </w:instrText>
          </w:r>
          <w:r w:rsidR="0062397C">
            <w:rPr>
              <w:noProof/>
            </w:rPr>
          </w:r>
          <w:r w:rsidR="0062397C">
            <w:rPr>
              <w:noProof/>
            </w:rPr>
            <w:fldChar w:fldCharType="separate"/>
          </w:r>
          <w:r w:rsidR="00FD2AE3">
            <w:rPr>
              <w:noProof/>
            </w:rPr>
            <w:t>52</w:t>
          </w:r>
          <w:r w:rsidR="0062397C">
            <w:rPr>
              <w:noProof/>
            </w:rPr>
            <w:fldChar w:fldCharType="end"/>
          </w:r>
        </w:p>
        <w:p w14:paraId="245C57A9" w14:textId="5FBB23BB" w:rsidR="0062397C" w:rsidRDefault="00000000" w:rsidP="0062397C">
          <w:pPr>
            <w:tabs>
              <w:tab w:val="right" w:pos="9025"/>
            </w:tabs>
            <w:spacing w:before="60" w:line="240" w:lineRule="auto"/>
            <w:ind w:left="360"/>
            <w:rPr>
              <w:rFonts w:eastAsia="Times New Roman"/>
              <w:noProof/>
              <w:color w:val="000000"/>
            </w:rPr>
          </w:pPr>
          <w:hyperlink w:anchor="_tpd8ahlw8tog">
            <w:r w:rsidR="0062397C">
              <w:rPr>
                <w:rFonts w:eastAsia="Times New Roman"/>
                <w:noProof/>
                <w:color w:val="000000"/>
              </w:rPr>
              <w:t>4.2. Синтез селективної системи керування</w:t>
            </w:r>
          </w:hyperlink>
          <w:r w:rsidR="0062397C">
            <w:rPr>
              <w:rFonts w:eastAsia="Times New Roman"/>
              <w:noProof/>
              <w:color w:val="000000"/>
            </w:rPr>
            <w:tab/>
          </w:r>
          <w:r w:rsidR="0062397C">
            <w:rPr>
              <w:noProof/>
            </w:rPr>
            <w:fldChar w:fldCharType="begin"/>
          </w:r>
          <w:r w:rsidR="0062397C">
            <w:rPr>
              <w:noProof/>
            </w:rPr>
            <w:instrText xml:space="preserve"> PAGEREF _tpd8ahlw8tog \h </w:instrText>
          </w:r>
          <w:r w:rsidR="0062397C">
            <w:rPr>
              <w:noProof/>
            </w:rPr>
          </w:r>
          <w:r w:rsidR="0062397C">
            <w:rPr>
              <w:noProof/>
            </w:rPr>
            <w:fldChar w:fldCharType="separate"/>
          </w:r>
          <w:r w:rsidR="00FD2AE3">
            <w:rPr>
              <w:noProof/>
            </w:rPr>
            <w:t>54</w:t>
          </w:r>
          <w:r w:rsidR="0062397C">
            <w:rPr>
              <w:noProof/>
            </w:rPr>
            <w:fldChar w:fldCharType="end"/>
          </w:r>
        </w:p>
        <w:p w14:paraId="059BA146" w14:textId="79813FFF" w:rsidR="0062397C" w:rsidRDefault="00000000" w:rsidP="0062397C">
          <w:pPr>
            <w:tabs>
              <w:tab w:val="right" w:pos="9025"/>
            </w:tabs>
            <w:spacing w:before="60" w:line="240" w:lineRule="auto"/>
            <w:ind w:left="360"/>
            <w:rPr>
              <w:rFonts w:eastAsia="Times New Roman"/>
              <w:noProof/>
              <w:color w:val="000000"/>
            </w:rPr>
          </w:pPr>
          <w:hyperlink w:anchor="_lp2mjoc0to2">
            <w:r w:rsidR="0062397C">
              <w:rPr>
                <w:rFonts w:eastAsia="Times New Roman"/>
                <w:noProof/>
                <w:color w:val="000000"/>
              </w:rPr>
              <w:t>4.3. Оптимізація налаштувань ПІД-регулятора</w:t>
            </w:r>
          </w:hyperlink>
          <w:r w:rsidR="0062397C">
            <w:rPr>
              <w:rFonts w:eastAsia="Times New Roman"/>
              <w:noProof/>
              <w:color w:val="000000"/>
            </w:rPr>
            <w:tab/>
          </w:r>
          <w:r w:rsidR="0062397C">
            <w:rPr>
              <w:noProof/>
            </w:rPr>
            <w:fldChar w:fldCharType="begin"/>
          </w:r>
          <w:r w:rsidR="0062397C">
            <w:rPr>
              <w:noProof/>
            </w:rPr>
            <w:instrText xml:space="preserve"> PAGEREF _lp2mjoc0to2 \h </w:instrText>
          </w:r>
          <w:r w:rsidR="0062397C">
            <w:rPr>
              <w:noProof/>
            </w:rPr>
          </w:r>
          <w:r w:rsidR="0062397C">
            <w:rPr>
              <w:noProof/>
            </w:rPr>
            <w:fldChar w:fldCharType="separate"/>
          </w:r>
          <w:r w:rsidR="00FD2AE3">
            <w:rPr>
              <w:noProof/>
            </w:rPr>
            <w:t>55</w:t>
          </w:r>
          <w:r w:rsidR="0062397C">
            <w:rPr>
              <w:noProof/>
            </w:rPr>
            <w:fldChar w:fldCharType="end"/>
          </w:r>
        </w:p>
        <w:p w14:paraId="3E86BAB8" w14:textId="67B836A5" w:rsidR="0062397C" w:rsidRDefault="00000000" w:rsidP="0062397C">
          <w:pPr>
            <w:tabs>
              <w:tab w:val="right" w:pos="9025"/>
            </w:tabs>
            <w:spacing w:before="200" w:line="240" w:lineRule="auto"/>
            <w:rPr>
              <w:rFonts w:eastAsia="Times New Roman"/>
              <w:b/>
              <w:noProof/>
              <w:color w:val="000000"/>
            </w:rPr>
          </w:pPr>
          <w:hyperlink w:anchor="_lhmn7j7m2i">
            <w:r w:rsidR="0062397C">
              <w:rPr>
                <w:rFonts w:eastAsia="Times New Roman"/>
                <w:b/>
                <w:noProof/>
                <w:color w:val="000000"/>
              </w:rPr>
              <w:t>РОЗДІЛ 5. СИНТЕЗ СИСТЕМИ АВТОМАТИЗОВАНОГО СОРТУВАННЯ ПРОДУКЦІЇ</w:t>
            </w:r>
          </w:hyperlink>
          <w:r w:rsidR="0062397C">
            <w:rPr>
              <w:rFonts w:eastAsia="Times New Roman"/>
              <w:b/>
              <w:noProof/>
              <w:color w:val="000000"/>
            </w:rPr>
            <w:tab/>
          </w:r>
          <w:r w:rsidR="0062397C">
            <w:rPr>
              <w:noProof/>
            </w:rPr>
            <w:fldChar w:fldCharType="begin"/>
          </w:r>
          <w:r w:rsidR="0062397C">
            <w:rPr>
              <w:noProof/>
            </w:rPr>
            <w:instrText xml:space="preserve"> PAGEREF _lhmn7j7m2i \h </w:instrText>
          </w:r>
          <w:r w:rsidR="0062397C">
            <w:rPr>
              <w:noProof/>
            </w:rPr>
          </w:r>
          <w:r w:rsidR="0062397C">
            <w:rPr>
              <w:noProof/>
            </w:rPr>
            <w:fldChar w:fldCharType="separate"/>
          </w:r>
          <w:r w:rsidR="00FD2AE3">
            <w:rPr>
              <w:noProof/>
            </w:rPr>
            <w:t>60</w:t>
          </w:r>
          <w:r w:rsidR="0062397C">
            <w:rPr>
              <w:noProof/>
            </w:rPr>
            <w:fldChar w:fldCharType="end"/>
          </w:r>
        </w:p>
        <w:p w14:paraId="51B5F8D6" w14:textId="4A875940" w:rsidR="0062397C" w:rsidRDefault="00000000" w:rsidP="0062397C">
          <w:pPr>
            <w:tabs>
              <w:tab w:val="right" w:pos="9025"/>
            </w:tabs>
            <w:spacing w:before="60" w:line="240" w:lineRule="auto"/>
            <w:ind w:left="360"/>
            <w:rPr>
              <w:rFonts w:eastAsia="Times New Roman"/>
              <w:noProof/>
              <w:color w:val="000000"/>
            </w:rPr>
          </w:pPr>
          <w:hyperlink w:anchor="_4wxk5t7k6cnn">
            <w:r w:rsidR="0062397C">
              <w:rPr>
                <w:rFonts w:eastAsia="Times New Roman"/>
                <w:noProof/>
                <w:color w:val="000000"/>
              </w:rPr>
              <w:t>5.1 Постановка задачі</w:t>
            </w:r>
          </w:hyperlink>
          <w:r w:rsidR="0062397C">
            <w:rPr>
              <w:rFonts w:eastAsia="Times New Roman"/>
              <w:noProof/>
              <w:color w:val="000000"/>
            </w:rPr>
            <w:tab/>
          </w:r>
          <w:r w:rsidR="0062397C">
            <w:rPr>
              <w:noProof/>
            </w:rPr>
            <w:fldChar w:fldCharType="begin"/>
          </w:r>
          <w:r w:rsidR="0062397C">
            <w:rPr>
              <w:noProof/>
            </w:rPr>
            <w:instrText xml:space="preserve"> PAGEREF _4wxk5t7k6cnn \h </w:instrText>
          </w:r>
          <w:r w:rsidR="0062397C">
            <w:rPr>
              <w:noProof/>
            </w:rPr>
          </w:r>
          <w:r w:rsidR="0062397C">
            <w:rPr>
              <w:noProof/>
            </w:rPr>
            <w:fldChar w:fldCharType="separate"/>
          </w:r>
          <w:r w:rsidR="00FD2AE3">
            <w:rPr>
              <w:noProof/>
            </w:rPr>
            <w:t>61</w:t>
          </w:r>
          <w:r w:rsidR="0062397C">
            <w:rPr>
              <w:noProof/>
            </w:rPr>
            <w:fldChar w:fldCharType="end"/>
          </w:r>
        </w:p>
        <w:p w14:paraId="4D181B55" w14:textId="2169D5D6" w:rsidR="0062397C" w:rsidRDefault="00000000" w:rsidP="0062397C">
          <w:pPr>
            <w:tabs>
              <w:tab w:val="right" w:pos="9025"/>
            </w:tabs>
            <w:spacing w:before="60" w:line="240" w:lineRule="auto"/>
            <w:ind w:left="360"/>
            <w:rPr>
              <w:rFonts w:eastAsia="Times New Roman"/>
              <w:noProof/>
              <w:color w:val="000000"/>
            </w:rPr>
          </w:pPr>
          <w:hyperlink w:anchor="_xt3ogdm3nebr">
            <w:r w:rsidR="0062397C">
              <w:rPr>
                <w:rFonts w:eastAsia="Times New Roman"/>
                <w:noProof/>
                <w:color w:val="000000"/>
              </w:rPr>
              <w:t>5.2. Аналіз існуючих методів кластеризації</w:t>
            </w:r>
          </w:hyperlink>
          <w:r w:rsidR="0062397C">
            <w:rPr>
              <w:rFonts w:eastAsia="Times New Roman"/>
              <w:noProof/>
              <w:color w:val="000000"/>
            </w:rPr>
            <w:tab/>
          </w:r>
          <w:r w:rsidR="0062397C">
            <w:rPr>
              <w:noProof/>
            </w:rPr>
            <w:fldChar w:fldCharType="begin"/>
          </w:r>
          <w:r w:rsidR="0062397C">
            <w:rPr>
              <w:noProof/>
            </w:rPr>
            <w:instrText xml:space="preserve"> PAGEREF _xt3ogdm3nebr \h </w:instrText>
          </w:r>
          <w:r w:rsidR="0062397C">
            <w:rPr>
              <w:noProof/>
            </w:rPr>
          </w:r>
          <w:r w:rsidR="0062397C">
            <w:rPr>
              <w:noProof/>
            </w:rPr>
            <w:fldChar w:fldCharType="separate"/>
          </w:r>
          <w:r w:rsidR="00FD2AE3">
            <w:rPr>
              <w:noProof/>
            </w:rPr>
            <w:t>62</w:t>
          </w:r>
          <w:r w:rsidR="0062397C">
            <w:rPr>
              <w:noProof/>
            </w:rPr>
            <w:fldChar w:fldCharType="end"/>
          </w:r>
        </w:p>
        <w:p w14:paraId="30DD73CE" w14:textId="6C375E40" w:rsidR="0062397C" w:rsidRDefault="00000000" w:rsidP="0062397C">
          <w:pPr>
            <w:tabs>
              <w:tab w:val="right" w:pos="9025"/>
            </w:tabs>
            <w:spacing w:before="60" w:line="240" w:lineRule="auto"/>
            <w:ind w:left="360"/>
            <w:rPr>
              <w:rFonts w:eastAsia="Times New Roman"/>
              <w:noProof/>
              <w:color w:val="000000"/>
            </w:rPr>
          </w:pPr>
          <w:hyperlink w:anchor="_bvb414jttkrb">
            <w:r w:rsidR="0062397C">
              <w:rPr>
                <w:rFonts w:eastAsia="Times New Roman"/>
                <w:noProof/>
                <w:color w:val="000000"/>
              </w:rPr>
              <w:t>5.3 Розробка кластеризатора методом KMeans</w:t>
            </w:r>
          </w:hyperlink>
          <w:r w:rsidR="0062397C">
            <w:rPr>
              <w:rFonts w:eastAsia="Times New Roman"/>
              <w:noProof/>
              <w:color w:val="000000"/>
            </w:rPr>
            <w:tab/>
          </w:r>
          <w:r w:rsidR="0062397C">
            <w:rPr>
              <w:noProof/>
            </w:rPr>
            <w:fldChar w:fldCharType="begin"/>
          </w:r>
          <w:r w:rsidR="0062397C">
            <w:rPr>
              <w:noProof/>
            </w:rPr>
            <w:instrText xml:space="preserve"> PAGEREF _bvb414jttkrb \h </w:instrText>
          </w:r>
          <w:r w:rsidR="0062397C">
            <w:rPr>
              <w:noProof/>
            </w:rPr>
          </w:r>
          <w:r w:rsidR="0062397C">
            <w:rPr>
              <w:noProof/>
            </w:rPr>
            <w:fldChar w:fldCharType="separate"/>
          </w:r>
          <w:r w:rsidR="00FD2AE3">
            <w:rPr>
              <w:noProof/>
            </w:rPr>
            <w:t>63</w:t>
          </w:r>
          <w:r w:rsidR="0062397C">
            <w:rPr>
              <w:noProof/>
            </w:rPr>
            <w:fldChar w:fldCharType="end"/>
          </w:r>
        </w:p>
        <w:p w14:paraId="3AB07D34" w14:textId="4473F5B8" w:rsidR="0062397C" w:rsidRDefault="00000000" w:rsidP="0062397C">
          <w:pPr>
            <w:tabs>
              <w:tab w:val="right" w:pos="9025"/>
            </w:tabs>
            <w:spacing w:before="60" w:line="240" w:lineRule="auto"/>
            <w:ind w:left="360"/>
            <w:rPr>
              <w:rFonts w:eastAsia="Times New Roman"/>
              <w:noProof/>
              <w:color w:val="000000"/>
            </w:rPr>
          </w:pPr>
          <w:hyperlink w:anchor="_rzskr81sca8d">
            <w:r w:rsidR="0062397C">
              <w:rPr>
                <w:rFonts w:eastAsia="Times New Roman"/>
                <w:noProof/>
                <w:color w:val="000000"/>
              </w:rPr>
              <w:t>5.4. Опис алгоритму KMeans</w:t>
            </w:r>
          </w:hyperlink>
          <w:r w:rsidR="0062397C">
            <w:rPr>
              <w:rFonts w:eastAsia="Times New Roman"/>
              <w:noProof/>
              <w:color w:val="000000"/>
            </w:rPr>
            <w:tab/>
          </w:r>
          <w:r w:rsidR="0062397C">
            <w:rPr>
              <w:noProof/>
            </w:rPr>
            <w:fldChar w:fldCharType="begin"/>
          </w:r>
          <w:r w:rsidR="0062397C">
            <w:rPr>
              <w:noProof/>
            </w:rPr>
            <w:instrText xml:space="preserve"> PAGEREF _rzskr81sca8d \h </w:instrText>
          </w:r>
          <w:r w:rsidR="0062397C">
            <w:rPr>
              <w:noProof/>
            </w:rPr>
          </w:r>
          <w:r w:rsidR="0062397C">
            <w:rPr>
              <w:noProof/>
            </w:rPr>
            <w:fldChar w:fldCharType="separate"/>
          </w:r>
          <w:r w:rsidR="00FD2AE3">
            <w:rPr>
              <w:noProof/>
            </w:rPr>
            <w:t>64</w:t>
          </w:r>
          <w:r w:rsidR="0062397C">
            <w:rPr>
              <w:noProof/>
            </w:rPr>
            <w:fldChar w:fldCharType="end"/>
          </w:r>
        </w:p>
        <w:p w14:paraId="1FC005CA" w14:textId="1D9CD1D4" w:rsidR="0062397C" w:rsidRDefault="00000000" w:rsidP="0062397C">
          <w:pPr>
            <w:tabs>
              <w:tab w:val="right" w:pos="9025"/>
            </w:tabs>
            <w:spacing w:before="60" w:line="240" w:lineRule="auto"/>
            <w:ind w:left="360"/>
            <w:rPr>
              <w:rFonts w:eastAsia="Times New Roman"/>
              <w:noProof/>
              <w:color w:val="000000"/>
            </w:rPr>
          </w:pPr>
          <w:hyperlink w:anchor="_gak5pco1ecfe">
            <w:r w:rsidR="0062397C">
              <w:rPr>
                <w:rFonts w:eastAsia="Times New Roman"/>
                <w:noProof/>
                <w:color w:val="000000"/>
              </w:rPr>
              <w:t>5.4. Демонстрація алгоритму</w:t>
            </w:r>
          </w:hyperlink>
          <w:r w:rsidR="0062397C">
            <w:rPr>
              <w:rFonts w:eastAsia="Times New Roman"/>
              <w:noProof/>
              <w:color w:val="000000"/>
            </w:rPr>
            <w:tab/>
          </w:r>
          <w:r w:rsidR="0062397C">
            <w:rPr>
              <w:noProof/>
            </w:rPr>
            <w:fldChar w:fldCharType="begin"/>
          </w:r>
          <w:r w:rsidR="0062397C">
            <w:rPr>
              <w:noProof/>
            </w:rPr>
            <w:instrText xml:space="preserve"> PAGEREF _gak5pco1ecfe \h </w:instrText>
          </w:r>
          <w:r w:rsidR="0062397C">
            <w:rPr>
              <w:noProof/>
            </w:rPr>
          </w:r>
          <w:r w:rsidR="0062397C">
            <w:rPr>
              <w:noProof/>
            </w:rPr>
            <w:fldChar w:fldCharType="separate"/>
          </w:r>
          <w:r w:rsidR="00FD2AE3">
            <w:rPr>
              <w:noProof/>
            </w:rPr>
            <w:t>65</w:t>
          </w:r>
          <w:r w:rsidR="0062397C">
            <w:rPr>
              <w:noProof/>
            </w:rPr>
            <w:fldChar w:fldCharType="end"/>
          </w:r>
        </w:p>
        <w:p w14:paraId="24AADE51" w14:textId="0B0E32BB" w:rsidR="0062397C" w:rsidRDefault="00000000" w:rsidP="0062397C">
          <w:pPr>
            <w:tabs>
              <w:tab w:val="right" w:pos="9025"/>
            </w:tabs>
            <w:spacing w:before="200" w:line="240" w:lineRule="auto"/>
            <w:rPr>
              <w:rFonts w:eastAsia="Times New Roman"/>
              <w:b/>
              <w:noProof/>
              <w:color w:val="000000"/>
            </w:rPr>
          </w:pPr>
          <w:hyperlink w:anchor="_n0aw9ff2nkjm">
            <w:r w:rsidR="0062397C">
              <w:rPr>
                <w:rFonts w:eastAsia="Times New Roman"/>
                <w:b/>
                <w:noProof/>
                <w:color w:val="000000"/>
              </w:rPr>
              <w:t>РОЗДІЛ 6. СТАРТАП</w:t>
            </w:r>
          </w:hyperlink>
          <w:r w:rsidR="0062397C">
            <w:rPr>
              <w:rFonts w:eastAsia="Times New Roman"/>
              <w:b/>
              <w:noProof/>
              <w:color w:val="000000"/>
            </w:rPr>
            <w:tab/>
          </w:r>
          <w:r w:rsidR="0062397C">
            <w:rPr>
              <w:noProof/>
            </w:rPr>
            <w:fldChar w:fldCharType="begin"/>
          </w:r>
          <w:r w:rsidR="0062397C">
            <w:rPr>
              <w:noProof/>
            </w:rPr>
            <w:instrText xml:space="preserve"> PAGEREF _n0aw9ff2nkjm \h </w:instrText>
          </w:r>
          <w:r w:rsidR="0062397C">
            <w:rPr>
              <w:noProof/>
            </w:rPr>
          </w:r>
          <w:r w:rsidR="0062397C">
            <w:rPr>
              <w:noProof/>
            </w:rPr>
            <w:fldChar w:fldCharType="separate"/>
          </w:r>
          <w:r w:rsidR="00FD2AE3">
            <w:rPr>
              <w:noProof/>
            </w:rPr>
            <w:t>68</w:t>
          </w:r>
          <w:r w:rsidR="0062397C">
            <w:rPr>
              <w:noProof/>
            </w:rPr>
            <w:fldChar w:fldCharType="end"/>
          </w:r>
        </w:p>
        <w:p w14:paraId="4A1F8B4A" w14:textId="7CFC92D6" w:rsidR="0062397C" w:rsidRDefault="00000000" w:rsidP="0062397C">
          <w:pPr>
            <w:tabs>
              <w:tab w:val="right" w:pos="9025"/>
            </w:tabs>
            <w:spacing w:before="60" w:line="240" w:lineRule="auto"/>
            <w:ind w:left="360"/>
            <w:rPr>
              <w:rFonts w:eastAsia="Times New Roman"/>
              <w:noProof/>
              <w:color w:val="000000"/>
            </w:rPr>
          </w:pPr>
          <w:hyperlink w:anchor="_us7970dr3m46">
            <w:r w:rsidR="0062397C">
              <w:rPr>
                <w:rFonts w:eastAsia="Times New Roman"/>
                <w:noProof/>
                <w:color w:val="000000"/>
              </w:rPr>
              <w:t>6.1. Довідка стартап-проекту</w:t>
            </w:r>
          </w:hyperlink>
          <w:r w:rsidR="0062397C">
            <w:rPr>
              <w:rFonts w:eastAsia="Times New Roman"/>
              <w:noProof/>
              <w:color w:val="000000"/>
            </w:rPr>
            <w:tab/>
          </w:r>
          <w:r w:rsidR="0062397C">
            <w:rPr>
              <w:noProof/>
            </w:rPr>
            <w:fldChar w:fldCharType="begin"/>
          </w:r>
          <w:r w:rsidR="0062397C">
            <w:rPr>
              <w:noProof/>
            </w:rPr>
            <w:instrText xml:space="preserve"> PAGEREF _us7970dr3m46 \h </w:instrText>
          </w:r>
          <w:r w:rsidR="0062397C">
            <w:rPr>
              <w:noProof/>
            </w:rPr>
          </w:r>
          <w:r w:rsidR="0062397C">
            <w:rPr>
              <w:noProof/>
            </w:rPr>
            <w:fldChar w:fldCharType="separate"/>
          </w:r>
          <w:r w:rsidR="00FD2AE3">
            <w:rPr>
              <w:noProof/>
            </w:rPr>
            <w:t>69</w:t>
          </w:r>
          <w:r w:rsidR="0062397C">
            <w:rPr>
              <w:noProof/>
            </w:rPr>
            <w:fldChar w:fldCharType="end"/>
          </w:r>
        </w:p>
        <w:p w14:paraId="372F62C3" w14:textId="338240D6" w:rsidR="0062397C" w:rsidRDefault="00000000" w:rsidP="0062397C">
          <w:pPr>
            <w:tabs>
              <w:tab w:val="right" w:pos="9025"/>
            </w:tabs>
            <w:spacing w:before="200" w:line="240" w:lineRule="auto"/>
            <w:rPr>
              <w:rFonts w:eastAsia="Times New Roman"/>
              <w:b/>
              <w:noProof/>
              <w:color w:val="000000"/>
            </w:rPr>
          </w:pPr>
          <w:hyperlink w:anchor="_yj2ftlxguagq">
            <w:r w:rsidR="0062397C">
              <w:rPr>
                <w:rFonts w:eastAsia="Times New Roman"/>
                <w:b/>
                <w:noProof/>
                <w:color w:val="000000"/>
              </w:rPr>
              <w:t>6.2. Запуск стартапу</w:t>
            </w:r>
          </w:hyperlink>
          <w:r w:rsidR="0062397C">
            <w:rPr>
              <w:rFonts w:eastAsia="Times New Roman"/>
              <w:b/>
              <w:noProof/>
              <w:color w:val="000000"/>
            </w:rPr>
            <w:tab/>
          </w:r>
          <w:r w:rsidR="0062397C">
            <w:rPr>
              <w:noProof/>
            </w:rPr>
            <w:fldChar w:fldCharType="begin"/>
          </w:r>
          <w:r w:rsidR="0062397C">
            <w:rPr>
              <w:noProof/>
            </w:rPr>
            <w:instrText xml:space="preserve"> PAGEREF _yj2ftlxguagq \h </w:instrText>
          </w:r>
          <w:r w:rsidR="0062397C">
            <w:rPr>
              <w:noProof/>
            </w:rPr>
          </w:r>
          <w:r w:rsidR="0062397C">
            <w:rPr>
              <w:noProof/>
            </w:rPr>
            <w:fldChar w:fldCharType="separate"/>
          </w:r>
          <w:r w:rsidR="00FD2AE3">
            <w:rPr>
              <w:noProof/>
            </w:rPr>
            <w:t>71</w:t>
          </w:r>
          <w:r w:rsidR="0062397C">
            <w:rPr>
              <w:noProof/>
            </w:rPr>
            <w:fldChar w:fldCharType="end"/>
          </w:r>
        </w:p>
        <w:p w14:paraId="2FEC9441" w14:textId="7F1FF8B4" w:rsidR="0062397C" w:rsidRDefault="00000000" w:rsidP="0062397C">
          <w:pPr>
            <w:tabs>
              <w:tab w:val="right" w:pos="9025"/>
            </w:tabs>
            <w:spacing w:before="200" w:line="240" w:lineRule="auto"/>
            <w:rPr>
              <w:rFonts w:eastAsia="Times New Roman"/>
              <w:b/>
              <w:noProof/>
              <w:color w:val="000000"/>
            </w:rPr>
          </w:pPr>
          <w:hyperlink w:anchor="_1akqhclvgnf3">
            <w:r w:rsidR="0062397C">
              <w:rPr>
                <w:rFonts w:eastAsia="Times New Roman"/>
                <w:b/>
                <w:noProof/>
                <w:color w:val="000000"/>
              </w:rPr>
              <w:t>6.3. SWOT-аналіз</w:t>
            </w:r>
          </w:hyperlink>
          <w:r w:rsidR="0062397C">
            <w:rPr>
              <w:rFonts w:eastAsia="Times New Roman"/>
              <w:b/>
              <w:noProof/>
              <w:color w:val="000000"/>
            </w:rPr>
            <w:tab/>
          </w:r>
          <w:r w:rsidR="0062397C">
            <w:rPr>
              <w:noProof/>
            </w:rPr>
            <w:fldChar w:fldCharType="begin"/>
          </w:r>
          <w:r w:rsidR="0062397C">
            <w:rPr>
              <w:noProof/>
            </w:rPr>
            <w:instrText xml:space="preserve"> PAGEREF _1akqhclvgnf3 \h </w:instrText>
          </w:r>
          <w:r w:rsidR="0062397C">
            <w:rPr>
              <w:noProof/>
            </w:rPr>
          </w:r>
          <w:r w:rsidR="0062397C">
            <w:rPr>
              <w:noProof/>
            </w:rPr>
            <w:fldChar w:fldCharType="separate"/>
          </w:r>
          <w:r w:rsidR="00FD2AE3">
            <w:rPr>
              <w:noProof/>
            </w:rPr>
            <w:t>74</w:t>
          </w:r>
          <w:r w:rsidR="0062397C">
            <w:rPr>
              <w:noProof/>
            </w:rPr>
            <w:fldChar w:fldCharType="end"/>
          </w:r>
        </w:p>
        <w:p w14:paraId="22004B0C" w14:textId="5BD79E95" w:rsidR="0062397C" w:rsidRDefault="00000000" w:rsidP="0062397C">
          <w:pPr>
            <w:tabs>
              <w:tab w:val="right" w:pos="9025"/>
            </w:tabs>
            <w:spacing w:before="200" w:line="240" w:lineRule="auto"/>
            <w:rPr>
              <w:rFonts w:eastAsia="Times New Roman"/>
              <w:b/>
              <w:noProof/>
              <w:color w:val="000000"/>
            </w:rPr>
          </w:pPr>
          <w:hyperlink w:anchor="_o6skrf8de1pw">
            <w:r w:rsidR="0062397C">
              <w:rPr>
                <w:rFonts w:eastAsia="Times New Roman"/>
                <w:b/>
                <w:noProof/>
                <w:color w:val="000000"/>
              </w:rPr>
              <w:t>6.4. Сильні сторони</w:t>
            </w:r>
          </w:hyperlink>
          <w:r w:rsidR="0062397C">
            <w:rPr>
              <w:rFonts w:eastAsia="Times New Roman"/>
              <w:b/>
              <w:noProof/>
              <w:color w:val="000000"/>
            </w:rPr>
            <w:tab/>
          </w:r>
          <w:r w:rsidR="0062397C">
            <w:rPr>
              <w:noProof/>
            </w:rPr>
            <w:fldChar w:fldCharType="begin"/>
          </w:r>
          <w:r w:rsidR="0062397C">
            <w:rPr>
              <w:noProof/>
            </w:rPr>
            <w:instrText xml:space="preserve"> PAGEREF _o6skrf8de1pw \h </w:instrText>
          </w:r>
          <w:r w:rsidR="0062397C">
            <w:rPr>
              <w:noProof/>
            </w:rPr>
          </w:r>
          <w:r w:rsidR="0062397C">
            <w:rPr>
              <w:noProof/>
            </w:rPr>
            <w:fldChar w:fldCharType="separate"/>
          </w:r>
          <w:r w:rsidR="00FD2AE3">
            <w:rPr>
              <w:noProof/>
            </w:rPr>
            <w:t>75</w:t>
          </w:r>
          <w:r w:rsidR="0062397C">
            <w:rPr>
              <w:noProof/>
            </w:rPr>
            <w:fldChar w:fldCharType="end"/>
          </w:r>
        </w:p>
        <w:p w14:paraId="004BBF24" w14:textId="618F151D" w:rsidR="0062397C" w:rsidRDefault="00000000" w:rsidP="0062397C">
          <w:pPr>
            <w:tabs>
              <w:tab w:val="right" w:pos="9025"/>
            </w:tabs>
            <w:spacing w:before="200" w:line="240" w:lineRule="auto"/>
            <w:rPr>
              <w:rFonts w:eastAsia="Times New Roman"/>
              <w:b/>
              <w:noProof/>
              <w:color w:val="000000"/>
            </w:rPr>
          </w:pPr>
          <w:hyperlink w:anchor="_enkdgp216u6l">
            <w:r w:rsidR="0062397C">
              <w:rPr>
                <w:rFonts w:eastAsia="Times New Roman"/>
                <w:b/>
                <w:noProof/>
                <w:color w:val="000000"/>
              </w:rPr>
              <w:t>6.5. Слабкі сторони</w:t>
            </w:r>
          </w:hyperlink>
          <w:r w:rsidR="0062397C">
            <w:rPr>
              <w:rFonts w:eastAsia="Times New Roman"/>
              <w:b/>
              <w:noProof/>
              <w:color w:val="000000"/>
            </w:rPr>
            <w:tab/>
          </w:r>
          <w:r w:rsidR="0062397C">
            <w:rPr>
              <w:noProof/>
            </w:rPr>
            <w:fldChar w:fldCharType="begin"/>
          </w:r>
          <w:r w:rsidR="0062397C">
            <w:rPr>
              <w:noProof/>
            </w:rPr>
            <w:instrText xml:space="preserve"> PAGEREF _enkdgp216u6l \h </w:instrText>
          </w:r>
          <w:r w:rsidR="0062397C">
            <w:rPr>
              <w:noProof/>
            </w:rPr>
          </w:r>
          <w:r w:rsidR="0062397C">
            <w:rPr>
              <w:noProof/>
            </w:rPr>
            <w:fldChar w:fldCharType="separate"/>
          </w:r>
          <w:r w:rsidR="00FD2AE3">
            <w:rPr>
              <w:noProof/>
            </w:rPr>
            <w:t>75</w:t>
          </w:r>
          <w:r w:rsidR="0062397C">
            <w:rPr>
              <w:noProof/>
            </w:rPr>
            <w:fldChar w:fldCharType="end"/>
          </w:r>
        </w:p>
        <w:p w14:paraId="74F068E5" w14:textId="650656E4" w:rsidR="0062397C" w:rsidRDefault="00000000" w:rsidP="0062397C">
          <w:pPr>
            <w:tabs>
              <w:tab w:val="right" w:pos="9025"/>
            </w:tabs>
            <w:spacing w:before="200" w:line="240" w:lineRule="auto"/>
            <w:rPr>
              <w:rFonts w:eastAsia="Times New Roman"/>
              <w:b/>
              <w:noProof/>
              <w:color w:val="000000"/>
            </w:rPr>
          </w:pPr>
          <w:hyperlink w:anchor="_pi21jgvlwck5">
            <w:r w:rsidR="0062397C">
              <w:rPr>
                <w:rFonts w:eastAsia="Times New Roman"/>
                <w:b/>
                <w:noProof/>
                <w:color w:val="000000"/>
              </w:rPr>
              <w:t>6.6. Можливості розвитку</w:t>
            </w:r>
          </w:hyperlink>
          <w:r w:rsidR="0062397C">
            <w:rPr>
              <w:rFonts w:eastAsia="Times New Roman"/>
              <w:b/>
              <w:noProof/>
              <w:color w:val="000000"/>
            </w:rPr>
            <w:tab/>
          </w:r>
          <w:r w:rsidR="0062397C">
            <w:rPr>
              <w:noProof/>
            </w:rPr>
            <w:fldChar w:fldCharType="begin"/>
          </w:r>
          <w:r w:rsidR="0062397C">
            <w:rPr>
              <w:noProof/>
            </w:rPr>
            <w:instrText xml:space="preserve"> PAGEREF _pi21jgvlwck5 \h </w:instrText>
          </w:r>
          <w:r w:rsidR="0062397C">
            <w:rPr>
              <w:noProof/>
            </w:rPr>
          </w:r>
          <w:r w:rsidR="0062397C">
            <w:rPr>
              <w:noProof/>
            </w:rPr>
            <w:fldChar w:fldCharType="separate"/>
          </w:r>
          <w:r w:rsidR="00FD2AE3">
            <w:rPr>
              <w:noProof/>
            </w:rPr>
            <w:t>75</w:t>
          </w:r>
          <w:r w:rsidR="0062397C">
            <w:rPr>
              <w:noProof/>
            </w:rPr>
            <w:fldChar w:fldCharType="end"/>
          </w:r>
        </w:p>
        <w:p w14:paraId="45F50876" w14:textId="1FFCA3C7" w:rsidR="0062397C" w:rsidRDefault="00000000" w:rsidP="0062397C">
          <w:pPr>
            <w:tabs>
              <w:tab w:val="right" w:pos="9025"/>
            </w:tabs>
            <w:spacing w:before="200" w:line="240" w:lineRule="auto"/>
            <w:rPr>
              <w:rFonts w:eastAsia="Times New Roman"/>
              <w:b/>
              <w:noProof/>
              <w:color w:val="000000"/>
            </w:rPr>
          </w:pPr>
          <w:hyperlink w:anchor="_rzybofiyk8o4">
            <w:r w:rsidR="0062397C">
              <w:rPr>
                <w:rFonts w:eastAsia="Times New Roman"/>
                <w:b/>
                <w:noProof/>
                <w:color w:val="000000"/>
              </w:rPr>
              <w:t>6.7. Загрози розвитку</w:t>
            </w:r>
          </w:hyperlink>
          <w:r w:rsidR="0062397C">
            <w:rPr>
              <w:rFonts w:eastAsia="Times New Roman"/>
              <w:b/>
              <w:noProof/>
              <w:color w:val="000000"/>
            </w:rPr>
            <w:tab/>
          </w:r>
          <w:r w:rsidR="0062397C">
            <w:rPr>
              <w:noProof/>
            </w:rPr>
            <w:fldChar w:fldCharType="begin"/>
          </w:r>
          <w:r w:rsidR="0062397C">
            <w:rPr>
              <w:noProof/>
            </w:rPr>
            <w:instrText xml:space="preserve"> PAGEREF _rzybofiyk8o4 \h </w:instrText>
          </w:r>
          <w:r w:rsidR="0062397C">
            <w:rPr>
              <w:noProof/>
            </w:rPr>
          </w:r>
          <w:r w:rsidR="0062397C">
            <w:rPr>
              <w:noProof/>
            </w:rPr>
            <w:fldChar w:fldCharType="separate"/>
          </w:r>
          <w:r w:rsidR="00FD2AE3">
            <w:rPr>
              <w:noProof/>
            </w:rPr>
            <w:t>76</w:t>
          </w:r>
          <w:r w:rsidR="0062397C">
            <w:rPr>
              <w:noProof/>
            </w:rPr>
            <w:fldChar w:fldCharType="end"/>
          </w:r>
        </w:p>
        <w:p w14:paraId="6452750D" w14:textId="09F08D84" w:rsidR="0062397C" w:rsidRDefault="00000000" w:rsidP="0062397C">
          <w:pPr>
            <w:tabs>
              <w:tab w:val="right" w:pos="9025"/>
            </w:tabs>
            <w:spacing w:before="200" w:line="240" w:lineRule="auto"/>
            <w:rPr>
              <w:rFonts w:eastAsia="Times New Roman"/>
              <w:b/>
              <w:noProof/>
              <w:color w:val="000000"/>
            </w:rPr>
          </w:pPr>
          <w:hyperlink w:anchor="_g3q1x33mrzqn">
            <w:r w:rsidR="0062397C">
              <w:rPr>
                <w:rFonts w:eastAsia="Times New Roman"/>
                <w:b/>
                <w:noProof/>
                <w:color w:val="000000"/>
              </w:rPr>
              <w:t>6.8. Аналіз ринку</w:t>
            </w:r>
          </w:hyperlink>
          <w:r w:rsidR="0062397C">
            <w:rPr>
              <w:rFonts w:eastAsia="Times New Roman"/>
              <w:b/>
              <w:noProof/>
              <w:color w:val="000000"/>
            </w:rPr>
            <w:tab/>
          </w:r>
          <w:r w:rsidR="0062397C">
            <w:rPr>
              <w:noProof/>
            </w:rPr>
            <w:fldChar w:fldCharType="begin"/>
          </w:r>
          <w:r w:rsidR="0062397C">
            <w:rPr>
              <w:noProof/>
            </w:rPr>
            <w:instrText xml:space="preserve"> PAGEREF _g3q1x33mrzqn \h </w:instrText>
          </w:r>
          <w:r w:rsidR="0062397C">
            <w:rPr>
              <w:noProof/>
            </w:rPr>
          </w:r>
          <w:r w:rsidR="0062397C">
            <w:rPr>
              <w:noProof/>
            </w:rPr>
            <w:fldChar w:fldCharType="separate"/>
          </w:r>
          <w:r w:rsidR="00FD2AE3">
            <w:rPr>
              <w:noProof/>
            </w:rPr>
            <w:t>77</w:t>
          </w:r>
          <w:r w:rsidR="0062397C">
            <w:rPr>
              <w:noProof/>
            </w:rPr>
            <w:fldChar w:fldCharType="end"/>
          </w:r>
        </w:p>
        <w:p w14:paraId="4A6159ED" w14:textId="60CD7583" w:rsidR="0062397C" w:rsidRDefault="00000000" w:rsidP="0062397C">
          <w:pPr>
            <w:tabs>
              <w:tab w:val="right" w:pos="9025"/>
            </w:tabs>
            <w:spacing w:before="200" w:line="240" w:lineRule="auto"/>
            <w:rPr>
              <w:rFonts w:eastAsia="Times New Roman"/>
              <w:b/>
              <w:noProof/>
              <w:color w:val="000000"/>
            </w:rPr>
          </w:pPr>
          <w:hyperlink w:anchor="_7pbngibb669f">
            <w:r w:rsidR="0062397C">
              <w:rPr>
                <w:rFonts w:eastAsia="Times New Roman"/>
                <w:b/>
                <w:noProof/>
                <w:color w:val="000000"/>
              </w:rPr>
              <w:t>6.9. Прогноз продажів</w:t>
            </w:r>
          </w:hyperlink>
          <w:r w:rsidR="0062397C">
            <w:rPr>
              <w:rFonts w:eastAsia="Times New Roman"/>
              <w:b/>
              <w:noProof/>
              <w:color w:val="000000"/>
            </w:rPr>
            <w:tab/>
          </w:r>
          <w:r w:rsidR="0062397C">
            <w:rPr>
              <w:noProof/>
            </w:rPr>
            <w:fldChar w:fldCharType="begin"/>
          </w:r>
          <w:r w:rsidR="0062397C">
            <w:rPr>
              <w:noProof/>
            </w:rPr>
            <w:instrText xml:space="preserve"> PAGEREF _7pbngibb669f \h </w:instrText>
          </w:r>
          <w:r w:rsidR="0062397C">
            <w:rPr>
              <w:noProof/>
            </w:rPr>
          </w:r>
          <w:r w:rsidR="0062397C">
            <w:rPr>
              <w:noProof/>
            </w:rPr>
            <w:fldChar w:fldCharType="separate"/>
          </w:r>
          <w:r w:rsidR="00FD2AE3">
            <w:rPr>
              <w:noProof/>
            </w:rPr>
            <w:t>79</w:t>
          </w:r>
          <w:r w:rsidR="0062397C">
            <w:rPr>
              <w:noProof/>
            </w:rPr>
            <w:fldChar w:fldCharType="end"/>
          </w:r>
        </w:p>
        <w:p w14:paraId="13C3A9A6" w14:textId="45144BAA" w:rsidR="0062397C" w:rsidRDefault="00000000" w:rsidP="0062397C">
          <w:pPr>
            <w:tabs>
              <w:tab w:val="right" w:pos="9025"/>
            </w:tabs>
            <w:spacing w:before="200" w:line="240" w:lineRule="auto"/>
            <w:rPr>
              <w:rFonts w:eastAsia="Times New Roman"/>
              <w:b/>
              <w:noProof/>
              <w:color w:val="000000"/>
            </w:rPr>
          </w:pPr>
          <w:hyperlink w:anchor="_g6aaiebzqqg5">
            <w:r w:rsidR="0062397C">
              <w:rPr>
                <w:rFonts w:eastAsia="Times New Roman"/>
                <w:b/>
                <w:noProof/>
                <w:color w:val="000000"/>
              </w:rPr>
              <w:t>6.10. Маркетингова стратегія</w:t>
            </w:r>
          </w:hyperlink>
          <w:r w:rsidR="0062397C">
            <w:rPr>
              <w:rFonts w:eastAsia="Times New Roman"/>
              <w:b/>
              <w:noProof/>
              <w:color w:val="000000"/>
            </w:rPr>
            <w:tab/>
          </w:r>
          <w:r w:rsidR="0062397C">
            <w:rPr>
              <w:noProof/>
            </w:rPr>
            <w:fldChar w:fldCharType="begin"/>
          </w:r>
          <w:r w:rsidR="0062397C">
            <w:rPr>
              <w:noProof/>
            </w:rPr>
            <w:instrText xml:space="preserve"> PAGEREF _g6aaiebzqqg5 \h </w:instrText>
          </w:r>
          <w:r w:rsidR="0062397C">
            <w:rPr>
              <w:noProof/>
            </w:rPr>
          </w:r>
          <w:r w:rsidR="0062397C">
            <w:rPr>
              <w:noProof/>
            </w:rPr>
            <w:fldChar w:fldCharType="separate"/>
          </w:r>
          <w:r w:rsidR="00FD2AE3">
            <w:rPr>
              <w:noProof/>
            </w:rPr>
            <w:t>80</w:t>
          </w:r>
          <w:r w:rsidR="0062397C">
            <w:rPr>
              <w:noProof/>
            </w:rPr>
            <w:fldChar w:fldCharType="end"/>
          </w:r>
        </w:p>
        <w:p w14:paraId="545002E5" w14:textId="57E8EFA5" w:rsidR="0062397C" w:rsidRDefault="00000000" w:rsidP="0062397C">
          <w:pPr>
            <w:tabs>
              <w:tab w:val="right" w:pos="9025"/>
            </w:tabs>
            <w:spacing w:before="200" w:line="240" w:lineRule="auto"/>
            <w:rPr>
              <w:rFonts w:eastAsia="Times New Roman"/>
              <w:b/>
              <w:noProof/>
              <w:color w:val="000000"/>
            </w:rPr>
          </w:pPr>
          <w:hyperlink w:anchor="_qvgbbcuna2pa">
            <w:r w:rsidR="0062397C">
              <w:rPr>
                <w:rFonts w:eastAsia="Times New Roman"/>
                <w:b/>
                <w:noProof/>
                <w:color w:val="000000"/>
              </w:rPr>
              <w:t>6.11. Висновок</w:t>
            </w:r>
          </w:hyperlink>
          <w:r w:rsidR="0062397C">
            <w:rPr>
              <w:rFonts w:eastAsia="Times New Roman"/>
              <w:b/>
              <w:noProof/>
              <w:color w:val="000000"/>
            </w:rPr>
            <w:tab/>
          </w:r>
          <w:r w:rsidR="0062397C">
            <w:rPr>
              <w:noProof/>
            </w:rPr>
            <w:fldChar w:fldCharType="begin"/>
          </w:r>
          <w:r w:rsidR="0062397C">
            <w:rPr>
              <w:noProof/>
            </w:rPr>
            <w:instrText xml:space="preserve"> PAGEREF _qvgbbcuna2pa \h </w:instrText>
          </w:r>
          <w:r w:rsidR="0062397C">
            <w:rPr>
              <w:noProof/>
            </w:rPr>
          </w:r>
          <w:r w:rsidR="0062397C">
            <w:rPr>
              <w:noProof/>
            </w:rPr>
            <w:fldChar w:fldCharType="separate"/>
          </w:r>
          <w:r w:rsidR="00FD2AE3">
            <w:rPr>
              <w:noProof/>
            </w:rPr>
            <w:t>83</w:t>
          </w:r>
          <w:r w:rsidR="0062397C">
            <w:rPr>
              <w:noProof/>
            </w:rPr>
            <w:fldChar w:fldCharType="end"/>
          </w:r>
        </w:p>
        <w:p w14:paraId="1C8BF0DF" w14:textId="5F1BA8BC" w:rsidR="0062397C" w:rsidRDefault="00000000" w:rsidP="0062397C">
          <w:pPr>
            <w:tabs>
              <w:tab w:val="right" w:pos="9025"/>
            </w:tabs>
            <w:spacing w:before="200" w:line="240" w:lineRule="auto"/>
            <w:rPr>
              <w:rFonts w:eastAsia="Times New Roman"/>
              <w:b/>
              <w:noProof/>
              <w:color w:val="000000"/>
            </w:rPr>
          </w:pPr>
          <w:hyperlink w:anchor="_axdcb8gq8god">
            <w:r w:rsidR="0062397C">
              <w:rPr>
                <w:rFonts w:eastAsia="Times New Roman"/>
                <w:b/>
                <w:noProof/>
                <w:color w:val="000000"/>
              </w:rPr>
              <w:t>ВИСНОВКИ</w:t>
            </w:r>
          </w:hyperlink>
          <w:r w:rsidR="0062397C">
            <w:rPr>
              <w:rFonts w:eastAsia="Times New Roman"/>
              <w:b/>
              <w:noProof/>
              <w:color w:val="000000"/>
            </w:rPr>
            <w:tab/>
          </w:r>
          <w:r w:rsidR="0062397C">
            <w:rPr>
              <w:noProof/>
            </w:rPr>
            <w:fldChar w:fldCharType="begin"/>
          </w:r>
          <w:r w:rsidR="0062397C">
            <w:rPr>
              <w:noProof/>
            </w:rPr>
            <w:instrText xml:space="preserve"> PAGEREF _axdcb8gq8god \h </w:instrText>
          </w:r>
          <w:r w:rsidR="0062397C">
            <w:rPr>
              <w:noProof/>
            </w:rPr>
          </w:r>
          <w:r w:rsidR="0062397C">
            <w:rPr>
              <w:noProof/>
            </w:rPr>
            <w:fldChar w:fldCharType="separate"/>
          </w:r>
          <w:r w:rsidR="00FD2AE3">
            <w:rPr>
              <w:noProof/>
            </w:rPr>
            <w:t>84</w:t>
          </w:r>
          <w:r w:rsidR="0062397C">
            <w:rPr>
              <w:noProof/>
            </w:rPr>
            <w:fldChar w:fldCharType="end"/>
          </w:r>
        </w:p>
        <w:p w14:paraId="3FA46125" w14:textId="023CC821" w:rsidR="0062397C" w:rsidRDefault="00000000" w:rsidP="0062397C">
          <w:pPr>
            <w:tabs>
              <w:tab w:val="right" w:pos="9025"/>
            </w:tabs>
            <w:spacing w:before="200" w:after="80" w:line="240" w:lineRule="auto"/>
            <w:rPr>
              <w:rFonts w:eastAsia="Times New Roman"/>
              <w:b/>
              <w:color w:val="000000"/>
            </w:rPr>
          </w:pPr>
          <w:hyperlink w:anchor="_bkx6byebr4j9">
            <w:r w:rsidR="0062397C">
              <w:rPr>
                <w:rFonts w:eastAsia="Times New Roman"/>
                <w:b/>
                <w:noProof/>
                <w:color w:val="000000"/>
              </w:rPr>
              <w:t>СПИСОК ЛІТЕРАТУРИ</w:t>
            </w:r>
          </w:hyperlink>
          <w:r w:rsidR="0062397C">
            <w:rPr>
              <w:rFonts w:eastAsia="Times New Roman"/>
              <w:b/>
              <w:noProof/>
              <w:color w:val="000000"/>
            </w:rPr>
            <w:tab/>
          </w:r>
          <w:r w:rsidR="0062397C">
            <w:rPr>
              <w:noProof/>
            </w:rPr>
            <w:fldChar w:fldCharType="begin"/>
          </w:r>
          <w:r w:rsidR="0062397C">
            <w:rPr>
              <w:noProof/>
            </w:rPr>
            <w:instrText xml:space="preserve"> PAGEREF _bkx6byebr4j9 \h </w:instrText>
          </w:r>
          <w:r w:rsidR="0062397C">
            <w:rPr>
              <w:noProof/>
            </w:rPr>
          </w:r>
          <w:r w:rsidR="0062397C">
            <w:rPr>
              <w:noProof/>
            </w:rPr>
            <w:fldChar w:fldCharType="separate"/>
          </w:r>
          <w:r w:rsidR="00FD2AE3">
            <w:rPr>
              <w:noProof/>
            </w:rPr>
            <w:t>85</w:t>
          </w:r>
          <w:r w:rsidR="0062397C">
            <w:rPr>
              <w:noProof/>
            </w:rPr>
            <w:fldChar w:fldCharType="end"/>
          </w:r>
          <w:r w:rsidR="0062397C">
            <w:fldChar w:fldCharType="end"/>
          </w:r>
        </w:p>
      </w:sdtContent>
    </w:sdt>
    <w:p w14:paraId="202FA2E2" w14:textId="77777777" w:rsidR="0062397C" w:rsidRDefault="0062397C" w:rsidP="0062397C">
      <w:pPr>
        <w:rPr>
          <w:rFonts w:eastAsia="Times New Roman"/>
        </w:rPr>
      </w:pPr>
    </w:p>
    <w:p w14:paraId="5E8874CB" w14:textId="77777777" w:rsidR="0062397C" w:rsidRDefault="0062397C" w:rsidP="0062397C">
      <w:pPr>
        <w:jc w:val="center"/>
        <w:rPr>
          <w:rFonts w:eastAsia="Times New Roman"/>
        </w:rPr>
      </w:pPr>
    </w:p>
    <w:p w14:paraId="33F56E88" w14:textId="77777777" w:rsidR="0062397C" w:rsidRDefault="0062397C" w:rsidP="0062397C">
      <w:pPr>
        <w:rPr>
          <w:rFonts w:eastAsia="Times New Roman"/>
        </w:rPr>
      </w:pPr>
      <w:r>
        <w:br w:type="page"/>
      </w:r>
    </w:p>
    <w:p w14:paraId="37406E31" w14:textId="00795D71" w:rsidR="001242E5" w:rsidRDefault="001242E5" w:rsidP="001242E5">
      <w:pPr>
        <w:jc w:val="center"/>
        <w:rPr>
          <w:b/>
          <w:bCs/>
        </w:rPr>
      </w:pPr>
      <w:bookmarkStart w:id="0" w:name="_ogzloqyumzt6" w:colFirst="0" w:colLast="0"/>
      <w:bookmarkEnd w:id="0"/>
      <w:r w:rsidRPr="00916088">
        <w:rPr>
          <w:b/>
          <w:bCs/>
        </w:rPr>
        <w:lastRenderedPageBreak/>
        <w:t>РЕФЕРАТ</w:t>
      </w:r>
    </w:p>
    <w:p w14:paraId="4B027844" w14:textId="7770BC39" w:rsidR="00FD2AE3" w:rsidRDefault="00FD2AE3" w:rsidP="00382D7F">
      <w:pPr>
        <w:jc w:val="both"/>
        <w:rPr>
          <w:lang w:val="uk-UA"/>
        </w:rPr>
      </w:pPr>
      <w:r>
        <w:rPr>
          <w:lang w:val="uk-UA"/>
        </w:rPr>
        <w:t>Магістерська дисертація має тему «</w:t>
      </w:r>
      <w:r w:rsidRPr="00FD2AE3">
        <w:rPr>
          <w:lang w:val="uk-UA"/>
        </w:rPr>
        <w:t>Автоматизація системи керування лінією стрічкових конвеєрів</w:t>
      </w:r>
      <w:r>
        <w:rPr>
          <w:lang w:val="uk-UA"/>
        </w:rPr>
        <w:t>» містить пояснювальну записку об</w:t>
      </w:r>
      <w:r>
        <w:t>’</w:t>
      </w:r>
      <w:r>
        <w:rPr>
          <w:lang w:val="uk-UA"/>
        </w:rPr>
        <w:t>ємом 57 сторінок, 68 малюнків, 7 літературних джерел.</w:t>
      </w:r>
    </w:p>
    <w:p w14:paraId="225CEE5D" w14:textId="28C42190" w:rsidR="00382D7F" w:rsidRDefault="00FD2AE3" w:rsidP="00382D7F">
      <w:pPr>
        <w:jc w:val="both"/>
        <w:rPr>
          <w:lang w:val="uk-UA"/>
        </w:rPr>
      </w:pPr>
      <w:r>
        <w:rPr>
          <w:lang w:val="uk-UA"/>
        </w:rPr>
        <w:t xml:space="preserve">У розділах пояснювальної записки виконано аналіз конвеєрних установок, які існують у світі, розроблена </w:t>
      </w:r>
      <w:r w:rsidR="00382D7F">
        <w:rPr>
          <w:lang w:val="uk-UA"/>
        </w:rPr>
        <w:t xml:space="preserve">функціональна </w:t>
      </w:r>
      <w:r>
        <w:rPr>
          <w:lang w:val="uk-UA"/>
        </w:rPr>
        <w:t xml:space="preserve">система автоматизації, </w:t>
      </w:r>
      <w:r w:rsidR="00382D7F">
        <w:rPr>
          <w:lang w:val="uk-UA"/>
        </w:rPr>
        <w:t>розроблена та проаналізована математична модель, розроблено 3 різні системи керування та обрана найкраща; розроблено стартап проект.</w:t>
      </w:r>
    </w:p>
    <w:p w14:paraId="074848EA" w14:textId="451D86C8" w:rsidR="00382D7F" w:rsidRPr="00382D7F" w:rsidRDefault="00382D7F" w:rsidP="00382D7F">
      <w:pPr>
        <w:jc w:val="both"/>
        <w:rPr>
          <w:lang w:val="uk-UA"/>
        </w:rPr>
      </w:pPr>
      <w:r>
        <w:rPr>
          <w:lang w:val="uk-UA"/>
        </w:rPr>
        <w:t>КЛЮЧОВІ СЛОВА: конвеєрна стрічка, стрічковий конвеєр, система конвеєрів, об</w:t>
      </w:r>
      <w:r w:rsidRPr="00382D7F">
        <w:rPr>
          <w:lang w:val="uk-UA"/>
        </w:rPr>
        <w:t>’</w:t>
      </w:r>
      <w:r>
        <w:rPr>
          <w:lang w:val="uk-UA"/>
        </w:rPr>
        <w:t>єкт керування, перехідні процеси,</w:t>
      </w:r>
      <w:r w:rsidRPr="00382D7F">
        <w:rPr>
          <w:lang w:val="uk-UA"/>
        </w:rPr>
        <w:t xml:space="preserve"> </w:t>
      </w:r>
      <w:r>
        <w:rPr>
          <w:lang w:val="uk-UA"/>
        </w:rPr>
        <w:t xml:space="preserve">регулятор, ПІД-регулятор, адаптивний регулятор, </w:t>
      </w:r>
      <w:r>
        <w:t>MatLab</w:t>
      </w:r>
      <w:r w:rsidRPr="00382D7F">
        <w:rPr>
          <w:lang w:val="uk-UA"/>
        </w:rPr>
        <w:t xml:space="preserve">, </w:t>
      </w:r>
      <w:r>
        <w:t>Simulink</w:t>
      </w:r>
      <w:r w:rsidRPr="00382D7F">
        <w:rPr>
          <w:lang w:val="uk-UA"/>
        </w:rPr>
        <w:t xml:space="preserve">, </w:t>
      </w:r>
      <w:r>
        <w:t>PidTune</w:t>
      </w:r>
      <w:r>
        <w:rPr>
          <w:lang w:val="uk-UA"/>
        </w:rPr>
        <w:t>, стартап-проект.</w:t>
      </w:r>
    </w:p>
    <w:p w14:paraId="279C6E4E" w14:textId="6B145DD9" w:rsidR="001242E5" w:rsidRPr="00382D7F" w:rsidRDefault="001242E5">
      <w:pPr>
        <w:spacing w:after="160" w:line="259" w:lineRule="auto"/>
        <w:ind w:firstLine="0"/>
        <w:rPr>
          <w:rFonts w:eastAsia="Times New Roman"/>
          <w:b/>
          <w:lang w:val="uk-UA"/>
        </w:rPr>
      </w:pPr>
      <w:r w:rsidRPr="00382D7F">
        <w:rPr>
          <w:rFonts w:eastAsia="Times New Roman"/>
          <w:lang w:val="uk-UA"/>
        </w:rPr>
        <w:br w:type="page"/>
      </w:r>
    </w:p>
    <w:p w14:paraId="07613CE1" w14:textId="1F371102" w:rsidR="001242E5" w:rsidRDefault="001242E5" w:rsidP="001242E5">
      <w:pPr>
        <w:jc w:val="center"/>
        <w:rPr>
          <w:b/>
          <w:bCs/>
        </w:rPr>
      </w:pPr>
      <w:r w:rsidRPr="00916088">
        <w:rPr>
          <w:b/>
          <w:bCs/>
        </w:rPr>
        <w:lastRenderedPageBreak/>
        <w:t>ABSTRACT</w:t>
      </w:r>
    </w:p>
    <w:p w14:paraId="6D4260B8" w14:textId="34BEA5B5" w:rsidR="00382D7F" w:rsidRPr="00382D7F" w:rsidRDefault="00382D7F" w:rsidP="00382D7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both"/>
        <w:rPr>
          <w:rFonts w:eastAsia="Times New Roman"/>
          <w:color w:val="202124"/>
          <w:lang w:val="en" w:eastAsia="uk-UA"/>
        </w:rPr>
      </w:pPr>
      <w:r>
        <w:rPr>
          <w:rFonts w:eastAsia="Times New Roman"/>
          <w:color w:val="202124"/>
          <w:lang w:val="en" w:eastAsia="uk-UA"/>
        </w:rPr>
        <w:tab/>
      </w:r>
      <w:r w:rsidRPr="00382D7F">
        <w:rPr>
          <w:rFonts w:eastAsia="Times New Roman"/>
          <w:color w:val="202124"/>
          <w:lang w:val="en" w:eastAsia="uk-UA"/>
        </w:rPr>
        <w:t>The master's thesis has the topic "Automation of the belt conveyor line control system" contains an explanatory note of 57 pages, 68 figures, 7 literary sources.</w:t>
      </w:r>
    </w:p>
    <w:p w14:paraId="26856077" w14:textId="5CEE1137" w:rsidR="00382D7F" w:rsidRDefault="00382D7F" w:rsidP="00382D7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both"/>
        <w:rPr>
          <w:rFonts w:eastAsia="Times New Roman"/>
          <w:color w:val="202124"/>
          <w:lang w:val="en" w:eastAsia="uk-UA"/>
        </w:rPr>
      </w:pPr>
      <w:r>
        <w:rPr>
          <w:rFonts w:eastAsia="Times New Roman"/>
          <w:color w:val="202124"/>
          <w:lang w:val="en" w:eastAsia="uk-UA"/>
        </w:rPr>
        <w:tab/>
      </w:r>
      <w:r w:rsidRPr="00382D7F">
        <w:rPr>
          <w:rFonts w:eastAsia="Times New Roman"/>
          <w:color w:val="202124"/>
          <w:lang w:val="en" w:eastAsia="uk-UA"/>
        </w:rPr>
        <w:t>In the sections of the explanatory note, an analysis of conveyor installations that exist in the world is performed, a functional automation system is developed, a mathematical model is developed and analyzed, 3 different control systems are developed and the best one is selected; a startup project was developed.</w:t>
      </w:r>
    </w:p>
    <w:p w14:paraId="0F6F4B08" w14:textId="77777777" w:rsidR="00382D7F" w:rsidRPr="00382D7F" w:rsidRDefault="00382D7F" w:rsidP="00382D7F">
      <w:pPr>
        <w:pStyle w:val="HTML"/>
        <w:shd w:val="clear" w:color="auto" w:fill="F8F9FA"/>
        <w:spacing w:line="360" w:lineRule="auto"/>
        <w:jc w:val="both"/>
        <w:rPr>
          <w:rFonts w:ascii="Times New Roman" w:hAnsi="Times New Roman" w:cs="Times New Roman"/>
          <w:color w:val="202124"/>
          <w:sz w:val="28"/>
          <w:szCs w:val="28"/>
          <w:lang w:val="uk-UA" w:eastAsia="uk-UA"/>
        </w:rPr>
      </w:pPr>
      <w:r>
        <w:rPr>
          <w:color w:val="202124"/>
          <w:lang w:val="en" w:eastAsia="uk-UA"/>
        </w:rPr>
        <w:tab/>
      </w:r>
      <w:r w:rsidRPr="00382D7F">
        <w:rPr>
          <w:rFonts w:ascii="Times New Roman" w:hAnsi="Times New Roman" w:cs="Times New Roman"/>
          <w:color w:val="202124"/>
          <w:sz w:val="28"/>
          <w:szCs w:val="28"/>
          <w:lang w:val="en" w:eastAsia="uk-UA"/>
        </w:rPr>
        <w:t>KEY WORDS: conveyor belt, belt conveyor, conveyor system, control object, transient processes, controller, PID controller, adaptive controller, MatLab, Simulink, PidTune, startup project.</w:t>
      </w:r>
    </w:p>
    <w:p w14:paraId="34175561" w14:textId="3B9E2DED" w:rsidR="00382D7F" w:rsidRPr="00382D7F" w:rsidRDefault="00382D7F" w:rsidP="00382D7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rPr>
          <w:rFonts w:eastAsia="Times New Roman"/>
          <w:color w:val="202124"/>
          <w:lang w:val="uk-UA" w:eastAsia="uk-UA"/>
        </w:rPr>
      </w:pPr>
    </w:p>
    <w:p w14:paraId="1E942E54" w14:textId="77777777" w:rsidR="00382D7F" w:rsidRPr="00382D7F" w:rsidRDefault="00382D7F" w:rsidP="001242E5">
      <w:pPr>
        <w:jc w:val="center"/>
        <w:rPr>
          <w:b/>
          <w:bCs/>
          <w:lang w:val="uk-UA"/>
        </w:rPr>
      </w:pPr>
    </w:p>
    <w:p w14:paraId="75CFD86F" w14:textId="4810DF68" w:rsidR="001242E5" w:rsidRPr="00382D7F" w:rsidRDefault="001242E5" w:rsidP="001242E5">
      <w:pPr>
        <w:spacing w:after="160" w:line="259" w:lineRule="auto"/>
        <w:ind w:firstLine="0"/>
        <w:rPr>
          <w:b/>
          <w:bCs/>
        </w:rPr>
      </w:pPr>
      <w:r w:rsidRPr="00382D7F">
        <w:rPr>
          <w:b/>
          <w:bCs/>
        </w:rPr>
        <w:br w:type="page"/>
      </w:r>
    </w:p>
    <w:p w14:paraId="699E28A0" w14:textId="0BB4869A" w:rsidR="0062397C" w:rsidRPr="0062397C" w:rsidRDefault="0062397C" w:rsidP="0062397C">
      <w:pPr>
        <w:pStyle w:val="1"/>
        <w:numPr>
          <w:ilvl w:val="0"/>
          <w:numId w:val="0"/>
        </w:numPr>
        <w:spacing w:before="240"/>
        <w:rPr>
          <w:rFonts w:eastAsia="Times New Roman" w:cs="Times New Roman"/>
          <w:b w:val="0"/>
          <w:szCs w:val="28"/>
          <w:lang w:val="ru-RU"/>
        </w:rPr>
      </w:pPr>
      <w:r w:rsidRPr="0062397C">
        <w:rPr>
          <w:rFonts w:eastAsia="Times New Roman" w:cs="Times New Roman"/>
          <w:szCs w:val="28"/>
          <w:lang w:val="ru-RU"/>
        </w:rPr>
        <w:lastRenderedPageBreak/>
        <w:t>Перелік скорочень та умовних позначень</w:t>
      </w:r>
    </w:p>
    <w:p w14:paraId="73897E6E" w14:textId="77777777" w:rsidR="0062397C" w:rsidRPr="001242E5" w:rsidRDefault="0062397C" w:rsidP="0062397C">
      <w:pPr>
        <w:spacing w:before="240" w:after="220"/>
        <w:rPr>
          <w:rFonts w:eastAsia="Times New Roman"/>
          <w:lang w:val="ru-RU"/>
        </w:rPr>
      </w:pPr>
      <w:r>
        <w:rPr>
          <w:rFonts w:eastAsia="Times New Roman"/>
          <w:noProof/>
        </w:rPr>
        <w:drawing>
          <wp:inline distT="114300" distB="114300" distL="114300" distR="114300" wp14:anchorId="2E583DAB" wp14:editId="0A429E18">
            <wp:extent cx="177800" cy="152400"/>
            <wp:effectExtent l="0" t="0" r="0" b="0"/>
            <wp:docPr id="144" name="image91.jpg"/>
            <wp:cNvGraphicFramePr/>
            <a:graphic xmlns:a="http://schemas.openxmlformats.org/drawingml/2006/main">
              <a:graphicData uri="http://schemas.openxmlformats.org/drawingml/2006/picture">
                <pic:pic xmlns:pic="http://schemas.openxmlformats.org/drawingml/2006/picture">
                  <pic:nvPicPr>
                    <pic:cNvPr id="0" name="image91.jpg"/>
                    <pic:cNvPicPr preferRelativeResize="0"/>
                  </pic:nvPicPr>
                  <pic:blipFill>
                    <a:blip r:embed="rId11"/>
                    <a:srcRect/>
                    <a:stretch>
                      <a:fillRect/>
                    </a:stretch>
                  </pic:blipFill>
                  <pic:spPr>
                    <a:xfrm>
                      <a:off x="0" y="0"/>
                      <a:ext cx="177800" cy="152400"/>
                    </a:xfrm>
                    <a:prstGeom prst="rect">
                      <a:avLst/>
                    </a:prstGeom>
                    <a:ln/>
                  </pic:spPr>
                </pic:pic>
              </a:graphicData>
            </a:graphic>
          </wp:inline>
        </w:drawing>
      </w:r>
      <w:r w:rsidRPr="001242E5">
        <w:rPr>
          <w:rFonts w:eastAsia="Times New Roman"/>
          <w:lang w:val="ru-RU"/>
        </w:rPr>
        <w:t xml:space="preserve"> - фазна напруга статорної обмотки;</w:t>
      </w:r>
    </w:p>
    <w:p w14:paraId="7CC428E9" w14:textId="77777777" w:rsidR="0062397C" w:rsidRPr="001242E5" w:rsidRDefault="0062397C" w:rsidP="0062397C">
      <w:pPr>
        <w:spacing w:before="240" w:after="220"/>
        <w:rPr>
          <w:rFonts w:eastAsia="Times New Roman"/>
          <w:lang w:val="ru-RU"/>
        </w:rPr>
      </w:pPr>
      <w:r>
        <w:rPr>
          <w:rFonts w:eastAsia="Times New Roman"/>
          <w:noProof/>
        </w:rPr>
        <w:drawing>
          <wp:inline distT="114300" distB="114300" distL="114300" distR="114300" wp14:anchorId="38B7B172" wp14:editId="7A1F3B20">
            <wp:extent cx="114300" cy="139700"/>
            <wp:effectExtent l="0" t="0" r="0" b="0"/>
            <wp:docPr id="92" name="image42.jpg"/>
            <wp:cNvGraphicFramePr/>
            <a:graphic xmlns:a="http://schemas.openxmlformats.org/drawingml/2006/main">
              <a:graphicData uri="http://schemas.openxmlformats.org/drawingml/2006/picture">
                <pic:pic xmlns:pic="http://schemas.openxmlformats.org/drawingml/2006/picture">
                  <pic:nvPicPr>
                    <pic:cNvPr id="0" name="image42.jpg"/>
                    <pic:cNvPicPr preferRelativeResize="0"/>
                  </pic:nvPicPr>
                  <pic:blipFill>
                    <a:blip r:embed="rId12"/>
                    <a:srcRect/>
                    <a:stretch>
                      <a:fillRect/>
                    </a:stretch>
                  </pic:blipFill>
                  <pic:spPr>
                    <a:xfrm>
                      <a:off x="0" y="0"/>
                      <a:ext cx="114300" cy="139700"/>
                    </a:xfrm>
                    <a:prstGeom prst="rect">
                      <a:avLst/>
                    </a:prstGeom>
                    <a:ln/>
                  </pic:spPr>
                </pic:pic>
              </a:graphicData>
            </a:graphic>
          </wp:inline>
        </w:drawing>
      </w:r>
      <w:r w:rsidRPr="001242E5">
        <w:rPr>
          <w:rFonts w:eastAsia="Times New Roman"/>
          <w:lang w:val="ru-RU"/>
        </w:rPr>
        <w:t xml:space="preserve"> - активний опір статорної обмотки;</w:t>
      </w:r>
    </w:p>
    <w:p w14:paraId="0C6262AA"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1B2C3D3A" wp14:editId="0B35A4A1">
            <wp:extent cx="190500" cy="139700"/>
            <wp:effectExtent l="0" t="0" r="0" b="0"/>
            <wp:docPr id="27"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3"/>
                    <a:srcRect/>
                    <a:stretch>
                      <a:fillRect/>
                    </a:stretch>
                  </pic:blipFill>
                  <pic:spPr>
                    <a:xfrm>
                      <a:off x="0" y="0"/>
                      <a:ext cx="190500" cy="139700"/>
                    </a:xfrm>
                    <a:prstGeom prst="rect">
                      <a:avLst/>
                    </a:prstGeom>
                    <a:ln/>
                  </pic:spPr>
                </pic:pic>
              </a:graphicData>
            </a:graphic>
          </wp:inline>
        </w:drawing>
      </w:r>
      <w:r w:rsidRPr="0062397C">
        <w:rPr>
          <w:rFonts w:eastAsia="Times New Roman"/>
          <w:lang w:val="ru-RU"/>
        </w:rPr>
        <w:t xml:space="preserve"> - індуктивний опір розсіювання статорної обмотки;</w:t>
      </w:r>
    </w:p>
    <w:p w14:paraId="356FDC84"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23F95DB3" wp14:editId="308C721F">
            <wp:extent cx="114300" cy="114300"/>
            <wp:effectExtent l="0" t="0" r="0" b="0"/>
            <wp:docPr id="88" name="image84.jpg"/>
            <wp:cNvGraphicFramePr/>
            <a:graphic xmlns:a="http://schemas.openxmlformats.org/drawingml/2006/main">
              <a:graphicData uri="http://schemas.openxmlformats.org/drawingml/2006/picture">
                <pic:pic xmlns:pic="http://schemas.openxmlformats.org/drawingml/2006/picture">
                  <pic:nvPicPr>
                    <pic:cNvPr id="0" name="image84.jpg"/>
                    <pic:cNvPicPr preferRelativeResize="0"/>
                  </pic:nvPicPr>
                  <pic:blipFill>
                    <a:blip r:embed="rId14"/>
                    <a:srcRect/>
                    <a:stretch>
                      <a:fillRect/>
                    </a:stretch>
                  </pic:blipFill>
                  <pic:spPr>
                    <a:xfrm>
                      <a:off x="0" y="0"/>
                      <a:ext cx="114300" cy="114300"/>
                    </a:xfrm>
                    <a:prstGeom prst="rect">
                      <a:avLst/>
                    </a:prstGeom>
                    <a:ln/>
                  </pic:spPr>
                </pic:pic>
              </a:graphicData>
            </a:graphic>
          </wp:inline>
        </w:drawing>
      </w:r>
      <w:r w:rsidRPr="0062397C">
        <w:rPr>
          <w:rFonts w:eastAsia="Times New Roman"/>
          <w:lang w:val="ru-RU"/>
        </w:rPr>
        <w:t xml:space="preserve"> - струм статорної обмотки;</w:t>
      </w:r>
    </w:p>
    <w:p w14:paraId="1F6B75BE"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1702DDCA" wp14:editId="64034FA5">
            <wp:extent cx="139700" cy="127000"/>
            <wp:effectExtent l="0" t="0" r="0" b="0"/>
            <wp:docPr id="139"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15"/>
                    <a:srcRect/>
                    <a:stretch>
                      <a:fillRect/>
                    </a:stretch>
                  </pic:blipFill>
                  <pic:spPr>
                    <a:xfrm>
                      <a:off x="0" y="0"/>
                      <a:ext cx="139700" cy="127000"/>
                    </a:xfrm>
                    <a:prstGeom prst="rect">
                      <a:avLst/>
                    </a:prstGeom>
                    <a:ln/>
                  </pic:spPr>
                </pic:pic>
              </a:graphicData>
            </a:graphic>
          </wp:inline>
        </w:drawing>
      </w:r>
      <w:r w:rsidRPr="0062397C">
        <w:rPr>
          <w:rFonts w:eastAsia="Times New Roman"/>
          <w:lang w:val="ru-RU"/>
        </w:rPr>
        <w:t xml:space="preserve"> - ЕРС статорної обмотки;</w:t>
      </w:r>
    </w:p>
    <w:p w14:paraId="7890BFEE"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6E134ECC" wp14:editId="75C2CA7D">
            <wp:extent cx="127000" cy="177800"/>
            <wp:effectExtent l="0" t="0" r="0" b="0"/>
            <wp:docPr id="136" name="image89.jpg"/>
            <wp:cNvGraphicFramePr/>
            <a:graphic xmlns:a="http://schemas.openxmlformats.org/drawingml/2006/main">
              <a:graphicData uri="http://schemas.openxmlformats.org/drawingml/2006/picture">
                <pic:pic xmlns:pic="http://schemas.openxmlformats.org/drawingml/2006/picture">
                  <pic:nvPicPr>
                    <pic:cNvPr id="0" name="image89.jpg"/>
                    <pic:cNvPicPr preferRelativeResize="0"/>
                  </pic:nvPicPr>
                  <pic:blipFill>
                    <a:blip r:embed="rId16"/>
                    <a:srcRect/>
                    <a:stretch>
                      <a:fillRect/>
                    </a:stretch>
                  </pic:blipFill>
                  <pic:spPr>
                    <a:xfrm>
                      <a:off x="0" y="0"/>
                      <a:ext cx="127000" cy="177800"/>
                    </a:xfrm>
                    <a:prstGeom prst="rect">
                      <a:avLst/>
                    </a:prstGeom>
                    <a:ln/>
                  </pic:spPr>
                </pic:pic>
              </a:graphicData>
            </a:graphic>
          </wp:inline>
        </w:drawing>
      </w:r>
      <w:r w:rsidRPr="0062397C">
        <w:rPr>
          <w:rFonts w:eastAsia="Times New Roman"/>
          <w:lang w:val="ru-RU"/>
        </w:rPr>
        <w:t xml:space="preserve"> - активний опір роторної обмотки, приведений до статорної обмотки;</w:t>
      </w:r>
    </w:p>
    <w:p w14:paraId="641FF95B"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4CDF0A48" wp14:editId="239A4326">
            <wp:extent cx="215900" cy="165100"/>
            <wp:effectExtent l="0" t="0" r="0" b="0"/>
            <wp:docPr id="65" name="image57.jpg"/>
            <wp:cNvGraphicFramePr/>
            <a:graphic xmlns:a="http://schemas.openxmlformats.org/drawingml/2006/main">
              <a:graphicData uri="http://schemas.openxmlformats.org/drawingml/2006/picture">
                <pic:pic xmlns:pic="http://schemas.openxmlformats.org/drawingml/2006/picture">
                  <pic:nvPicPr>
                    <pic:cNvPr id="0" name="image57.jpg"/>
                    <pic:cNvPicPr preferRelativeResize="0"/>
                  </pic:nvPicPr>
                  <pic:blipFill>
                    <a:blip r:embed="rId17"/>
                    <a:srcRect/>
                    <a:stretch>
                      <a:fillRect/>
                    </a:stretch>
                  </pic:blipFill>
                  <pic:spPr>
                    <a:xfrm>
                      <a:off x="0" y="0"/>
                      <a:ext cx="215900" cy="165100"/>
                    </a:xfrm>
                    <a:prstGeom prst="rect">
                      <a:avLst/>
                    </a:prstGeom>
                    <a:ln/>
                  </pic:spPr>
                </pic:pic>
              </a:graphicData>
            </a:graphic>
          </wp:inline>
        </w:drawing>
      </w:r>
      <w:r w:rsidRPr="0062397C">
        <w:rPr>
          <w:rFonts w:eastAsia="Times New Roman"/>
          <w:lang w:val="ru-RU"/>
        </w:rPr>
        <w:t xml:space="preserve"> - індуктивний опір розсіювання роторної обмотки, приведений до статорної обмотки;</w:t>
      </w:r>
    </w:p>
    <w:p w14:paraId="39AE077A"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700EDE38" wp14:editId="05700D3F">
            <wp:extent cx="127000" cy="152400"/>
            <wp:effectExtent l="0" t="0" r="0" b="0"/>
            <wp:docPr id="42"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18"/>
                    <a:srcRect/>
                    <a:stretch>
                      <a:fillRect/>
                    </a:stretch>
                  </pic:blipFill>
                  <pic:spPr>
                    <a:xfrm>
                      <a:off x="0" y="0"/>
                      <a:ext cx="127000" cy="152400"/>
                    </a:xfrm>
                    <a:prstGeom prst="rect">
                      <a:avLst/>
                    </a:prstGeom>
                    <a:ln/>
                  </pic:spPr>
                </pic:pic>
              </a:graphicData>
            </a:graphic>
          </wp:inline>
        </w:drawing>
      </w:r>
      <w:r w:rsidRPr="0062397C">
        <w:rPr>
          <w:rFonts w:eastAsia="Times New Roman"/>
          <w:lang w:val="ru-RU"/>
        </w:rPr>
        <w:t xml:space="preserve"> - струм роторної обмотки, приведений до статорної обмотки;</w:t>
      </w:r>
    </w:p>
    <w:p w14:paraId="6461B0FB"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36B8E9F4" wp14:editId="6EF3F4BA">
            <wp:extent cx="774700" cy="139700"/>
            <wp:effectExtent l="0" t="0" r="0" b="0"/>
            <wp:docPr id="34"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19"/>
                    <a:srcRect/>
                    <a:stretch>
                      <a:fillRect/>
                    </a:stretch>
                  </pic:blipFill>
                  <pic:spPr>
                    <a:xfrm>
                      <a:off x="0" y="0"/>
                      <a:ext cx="774700" cy="139700"/>
                    </a:xfrm>
                    <a:prstGeom prst="rect">
                      <a:avLst/>
                    </a:prstGeom>
                    <a:ln/>
                  </pic:spPr>
                </pic:pic>
              </a:graphicData>
            </a:graphic>
          </wp:inline>
        </w:drawing>
      </w:r>
      <w:r w:rsidRPr="0062397C">
        <w:rPr>
          <w:rFonts w:eastAsia="Times New Roman"/>
          <w:lang w:val="ru-RU"/>
        </w:rPr>
        <w:t xml:space="preserve"> - ковзання;</w:t>
      </w:r>
    </w:p>
    <w:p w14:paraId="12CF68F9"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20008187" wp14:editId="4E75D88E">
            <wp:extent cx="787400" cy="139700"/>
            <wp:effectExtent l="0" t="0" r="0" b="0"/>
            <wp:docPr id="94" name="image69.jpg"/>
            <wp:cNvGraphicFramePr/>
            <a:graphic xmlns:a="http://schemas.openxmlformats.org/drawingml/2006/main">
              <a:graphicData uri="http://schemas.openxmlformats.org/drawingml/2006/picture">
                <pic:pic xmlns:pic="http://schemas.openxmlformats.org/drawingml/2006/picture">
                  <pic:nvPicPr>
                    <pic:cNvPr id="0" name="image69.jpg"/>
                    <pic:cNvPicPr preferRelativeResize="0"/>
                  </pic:nvPicPr>
                  <pic:blipFill>
                    <a:blip r:embed="rId20"/>
                    <a:srcRect/>
                    <a:stretch>
                      <a:fillRect/>
                    </a:stretch>
                  </pic:blipFill>
                  <pic:spPr>
                    <a:xfrm>
                      <a:off x="0" y="0"/>
                      <a:ext cx="787400" cy="139700"/>
                    </a:xfrm>
                    <a:prstGeom prst="rect">
                      <a:avLst/>
                    </a:prstGeom>
                    <a:ln/>
                  </pic:spPr>
                </pic:pic>
              </a:graphicData>
            </a:graphic>
          </wp:inline>
        </w:drawing>
      </w:r>
      <w:r w:rsidRPr="0062397C">
        <w:rPr>
          <w:rFonts w:eastAsia="Times New Roman"/>
          <w:lang w:val="ru-RU"/>
        </w:rPr>
        <w:t xml:space="preserve"> - синхронна кутова швидкість;</w:t>
      </w:r>
    </w:p>
    <w:p w14:paraId="39FADF7D"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1A01A87D" wp14:editId="4CA98246">
            <wp:extent cx="101600" cy="101600"/>
            <wp:effectExtent l="0" t="0" r="0" b="0"/>
            <wp:docPr id="1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1"/>
                    <a:srcRect/>
                    <a:stretch>
                      <a:fillRect/>
                    </a:stretch>
                  </pic:blipFill>
                  <pic:spPr>
                    <a:xfrm>
                      <a:off x="0" y="0"/>
                      <a:ext cx="101600" cy="101600"/>
                    </a:xfrm>
                    <a:prstGeom prst="rect">
                      <a:avLst/>
                    </a:prstGeom>
                    <a:ln/>
                  </pic:spPr>
                </pic:pic>
              </a:graphicData>
            </a:graphic>
          </wp:inline>
        </w:drawing>
      </w:r>
      <w:r w:rsidRPr="0062397C">
        <w:rPr>
          <w:rFonts w:eastAsia="Times New Roman"/>
          <w:lang w:val="ru-RU"/>
        </w:rPr>
        <w:t xml:space="preserve"> - кутова швидкість асинхронного двигуна;</w:t>
      </w:r>
    </w:p>
    <w:p w14:paraId="685C9FBD"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1DF7A07B" wp14:editId="3FD45B7C">
            <wp:extent cx="139700" cy="101600"/>
            <wp:effectExtent l="0" t="0" r="0" b="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2"/>
                    <a:srcRect/>
                    <a:stretch>
                      <a:fillRect/>
                    </a:stretch>
                  </pic:blipFill>
                  <pic:spPr>
                    <a:xfrm>
                      <a:off x="0" y="0"/>
                      <a:ext cx="139700" cy="101600"/>
                    </a:xfrm>
                    <a:prstGeom prst="rect">
                      <a:avLst/>
                    </a:prstGeom>
                    <a:ln/>
                  </pic:spPr>
                </pic:pic>
              </a:graphicData>
            </a:graphic>
          </wp:inline>
        </w:drawing>
      </w:r>
      <w:r w:rsidRPr="0062397C">
        <w:rPr>
          <w:rFonts w:eastAsia="Times New Roman"/>
          <w:lang w:val="ru-RU"/>
        </w:rPr>
        <w:t xml:space="preserve"> - число пар полюсів;</w:t>
      </w:r>
    </w:p>
    <w:p w14:paraId="446913FD"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50C684DB" wp14:editId="6AE3931B">
            <wp:extent cx="114300" cy="152400"/>
            <wp:effectExtent l="0" t="0" r="0" b="0"/>
            <wp:docPr id="107" name="image90.jpg"/>
            <wp:cNvGraphicFramePr/>
            <a:graphic xmlns:a="http://schemas.openxmlformats.org/drawingml/2006/main">
              <a:graphicData uri="http://schemas.openxmlformats.org/drawingml/2006/picture">
                <pic:pic xmlns:pic="http://schemas.openxmlformats.org/drawingml/2006/picture">
                  <pic:nvPicPr>
                    <pic:cNvPr id="0" name="image90.jpg"/>
                    <pic:cNvPicPr preferRelativeResize="0"/>
                  </pic:nvPicPr>
                  <pic:blipFill>
                    <a:blip r:embed="rId23"/>
                    <a:srcRect/>
                    <a:stretch>
                      <a:fillRect/>
                    </a:stretch>
                  </pic:blipFill>
                  <pic:spPr>
                    <a:xfrm>
                      <a:off x="0" y="0"/>
                      <a:ext cx="114300" cy="152400"/>
                    </a:xfrm>
                    <a:prstGeom prst="rect">
                      <a:avLst/>
                    </a:prstGeom>
                    <a:ln/>
                  </pic:spPr>
                </pic:pic>
              </a:graphicData>
            </a:graphic>
          </wp:inline>
        </w:drawing>
      </w:r>
      <w:r w:rsidRPr="0062397C">
        <w:rPr>
          <w:rFonts w:eastAsia="Times New Roman"/>
          <w:lang w:val="ru-RU"/>
        </w:rPr>
        <w:t xml:space="preserve"> - значення частоти напруги змінного струму, що підводиться до статорної обмотки;</w:t>
      </w:r>
    </w:p>
    <w:p w14:paraId="0E30B432"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378F72F0" wp14:editId="15392C0B">
            <wp:extent cx="165100" cy="139700"/>
            <wp:effectExtent l="0" t="0" r="0" b="0"/>
            <wp:docPr id="108" name="image63.jpg"/>
            <wp:cNvGraphicFramePr/>
            <a:graphic xmlns:a="http://schemas.openxmlformats.org/drawingml/2006/main">
              <a:graphicData uri="http://schemas.openxmlformats.org/drawingml/2006/picture">
                <pic:pic xmlns:pic="http://schemas.openxmlformats.org/drawingml/2006/picture">
                  <pic:nvPicPr>
                    <pic:cNvPr id="0" name="image63.jpg"/>
                    <pic:cNvPicPr preferRelativeResize="0"/>
                  </pic:nvPicPr>
                  <pic:blipFill>
                    <a:blip r:embed="rId24"/>
                    <a:srcRect/>
                    <a:stretch>
                      <a:fillRect/>
                    </a:stretch>
                  </pic:blipFill>
                  <pic:spPr>
                    <a:xfrm>
                      <a:off x="0" y="0"/>
                      <a:ext cx="165100" cy="139700"/>
                    </a:xfrm>
                    <a:prstGeom prst="rect">
                      <a:avLst/>
                    </a:prstGeom>
                    <a:ln/>
                  </pic:spPr>
                </pic:pic>
              </a:graphicData>
            </a:graphic>
          </wp:inline>
        </w:drawing>
      </w:r>
      <w:r w:rsidRPr="0062397C">
        <w:rPr>
          <w:rFonts w:eastAsia="Times New Roman"/>
          <w:lang w:val="ru-RU"/>
        </w:rPr>
        <w:t xml:space="preserve"> - ЕРС від головного магнітного потоку машини;</w:t>
      </w:r>
    </w:p>
    <w:p w14:paraId="7D7D8920"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4D5B6714" wp14:editId="468E563D">
            <wp:extent cx="165100" cy="203200"/>
            <wp:effectExtent l="0" t="0" r="0" b="0"/>
            <wp:docPr id="24"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25"/>
                    <a:srcRect/>
                    <a:stretch>
                      <a:fillRect/>
                    </a:stretch>
                  </pic:blipFill>
                  <pic:spPr>
                    <a:xfrm>
                      <a:off x="0" y="0"/>
                      <a:ext cx="165100" cy="203200"/>
                    </a:xfrm>
                    <a:prstGeom prst="rect">
                      <a:avLst/>
                    </a:prstGeom>
                    <a:ln/>
                  </pic:spPr>
                </pic:pic>
              </a:graphicData>
            </a:graphic>
          </wp:inline>
        </w:drawing>
      </w:r>
      <w:r w:rsidRPr="0062397C">
        <w:rPr>
          <w:rFonts w:eastAsia="Times New Roman"/>
          <w:lang w:val="ru-RU"/>
        </w:rPr>
        <w:t xml:space="preserve"> - ЕРС роторної обмотки, приведена до статорної обмотки</w:t>
      </w:r>
    </w:p>
    <w:p w14:paraId="54027BD9"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5D8F322F" wp14:editId="59850E9D">
            <wp:extent cx="203200" cy="165100"/>
            <wp:effectExtent l="0" t="0" r="0" b="0"/>
            <wp:docPr id="112" name="image96.jpg"/>
            <wp:cNvGraphicFramePr/>
            <a:graphic xmlns:a="http://schemas.openxmlformats.org/drawingml/2006/main">
              <a:graphicData uri="http://schemas.openxmlformats.org/drawingml/2006/picture">
                <pic:pic xmlns:pic="http://schemas.openxmlformats.org/drawingml/2006/picture">
                  <pic:nvPicPr>
                    <pic:cNvPr id="0" name="image96.jpg"/>
                    <pic:cNvPicPr preferRelativeResize="0"/>
                  </pic:nvPicPr>
                  <pic:blipFill>
                    <a:blip r:embed="rId26"/>
                    <a:srcRect/>
                    <a:stretch>
                      <a:fillRect/>
                    </a:stretch>
                  </pic:blipFill>
                  <pic:spPr>
                    <a:xfrm>
                      <a:off x="0" y="0"/>
                      <a:ext cx="203200" cy="165100"/>
                    </a:xfrm>
                    <a:prstGeom prst="rect">
                      <a:avLst/>
                    </a:prstGeom>
                    <a:ln/>
                  </pic:spPr>
                </pic:pic>
              </a:graphicData>
            </a:graphic>
          </wp:inline>
        </w:drawing>
      </w:r>
      <w:r w:rsidRPr="0062397C">
        <w:rPr>
          <w:rFonts w:eastAsia="Times New Roman"/>
          <w:lang w:val="ru-RU"/>
        </w:rPr>
        <w:t xml:space="preserve"> - фазна напруга статорних обмоток двигуна;</w:t>
      </w:r>
    </w:p>
    <w:p w14:paraId="7E560AF8"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608E7932" wp14:editId="54CC5D09">
            <wp:extent cx="254000" cy="139700"/>
            <wp:effectExtent l="0" t="0" r="0" b="0"/>
            <wp:docPr id="52"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27"/>
                    <a:srcRect/>
                    <a:stretch>
                      <a:fillRect/>
                    </a:stretch>
                  </pic:blipFill>
                  <pic:spPr>
                    <a:xfrm>
                      <a:off x="0" y="0"/>
                      <a:ext cx="254000" cy="139700"/>
                    </a:xfrm>
                    <a:prstGeom prst="rect">
                      <a:avLst/>
                    </a:prstGeom>
                    <a:ln/>
                  </pic:spPr>
                </pic:pic>
              </a:graphicData>
            </a:graphic>
          </wp:inline>
        </w:drawing>
      </w:r>
      <w:r w:rsidRPr="0062397C">
        <w:rPr>
          <w:rFonts w:eastAsia="Times New Roman"/>
          <w:lang w:val="ru-RU"/>
        </w:rPr>
        <w:t xml:space="preserve"> - додатковий активний статорний опір;</w:t>
      </w:r>
    </w:p>
    <w:p w14:paraId="45EFD5D0" w14:textId="77777777" w:rsidR="0062397C" w:rsidRPr="0062397C" w:rsidRDefault="0062397C" w:rsidP="0062397C">
      <w:pPr>
        <w:spacing w:before="240" w:after="220"/>
        <w:jc w:val="both"/>
        <w:rPr>
          <w:rFonts w:eastAsia="Times New Roman"/>
          <w:lang w:val="ru-RU"/>
        </w:rPr>
      </w:pPr>
      <w:r>
        <w:rPr>
          <w:rFonts w:eastAsia="Times New Roman"/>
          <w:noProof/>
        </w:rPr>
        <w:lastRenderedPageBreak/>
        <w:drawing>
          <wp:inline distT="114300" distB="114300" distL="114300" distR="114300" wp14:anchorId="3F1A155C" wp14:editId="66B24442">
            <wp:extent cx="292100" cy="139700"/>
            <wp:effectExtent l="0" t="0" r="0" b="0"/>
            <wp:docPr id="11"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8"/>
                    <a:srcRect/>
                    <a:stretch>
                      <a:fillRect/>
                    </a:stretch>
                  </pic:blipFill>
                  <pic:spPr>
                    <a:xfrm>
                      <a:off x="0" y="0"/>
                      <a:ext cx="292100" cy="139700"/>
                    </a:xfrm>
                    <a:prstGeom prst="rect">
                      <a:avLst/>
                    </a:prstGeom>
                    <a:ln/>
                  </pic:spPr>
                </pic:pic>
              </a:graphicData>
            </a:graphic>
          </wp:inline>
        </w:drawing>
      </w:r>
      <w:r w:rsidRPr="0062397C">
        <w:rPr>
          <w:rFonts w:eastAsia="Times New Roman"/>
          <w:lang w:val="ru-RU"/>
        </w:rPr>
        <w:t xml:space="preserve"> - додатковий індуктивний статорний опір;</w:t>
      </w:r>
    </w:p>
    <w:p w14:paraId="1CEA6102"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5FF19003" wp14:editId="512E9C7B">
            <wp:extent cx="292100" cy="190500"/>
            <wp:effectExtent l="0" t="0" r="0" b="0"/>
            <wp:docPr id="22" name="image41.jpg"/>
            <wp:cNvGraphicFramePr/>
            <a:graphic xmlns:a="http://schemas.openxmlformats.org/drawingml/2006/main">
              <a:graphicData uri="http://schemas.openxmlformats.org/drawingml/2006/picture">
                <pic:pic xmlns:pic="http://schemas.openxmlformats.org/drawingml/2006/picture">
                  <pic:nvPicPr>
                    <pic:cNvPr id="0" name="image41.jpg"/>
                    <pic:cNvPicPr preferRelativeResize="0"/>
                  </pic:nvPicPr>
                  <pic:blipFill>
                    <a:blip r:embed="rId29"/>
                    <a:srcRect/>
                    <a:stretch>
                      <a:fillRect/>
                    </a:stretch>
                  </pic:blipFill>
                  <pic:spPr>
                    <a:xfrm>
                      <a:off x="0" y="0"/>
                      <a:ext cx="292100" cy="190500"/>
                    </a:xfrm>
                    <a:prstGeom prst="rect">
                      <a:avLst/>
                    </a:prstGeom>
                    <a:ln/>
                  </pic:spPr>
                </pic:pic>
              </a:graphicData>
            </a:graphic>
          </wp:inline>
        </w:drawing>
      </w:r>
      <w:r w:rsidRPr="0062397C">
        <w:rPr>
          <w:rFonts w:eastAsia="Times New Roman"/>
          <w:lang w:val="ru-RU"/>
        </w:rPr>
        <w:t xml:space="preserve"> - додатковий активний  роторний опір приведений до обмотці статора;</w:t>
      </w:r>
    </w:p>
    <w:p w14:paraId="66985866"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0435E8EA" wp14:editId="2334FE66">
            <wp:extent cx="304800" cy="177800"/>
            <wp:effectExtent l="0" t="0" r="0" b="0"/>
            <wp:docPr id="62" name="image49.jpg"/>
            <wp:cNvGraphicFramePr/>
            <a:graphic xmlns:a="http://schemas.openxmlformats.org/drawingml/2006/main">
              <a:graphicData uri="http://schemas.openxmlformats.org/drawingml/2006/picture">
                <pic:pic xmlns:pic="http://schemas.openxmlformats.org/drawingml/2006/picture">
                  <pic:nvPicPr>
                    <pic:cNvPr id="0" name="image49.jpg"/>
                    <pic:cNvPicPr preferRelativeResize="0"/>
                  </pic:nvPicPr>
                  <pic:blipFill>
                    <a:blip r:embed="rId30"/>
                    <a:srcRect/>
                    <a:stretch>
                      <a:fillRect/>
                    </a:stretch>
                  </pic:blipFill>
                  <pic:spPr>
                    <a:xfrm>
                      <a:off x="0" y="0"/>
                      <a:ext cx="304800" cy="177800"/>
                    </a:xfrm>
                    <a:prstGeom prst="rect">
                      <a:avLst/>
                    </a:prstGeom>
                    <a:ln/>
                  </pic:spPr>
                </pic:pic>
              </a:graphicData>
            </a:graphic>
          </wp:inline>
        </w:drawing>
      </w:r>
      <w:r w:rsidRPr="0062397C">
        <w:rPr>
          <w:rFonts w:eastAsia="Times New Roman"/>
          <w:lang w:val="ru-RU"/>
        </w:rPr>
        <w:t xml:space="preserve"> - додатковий індуктивний роторний опір, приведений до обмотці статора;</w:t>
      </w:r>
    </w:p>
    <w:p w14:paraId="7D84369D"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43105B08" wp14:editId="658122C9">
            <wp:extent cx="800100" cy="165100"/>
            <wp:effectExtent l="0" t="0" r="0" b="0"/>
            <wp:docPr id="124"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31"/>
                    <a:srcRect/>
                    <a:stretch>
                      <a:fillRect/>
                    </a:stretch>
                  </pic:blipFill>
                  <pic:spPr>
                    <a:xfrm>
                      <a:off x="0" y="0"/>
                      <a:ext cx="800100" cy="165100"/>
                    </a:xfrm>
                    <a:prstGeom prst="rect">
                      <a:avLst/>
                    </a:prstGeom>
                    <a:ln/>
                  </pic:spPr>
                </pic:pic>
              </a:graphicData>
            </a:graphic>
          </wp:inline>
        </w:drawing>
      </w:r>
      <w:r w:rsidRPr="0062397C">
        <w:rPr>
          <w:rFonts w:eastAsia="Times New Roman"/>
          <w:lang w:val="ru-RU"/>
        </w:rPr>
        <w:t xml:space="preserve">- синхронну кутову швидкість зміною числа пар полюсів </w:t>
      </w:r>
      <w:r>
        <w:rPr>
          <w:rFonts w:eastAsia="Times New Roman"/>
          <w:noProof/>
        </w:rPr>
        <w:drawing>
          <wp:inline distT="114300" distB="114300" distL="114300" distR="114300" wp14:anchorId="262073E7" wp14:editId="460B3A90">
            <wp:extent cx="139700" cy="127000"/>
            <wp:effectExtent l="0" t="0" r="0" b="0"/>
            <wp:docPr id="109" name="image43.jpg"/>
            <wp:cNvGraphicFramePr/>
            <a:graphic xmlns:a="http://schemas.openxmlformats.org/drawingml/2006/main">
              <a:graphicData uri="http://schemas.openxmlformats.org/drawingml/2006/picture">
                <pic:pic xmlns:pic="http://schemas.openxmlformats.org/drawingml/2006/picture">
                  <pic:nvPicPr>
                    <pic:cNvPr id="0" name="image43.jpg"/>
                    <pic:cNvPicPr preferRelativeResize="0"/>
                  </pic:nvPicPr>
                  <pic:blipFill>
                    <a:blip r:embed="rId32"/>
                    <a:srcRect/>
                    <a:stretch>
                      <a:fillRect/>
                    </a:stretch>
                  </pic:blipFill>
                  <pic:spPr>
                    <a:xfrm>
                      <a:off x="0" y="0"/>
                      <a:ext cx="139700" cy="127000"/>
                    </a:xfrm>
                    <a:prstGeom prst="rect">
                      <a:avLst/>
                    </a:prstGeom>
                    <a:ln/>
                  </pic:spPr>
                </pic:pic>
              </a:graphicData>
            </a:graphic>
          </wp:inline>
        </w:drawing>
      </w:r>
      <w:r w:rsidRPr="0062397C">
        <w:rPr>
          <w:rFonts w:eastAsia="Times New Roman"/>
          <w:lang w:val="ru-RU"/>
        </w:rPr>
        <w:t xml:space="preserve">або частоти </w:t>
      </w:r>
      <w:r>
        <w:rPr>
          <w:rFonts w:eastAsia="Times New Roman"/>
          <w:noProof/>
        </w:rPr>
        <w:drawing>
          <wp:inline distT="114300" distB="114300" distL="114300" distR="114300" wp14:anchorId="37D27164" wp14:editId="1F54E352">
            <wp:extent cx="114300" cy="139700"/>
            <wp:effectExtent l="0" t="0" r="0" b="0"/>
            <wp:docPr id="90"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33"/>
                    <a:srcRect/>
                    <a:stretch>
                      <a:fillRect/>
                    </a:stretch>
                  </pic:blipFill>
                  <pic:spPr>
                    <a:xfrm>
                      <a:off x="0" y="0"/>
                      <a:ext cx="114300" cy="139700"/>
                    </a:xfrm>
                    <a:prstGeom prst="rect">
                      <a:avLst/>
                    </a:prstGeom>
                    <a:ln/>
                  </pic:spPr>
                </pic:pic>
              </a:graphicData>
            </a:graphic>
          </wp:inline>
        </w:drawing>
      </w:r>
      <w:r w:rsidRPr="0062397C">
        <w:rPr>
          <w:rFonts w:eastAsia="Times New Roman"/>
          <w:lang w:val="ru-RU"/>
        </w:rPr>
        <w:t>напруги змінного струму, що підводиться до статорної обмотки.</w:t>
      </w:r>
    </w:p>
    <w:p w14:paraId="54302503" w14:textId="77777777" w:rsidR="0062397C" w:rsidRPr="0062397C" w:rsidRDefault="0062397C" w:rsidP="0062397C">
      <w:pPr>
        <w:spacing w:before="240"/>
        <w:jc w:val="center"/>
        <w:rPr>
          <w:rFonts w:eastAsia="Times New Roman"/>
          <w:b/>
          <w:lang w:val="ru-RU"/>
        </w:rPr>
      </w:pPr>
      <w:r w:rsidRPr="0062397C">
        <w:rPr>
          <w:lang w:val="ru-RU"/>
        </w:rPr>
        <w:br w:type="page"/>
      </w:r>
    </w:p>
    <w:p w14:paraId="5608C738" w14:textId="77777777" w:rsidR="0062397C" w:rsidRPr="00D77677" w:rsidRDefault="0062397C" w:rsidP="0062397C">
      <w:pPr>
        <w:pStyle w:val="1"/>
        <w:numPr>
          <w:ilvl w:val="0"/>
          <w:numId w:val="0"/>
        </w:numPr>
        <w:rPr>
          <w:rFonts w:eastAsia="Times New Roman" w:cs="Times New Roman"/>
          <w:b w:val="0"/>
          <w:szCs w:val="28"/>
          <w:lang w:val="ru-RU"/>
        </w:rPr>
      </w:pPr>
      <w:bookmarkStart w:id="1" w:name="_m04ufbhjfz8b" w:colFirst="0" w:colLast="0"/>
      <w:bookmarkEnd w:id="1"/>
      <w:r w:rsidRPr="00D77677">
        <w:rPr>
          <w:rFonts w:eastAsia="Times New Roman" w:cs="Times New Roman"/>
          <w:szCs w:val="28"/>
          <w:lang w:val="ru-RU"/>
        </w:rPr>
        <w:lastRenderedPageBreak/>
        <w:t>ВСТУП</w:t>
      </w:r>
    </w:p>
    <w:p w14:paraId="29CF9519" w14:textId="77777777" w:rsidR="0062397C" w:rsidRPr="0062397C" w:rsidRDefault="0062397C" w:rsidP="0062397C">
      <w:pPr>
        <w:ind w:firstLine="720"/>
        <w:jc w:val="both"/>
        <w:rPr>
          <w:rFonts w:eastAsia="Times New Roman"/>
          <w:lang w:val="ru-RU"/>
        </w:rPr>
      </w:pPr>
      <w:r w:rsidRPr="0062397C">
        <w:rPr>
          <w:rFonts w:eastAsia="Times New Roman"/>
          <w:lang w:val="ru-RU"/>
        </w:rPr>
        <w:t>Конвеєри широко використовуються у світі для переміщення абсолютно різних предметів або пакунків. Заводи по всій планеті широко використовують різні типи конвеєрів для транспортування вугілля, цементу, цегли, піску, щебня, колод або ж різних деталей для автомобілів, бронетехніки і тому подібне. Будь що, що є дуже трудомістким для переміщення людиною, але потрібно транспортувати на невеликі відстані в межах виробництва, транспортують за допомогою різних типів конвеєрів вже більше століття, адже першим хто використав його є Генрі Форд у 1913 році на автомобільному заводі, що суттєво пришвидшило виробництво техніки. Тодішній прототип сучасного конвеєра вже через кілька місяців скоротив час збірки одного автомобіля з 12 годин до 2ох.</w:t>
      </w:r>
    </w:p>
    <w:p w14:paraId="1B97AD30" w14:textId="77777777" w:rsidR="0062397C" w:rsidRPr="0062397C" w:rsidRDefault="0062397C" w:rsidP="0062397C">
      <w:pPr>
        <w:ind w:firstLine="720"/>
        <w:jc w:val="both"/>
        <w:rPr>
          <w:rFonts w:eastAsia="Times New Roman"/>
          <w:lang w:val="ru-RU"/>
        </w:rPr>
      </w:pPr>
      <w:r w:rsidRPr="0062397C">
        <w:rPr>
          <w:rFonts w:eastAsia="Times New Roman"/>
          <w:lang w:val="ru-RU"/>
        </w:rPr>
        <w:t>Сьогодні ж конвеєри стали невід’ємною частиною будь-якого великого виробництва, яке включає в себе механізовані та автоматизовані процеси за для переходу від штучного виробництва до потокового або для пакування та транспортування великої кількості продукції в автоматизованому режимі. Адже питання рентабельності давно вже не стоїть і будь-який генеральний директор знає, що конвеєрні ленти це річ, яка дуже швидко себе окупає та забезпечить конкурентоспроможність його виробництва на світовому ринку, бо може реалізовувати значно більшу кількість продукції з ними, а ніж без них.</w:t>
      </w:r>
    </w:p>
    <w:p w14:paraId="24DBBA65" w14:textId="77777777" w:rsidR="0062397C" w:rsidRPr="0062397C" w:rsidRDefault="0062397C" w:rsidP="0062397C">
      <w:pPr>
        <w:ind w:firstLine="720"/>
        <w:jc w:val="both"/>
        <w:rPr>
          <w:rFonts w:eastAsia="Times New Roman"/>
          <w:color w:val="202124"/>
          <w:shd w:val="clear" w:color="auto" w:fill="F8F9FA"/>
          <w:lang w:val="ru-RU"/>
        </w:rPr>
      </w:pPr>
      <w:r w:rsidRPr="0062397C">
        <w:rPr>
          <w:rFonts w:eastAsia="Times New Roman"/>
          <w:color w:val="202124"/>
          <w:shd w:val="clear" w:color="auto" w:fill="F8F9FA"/>
          <w:lang w:val="ru-RU"/>
        </w:rPr>
        <w:t>Як правило, конвеєрні системи складаються з стрічки, натягнутої через два або більше шківи. Ремінь утворює замкнуту петлю навколо шківів, щоб він міг постійно обертатися. Один шків, відомий як ведучий шків, приводить у рух або буксирує ремінь, переміщуючи предмети з одного місця в інше.</w:t>
      </w:r>
    </w:p>
    <w:p w14:paraId="1C8A71C3" w14:textId="77777777" w:rsidR="0062397C" w:rsidRPr="0062397C" w:rsidRDefault="0062397C" w:rsidP="0062397C">
      <w:pPr>
        <w:ind w:firstLine="720"/>
        <w:jc w:val="both"/>
        <w:rPr>
          <w:rFonts w:eastAsia="Times New Roman"/>
          <w:color w:val="202124"/>
          <w:shd w:val="clear" w:color="auto" w:fill="F8F9FA"/>
          <w:lang w:val="ru-RU"/>
        </w:rPr>
      </w:pPr>
    </w:p>
    <w:p w14:paraId="063AFABE" w14:textId="77777777" w:rsidR="0062397C" w:rsidRPr="0062397C" w:rsidRDefault="0062397C" w:rsidP="0062397C">
      <w:pPr>
        <w:ind w:firstLine="720"/>
        <w:jc w:val="both"/>
        <w:rPr>
          <w:rFonts w:eastAsia="Times New Roman"/>
          <w:color w:val="202124"/>
          <w:shd w:val="clear" w:color="auto" w:fill="F8F9FA"/>
          <w:lang w:val="ru-RU"/>
        </w:rPr>
      </w:pPr>
      <w:r w:rsidRPr="0062397C">
        <w:rPr>
          <w:rFonts w:eastAsia="Times New Roman"/>
          <w:color w:val="202124"/>
          <w:shd w:val="clear" w:color="auto" w:fill="F8F9FA"/>
          <w:lang w:val="ru-RU"/>
        </w:rPr>
        <w:t>Найпоширеніші конструкції конвеєрних систем використовують ротор для приводу приводного шківа та ременя. Ремінь залишається прикріпленим до ротора через тертя між двома поверхнями. Щоб ремінь рухався ефективно, ведучий шків і натяжний ролик повинні рухатися в одному напрямку, за або проти годинникової стрілки.</w:t>
      </w:r>
    </w:p>
    <w:p w14:paraId="1FB207A5" w14:textId="77777777" w:rsidR="0062397C" w:rsidRPr="0062397C" w:rsidRDefault="0062397C" w:rsidP="0062397C">
      <w:pPr>
        <w:ind w:firstLine="720"/>
        <w:jc w:val="both"/>
        <w:rPr>
          <w:rFonts w:eastAsia="Times New Roman"/>
          <w:color w:val="202124"/>
          <w:shd w:val="clear" w:color="auto" w:fill="F8F9FA"/>
          <w:lang w:val="ru-RU"/>
        </w:rPr>
      </w:pPr>
    </w:p>
    <w:p w14:paraId="0BDBF666" w14:textId="77777777" w:rsidR="0062397C" w:rsidRPr="0062397C" w:rsidRDefault="0062397C" w:rsidP="0062397C">
      <w:pPr>
        <w:ind w:firstLine="720"/>
        <w:jc w:val="both"/>
        <w:rPr>
          <w:rFonts w:eastAsia="Times New Roman"/>
          <w:color w:val="202124"/>
          <w:shd w:val="clear" w:color="auto" w:fill="F8F9FA"/>
          <w:lang w:val="ru-RU"/>
        </w:rPr>
      </w:pPr>
      <w:r w:rsidRPr="0062397C">
        <w:rPr>
          <w:rFonts w:eastAsia="Times New Roman"/>
          <w:color w:val="202124"/>
          <w:shd w:val="clear" w:color="auto" w:fill="F8F9FA"/>
          <w:lang w:val="ru-RU"/>
        </w:rPr>
        <w:lastRenderedPageBreak/>
        <w:t>У той час як звичайні конвеєрні системи, такі як рухомі доріжки та конвеєри продуктових магазинів, є прямими, інколи пристрій потребує повороту, щоб доставити товари в потрібне місце. Для поворотів є унікальні конусоподібні колеса або ротори, які дозволяють ременю слідувати за вигином або скручуванням, не заплутуючись.</w:t>
      </w:r>
    </w:p>
    <w:p w14:paraId="1088560A" w14:textId="77777777" w:rsidR="0062397C" w:rsidRPr="0062397C" w:rsidRDefault="0062397C" w:rsidP="0062397C">
      <w:pPr>
        <w:ind w:firstLine="720"/>
        <w:jc w:val="both"/>
        <w:rPr>
          <w:rFonts w:eastAsia="Times New Roman"/>
          <w:color w:val="202124"/>
          <w:shd w:val="clear" w:color="auto" w:fill="F8F9FA"/>
          <w:lang w:val="ru-RU"/>
        </w:rPr>
      </w:pPr>
      <w:r w:rsidRPr="0062397C">
        <w:rPr>
          <w:rFonts w:eastAsia="Times New Roman"/>
          <w:color w:val="202124"/>
          <w:shd w:val="clear" w:color="auto" w:fill="F8F9FA"/>
          <w:lang w:val="ru-RU"/>
        </w:rPr>
        <w:t>Основне призначення конвеєрної системи – переміщення об’єктів з одного місця в інше. Конструкція дозволяє переміщати занадто важкі або громіздкі об’єкти, які людина не може переносити вручну.</w:t>
      </w:r>
    </w:p>
    <w:p w14:paraId="59596CD6" w14:textId="77777777" w:rsidR="0062397C" w:rsidRPr="0062397C" w:rsidRDefault="0062397C" w:rsidP="0062397C">
      <w:pPr>
        <w:ind w:firstLine="720"/>
        <w:jc w:val="both"/>
        <w:rPr>
          <w:rFonts w:eastAsia="Times New Roman"/>
          <w:color w:val="202124"/>
          <w:shd w:val="clear" w:color="auto" w:fill="F8F9FA"/>
          <w:lang w:val="ru-RU"/>
        </w:rPr>
      </w:pPr>
    </w:p>
    <w:p w14:paraId="56B13837" w14:textId="77777777" w:rsidR="0062397C" w:rsidRPr="0062397C" w:rsidRDefault="0062397C" w:rsidP="0062397C">
      <w:pPr>
        <w:ind w:firstLine="720"/>
        <w:jc w:val="both"/>
        <w:rPr>
          <w:rFonts w:eastAsia="Times New Roman"/>
          <w:color w:val="202124"/>
          <w:shd w:val="clear" w:color="auto" w:fill="F8F9FA"/>
          <w:lang w:val="ru-RU"/>
        </w:rPr>
      </w:pPr>
      <w:r w:rsidRPr="0062397C">
        <w:rPr>
          <w:rFonts w:eastAsia="Times New Roman"/>
          <w:color w:val="202124"/>
          <w:shd w:val="clear" w:color="auto" w:fill="F8F9FA"/>
          <w:lang w:val="ru-RU"/>
        </w:rPr>
        <w:t>Конвеєрні системи економлять час при транспортуванні товарів з одного місця в інше. Оскільки вони можуть охоплювати кілька рівнів, вони спрощують переміщення предметів поверхами вгору та вниз, завдання, яке, коли виконується людьми вручну, викликає фізичне напруження. Похилі стрічки можуть автоматично вивантажувати матеріал, усуваючи потребу в тому, щоб хтось знаходився на протилежному кінці, щоб отримати шматки.</w:t>
      </w:r>
    </w:p>
    <w:p w14:paraId="67C67417" w14:textId="77777777" w:rsidR="0062397C" w:rsidRPr="0062397C" w:rsidRDefault="0062397C" w:rsidP="0062397C">
      <w:pPr>
        <w:ind w:firstLine="720"/>
        <w:jc w:val="both"/>
        <w:rPr>
          <w:rFonts w:eastAsia="Times New Roman"/>
          <w:lang w:val="ru-RU"/>
        </w:rPr>
      </w:pPr>
    </w:p>
    <w:p w14:paraId="43607597" w14:textId="77777777" w:rsidR="0062397C" w:rsidRPr="0062397C" w:rsidRDefault="0062397C" w:rsidP="0062397C">
      <w:pPr>
        <w:jc w:val="center"/>
        <w:rPr>
          <w:rFonts w:eastAsia="Times New Roman"/>
          <w:b/>
          <w:lang w:val="ru-RU"/>
        </w:rPr>
      </w:pPr>
      <w:r w:rsidRPr="0062397C">
        <w:rPr>
          <w:lang w:val="ru-RU"/>
        </w:rPr>
        <w:br w:type="page"/>
      </w:r>
    </w:p>
    <w:p w14:paraId="668BF686" w14:textId="77777777" w:rsidR="0062397C" w:rsidRPr="00D77677" w:rsidRDefault="0062397C" w:rsidP="0062397C">
      <w:pPr>
        <w:pStyle w:val="1"/>
        <w:numPr>
          <w:ilvl w:val="0"/>
          <w:numId w:val="0"/>
        </w:numPr>
        <w:rPr>
          <w:rFonts w:eastAsia="Times New Roman" w:cs="Times New Roman"/>
          <w:b w:val="0"/>
          <w:szCs w:val="28"/>
          <w:lang w:val="ru-RU"/>
        </w:rPr>
      </w:pPr>
      <w:bookmarkStart w:id="2" w:name="_kpntj8feqmr6" w:colFirst="0" w:colLast="0"/>
      <w:bookmarkEnd w:id="2"/>
      <w:r w:rsidRPr="00D77677">
        <w:rPr>
          <w:rFonts w:eastAsia="Times New Roman" w:cs="Times New Roman"/>
          <w:szCs w:val="28"/>
          <w:lang w:val="ru-RU"/>
        </w:rPr>
        <w:lastRenderedPageBreak/>
        <w:t>РОЗДІЛ 1. АНАЛІЗ КОНВЕЄРНОЇ УСТАНОВКИ</w:t>
      </w:r>
    </w:p>
    <w:p w14:paraId="227D5643" w14:textId="77777777" w:rsidR="0062397C" w:rsidRPr="0062397C" w:rsidRDefault="0062397C" w:rsidP="0062397C">
      <w:pPr>
        <w:pStyle w:val="2"/>
        <w:numPr>
          <w:ilvl w:val="0"/>
          <w:numId w:val="0"/>
        </w:numPr>
        <w:rPr>
          <w:rFonts w:eastAsia="Times New Roman" w:cs="Times New Roman"/>
          <w:b w:val="0"/>
          <w:szCs w:val="28"/>
          <w:lang w:val="ru-RU"/>
        </w:rPr>
      </w:pPr>
      <w:bookmarkStart w:id="3" w:name="_s9xvh66f5a8j" w:colFirst="0" w:colLast="0"/>
      <w:bookmarkEnd w:id="3"/>
      <w:r w:rsidRPr="0062397C">
        <w:rPr>
          <w:rFonts w:eastAsia="Times New Roman" w:cs="Times New Roman"/>
          <w:szCs w:val="28"/>
          <w:lang w:val="ru-RU"/>
        </w:rPr>
        <w:t>1.1 Особливості технологічних схем конвеєрного транспорту</w:t>
      </w:r>
    </w:p>
    <w:p w14:paraId="3D630B2D" w14:textId="77777777" w:rsidR="0062397C" w:rsidRPr="00D77677" w:rsidRDefault="0062397C" w:rsidP="0062397C">
      <w:pPr>
        <w:ind w:firstLine="720"/>
        <w:jc w:val="both"/>
        <w:rPr>
          <w:rFonts w:eastAsia="Times New Roman"/>
          <w:lang w:val="ru-RU"/>
        </w:rPr>
      </w:pPr>
      <w:r w:rsidRPr="00D77677">
        <w:rPr>
          <w:rFonts w:eastAsia="Times New Roman"/>
          <w:lang w:val="ru-RU"/>
        </w:rPr>
        <w:t>Конвеєрний транспорт найбільш затребуваний та поширений в гірничій, металургійній та іншій важкій промисловості в умовах якої ленти, механізми та інші вузли конвеєра дуже швидко зношуються і саме в таких умовах автоматизоване дистанційне керування таким лентами є необхідністю та буденністю сьогоднішніх шахт, заводів та фабрик, адже воно дозволяє постійно контролювати всі вузли та агрегати на палені управління обладнанням і вчасно ліквідовувати поломки, що дозволяє  налаштувати майже безперебійне виробництво, бо ліквідації цих проблем може відбуватися заздалегідь в неробочий час.</w:t>
      </w:r>
    </w:p>
    <w:p w14:paraId="1BB09817" w14:textId="77777777" w:rsidR="0062397C" w:rsidRPr="0062397C" w:rsidRDefault="0062397C" w:rsidP="0062397C">
      <w:pPr>
        <w:jc w:val="both"/>
        <w:rPr>
          <w:rFonts w:eastAsia="Times New Roman"/>
          <w:lang w:val="ru-RU"/>
        </w:rPr>
      </w:pPr>
      <w:r w:rsidRPr="00D77677">
        <w:rPr>
          <w:rFonts w:eastAsia="Times New Roman"/>
          <w:lang w:val="ru-RU"/>
        </w:rPr>
        <w:tab/>
      </w:r>
      <w:r w:rsidRPr="0062397C">
        <w:rPr>
          <w:rFonts w:eastAsia="Times New Roman"/>
          <w:lang w:val="ru-RU"/>
        </w:rPr>
        <w:t>В свою чергу конвеєрні стрічки можна поділити на два основні види - це розгалужені та нерозгалужені. Нерозгалужені простіші в обслуговуванні і експлуатації та в силу цього більш надійні, але мають значно меншу пропускну здатність, бо матеріали, які ми транспортуємо просто йдуть один за одним по одній ленті. Розгалужені ж системи більш технологічні та мають більше можливостей(наприклад сортування за якимось параметром), адже вони складаються з двох і більше шляхів транспортування по яких йдуть наші вантажі, що створює більш складну систему управління та контролю за процесом, але суттєво збільшує пропускну здатність конвеєру.</w:t>
      </w:r>
    </w:p>
    <w:p w14:paraId="60C75C8E" w14:textId="77777777" w:rsidR="0062397C" w:rsidRPr="0062397C" w:rsidRDefault="0062397C" w:rsidP="0062397C">
      <w:pPr>
        <w:jc w:val="both"/>
        <w:rPr>
          <w:rFonts w:eastAsia="Times New Roman"/>
          <w:lang w:val="ru-RU"/>
        </w:rPr>
      </w:pPr>
      <w:r w:rsidRPr="0062397C">
        <w:rPr>
          <w:rFonts w:eastAsia="Times New Roman"/>
          <w:lang w:val="ru-RU"/>
        </w:rPr>
        <w:tab/>
        <w:t>Наступним же параметром за яким можна поділити конвеєрні стрічки це технологічним призначенням, а саме: стаціонарні, пересувні та на напівстаціонарні.</w:t>
      </w:r>
    </w:p>
    <w:p w14:paraId="5B36A83F" w14:textId="77777777" w:rsidR="0062397C" w:rsidRPr="0062397C" w:rsidRDefault="0062397C" w:rsidP="0062397C">
      <w:pPr>
        <w:jc w:val="both"/>
        <w:rPr>
          <w:rFonts w:eastAsia="Times New Roman"/>
          <w:lang w:val="ru-RU"/>
        </w:rPr>
      </w:pPr>
      <w:r w:rsidRPr="0062397C">
        <w:rPr>
          <w:rFonts w:eastAsia="Times New Roman"/>
          <w:lang w:val="ru-RU"/>
        </w:rPr>
        <w:tab/>
        <w:t>Стаціонарні лінії встановлюються на конвеєри, які закріплені за місцем роботи (наприклад видобування гірських матеріалів), мають певний строк служби  і технологічно не передбачені до транспортування.</w:t>
      </w:r>
    </w:p>
    <w:p w14:paraId="5AE171F8" w14:textId="77777777" w:rsidR="0062397C" w:rsidRPr="0062397C" w:rsidRDefault="0062397C" w:rsidP="0062397C">
      <w:pPr>
        <w:jc w:val="both"/>
        <w:rPr>
          <w:rFonts w:eastAsia="Times New Roman"/>
          <w:lang w:val="ru-RU"/>
        </w:rPr>
      </w:pPr>
      <w:r w:rsidRPr="0062397C">
        <w:rPr>
          <w:rFonts w:eastAsia="Times New Roman"/>
          <w:lang w:val="ru-RU"/>
        </w:rPr>
        <w:t xml:space="preserve"> </w:t>
      </w:r>
      <w:r w:rsidRPr="0062397C">
        <w:rPr>
          <w:rFonts w:eastAsia="Times New Roman"/>
          <w:lang w:val="ru-RU"/>
        </w:rPr>
        <w:tab/>
        <w:t>Пересувні або ж мобільні конвеєри говорять самі за себе. Їх можна використовувати в різних місцях та без особливих проблем переміщувати.</w:t>
      </w:r>
    </w:p>
    <w:p w14:paraId="15DE2551" w14:textId="77777777" w:rsidR="0062397C" w:rsidRPr="0062397C" w:rsidRDefault="0062397C" w:rsidP="0062397C">
      <w:pPr>
        <w:jc w:val="both"/>
        <w:rPr>
          <w:rFonts w:eastAsia="Times New Roman"/>
          <w:lang w:val="ru-RU"/>
        </w:rPr>
      </w:pPr>
      <w:r w:rsidRPr="0062397C">
        <w:rPr>
          <w:rFonts w:eastAsia="Times New Roman"/>
          <w:lang w:val="ru-RU"/>
        </w:rPr>
        <w:tab/>
        <w:t>Напівстаціонарні є комбінацією двох попередніх - це коли певні вузли та агрегати є транспортабельний.</w:t>
      </w:r>
    </w:p>
    <w:p w14:paraId="064A4F53" w14:textId="77777777" w:rsidR="0062397C" w:rsidRPr="0062397C" w:rsidRDefault="0062397C" w:rsidP="0062397C">
      <w:pPr>
        <w:jc w:val="both"/>
        <w:rPr>
          <w:rFonts w:eastAsia="Times New Roman"/>
          <w:lang w:val="ru-RU"/>
        </w:rPr>
      </w:pPr>
      <w:r w:rsidRPr="0062397C">
        <w:rPr>
          <w:rFonts w:eastAsia="Times New Roman"/>
          <w:lang w:val="ru-RU"/>
        </w:rPr>
        <w:lastRenderedPageBreak/>
        <w:tab/>
        <w:t>В залежності від потреб кожен з видів має своє переваги та недоліки. Стаціонарні зазвичай мають найбільшу пропускну здатність, зазвичай розгалужені та більш надійні, бо заточуються при виробництві та проектуванні, під певний вид навантаження. Мобільні ж конвеєри менш надійні, менші та зазвичай не розгалужені, але завдяки тому, що їх можна транспортувати, мають більший спектр можливостей використання та, наприклад, при вичерпанні недр одного кар’єру, можуть бути перевезені та налаштовані на інший.</w:t>
      </w:r>
    </w:p>
    <w:p w14:paraId="6BD1CDC9"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lang w:val="ru-RU"/>
        </w:rPr>
        <w:tab/>
        <w:t>Напівстаціонарні це ж проміжне рішення між попередніми двома і складно судити про їх переваги та недоліки, бо їх параметри можуть дуже варіюватись від одного одного такого конвеєру до іншого та деталі, які є модульним в одному такому конвеєрі, можуть бути стаціонарними в іншому, але такі рішення зазвичай використовують маючи декілька виробництв в яких не потрібні конвеєри стрічки всюди і одночасно і ми просто може транспортувати рухомі деталі від одного стаціонара до іншого за потреби.</w:t>
      </w:r>
      <w:r w:rsidRPr="0062397C">
        <w:rPr>
          <w:rFonts w:eastAsia="Times New Roman"/>
          <w:lang w:val="ru-RU"/>
        </w:rPr>
        <w:br/>
      </w:r>
      <w:r w:rsidRPr="0062397C">
        <w:rPr>
          <w:rFonts w:eastAsia="Times New Roman"/>
          <w:lang w:val="ru-RU"/>
        </w:rPr>
        <w:tab/>
        <w:t xml:space="preserve">Також конвеєри можна поділити на типи за іншими ознаками. </w:t>
      </w:r>
      <w:r w:rsidRPr="0062397C">
        <w:rPr>
          <w:rFonts w:eastAsia="Times New Roman"/>
          <w:color w:val="202124"/>
          <w:shd w:val="clear" w:color="auto" w:fill="F8F9FA"/>
          <w:lang w:val="ru-RU"/>
        </w:rPr>
        <w:t>Можливо, ви можете уявити собі великий склад, заповнений конвеєрами, які використовують стрічки та ролики для переміщення ящиків та іншого важкого обладнання, але це лише один із кількох типів конвеєрних систем. Ви також знайдете конвеєрні системи в аеропортах, де вони використовуються для транспортування багажу. Інші приклади включають ескалатори та гірськолижні підйомники. Ці пристрої все ще використовують ремінь або ланцюг і шківи для переміщення важких предметів з однієї точки в іншу.</w:t>
      </w:r>
    </w:p>
    <w:p w14:paraId="6AD07F6B" w14:textId="77777777" w:rsidR="0062397C" w:rsidRPr="0062397C" w:rsidRDefault="0062397C" w:rsidP="0062397C">
      <w:pPr>
        <w:jc w:val="both"/>
        <w:rPr>
          <w:rFonts w:eastAsia="Times New Roman"/>
          <w:color w:val="202124"/>
          <w:shd w:val="clear" w:color="auto" w:fill="F8F9FA"/>
          <w:lang w:val="ru-RU"/>
        </w:rPr>
      </w:pPr>
    </w:p>
    <w:p w14:paraId="5BB51F2F"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Існує багато типів конвеєрних систем, зокрема:</w:t>
      </w:r>
    </w:p>
    <w:p w14:paraId="4E7A3CE5" w14:textId="77777777" w:rsidR="0062397C" w:rsidRPr="0062397C" w:rsidRDefault="0062397C" w:rsidP="0062397C">
      <w:pPr>
        <w:jc w:val="both"/>
        <w:rPr>
          <w:rFonts w:eastAsia="Times New Roman"/>
          <w:color w:val="202124"/>
          <w:shd w:val="clear" w:color="auto" w:fill="F8F9FA"/>
          <w:lang w:val="ru-RU"/>
        </w:rPr>
      </w:pPr>
    </w:p>
    <w:p w14:paraId="427EE978"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Пояс</w:t>
      </w:r>
    </w:p>
    <w:p w14:paraId="19CF76FD"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Роликовий</w:t>
      </w:r>
    </w:p>
    <w:p w14:paraId="47148BF2"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Планка/фартух</w:t>
      </w:r>
    </w:p>
    <w:p w14:paraId="7A499A0D"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Передача м'яча</w:t>
      </w:r>
    </w:p>
    <w:p w14:paraId="74A7EE70"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Накладні витрати</w:t>
      </w:r>
    </w:p>
    <w:p w14:paraId="6973397E"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lastRenderedPageBreak/>
        <w:t>Пневматичний</w:t>
      </w:r>
    </w:p>
    <w:p w14:paraId="04718BE4"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Відро</w:t>
      </w:r>
    </w:p>
    <w:p w14:paraId="131059A3"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Жолоб</w:t>
      </w:r>
    </w:p>
    <w:p w14:paraId="754B7158"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Магнітний</w:t>
      </w:r>
    </w:p>
    <w:p w14:paraId="6A482079"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Вертикальний</w:t>
      </w:r>
    </w:p>
    <w:p w14:paraId="6C12A430"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Колесо</w:t>
      </w:r>
    </w:p>
    <w:p w14:paraId="2231A44D"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Прогулянковий промінь</w:t>
      </w:r>
    </w:p>
    <w:p w14:paraId="6578CFF3"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Вібруючий</w:t>
      </w:r>
    </w:p>
    <w:p w14:paraId="66CE7D09"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Шнек/шнек</w:t>
      </w:r>
    </w:p>
    <w:p w14:paraId="1A9FA15B" w14:textId="77777777" w:rsidR="0062397C" w:rsidRDefault="0062397C" w:rsidP="0062397C">
      <w:pPr>
        <w:numPr>
          <w:ilvl w:val="0"/>
          <w:numId w:val="13"/>
        </w:numPr>
        <w:jc w:val="both"/>
        <w:rPr>
          <w:rFonts w:eastAsia="Times New Roman"/>
          <w:color w:val="202124"/>
          <w:shd w:val="clear" w:color="auto" w:fill="F8F9FA"/>
        </w:rPr>
      </w:pPr>
      <w:r>
        <w:rPr>
          <w:rFonts w:eastAsia="Times New Roman"/>
          <w:color w:val="202124"/>
          <w:shd w:val="clear" w:color="auto" w:fill="F8F9FA"/>
        </w:rPr>
        <w:t>ланцюг</w:t>
      </w:r>
    </w:p>
    <w:p w14:paraId="78FDE6CA"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Кожен тип конвеєра служить певній меті. Наприклад, рейковий конвеєр, виготовлений із рейок або пластин замість стрічки, призначений для переміщення важких матеріалів. Матеріали, що транспортуються системою планок, як правило, занадто великі або важкі для традиційного руху стрічки.</w:t>
      </w:r>
    </w:p>
    <w:p w14:paraId="3F8BBF34" w14:textId="77777777" w:rsidR="0062397C" w:rsidRPr="0062397C" w:rsidRDefault="0062397C" w:rsidP="0062397C">
      <w:pPr>
        <w:jc w:val="both"/>
        <w:rPr>
          <w:rFonts w:eastAsia="Times New Roman"/>
          <w:color w:val="202124"/>
          <w:shd w:val="clear" w:color="auto" w:fill="F8F9FA"/>
          <w:lang w:val="ru-RU"/>
        </w:rPr>
      </w:pPr>
    </w:p>
    <w:p w14:paraId="6F33166A"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Ескалатор є прикладом конвеєрної системи з ланцюговим приводом. Замість системи шківів, яка тягне предмети, ланцюговий конвеєр використовує буксирну систему, яка тягне сходинки вгору або вниз.</w:t>
      </w:r>
    </w:p>
    <w:p w14:paraId="15EFC943" w14:textId="77777777" w:rsidR="0062397C" w:rsidRPr="0062397C" w:rsidRDefault="0062397C" w:rsidP="0062397C">
      <w:pPr>
        <w:jc w:val="both"/>
        <w:rPr>
          <w:rFonts w:eastAsia="Times New Roman"/>
          <w:color w:val="202124"/>
          <w:shd w:val="clear" w:color="auto" w:fill="F8F9FA"/>
          <w:lang w:val="ru-RU"/>
        </w:rPr>
      </w:pPr>
    </w:p>
    <w:p w14:paraId="2B08C06B"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Прикладом підвісного конвеєра є підйомники. У цих агрегатах використовується нахилена електрична доріжка, щоб тягнути стільці вгору або вниз по схилу гори. Подібно до ескалатора, ці системи використовують систему буксирування з ланцюговим приводом.</w:t>
      </w:r>
    </w:p>
    <w:p w14:paraId="09CAA1BD"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ab/>
        <w:t>Існує три основні частини конвеєрної системи: опора стрічки, шків і привід. Кожен компонент відіграє важливу роль у роботі конвеєра. Хоча всі конвеєрні системи містять ці частини, конструкції відрізняються за матеріалами конструкції та місцем розташування кожного компонента.</w:t>
      </w:r>
    </w:p>
    <w:p w14:paraId="3DAB9379" w14:textId="77777777" w:rsidR="0062397C" w:rsidRPr="0062397C" w:rsidRDefault="0062397C" w:rsidP="0062397C">
      <w:pPr>
        <w:jc w:val="both"/>
        <w:rPr>
          <w:rFonts w:eastAsia="Times New Roman"/>
          <w:color w:val="202124"/>
          <w:shd w:val="clear" w:color="auto" w:fill="F8F9FA"/>
          <w:lang w:val="ru-RU"/>
        </w:rPr>
      </w:pPr>
    </w:p>
    <w:p w14:paraId="7A454B31"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 xml:space="preserve">Підтримка ременя – це компонент, який забезпечує плавне переміщення ременя. Якщо опорний блок нетвердий, ремінь провисає, коли працівники </w:t>
      </w:r>
      <w:r w:rsidRPr="0062397C">
        <w:rPr>
          <w:rFonts w:eastAsia="Times New Roman"/>
          <w:color w:val="202124"/>
          <w:shd w:val="clear" w:color="auto" w:fill="F8F9FA"/>
          <w:lang w:val="ru-RU"/>
        </w:rPr>
        <w:lastRenderedPageBreak/>
        <w:t>кладуть на нього важкий предмет, і через провисання ремінь не рухається плавно чи швидко, як мав би. Використання міцної опори забезпечує натягнення пояса та його ефективний рух.</w:t>
      </w:r>
    </w:p>
    <w:p w14:paraId="4F628685" w14:textId="77777777" w:rsidR="0062397C" w:rsidRPr="0062397C" w:rsidRDefault="0062397C" w:rsidP="0062397C">
      <w:pPr>
        <w:jc w:val="both"/>
        <w:rPr>
          <w:rFonts w:eastAsia="Times New Roman"/>
          <w:color w:val="202124"/>
          <w:shd w:val="clear" w:color="auto" w:fill="F8F9FA"/>
          <w:lang w:val="ru-RU"/>
        </w:rPr>
      </w:pPr>
    </w:p>
    <w:p w14:paraId="11CF6F91"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Система шківів - це зовнішній компонент, який використовується для керування рухом ременя. Кожна одиниця має принаймні два шківи, ​​один, що працює під напругою, і один, що не працює. Більш складні конвеєрні системи можуть мати додаткові ротори по всій рамі.</w:t>
      </w:r>
    </w:p>
    <w:p w14:paraId="5DF7B995" w14:textId="77777777" w:rsidR="0062397C" w:rsidRPr="0062397C" w:rsidRDefault="0062397C" w:rsidP="0062397C">
      <w:pPr>
        <w:jc w:val="both"/>
        <w:rPr>
          <w:rFonts w:eastAsia="Times New Roman"/>
          <w:color w:val="202124"/>
          <w:shd w:val="clear" w:color="auto" w:fill="F8F9FA"/>
          <w:lang w:val="ru-RU"/>
        </w:rPr>
      </w:pPr>
    </w:p>
    <w:p w14:paraId="039773E8"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Привід дозволяє системі рухатися. Блок містить контрпідшипник, який забезпечує ефективний рух деталей. Цей пристрій також дозволяє ременю рухатися у зворотному напрямку та керувати повторними налаштуваннями напрямку для деяких систем. Деякі конвеєрні системи керуються вручну. Ці системи все ще використовують привід; однак він не моторизований.</w:t>
      </w:r>
    </w:p>
    <w:p w14:paraId="64463889" w14:textId="77777777" w:rsidR="0062397C" w:rsidRPr="0062397C" w:rsidRDefault="0062397C" w:rsidP="0062397C">
      <w:pPr>
        <w:jc w:val="both"/>
        <w:rPr>
          <w:rFonts w:eastAsia="Times New Roman"/>
          <w:color w:val="202124"/>
          <w:shd w:val="clear" w:color="auto" w:fill="F8F9FA"/>
          <w:lang w:val="ru-RU"/>
        </w:rPr>
      </w:pPr>
    </w:p>
    <w:p w14:paraId="74F3D4E1"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Конвеєр більш-менш діє як центральна нервова система для операцій, які приймають, обробляють, зберігають, розповсюджують, виробляють або відправляють продукти. Вибір правильної конвеєрної системи може бути складним завданням для керівників складів та інших зацікавлених сторін через кілька типів конвеєрів і сотні можливих конфігурацій на вибір.</w:t>
      </w:r>
    </w:p>
    <w:p w14:paraId="493AB845" w14:textId="77777777" w:rsidR="0062397C" w:rsidRPr="0062397C" w:rsidRDefault="0062397C" w:rsidP="0062397C">
      <w:pPr>
        <w:jc w:val="both"/>
        <w:rPr>
          <w:rFonts w:eastAsia="Times New Roman"/>
          <w:color w:val="202124"/>
          <w:shd w:val="clear" w:color="auto" w:fill="F8F9FA"/>
          <w:lang w:val="ru-RU"/>
        </w:rPr>
      </w:pPr>
    </w:p>
    <w:p w14:paraId="6CBC04B5"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Крім того, є кілька факторів, які слід враховувати, коли ви намагаєтеся визначити та придбати ідеальну конвеєрну систему для вашого складського чи розподільного підприємства. Ви повинні одночасно враховувати вимоги до продукту та процесу.</w:t>
      </w:r>
    </w:p>
    <w:p w14:paraId="040D8533" w14:textId="77777777" w:rsidR="0062397C" w:rsidRPr="0062397C" w:rsidRDefault="0062397C" w:rsidP="0062397C">
      <w:pPr>
        <w:jc w:val="both"/>
        <w:rPr>
          <w:rFonts w:eastAsia="Times New Roman"/>
          <w:color w:val="202124"/>
          <w:shd w:val="clear" w:color="auto" w:fill="F8F9FA"/>
          <w:lang w:val="ru-RU"/>
        </w:rPr>
      </w:pPr>
    </w:p>
    <w:p w14:paraId="15BBA94E"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По-перше, ідеальна конвеєрна система повинна:</w:t>
      </w:r>
    </w:p>
    <w:p w14:paraId="5B5ADC84" w14:textId="77777777" w:rsidR="0062397C" w:rsidRPr="0062397C" w:rsidRDefault="0062397C" w:rsidP="0062397C">
      <w:pPr>
        <w:jc w:val="both"/>
        <w:rPr>
          <w:rFonts w:eastAsia="Times New Roman"/>
          <w:color w:val="202124"/>
          <w:shd w:val="clear" w:color="auto" w:fill="F8F9FA"/>
          <w:lang w:val="ru-RU"/>
        </w:rPr>
      </w:pPr>
    </w:p>
    <w:p w14:paraId="47CAA339"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Безпечний в експлуатації</w:t>
      </w:r>
    </w:p>
    <w:p w14:paraId="43E4916E"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Енергоефективними</w:t>
      </w:r>
    </w:p>
    <w:p w14:paraId="32AC0CFE"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lastRenderedPageBreak/>
        <w:t>Надійність (частини та компоненти, розроблені для довговічності)</w:t>
      </w:r>
    </w:p>
    <w:p w14:paraId="0D7B328F"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Адаптація до мінливих потреб</w:t>
      </w:r>
    </w:p>
    <w:p w14:paraId="4A4F59F6"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 xml:space="preserve">Економічно ефективний (з точки зору </w:t>
      </w:r>
      <w:r>
        <w:rPr>
          <w:rFonts w:eastAsia="Times New Roman"/>
          <w:color w:val="202124"/>
          <w:shd w:val="clear" w:color="auto" w:fill="F8F9FA"/>
        </w:rPr>
        <w:t>TCO</w:t>
      </w:r>
      <w:r w:rsidRPr="0062397C">
        <w:rPr>
          <w:rFonts w:eastAsia="Times New Roman"/>
          <w:color w:val="202124"/>
          <w:shd w:val="clear" w:color="auto" w:fill="F8F9FA"/>
          <w:lang w:val="ru-RU"/>
        </w:rPr>
        <w:t xml:space="preserve"> або загальної вартості володіння)</w:t>
      </w:r>
    </w:p>
    <w:p w14:paraId="613B0D2E" w14:textId="77777777" w:rsidR="0062397C" w:rsidRPr="0062397C" w:rsidRDefault="0062397C" w:rsidP="0062397C">
      <w:pPr>
        <w:jc w:val="both"/>
        <w:rPr>
          <w:rFonts w:eastAsia="Times New Roman"/>
          <w:color w:val="202124"/>
          <w:shd w:val="clear" w:color="auto" w:fill="F8F9FA"/>
          <w:lang w:val="ru-RU"/>
        </w:rPr>
      </w:pPr>
      <w:r w:rsidRPr="0062397C">
        <w:rPr>
          <w:rFonts w:eastAsia="Times New Roman"/>
          <w:color w:val="202124"/>
          <w:shd w:val="clear" w:color="auto" w:fill="F8F9FA"/>
          <w:lang w:val="ru-RU"/>
        </w:rPr>
        <w:t>Встановлення неправильної конвеєрної системи швидко підірве ефективність роботи складу, призведе до підвищення витрат і зниження рівня задоволеності клієнтів, що зрештою позбавить бізнес конкурентної переваги.</w:t>
      </w:r>
    </w:p>
    <w:p w14:paraId="31757D3F" w14:textId="77777777" w:rsidR="0062397C" w:rsidRPr="0062397C" w:rsidRDefault="0062397C" w:rsidP="0062397C">
      <w:pPr>
        <w:jc w:val="both"/>
        <w:rPr>
          <w:rFonts w:eastAsia="Times New Roman"/>
          <w:color w:val="202124"/>
          <w:shd w:val="clear" w:color="auto" w:fill="F8F9FA"/>
          <w:lang w:val="ru-RU"/>
        </w:rPr>
      </w:pPr>
    </w:p>
    <w:p w14:paraId="0352A412" w14:textId="77777777" w:rsidR="0062397C" w:rsidRPr="0062397C" w:rsidRDefault="0062397C" w:rsidP="0062397C">
      <w:pPr>
        <w:spacing w:line="308" w:lineRule="auto"/>
        <w:jc w:val="both"/>
        <w:rPr>
          <w:rFonts w:eastAsia="Times New Roman"/>
          <w:color w:val="202124"/>
          <w:shd w:val="clear" w:color="auto" w:fill="F8F9FA"/>
          <w:lang w:val="ru-RU"/>
        </w:rPr>
      </w:pPr>
      <w:r w:rsidRPr="0062397C">
        <w:rPr>
          <w:rFonts w:eastAsia="Times New Roman"/>
          <w:color w:val="202124"/>
          <w:shd w:val="clear" w:color="auto" w:fill="F8F9FA"/>
          <w:lang w:val="ru-RU"/>
        </w:rPr>
        <w:t>Без зайвих слів, давайте дослідимо фактори, які слід враховувати при оцінці та виборі правильної конвеєрної системи для вашої роботи.</w:t>
      </w:r>
    </w:p>
    <w:p w14:paraId="146CF346" w14:textId="77777777" w:rsidR="0062397C" w:rsidRPr="0062397C" w:rsidRDefault="0062397C" w:rsidP="0062397C">
      <w:pPr>
        <w:spacing w:line="308" w:lineRule="auto"/>
        <w:jc w:val="both"/>
        <w:rPr>
          <w:rFonts w:eastAsia="Times New Roman"/>
          <w:color w:val="202124"/>
          <w:shd w:val="clear" w:color="auto" w:fill="F8F9FA"/>
          <w:lang w:val="ru-RU"/>
        </w:rPr>
      </w:pPr>
    </w:p>
    <w:p w14:paraId="32BD88C5" w14:textId="77777777" w:rsidR="0062397C" w:rsidRPr="0062397C" w:rsidRDefault="0062397C" w:rsidP="0062397C">
      <w:pPr>
        <w:spacing w:line="308" w:lineRule="auto"/>
        <w:jc w:val="both"/>
        <w:rPr>
          <w:rFonts w:eastAsia="Times New Roman"/>
          <w:color w:val="202124"/>
          <w:shd w:val="clear" w:color="auto" w:fill="F8F9FA"/>
          <w:lang w:val="ru-RU"/>
        </w:rPr>
      </w:pPr>
      <w:r w:rsidRPr="0062397C">
        <w:rPr>
          <w:rFonts w:eastAsia="Times New Roman"/>
          <w:color w:val="202124"/>
          <w:shd w:val="clear" w:color="auto" w:fill="F8F9FA"/>
          <w:lang w:val="ru-RU"/>
        </w:rPr>
        <w:t>По суті, конвеєрна система використовується для переміщення товарів між функціональними зонами розподільного підприємства. Таким чином, тип предметів, яка переміщується, визначатиме конструкцію, розміри та тип конвеєрної системи, яка буде встановлена.</w:t>
      </w:r>
    </w:p>
    <w:p w14:paraId="2C34AADC" w14:textId="77777777" w:rsidR="0062397C" w:rsidRPr="0062397C" w:rsidRDefault="0062397C" w:rsidP="0062397C">
      <w:pPr>
        <w:spacing w:line="308" w:lineRule="auto"/>
        <w:jc w:val="both"/>
        <w:rPr>
          <w:rFonts w:eastAsia="Times New Roman"/>
          <w:color w:val="202124"/>
          <w:shd w:val="clear" w:color="auto" w:fill="F8F9FA"/>
          <w:lang w:val="ru-RU"/>
        </w:rPr>
      </w:pPr>
    </w:p>
    <w:p w14:paraId="7B8B83B9" w14:textId="77777777" w:rsidR="0062397C" w:rsidRPr="0062397C" w:rsidRDefault="0062397C" w:rsidP="0062397C">
      <w:pPr>
        <w:spacing w:line="308" w:lineRule="auto"/>
        <w:jc w:val="both"/>
        <w:rPr>
          <w:rFonts w:eastAsia="Times New Roman"/>
          <w:color w:val="202124"/>
          <w:shd w:val="clear" w:color="auto" w:fill="F8F9FA"/>
          <w:lang w:val="ru-RU"/>
        </w:rPr>
      </w:pPr>
      <w:r w:rsidRPr="0062397C">
        <w:rPr>
          <w:rFonts w:eastAsia="Times New Roman"/>
          <w:color w:val="202124"/>
          <w:shd w:val="clear" w:color="auto" w:fill="F8F9FA"/>
          <w:lang w:val="ru-RU"/>
        </w:rPr>
        <w:t>Під час пошуку найкращої конвеєрної системи для вашого підприємства відповіді на наступні запитання допоможуть вам визначити вимоги до дизайну та конфігурації, а також розрахувати такі параметри, як потужність і тягова сила стрічки для окремих конвеєрів:</w:t>
      </w:r>
    </w:p>
    <w:p w14:paraId="32494D30" w14:textId="77777777" w:rsidR="0062397C" w:rsidRPr="0062397C" w:rsidRDefault="0062397C" w:rsidP="0062397C">
      <w:pPr>
        <w:spacing w:line="308" w:lineRule="auto"/>
        <w:jc w:val="both"/>
        <w:rPr>
          <w:rFonts w:eastAsia="Times New Roman"/>
          <w:color w:val="202124"/>
          <w:shd w:val="clear" w:color="auto" w:fill="F8F9FA"/>
          <w:lang w:val="ru-RU"/>
        </w:rPr>
      </w:pPr>
    </w:p>
    <w:p w14:paraId="41230361" w14:textId="77777777" w:rsidR="0062397C" w:rsidRDefault="0062397C" w:rsidP="0062397C">
      <w:pPr>
        <w:numPr>
          <w:ilvl w:val="0"/>
          <w:numId w:val="22"/>
        </w:numPr>
        <w:spacing w:line="308" w:lineRule="auto"/>
        <w:jc w:val="both"/>
        <w:rPr>
          <w:rFonts w:eastAsia="Times New Roman"/>
          <w:color w:val="202124"/>
          <w:shd w:val="clear" w:color="auto" w:fill="F8F9FA"/>
        </w:rPr>
      </w:pPr>
      <w:r>
        <w:rPr>
          <w:rFonts w:eastAsia="Times New Roman"/>
          <w:color w:val="202124"/>
          <w:shd w:val="clear" w:color="auto" w:fill="F8F9FA"/>
        </w:rPr>
        <w:t>Який тип продукції транспортується?</w:t>
      </w:r>
    </w:p>
    <w:p w14:paraId="77456B03" w14:textId="77777777" w:rsidR="0062397C" w:rsidRPr="0062397C" w:rsidRDefault="0062397C" w:rsidP="0062397C">
      <w:pPr>
        <w:numPr>
          <w:ilvl w:val="0"/>
          <w:numId w:val="22"/>
        </w:numPr>
        <w:spacing w:line="308" w:lineRule="auto"/>
        <w:jc w:val="both"/>
        <w:rPr>
          <w:rFonts w:eastAsia="Times New Roman"/>
          <w:color w:val="202124"/>
          <w:shd w:val="clear" w:color="auto" w:fill="F8F9FA"/>
          <w:lang w:val="ru-RU"/>
        </w:rPr>
      </w:pPr>
      <w:r w:rsidRPr="0062397C">
        <w:rPr>
          <w:rFonts w:eastAsia="Times New Roman"/>
          <w:color w:val="202124"/>
          <w:shd w:val="clear" w:color="auto" w:fill="F8F9FA"/>
          <w:lang w:val="ru-RU"/>
        </w:rPr>
        <w:t>Яка середня вага на фут продукту?</w:t>
      </w:r>
    </w:p>
    <w:p w14:paraId="3D275CEF" w14:textId="77777777" w:rsidR="0062397C" w:rsidRDefault="0062397C" w:rsidP="0062397C">
      <w:pPr>
        <w:numPr>
          <w:ilvl w:val="0"/>
          <w:numId w:val="22"/>
        </w:numPr>
        <w:spacing w:line="308" w:lineRule="auto"/>
        <w:jc w:val="both"/>
        <w:rPr>
          <w:rFonts w:eastAsia="Times New Roman"/>
          <w:color w:val="202124"/>
          <w:shd w:val="clear" w:color="auto" w:fill="F8F9FA"/>
        </w:rPr>
      </w:pPr>
      <w:r>
        <w:rPr>
          <w:rFonts w:eastAsia="Times New Roman"/>
          <w:color w:val="202124"/>
          <w:shd w:val="clear" w:color="auto" w:fill="F8F9FA"/>
        </w:rPr>
        <w:t>Яка максимальна вага продуктів?</w:t>
      </w:r>
    </w:p>
    <w:p w14:paraId="2A2506A1" w14:textId="77777777" w:rsidR="0062397C" w:rsidRPr="0062397C" w:rsidRDefault="0062397C" w:rsidP="0062397C">
      <w:pPr>
        <w:numPr>
          <w:ilvl w:val="0"/>
          <w:numId w:val="22"/>
        </w:numPr>
        <w:spacing w:line="308" w:lineRule="auto"/>
        <w:jc w:val="both"/>
        <w:rPr>
          <w:rFonts w:eastAsia="Times New Roman"/>
          <w:color w:val="202124"/>
          <w:shd w:val="clear" w:color="auto" w:fill="F8F9FA"/>
          <w:lang w:val="ru-RU"/>
        </w:rPr>
      </w:pPr>
      <w:r w:rsidRPr="0062397C">
        <w:rPr>
          <w:rFonts w:eastAsia="Times New Roman"/>
          <w:color w:val="202124"/>
          <w:shd w:val="clear" w:color="auto" w:fill="F8F9FA"/>
          <w:lang w:val="ru-RU"/>
        </w:rPr>
        <w:t>Які мінімальні, максимальні та середні розміри виробу (тобто довжина, ширина та висота)?</w:t>
      </w:r>
    </w:p>
    <w:p w14:paraId="697C251A" w14:textId="77777777" w:rsidR="0062397C" w:rsidRPr="0062397C" w:rsidRDefault="0062397C" w:rsidP="0062397C">
      <w:pPr>
        <w:numPr>
          <w:ilvl w:val="0"/>
          <w:numId w:val="22"/>
        </w:numPr>
        <w:spacing w:line="308" w:lineRule="auto"/>
        <w:jc w:val="both"/>
        <w:rPr>
          <w:rFonts w:eastAsia="Times New Roman"/>
          <w:color w:val="202124"/>
          <w:shd w:val="clear" w:color="auto" w:fill="F8F9FA"/>
          <w:lang w:val="ru-RU"/>
        </w:rPr>
      </w:pPr>
      <w:r w:rsidRPr="0062397C">
        <w:rPr>
          <w:rFonts w:eastAsia="Times New Roman"/>
          <w:color w:val="202124"/>
          <w:shd w:val="clear" w:color="auto" w:fill="F8F9FA"/>
          <w:lang w:val="ru-RU"/>
        </w:rPr>
        <w:t>Які розмірні дані для кожного продукту?</w:t>
      </w:r>
    </w:p>
    <w:p w14:paraId="5AA855BF" w14:textId="77777777" w:rsidR="0062397C" w:rsidRPr="0062397C" w:rsidRDefault="0062397C" w:rsidP="0062397C">
      <w:pPr>
        <w:numPr>
          <w:ilvl w:val="0"/>
          <w:numId w:val="22"/>
        </w:numPr>
        <w:spacing w:line="308" w:lineRule="auto"/>
        <w:jc w:val="both"/>
        <w:rPr>
          <w:rFonts w:eastAsia="Times New Roman"/>
          <w:color w:val="202124"/>
          <w:shd w:val="clear" w:color="auto" w:fill="F8F9FA"/>
          <w:lang w:val="ru-RU"/>
        </w:rPr>
      </w:pPr>
      <w:r w:rsidRPr="0062397C">
        <w:rPr>
          <w:rFonts w:eastAsia="Times New Roman"/>
          <w:color w:val="202124"/>
          <w:shd w:val="clear" w:color="auto" w:fill="F8F9FA"/>
          <w:lang w:val="ru-RU"/>
        </w:rPr>
        <w:t>Як транспортуються продукти та в якій орієнтації?</w:t>
      </w:r>
    </w:p>
    <w:p w14:paraId="06EE7188" w14:textId="77777777" w:rsidR="0062397C" w:rsidRPr="0062397C" w:rsidRDefault="0062397C" w:rsidP="0062397C">
      <w:pPr>
        <w:spacing w:line="308" w:lineRule="auto"/>
        <w:jc w:val="both"/>
        <w:rPr>
          <w:rFonts w:eastAsia="Times New Roman"/>
          <w:color w:val="202124"/>
          <w:shd w:val="clear" w:color="auto" w:fill="F8F9FA"/>
          <w:lang w:val="ru-RU"/>
        </w:rPr>
      </w:pPr>
    </w:p>
    <w:p w14:paraId="04862C87" w14:textId="77777777" w:rsidR="0062397C" w:rsidRPr="0062397C" w:rsidRDefault="0062397C" w:rsidP="0062397C">
      <w:pPr>
        <w:spacing w:line="308" w:lineRule="auto"/>
        <w:jc w:val="both"/>
        <w:rPr>
          <w:rFonts w:eastAsia="Times New Roman"/>
          <w:color w:val="202124"/>
          <w:shd w:val="clear" w:color="auto" w:fill="F8F9FA"/>
          <w:lang w:val="ru-RU"/>
        </w:rPr>
      </w:pPr>
      <w:r w:rsidRPr="0062397C">
        <w:rPr>
          <w:rFonts w:eastAsia="Times New Roman"/>
          <w:color w:val="202124"/>
          <w:shd w:val="clear" w:color="auto" w:fill="F8F9FA"/>
          <w:lang w:val="ru-RU"/>
        </w:rPr>
        <w:t xml:space="preserve">Такі фактори, як вага, розміри та крихкість продукту значною мірою впливатимуть на процес прийняття рішення. Розміри виробів на вашому підприємстві визначатимуть ширину конвеєра, специфікації напрямної рейки та </w:t>
      </w:r>
      <w:r w:rsidRPr="0062397C">
        <w:rPr>
          <w:rFonts w:eastAsia="Times New Roman"/>
          <w:color w:val="202124"/>
          <w:shd w:val="clear" w:color="auto" w:fill="F8F9FA"/>
          <w:lang w:val="ru-RU"/>
        </w:rPr>
        <w:lastRenderedPageBreak/>
        <w:t>центри роликів, тоді як вага продуктів визначатиме розміри роликів, діаметр роликів і вимоги до розмірів двигуна.</w:t>
      </w:r>
    </w:p>
    <w:p w14:paraId="2A66DA69" w14:textId="77777777" w:rsidR="0062397C" w:rsidRPr="0062397C" w:rsidRDefault="0062397C" w:rsidP="0062397C">
      <w:pPr>
        <w:spacing w:line="308" w:lineRule="auto"/>
        <w:jc w:val="both"/>
        <w:rPr>
          <w:rFonts w:eastAsia="Times New Roman"/>
          <w:color w:val="202124"/>
          <w:shd w:val="clear" w:color="auto" w:fill="F8F9FA"/>
          <w:lang w:val="ru-RU"/>
        </w:rPr>
      </w:pPr>
    </w:p>
    <w:p w14:paraId="46D5BDCB" w14:textId="77777777" w:rsidR="0062397C" w:rsidRPr="0062397C" w:rsidRDefault="0062397C" w:rsidP="0062397C">
      <w:pPr>
        <w:jc w:val="both"/>
        <w:rPr>
          <w:rFonts w:eastAsia="Times New Roman"/>
          <w:color w:val="202124"/>
          <w:shd w:val="clear" w:color="auto" w:fill="F8F9FA"/>
          <w:lang w:val="ru-RU"/>
        </w:rPr>
      </w:pPr>
    </w:p>
    <w:p w14:paraId="10DEF1CF" w14:textId="77777777" w:rsidR="0062397C" w:rsidRPr="0062397C" w:rsidRDefault="0062397C" w:rsidP="0062397C">
      <w:pPr>
        <w:jc w:val="both"/>
        <w:rPr>
          <w:rFonts w:eastAsia="Times New Roman"/>
          <w:color w:val="202124"/>
          <w:shd w:val="clear" w:color="auto" w:fill="F8F9FA"/>
          <w:lang w:val="ru-RU"/>
        </w:rPr>
      </w:pPr>
    </w:p>
    <w:p w14:paraId="53EF5C9A" w14:textId="77777777" w:rsidR="0062397C" w:rsidRPr="0062397C" w:rsidRDefault="0062397C" w:rsidP="0062397C">
      <w:pPr>
        <w:jc w:val="both"/>
        <w:rPr>
          <w:rFonts w:eastAsia="Times New Roman"/>
          <w:lang w:val="ru-RU"/>
        </w:rPr>
      </w:pPr>
    </w:p>
    <w:p w14:paraId="20C067F3" w14:textId="77777777" w:rsidR="0062397C" w:rsidRPr="0062397C" w:rsidRDefault="0062397C" w:rsidP="0062397C">
      <w:pPr>
        <w:rPr>
          <w:rFonts w:eastAsia="Times New Roman"/>
          <w:lang w:val="ru-RU"/>
        </w:rPr>
      </w:pPr>
      <w:r w:rsidRPr="0062397C">
        <w:rPr>
          <w:lang w:val="ru-RU"/>
        </w:rPr>
        <w:br w:type="page"/>
      </w:r>
    </w:p>
    <w:p w14:paraId="10608D41" w14:textId="77777777" w:rsidR="0062397C" w:rsidRPr="00D77677" w:rsidRDefault="0062397C" w:rsidP="0062397C">
      <w:pPr>
        <w:pStyle w:val="2"/>
        <w:numPr>
          <w:ilvl w:val="0"/>
          <w:numId w:val="0"/>
        </w:numPr>
        <w:rPr>
          <w:rFonts w:eastAsia="Times New Roman" w:cs="Times New Roman"/>
          <w:b w:val="0"/>
          <w:szCs w:val="28"/>
          <w:lang w:val="ru-RU"/>
        </w:rPr>
      </w:pPr>
      <w:bookmarkStart w:id="4" w:name="_78znd79k3d2s" w:colFirst="0" w:colLast="0"/>
      <w:bookmarkEnd w:id="4"/>
      <w:r w:rsidRPr="00D77677">
        <w:rPr>
          <w:rFonts w:eastAsia="Times New Roman" w:cs="Times New Roman"/>
          <w:szCs w:val="28"/>
          <w:lang w:val="ru-RU"/>
        </w:rPr>
        <w:lastRenderedPageBreak/>
        <w:t>1.2 Характеристики конвеєрів, що застосовуються</w:t>
      </w:r>
    </w:p>
    <w:p w14:paraId="63179E06" w14:textId="77777777" w:rsidR="0062397C" w:rsidRPr="00D77677" w:rsidRDefault="0062397C" w:rsidP="0062397C">
      <w:pPr>
        <w:ind w:firstLine="720"/>
        <w:jc w:val="both"/>
        <w:rPr>
          <w:rFonts w:eastAsia="Times New Roman"/>
          <w:lang w:val="ru-RU"/>
        </w:rPr>
      </w:pPr>
      <w:r w:rsidRPr="00D77677">
        <w:rPr>
          <w:rFonts w:eastAsia="Times New Roman"/>
          <w:lang w:val="ru-RU"/>
        </w:rPr>
        <w:t>Звісно, окрім фабрик, де конвеєрні стрічки є лише для пришвидшення виробництва та транспортування тих чи інших матеріалів є місця де їх використання є необхідністю, а саме шахти. Вугільні, мінеральні та інші гірничі породи, які видобуваються під великими кутами нахилу, можуть бути відносно безпечно доставлені на поверхню лише за допомогою дистанційно керованих стрічок, адже, якщо ми будемо транспортувати, як раніше, за допомогою вагонеток та рельс, то, окрім швидкості, яка буде сильно зменшена, то ми ще й ризикуємо життям людей, адже перепади тиску та високі навантаження не прибавляють віку.</w:t>
      </w:r>
    </w:p>
    <w:p w14:paraId="1C163ADA" w14:textId="77777777" w:rsidR="0062397C" w:rsidRPr="0062397C" w:rsidRDefault="0062397C" w:rsidP="0062397C">
      <w:pPr>
        <w:ind w:firstLine="720"/>
        <w:jc w:val="both"/>
        <w:rPr>
          <w:rFonts w:eastAsia="Times New Roman"/>
          <w:lang w:val="ru-RU"/>
        </w:rPr>
      </w:pPr>
      <w:r w:rsidRPr="0062397C">
        <w:rPr>
          <w:rFonts w:eastAsia="Times New Roman"/>
          <w:lang w:val="ru-RU"/>
        </w:rPr>
        <w:t>Що ж до стрічок, то зазвичай стрічковів конвеєри можуть працювати до 18 градусів нахилу та доставляти копали наповерхню, але окрім стрічкових, то широкого застосування в гірничій промисловості набули ще скребкові конвеєри.</w:t>
      </w:r>
    </w:p>
    <w:p w14:paraId="1BDC7B8A" w14:textId="77777777" w:rsidR="0062397C" w:rsidRPr="0062397C" w:rsidRDefault="0062397C" w:rsidP="0062397C">
      <w:pPr>
        <w:ind w:firstLine="720"/>
        <w:jc w:val="both"/>
        <w:rPr>
          <w:rFonts w:eastAsia="Times New Roman"/>
          <w:lang w:val="ru-RU"/>
        </w:rPr>
      </w:pPr>
      <w:r w:rsidRPr="0062397C">
        <w:rPr>
          <w:rFonts w:eastAsia="Times New Roman"/>
          <w:lang w:val="ru-RU"/>
        </w:rPr>
        <w:t>Скребкові конвеєри мають ряд переваг та безумовно є невід’ємною частиною у видобуванні копалин, адже можуть працювати, як у горизонтальній так і у вертикальній площині, бо їх стрічка має особливу конструкцію, яка не дозволяє копалинам покидати поверхню, а по факту єдиним мінусом є сильний знос деталей в силу чого час від часу можуть бути заклинювання конвеєра.</w:t>
      </w:r>
    </w:p>
    <w:p w14:paraId="747C1567" w14:textId="77777777" w:rsidR="0062397C" w:rsidRPr="0062397C" w:rsidRDefault="0062397C" w:rsidP="0062397C">
      <w:pPr>
        <w:rPr>
          <w:lang w:val="ru-RU"/>
        </w:rPr>
      </w:pPr>
      <w:r w:rsidRPr="0062397C">
        <w:rPr>
          <w:lang w:val="ru-RU"/>
        </w:rPr>
        <w:br w:type="page"/>
      </w:r>
    </w:p>
    <w:p w14:paraId="574DFA11" w14:textId="77777777" w:rsidR="0062397C" w:rsidRPr="00D77677" w:rsidRDefault="0062397C" w:rsidP="0062397C">
      <w:pPr>
        <w:pStyle w:val="2"/>
        <w:numPr>
          <w:ilvl w:val="0"/>
          <w:numId w:val="0"/>
        </w:numPr>
        <w:rPr>
          <w:rFonts w:eastAsia="Times New Roman" w:cs="Times New Roman"/>
          <w:b w:val="0"/>
          <w:szCs w:val="28"/>
          <w:lang w:val="ru-RU"/>
        </w:rPr>
      </w:pPr>
      <w:bookmarkStart w:id="5" w:name="_s0o09vptso0t" w:colFirst="0" w:colLast="0"/>
      <w:bookmarkEnd w:id="5"/>
      <w:r w:rsidRPr="00D77677">
        <w:rPr>
          <w:rFonts w:eastAsia="Times New Roman" w:cs="Times New Roman"/>
          <w:szCs w:val="28"/>
          <w:lang w:val="ru-RU"/>
        </w:rPr>
        <w:lastRenderedPageBreak/>
        <w:t>1.3 Основні типи застосовуваних конвеєрів</w:t>
      </w:r>
    </w:p>
    <w:p w14:paraId="657F3C82" w14:textId="77777777" w:rsidR="0062397C" w:rsidRPr="0062397C" w:rsidRDefault="0062397C" w:rsidP="0062397C">
      <w:pPr>
        <w:pBdr>
          <w:right w:val="none" w:sz="0" w:space="22" w:color="auto"/>
        </w:pBdr>
        <w:spacing w:before="240" w:after="240"/>
        <w:ind w:firstLine="720"/>
        <w:jc w:val="both"/>
        <w:rPr>
          <w:rFonts w:eastAsia="Times New Roman"/>
          <w:lang w:val="ru-RU"/>
        </w:rPr>
      </w:pPr>
      <w:r w:rsidRPr="0062397C">
        <w:rPr>
          <w:rFonts w:eastAsia="Times New Roman"/>
          <w:lang w:val="ru-RU"/>
        </w:rPr>
        <w:t>Конструктивно шахти конвеєра можна розділити на скребкові, стрічкові та пластові.</w:t>
      </w:r>
    </w:p>
    <w:p w14:paraId="5D413B5D" w14:textId="77777777" w:rsidR="0062397C" w:rsidRDefault="0062397C" w:rsidP="0062397C">
      <w:pPr>
        <w:pBdr>
          <w:right w:val="none" w:sz="0" w:space="22" w:color="auto"/>
        </w:pBdr>
        <w:spacing w:before="240" w:after="240"/>
        <w:ind w:firstLine="720"/>
        <w:jc w:val="both"/>
        <w:rPr>
          <w:rFonts w:eastAsia="Times New Roman"/>
        </w:rPr>
      </w:pPr>
      <w:r w:rsidRPr="0062397C">
        <w:rPr>
          <w:rFonts w:eastAsia="Times New Roman"/>
          <w:lang w:val="ru-RU"/>
        </w:rPr>
        <w:t xml:space="preserve">Скребковий конвеєр – це нерухомий конвеєр, який складається з відкритого металевого жолобу – 1, зібраного із секцій, впродовж якого натягнутий ланцюг – 2 зі скребками – 5 і переносить наш вантаж. </w:t>
      </w:r>
      <w:r>
        <w:rPr>
          <w:rFonts w:eastAsia="Times New Roman"/>
        </w:rPr>
        <w:t>Приводний – 3 і натяжний – 4 блок переміщують наш ланцюг.</w:t>
      </w:r>
    </w:p>
    <w:p w14:paraId="2A8F4D75" w14:textId="77777777" w:rsidR="0062397C" w:rsidRDefault="0062397C" w:rsidP="0062397C">
      <w:pPr>
        <w:jc w:val="center"/>
        <w:rPr>
          <w:rFonts w:eastAsia="Times New Roman"/>
        </w:rPr>
      </w:pPr>
      <w:r>
        <w:rPr>
          <w:rFonts w:eastAsia="Times New Roman"/>
          <w:noProof/>
        </w:rPr>
        <w:drawing>
          <wp:inline distT="114300" distB="114300" distL="114300" distR="114300" wp14:anchorId="16A17A0A" wp14:editId="4BD37C6B">
            <wp:extent cx="4429125" cy="1247775"/>
            <wp:effectExtent l="0" t="0" r="0" b="0"/>
            <wp:docPr id="96"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34"/>
                    <a:srcRect/>
                    <a:stretch>
                      <a:fillRect/>
                    </a:stretch>
                  </pic:blipFill>
                  <pic:spPr>
                    <a:xfrm>
                      <a:off x="0" y="0"/>
                      <a:ext cx="4429125" cy="1247775"/>
                    </a:xfrm>
                    <a:prstGeom prst="rect">
                      <a:avLst/>
                    </a:prstGeom>
                    <a:ln/>
                  </pic:spPr>
                </pic:pic>
              </a:graphicData>
            </a:graphic>
          </wp:inline>
        </w:drawing>
      </w:r>
    </w:p>
    <w:p w14:paraId="569B3FD8" w14:textId="77777777" w:rsidR="0062397C" w:rsidRPr="0062397C" w:rsidRDefault="0062397C" w:rsidP="0062397C">
      <w:pPr>
        <w:jc w:val="center"/>
        <w:rPr>
          <w:rFonts w:eastAsia="Times New Roman"/>
          <w:sz w:val="24"/>
          <w:szCs w:val="24"/>
          <w:lang w:val="ru-RU"/>
        </w:rPr>
      </w:pPr>
      <w:r w:rsidRPr="0062397C">
        <w:rPr>
          <w:rFonts w:eastAsia="Times New Roman"/>
          <w:sz w:val="24"/>
          <w:szCs w:val="24"/>
          <w:lang w:val="ru-RU"/>
        </w:rPr>
        <w:t>Рис 1.3 Схема скребкового конвеєра</w:t>
      </w:r>
    </w:p>
    <w:p w14:paraId="1CED201B" w14:textId="77777777" w:rsidR="0062397C" w:rsidRPr="0062397C" w:rsidRDefault="0062397C" w:rsidP="0062397C">
      <w:pPr>
        <w:jc w:val="center"/>
        <w:rPr>
          <w:rFonts w:eastAsia="Times New Roman"/>
          <w:lang w:val="ru-RU"/>
        </w:rPr>
      </w:pPr>
    </w:p>
    <w:p w14:paraId="4FF56F18" w14:textId="77777777" w:rsidR="0062397C" w:rsidRDefault="0062397C" w:rsidP="0062397C">
      <w:pPr>
        <w:ind w:firstLine="720"/>
        <w:jc w:val="both"/>
        <w:rPr>
          <w:rFonts w:eastAsia="Times New Roman"/>
        </w:rPr>
      </w:pPr>
      <w:r w:rsidRPr="0062397C">
        <w:rPr>
          <w:rFonts w:eastAsia="Times New Roman"/>
          <w:lang w:val="ru-RU"/>
        </w:rPr>
        <w:t xml:space="preserve">Кількість встановлених на конвеєр ланцюгів з скребками, різна для різних типів конвеєрів – може бути три, а може один. Існує 4 типи скребкових конвеєрів: двох та триланцюгові, розбірні дволанцюгові та одноланцюгові, розбірні одноланцюгові з двома лініями секцій, які розміщені в горизонтальній площині, і скребки, закріплені на ланцюгу консоллю (СК). Зазвичай пересувні конвеєри переміщують гідродомкратами на відстані близько 10 м один від одного, не зупиняючи доставку продукції. Розбірні ж конвеєри повністю розбирають та переносять на нову дорогу, а потім складають. Скребкові конвеєри зазвичай роблять довжиною </w:t>
      </w:r>
      <w:r>
        <w:rPr>
          <w:rFonts w:eastAsia="Times New Roman"/>
        </w:rPr>
        <w:t>100-200 м і використовуються в гірничій промисловості для переносу вугілля.</w:t>
      </w:r>
    </w:p>
    <w:p w14:paraId="15B3C9E8" w14:textId="77777777" w:rsidR="0062397C" w:rsidRDefault="0062397C" w:rsidP="0062397C">
      <w:pPr>
        <w:rPr>
          <w:rFonts w:eastAsia="Times New Roman"/>
        </w:rPr>
      </w:pPr>
    </w:p>
    <w:p w14:paraId="2D55891F" w14:textId="77777777" w:rsidR="0062397C" w:rsidRDefault="0062397C" w:rsidP="0062397C">
      <w:pPr>
        <w:jc w:val="center"/>
        <w:rPr>
          <w:rFonts w:eastAsia="Times New Roman"/>
        </w:rPr>
      </w:pPr>
      <w:r>
        <w:rPr>
          <w:rFonts w:eastAsia="Times New Roman"/>
          <w:noProof/>
        </w:rPr>
        <w:lastRenderedPageBreak/>
        <w:drawing>
          <wp:inline distT="114300" distB="114300" distL="114300" distR="114300" wp14:anchorId="0B58E3D9" wp14:editId="6C29C08A">
            <wp:extent cx="2887500" cy="1224499"/>
            <wp:effectExtent l="0" t="0" r="0" b="0"/>
            <wp:docPr id="80"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35"/>
                    <a:srcRect/>
                    <a:stretch>
                      <a:fillRect/>
                    </a:stretch>
                  </pic:blipFill>
                  <pic:spPr>
                    <a:xfrm>
                      <a:off x="0" y="0"/>
                      <a:ext cx="2887500" cy="1224499"/>
                    </a:xfrm>
                    <a:prstGeom prst="rect">
                      <a:avLst/>
                    </a:prstGeom>
                    <a:ln/>
                  </pic:spPr>
                </pic:pic>
              </a:graphicData>
            </a:graphic>
          </wp:inline>
        </w:drawing>
      </w:r>
    </w:p>
    <w:p w14:paraId="457A3ACF" w14:textId="77777777" w:rsidR="0062397C" w:rsidRDefault="0062397C" w:rsidP="0062397C">
      <w:pPr>
        <w:jc w:val="center"/>
        <w:rPr>
          <w:rFonts w:eastAsia="Times New Roman"/>
          <w:sz w:val="24"/>
          <w:szCs w:val="24"/>
        </w:rPr>
      </w:pPr>
      <w:r>
        <w:rPr>
          <w:rFonts w:eastAsia="Times New Roman"/>
          <w:sz w:val="24"/>
          <w:szCs w:val="24"/>
        </w:rPr>
        <w:t>Рис 1.3.1 Пересувний дволанцюговий скребковий конвеєр</w:t>
      </w:r>
    </w:p>
    <w:p w14:paraId="7D2EFB26" w14:textId="77777777" w:rsidR="0062397C" w:rsidRDefault="0062397C" w:rsidP="0062397C">
      <w:pPr>
        <w:ind w:firstLine="720"/>
        <w:jc w:val="both"/>
        <w:rPr>
          <w:rFonts w:eastAsia="Times New Roman"/>
        </w:rPr>
      </w:pPr>
      <w:r>
        <w:rPr>
          <w:rFonts w:eastAsia="Times New Roman"/>
        </w:rPr>
        <w:t>Головні частини стрічкових конвеєрів: привід – 2, натяжна та хвостова станція – 3, роликоопори – 4, конвеєрна стрічка – 1, вантажне – 5 та розвантажувальне – 6 обладнання, різні апарати автоматизації та електроприлади та електроустаткування.</w:t>
      </w:r>
    </w:p>
    <w:p w14:paraId="0E65ECD9" w14:textId="77777777" w:rsidR="0062397C" w:rsidRDefault="0062397C" w:rsidP="0062397C">
      <w:pPr>
        <w:jc w:val="center"/>
        <w:rPr>
          <w:rFonts w:eastAsia="Times New Roman"/>
        </w:rPr>
      </w:pPr>
      <w:r>
        <w:rPr>
          <w:rFonts w:eastAsia="Times New Roman"/>
          <w:noProof/>
        </w:rPr>
        <w:drawing>
          <wp:inline distT="114300" distB="114300" distL="114300" distR="114300" wp14:anchorId="18CC5DA1" wp14:editId="7330A7C0">
            <wp:extent cx="5731200" cy="1397000"/>
            <wp:effectExtent l="0" t="0" r="0" b="0"/>
            <wp:docPr id="145" name="image118.png"/>
            <wp:cNvGraphicFramePr/>
            <a:graphic xmlns:a="http://schemas.openxmlformats.org/drawingml/2006/main">
              <a:graphicData uri="http://schemas.openxmlformats.org/drawingml/2006/picture">
                <pic:pic xmlns:pic="http://schemas.openxmlformats.org/drawingml/2006/picture">
                  <pic:nvPicPr>
                    <pic:cNvPr id="0" name="image118.png"/>
                    <pic:cNvPicPr preferRelativeResize="0"/>
                  </pic:nvPicPr>
                  <pic:blipFill>
                    <a:blip r:embed="rId36"/>
                    <a:srcRect/>
                    <a:stretch>
                      <a:fillRect/>
                    </a:stretch>
                  </pic:blipFill>
                  <pic:spPr>
                    <a:xfrm>
                      <a:off x="0" y="0"/>
                      <a:ext cx="5731200" cy="1397000"/>
                    </a:xfrm>
                    <a:prstGeom prst="rect">
                      <a:avLst/>
                    </a:prstGeom>
                    <a:ln/>
                  </pic:spPr>
                </pic:pic>
              </a:graphicData>
            </a:graphic>
          </wp:inline>
        </w:drawing>
      </w:r>
    </w:p>
    <w:p w14:paraId="773C0709" w14:textId="77777777" w:rsidR="0062397C" w:rsidRDefault="0062397C" w:rsidP="0062397C">
      <w:pPr>
        <w:jc w:val="center"/>
        <w:rPr>
          <w:rFonts w:eastAsia="Times New Roman"/>
          <w:sz w:val="24"/>
          <w:szCs w:val="24"/>
        </w:rPr>
      </w:pPr>
      <w:r>
        <w:rPr>
          <w:rFonts w:eastAsia="Times New Roman"/>
          <w:sz w:val="24"/>
          <w:szCs w:val="24"/>
        </w:rPr>
        <w:t>Рис 1.3.2 Пересувний дволанцюговий скребковий конвеєр</w:t>
      </w:r>
    </w:p>
    <w:p w14:paraId="54E6EC0A" w14:textId="77777777" w:rsidR="0062397C" w:rsidRDefault="0062397C" w:rsidP="0062397C">
      <w:pPr>
        <w:jc w:val="center"/>
        <w:rPr>
          <w:rFonts w:eastAsia="Times New Roman"/>
        </w:rPr>
      </w:pPr>
    </w:p>
    <w:p w14:paraId="39FA1A91" w14:textId="77777777" w:rsidR="0062397C" w:rsidRPr="0062397C" w:rsidRDefault="0062397C" w:rsidP="0062397C">
      <w:pPr>
        <w:pBdr>
          <w:right w:val="none" w:sz="0" w:space="22" w:color="auto"/>
        </w:pBdr>
        <w:spacing w:before="240" w:after="240"/>
        <w:jc w:val="both"/>
        <w:rPr>
          <w:rFonts w:eastAsia="Times New Roman"/>
          <w:lang w:val="ru-RU"/>
        </w:rPr>
      </w:pPr>
      <w:r>
        <w:rPr>
          <w:rFonts w:eastAsia="Times New Roman"/>
        </w:rPr>
        <w:t xml:space="preserve">Головною особливістю стрічкових конвеєрів є, що стрічка це і вантажонесучий і тяговий орган. Стрічка зазвичай виготовляється з дуже щільної гуми, а потім скріплюється каркасом, які в свою чергу виготовлений з міцної тканини або сталевих тросів розташованих в ряд. </w:t>
      </w:r>
      <w:r w:rsidRPr="0062397C">
        <w:rPr>
          <w:rFonts w:eastAsia="Times New Roman"/>
          <w:lang w:val="ru-RU"/>
        </w:rPr>
        <w:t>Якщо ж стрічка буде використовуватись у вугільних шахтах, то завод виробник зробить всі матеріали стрічки не горючими та упакує, зазвичай, в рулони по 150-200 метрів.</w:t>
      </w:r>
    </w:p>
    <w:p w14:paraId="4ADA0BD6" w14:textId="77777777" w:rsidR="0062397C" w:rsidRPr="0062397C" w:rsidRDefault="0062397C" w:rsidP="0062397C">
      <w:pPr>
        <w:pBdr>
          <w:right w:val="none" w:sz="0" w:space="22" w:color="auto"/>
        </w:pBdr>
        <w:spacing w:before="240" w:after="240"/>
        <w:jc w:val="both"/>
        <w:rPr>
          <w:rFonts w:eastAsia="Times New Roman"/>
          <w:lang w:val="ru-RU"/>
        </w:rPr>
      </w:pPr>
      <w:r w:rsidRPr="0062397C">
        <w:rPr>
          <w:rFonts w:eastAsia="Times New Roman"/>
          <w:lang w:val="ru-RU"/>
        </w:rPr>
        <w:t>Конвеєри ж для підземних робіт виготовляють з широкої стрічки ( 80, 100, 120 см), а при особливих умовах, то можуть зробити стрічку ще ширшою ( 160 та 200 см). Її довжина досягає від 0.45км до 2.5км , а стандартна продуктивність від 500 до 1500 т/год.</w:t>
      </w:r>
    </w:p>
    <w:p w14:paraId="2A04DE72" w14:textId="77777777" w:rsidR="0062397C" w:rsidRPr="0062397C" w:rsidRDefault="0062397C" w:rsidP="0062397C">
      <w:pPr>
        <w:pBdr>
          <w:right w:val="none" w:sz="0" w:space="22" w:color="auto"/>
        </w:pBdr>
        <w:spacing w:before="240" w:after="240"/>
        <w:jc w:val="both"/>
        <w:rPr>
          <w:rFonts w:eastAsia="Times New Roman"/>
          <w:lang w:val="ru-RU"/>
        </w:rPr>
      </w:pPr>
    </w:p>
    <w:p w14:paraId="17D67CC1" w14:textId="77777777" w:rsidR="0062397C" w:rsidRPr="0062397C" w:rsidRDefault="0062397C" w:rsidP="0062397C">
      <w:pPr>
        <w:pBdr>
          <w:right w:val="none" w:sz="0" w:space="22" w:color="auto"/>
        </w:pBdr>
        <w:spacing w:before="240" w:after="240"/>
        <w:jc w:val="both"/>
        <w:rPr>
          <w:rFonts w:eastAsia="Times New Roman"/>
          <w:lang w:val="ru-RU"/>
        </w:rPr>
      </w:pPr>
      <w:r w:rsidRPr="0062397C">
        <w:rPr>
          <w:rFonts w:eastAsia="Times New Roman"/>
          <w:lang w:val="ru-RU"/>
        </w:rPr>
        <w:lastRenderedPageBreak/>
        <w:t>Зазвичай стрічкові конвеєри використовують в горизонтальних та похилих площинах - для перевезення вантажів, а інколи і для людей. Обов’язковим для таких конвеєрів є встановлення гальма і уловлювач стрічки.</w:t>
      </w:r>
    </w:p>
    <w:p w14:paraId="1A7CBA94" w14:textId="77777777" w:rsidR="0062397C" w:rsidRPr="0062397C" w:rsidRDefault="0062397C" w:rsidP="0062397C">
      <w:pPr>
        <w:pBdr>
          <w:right w:val="none" w:sz="0" w:space="22" w:color="auto"/>
        </w:pBdr>
        <w:spacing w:before="240" w:after="240"/>
        <w:jc w:val="both"/>
        <w:rPr>
          <w:rFonts w:eastAsia="Times New Roman"/>
          <w:lang w:val="ru-RU"/>
        </w:rPr>
      </w:pPr>
      <w:r w:rsidRPr="0062397C">
        <w:rPr>
          <w:rFonts w:eastAsia="Times New Roman"/>
          <w:lang w:val="ru-RU"/>
        </w:rPr>
        <w:t>Але головним мінусом таких конвеєрів є те що їх не можна використовувати на криволінійних роботах, бо стрічка може бути лише прямою.</w:t>
      </w:r>
    </w:p>
    <w:p w14:paraId="3E0E77AA" w14:textId="77777777" w:rsidR="0062397C" w:rsidRPr="0062397C" w:rsidRDefault="0062397C" w:rsidP="0062397C">
      <w:pPr>
        <w:pBdr>
          <w:right w:val="none" w:sz="0" w:space="22" w:color="auto"/>
        </w:pBdr>
        <w:spacing w:before="240" w:after="240"/>
        <w:jc w:val="both"/>
        <w:rPr>
          <w:rFonts w:eastAsia="Times New Roman"/>
          <w:lang w:val="ru-RU"/>
        </w:rPr>
      </w:pPr>
      <w:r w:rsidRPr="0062397C">
        <w:rPr>
          <w:rFonts w:eastAsia="Times New Roman"/>
          <w:lang w:val="ru-RU"/>
        </w:rPr>
        <w:t>Інколи на шахтах використовуються пластинчасті конвеєри, які відрізняються від стрічкових тим, що замість стрічки їхнє полотно складається з штампованих металевих частин, які закріплені на одному чи двох тягових ланцюгах. Основною їхньою перевагою перед стрічковими є те що вони можуть  йти по криволінійному маршруту, але вони доволі складні конструктивно, що ускладнює монтаж так експлуатацію.</w:t>
      </w:r>
    </w:p>
    <w:p w14:paraId="4C117B91" w14:textId="77777777" w:rsidR="0062397C" w:rsidRDefault="0062397C" w:rsidP="0062397C">
      <w:pPr>
        <w:jc w:val="center"/>
        <w:rPr>
          <w:rFonts w:eastAsia="Times New Roman"/>
        </w:rPr>
      </w:pPr>
      <w:r>
        <w:rPr>
          <w:rFonts w:eastAsia="Times New Roman"/>
          <w:noProof/>
        </w:rPr>
        <w:drawing>
          <wp:inline distT="114300" distB="114300" distL="114300" distR="114300" wp14:anchorId="2CA06EC8" wp14:editId="21C6B637">
            <wp:extent cx="5731200" cy="2451100"/>
            <wp:effectExtent l="0" t="0" r="0" b="0"/>
            <wp:docPr id="86"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37"/>
                    <a:srcRect/>
                    <a:stretch>
                      <a:fillRect/>
                    </a:stretch>
                  </pic:blipFill>
                  <pic:spPr>
                    <a:xfrm>
                      <a:off x="0" y="0"/>
                      <a:ext cx="5731200" cy="2451100"/>
                    </a:xfrm>
                    <a:prstGeom prst="rect">
                      <a:avLst/>
                    </a:prstGeom>
                    <a:ln/>
                  </pic:spPr>
                </pic:pic>
              </a:graphicData>
            </a:graphic>
          </wp:inline>
        </w:drawing>
      </w:r>
    </w:p>
    <w:p w14:paraId="55BE361A" w14:textId="77777777" w:rsidR="0062397C" w:rsidRPr="0062397C" w:rsidRDefault="0062397C" w:rsidP="0062397C">
      <w:pPr>
        <w:jc w:val="center"/>
        <w:rPr>
          <w:rFonts w:eastAsia="Times New Roman"/>
          <w:sz w:val="24"/>
          <w:szCs w:val="24"/>
          <w:lang w:val="ru-RU"/>
        </w:rPr>
      </w:pPr>
      <w:r w:rsidRPr="0062397C">
        <w:rPr>
          <w:rFonts w:eastAsia="Times New Roman"/>
          <w:sz w:val="24"/>
          <w:szCs w:val="24"/>
          <w:lang w:val="ru-RU"/>
        </w:rPr>
        <w:t>Рис 1.3.3 Пластинчастий конвеєр</w:t>
      </w:r>
    </w:p>
    <w:p w14:paraId="7D2E67C5" w14:textId="77777777" w:rsidR="0062397C" w:rsidRPr="0062397C" w:rsidRDefault="0062397C" w:rsidP="0062397C">
      <w:pPr>
        <w:jc w:val="center"/>
        <w:rPr>
          <w:rFonts w:eastAsia="Times New Roman"/>
          <w:lang w:val="ru-RU"/>
        </w:rPr>
      </w:pPr>
    </w:p>
    <w:p w14:paraId="784FF915" w14:textId="77777777" w:rsidR="0062397C" w:rsidRPr="0062397C" w:rsidRDefault="0062397C" w:rsidP="0062397C">
      <w:pPr>
        <w:ind w:firstLine="720"/>
        <w:jc w:val="both"/>
        <w:rPr>
          <w:rFonts w:eastAsia="Times New Roman"/>
          <w:lang w:val="ru-RU"/>
        </w:rPr>
      </w:pPr>
      <w:r w:rsidRPr="0062397C">
        <w:rPr>
          <w:rFonts w:eastAsia="Times New Roman"/>
          <w:lang w:val="ru-RU"/>
        </w:rPr>
        <w:t>Тому в шахтах також часто використовують, для перевезення людей та вантажу, секційні рейкові дороги з канатною тягою або ж підвісні канатні дороги.</w:t>
      </w:r>
    </w:p>
    <w:p w14:paraId="2F139909" w14:textId="6220C3BE" w:rsidR="0062397C" w:rsidRDefault="0062397C" w:rsidP="0062397C">
      <w:pPr>
        <w:ind w:firstLine="720"/>
        <w:rPr>
          <w:rFonts w:eastAsia="Times New Roman"/>
          <w:lang w:val="ru-RU"/>
        </w:rPr>
      </w:pPr>
    </w:p>
    <w:p w14:paraId="1E02370D" w14:textId="77777777" w:rsidR="0062397C" w:rsidRPr="0062397C" w:rsidRDefault="0062397C" w:rsidP="0062397C">
      <w:pPr>
        <w:ind w:firstLine="720"/>
        <w:rPr>
          <w:rFonts w:eastAsia="Times New Roman"/>
          <w:lang w:val="ru-RU"/>
        </w:rPr>
      </w:pPr>
    </w:p>
    <w:p w14:paraId="1DE2B23B" w14:textId="77777777" w:rsidR="0062397C" w:rsidRPr="0062397C" w:rsidRDefault="0062397C" w:rsidP="0062397C">
      <w:pPr>
        <w:pStyle w:val="2"/>
        <w:numPr>
          <w:ilvl w:val="0"/>
          <w:numId w:val="0"/>
        </w:numPr>
        <w:rPr>
          <w:rFonts w:eastAsia="Times New Roman" w:cs="Times New Roman"/>
          <w:b w:val="0"/>
          <w:szCs w:val="28"/>
          <w:lang w:val="ru-RU"/>
        </w:rPr>
      </w:pPr>
      <w:bookmarkStart w:id="6" w:name="_4xrlda22fmud" w:colFirst="0" w:colLast="0"/>
      <w:bookmarkEnd w:id="6"/>
      <w:r w:rsidRPr="0062397C">
        <w:rPr>
          <w:rFonts w:eastAsia="Times New Roman" w:cs="Times New Roman"/>
          <w:szCs w:val="28"/>
          <w:lang w:val="ru-RU"/>
        </w:rPr>
        <w:t>1.4 Технічні вимоги до автоматизації конвеєрних ліній</w:t>
      </w:r>
    </w:p>
    <w:p w14:paraId="1CDC519C" w14:textId="77777777" w:rsidR="0062397C" w:rsidRPr="0062397C" w:rsidRDefault="0062397C" w:rsidP="0062397C">
      <w:pPr>
        <w:rPr>
          <w:lang w:val="ru-RU"/>
        </w:rPr>
      </w:pPr>
    </w:p>
    <w:p w14:paraId="4B338EC9" w14:textId="77777777" w:rsidR="0062397C" w:rsidRPr="0062397C" w:rsidRDefault="0062397C" w:rsidP="0062397C">
      <w:pPr>
        <w:ind w:firstLine="720"/>
        <w:jc w:val="both"/>
        <w:rPr>
          <w:rFonts w:eastAsia="Times New Roman"/>
          <w:lang w:val="ru-RU"/>
        </w:rPr>
      </w:pPr>
      <w:r w:rsidRPr="0062397C">
        <w:rPr>
          <w:rFonts w:eastAsia="Times New Roman"/>
          <w:lang w:val="ru-RU"/>
        </w:rPr>
        <w:lastRenderedPageBreak/>
        <w:t>Так як, конвеєрні лінії доволі складне обладнання з великою кількістю вузлів, модулів та електроніки і використовується зазвичай в небезпечних видах робіт, то воно має ряд технічних вимог та застережень, а саме:</w:t>
      </w:r>
    </w:p>
    <w:p w14:paraId="13F988F1" w14:textId="77777777" w:rsidR="0062397C" w:rsidRPr="0062397C" w:rsidRDefault="0062397C" w:rsidP="0062397C">
      <w:pPr>
        <w:numPr>
          <w:ilvl w:val="0"/>
          <w:numId w:val="23"/>
        </w:numPr>
        <w:jc w:val="both"/>
        <w:rPr>
          <w:rFonts w:eastAsia="Times New Roman"/>
          <w:lang w:val="ru-RU"/>
        </w:rPr>
      </w:pPr>
      <w:r w:rsidRPr="0062397C">
        <w:rPr>
          <w:rFonts w:eastAsia="Times New Roman"/>
          <w:lang w:val="ru-RU"/>
        </w:rPr>
        <w:t>Контроль за процесами на лінії має відбуватися без безпосереднього знаходження людини біля стрічки в  момент її роботи.</w:t>
      </w:r>
    </w:p>
    <w:p w14:paraId="670749CF" w14:textId="77777777" w:rsidR="0062397C" w:rsidRPr="0062397C" w:rsidRDefault="0062397C" w:rsidP="0062397C">
      <w:pPr>
        <w:numPr>
          <w:ilvl w:val="0"/>
          <w:numId w:val="23"/>
        </w:numPr>
        <w:jc w:val="both"/>
        <w:rPr>
          <w:rFonts w:eastAsia="Times New Roman"/>
          <w:lang w:val="ru-RU"/>
        </w:rPr>
      </w:pPr>
      <w:r w:rsidRPr="0062397C">
        <w:rPr>
          <w:rFonts w:eastAsia="Times New Roman"/>
          <w:lang w:val="ru-RU"/>
        </w:rPr>
        <w:t>На кожному виробництві має бути розроблена система сигналі для персоналу про пуск, аварію та зупинку лінії.</w:t>
      </w:r>
    </w:p>
    <w:p w14:paraId="1DA77640" w14:textId="77777777" w:rsidR="0062397C" w:rsidRPr="0062397C" w:rsidRDefault="0062397C" w:rsidP="0062397C">
      <w:pPr>
        <w:numPr>
          <w:ilvl w:val="0"/>
          <w:numId w:val="23"/>
        </w:numPr>
        <w:jc w:val="both"/>
        <w:rPr>
          <w:rFonts w:eastAsia="Times New Roman"/>
          <w:lang w:val="ru-RU"/>
        </w:rPr>
      </w:pPr>
      <w:r w:rsidRPr="0062397C">
        <w:rPr>
          <w:rFonts w:eastAsia="Times New Roman"/>
          <w:lang w:val="ru-RU"/>
        </w:rPr>
        <w:t>Кріплення всіх конвеєрів між собою має бути жорстко заблоковані до початку пуску</w:t>
      </w:r>
    </w:p>
    <w:p w14:paraId="3C7025E1" w14:textId="77777777" w:rsidR="0062397C" w:rsidRPr="0062397C" w:rsidRDefault="0062397C" w:rsidP="0062397C">
      <w:pPr>
        <w:numPr>
          <w:ilvl w:val="0"/>
          <w:numId w:val="23"/>
        </w:numPr>
        <w:jc w:val="both"/>
        <w:rPr>
          <w:rFonts w:eastAsia="Times New Roman"/>
          <w:lang w:val="ru-RU"/>
        </w:rPr>
      </w:pPr>
      <w:r w:rsidRPr="0062397C">
        <w:rPr>
          <w:rFonts w:eastAsia="Times New Roman"/>
          <w:lang w:val="ru-RU"/>
        </w:rPr>
        <w:t>На конвеєрі та пульті керування обов’язковим є встановлення датчиків контролю часу запуску ліній за для передчасного виявлення проблем з двигуном.</w:t>
      </w:r>
    </w:p>
    <w:p w14:paraId="3569FE28" w14:textId="77777777" w:rsidR="0062397C" w:rsidRPr="0062397C" w:rsidRDefault="0062397C" w:rsidP="0062397C">
      <w:pPr>
        <w:numPr>
          <w:ilvl w:val="0"/>
          <w:numId w:val="23"/>
        </w:numPr>
        <w:jc w:val="both"/>
        <w:rPr>
          <w:rFonts w:eastAsia="Times New Roman"/>
          <w:lang w:val="ru-RU"/>
        </w:rPr>
      </w:pPr>
      <w:r w:rsidRPr="0062397C">
        <w:rPr>
          <w:rFonts w:eastAsia="Times New Roman"/>
          <w:lang w:val="ru-RU"/>
        </w:rPr>
        <w:t>Має бути розроблена система блокування всього процесу у випадку, якщо один з модулей вийшов з ладу.</w:t>
      </w:r>
    </w:p>
    <w:p w14:paraId="3E482111" w14:textId="77777777" w:rsidR="0062397C" w:rsidRPr="0062397C" w:rsidRDefault="0062397C" w:rsidP="0062397C">
      <w:pPr>
        <w:numPr>
          <w:ilvl w:val="0"/>
          <w:numId w:val="23"/>
        </w:numPr>
        <w:jc w:val="both"/>
        <w:rPr>
          <w:rFonts w:eastAsia="Times New Roman"/>
          <w:lang w:val="ru-RU"/>
        </w:rPr>
      </w:pPr>
      <w:r w:rsidRPr="0062397C">
        <w:rPr>
          <w:rFonts w:eastAsia="Times New Roman"/>
          <w:lang w:val="ru-RU"/>
        </w:rPr>
        <w:t>Між вузлами керування в яких присутня людина, необхідно провести зв’язок та сигналізацію.</w:t>
      </w:r>
    </w:p>
    <w:p w14:paraId="70296F86" w14:textId="77777777" w:rsidR="0062397C" w:rsidRPr="0062397C" w:rsidRDefault="0062397C" w:rsidP="0062397C">
      <w:pPr>
        <w:numPr>
          <w:ilvl w:val="0"/>
          <w:numId w:val="23"/>
        </w:numPr>
        <w:jc w:val="both"/>
        <w:rPr>
          <w:rFonts w:eastAsia="Times New Roman"/>
          <w:lang w:val="ru-RU"/>
        </w:rPr>
      </w:pPr>
      <w:r w:rsidRPr="0062397C">
        <w:rPr>
          <w:rFonts w:eastAsia="Times New Roman"/>
          <w:lang w:val="ru-RU"/>
        </w:rPr>
        <w:t>Всі кабелі, які використовуються в роботі потрібно постійно підтримувати в належному стані та постійній іскро ізоляції.</w:t>
      </w:r>
    </w:p>
    <w:p w14:paraId="00A86C88" w14:textId="77777777" w:rsidR="0062397C" w:rsidRPr="0062397C" w:rsidRDefault="0062397C" w:rsidP="0062397C">
      <w:pPr>
        <w:ind w:left="1440"/>
        <w:jc w:val="both"/>
        <w:rPr>
          <w:rFonts w:eastAsia="Times New Roman"/>
          <w:lang w:val="ru-RU"/>
        </w:rPr>
      </w:pPr>
    </w:p>
    <w:p w14:paraId="585852D4" w14:textId="77777777" w:rsidR="0062397C" w:rsidRPr="0062397C" w:rsidRDefault="0062397C" w:rsidP="0062397C">
      <w:pPr>
        <w:ind w:left="1440"/>
        <w:jc w:val="both"/>
        <w:rPr>
          <w:rFonts w:eastAsia="Times New Roman"/>
          <w:lang w:val="ru-RU"/>
        </w:rPr>
      </w:pPr>
    </w:p>
    <w:p w14:paraId="4F6E7C69" w14:textId="77777777" w:rsidR="0062397C" w:rsidRDefault="0062397C" w:rsidP="0062397C">
      <w:pPr>
        <w:jc w:val="both"/>
        <w:rPr>
          <w:rFonts w:eastAsia="Times New Roman"/>
          <w:color w:val="202124"/>
          <w:shd w:val="clear" w:color="auto" w:fill="F8F9FA"/>
        </w:rPr>
      </w:pPr>
      <w:r w:rsidRPr="0062397C">
        <w:rPr>
          <w:rFonts w:eastAsia="Times New Roman"/>
          <w:color w:val="202124"/>
          <w:shd w:val="clear" w:color="auto" w:fill="F8F9FA"/>
          <w:lang w:val="ru-RU"/>
        </w:rPr>
        <w:t xml:space="preserve">Також необхідно оцінити вимоги до процесу, які охоплюють фактори, що визначають, як має рухатися конвеєр, і унікальні умови робочого середовища. </w:t>
      </w:r>
      <w:r>
        <w:rPr>
          <w:rFonts w:eastAsia="Times New Roman"/>
          <w:color w:val="202124"/>
          <w:shd w:val="clear" w:color="auto" w:fill="F8F9FA"/>
        </w:rPr>
        <w:t>Ці міркування включають:</w:t>
      </w:r>
    </w:p>
    <w:p w14:paraId="5CA7B4F0" w14:textId="77777777" w:rsidR="0062397C" w:rsidRPr="0062397C" w:rsidRDefault="0062397C" w:rsidP="0062397C">
      <w:pPr>
        <w:numPr>
          <w:ilvl w:val="0"/>
          <w:numId w:val="14"/>
        </w:numPr>
        <w:jc w:val="both"/>
        <w:rPr>
          <w:rFonts w:eastAsia="Times New Roman"/>
          <w:color w:val="202124"/>
          <w:shd w:val="clear" w:color="auto" w:fill="F8F9FA"/>
          <w:lang w:val="ru-RU"/>
        </w:rPr>
      </w:pPr>
      <w:r w:rsidRPr="0062397C">
        <w:rPr>
          <w:rFonts w:eastAsia="Times New Roman"/>
          <w:color w:val="202124"/>
          <w:shd w:val="clear" w:color="auto" w:fill="F8F9FA"/>
          <w:lang w:val="ru-RU"/>
        </w:rPr>
        <w:t>Відстань предметів необхідно переміщати між функціональними зонами</w:t>
      </w:r>
    </w:p>
    <w:p w14:paraId="28D55180" w14:textId="77777777" w:rsidR="0062397C" w:rsidRPr="0062397C" w:rsidRDefault="0062397C" w:rsidP="0062397C">
      <w:pPr>
        <w:numPr>
          <w:ilvl w:val="0"/>
          <w:numId w:val="14"/>
        </w:numPr>
        <w:jc w:val="both"/>
        <w:rPr>
          <w:rFonts w:eastAsia="Times New Roman"/>
          <w:color w:val="202124"/>
          <w:shd w:val="clear" w:color="auto" w:fill="F8F9FA"/>
          <w:lang w:val="ru-RU"/>
        </w:rPr>
      </w:pPr>
      <w:r w:rsidRPr="0062397C">
        <w:rPr>
          <w:rFonts w:eastAsia="Times New Roman"/>
          <w:color w:val="202124"/>
          <w:shd w:val="clear" w:color="auto" w:fill="F8F9FA"/>
          <w:lang w:val="ru-RU"/>
        </w:rPr>
        <w:t>Маршрут, яким він рухається — чи є зупинки, зміни висоти, повороти чи відхилення?</w:t>
      </w:r>
    </w:p>
    <w:p w14:paraId="1AA46E13" w14:textId="77777777" w:rsidR="0062397C" w:rsidRPr="0062397C" w:rsidRDefault="0062397C" w:rsidP="0062397C">
      <w:pPr>
        <w:numPr>
          <w:ilvl w:val="0"/>
          <w:numId w:val="14"/>
        </w:numPr>
        <w:jc w:val="both"/>
        <w:rPr>
          <w:rFonts w:eastAsia="Times New Roman"/>
          <w:color w:val="202124"/>
          <w:shd w:val="clear" w:color="auto" w:fill="F8F9FA"/>
          <w:lang w:val="ru-RU"/>
        </w:rPr>
      </w:pPr>
      <w:r w:rsidRPr="0062397C">
        <w:rPr>
          <w:rFonts w:eastAsia="Times New Roman"/>
          <w:color w:val="202124"/>
          <w:shd w:val="clear" w:color="auto" w:fill="F8F9FA"/>
          <w:lang w:val="ru-RU"/>
        </w:rPr>
        <w:t>Орієнтація продукту — чи потрібно позиціонувати елементи певним чином (для легкого сканування штрих-кодів, передачі тощо)?</w:t>
      </w:r>
    </w:p>
    <w:p w14:paraId="311F88D3" w14:textId="77777777" w:rsidR="0062397C" w:rsidRPr="0062397C" w:rsidRDefault="0062397C" w:rsidP="0062397C">
      <w:pPr>
        <w:numPr>
          <w:ilvl w:val="0"/>
          <w:numId w:val="14"/>
        </w:numPr>
        <w:jc w:val="both"/>
        <w:rPr>
          <w:rFonts w:eastAsia="Times New Roman"/>
          <w:color w:val="202124"/>
          <w:shd w:val="clear" w:color="auto" w:fill="F8F9FA"/>
          <w:lang w:val="ru-RU"/>
        </w:rPr>
      </w:pPr>
      <w:r w:rsidRPr="0062397C">
        <w:rPr>
          <w:rFonts w:eastAsia="Times New Roman"/>
          <w:color w:val="202124"/>
          <w:shd w:val="clear" w:color="auto" w:fill="F8F9FA"/>
          <w:lang w:val="ru-RU"/>
        </w:rPr>
        <w:t>Швидкість передачі — короткий швидкий рух чи повільний рівномірний рух?</w:t>
      </w:r>
    </w:p>
    <w:p w14:paraId="21D0C9CA" w14:textId="77777777" w:rsidR="0062397C" w:rsidRDefault="0062397C" w:rsidP="0062397C">
      <w:pPr>
        <w:numPr>
          <w:ilvl w:val="0"/>
          <w:numId w:val="14"/>
        </w:numPr>
        <w:jc w:val="both"/>
        <w:rPr>
          <w:rFonts w:eastAsia="Times New Roman"/>
          <w:color w:val="202124"/>
          <w:shd w:val="clear" w:color="auto" w:fill="F8F9FA"/>
        </w:rPr>
      </w:pPr>
      <w:r>
        <w:rPr>
          <w:rFonts w:eastAsia="Times New Roman"/>
          <w:color w:val="202124"/>
          <w:shd w:val="clear" w:color="auto" w:fill="F8F9FA"/>
        </w:rPr>
        <w:lastRenderedPageBreak/>
        <w:t>Навколишнє середовище</w:t>
      </w:r>
    </w:p>
    <w:p w14:paraId="61DA1AA1" w14:textId="77777777" w:rsidR="0062397C" w:rsidRDefault="0062397C" w:rsidP="0062397C">
      <w:pPr>
        <w:numPr>
          <w:ilvl w:val="0"/>
          <w:numId w:val="14"/>
        </w:numPr>
        <w:spacing w:line="308" w:lineRule="auto"/>
        <w:jc w:val="both"/>
        <w:rPr>
          <w:rFonts w:eastAsia="Times New Roman"/>
          <w:color w:val="202124"/>
          <w:shd w:val="clear" w:color="auto" w:fill="F8F9FA"/>
        </w:rPr>
      </w:pPr>
      <w:r>
        <w:rPr>
          <w:rFonts w:eastAsia="Times New Roman"/>
          <w:color w:val="202124"/>
          <w:shd w:val="clear" w:color="auto" w:fill="F8F9FA"/>
        </w:rPr>
        <w:t>Доступна площа</w:t>
      </w:r>
    </w:p>
    <w:p w14:paraId="073C80F0" w14:textId="77777777" w:rsidR="0062397C" w:rsidRDefault="0062397C" w:rsidP="0062397C">
      <w:pPr>
        <w:jc w:val="both"/>
        <w:rPr>
          <w:rFonts w:eastAsia="Times New Roman"/>
        </w:rPr>
      </w:pPr>
    </w:p>
    <w:p w14:paraId="372B20A0" w14:textId="77777777" w:rsidR="0062397C" w:rsidRDefault="0062397C" w:rsidP="0062397C">
      <w:pPr>
        <w:pStyle w:val="2"/>
        <w:rPr>
          <w:rFonts w:eastAsia="Times New Roman" w:cs="Times New Roman"/>
          <w:b w:val="0"/>
          <w:szCs w:val="28"/>
        </w:rPr>
      </w:pPr>
      <w:bookmarkStart w:id="7" w:name="_yjz5pjkhw79a" w:colFirst="0" w:colLast="0"/>
      <w:bookmarkEnd w:id="7"/>
      <w:r>
        <w:br w:type="page"/>
      </w:r>
    </w:p>
    <w:p w14:paraId="0C8F5EC3" w14:textId="77777777" w:rsidR="0062397C" w:rsidRDefault="0062397C" w:rsidP="0062397C">
      <w:pPr>
        <w:pStyle w:val="1"/>
        <w:numPr>
          <w:ilvl w:val="0"/>
          <w:numId w:val="0"/>
        </w:numPr>
        <w:shd w:val="clear" w:color="auto" w:fill="FFFFFF"/>
        <w:spacing w:before="20"/>
        <w:rPr>
          <w:rFonts w:eastAsia="Times New Roman" w:cs="Times New Roman"/>
          <w:b w:val="0"/>
          <w:szCs w:val="28"/>
        </w:rPr>
      </w:pPr>
      <w:bookmarkStart w:id="8" w:name="_5a5sgvu9hskk" w:colFirst="0" w:colLast="0"/>
      <w:bookmarkEnd w:id="8"/>
      <w:r>
        <w:rPr>
          <w:rFonts w:eastAsia="Times New Roman" w:cs="Times New Roman"/>
          <w:szCs w:val="28"/>
        </w:rPr>
        <w:lastRenderedPageBreak/>
        <w:t>РОЗДІЛ 2. РОЗРОБКА СИСТЕМИ АВТОМАТИЗАЦІЇ</w:t>
      </w:r>
    </w:p>
    <w:p w14:paraId="73332100" w14:textId="77777777" w:rsidR="0062397C" w:rsidRDefault="0062397C" w:rsidP="0062397C">
      <w:pPr>
        <w:pStyle w:val="2"/>
        <w:numPr>
          <w:ilvl w:val="0"/>
          <w:numId w:val="0"/>
        </w:numPr>
        <w:spacing w:before="240" w:after="240"/>
        <w:rPr>
          <w:rFonts w:eastAsia="Times New Roman" w:cs="Times New Roman"/>
          <w:b w:val="0"/>
          <w:szCs w:val="28"/>
        </w:rPr>
      </w:pPr>
      <w:bookmarkStart w:id="9" w:name="_ekkil6t7lzx8" w:colFirst="0" w:colLast="0"/>
      <w:bookmarkEnd w:id="9"/>
      <w:r>
        <w:rPr>
          <w:rFonts w:eastAsia="Times New Roman" w:cs="Times New Roman"/>
          <w:szCs w:val="28"/>
        </w:rPr>
        <w:t>2.1. Проектування системи керування</w:t>
      </w:r>
    </w:p>
    <w:p w14:paraId="0B85E5C1" w14:textId="77777777" w:rsidR="0062397C" w:rsidRDefault="0062397C" w:rsidP="0062397C">
      <w:pPr>
        <w:ind w:firstLine="720"/>
        <w:jc w:val="both"/>
        <w:rPr>
          <w:rFonts w:eastAsia="Times New Roman"/>
        </w:rPr>
      </w:pPr>
      <w:r>
        <w:rPr>
          <w:rFonts w:eastAsia="Times New Roman"/>
        </w:rPr>
        <w:t>На підставі аналізу технологічного процесу керування лінією стрічкових конвеєрів було вирішено, що необхідно забезпечити такий рівень автоматизації виробництва:</w:t>
      </w:r>
    </w:p>
    <w:p w14:paraId="2ACBCE31" w14:textId="77777777" w:rsidR="0062397C" w:rsidRDefault="0062397C" w:rsidP="0062397C">
      <w:pPr>
        <w:numPr>
          <w:ilvl w:val="0"/>
          <w:numId w:val="17"/>
        </w:numPr>
        <w:jc w:val="both"/>
        <w:rPr>
          <w:rFonts w:eastAsia="Times New Roman"/>
        </w:rPr>
      </w:pPr>
      <w:r>
        <w:rPr>
          <w:rFonts w:eastAsia="Times New Roman"/>
        </w:rPr>
        <w:t>Швидкість стрічки конвеєра</w:t>
      </w:r>
    </w:p>
    <w:p w14:paraId="67B206AA" w14:textId="77777777" w:rsidR="0062397C" w:rsidRDefault="0062397C" w:rsidP="0062397C">
      <w:pPr>
        <w:numPr>
          <w:ilvl w:val="0"/>
          <w:numId w:val="17"/>
        </w:numPr>
        <w:jc w:val="both"/>
        <w:rPr>
          <w:rFonts w:eastAsia="Times New Roman"/>
        </w:rPr>
      </w:pPr>
      <w:r>
        <w:rPr>
          <w:rFonts w:eastAsia="Times New Roman"/>
        </w:rPr>
        <w:t xml:space="preserve">Розмір предмету, який рухатиметься конвеєром </w:t>
      </w:r>
    </w:p>
    <w:p w14:paraId="33B691EF" w14:textId="77777777" w:rsidR="0062397C" w:rsidRDefault="0062397C" w:rsidP="0062397C">
      <w:pPr>
        <w:numPr>
          <w:ilvl w:val="0"/>
          <w:numId w:val="17"/>
        </w:numPr>
        <w:jc w:val="both"/>
        <w:rPr>
          <w:rFonts w:eastAsia="Times New Roman"/>
        </w:rPr>
      </w:pPr>
      <w:r>
        <w:rPr>
          <w:rFonts w:eastAsia="Times New Roman"/>
        </w:rPr>
        <w:t>Маса навантаження на конвеєрну ленту</w:t>
      </w:r>
    </w:p>
    <w:p w14:paraId="7E09400F" w14:textId="77777777" w:rsidR="0062397C" w:rsidRPr="0062397C" w:rsidRDefault="0062397C" w:rsidP="0062397C">
      <w:pPr>
        <w:numPr>
          <w:ilvl w:val="0"/>
          <w:numId w:val="17"/>
        </w:numPr>
        <w:jc w:val="both"/>
        <w:rPr>
          <w:rFonts w:eastAsia="Times New Roman"/>
          <w:lang w:val="ru-RU"/>
        </w:rPr>
      </w:pPr>
      <w:r w:rsidRPr="0062397C">
        <w:rPr>
          <w:rFonts w:eastAsia="Times New Roman"/>
          <w:lang w:val="ru-RU"/>
        </w:rPr>
        <w:t xml:space="preserve">контроль в якому місці конвеєра знаходиться наш предмет </w:t>
      </w:r>
    </w:p>
    <w:p w14:paraId="43EB6F2B" w14:textId="77777777" w:rsidR="0062397C" w:rsidRDefault="0062397C" w:rsidP="0062397C">
      <w:pPr>
        <w:ind w:firstLine="720"/>
        <w:jc w:val="both"/>
        <w:rPr>
          <w:rFonts w:eastAsia="Times New Roman"/>
        </w:rPr>
      </w:pPr>
      <w:r w:rsidRPr="0062397C">
        <w:rPr>
          <w:rFonts w:eastAsia="Times New Roman"/>
          <w:lang w:val="ru-RU"/>
        </w:rPr>
        <w:t xml:space="preserve">За для виконання цих параметрів було розроблено функціональну схему автоматизації, що забезпечує контроль та регулювання описаних вище параметрів. </w:t>
      </w:r>
      <w:r>
        <w:rPr>
          <w:rFonts w:eastAsia="Times New Roman"/>
        </w:rPr>
        <w:t>Функціональна схема описана нижче на рисунку</w:t>
      </w:r>
    </w:p>
    <w:p w14:paraId="3A1497DE" w14:textId="77777777" w:rsidR="0062397C" w:rsidRDefault="0062397C" w:rsidP="0062397C">
      <w:pPr>
        <w:rPr>
          <w:rFonts w:eastAsia="Times New Roman"/>
          <w:b/>
        </w:rPr>
      </w:pPr>
    </w:p>
    <w:p w14:paraId="4312F1EB" w14:textId="77777777" w:rsidR="0062397C" w:rsidRDefault="0062397C" w:rsidP="0062397C">
      <w:pPr>
        <w:rPr>
          <w:rFonts w:eastAsia="Times New Roman"/>
        </w:rPr>
      </w:pPr>
      <w:r>
        <w:rPr>
          <w:rFonts w:eastAsia="Times New Roman"/>
          <w:b/>
          <w:noProof/>
        </w:rPr>
        <w:drawing>
          <wp:inline distT="114300" distB="114300" distL="114300" distR="114300" wp14:anchorId="5F49215D" wp14:editId="1391CE45">
            <wp:extent cx="5348288" cy="4145606"/>
            <wp:effectExtent l="0" t="0" r="0" b="0"/>
            <wp:docPr id="56"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38"/>
                    <a:srcRect/>
                    <a:stretch>
                      <a:fillRect/>
                    </a:stretch>
                  </pic:blipFill>
                  <pic:spPr>
                    <a:xfrm>
                      <a:off x="0" y="0"/>
                      <a:ext cx="5348288" cy="4145606"/>
                    </a:xfrm>
                    <a:prstGeom prst="rect">
                      <a:avLst/>
                    </a:prstGeom>
                    <a:ln/>
                  </pic:spPr>
                </pic:pic>
              </a:graphicData>
            </a:graphic>
          </wp:inline>
        </w:drawing>
      </w:r>
    </w:p>
    <w:p w14:paraId="48D7AF25" w14:textId="77777777" w:rsidR="0062397C" w:rsidRPr="0062397C" w:rsidRDefault="0062397C" w:rsidP="0062397C">
      <w:pPr>
        <w:jc w:val="center"/>
        <w:rPr>
          <w:rFonts w:eastAsia="Times New Roman"/>
          <w:sz w:val="24"/>
          <w:szCs w:val="24"/>
          <w:lang w:val="ru-RU"/>
        </w:rPr>
      </w:pPr>
      <w:r w:rsidRPr="0062397C">
        <w:rPr>
          <w:rFonts w:eastAsia="Times New Roman"/>
          <w:i/>
          <w:sz w:val="24"/>
          <w:szCs w:val="24"/>
          <w:lang w:val="ru-RU"/>
        </w:rPr>
        <w:t xml:space="preserve">Мал. 2.1. </w:t>
      </w:r>
      <w:r w:rsidRPr="0062397C">
        <w:rPr>
          <w:rFonts w:eastAsia="Times New Roman"/>
          <w:sz w:val="24"/>
          <w:szCs w:val="24"/>
          <w:lang w:val="ru-RU"/>
        </w:rPr>
        <w:t>Схема автоматизації конвеєра</w:t>
      </w:r>
    </w:p>
    <w:p w14:paraId="1566F210" w14:textId="77777777" w:rsidR="0062397C" w:rsidRPr="0062397C" w:rsidRDefault="0062397C" w:rsidP="0062397C">
      <w:pPr>
        <w:rPr>
          <w:rFonts w:eastAsia="Times New Roman"/>
          <w:color w:val="646464"/>
          <w:sz w:val="23"/>
          <w:szCs w:val="23"/>
          <w:lang w:val="ru-RU"/>
        </w:rPr>
      </w:pPr>
    </w:p>
    <w:p w14:paraId="29611E90" w14:textId="77777777" w:rsidR="0062397C" w:rsidRPr="0062397C" w:rsidRDefault="0062397C" w:rsidP="0062397C">
      <w:pPr>
        <w:rPr>
          <w:rFonts w:eastAsia="Times New Roman"/>
          <w:color w:val="646464"/>
          <w:sz w:val="23"/>
          <w:szCs w:val="23"/>
          <w:lang w:val="ru-RU"/>
        </w:rPr>
      </w:pPr>
    </w:p>
    <w:p w14:paraId="0DDE507C" w14:textId="77777777" w:rsidR="0062397C" w:rsidRPr="0062397C" w:rsidRDefault="0062397C" w:rsidP="0062397C">
      <w:pPr>
        <w:rPr>
          <w:rFonts w:eastAsia="Times New Roman"/>
          <w:color w:val="646464"/>
          <w:sz w:val="23"/>
          <w:szCs w:val="23"/>
          <w:lang w:val="ru-RU"/>
        </w:rPr>
      </w:pPr>
    </w:p>
    <w:p w14:paraId="24C2542E" w14:textId="77777777" w:rsidR="0062397C" w:rsidRPr="0062397C" w:rsidRDefault="0062397C" w:rsidP="0062397C">
      <w:pPr>
        <w:ind w:firstLine="720"/>
        <w:jc w:val="both"/>
        <w:rPr>
          <w:rFonts w:eastAsia="Times New Roman"/>
          <w:lang w:val="ru-RU"/>
        </w:rPr>
      </w:pPr>
      <w:r w:rsidRPr="0062397C">
        <w:rPr>
          <w:rFonts w:eastAsia="Times New Roman"/>
          <w:lang w:val="ru-RU"/>
        </w:rPr>
        <w:t xml:space="preserve">Контур 1 - забезпечує керування позиції об’єкта на конвеєрні ленті. Контур складається з 1-1 - датчик з ультразвуковою частотою </w:t>
      </w:r>
      <w:r>
        <w:rPr>
          <w:rFonts w:eastAsia="Times New Roman"/>
        </w:rPr>
        <w:t>HC</w:t>
      </w:r>
      <w:r w:rsidRPr="0062397C">
        <w:rPr>
          <w:rFonts w:eastAsia="Times New Roman"/>
          <w:lang w:val="ru-RU"/>
        </w:rPr>
        <w:t>-</w:t>
      </w:r>
      <w:r>
        <w:rPr>
          <w:rFonts w:eastAsia="Times New Roman"/>
        </w:rPr>
        <w:t>SR</w:t>
      </w:r>
      <w:r w:rsidRPr="0062397C">
        <w:rPr>
          <w:rFonts w:eastAsia="Times New Roman"/>
          <w:lang w:val="ru-RU"/>
        </w:rPr>
        <w:t xml:space="preserve">04 - це стабільний та точний </w:t>
      </w:r>
      <w:r>
        <w:rPr>
          <w:rFonts w:eastAsia="Times New Roman"/>
        </w:rPr>
        <w:t>ultrasonic</w:t>
      </w:r>
      <w:r w:rsidRPr="0062397C">
        <w:rPr>
          <w:rFonts w:eastAsia="Times New Roman"/>
          <w:lang w:val="ru-RU"/>
        </w:rPr>
        <w:t xml:space="preserve"> </w:t>
      </w:r>
      <w:r>
        <w:rPr>
          <w:rFonts w:eastAsia="Times New Roman"/>
        </w:rPr>
        <w:t>sonar</w:t>
      </w:r>
      <w:r w:rsidRPr="0062397C">
        <w:rPr>
          <w:rFonts w:eastAsia="Times New Roman"/>
          <w:lang w:val="ru-RU"/>
        </w:rPr>
        <w:t xml:space="preserve"> (сонар) датчик відстані який не має "сліпих зон". Може вимірювати відстань від 0 см до 1500мм, точність досягає 3 мм.</w:t>
      </w:r>
    </w:p>
    <w:p w14:paraId="4E2425DA" w14:textId="77777777" w:rsidR="0062397C" w:rsidRDefault="0062397C" w:rsidP="0062397C">
      <w:pPr>
        <w:shd w:val="clear" w:color="auto" w:fill="FFFFFF"/>
        <w:spacing w:after="160"/>
        <w:jc w:val="both"/>
        <w:rPr>
          <w:rFonts w:eastAsia="Times New Roman"/>
        </w:rPr>
      </w:pPr>
      <w:r>
        <w:rPr>
          <w:rFonts w:eastAsia="Times New Roman"/>
        </w:rPr>
        <w:t>Характеристики</w:t>
      </w:r>
    </w:p>
    <w:p w14:paraId="5BCCFE6D" w14:textId="77777777" w:rsidR="0062397C" w:rsidRDefault="0062397C" w:rsidP="0062397C">
      <w:pPr>
        <w:numPr>
          <w:ilvl w:val="0"/>
          <w:numId w:val="10"/>
        </w:numPr>
        <w:shd w:val="clear" w:color="auto" w:fill="FFFFFF"/>
        <w:spacing w:line="276" w:lineRule="auto"/>
        <w:ind w:left="1020"/>
        <w:rPr>
          <w:rFonts w:eastAsia="Times New Roman"/>
        </w:rPr>
      </w:pPr>
      <w:r>
        <w:rPr>
          <w:rFonts w:eastAsia="Times New Roman"/>
        </w:rPr>
        <w:t>Робоча напруга: 3.8 - 5.5В</w:t>
      </w:r>
    </w:p>
    <w:p w14:paraId="62497A75" w14:textId="77777777" w:rsidR="0062397C" w:rsidRDefault="0062397C" w:rsidP="0062397C">
      <w:pPr>
        <w:numPr>
          <w:ilvl w:val="0"/>
          <w:numId w:val="10"/>
        </w:numPr>
        <w:shd w:val="clear" w:color="auto" w:fill="FFFFFF"/>
        <w:spacing w:line="276" w:lineRule="auto"/>
        <w:ind w:left="1020"/>
        <w:rPr>
          <w:rFonts w:eastAsia="Times New Roman"/>
        </w:rPr>
      </w:pPr>
      <w:r>
        <w:rPr>
          <w:rFonts w:eastAsia="Times New Roman"/>
        </w:rPr>
        <w:t>Струм: 8 мА</w:t>
      </w:r>
    </w:p>
    <w:p w14:paraId="37EBB2B2" w14:textId="77777777" w:rsidR="0062397C" w:rsidRDefault="0062397C" w:rsidP="0062397C">
      <w:pPr>
        <w:numPr>
          <w:ilvl w:val="0"/>
          <w:numId w:val="10"/>
        </w:numPr>
        <w:shd w:val="clear" w:color="auto" w:fill="FFFFFF"/>
        <w:spacing w:line="276" w:lineRule="auto"/>
        <w:ind w:left="1020"/>
        <w:rPr>
          <w:rFonts w:eastAsia="Times New Roman"/>
        </w:rPr>
      </w:pPr>
      <w:r>
        <w:rPr>
          <w:rFonts w:eastAsia="Times New Roman"/>
        </w:rPr>
        <w:t>Частота: 40 кГц</w:t>
      </w:r>
    </w:p>
    <w:p w14:paraId="6833287C" w14:textId="77777777" w:rsidR="0062397C" w:rsidRDefault="0062397C" w:rsidP="0062397C">
      <w:pPr>
        <w:numPr>
          <w:ilvl w:val="0"/>
          <w:numId w:val="10"/>
        </w:numPr>
        <w:shd w:val="clear" w:color="auto" w:fill="FFFFFF"/>
        <w:spacing w:line="276" w:lineRule="auto"/>
        <w:ind w:left="1020"/>
        <w:rPr>
          <w:rFonts w:eastAsia="Times New Roman"/>
        </w:rPr>
      </w:pPr>
      <w:r>
        <w:rPr>
          <w:rFonts w:eastAsia="Times New Roman"/>
        </w:rPr>
        <w:t>Максимальна дистанція: 1500 мм</w:t>
      </w:r>
    </w:p>
    <w:p w14:paraId="0DA50460" w14:textId="77777777" w:rsidR="0062397C" w:rsidRDefault="0062397C" w:rsidP="0062397C">
      <w:pPr>
        <w:numPr>
          <w:ilvl w:val="0"/>
          <w:numId w:val="10"/>
        </w:numPr>
        <w:shd w:val="clear" w:color="auto" w:fill="FFFFFF"/>
        <w:spacing w:line="276" w:lineRule="auto"/>
        <w:ind w:left="1020"/>
        <w:rPr>
          <w:rFonts w:eastAsia="Times New Roman"/>
        </w:rPr>
      </w:pPr>
      <w:r>
        <w:rPr>
          <w:rFonts w:eastAsia="Times New Roman"/>
        </w:rPr>
        <w:t>Мінімальна дистанція: 0 см</w:t>
      </w:r>
    </w:p>
    <w:p w14:paraId="0EA59CDD" w14:textId="77777777" w:rsidR="0062397C" w:rsidRDefault="0062397C" w:rsidP="0062397C">
      <w:pPr>
        <w:numPr>
          <w:ilvl w:val="0"/>
          <w:numId w:val="10"/>
        </w:numPr>
        <w:shd w:val="clear" w:color="auto" w:fill="FFFFFF"/>
        <w:spacing w:line="276" w:lineRule="auto"/>
        <w:ind w:left="1020"/>
        <w:rPr>
          <w:rFonts w:eastAsia="Times New Roman"/>
        </w:rPr>
      </w:pPr>
      <w:r>
        <w:rPr>
          <w:rFonts w:eastAsia="Times New Roman"/>
        </w:rPr>
        <w:t>Роздільна здатність: 3 мм</w:t>
      </w:r>
    </w:p>
    <w:p w14:paraId="027F706E" w14:textId="77777777" w:rsidR="0062397C" w:rsidRDefault="0062397C" w:rsidP="0062397C">
      <w:pPr>
        <w:numPr>
          <w:ilvl w:val="0"/>
          <w:numId w:val="10"/>
        </w:numPr>
        <w:shd w:val="clear" w:color="auto" w:fill="FFFFFF"/>
        <w:spacing w:after="320" w:line="276" w:lineRule="auto"/>
        <w:ind w:left="1020"/>
        <w:rPr>
          <w:rFonts w:eastAsia="Times New Roman"/>
        </w:rPr>
      </w:pPr>
      <w:r>
        <w:rPr>
          <w:rFonts w:eastAsia="Times New Roman"/>
        </w:rPr>
        <w:t>Ширина імпульсів: 10 мкс</w:t>
      </w:r>
    </w:p>
    <w:p w14:paraId="6E08CA87" w14:textId="77777777" w:rsidR="0062397C" w:rsidRDefault="0062397C" w:rsidP="0062397C">
      <w:pPr>
        <w:shd w:val="clear" w:color="auto" w:fill="FFFFFF"/>
        <w:spacing w:after="320"/>
        <w:ind w:left="720"/>
        <w:rPr>
          <w:sz w:val="20"/>
          <w:szCs w:val="20"/>
        </w:rPr>
      </w:pPr>
    </w:p>
    <w:p w14:paraId="624EA171" w14:textId="77777777" w:rsidR="0062397C" w:rsidRDefault="0062397C" w:rsidP="0062397C">
      <w:pPr>
        <w:rPr>
          <w:rFonts w:eastAsia="Times New Roman"/>
        </w:rPr>
      </w:pPr>
    </w:p>
    <w:p w14:paraId="7D945B51"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Позиція 1-2 - прибор для дистанційної передачі сигналу.</w:t>
      </w:r>
    </w:p>
    <w:p w14:paraId="3F802883"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Позиція 1-3 - прилад показуючий встановлений на щиті.</w:t>
      </w:r>
    </w:p>
    <w:p w14:paraId="329F0D9F" w14:textId="77777777" w:rsidR="0062397C" w:rsidRPr="0062397C" w:rsidRDefault="0062397C" w:rsidP="0062397C">
      <w:pPr>
        <w:shd w:val="clear" w:color="auto" w:fill="FFFFFF"/>
        <w:spacing w:after="320" w:line="324" w:lineRule="auto"/>
        <w:rPr>
          <w:rFonts w:eastAsia="Times New Roman"/>
          <w:color w:val="333333"/>
          <w:lang w:val="ru-RU"/>
        </w:rPr>
      </w:pPr>
      <w:r w:rsidRPr="0062397C">
        <w:rPr>
          <w:rFonts w:eastAsia="Times New Roman"/>
          <w:lang w:val="ru-RU"/>
        </w:rPr>
        <w:t xml:space="preserve">Контур 2 - забезпечує вимірювання навантаження на конвеєрну ленту. Контур складається з 2-1 - двохканальний датчик ваги </w:t>
      </w:r>
      <w:r>
        <w:rPr>
          <w:rFonts w:eastAsia="Times New Roman"/>
        </w:rPr>
        <w:t>HX</w:t>
      </w:r>
      <w:r w:rsidRPr="0062397C">
        <w:rPr>
          <w:rFonts w:eastAsia="Times New Roman"/>
          <w:lang w:val="ru-RU"/>
        </w:rPr>
        <w:t xml:space="preserve">711, який є </w:t>
      </w:r>
      <w:r w:rsidRPr="0062397C">
        <w:rPr>
          <w:rFonts w:eastAsia="Times New Roman"/>
          <w:color w:val="333333"/>
          <w:lang w:val="ru-RU"/>
        </w:rPr>
        <w:t>24-бітним аналого-цифровим перетворювачем для створення електронних цифрових ваг.</w:t>
      </w:r>
    </w:p>
    <w:p w14:paraId="1ADA530C" w14:textId="77777777" w:rsidR="0062397C" w:rsidRDefault="0062397C" w:rsidP="0062397C">
      <w:pPr>
        <w:numPr>
          <w:ilvl w:val="0"/>
          <w:numId w:val="15"/>
        </w:numPr>
        <w:shd w:val="clear" w:color="auto" w:fill="FFFFFF"/>
        <w:spacing w:line="324" w:lineRule="auto"/>
        <w:rPr>
          <w:rFonts w:eastAsia="Times New Roman"/>
        </w:rPr>
      </w:pPr>
      <w:r>
        <w:rPr>
          <w:rFonts w:eastAsia="Times New Roman"/>
          <w:color w:val="333333"/>
        </w:rPr>
        <w:t>Коефіцієнт підсилення: 32, 64, 128</w:t>
      </w:r>
    </w:p>
    <w:p w14:paraId="44B0B55F" w14:textId="77777777" w:rsidR="0062397C" w:rsidRDefault="0062397C" w:rsidP="0062397C">
      <w:pPr>
        <w:numPr>
          <w:ilvl w:val="0"/>
          <w:numId w:val="15"/>
        </w:numPr>
        <w:shd w:val="clear" w:color="auto" w:fill="FFFFFF"/>
        <w:spacing w:line="324" w:lineRule="auto"/>
        <w:rPr>
          <w:rFonts w:eastAsia="Times New Roman"/>
        </w:rPr>
      </w:pPr>
      <w:r>
        <w:rPr>
          <w:rFonts w:eastAsia="Times New Roman"/>
          <w:color w:val="333333"/>
        </w:rPr>
        <w:t>Швидкість передачі даних: 10 або 80 Гц</w:t>
      </w:r>
    </w:p>
    <w:p w14:paraId="4A2AD853" w14:textId="77777777" w:rsidR="0062397C" w:rsidRDefault="0062397C" w:rsidP="0062397C">
      <w:pPr>
        <w:numPr>
          <w:ilvl w:val="0"/>
          <w:numId w:val="15"/>
        </w:numPr>
        <w:shd w:val="clear" w:color="auto" w:fill="FFFFFF"/>
        <w:spacing w:line="324" w:lineRule="auto"/>
        <w:rPr>
          <w:rFonts w:eastAsia="Times New Roman"/>
        </w:rPr>
      </w:pPr>
      <w:r>
        <w:rPr>
          <w:rFonts w:eastAsia="Times New Roman"/>
          <w:color w:val="333333"/>
        </w:rPr>
        <w:t>Не вимагає додаткового кварцового резонатора</w:t>
      </w:r>
    </w:p>
    <w:p w14:paraId="68B9C7AF" w14:textId="77777777" w:rsidR="0062397C" w:rsidRDefault="0062397C" w:rsidP="0062397C">
      <w:pPr>
        <w:numPr>
          <w:ilvl w:val="0"/>
          <w:numId w:val="15"/>
        </w:numPr>
        <w:shd w:val="clear" w:color="auto" w:fill="FFFFFF"/>
        <w:spacing w:line="324" w:lineRule="auto"/>
        <w:rPr>
          <w:rFonts w:eastAsia="Times New Roman"/>
        </w:rPr>
      </w:pPr>
      <w:r>
        <w:rPr>
          <w:rFonts w:eastAsia="Times New Roman"/>
          <w:color w:val="333333"/>
        </w:rPr>
        <w:t>Робоча напруга: 2.6-5.5 В</w:t>
      </w:r>
    </w:p>
    <w:p w14:paraId="3A2E751E" w14:textId="77777777" w:rsidR="0062397C" w:rsidRPr="0062397C" w:rsidRDefault="0062397C" w:rsidP="0062397C">
      <w:pPr>
        <w:numPr>
          <w:ilvl w:val="0"/>
          <w:numId w:val="15"/>
        </w:numPr>
        <w:shd w:val="clear" w:color="auto" w:fill="FFFFFF"/>
        <w:spacing w:line="324" w:lineRule="auto"/>
        <w:rPr>
          <w:rFonts w:eastAsia="Times New Roman"/>
          <w:lang w:val="ru-RU"/>
        </w:rPr>
      </w:pPr>
      <w:r w:rsidRPr="0062397C">
        <w:rPr>
          <w:rFonts w:eastAsia="Times New Roman"/>
          <w:color w:val="333333"/>
          <w:lang w:val="ru-RU"/>
        </w:rPr>
        <w:t>На відміну від міні версії має 2 монтажних отвори діаметром 3 мм</w:t>
      </w:r>
    </w:p>
    <w:p w14:paraId="234FD2FF" w14:textId="77777777" w:rsidR="0062397C" w:rsidRDefault="0062397C" w:rsidP="0062397C">
      <w:pPr>
        <w:numPr>
          <w:ilvl w:val="0"/>
          <w:numId w:val="15"/>
        </w:numPr>
        <w:shd w:val="clear" w:color="auto" w:fill="FFFFFF"/>
        <w:spacing w:after="160" w:line="324" w:lineRule="auto"/>
        <w:rPr>
          <w:rFonts w:eastAsia="Times New Roman"/>
        </w:rPr>
      </w:pPr>
      <w:r>
        <w:rPr>
          <w:rFonts w:eastAsia="Times New Roman"/>
          <w:color w:val="333333"/>
        </w:rPr>
        <w:t>Розмір плати: 3.4 х 2 см</w:t>
      </w:r>
    </w:p>
    <w:p w14:paraId="485E44F9"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Позиція 2-2 - прибор для дистанційної передачі сигналу.</w:t>
      </w:r>
    </w:p>
    <w:p w14:paraId="6388D11B"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lastRenderedPageBreak/>
        <w:t>Позиція 2-3 - прилад показуючий встановлений на щиті.</w:t>
      </w:r>
    </w:p>
    <w:p w14:paraId="12CAF20C"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 xml:space="preserve">Контур 3 - забезпечує вимірювання та регулювання швидкості конвеєрної стрічки </w:t>
      </w:r>
      <w:r>
        <w:rPr>
          <w:rFonts w:eastAsia="Times New Roman"/>
        </w:rPr>
        <w:t>LM</w:t>
      </w:r>
      <w:r w:rsidRPr="0062397C">
        <w:rPr>
          <w:rFonts w:eastAsia="Times New Roman"/>
          <w:lang w:val="ru-RU"/>
        </w:rPr>
        <w:t xml:space="preserve">393 Датчик швидкості для мікрокомп’ютера </w:t>
      </w:r>
      <w:r>
        <w:rPr>
          <w:rFonts w:eastAsia="Times New Roman"/>
        </w:rPr>
        <w:t>Arduino</w:t>
      </w:r>
      <w:r w:rsidRPr="0062397C">
        <w:rPr>
          <w:rFonts w:eastAsia="Times New Roman"/>
          <w:lang w:val="ru-RU"/>
        </w:rPr>
        <w:t xml:space="preserve"> </w:t>
      </w:r>
    </w:p>
    <w:p w14:paraId="0EB465CB" w14:textId="77777777" w:rsidR="0062397C" w:rsidRDefault="0062397C" w:rsidP="0062397C">
      <w:pPr>
        <w:shd w:val="clear" w:color="auto" w:fill="FFFFFF"/>
        <w:spacing w:after="320" w:line="324" w:lineRule="auto"/>
        <w:rPr>
          <w:rFonts w:eastAsia="Times New Roman"/>
          <w:color w:val="202124"/>
        </w:rPr>
      </w:pPr>
      <w:r>
        <w:rPr>
          <w:rFonts w:eastAsia="Times New Roman"/>
          <w:b/>
          <w:color w:val="202124"/>
        </w:rPr>
        <w:t>Характеристики</w:t>
      </w:r>
      <w:r>
        <w:rPr>
          <w:rFonts w:eastAsia="Times New Roman"/>
          <w:color w:val="202124"/>
        </w:rPr>
        <w:t>:</w:t>
      </w:r>
    </w:p>
    <w:p w14:paraId="39B1CF66" w14:textId="77777777" w:rsidR="0062397C" w:rsidRDefault="0062397C" w:rsidP="0062397C">
      <w:pPr>
        <w:numPr>
          <w:ilvl w:val="0"/>
          <w:numId w:val="19"/>
        </w:numPr>
        <w:shd w:val="clear" w:color="auto" w:fill="FFFFFF"/>
        <w:spacing w:line="324" w:lineRule="auto"/>
        <w:rPr>
          <w:rFonts w:eastAsia="Times New Roman"/>
          <w:color w:val="202124"/>
        </w:rPr>
      </w:pPr>
      <w:r>
        <w:rPr>
          <w:rFonts w:eastAsia="Times New Roman"/>
          <w:color w:val="202124"/>
        </w:rPr>
        <w:t>Мікросхема: LM393 (подвійний компаратор)</w:t>
      </w:r>
    </w:p>
    <w:p w14:paraId="756E4DCC" w14:textId="77777777" w:rsidR="0062397C" w:rsidRDefault="0062397C" w:rsidP="0062397C">
      <w:pPr>
        <w:numPr>
          <w:ilvl w:val="0"/>
          <w:numId w:val="19"/>
        </w:numPr>
        <w:shd w:val="clear" w:color="auto" w:fill="FFFFFF"/>
        <w:spacing w:line="324" w:lineRule="auto"/>
        <w:rPr>
          <w:rFonts w:eastAsia="Times New Roman"/>
          <w:color w:val="202124"/>
        </w:rPr>
      </w:pPr>
      <w:r>
        <w:rPr>
          <w:rFonts w:eastAsia="Times New Roman"/>
          <w:color w:val="202124"/>
        </w:rPr>
        <w:t>Струм споживання енкодера: 1.4 мА</w:t>
      </w:r>
    </w:p>
    <w:p w14:paraId="23AB91D5" w14:textId="77777777" w:rsidR="0062397C" w:rsidRPr="0062397C" w:rsidRDefault="0062397C" w:rsidP="0062397C">
      <w:pPr>
        <w:numPr>
          <w:ilvl w:val="0"/>
          <w:numId w:val="19"/>
        </w:numPr>
        <w:shd w:val="clear" w:color="auto" w:fill="FFFFFF"/>
        <w:spacing w:line="324" w:lineRule="auto"/>
        <w:rPr>
          <w:rFonts w:eastAsia="Times New Roman"/>
          <w:color w:val="202124"/>
          <w:lang w:val="ru-RU"/>
        </w:rPr>
      </w:pPr>
      <w:r w:rsidRPr="0062397C">
        <w:rPr>
          <w:rFonts w:eastAsia="Times New Roman"/>
          <w:color w:val="202124"/>
          <w:lang w:val="ru-RU"/>
        </w:rPr>
        <w:t xml:space="preserve">Інтерфейс або тип вихідного сигналу енкодера: цифровий </w:t>
      </w:r>
      <w:r>
        <w:rPr>
          <w:rFonts w:eastAsia="Times New Roman"/>
          <w:color w:val="202124"/>
        </w:rPr>
        <w:t>TTL</w:t>
      </w:r>
    </w:p>
    <w:p w14:paraId="080662A3" w14:textId="77777777" w:rsidR="0062397C" w:rsidRPr="0062397C" w:rsidRDefault="0062397C" w:rsidP="0062397C">
      <w:pPr>
        <w:numPr>
          <w:ilvl w:val="0"/>
          <w:numId w:val="19"/>
        </w:numPr>
        <w:shd w:val="clear" w:color="auto" w:fill="FFFFFF"/>
        <w:spacing w:line="324" w:lineRule="auto"/>
        <w:rPr>
          <w:rFonts w:eastAsia="Times New Roman"/>
          <w:color w:val="202124"/>
          <w:lang w:val="ru-RU"/>
        </w:rPr>
      </w:pPr>
      <w:r w:rsidRPr="0062397C">
        <w:rPr>
          <w:rFonts w:eastAsia="Times New Roman"/>
          <w:color w:val="202124"/>
          <w:lang w:val="ru-RU"/>
        </w:rPr>
        <w:t>Вихідний формат: цифровий вихід (0 та 1)</w:t>
      </w:r>
    </w:p>
    <w:p w14:paraId="7802BAEA" w14:textId="77777777" w:rsidR="0062397C" w:rsidRDefault="0062397C" w:rsidP="0062397C">
      <w:pPr>
        <w:numPr>
          <w:ilvl w:val="0"/>
          <w:numId w:val="19"/>
        </w:numPr>
        <w:shd w:val="clear" w:color="auto" w:fill="FFFFFF"/>
        <w:spacing w:line="324" w:lineRule="auto"/>
        <w:rPr>
          <w:rFonts w:eastAsia="Times New Roman"/>
          <w:color w:val="202124"/>
        </w:rPr>
      </w:pPr>
      <w:r>
        <w:rPr>
          <w:rFonts w:eastAsia="Times New Roman"/>
          <w:color w:val="202124"/>
        </w:rPr>
        <w:t>Робоча температура: від 0 ° C ~ + 70 ° C</w:t>
      </w:r>
    </w:p>
    <w:p w14:paraId="1BC98996" w14:textId="77777777" w:rsidR="0062397C" w:rsidRPr="0062397C" w:rsidRDefault="0062397C" w:rsidP="0062397C">
      <w:pPr>
        <w:numPr>
          <w:ilvl w:val="0"/>
          <w:numId w:val="19"/>
        </w:numPr>
        <w:shd w:val="clear" w:color="auto" w:fill="FFFFFF"/>
        <w:spacing w:line="324" w:lineRule="auto"/>
        <w:rPr>
          <w:rFonts w:eastAsia="Times New Roman"/>
          <w:color w:val="202124"/>
          <w:lang w:val="ru-RU"/>
        </w:rPr>
      </w:pPr>
      <w:r w:rsidRPr="0062397C">
        <w:rPr>
          <w:rFonts w:eastAsia="Times New Roman"/>
          <w:color w:val="202124"/>
          <w:lang w:val="ru-RU"/>
        </w:rPr>
        <w:t>Ширина паза в щілинному датчику: 5 мм.</w:t>
      </w:r>
    </w:p>
    <w:p w14:paraId="1DB00C99" w14:textId="77777777" w:rsidR="0062397C" w:rsidRPr="0062397C" w:rsidRDefault="0062397C" w:rsidP="0062397C">
      <w:pPr>
        <w:numPr>
          <w:ilvl w:val="0"/>
          <w:numId w:val="19"/>
        </w:numPr>
        <w:shd w:val="clear" w:color="auto" w:fill="FFFFFF"/>
        <w:spacing w:after="320" w:line="324" w:lineRule="auto"/>
        <w:rPr>
          <w:rFonts w:eastAsia="Times New Roman"/>
          <w:color w:val="202124"/>
          <w:lang w:val="ru-RU"/>
        </w:rPr>
      </w:pPr>
      <w:r w:rsidRPr="0062397C">
        <w:rPr>
          <w:rFonts w:eastAsia="Times New Roman"/>
          <w:color w:val="202124"/>
          <w:lang w:val="ru-RU"/>
        </w:rPr>
        <w:t>Діаметр отвору для монтажу датчика обертів: 3 мм</w:t>
      </w:r>
    </w:p>
    <w:p w14:paraId="05DFF98A"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Позиція 3-2 - прибор для дистанційної передачі сигналу.</w:t>
      </w:r>
    </w:p>
    <w:p w14:paraId="7C74E032"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Позиція 3-3 - прилад регулюючий встановлений на щиті.</w:t>
      </w:r>
    </w:p>
    <w:p w14:paraId="2AC9DFCB"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 xml:space="preserve">Контур 4 - забезпечує вимірювання та регулювання швидкості конвеєрної стрічки </w:t>
      </w:r>
      <w:r>
        <w:rPr>
          <w:rFonts w:eastAsia="Times New Roman"/>
        </w:rPr>
        <w:t>LM</w:t>
      </w:r>
      <w:r w:rsidRPr="0062397C">
        <w:rPr>
          <w:rFonts w:eastAsia="Times New Roman"/>
          <w:lang w:val="ru-RU"/>
        </w:rPr>
        <w:t xml:space="preserve">393 Датчик швидкості для мікрокомп’ютера </w:t>
      </w:r>
      <w:r>
        <w:rPr>
          <w:rFonts w:eastAsia="Times New Roman"/>
        </w:rPr>
        <w:t>Arduino</w:t>
      </w:r>
      <w:r w:rsidRPr="0062397C">
        <w:rPr>
          <w:rFonts w:eastAsia="Times New Roman"/>
          <w:lang w:val="ru-RU"/>
        </w:rPr>
        <w:t xml:space="preserve"> </w:t>
      </w:r>
    </w:p>
    <w:p w14:paraId="1D9B2B84" w14:textId="77777777" w:rsidR="0062397C" w:rsidRDefault="0062397C" w:rsidP="0062397C">
      <w:pPr>
        <w:shd w:val="clear" w:color="auto" w:fill="FFFFFF"/>
        <w:spacing w:after="320" w:line="324" w:lineRule="auto"/>
        <w:rPr>
          <w:rFonts w:eastAsia="Times New Roman"/>
          <w:b/>
          <w:color w:val="202124"/>
        </w:rPr>
      </w:pPr>
      <w:r>
        <w:rPr>
          <w:rFonts w:eastAsia="Times New Roman"/>
          <w:b/>
          <w:color w:val="202124"/>
        </w:rPr>
        <w:t>Характеристики:</w:t>
      </w:r>
    </w:p>
    <w:p w14:paraId="64E12657" w14:textId="77777777" w:rsidR="0062397C" w:rsidRDefault="0062397C" w:rsidP="0062397C">
      <w:pPr>
        <w:numPr>
          <w:ilvl w:val="0"/>
          <w:numId w:val="19"/>
        </w:numPr>
        <w:shd w:val="clear" w:color="auto" w:fill="FFFFFF"/>
        <w:spacing w:line="324" w:lineRule="auto"/>
        <w:rPr>
          <w:rFonts w:eastAsia="Times New Roman"/>
          <w:color w:val="202124"/>
        </w:rPr>
      </w:pPr>
      <w:r>
        <w:rPr>
          <w:rFonts w:eastAsia="Times New Roman"/>
          <w:color w:val="202124"/>
        </w:rPr>
        <w:t>Мікросхема: LM393 (подвійний компаратор)</w:t>
      </w:r>
    </w:p>
    <w:p w14:paraId="2C88CB12" w14:textId="77777777" w:rsidR="0062397C" w:rsidRDefault="0062397C" w:rsidP="0062397C">
      <w:pPr>
        <w:numPr>
          <w:ilvl w:val="0"/>
          <w:numId w:val="19"/>
        </w:numPr>
        <w:shd w:val="clear" w:color="auto" w:fill="FFFFFF"/>
        <w:spacing w:line="324" w:lineRule="auto"/>
        <w:rPr>
          <w:rFonts w:eastAsia="Times New Roman"/>
          <w:color w:val="202124"/>
        </w:rPr>
      </w:pPr>
      <w:r>
        <w:rPr>
          <w:rFonts w:eastAsia="Times New Roman"/>
          <w:color w:val="202124"/>
        </w:rPr>
        <w:t>Струм споживання енкодера: 1.4 мА</w:t>
      </w:r>
    </w:p>
    <w:p w14:paraId="16E347DC" w14:textId="77777777" w:rsidR="0062397C" w:rsidRPr="0062397C" w:rsidRDefault="0062397C" w:rsidP="0062397C">
      <w:pPr>
        <w:numPr>
          <w:ilvl w:val="0"/>
          <w:numId w:val="19"/>
        </w:numPr>
        <w:shd w:val="clear" w:color="auto" w:fill="FFFFFF"/>
        <w:spacing w:line="324" w:lineRule="auto"/>
        <w:rPr>
          <w:rFonts w:eastAsia="Times New Roman"/>
          <w:color w:val="202124"/>
          <w:lang w:val="ru-RU"/>
        </w:rPr>
      </w:pPr>
      <w:r w:rsidRPr="0062397C">
        <w:rPr>
          <w:rFonts w:eastAsia="Times New Roman"/>
          <w:color w:val="202124"/>
          <w:lang w:val="ru-RU"/>
        </w:rPr>
        <w:t xml:space="preserve">Інтерфейс або тип вихідного сигналу енкодера: цифровий </w:t>
      </w:r>
      <w:r>
        <w:rPr>
          <w:rFonts w:eastAsia="Times New Roman"/>
          <w:color w:val="202124"/>
        </w:rPr>
        <w:t>TTL</w:t>
      </w:r>
    </w:p>
    <w:p w14:paraId="28487FFD" w14:textId="77777777" w:rsidR="0062397C" w:rsidRPr="0062397C" w:rsidRDefault="0062397C" w:rsidP="0062397C">
      <w:pPr>
        <w:numPr>
          <w:ilvl w:val="0"/>
          <w:numId w:val="19"/>
        </w:numPr>
        <w:shd w:val="clear" w:color="auto" w:fill="FFFFFF"/>
        <w:spacing w:line="324" w:lineRule="auto"/>
        <w:rPr>
          <w:rFonts w:eastAsia="Times New Roman"/>
          <w:color w:val="202124"/>
          <w:lang w:val="ru-RU"/>
        </w:rPr>
      </w:pPr>
      <w:r w:rsidRPr="0062397C">
        <w:rPr>
          <w:rFonts w:eastAsia="Times New Roman"/>
          <w:color w:val="202124"/>
          <w:lang w:val="ru-RU"/>
        </w:rPr>
        <w:t>Вихідний формат: цифровий вихід (0 та 1)</w:t>
      </w:r>
    </w:p>
    <w:p w14:paraId="0062E82D" w14:textId="77777777" w:rsidR="0062397C" w:rsidRDefault="0062397C" w:rsidP="0062397C">
      <w:pPr>
        <w:numPr>
          <w:ilvl w:val="0"/>
          <w:numId w:val="19"/>
        </w:numPr>
        <w:shd w:val="clear" w:color="auto" w:fill="FFFFFF"/>
        <w:spacing w:line="324" w:lineRule="auto"/>
        <w:rPr>
          <w:rFonts w:eastAsia="Times New Roman"/>
          <w:color w:val="202124"/>
        </w:rPr>
      </w:pPr>
      <w:r>
        <w:rPr>
          <w:rFonts w:eastAsia="Times New Roman"/>
          <w:color w:val="202124"/>
        </w:rPr>
        <w:t>Робоча температура: від 0 ° C ~ + 70 ° C</w:t>
      </w:r>
    </w:p>
    <w:p w14:paraId="6D71C2F6" w14:textId="77777777" w:rsidR="0062397C" w:rsidRPr="0062397C" w:rsidRDefault="0062397C" w:rsidP="0062397C">
      <w:pPr>
        <w:numPr>
          <w:ilvl w:val="0"/>
          <w:numId w:val="19"/>
        </w:numPr>
        <w:shd w:val="clear" w:color="auto" w:fill="FFFFFF"/>
        <w:spacing w:line="324" w:lineRule="auto"/>
        <w:rPr>
          <w:rFonts w:eastAsia="Times New Roman"/>
          <w:color w:val="202124"/>
          <w:lang w:val="ru-RU"/>
        </w:rPr>
      </w:pPr>
      <w:r w:rsidRPr="0062397C">
        <w:rPr>
          <w:rFonts w:eastAsia="Times New Roman"/>
          <w:color w:val="202124"/>
          <w:lang w:val="ru-RU"/>
        </w:rPr>
        <w:t>Ширина паза в щілинному датчику: 5 мм.</w:t>
      </w:r>
    </w:p>
    <w:p w14:paraId="4051558C" w14:textId="77777777" w:rsidR="0062397C" w:rsidRPr="0062397C" w:rsidRDefault="0062397C" w:rsidP="0062397C">
      <w:pPr>
        <w:numPr>
          <w:ilvl w:val="0"/>
          <w:numId w:val="19"/>
        </w:numPr>
        <w:shd w:val="clear" w:color="auto" w:fill="FFFFFF"/>
        <w:spacing w:after="320" w:line="324" w:lineRule="auto"/>
        <w:rPr>
          <w:rFonts w:eastAsia="Times New Roman"/>
          <w:color w:val="202124"/>
          <w:lang w:val="ru-RU"/>
        </w:rPr>
      </w:pPr>
      <w:r w:rsidRPr="0062397C">
        <w:rPr>
          <w:rFonts w:eastAsia="Times New Roman"/>
          <w:color w:val="202124"/>
          <w:lang w:val="ru-RU"/>
        </w:rPr>
        <w:t>Діаметр отвору для монтажу обертового датчика: 3 мм</w:t>
      </w:r>
    </w:p>
    <w:p w14:paraId="0B4BBF98"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Позиція 4-2 - прибор для дистанційної передачі сигналу.</w:t>
      </w:r>
    </w:p>
    <w:p w14:paraId="7401D4A0"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Позиція 4-3 - прилад регулюючий встановлений на щиті.</w:t>
      </w:r>
    </w:p>
    <w:p w14:paraId="0546F6FD"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lastRenderedPageBreak/>
        <w:t>Контур 5 - відеокамера для обробки інформації про габарити деталей на конвеєрі</w:t>
      </w:r>
    </w:p>
    <w:p w14:paraId="0E7DFAF1" w14:textId="77777777" w:rsidR="0062397C" w:rsidRPr="0062397C" w:rsidRDefault="0062397C" w:rsidP="0062397C">
      <w:pPr>
        <w:shd w:val="clear" w:color="auto" w:fill="FFFFFF"/>
        <w:spacing w:after="160" w:line="324" w:lineRule="auto"/>
        <w:jc w:val="both"/>
        <w:rPr>
          <w:rFonts w:eastAsia="Times New Roman"/>
          <w:lang w:val="ru-RU"/>
        </w:rPr>
      </w:pPr>
      <w:r w:rsidRPr="0062397C">
        <w:rPr>
          <w:rFonts w:eastAsia="Times New Roman"/>
          <w:lang w:val="ru-RU"/>
        </w:rPr>
        <w:t xml:space="preserve">Це модуль камери, який має дві камери </w:t>
      </w:r>
      <w:r>
        <w:rPr>
          <w:rFonts w:eastAsia="Times New Roman"/>
        </w:rPr>
        <w:t>IMX</w:t>
      </w:r>
      <w:r w:rsidRPr="0062397C">
        <w:rPr>
          <w:rFonts w:eastAsia="Times New Roman"/>
          <w:lang w:val="ru-RU"/>
        </w:rPr>
        <w:t xml:space="preserve">219 в комплекті по 8 мегапікселів кожна. Він підходить для додатків, таких як глибинний зір і стереобачення. Модуль підтримує версію </w:t>
      </w:r>
      <w:r>
        <w:rPr>
          <w:rFonts w:eastAsia="Times New Roman"/>
        </w:rPr>
        <w:t>NVIDIA</w:t>
      </w:r>
      <w:r w:rsidRPr="0062397C">
        <w:rPr>
          <w:rFonts w:eastAsia="Times New Roman"/>
          <w:lang w:val="ru-RU"/>
        </w:rPr>
        <w:t xml:space="preserve"> </w:t>
      </w:r>
      <w:r>
        <w:rPr>
          <w:rFonts w:eastAsia="Times New Roman"/>
        </w:rPr>
        <w:t>Jetson</w:t>
      </w:r>
      <w:r w:rsidRPr="0062397C">
        <w:rPr>
          <w:rFonts w:eastAsia="Times New Roman"/>
          <w:lang w:val="ru-RU"/>
        </w:rPr>
        <w:t xml:space="preserve"> </w:t>
      </w:r>
      <w:r>
        <w:rPr>
          <w:rFonts w:eastAsia="Times New Roman"/>
        </w:rPr>
        <w:t>Nano</w:t>
      </w:r>
      <w:r w:rsidRPr="0062397C">
        <w:rPr>
          <w:rFonts w:eastAsia="Times New Roman"/>
          <w:lang w:val="ru-RU"/>
        </w:rPr>
        <w:t xml:space="preserve"> </w:t>
      </w:r>
      <w:r>
        <w:rPr>
          <w:rFonts w:eastAsia="Times New Roman"/>
        </w:rPr>
        <w:t>Developer</w:t>
      </w:r>
      <w:r w:rsidRPr="0062397C">
        <w:rPr>
          <w:rFonts w:eastAsia="Times New Roman"/>
          <w:lang w:val="ru-RU"/>
        </w:rPr>
        <w:t xml:space="preserve"> </w:t>
      </w:r>
      <w:r>
        <w:rPr>
          <w:rFonts w:eastAsia="Times New Roman"/>
        </w:rPr>
        <w:t>Kit</w:t>
      </w:r>
      <w:r w:rsidRPr="0062397C">
        <w:rPr>
          <w:rFonts w:eastAsia="Times New Roman"/>
          <w:lang w:val="ru-RU"/>
        </w:rPr>
        <w:t xml:space="preserve"> </w:t>
      </w:r>
      <w:r>
        <w:rPr>
          <w:rFonts w:eastAsia="Times New Roman"/>
        </w:rPr>
        <w:t>B</w:t>
      </w:r>
      <w:r w:rsidRPr="0062397C">
        <w:rPr>
          <w:rFonts w:eastAsia="Times New Roman"/>
          <w:lang w:val="ru-RU"/>
        </w:rPr>
        <w:t xml:space="preserve">01, а також плати розширення </w:t>
      </w:r>
      <w:r>
        <w:rPr>
          <w:rFonts w:eastAsia="Times New Roman"/>
        </w:rPr>
        <w:t>Raspberry</w:t>
      </w:r>
      <w:r w:rsidRPr="0062397C">
        <w:rPr>
          <w:rFonts w:eastAsia="Times New Roman"/>
          <w:lang w:val="ru-RU"/>
        </w:rPr>
        <w:t xml:space="preserve"> </w:t>
      </w:r>
      <w:r>
        <w:rPr>
          <w:rFonts w:eastAsia="Times New Roman"/>
        </w:rPr>
        <w:t>Pi</w:t>
      </w:r>
      <w:r w:rsidRPr="0062397C">
        <w:rPr>
          <w:rFonts w:eastAsia="Times New Roman"/>
          <w:lang w:val="ru-RU"/>
        </w:rPr>
        <w:t xml:space="preserve"> </w:t>
      </w:r>
      <w:r>
        <w:rPr>
          <w:rFonts w:eastAsia="Times New Roman"/>
        </w:rPr>
        <w:t>CM</w:t>
      </w:r>
      <w:r w:rsidRPr="0062397C">
        <w:rPr>
          <w:rFonts w:eastAsia="Times New Roman"/>
          <w:lang w:val="ru-RU"/>
        </w:rPr>
        <w:t>3/</w:t>
      </w:r>
      <w:r>
        <w:rPr>
          <w:rFonts w:eastAsia="Times New Roman"/>
        </w:rPr>
        <w:t>CM</w:t>
      </w:r>
      <w:r w:rsidRPr="0062397C">
        <w:rPr>
          <w:rFonts w:eastAsia="Times New Roman"/>
          <w:lang w:val="ru-RU"/>
        </w:rPr>
        <w:t xml:space="preserve">3+, такі як </w:t>
      </w:r>
      <w:r>
        <w:rPr>
          <w:rFonts w:eastAsia="Times New Roman"/>
        </w:rPr>
        <w:t>Compute</w:t>
      </w:r>
      <w:r w:rsidRPr="0062397C">
        <w:rPr>
          <w:rFonts w:eastAsia="Times New Roman"/>
          <w:lang w:val="ru-RU"/>
        </w:rPr>
        <w:t xml:space="preserve"> </w:t>
      </w:r>
      <w:r>
        <w:rPr>
          <w:rFonts w:eastAsia="Times New Roman"/>
        </w:rPr>
        <w:t>Module</w:t>
      </w:r>
      <w:r w:rsidRPr="0062397C">
        <w:rPr>
          <w:rFonts w:eastAsia="Times New Roman"/>
          <w:lang w:val="ru-RU"/>
        </w:rPr>
        <w:t xml:space="preserve"> </w:t>
      </w:r>
      <w:r>
        <w:rPr>
          <w:rFonts w:eastAsia="Times New Roman"/>
        </w:rPr>
        <w:t>IO</w:t>
      </w:r>
      <w:r w:rsidRPr="0062397C">
        <w:rPr>
          <w:rFonts w:eastAsia="Times New Roman"/>
          <w:lang w:val="ru-RU"/>
        </w:rPr>
        <w:t xml:space="preserve"> </w:t>
      </w:r>
      <w:r>
        <w:rPr>
          <w:rFonts w:eastAsia="Times New Roman"/>
        </w:rPr>
        <w:t>Board</w:t>
      </w:r>
      <w:r w:rsidRPr="0062397C">
        <w:rPr>
          <w:rFonts w:eastAsia="Times New Roman"/>
          <w:lang w:val="ru-RU"/>
        </w:rPr>
        <w:t xml:space="preserve"> </w:t>
      </w:r>
      <w:r>
        <w:rPr>
          <w:rFonts w:eastAsia="Times New Roman"/>
        </w:rPr>
        <w:t>Plus</w:t>
      </w:r>
      <w:r w:rsidRPr="0062397C">
        <w:rPr>
          <w:rFonts w:eastAsia="Times New Roman"/>
          <w:lang w:val="ru-RU"/>
        </w:rPr>
        <w:t xml:space="preserve">, </w:t>
      </w:r>
      <w:r>
        <w:rPr>
          <w:rFonts w:eastAsia="Times New Roman"/>
        </w:rPr>
        <w:t>Compute</w:t>
      </w:r>
      <w:r w:rsidRPr="0062397C">
        <w:rPr>
          <w:rFonts w:eastAsia="Times New Roman"/>
          <w:lang w:val="ru-RU"/>
        </w:rPr>
        <w:t xml:space="preserve"> </w:t>
      </w:r>
      <w:r>
        <w:rPr>
          <w:rFonts w:eastAsia="Times New Roman"/>
        </w:rPr>
        <w:t>Module</w:t>
      </w:r>
      <w:r w:rsidRPr="0062397C">
        <w:rPr>
          <w:rFonts w:eastAsia="Times New Roman"/>
          <w:lang w:val="ru-RU"/>
        </w:rPr>
        <w:t xml:space="preserve"> </w:t>
      </w:r>
      <w:r>
        <w:rPr>
          <w:rFonts w:eastAsia="Times New Roman"/>
        </w:rPr>
        <w:t>POE</w:t>
      </w:r>
      <w:r w:rsidRPr="0062397C">
        <w:rPr>
          <w:rFonts w:eastAsia="Times New Roman"/>
          <w:lang w:val="ru-RU"/>
        </w:rPr>
        <w:t xml:space="preserve"> </w:t>
      </w:r>
      <w:r>
        <w:rPr>
          <w:rFonts w:eastAsia="Times New Roman"/>
        </w:rPr>
        <w:t>Board</w:t>
      </w:r>
      <w:r w:rsidRPr="0062397C">
        <w:rPr>
          <w:rFonts w:eastAsia="Times New Roman"/>
          <w:lang w:val="ru-RU"/>
        </w:rPr>
        <w:t xml:space="preserve"> тощо.</w:t>
      </w:r>
    </w:p>
    <w:p w14:paraId="1210976A" w14:textId="77777777" w:rsidR="0062397C" w:rsidRPr="0062397C" w:rsidRDefault="0062397C" w:rsidP="0062397C">
      <w:pPr>
        <w:shd w:val="clear" w:color="auto" w:fill="FFFFFF"/>
        <w:spacing w:after="160" w:line="324" w:lineRule="auto"/>
        <w:jc w:val="both"/>
        <w:rPr>
          <w:rFonts w:eastAsia="Times New Roman"/>
          <w:b/>
          <w:lang w:val="ru-RU"/>
        </w:rPr>
      </w:pPr>
      <w:r w:rsidRPr="0062397C">
        <w:rPr>
          <w:rFonts w:eastAsia="Times New Roman"/>
          <w:lang w:val="ru-RU"/>
        </w:rPr>
        <w:t xml:space="preserve">Код виробника: </w:t>
      </w:r>
      <w:r w:rsidRPr="0062397C">
        <w:rPr>
          <w:rFonts w:eastAsia="Times New Roman"/>
          <w:b/>
          <w:lang w:val="ru-RU"/>
        </w:rPr>
        <w:t xml:space="preserve">17742, </w:t>
      </w:r>
      <w:r>
        <w:rPr>
          <w:rFonts w:eastAsia="Times New Roman"/>
          <w:b/>
        </w:rPr>
        <w:t>IMX</w:t>
      </w:r>
      <w:r w:rsidRPr="0062397C">
        <w:rPr>
          <w:rFonts w:eastAsia="Times New Roman"/>
          <w:b/>
          <w:lang w:val="ru-RU"/>
        </w:rPr>
        <w:t xml:space="preserve">219-83 </w:t>
      </w:r>
      <w:r>
        <w:rPr>
          <w:rFonts w:eastAsia="Times New Roman"/>
          <w:b/>
        </w:rPr>
        <w:t>Stereo</w:t>
      </w:r>
      <w:r w:rsidRPr="0062397C">
        <w:rPr>
          <w:rFonts w:eastAsia="Times New Roman"/>
          <w:b/>
          <w:lang w:val="ru-RU"/>
        </w:rPr>
        <w:t xml:space="preserve"> </w:t>
      </w:r>
      <w:r>
        <w:rPr>
          <w:rFonts w:eastAsia="Times New Roman"/>
          <w:b/>
        </w:rPr>
        <w:t>Camera</w:t>
      </w:r>
    </w:p>
    <w:p w14:paraId="218D8943" w14:textId="77777777" w:rsidR="0062397C" w:rsidRPr="0062397C" w:rsidRDefault="0062397C" w:rsidP="0062397C">
      <w:pPr>
        <w:shd w:val="clear" w:color="auto" w:fill="FFFFFF"/>
        <w:spacing w:after="160" w:line="324" w:lineRule="auto"/>
        <w:jc w:val="both"/>
        <w:rPr>
          <w:rFonts w:eastAsia="Times New Roman"/>
          <w:lang w:val="ru-RU"/>
        </w:rPr>
      </w:pPr>
      <w:r w:rsidRPr="0062397C">
        <w:rPr>
          <w:rFonts w:eastAsia="Times New Roman"/>
          <w:lang w:val="ru-RU"/>
        </w:rPr>
        <w:t>Плата містить встановлені гіростоп, акселерометр, і магнітометр для визначення положення в просторі, що є важливим компонентом при побудові роботів і роботизованих платформ.</w:t>
      </w:r>
    </w:p>
    <w:p w14:paraId="4DD79B51" w14:textId="77777777" w:rsidR="0062397C" w:rsidRDefault="0062397C" w:rsidP="0062397C">
      <w:pPr>
        <w:shd w:val="clear" w:color="auto" w:fill="FFFFFF"/>
        <w:spacing w:after="160" w:line="324" w:lineRule="auto"/>
        <w:jc w:val="both"/>
        <w:rPr>
          <w:rFonts w:eastAsia="Times New Roman"/>
          <w:b/>
        </w:rPr>
      </w:pPr>
      <w:r>
        <w:rPr>
          <w:rFonts w:eastAsia="Times New Roman"/>
          <w:b/>
        </w:rPr>
        <w:t>Характеристики:</w:t>
      </w:r>
    </w:p>
    <w:p w14:paraId="636E534E" w14:textId="77777777" w:rsidR="0062397C" w:rsidRDefault="0062397C" w:rsidP="0062397C">
      <w:pPr>
        <w:numPr>
          <w:ilvl w:val="0"/>
          <w:numId w:val="16"/>
        </w:numPr>
        <w:shd w:val="clear" w:color="auto" w:fill="FFFFFF"/>
        <w:spacing w:line="324" w:lineRule="auto"/>
        <w:ind w:left="1020"/>
        <w:rPr>
          <w:rFonts w:eastAsia="Times New Roman"/>
        </w:rPr>
      </w:pPr>
      <w:r>
        <w:rPr>
          <w:rFonts w:eastAsia="Times New Roman"/>
        </w:rPr>
        <w:t>Роздільна здатність: 8 мегапікселів</w:t>
      </w:r>
    </w:p>
    <w:p w14:paraId="1A7ED239" w14:textId="77777777" w:rsidR="0062397C" w:rsidRPr="0062397C" w:rsidRDefault="0062397C" w:rsidP="0062397C">
      <w:pPr>
        <w:numPr>
          <w:ilvl w:val="0"/>
          <w:numId w:val="16"/>
        </w:numPr>
        <w:shd w:val="clear" w:color="auto" w:fill="FFFFFF"/>
        <w:spacing w:line="324" w:lineRule="auto"/>
        <w:ind w:left="1020"/>
        <w:rPr>
          <w:rFonts w:eastAsia="Times New Roman"/>
          <w:lang w:val="ru-RU"/>
        </w:rPr>
      </w:pPr>
      <w:r w:rsidRPr="0062397C">
        <w:rPr>
          <w:rFonts w:eastAsia="Times New Roman"/>
          <w:lang w:val="ru-RU"/>
        </w:rPr>
        <w:t>Роздільна здатність: 3280 × 2464 (для кожної камери)</w:t>
      </w:r>
    </w:p>
    <w:p w14:paraId="0E5383FD" w14:textId="77777777" w:rsidR="0062397C" w:rsidRDefault="0062397C" w:rsidP="0062397C">
      <w:pPr>
        <w:numPr>
          <w:ilvl w:val="0"/>
          <w:numId w:val="16"/>
        </w:numPr>
        <w:shd w:val="clear" w:color="auto" w:fill="FFFFFF"/>
        <w:spacing w:line="324" w:lineRule="auto"/>
        <w:ind w:left="1020"/>
        <w:rPr>
          <w:rFonts w:eastAsia="Times New Roman"/>
        </w:rPr>
      </w:pPr>
      <w:r>
        <w:rPr>
          <w:rFonts w:eastAsia="Times New Roman"/>
        </w:rPr>
        <w:t>Характеристики об'єктива:</w:t>
      </w:r>
    </w:p>
    <w:p w14:paraId="34FB4BFD" w14:textId="77777777" w:rsidR="0062397C" w:rsidRDefault="0062397C" w:rsidP="0062397C">
      <w:pPr>
        <w:numPr>
          <w:ilvl w:val="1"/>
          <w:numId w:val="16"/>
        </w:numPr>
        <w:shd w:val="clear" w:color="auto" w:fill="FFFFFF"/>
        <w:spacing w:line="324" w:lineRule="auto"/>
        <w:ind w:left="2040"/>
        <w:rPr>
          <w:rFonts w:eastAsia="Times New Roman"/>
        </w:rPr>
      </w:pPr>
      <w:r>
        <w:rPr>
          <w:rFonts w:eastAsia="Times New Roman"/>
        </w:rPr>
        <w:t>Розмір CMOS: 1/4 дюйма</w:t>
      </w:r>
    </w:p>
    <w:p w14:paraId="279F02E7" w14:textId="77777777" w:rsidR="0062397C" w:rsidRDefault="0062397C" w:rsidP="0062397C">
      <w:pPr>
        <w:numPr>
          <w:ilvl w:val="1"/>
          <w:numId w:val="16"/>
        </w:numPr>
        <w:shd w:val="clear" w:color="auto" w:fill="FFFFFF"/>
        <w:spacing w:line="324" w:lineRule="auto"/>
        <w:ind w:left="2040"/>
        <w:rPr>
          <w:rFonts w:eastAsia="Times New Roman"/>
        </w:rPr>
      </w:pPr>
      <w:r>
        <w:rPr>
          <w:rFonts w:eastAsia="Times New Roman"/>
        </w:rPr>
        <w:t>Фокусна відстань: 2,6 мм</w:t>
      </w:r>
    </w:p>
    <w:p w14:paraId="1A3F112A" w14:textId="77777777" w:rsidR="0062397C" w:rsidRPr="0062397C" w:rsidRDefault="0062397C" w:rsidP="0062397C">
      <w:pPr>
        <w:numPr>
          <w:ilvl w:val="1"/>
          <w:numId w:val="16"/>
        </w:numPr>
        <w:shd w:val="clear" w:color="auto" w:fill="FFFFFF"/>
        <w:spacing w:line="324" w:lineRule="auto"/>
        <w:ind w:left="2040"/>
        <w:rPr>
          <w:rFonts w:eastAsia="Times New Roman"/>
          <w:lang w:val="ru-RU"/>
        </w:rPr>
      </w:pPr>
      <w:r w:rsidRPr="0062397C">
        <w:rPr>
          <w:rFonts w:eastAsia="Times New Roman"/>
          <w:lang w:val="ru-RU"/>
        </w:rPr>
        <w:t>Кут огляду: 83/73/50 градусів (по діагоналі / горизонталі / вертикалі)</w:t>
      </w:r>
    </w:p>
    <w:p w14:paraId="00824969" w14:textId="77777777" w:rsidR="0062397C" w:rsidRDefault="0062397C" w:rsidP="0062397C">
      <w:pPr>
        <w:numPr>
          <w:ilvl w:val="1"/>
          <w:numId w:val="16"/>
        </w:numPr>
        <w:shd w:val="clear" w:color="auto" w:fill="FFFFFF"/>
        <w:spacing w:line="324" w:lineRule="auto"/>
        <w:ind w:left="2040"/>
        <w:rPr>
          <w:rFonts w:eastAsia="Times New Roman"/>
        </w:rPr>
      </w:pPr>
      <w:r>
        <w:rPr>
          <w:rFonts w:eastAsia="Times New Roman"/>
        </w:rPr>
        <w:t>Базова довжина: 60 мм</w:t>
      </w:r>
    </w:p>
    <w:p w14:paraId="2146E9C2" w14:textId="77777777" w:rsidR="0062397C" w:rsidRDefault="0062397C" w:rsidP="0062397C">
      <w:pPr>
        <w:numPr>
          <w:ilvl w:val="0"/>
          <w:numId w:val="16"/>
        </w:numPr>
        <w:shd w:val="clear" w:color="auto" w:fill="FFFFFF"/>
        <w:spacing w:line="324" w:lineRule="auto"/>
        <w:ind w:left="1020"/>
        <w:rPr>
          <w:rFonts w:eastAsia="Times New Roman"/>
        </w:rPr>
      </w:pPr>
      <w:r>
        <w:rPr>
          <w:rFonts w:eastAsia="Times New Roman"/>
        </w:rPr>
        <w:t>ICM20948:</w:t>
      </w:r>
    </w:p>
    <w:p w14:paraId="38827C30" w14:textId="77777777" w:rsidR="0062397C" w:rsidRDefault="0062397C" w:rsidP="0062397C">
      <w:pPr>
        <w:numPr>
          <w:ilvl w:val="1"/>
          <w:numId w:val="16"/>
        </w:numPr>
        <w:shd w:val="clear" w:color="auto" w:fill="FFFFFF"/>
        <w:spacing w:line="324" w:lineRule="auto"/>
        <w:ind w:left="2040"/>
        <w:rPr>
          <w:rFonts w:eastAsia="Times New Roman"/>
        </w:rPr>
      </w:pPr>
      <w:r>
        <w:rPr>
          <w:rFonts w:eastAsia="Times New Roman"/>
        </w:rPr>
        <w:t>акселерометр:</w:t>
      </w:r>
    </w:p>
    <w:p w14:paraId="00E31213" w14:textId="77777777" w:rsidR="0062397C" w:rsidRDefault="0062397C" w:rsidP="0062397C">
      <w:pPr>
        <w:numPr>
          <w:ilvl w:val="2"/>
          <w:numId w:val="16"/>
        </w:numPr>
        <w:shd w:val="clear" w:color="auto" w:fill="FFFFFF"/>
        <w:spacing w:line="324" w:lineRule="auto"/>
        <w:ind w:left="3060"/>
        <w:rPr>
          <w:rFonts w:eastAsia="Times New Roman"/>
        </w:rPr>
      </w:pPr>
      <w:r>
        <w:rPr>
          <w:rFonts w:eastAsia="Times New Roman"/>
        </w:rPr>
        <w:t>Роздільна здатність: 16-біт</w:t>
      </w:r>
    </w:p>
    <w:p w14:paraId="2239096B" w14:textId="77777777" w:rsidR="0062397C" w:rsidRDefault="0062397C" w:rsidP="0062397C">
      <w:pPr>
        <w:numPr>
          <w:ilvl w:val="2"/>
          <w:numId w:val="16"/>
        </w:numPr>
        <w:shd w:val="clear" w:color="auto" w:fill="FFFFFF"/>
        <w:spacing w:line="324" w:lineRule="auto"/>
        <w:ind w:left="3060"/>
        <w:rPr>
          <w:rFonts w:eastAsia="Times New Roman"/>
        </w:rPr>
      </w:pPr>
      <w:r>
        <w:rPr>
          <w:rFonts w:eastAsia="Times New Roman"/>
        </w:rPr>
        <w:t>Діапазон вимірювання (конфігурується): ± 2, ± 4, ± 8, ± 16 г</w:t>
      </w:r>
    </w:p>
    <w:p w14:paraId="012B0F4A" w14:textId="77777777" w:rsidR="0062397C" w:rsidRDefault="0062397C" w:rsidP="0062397C">
      <w:pPr>
        <w:numPr>
          <w:ilvl w:val="2"/>
          <w:numId w:val="16"/>
        </w:numPr>
        <w:shd w:val="clear" w:color="auto" w:fill="FFFFFF"/>
        <w:spacing w:line="324" w:lineRule="auto"/>
        <w:ind w:left="3060"/>
        <w:rPr>
          <w:rFonts w:eastAsia="Times New Roman"/>
        </w:rPr>
      </w:pPr>
      <w:r>
        <w:rPr>
          <w:rFonts w:eastAsia="Times New Roman"/>
        </w:rPr>
        <w:t>Робочий струм: 68,9uA</w:t>
      </w:r>
    </w:p>
    <w:p w14:paraId="6BF63873" w14:textId="77777777" w:rsidR="0062397C" w:rsidRDefault="0062397C" w:rsidP="0062397C">
      <w:pPr>
        <w:numPr>
          <w:ilvl w:val="1"/>
          <w:numId w:val="16"/>
        </w:numPr>
        <w:shd w:val="clear" w:color="auto" w:fill="FFFFFF"/>
        <w:spacing w:line="324" w:lineRule="auto"/>
        <w:ind w:left="2040"/>
        <w:rPr>
          <w:rFonts w:eastAsia="Times New Roman"/>
        </w:rPr>
      </w:pPr>
      <w:r>
        <w:rPr>
          <w:rFonts w:eastAsia="Times New Roman"/>
        </w:rPr>
        <w:t>гіроскоп:</w:t>
      </w:r>
    </w:p>
    <w:p w14:paraId="5FE07C90" w14:textId="77777777" w:rsidR="0062397C" w:rsidRDefault="0062397C" w:rsidP="0062397C">
      <w:pPr>
        <w:numPr>
          <w:ilvl w:val="2"/>
          <w:numId w:val="16"/>
        </w:numPr>
        <w:shd w:val="clear" w:color="auto" w:fill="FFFFFF"/>
        <w:spacing w:line="324" w:lineRule="auto"/>
        <w:ind w:left="3060"/>
        <w:rPr>
          <w:rFonts w:eastAsia="Times New Roman"/>
        </w:rPr>
      </w:pPr>
      <w:r>
        <w:rPr>
          <w:rFonts w:eastAsia="Times New Roman"/>
        </w:rPr>
        <w:t>Роздільна здатність: 16-біт</w:t>
      </w:r>
    </w:p>
    <w:p w14:paraId="421799C5" w14:textId="77777777" w:rsidR="0062397C" w:rsidRDefault="0062397C" w:rsidP="0062397C">
      <w:pPr>
        <w:numPr>
          <w:ilvl w:val="2"/>
          <w:numId w:val="16"/>
        </w:numPr>
        <w:shd w:val="clear" w:color="auto" w:fill="FFFFFF"/>
        <w:spacing w:line="324" w:lineRule="auto"/>
        <w:ind w:left="3060"/>
        <w:rPr>
          <w:rFonts w:eastAsia="Times New Roman"/>
        </w:rPr>
      </w:pPr>
      <w:r>
        <w:rPr>
          <w:rFonts w:eastAsia="Times New Roman"/>
        </w:rPr>
        <w:t>Діапазон вимірювання (конфігурується): ± 250, ± 500, ± 1000, ± 2000 ° / сек</w:t>
      </w:r>
    </w:p>
    <w:p w14:paraId="1E730544" w14:textId="77777777" w:rsidR="0062397C" w:rsidRDefault="0062397C" w:rsidP="0062397C">
      <w:pPr>
        <w:numPr>
          <w:ilvl w:val="2"/>
          <w:numId w:val="16"/>
        </w:numPr>
        <w:shd w:val="clear" w:color="auto" w:fill="FFFFFF"/>
        <w:spacing w:line="324" w:lineRule="auto"/>
        <w:ind w:left="3060"/>
        <w:rPr>
          <w:rFonts w:eastAsia="Times New Roman"/>
        </w:rPr>
      </w:pPr>
      <w:r>
        <w:rPr>
          <w:rFonts w:eastAsia="Times New Roman"/>
        </w:rPr>
        <w:t>Робочий струм: 1,23 мА</w:t>
      </w:r>
    </w:p>
    <w:p w14:paraId="3D9DCE5B" w14:textId="77777777" w:rsidR="0062397C" w:rsidRDefault="0062397C" w:rsidP="0062397C">
      <w:pPr>
        <w:numPr>
          <w:ilvl w:val="1"/>
          <w:numId w:val="16"/>
        </w:numPr>
        <w:shd w:val="clear" w:color="auto" w:fill="FFFFFF"/>
        <w:spacing w:line="324" w:lineRule="auto"/>
        <w:ind w:left="2040"/>
        <w:rPr>
          <w:rFonts w:eastAsia="Times New Roman"/>
        </w:rPr>
      </w:pPr>
      <w:r>
        <w:rPr>
          <w:rFonts w:eastAsia="Times New Roman"/>
        </w:rPr>
        <w:lastRenderedPageBreak/>
        <w:t>магнітометр:</w:t>
      </w:r>
    </w:p>
    <w:p w14:paraId="6A024BED" w14:textId="77777777" w:rsidR="0062397C" w:rsidRDefault="0062397C" w:rsidP="0062397C">
      <w:pPr>
        <w:numPr>
          <w:ilvl w:val="2"/>
          <w:numId w:val="16"/>
        </w:numPr>
        <w:shd w:val="clear" w:color="auto" w:fill="FFFFFF"/>
        <w:spacing w:line="324" w:lineRule="auto"/>
        <w:ind w:left="3060"/>
        <w:rPr>
          <w:rFonts w:eastAsia="Times New Roman"/>
        </w:rPr>
      </w:pPr>
      <w:r>
        <w:rPr>
          <w:rFonts w:eastAsia="Times New Roman"/>
        </w:rPr>
        <w:t>Роздільна здатність: 16-біт</w:t>
      </w:r>
    </w:p>
    <w:p w14:paraId="7527BF40" w14:textId="77777777" w:rsidR="0062397C" w:rsidRDefault="0062397C" w:rsidP="0062397C">
      <w:pPr>
        <w:numPr>
          <w:ilvl w:val="2"/>
          <w:numId w:val="16"/>
        </w:numPr>
        <w:shd w:val="clear" w:color="auto" w:fill="FFFFFF"/>
        <w:spacing w:line="324" w:lineRule="auto"/>
        <w:ind w:left="3060"/>
        <w:rPr>
          <w:rFonts w:eastAsia="Times New Roman"/>
        </w:rPr>
      </w:pPr>
      <w:r>
        <w:rPr>
          <w:rFonts w:eastAsia="Times New Roman"/>
        </w:rPr>
        <w:t>Робочий струм: 90uA</w:t>
      </w:r>
    </w:p>
    <w:p w14:paraId="10E0F9A2" w14:textId="77777777" w:rsidR="0062397C" w:rsidRDefault="0062397C" w:rsidP="0062397C">
      <w:pPr>
        <w:numPr>
          <w:ilvl w:val="0"/>
          <w:numId w:val="16"/>
        </w:numPr>
        <w:shd w:val="clear" w:color="auto" w:fill="FFFFFF"/>
        <w:spacing w:after="320" w:line="324" w:lineRule="auto"/>
        <w:ind w:left="1020"/>
        <w:rPr>
          <w:rFonts w:eastAsia="Times New Roman"/>
        </w:rPr>
      </w:pPr>
      <w:r>
        <w:rPr>
          <w:rFonts w:eastAsia="Times New Roman"/>
        </w:rPr>
        <w:t>Розмір: 24 мм × 85 мм</w:t>
      </w:r>
    </w:p>
    <w:p w14:paraId="21D5673D"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Позиція 5-2 - прибор для дистанційної передачі сигналу.</w:t>
      </w:r>
    </w:p>
    <w:p w14:paraId="12E64928" w14:textId="77777777" w:rsidR="0062397C" w:rsidRPr="0062397C" w:rsidRDefault="0062397C" w:rsidP="0062397C">
      <w:pPr>
        <w:shd w:val="clear" w:color="auto" w:fill="FFFFFF"/>
        <w:spacing w:after="320" w:line="324" w:lineRule="auto"/>
        <w:rPr>
          <w:rFonts w:eastAsia="Times New Roman"/>
          <w:lang w:val="ru-RU"/>
        </w:rPr>
      </w:pPr>
      <w:r w:rsidRPr="0062397C">
        <w:rPr>
          <w:rFonts w:eastAsia="Times New Roman"/>
          <w:lang w:val="ru-RU"/>
        </w:rPr>
        <w:t>Позиція 5-3 - прилад регулюючий встановлений на щиті.</w:t>
      </w:r>
    </w:p>
    <w:p w14:paraId="27914DA3" w14:textId="77777777" w:rsidR="0062397C" w:rsidRDefault="0062397C" w:rsidP="0062397C">
      <w:pPr>
        <w:shd w:val="clear" w:color="auto" w:fill="FFFFFF"/>
        <w:spacing w:after="320" w:line="324" w:lineRule="auto"/>
        <w:rPr>
          <w:rFonts w:eastAsia="Times New Roman"/>
        </w:rPr>
      </w:pPr>
      <w:r>
        <w:rPr>
          <w:rFonts w:eastAsia="Times New Roman"/>
        </w:rPr>
        <w:t xml:space="preserve">МП1 - електро двигун </w:t>
      </w:r>
    </w:p>
    <w:p w14:paraId="0C5C3258" w14:textId="77777777" w:rsidR="0062397C" w:rsidRDefault="0062397C" w:rsidP="0062397C">
      <w:pPr>
        <w:numPr>
          <w:ilvl w:val="0"/>
          <w:numId w:val="18"/>
        </w:numPr>
        <w:shd w:val="clear" w:color="auto" w:fill="FFFFFF"/>
        <w:spacing w:line="324" w:lineRule="auto"/>
        <w:ind w:left="1020"/>
        <w:rPr>
          <w:rFonts w:eastAsia="Times New Roman"/>
        </w:rPr>
      </w:pPr>
      <w:r>
        <w:rPr>
          <w:rFonts w:eastAsia="Times New Roman"/>
        </w:rPr>
        <w:t>Характеристики:</w:t>
      </w:r>
    </w:p>
    <w:p w14:paraId="4804226D" w14:textId="77777777" w:rsidR="0062397C" w:rsidRDefault="0062397C" w:rsidP="0062397C">
      <w:pPr>
        <w:numPr>
          <w:ilvl w:val="1"/>
          <w:numId w:val="18"/>
        </w:numPr>
        <w:shd w:val="clear" w:color="auto" w:fill="FFFFFF"/>
        <w:spacing w:line="324" w:lineRule="auto"/>
        <w:ind w:left="2040"/>
        <w:rPr>
          <w:rFonts w:eastAsia="Times New Roman"/>
        </w:rPr>
      </w:pPr>
      <w:r>
        <w:rPr>
          <w:rFonts w:eastAsia="Times New Roman"/>
        </w:rPr>
        <w:t>Максимальна напруга живлення: 12 В</w:t>
      </w:r>
    </w:p>
    <w:p w14:paraId="61A97BDF" w14:textId="77777777" w:rsidR="0062397C" w:rsidRDefault="0062397C" w:rsidP="0062397C">
      <w:pPr>
        <w:numPr>
          <w:ilvl w:val="1"/>
          <w:numId w:val="18"/>
        </w:numPr>
        <w:shd w:val="clear" w:color="auto" w:fill="FFFFFF"/>
        <w:spacing w:line="324" w:lineRule="auto"/>
        <w:ind w:left="2040"/>
        <w:rPr>
          <w:rFonts w:eastAsia="Times New Roman"/>
        </w:rPr>
      </w:pPr>
      <w:r>
        <w:rPr>
          <w:rFonts w:eastAsia="Times New Roman"/>
        </w:rPr>
        <w:t>Коефіцієнт уповільнення: 30:1</w:t>
      </w:r>
    </w:p>
    <w:p w14:paraId="3E0216C5" w14:textId="77777777" w:rsidR="0062397C" w:rsidRPr="0062397C" w:rsidRDefault="0062397C" w:rsidP="0062397C">
      <w:pPr>
        <w:numPr>
          <w:ilvl w:val="1"/>
          <w:numId w:val="18"/>
        </w:numPr>
        <w:shd w:val="clear" w:color="auto" w:fill="FFFFFF"/>
        <w:spacing w:line="324" w:lineRule="auto"/>
        <w:ind w:left="2040"/>
        <w:rPr>
          <w:rFonts w:eastAsia="Times New Roman"/>
          <w:lang w:val="ru-RU"/>
        </w:rPr>
      </w:pPr>
      <w:r w:rsidRPr="0062397C">
        <w:rPr>
          <w:rFonts w:eastAsia="Times New Roman"/>
          <w:lang w:val="ru-RU"/>
        </w:rPr>
        <w:t>Струм холостого ходу: не більше 100 мА</w:t>
      </w:r>
    </w:p>
    <w:p w14:paraId="71304799" w14:textId="77777777" w:rsidR="0062397C" w:rsidRPr="0062397C" w:rsidRDefault="0062397C" w:rsidP="0062397C">
      <w:pPr>
        <w:numPr>
          <w:ilvl w:val="1"/>
          <w:numId w:val="18"/>
        </w:numPr>
        <w:shd w:val="clear" w:color="auto" w:fill="FFFFFF"/>
        <w:spacing w:line="324" w:lineRule="auto"/>
        <w:ind w:left="2040"/>
        <w:rPr>
          <w:rFonts w:eastAsia="Times New Roman"/>
          <w:lang w:val="ru-RU"/>
        </w:rPr>
      </w:pPr>
      <w:r w:rsidRPr="0062397C">
        <w:rPr>
          <w:rFonts w:eastAsia="Times New Roman"/>
          <w:lang w:val="ru-RU"/>
        </w:rPr>
        <w:t>Оберти холостого ходу: 247 об/хв.</w:t>
      </w:r>
    </w:p>
    <w:p w14:paraId="6437B616" w14:textId="77777777" w:rsidR="0062397C" w:rsidRDefault="0062397C" w:rsidP="0062397C">
      <w:pPr>
        <w:numPr>
          <w:ilvl w:val="1"/>
          <w:numId w:val="18"/>
        </w:numPr>
        <w:shd w:val="clear" w:color="auto" w:fill="FFFFFF"/>
        <w:spacing w:line="324" w:lineRule="auto"/>
        <w:ind w:left="2040"/>
        <w:rPr>
          <w:rFonts w:eastAsia="Times New Roman"/>
        </w:rPr>
      </w:pPr>
      <w:r>
        <w:rPr>
          <w:rFonts w:eastAsia="Times New Roman"/>
        </w:rPr>
        <w:t>Крутний момент: 1,4 кг/см</w:t>
      </w:r>
    </w:p>
    <w:p w14:paraId="48514D6C" w14:textId="77777777" w:rsidR="0062397C" w:rsidRDefault="0062397C" w:rsidP="0062397C">
      <w:pPr>
        <w:numPr>
          <w:ilvl w:val="1"/>
          <w:numId w:val="18"/>
        </w:numPr>
        <w:shd w:val="clear" w:color="auto" w:fill="FFFFFF"/>
        <w:spacing w:line="324" w:lineRule="auto"/>
        <w:ind w:left="2040"/>
        <w:rPr>
          <w:rFonts w:eastAsia="Times New Roman"/>
        </w:rPr>
      </w:pPr>
      <w:r>
        <w:rPr>
          <w:rFonts w:eastAsia="Times New Roman"/>
        </w:rPr>
        <w:t>Обороти: 160 об/хв</w:t>
      </w:r>
    </w:p>
    <w:p w14:paraId="7214037F" w14:textId="77777777" w:rsidR="0062397C" w:rsidRPr="0062397C" w:rsidRDefault="0062397C" w:rsidP="0062397C">
      <w:pPr>
        <w:numPr>
          <w:ilvl w:val="1"/>
          <w:numId w:val="18"/>
        </w:numPr>
        <w:shd w:val="clear" w:color="auto" w:fill="FFFFFF"/>
        <w:spacing w:line="324" w:lineRule="auto"/>
        <w:ind w:left="2040"/>
        <w:rPr>
          <w:rFonts w:eastAsia="Times New Roman"/>
          <w:lang w:val="ru-RU"/>
        </w:rPr>
      </w:pPr>
      <w:r w:rsidRPr="0062397C">
        <w:rPr>
          <w:rFonts w:eastAsia="Times New Roman"/>
          <w:lang w:val="ru-RU"/>
        </w:rPr>
        <w:t>Середній споживаний струм: не більше 450 мА</w:t>
      </w:r>
    </w:p>
    <w:p w14:paraId="04D7021F" w14:textId="77777777" w:rsidR="0062397C" w:rsidRDefault="0062397C" w:rsidP="0062397C">
      <w:pPr>
        <w:numPr>
          <w:ilvl w:val="1"/>
          <w:numId w:val="18"/>
        </w:numPr>
        <w:shd w:val="clear" w:color="auto" w:fill="FFFFFF"/>
        <w:spacing w:line="324" w:lineRule="auto"/>
        <w:ind w:left="2040"/>
        <w:rPr>
          <w:rFonts w:eastAsia="Times New Roman"/>
        </w:rPr>
      </w:pPr>
      <w:r>
        <w:rPr>
          <w:rFonts w:eastAsia="Times New Roman"/>
        </w:rPr>
        <w:t>Момент утримання: 5,5 кг/см</w:t>
      </w:r>
    </w:p>
    <w:p w14:paraId="477910CA" w14:textId="77777777" w:rsidR="0062397C" w:rsidRDefault="0062397C" w:rsidP="0062397C">
      <w:pPr>
        <w:numPr>
          <w:ilvl w:val="1"/>
          <w:numId w:val="18"/>
        </w:numPr>
        <w:shd w:val="clear" w:color="auto" w:fill="FFFFFF"/>
        <w:spacing w:line="324" w:lineRule="auto"/>
        <w:ind w:left="2040"/>
        <w:rPr>
          <w:rFonts w:eastAsia="Times New Roman"/>
        </w:rPr>
      </w:pPr>
      <w:r>
        <w:rPr>
          <w:rFonts w:eastAsia="Times New Roman"/>
        </w:rPr>
        <w:t>Струм у загальмованому режимі: 2,4 А</w:t>
      </w:r>
    </w:p>
    <w:p w14:paraId="0A85F1B3" w14:textId="77777777" w:rsidR="0062397C" w:rsidRDefault="0062397C" w:rsidP="0062397C">
      <w:pPr>
        <w:numPr>
          <w:ilvl w:val="1"/>
          <w:numId w:val="18"/>
        </w:numPr>
        <w:shd w:val="clear" w:color="auto" w:fill="FFFFFF"/>
        <w:spacing w:line="324" w:lineRule="auto"/>
        <w:ind w:left="2040"/>
        <w:rPr>
          <w:rFonts w:eastAsia="Times New Roman"/>
        </w:rPr>
      </w:pPr>
      <w:r>
        <w:rPr>
          <w:rFonts w:eastAsia="Times New Roman"/>
        </w:rPr>
        <w:t>Довжина редуктора: 22 мм</w:t>
      </w:r>
    </w:p>
    <w:p w14:paraId="4F960B1C" w14:textId="77777777" w:rsidR="0062397C" w:rsidRDefault="0062397C" w:rsidP="0062397C">
      <w:pPr>
        <w:numPr>
          <w:ilvl w:val="0"/>
          <w:numId w:val="18"/>
        </w:numPr>
        <w:shd w:val="clear" w:color="auto" w:fill="FFFFFF"/>
        <w:spacing w:line="324" w:lineRule="auto"/>
        <w:ind w:left="1020"/>
        <w:rPr>
          <w:rFonts w:eastAsia="Times New Roman"/>
        </w:rPr>
      </w:pPr>
      <w:r>
        <w:rPr>
          <w:rFonts w:eastAsia="Times New Roman"/>
        </w:rPr>
        <w:t>Робоча напруга: 9-12 В постійного струму</w:t>
      </w:r>
    </w:p>
    <w:p w14:paraId="4A351C05" w14:textId="77777777" w:rsidR="0062397C" w:rsidRDefault="0062397C" w:rsidP="0062397C">
      <w:pPr>
        <w:numPr>
          <w:ilvl w:val="0"/>
          <w:numId w:val="18"/>
        </w:numPr>
        <w:shd w:val="clear" w:color="auto" w:fill="FFFFFF"/>
        <w:spacing w:line="324" w:lineRule="auto"/>
        <w:ind w:left="1020"/>
        <w:rPr>
          <w:rFonts w:eastAsia="Times New Roman"/>
        </w:rPr>
      </w:pPr>
      <w:r>
        <w:rPr>
          <w:rFonts w:eastAsia="Times New Roman"/>
        </w:rPr>
        <w:t>Контролер: Arduino UNO R3</w:t>
      </w:r>
    </w:p>
    <w:p w14:paraId="7280C667" w14:textId="77777777" w:rsidR="0062397C" w:rsidRDefault="0062397C" w:rsidP="0062397C">
      <w:pPr>
        <w:numPr>
          <w:ilvl w:val="0"/>
          <w:numId w:val="18"/>
        </w:numPr>
        <w:shd w:val="clear" w:color="auto" w:fill="FFFFFF"/>
        <w:spacing w:line="324" w:lineRule="auto"/>
        <w:ind w:left="1020"/>
        <w:rPr>
          <w:rFonts w:eastAsia="Times New Roman"/>
        </w:rPr>
      </w:pPr>
      <w:r>
        <w:rPr>
          <w:rFonts w:eastAsia="Times New Roman"/>
        </w:rPr>
        <w:t>Гіроскоп та акселерометр: MPU-6050</w:t>
      </w:r>
    </w:p>
    <w:p w14:paraId="51484E69" w14:textId="77777777" w:rsidR="0062397C" w:rsidRDefault="0062397C" w:rsidP="0062397C">
      <w:pPr>
        <w:numPr>
          <w:ilvl w:val="0"/>
          <w:numId w:val="18"/>
        </w:numPr>
        <w:shd w:val="clear" w:color="auto" w:fill="FFFFFF"/>
        <w:spacing w:line="324" w:lineRule="auto"/>
        <w:ind w:left="1020"/>
        <w:rPr>
          <w:rFonts w:eastAsia="Times New Roman"/>
        </w:rPr>
      </w:pPr>
      <w:r>
        <w:rPr>
          <w:rFonts w:eastAsia="Times New Roman"/>
        </w:rPr>
        <w:t>Мікросхема драйвера для двигуна: TB6612FN</w:t>
      </w:r>
    </w:p>
    <w:p w14:paraId="5DF4E8AF" w14:textId="77777777" w:rsidR="0062397C" w:rsidRDefault="0062397C" w:rsidP="0062397C">
      <w:pPr>
        <w:numPr>
          <w:ilvl w:val="0"/>
          <w:numId w:val="18"/>
        </w:numPr>
        <w:shd w:val="clear" w:color="auto" w:fill="FFFFFF"/>
        <w:spacing w:line="324" w:lineRule="auto"/>
        <w:ind w:left="1020"/>
        <w:rPr>
          <w:rFonts w:eastAsia="Times New Roman"/>
        </w:rPr>
      </w:pPr>
      <w:r>
        <w:rPr>
          <w:rFonts w:eastAsia="Times New Roman"/>
        </w:rPr>
        <w:t>Виявлення положення тіла: MPU-6050</w:t>
      </w:r>
    </w:p>
    <w:p w14:paraId="178F79E9" w14:textId="77777777" w:rsidR="0062397C" w:rsidRDefault="0062397C" w:rsidP="0062397C">
      <w:pPr>
        <w:numPr>
          <w:ilvl w:val="0"/>
          <w:numId w:val="18"/>
        </w:numPr>
        <w:shd w:val="clear" w:color="auto" w:fill="FFFFFF"/>
        <w:spacing w:after="320" w:line="324" w:lineRule="auto"/>
        <w:ind w:left="1020"/>
        <w:rPr>
          <w:rFonts w:eastAsia="Times New Roman"/>
        </w:rPr>
      </w:pPr>
      <w:r>
        <w:rPr>
          <w:rFonts w:eastAsia="Times New Roman"/>
        </w:rPr>
        <w:t>Управління: Bluetoth X-Bee модуль</w:t>
      </w:r>
    </w:p>
    <w:p w14:paraId="7644AE8B" w14:textId="77777777" w:rsidR="0062397C" w:rsidRDefault="0062397C" w:rsidP="0062397C">
      <w:pPr>
        <w:shd w:val="clear" w:color="auto" w:fill="FFFFFF"/>
        <w:spacing w:before="240" w:after="240"/>
        <w:jc w:val="both"/>
        <w:rPr>
          <w:rFonts w:eastAsia="Times New Roman"/>
        </w:rPr>
      </w:pPr>
    </w:p>
    <w:p w14:paraId="43E8EE9A" w14:textId="77777777" w:rsidR="0062397C" w:rsidRPr="0062397C" w:rsidRDefault="0062397C" w:rsidP="0062397C">
      <w:pPr>
        <w:pStyle w:val="2"/>
        <w:numPr>
          <w:ilvl w:val="0"/>
          <w:numId w:val="0"/>
        </w:numPr>
        <w:shd w:val="clear" w:color="auto" w:fill="FFFFFF"/>
        <w:spacing w:after="320" w:line="324" w:lineRule="auto"/>
        <w:rPr>
          <w:rFonts w:eastAsia="Times New Roman" w:cs="Times New Roman"/>
          <w:b w:val="0"/>
          <w:szCs w:val="28"/>
          <w:lang w:val="ru-RU"/>
        </w:rPr>
      </w:pPr>
      <w:bookmarkStart w:id="10" w:name="_eow0x16u6sks" w:colFirst="0" w:colLast="0"/>
      <w:bookmarkEnd w:id="10"/>
      <w:r w:rsidRPr="0062397C">
        <w:rPr>
          <w:rFonts w:eastAsia="Times New Roman" w:cs="Times New Roman"/>
          <w:szCs w:val="28"/>
          <w:lang w:val="ru-RU"/>
        </w:rPr>
        <w:lastRenderedPageBreak/>
        <w:t>2.2. Принципова електрична схема дистанційного керування і аварійного захисту електродвигунів</w:t>
      </w:r>
    </w:p>
    <w:p w14:paraId="5A165732" w14:textId="77777777" w:rsidR="0062397C" w:rsidRPr="0062397C" w:rsidRDefault="0062397C" w:rsidP="0062397C">
      <w:pPr>
        <w:shd w:val="clear" w:color="auto" w:fill="FFFFFF"/>
        <w:spacing w:before="240" w:after="240"/>
        <w:ind w:firstLine="720"/>
        <w:jc w:val="both"/>
        <w:rPr>
          <w:rFonts w:eastAsia="Times New Roman"/>
          <w:lang w:val="ru-RU"/>
        </w:rPr>
      </w:pPr>
      <w:r w:rsidRPr="0062397C">
        <w:rPr>
          <w:rFonts w:eastAsia="Times New Roman"/>
          <w:lang w:val="ru-RU"/>
        </w:rPr>
        <w:t xml:space="preserve">Для забезпечення правил техніки безпеки: </w:t>
      </w:r>
      <w:r>
        <w:rPr>
          <w:rFonts w:eastAsia="Times New Roman"/>
        </w:rPr>
        <w:t>SB</w:t>
      </w:r>
      <w:r w:rsidRPr="0062397C">
        <w:rPr>
          <w:rFonts w:eastAsia="Times New Roman"/>
          <w:lang w:val="ru-RU"/>
        </w:rPr>
        <w:t xml:space="preserve">1, </w:t>
      </w:r>
      <w:r>
        <w:rPr>
          <w:rFonts w:eastAsia="Times New Roman"/>
        </w:rPr>
        <w:t>SB</w:t>
      </w:r>
      <w:r w:rsidRPr="0062397C">
        <w:rPr>
          <w:rFonts w:eastAsia="Times New Roman"/>
          <w:lang w:val="ru-RU"/>
        </w:rPr>
        <w:t xml:space="preserve">2, </w:t>
      </w:r>
      <w:r>
        <w:rPr>
          <w:rFonts w:eastAsia="Times New Roman"/>
        </w:rPr>
        <w:t>SB</w:t>
      </w:r>
      <w:r w:rsidRPr="0062397C">
        <w:rPr>
          <w:rFonts w:eastAsia="Times New Roman"/>
          <w:lang w:val="ru-RU"/>
        </w:rPr>
        <w:t xml:space="preserve">3, </w:t>
      </w:r>
      <w:r>
        <w:rPr>
          <w:rFonts w:eastAsia="Times New Roman"/>
        </w:rPr>
        <w:t>SB</w:t>
      </w:r>
      <w:r w:rsidRPr="0062397C">
        <w:rPr>
          <w:rFonts w:eastAsia="Times New Roman"/>
          <w:lang w:val="ru-RU"/>
        </w:rPr>
        <w:t>4 – за допомогою перемикачів в аварійній ситуації відключаються ланцюги живлення магнітного пускача.</w:t>
      </w:r>
    </w:p>
    <w:p w14:paraId="261BFD6C" w14:textId="77777777" w:rsidR="0062397C" w:rsidRPr="0062397C" w:rsidRDefault="0062397C" w:rsidP="0062397C">
      <w:pPr>
        <w:shd w:val="clear" w:color="auto" w:fill="FFFFFF"/>
        <w:spacing w:before="240" w:after="240"/>
        <w:jc w:val="both"/>
        <w:rPr>
          <w:rFonts w:eastAsia="Times New Roman"/>
          <w:lang w:val="ru-RU"/>
        </w:rPr>
      </w:pPr>
      <w:r>
        <w:rPr>
          <w:rFonts w:eastAsia="Times New Roman"/>
        </w:rPr>
        <w:t>SB</w:t>
      </w:r>
      <w:r w:rsidRPr="0062397C">
        <w:rPr>
          <w:rFonts w:eastAsia="Times New Roman"/>
          <w:lang w:val="ru-RU"/>
        </w:rPr>
        <w:t xml:space="preserve">1, </w:t>
      </w:r>
      <w:r>
        <w:rPr>
          <w:rFonts w:eastAsia="Times New Roman"/>
        </w:rPr>
        <w:t>SB</w:t>
      </w:r>
      <w:r w:rsidRPr="0062397C">
        <w:rPr>
          <w:rFonts w:eastAsia="Times New Roman"/>
          <w:lang w:val="ru-RU"/>
        </w:rPr>
        <w:t>3 – для відключення живлення електромотора.</w:t>
      </w:r>
    </w:p>
    <w:p w14:paraId="1AD5CD10" w14:textId="77777777" w:rsidR="0062397C" w:rsidRPr="0062397C" w:rsidRDefault="0062397C" w:rsidP="0062397C">
      <w:pPr>
        <w:shd w:val="clear" w:color="auto" w:fill="FFFFFF"/>
        <w:spacing w:before="240" w:after="240"/>
        <w:jc w:val="both"/>
        <w:rPr>
          <w:rFonts w:eastAsia="Times New Roman"/>
          <w:lang w:val="ru-RU"/>
        </w:rPr>
      </w:pPr>
      <w:r w:rsidRPr="0062397C">
        <w:rPr>
          <w:rFonts w:eastAsia="Times New Roman"/>
          <w:lang w:val="ru-RU"/>
        </w:rPr>
        <w:t xml:space="preserve">Сигнальні лампочки </w:t>
      </w:r>
      <w:r>
        <w:rPr>
          <w:rFonts w:eastAsia="Times New Roman"/>
        </w:rPr>
        <w:t>HL</w:t>
      </w:r>
      <w:r w:rsidRPr="0062397C">
        <w:rPr>
          <w:rFonts w:eastAsia="Times New Roman"/>
          <w:lang w:val="ru-RU"/>
        </w:rPr>
        <w:t xml:space="preserve">1, </w:t>
      </w:r>
      <w:r>
        <w:rPr>
          <w:rFonts w:eastAsia="Times New Roman"/>
        </w:rPr>
        <w:t>HL</w:t>
      </w:r>
      <w:r w:rsidRPr="0062397C">
        <w:rPr>
          <w:rFonts w:eastAsia="Times New Roman"/>
          <w:lang w:val="ru-RU"/>
        </w:rPr>
        <w:t>3, червоний колір показує про відключення живлення відповідного електромотора.</w:t>
      </w:r>
    </w:p>
    <w:p w14:paraId="17289477" w14:textId="77777777" w:rsidR="0062397C" w:rsidRPr="0062397C" w:rsidRDefault="0062397C" w:rsidP="0062397C">
      <w:pPr>
        <w:shd w:val="clear" w:color="auto" w:fill="FFFFFF"/>
        <w:spacing w:before="240" w:after="240"/>
        <w:jc w:val="both"/>
        <w:rPr>
          <w:rFonts w:eastAsia="Times New Roman"/>
          <w:lang w:val="ru-RU"/>
        </w:rPr>
      </w:pPr>
      <w:r>
        <w:rPr>
          <w:rFonts w:eastAsia="Times New Roman"/>
        </w:rPr>
        <w:t>SB</w:t>
      </w:r>
      <w:r w:rsidRPr="0062397C">
        <w:rPr>
          <w:rFonts w:eastAsia="Times New Roman"/>
          <w:lang w:val="ru-RU"/>
        </w:rPr>
        <w:t xml:space="preserve">2, </w:t>
      </w:r>
      <w:r>
        <w:rPr>
          <w:rFonts w:eastAsia="Times New Roman"/>
        </w:rPr>
        <w:t>SB</w:t>
      </w:r>
      <w:r w:rsidRPr="0062397C">
        <w:rPr>
          <w:rFonts w:eastAsia="Times New Roman"/>
          <w:lang w:val="ru-RU"/>
        </w:rPr>
        <w:t>4 – для вмикання живлення електромотору.</w:t>
      </w:r>
    </w:p>
    <w:p w14:paraId="0AD44ECF" w14:textId="77777777" w:rsidR="0062397C" w:rsidRPr="00D77677" w:rsidRDefault="0062397C" w:rsidP="0062397C">
      <w:pPr>
        <w:shd w:val="clear" w:color="auto" w:fill="FFFFFF"/>
        <w:spacing w:before="240" w:after="240"/>
        <w:jc w:val="both"/>
        <w:rPr>
          <w:rFonts w:eastAsia="Times New Roman"/>
          <w:b/>
          <w:lang w:val="ru-RU"/>
        </w:rPr>
      </w:pPr>
      <w:r>
        <w:rPr>
          <w:rFonts w:eastAsia="Times New Roman"/>
        </w:rPr>
        <w:t>HL</w:t>
      </w:r>
      <w:r w:rsidRPr="00D77677">
        <w:rPr>
          <w:rFonts w:eastAsia="Times New Roman"/>
          <w:lang w:val="ru-RU"/>
        </w:rPr>
        <w:t xml:space="preserve">2, </w:t>
      </w:r>
      <w:r>
        <w:rPr>
          <w:rFonts w:eastAsia="Times New Roman"/>
        </w:rPr>
        <w:t>HL</w:t>
      </w:r>
      <w:r w:rsidRPr="00D77677">
        <w:rPr>
          <w:rFonts w:eastAsia="Times New Roman"/>
          <w:lang w:val="ru-RU"/>
        </w:rPr>
        <w:t>4 – зелене світло.</w:t>
      </w:r>
    </w:p>
    <w:p w14:paraId="66E4FCEC" w14:textId="5606BE32" w:rsidR="0062397C" w:rsidRPr="00D77677" w:rsidRDefault="0062397C" w:rsidP="0062397C">
      <w:pPr>
        <w:rPr>
          <w:rFonts w:eastAsia="Times New Roman"/>
          <w:lang w:val="ru-RU"/>
        </w:rPr>
      </w:pPr>
      <w:r w:rsidRPr="00D77677">
        <w:rPr>
          <w:lang w:val="ru-RU"/>
        </w:rPr>
        <w:br w:type="page"/>
      </w:r>
    </w:p>
    <w:p w14:paraId="79C7E8CF" w14:textId="77777777" w:rsidR="0062397C" w:rsidRPr="0062397C" w:rsidRDefault="0062397C" w:rsidP="0062397C">
      <w:pPr>
        <w:pStyle w:val="2"/>
        <w:numPr>
          <w:ilvl w:val="0"/>
          <w:numId w:val="0"/>
        </w:numPr>
        <w:spacing w:before="240" w:after="240"/>
        <w:rPr>
          <w:rFonts w:eastAsia="Times New Roman" w:cs="Times New Roman"/>
          <w:b w:val="0"/>
          <w:szCs w:val="28"/>
          <w:lang w:val="ru-RU"/>
        </w:rPr>
      </w:pPr>
      <w:bookmarkStart w:id="11" w:name="_z48kfqvf1k7q" w:colFirst="0" w:colLast="0"/>
      <w:bookmarkEnd w:id="11"/>
      <w:r w:rsidRPr="0062397C">
        <w:rPr>
          <w:rFonts w:eastAsia="Times New Roman" w:cs="Times New Roman"/>
          <w:szCs w:val="28"/>
          <w:lang w:val="ru-RU"/>
        </w:rPr>
        <w:lastRenderedPageBreak/>
        <w:t xml:space="preserve">2.3. Опис схеми комутаційних з’єднань системи </w:t>
      </w:r>
    </w:p>
    <w:p w14:paraId="053B4FCE" w14:textId="77777777" w:rsidR="0062397C" w:rsidRPr="0062397C" w:rsidRDefault="0062397C" w:rsidP="0062397C">
      <w:pPr>
        <w:ind w:firstLine="720"/>
        <w:rPr>
          <w:rFonts w:eastAsia="Times New Roman"/>
          <w:lang w:val="ru-RU"/>
        </w:rPr>
      </w:pPr>
      <w:r w:rsidRPr="0062397C">
        <w:rPr>
          <w:rFonts w:eastAsia="Times New Roman"/>
          <w:lang w:val="ru-RU"/>
        </w:rPr>
        <w:t xml:space="preserve">Для більш детального та зрозуміло опису, як відбувалась комутація, нижче буде прикладено окремі скріншоти схем комутацій кожного з приладів почергово. </w:t>
      </w:r>
    </w:p>
    <w:p w14:paraId="4F713607" w14:textId="77777777" w:rsidR="0062397C" w:rsidRDefault="0062397C" w:rsidP="0062397C">
      <w:pPr>
        <w:jc w:val="center"/>
      </w:pPr>
      <w:r>
        <w:rPr>
          <w:noProof/>
        </w:rPr>
        <w:drawing>
          <wp:inline distT="114300" distB="114300" distL="114300" distR="114300" wp14:anchorId="5BA2EC9B" wp14:editId="145BD159">
            <wp:extent cx="6288943" cy="3296896"/>
            <wp:effectExtent l="0" t="0" r="0" b="0"/>
            <wp:docPr id="143" name="image116.png"/>
            <wp:cNvGraphicFramePr/>
            <a:graphic xmlns:a="http://schemas.openxmlformats.org/drawingml/2006/main">
              <a:graphicData uri="http://schemas.openxmlformats.org/drawingml/2006/picture">
                <pic:pic xmlns:pic="http://schemas.openxmlformats.org/drawingml/2006/picture">
                  <pic:nvPicPr>
                    <pic:cNvPr id="0" name="image116.png"/>
                    <pic:cNvPicPr preferRelativeResize="0"/>
                  </pic:nvPicPr>
                  <pic:blipFill>
                    <a:blip r:embed="rId39"/>
                    <a:srcRect/>
                    <a:stretch>
                      <a:fillRect/>
                    </a:stretch>
                  </pic:blipFill>
                  <pic:spPr>
                    <a:xfrm>
                      <a:off x="0" y="0"/>
                      <a:ext cx="6288943" cy="3296896"/>
                    </a:xfrm>
                    <a:prstGeom prst="rect">
                      <a:avLst/>
                    </a:prstGeom>
                    <a:ln/>
                  </pic:spPr>
                </pic:pic>
              </a:graphicData>
            </a:graphic>
          </wp:inline>
        </w:drawing>
      </w:r>
    </w:p>
    <w:p w14:paraId="45327A1E" w14:textId="77777777" w:rsidR="0062397C" w:rsidRDefault="0062397C" w:rsidP="0062397C">
      <w:pPr>
        <w:jc w:val="center"/>
        <w:rPr>
          <w:rFonts w:eastAsia="Times New Roman"/>
          <w:sz w:val="24"/>
          <w:szCs w:val="24"/>
        </w:rPr>
      </w:pPr>
      <w:r>
        <w:rPr>
          <w:rFonts w:eastAsia="Times New Roman"/>
          <w:i/>
          <w:sz w:val="24"/>
          <w:szCs w:val="24"/>
        </w:rPr>
        <w:t xml:space="preserve">Мал. 2.3.1. </w:t>
      </w:r>
      <w:r>
        <w:rPr>
          <w:rFonts w:eastAsia="Times New Roman"/>
          <w:sz w:val="24"/>
          <w:szCs w:val="24"/>
        </w:rPr>
        <w:t>Схема комутації датчику відстані</w:t>
      </w:r>
    </w:p>
    <w:p w14:paraId="3C83A6FE" w14:textId="77777777" w:rsidR="0062397C" w:rsidRDefault="0062397C" w:rsidP="0062397C">
      <w:pPr>
        <w:jc w:val="center"/>
        <w:rPr>
          <w:rFonts w:eastAsia="Times New Roman"/>
        </w:rPr>
      </w:pPr>
      <w:r>
        <w:rPr>
          <w:rFonts w:eastAsia="Times New Roman"/>
          <w:noProof/>
        </w:rPr>
        <w:drawing>
          <wp:inline distT="114300" distB="114300" distL="114300" distR="114300" wp14:anchorId="217B1169" wp14:editId="0957A6F7">
            <wp:extent cx="5839810" cy="3522425"/>
            <wp:effectExtent l="0" t="0" r="0" b="0"/>
            <wp:docPr id="111"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40"/>
                    <a:srcRect/>
                    <a:stretch>
                      <a:fillRect/>
                    </a:stretch>
                  </pic:blipFill>
                  <pic:spPr>
                    <a:xfrm>
                      <a:off x="0" y="0"/>
                      <a:ext cx="5839810" cy="3522425"/>
                    </a:xfrm>
                    <a:prstGeom prst="rect">
                      <a:avLst/>
                    </a:prstGeom>
                    <a:ln/>
                  </pic:spPr>
                </pic:pic>
              </a:graphicData>
            </a:graphic>
          </wp:inline>
        </w:drawing>
      </w:r>
    </w:p>
    <w:p w14:paraId="21AA2CCD" w14:textId="77777777" w:rsidR="0062397C" w:rsidRDefault="0062397C" w:rsidP="0062397C">
      <w:pPr>
        <w:jc w:val="center"/>
        <w:rPr>
          <w:rFonts w:eastAsia="Times New Roman"/>
          <w:sz w:val="24"/>
          <w:szCs w:val="24"/>
        </w:rPr>
      </w:pPr>
      <w:r>
        <w:rPr>
          <w:rFonts w:eastAsia="Times New Roman"/>
          <w:i/>
          <w:sz w:val="24"/>
          <w:szCs w:val="24"/>
        </w:rPr>
        <w:t xml:space="preserve">Мал. 2.3.2. </w:t>
      </w:r>
      <w:r>
        <w:rPr>
          <w:rFonts w:eastAsia="Times New Roman"/>
          <w:sz w:val="24"/>
          <w:szCs w:val="24"/>
        </w:rPr>
        <w:t>Схема комутації датчику ваги</w:t>
      </w:r>
    </w:p>
    <w:p w14:paraId="188575BD" w14:textId="77777777" w:rsidR="0062397C" w:rsidRDefault="0062397C" w:rsidP="0062397C">
      <w:pPr>
        <w:jc w:val="center"/>
        <w:rPr>
          <w:rFonts w:eastAsia="Times New Roman"/>
        </w:rPr>
      </w:pPr>
    </w:p>
    <w:p w14:paraId="53028F27" w14:textId="77777777" w:rsidR="0062397C" w:rsidRDefault="0062397C" w:rsidP="0062397C">
      <w:pPr>
        <w:jc w:val="center"/>
        <w:rPr>
          <w:rFonts w:eastAsia="Times New Roman"/>
        </w:rPr>
      </w:pPr>
    </w:p>
    <w:p w14:paraId="243AAD8D" w14:textId="77777777" w:rsidR="0062397C" w:rsidRDefault="0062397C" w:rsidP="0062397C">
      <w:pPr>
        <w:jc w:val="center"/>
        <w:rPr>
          <w:rFonts w:eastAsia="Times New Roman"/>
        </w:rPr>
      </w:pPr>
      <w:r>
        <w:rPr>
          <w:rFonts w:eastAsia="Times New Roman"/>
          <w:noProof/>
        </w:rPr>
        <w:drawing>
          <wp:inline distT="114300" distB="114300" distL="114300" distR="114300" wp14:anchorId="02ACFF97" wp14:editId="41D5FDA0">
            <wp:extent cx="5030625" cy="4530292"/>
            <wp:effectExtent l="0" t="0" r="0" b="0"/>
            <wp:docPr id="134" name="image119.png"/>
            <wp:cNvGraphicFramePr/>
            <a:graphic xmlns:a="http://schemas.openxmlformats.org/drawingml/2006/main">
              <a:graphicData uri="http://schemas.openxmlformats.org/drawingml/2006/picture">
                <pic:pic xmlns:pic="http://schemas.openxmlformats.org/drawingml/2006/picture">
                  <pic:nvPicPr>
                    <pic:cNvPr id="0" name="image119.png"/>
                    <pic:cNvPicPr preferRelativeResize="0"/>
                  </pic:nvPicPr>
                  <pic:blipFill>
                    <a:blip r:embed="rId41"/>
                    <a:srcRect/>
                    <a:stretch>
                      <a:fillRect/>
                    </a:stretch>
                  </pic:blipFill>
                  <pic:spPr>
                    <a:xfrm>
                      <a:off x="0" y="0"/>
                      <a:ext cx="5030625" cy="4530292"/>
                    </a:xfrm>
                    <a:prstGeom prst="rect">
                      <a:avLst/>
                    </a:prstGeom>
                    <a:ln/>
                  </pic:spPr>
                </pic:pic>
              </a:graphicData>
            </a:graphic>
          </wp:inline>
        </w:drawing>
      </w:r>
    </w:p>
    <w:p w14:paraId="7A20C0A7" w14:textId="77777777" w:rsidR="0062397C" w:rsidRDefault="0062397C" w:rsidP="0062397C">
      <w:pPr>
        <w:jc w:val="center"/>
        <w:rPr>
          <w:rFonts w:eastAsia="Times New Roman"/>
          <w:sz w:val="24"/>
          <w:szCs w:val="24"/>
        </w:rPr>
      </w:pPr>
      <w:r>
        <w:rPr>
          <w:rFonts w:eastAsia="Times New Roman"/>
          <w:i/>
          <w:sz w:val="24"/>
          <w:szCs w:val="24"/>
        </w:rPr>
        <w:t xml:space="preserve">Мал. 2.3.3. </w:t>
      </w:r>
      <w:r>
        <w:rPr>
          <w:rFonts w:eastAsia="Times New Roman"/>
          <w:sz w:val="24"/>
          <w:szCs w:val="24"/>
        </w:rPr>
        <w:t>Схема комутації датчику швидкості</w:t>
      </w:r>
    </w:p>
    <w:p w14:paraId="558BBCFB" w14:textId="77777777" w:rsidR="0062397C" w:rsidRDefault="0062397C" w:rsidP="0062397C">
      <w:pPr>
        <w:jc w:val="center"/>
        <w:rPr>
          <w:rFonts w:eastAsia="Times New Roman"/>
          <w:b/>
        </w:rPr>
      </w:pPr>
      <w:r>
        <w:rPr>
          <w:rFonts w:eastAsia="Times New Roman"/>
          <w:b/>
          <w:noProof/>
        </w:rPr>
        <w:drawing>
          <wp:inline distT="114300" distB="114300" distL="114300" distR="114300" wp14:anchorId="496FBEB1" wp14:editId="5EF3556E">
            <wp:extent cx="5329238" cy="2930195"/>
            <wp:effectExtent l="0" t="0" r="0" b="0"/>
            <wp:docPr id="95"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42"/>
                    <a:srcRect/>
                    <a:stretch>
                      <a:fillRect/>
                    </a:stretch>
                  </pic:blipFill>
                  <pic:spPr>
                    <a:xfrm>
                      <a:off x="0" y="0"/>
                      <a:ext cx="5329238" cy="2930195"/>
                    </a:xfrm>
                    <a:prstGeom prst="rect">
                      <a:avLst/>
                    </a:prstGeom>
                    <a:ln/>
                  </pic:spPr>
                </pic:pic>
              </a:graphicData>
            </a:graphic>
          </wp:inline>
        </w:drawing>
      </w:r>
    </w:p>
    <w:p w14:paraId="6CDDBBD4" w14:textId="77777777" w:rsidR="0062397C" w:rsidRPr="0062397C" w:rsidRDefault="0062397C" w:rsidP="0062397C">
      <w:pPr>
        <w:jc w:val="center"/>
        <w:rPr>
          <w:rFonts w:eastAsia="Times New Roman"/>
          <w:sz w:val="24"/>
          <w:szCs w:val="24"/>
          <w:lang w:val="ru-RU"/>
        </w:rPr>
      </w:pPr>
      <w:r w:rsidRPr="0062397C">
        <w:rPr>
          <w:rFonts w:eastAsia="Times New Roman"/>
          <w:sz w:val="24"/>
          <w:szCs w:val="24"/>
          <w:lang w:val="ru-RU"/>
        </w:rPr>
        <w:t>Мал. 2.3.4. Схема комутації датчику розміру предмета(відеокамера)</w:t>
      </w:r>
    </w:p>
    <w:p w14:paraId="117B9B45" w14:textId="77777777" w:rsidR="0062397C" w:rsidRPr="0062397C" w:rsidRDefault="0062397C" w:rsidP="0062397C">
      <w:pPr>
        <w:ind w:firstLine="720"/>
        <w:rPr>
          <w:rFonts w:eastAsia="Times New Roman"/>
          <w:lang w:val="ru-RU"/>
        </w:rPr>
      </w:pPr>
      <w:r w:rsidRPr="0062397C">
        <w:rPr>
          <w:lang w:val="ru-RU"/>
        </w:rPr>
        <w:br w:type="page"/>
      </w:r>
      <w:r w:rsidRPr="0062397C">
        <w:rPr>
          <w:rFonts w:eastAsia="Times New Roman"/>
          <w:lang w:val="ru-RU"/>
        </w:rPr>
        <w:lastRenderedPageBreak/>
        <w:t>Також даний дипломний проект включає в себе розробку фізичної моделі конвеєра в боксі, який адаптований під плати та схеми підключення. Дана задача була поставлення для того,щоб в подальшому зняти реальні дані. Для цього в програмі Компас 3</w:t>
      </w:r>
      <w:r>
        <w:rPr>
          <w:rFonts w:eastAsia="Times New Roman"/>
        </w:rPr>
        <w:t>D</w:t>
      </w:r>
      <w:r w:rsidRPr="0062397C">
        <w:rPr>
          <w:rFonts w:eastAsia="Times New Roman"/>
          <w:lang w:val="ru-RU"/>
        </w:rPr>
        <w:t xml:space="preserve"> була розроблена 3</w:t>
      </w:r>
      <w:r>
        <w:rPr>
          <w:rFonts w:eastAsia="Times New Roman"/>
        </w:rPr>
        <w:t>D</w:t>
      </w:r>
      <w:r w:rsidRPr="0062397C">
        <w:rPr>
          <w:rFonts w:eastAsia="Times New Roman"/>
          <w:lang w:val="ru-RU"/>
        </w:rPr>
        <w:t xml:space="preserve"> модель конвеєра та всіх його частин, які в подальшому були надруковані на .3</w:t>
      </w:r>
      <w:r>
        <w:rPr>
          <w:rFonts w:eastAsia="Times New Roman"/>
        </w:rPr>
        <w:t>D</w:t>
      </w:r>
      <w:r w:rsidRPr="0062397C">
        <w:rPr>
          <w:rFonts w:eastAsia="Times New Roman"/>
          <w:lang w:val="ru-RU"/>
        </w:rPr>
        <w:t xml:space="preserve"> принтері.</w:t>
      </w:r>
    </w:p>
    <w:p w14:paraId="4E00653B" w14:textId="77777777" w:rsidR="0062397C" w:rsidRPr="0062397C" w:rsidRDefault="0062397C" w:rsidP="0062397C">
      <w:pPr>
        <w:ind w:firstLine="720"/>
        <w:rPr>
          <w:rFonts w:eastAsia="Times New Roman"/>
          <w:lang w:val="ru-RU"/>
        </w:rPr>
      </w:pPr>
      <w:r w:rsidRPr="0062397C">
        <w:rPr>
          <w:rFonts w:eastAsia="Times New Roman"/>
          <w:lang w:val="ru-RU"/>
        </w:rPr>
        <w:t>Для спрощення друку, модульності та більшої зручності використання модель складається з збірних частин, а саме: нижньої поверхні, кришки, вала, та планки для кріплення камери.</w:t>
      </w:r>
    </w:p>
    <w:p w14:paraId="003866FF" w14:textId="77777777" w:rsidR="0062397C" w:rsidRPr="0062397C" w:rsidRDefault="0062397C" w:rsidP="0062397C">
      <w:pPr>
        <w:ind w:firstLine="720"/>
        <w:rPr>
          <w:rFonts w:eastAsia="Times New Roman"/>
          <w:lang w:val="ru-RU"/>
        </w:rPr>
      </w:pPr>
      <w:r w:rsidRPr="0062397C">
        <w:rPr>
          <w:rFonts w:eastAsia="Times New Roman"/>
          <w:lang w:val="ru-RU"/>
        </w:rPr>
        <w:t>На рисунках 2.3.5 та 2.3.6  зображена нижня поверхня, яка складається з плоскої площини, кріплень під штангу, яка буде закріплювати вал та підставки для кріплення мотору.</w:t>
      </w:r>
      <w:r>
        <w:rPr>
          <w:rFonts w:eastAsia="Times New Roman"/>
          <w:noProof/>
        </w:rPr>
        <w:drawing>
          <wp:inline distT="114300" distB="114300" distL="114300" distR="114300" wp14:anchorId="38214197" wp14:editId="6EDE1585">
            <wp:extent cx="5731200" cy="3530600"/>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3"/>
                    <a:srcRect/>
                    <a:stretch>
                      <a:fillRect/>
                    </a:stretch>
                  </pic:blipFill>
                  <pic:spPr>
                    <a:xfrm>
                      <a:off x="0" y="0"/>
                      <a:ext cx="5731200" cy="3530600"/>
                    </a:xfrm>
                    <a:prstGeom prst="rect">
                      <a:avLst/>
                    </a:prstGeom>
                    <a:ln/>
                  </pic:spPr>
                </pic:pic>
              </a:graphicData>
            </a:graphic>
          </wp:inline>
        </w:drawing>
      </w:r>
    </w:p>
    <w:p w14:paraId="0ED400F5" w14:textId="77777777" w:rsidR="0062397C" w:rsidRDefault="0062397C" w:rsidP="0062397C">
      <w:pPr>
        <w:jc w:val="center"/>
        <w:rPr>
          <w:rFonts w:eastAsia="Times New Roman"/>
        </w:rPr>
      </w:pPr>
      <w:r>
        <w:rPr>
          <w:rFonts w:eastAsia="Times New Roman"/>
          <w:sz w:val="24"/>
          <w:szCs w:val="24"/>
        </w:rPr>
        <w:t>Мал. 2.3.5 нижня поверхня - вид знизу</w:t>
      </w:r>
    </w:p>
    <w:p w14:paraId="763572F2" w14:textId="77777777" w:rsidR="0062397C" w:rsidRDefault="0062397C" w:rsidP="0062397C">
      <w:pPr>
        <w:rPr>
          <w:rFonts w:eastAsia="Times New Roman"/>
        </w:rPr>
      </w:pPr>
    </w:p>
    <w:p w14:paraId="7B87A21B" w14:textId="77777777" w:rsidR="0062397C" w:rsidRDefault="0062397C" w:rsidP="0062397C">
      <w:pPr>
        <w:jc w:val="center"/>
        <w:rPr>
          <w:rFonts w:eastAsia="Times New Roman"/>
        </w:rPr>
      </w:pPr>
      <w:r>
        <w:rPr>
          <w:rFonts w:eastAsia="Times New Roman"/>
          <w:noProof/>
        </w:rPr>
        <w:lastRenderedPageBreak/>
        <w:drawing>
          <wp:inline distT="114300" distB="114300" distL="114300" distR="114300" wp14:anchorId="58EC7D16" wp14:editId="038792E2">
            <wp:extent cx="5731200" cy="2781300"/>
            <wp:effectExtent l="0" t="0" r="0" b="0"/>
            <wp:docPr id="100"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44"/>
                    <a:srcRect/>
                    <a:stretch>
                      <a:fillRect/>
                    </a:stretch>
                  </pic:blipFill>
                  <pic:spPr>
                    <a:xfrm>
                      <a:off x="0" y="0"/>
                      <a:ext cx="5731200" cy="2781300"/>
                    </a:xfrm>
                    <a:prstGeom prst="rect">
                      <a:avLst/>
                    </a:prstGeom>
                    <a:ln/>
                  </pic:spPr>
                </pic:pic>
              </a:graphicData>
            </a:graphic>
          </wp:inline>
        </w:drawing>
      </w:r>
    </w:p>
    <w:p w14:paraId="1D62E351" w14:textId="77777777" w:rsidR="0062397C" w:rsidRPr="0062397C" w:rsidRDefault="0062397C" w:rsidP="0062397C">
      <w:pPr>
        <w:jc w:val="center"/>
        <w:rPr>
          <w:rFonts w:eastAsia="Times New Roman"/>
          <w:lang w:val="ru-RU"/>
        </w:rPr>
      </w:pPr>
      <w:r w:rsidRPr="0062397C">
        <w:rPr>
          <w:rFonts w:eastAsia="Times New Roman"/>
          <w:sz w:val="24"/>
          <w:szCs w:val="24"/>
          <w:lang w:val="ru-RU"/>
        </w:rPr>
        <w:t>Мал. 2.3.6 нижня поверхня - вид зверху</w:t>
      </w:r>
    </w:p>
    <w:p w14:paraId="75B7577D" w14:textId="77777777" w:rsidR="0062397C" w:rsidRPr="0062397C" w:rsidRDefault="0062397C" w:rsidP="0062397C">
      <w:pPr>
        <w:jc w:val="center"/>
        <w:rPr>
          <w:rFonts w:eastAsia="Times New Roman"/>
          <w:lang w:val="ru-RU"/>
        </w:rPr>
      </w:pPr>
    </w:p>
    <w:p w14:paraId="15A4580A" w14:textId="77777777" w:rsidR="0062397C" w:rsidRDefault="0062397C" w:rsidP="0062397C">
      <w:pPr>
        <w:ind w:firstLine="720"/>
        <w:rPr>
          <w:rFonts w:eastAsia="Times New Roman"/>
        </w:rPr>
      </w:pPr>
      <w:r w:rsidRPr="0062397C">
        <w:rPr>
          <w:rFonts w:eastAsia="Times New Roman"/>
          <w:lang w:val="ru-RU"/>
        </w:rPr>
        <w:t xml:space="preserve">На ній буде крутитись чітко розрахований та сконструйовани вал, який містить на своїй поверхні заглиблення для того, щоб запобігти ковзанню стрічки. </w:t>
      </w:r>
      <w:r>
        <w:rPr>
          <w:rFonts w:eastAsia="Times New Roman"/>
        </w:rPr>
        <w:t>Даний вал зображено на рисунку 2.3.7</w:t>
      </w:r>
    </w:p>
    <w:p w14:paraId="5CD23466" w14:textId="77777777" w:rsidR="0062397C" w:rsidRDefault="0062397C" w:rsidP="0062397C">
      <w:pPr>
        <w:ind w:firstLine="720"/>
        <w:jc w:val="center"/>
        <w:rPr>
          <w:rFonts w:eastAsia="Times New Roman"/>
        </w:rPr>
      </w:pPr>
      <w:r>
        <w:rPr>
          <w:rFonts w:eastAsia="Times New Roman"/>
          <w:noProof/>
        </w:rPr>
        <w:drawing>
          <wp:inline distT="114300" distB="114300" distL="114300" distR="114300" wp14:anchorId="031A8C12" wp14:editId="2C7C4936">
            <wp:extent cx="5731200" cy="4165600"/>
            <wp:effectExtent l="0" t="0" r="0" b="0"/>
            <wp:docPr id="141" name="image115.png"/>
            <wp:cNvGraphicFramePr/>
            <a:graphic xmlns:a="http://schemas.openxmlformats.org/drawingml/2006/main">
              <a:graphicData uri="http://schemas.openxmlformats.org/drawingml/2006/picture">
                <pic:pic xmlns:pic="http://schemas.openxmlformats.org/drawingml/2006/picture">
                  <pic:nvPicPr>
                    <pic:cNvPr id="0" name="image115.png"/>
                    <pic:cNvPicPr preferRelativeResize="0"/>
                  </pic:nvPicPr>
                  <pic:blipFill>
                    <a:blip r:embed="rId45"/>
                    <a:srcRect/>
                    <a:stretch>
                      <a:fillRect/>
                    </a:stretch>
                  </pic:blipFill>
                  <pic:spPr>
                    <a:xfrm>
                      <a:off x="0" y="0"/>
                      <a:ext cx="5731200" cy="4165600"/>
                    </a:xfrm>
                    <a:prstGeom prst="rect">
                      <a:avLst/>
                    </a:prstGeom>
                    <a:ln/>
                  </pic:spPr>
                </pic:pic>
              </a:graphicData>
            </a:graphic>
          </wp:inline>
        </w:drawing>
      </w:r>
    </w:p>
    <w:p w14:paraId="073112D0" w14:textId="77777777" w:rsidR="0062397C" w:rsidRPr="0062397C" w:rsidRDefault="0062397C" w:rsidP="0062397C">
      <w:pPr>
        <w:ind w:firstLine="720"/>
        <w:jc w:val="center"/>
        <w:rPr>
          <w:rFonts w:eastAsia="Times New Roman"/>
          <w:sz w:val="24"/>
          <w:szCs w:val="24"/>
          <w:lang w:val="ru-RU"/>
        </w:rPr>
      </w:pPr>
      <w:r w:rsidRPr="0062397C">
        <w:rPr>
          <w:rFonts w:eastAsia="Times New Roman"/>
          <w:lang w:val="ru-RU"/>
        </w:rPr>
        <w:t xml:space="preserve">  </w:t>
      </w:r>
      <w:r w:rsidRPr="0062397C">
        <w:rPr>
          <w:rFonts w:eastAsia="Times New Roman"/>
          <w:sz w:val="24"/>
          <w:szCs w:val="24"/>
          <w:lang w:val="ru-RU"/>
        </w:rPr>
        <w:t>Мал. 2.3.7  Вал конвеєра</w:t>
      </w:r>
    </w:p>
    <w:p w14:paraId="00AB5C4E" w14:textId="77777777" w:rsidR="0062397C" w:rsidRPr="0062397C" w:rsidRDefault="0062397C" w:rsidP="0062397C">
      <w:pPr>
        <w:ind w:firstLine="720"/>
        <w:jc w:val="center"/>
        <w:rPr>
          <w:rFonts w:eastAsia="Times New Roman"/>
          <w:sz w:val="24"/>
          <w:szCs w:val="24"/>
          <w:lang w:val="ru-RU"/>
        </w:rPr>
      </w:pPr>
    </w:p>
    <w:p w14:paraId="4900CC4A" w14:textId="77777777" w:rsidR="0062397C" w:rsidRDefault="0062397C" w:rsidP="0062397C">
      <w:pPr>
        <w:ind w:firstLine="720"/>
        <w:rPr>
          <w:rFonts w:eastAsia="Times New Roman"/>
        </w:rPr>
      </w:pPr>
      <w:r w:rsidRPr="0062397C">
        <w:rPr>
          <w:rFonts w:eastAsia="Times New Roman"/>
          <w:lang w:val="ru-RU"/>
        </w:rPr>
        <w:lastRenderedPageBreak/>
        <w:t xml:space="preserve">Наступним кроком була розробка кришки. Було вирішено зробити пази по всій довжині кромки кришки за для фіксації, а всю поверню покрити отворами за для економії пластика, зменшення ваги, кращої вентиляції, спрощеного комутування з іншими девайсами, але таким чином час друку моделі збільшився. </w:t>
      </w:r>
      <w:r>
        <w:rPr>
          <w:rFonts w:eastAsia="Times New Roman"/>
        </w:rPr>
        <w:t>На малюнку 2.7.8 зображена верхня кришка нашого боксу.</w:t>
      </w:r>
    </w:p>
    <w:p w14:paraId="3EAA1650" w14:textId="77777777" w:rsidR="0062397C" w:rsidRDefault="0062397C" w:rsidP="0062397C">
      <w:pPr>
        <w:ind w:firstLine="720"/>
        <w:rPr>
          <w:rFonts w:eastAsia="Times New Roman"/>
        </w:rPr>
      </w:pPr>
      <w:r>
        <w:rPr>
          <w:rFonts w:eastAsia="Times New Roman"/>
          <w:noProof/>
        </w:rPr>
        <w:drawing>
          <wp:inline distT="114300" distB="114300" distL="114300" distR="114300" wp14:anchorId="371158B7" wp14:editId="2F852286">
            <wp:extent cx="5731200" cy="3644900"/>
            <wp:effectExtent l="0" t="0" r="0" b="0"/>
            <wp:docPr id="133"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46"/>
                    <a:srcRect/>
                    <a:stretch>
                      <a:fillRect/>
                    </a:stretch>
                  </pic:blipFill>
                  <pic:spPr>
                    <a:xfrm>
                      <a:off x="0" y="0"/>
                      <a:ext cx="5731200" cy="3644900"/>
                    </a:xfrm>
                    <a:prstGeom prst="rect">
                      <a:avLst/>
                    </a:prstGeom>
                    <a:ln/>
                  </pic:spPr>
                </pic:pic>
              </a:graphicData>
            </a:graphic>
          </wp:inline>
        </w:drawing>
      </w:r>
    </w:p>
    <w:p w14:paraId="1E26E1CB" w14:textId="77777777" w:rsidR="0062397C" w:rsidRPr="0062397C" w:rsidRDefault="0062397C" w:rsidP="0062397C">
      <w:pPr>
        <w:ind w:firstLine="720"/>
        <w:jc w:val="center"/>
        <w:rPr>
          <w:rFonts w:eastAsia="Times New Roman"/>
          <w:sz w:val="24"/>
          <w:szCs w:val="24"/>
          <w:lang w:val="ru-RU"/>
        </w:rPr>
      </w:pPr>
      <w:r w:rsidRPr="0062397C">
        <w:rPr>
          <w:rFonts w:eastAsia="Times New Roman"/>
          <w:sz w:val="24"/>
          <w:szCs w:val="24"/>
          <w:lang w:val="ru-RU"/>
        </w:rPr>
        <w:t>Мал. 2.3.8 Верхня кришка боксу</w:t>
      </w:r>
    </w:p>
    <w:p w14:paraId="54B0DD58" w14:textId="77777777" w:rsidR="0062397C" w:rsidRPr="0062397C" w:rsidRDefault="0062397C" w:rsidP="0062397C">
      <w:pPr>
        <w:ind w:firstLine="720"/>
        <w:jc w:val="center"/>
        <w:rPr>
          <w:rFonts w:eastAsia="Times New Roman"/>
          <w:sz w:val="24"/>
          <w:szCs w:val="24"/>
          <w:lang w:val="ru-RU"/>
        </w:rPr>
      </w:pPr>
    </w:p>
    <w:p w14:paraId="20286671" w14:textId="77777777" w:rsidR="0062397C" w:rsidRDefault="0062397C" w:rsidP="0062397C">
      <w:pPr>
        <w:ind w:firstLine="720"/>
        <w:rPr>
          <w:rFonts w:eastAsia="Times New Roman"/>
        </w:rPr>
      </w:pPr>
      <w:r w:rsidRPr="0062397C">
        <w:rPr>
          <w:rFonts w:eastAsia="Times New Roman"/>
          <w:lang w:val="ru-RU"/>
        </w:rPr>
        <w:t xml:space="preserve">Наступною вимогою до боксу стало розробка кріплення для відеокамери, яка в подальшому функціонувала б разом з нейронною мережею та виконувала б функції регулятора продукції. </w:t>
      </w:r>
      <w:r>
        <w:rPr>
          <w:rFonts w:eastAsia="Times New Roman"/>
        </w:rPr>
        <w:t>Зображення даного кріплення продемонстровано на малюнках 2.3.9, 2.3.10, 2.3.11.</w:t>
      </w:r>
    </w:p>
    <w:p w14:paraId="48EEBEFD" w14:textId="77777777" w:rsidR="0062397C" w:rsidRDefault="0062397C" w:rsidP="0062397C">
      <w:pPr>
        <w:ind w:firstLine="720"/>
        <w:jc w:val="center"/>
        <w:rPr>
          <w:rFonts w:eastAsia="Times New Roman"/>
        </w:rPr>
      </w:pPr>
      <w:r>
        <w:rPr>
          <w:rFonts w:eastAsia="Times New Roman"/>
          <w:noProof/>
        </w:rPr>
        <w:lastRenderedPageBreak/>
        <w:drawing>
          <wp:inline distT="114300" distB="114300" distL="114300" distR="114300" wp14:anchorId="218A3171" wp14:editId="4D978FD2">
            <wp:extent cx="6256258" cy="2909888"/>
            <wp:effectExtent l="0" t="0" r="0" b="0"/>
            <wp:docPr id="93"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47"/>
                    <a:srcRect/>
                    <a:stretch>
                      <a:fillRect/>
                    </a:stretch>
                  </pic:blipFill>
                  <pic:spPr>
                    <a:xfrm>
                      <a:off x="0" y="0"/>
                      <a:ext cx="6256258" cy="2909888"/>
                    </a:xfrm>
                    <a:prstGeom prst="rect">
                      <a:avLst/>
                    </a:prstGeom>
                    <a:ln/>
                  </pic:spPr>
                </pic:pic>
              </a:graphicData>
            </a:graphic>
          </wp:inline>
        </w:drawing>
      </w:r>
    </w:p>
    <w:p w14:paraId="0A21C3C2" w14:textId="77777777" w:rsidR="0062397C" w:rsidRPr="0062397C" w:rsidRDefault="0062397C" w:rsidP="0062397C">
      <w:pPr>
        <w:ind w:firstLine="720"/>
        <w:jc w:val="center"/>
        <w:rPr>
          <w:rFonts w:eastAsia="Times New Roman"/>
          <w:lang w:val="ru-RU"/>
        </w:rPr>
      </w:pPr>
      <w:r w:rsidRPr="0062397C">
        <w:rPr>
          <w:rFonts w:eastAsia="Times New Roman"/>
          <w:sz w:val="24"/>
          <w:szCs w:val="24"/>
          <w:lang w:val="ru-RU"/>
        </w:rPr>
        <w:t>Мал. 2.3.9 Кріплення відеокамери - частина 1</w:t>
      </w:r>
      <w:r>
        <w:rPr>
          <w:rFonts w:eastAsia="Times New Roman"/>
          <w:noProof/>
        </w:rPr>
        <w:drawing>
          <wp:inline distT="114300" distB="114300" distL="114300" distR="114300" wp14:anchorId="4A7547FA" wp14:editId="10570FC0">
            <wp:extent cx="3716175" cy="4757282"/>
            <wp:effectExtent l="0" t="0" r="0" b="0"/>
            <wp:docPr id="135"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48"/>
                    <a:srcRect/>
                    <a:stretch>
                      <a:fillRect/>
                    </a:stretch>
                  </pic:blipFill>
                  <pic:spPr>
                    <a:xfrm>
                      <a:off x="0" y="0"/>
                      <a:ext cx="3716175" cy="4757282"/>
                    </a:xfrm>
                    <a:prstGeom prst="rect">
                      <a:avLst/>
                    </a:prstGeom>
                    <a:ln/>
                  </pic:spPr>
                </pic:pic>
              </a:graphicData>
            </a:graphic>
          </wp:inline>
        </w:drawing>
      </w:r>
    </w:p>
    <w:p w14:paraId="4C5FA6C4" w14:textId="77777777" w:rsidR="0062397C" w:rsidRPr="0062397C" w:rsidRDefault="0062397C" w:rsidP="0062397C">
      <w:pPr>
        <w:ind w:firstLine="720"/>
        <w:jc w:val="center"/>
        <w:rPr>
          <w:rFonts w:eastAsia="Times New Roman"/>
          <w:lang w:val="ru-RU"/>
        </w:rPr>
      </w:pPr>
      <w:r w:rsidRPr="0062397C">
        <w:rPr>
          <w:rFonts w:eastAsia="Times New Roman"/>
          <w:sz w:val="24"/>
          <w:szCs w:val="24"/>
          <w:lang w:val="ru-RU"/>
        </w:rPr>
        <w:t>Мал. 2.3.10 Кріплення відеокамери - частина 2</w:t>
      </w:r>
    </w:p>
    <w:p w14:paraId="0C8D9D60" w14:textId="77777777" w:rsidR="0062397C" w:rsidRDefault="0062397C" w:rsidP="0062397C">
      <w:pPr>
        <w:ind w:firstLine="720"/>
        <w:jc w:val="center"/>
        <w:rPr>
          <w:rFonts w:eastAsia="Times New Roman"/>
        </w:rPr>
      </w:pPr>
      <w:r>
        <w:rPr>
          <w:rFonts w:eastAsia="Times New Roman"/>
          <w:noProof/>
        </w:rPr>
        <w:lastRenderedPageBreak/>
        <w:drawing>
          <wp:inline distT="114300" distB="114300" distL="114300" distR="114300" wp14:anchorId="7703E8A0" wp14:editId="6C0044F3">
            <wp:extent cx="5731200" cy="5410200"/>
            <wp:effectExtent l="0" t="0" r="0" b="0"/>
            <wp:docPr id="41"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9"/>
                    <a:srcRect/>
                    <a:stretch>
                      <a:fillRect/>
                    </a:stretch>
                  </pic:blipFill>
                  <pic:spPr>
                    <a:xfrm>
                      <a:off x="0" y="0"/>
                      <a:ext cx="5731200" cy="5410200"/>
                    </a:xfrm>
                    <a:prstGeom prst="rect">
                      <a:avLst/>
                    </a:prstGeom>
                    <a:ln/>
                  </pic:spPr>
                </pic:pic>
              </a:graphicData>
            </a:graphic>
          </wp:inline>
        </w:drawing>
      </w:r>
    </w:p>
    <w:p w14:paraId="2FDB1C21" w14:textId="77777777" w:rsidR="0062397C" w:rsidRDefault="0062397C" w:rsidP="0062397C">
      <w:pPr>
        <w:ind w:firstLine="720"/>
        <w:jc w:val="center"/>
        <w:rPr>
          <w:rFonts w:eastAsia="Times New Roman"/>
          <w:sz w:val="24"/>
          <w:szCs w:val="24"/>
        </w:rPr>
      </w:pPr>
      <w:r>
        <w:rPr>
          <w:rFonts w:eastAsia="Times New Roman"/>
          <w:sz w:val="24"/>
          <w:szCs w:val="24"/>
        </w:rPr>
        <w:t>Мал. 2.3.11 Кріплення відеокамери в зборі</w:t>
      </w:r>
    </w:p>
    <w:p w14:paraId="03D2F6EF" w14:textId="77777777" w:rsidR="0062397C" w:rsidRDefault="0062397C" w:rsidP="0062397C">
      <w:pPr>
        <w:ind w:firstLine="720"/>
        <w:jc w:val="center"/>
        <w:rPr>
          <w:rFonts w:eastAsia="Times New Roman"/>
          <w:sz w:val="24"/>
          <w:szCs w:val="24"/>
        </w:rPr>
      </w:pPr>
    </w:p>
    <w:p w14:paraId="4F57D33D" w14:textId="77777777" w:rsidR="0062397C" w:rsidRDefault="0062397C" w:rsidP="0062397C">
      <w:pPr>
        <w:ind w:firstLine="720"/>
        <w:rPr>
          <w:rFonts w:eastAsia="Times New Roman"/>
        </w:rPr>
      </w:pPr>
      <w:r>
        <w:rPr>
          <w:rFonts w:eastAsia="Times New Roman"/>
        </w:rPr>
        <w:t>Тож в комплексі, якщо об’єднати всі описані деталі, разом, ми отримає повноцінний конвеєр. Даний бокс в зборі можна переглянути на малюнку 2.3.12</w:t>
      </w:r>
    </w:p>
    <w:p w14:paraId="774FAFA3" w14:textId="77777777" w:rsidR="0062397C" w:rsidRDefault="0062397C" w:rsidP="0062397C">
      <w:pPr>
        <w:ind w:firstLine="720"/>
        <w:rPr>
          <w:rFonts w:eastAsia="Times New Roman"/>
        </w:rPr>
      </w:pPr>
      <w:r>
        <w:rPr>
          <w:rFonts w:eastAsia="Times New Roman"/>
        </w:rPr>
        <w:lastRenderedPageBreak/>
        <w:t xml:space="preserve"> </w:t>
      </w:r>
      <w:r>
        <w:rPr>
          <w:rFonts w:eastAsia="Times New Roman"/>
          <w:noProof/>
        </w:rPr>
        <w:drawing>
          <wp:inline distT="114300" distB="114300" distL="114300" distR="114300" wp14:anchorId="6161FDCF" wp14:editId="0752DED2">
            <wp:extent cx="5731200" cy="3873500"/>
            <wp:effectExtent l="0" t="0" r="0" b="0"/>
            <wp:docPr id="83"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50"/>
                    <a:srcRect/>
                    <a:stretch>
                      <a:fillRect/>
                    </a:stretch>
                  </pic:blipFill>
                  <pic:spPr>
                    <a:xfrm>
                      <a:off x="0" y="0"/>
                      <a:ext cx="5731200" cy="3873500"/>
                    </a:xfrm>
                    <a:prstGeom prst="rect">
                      <a:avLst/>
                    </a:prstGeom>
                    <a:ln/>
                  </pic:spPr>
                </pic:pic>
              </a:graphicData>
            </a:graphic>
          </wp:inline>
        </w:drawing>
      </w:r>
    </w:p>
    <w:p w14:paraId="4711F04F" w14:textId="77777777" w:rsidR="0062397C" w:rsidRDefault="0062397C" w:rsidP="0062397C">
      <w:pPr>
        <w:ind w:firstLine="720"/>
        <w:jc w:val="center"/>
        <w:rPr>
          <w:rFonts w:eastAsia="Times New Roman"/>
        </w:rPr>
      </w:pPr>
      <w:r>
        <w:rPr>
          <w:rFonts w:eastAsia="Times New Roman"/>
          <w:sz w:val="24"/>
          <w:szCs w:val="24"/>
        </w:rPr>
        <w:t>Мал. 2.3.12 Конвеєрний бокс в зборі</w:t>
      </w:r>
    </w:p>
    <w:p w14:paraId="163CD65A" w14:textId="77777777" w:rsidR="0062397C" w:rsidRDefault="0062397C" w:rsidP="0062397C">
      <w:pPr>
        <w:pStyle w:val="1"/>
        <w:rPr>
          <w:rFonts w:eastAsia="Times New Roman" w:cs="Times New Roman"/>
          <w:b w:val="0"/>
          <w:szCs w:val="28"/>
        </w:rPr>
      </w:pPr>
      <w:bookmarkStart w:id="12" w:name="_ep0f2k9j51dz" w:colFirst="0" w:colLast="0"/>
      <w:bookmarkEnd w:id="12"/>
      <w:r>
        <w:br w:type="page"/>
      </w:r>
    </w:p>
    <w:p w14:paraId="36F7F165" w14:textId="77777777" w:rsidR="0062397C" w:rsidRDefault="0062397C" w:rsidP="0062397C">
      <w:pPr>
        <w:pStyle w:val="1"/>
        <w:numPr>
          <w:ilvl w:val="0"/>
          <w:numId w:val="0"/>
        </w:numPr>
        <w:rPr>
          <w:rFonts w:eastAsia="Times New Roman" w:cs="Times New Roman"/>
          <w:b w:val="0"/>
          <w:szCs w:val="28"/>
        </w:rPr>
      </w:pPr>
      <w:bookmarkStart w:id="13" w:name="_mjxyapgd9lw0" w:colFirst="0" w:colLast="0"/>
      <w:bookmarkEnd w:id="13"/>
      <w:r>
        <w:rPr>
          <w:rFonts w:eastAsia="Times New Roman" w:cs="Times New Roman"/>
          <w:szCs w:val="28"/>
        </w:rPr>
        <w:lastRenderedPageBreak/>
        <w:t>РОЗДІЛ 3. МАТЕМАТИЧНЕ МОДЕЛЮВАННЯ СТРІЧКОВОГО КОНВЕЄРА</w:t>
      </w:r>
    </w:p>
    <w:p w14:paraId="60F47A18" w14:textId="77777777" w:rsidR="0062397C" w:rsidRDefault="0062397C" w:rsidP="0062397C">
      <w:pPr>
        <w:jc w:val="center"/>
        <w:rPr>
          <w:rFonts w:eastAsia="Times New Roman"/>
        </w:rPr>
      </w:pPr>
    </w:p>
    <w:p w14:paraId="1DFCD2B9" w14:textId="77777777" w:rsidR="0062397C" w:rsidRPr="00D77677" w:rsidRDefault="0062397C" w:rsidP="0062397C">
      <w:pPr>
        <w:ind w:firstLine="720"/>
        <w:jc w:val="both"/>
        <w:rPr>
          <w:rFonts w:eastAsia="Times New Roman"/>
          <w:lang w:val="ru-RU"/>
        </w:rPr>
      </w:pPr>
      <w:r w:rsidRPr="0062397C">
        <w:rPr>
          <w:rFonts w:eastAsia="Times New Roman"/>
          <w:lang w:val="ru-RU"/>
        </w:rPr>
        <w:t xml:space="preserve">Доливо-Добровольський, який жив в Німеччині, в 1888-1889 роках, створив асинхронний двигун. Вони стали дуже популярні у світі, адже мали ряд переваг над іншими відомими в той час двигунами. Вони прості, надійний(бо не має колектора), в  його конструкції мінімум кольорових металів, має меншу масу, вартість та габарити в порівнянні з своїми прямими конкурентами, які мають ту ж потужність. </w:t>
      </w:r>
      <w:r w:rsidRPr="00D77677">
        <w:rPr>
          <w:rFonts w:eastAsia="Times New Roman"/>
          <w:lang w:val="ru-RU"/>
        </w:rPr>
        <w:t>А також його можна випускати в широкому діапазоні потужностей.</w:t>
      </w:r>
    </w:p>
    <w:p w14:paraId="072CBB2F" w14:textId="77777777" w:rsidR="0062397C" w:rsidRPr="00D77677" w:rsidRDefault="0062397C" w:rsidP="0062397C">
      <w:pPr>
        <w:rPr>
          <w:rFonts w:eastAsia="Times New Roman"/>
          <w:lang w:val="ru-RU"/>
        </w:rPr>
      </w:pPr>
    </w:p>
    <w:p w14:paraId="5A15A17C" w14:textId="77777777" w:rsidR="0062397C" w:rsidRPr="0062397C" w:rsidRDefault="0062397C" w:rsidP="0062397C">
      <w:pPr>
        <w:pStyle w:val="2"/>
        <w:numPr>
          <w:ilvl w:val="0"/>
          <w:numId w:val="0"/>
        </w:numPr>
        <w:rPr>
          <w:rFonts w:eastAsia="Times New Roman" w:cs="Times New Roman"/>
          <w:b w:val="0"/>
          <w:szCs w:val="28"/>
          <w:lang w:val="ru-RU"/>
        </w:rPr>
      </w:pPr>
      <w:bookmarkStart w:id="14" w:name="_3xz4asv722hf" w:colFirst="0" w:colLast="0"/>
      <w:bookmarkEnd w:id="14"/>
      <w:r w:rsidRPr="0062397C">
        <w:rPr>
          <w:rFonts w:eastAsia="Times New Roman" w:cs="Times New Roman"/>
          <w:szCs w:val="28"/>
          <w:lang w:val="ru-RU"/>
        </w:rPr>
        <w:t xml:space="preserve">3.1. Схема включення, механічні і електромеханічні характеристики асинхронних двигунів </w:t>
      </w:r>
    </w:p>
    <w:p w14:paraId="0AE100B8" w14:textId="77777777" w:rsidR="0062397C" w:rsidRPr="0062397C" w:rsidRDefault="0062397C" w:rsidP="0062397C">
      <w:pPr>
        <w:ind w:firstLine="720"/>
        <w:jc w:val="both"/>
        <w:rPr>
          <w:rFonts w:eastAsia="Times New Roman"/>
          <w:lang w:val="ru-RU"/>
        </w:rPr>
      </w:pPr>
      <w:r w:rsidRPr="0062397C">
        <w:rPr>
          <w:rFonts w:eastAsia="Times New Roman"/>
          <w:lang w:val="ru-RU"/>
        </w:rPr>
        <w:t>Електроприводи з короткозамкненими асинхронними двигунами є нійбільш популярними видами нерегульованих електроприводів. В нерегульований електроприводах пуск електродвигуна відбувається прямим підключенням до мережі з допомогою контактної апаратури без проміжних перетворювачів електричної енергії.</w:t>
      </w:r>
    </w:p>
    <w:p w14:paraId="74E5512E" w14:textId="77777777" w:rsidR="0062397C" w:rsidRPr="0062397C" w:rsidRDefault="0062397C" w:rsidP="0062397C">
      <w:pPr>
        <w:ind w:firstLine="720"/>
        <w:jc w:val="both"/>
        <w:rPr>
          <w:rFonts w:eastAsia="Times New Roman"/>
          <w:lang w:val="ru-RU"/>
        </w:rPr>
      </w:pPr>
      <w:r w:rsidRPr="0062397C">
        <w:rPr>
          <w:rFonts w:eastAsia="Times New Roman"/>
          <w:lang w:val="ru-RU"/>
        </w:rPr>
        <w:t>Базова схема силових ланцюгів увімкнення короткозамкнутого асинхронного двигуна з допомогою пускача та його контактів приведена на рис 3.1</w:t>
      </w:r>
    </w:p>
    <w:p w14:paraId="1C6856B6" w14:textId="77777777" w:rsidR="0062397C" w:rsidRPr="0062397C" w:rsidRDefault="0062397C" w:rsidP="0062397C">
      <w:pPr>
        <w:jc w:val="center"/>
        <w:rPr>
          <w:rFonts w:eastAsia="Times New Roman"/>
          <w:lang w:val="ru-RU"/>
        </w:rPr>
      </w:pPr>
      <w:r>
        <w:rPr>
          <w:rFonts w:eastAsia="Times New Roman"/>
          <w:noProof/>
        </w:rPr>
        <w:drawing>
          <wp:inline distT="114300" distB="114300" distL="114300" distR="114300" wp14:anchorId="113AD1FE" wp14:editId="1896BD7D">
            <wp:extent cx="1266825" cy="1571625"/>
            <wp:effectExtent l="0" t="0" r="0" b="0"/>
            <wp:docPr id="103"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51"/>
                    <a:srcRect/>
                    <a:stretch>
                      <a:fillRect/>
                    </a:stretch>
                  </pic:blipFill>
                  <pic:spPr>
                    <a:xfrm>
                      <a:off x="0" y="0"/>
                      <a:ext cx="1266825" cy="1571625"/>
                    </a:xfrm>
                    <a:prstGeom prst="rect">
                      <a:avLst/>
                    </a:prstGeom>
                    <a:ln/>
                  </pic:spPr>
                </pic:pic>
              </a:graphicData>
            </a:graphic>
          </wp:inline>
        </w:drawing>
      </w:r>
      <w:r w:rsidRPr="0062397C">
        <w:rPr>
          <w:rFonts w:eastAsia="Times New Roman"/>
          <w:lang w:val="ru-RU"/>
        </w:rPr>
        <w:t xml:space="preserve"> </w:t>
      </w:r>
    </w:p>
    <w:p w14:paraId="69D3477A" w14:textId="77777777" w:rsidR="0062397C" w:rsidRPr="0062397C" w:rsidRDefault="0062397C" w:rsidP="0062397C">
      <w:pPr>
        <w:jc w:val="center"/>
        <w:rPr>
          <w:rFonts w:eastAsia="Times New Roman"/>
          <w:sz w:val="24"/>
          <w:szCs w:val="24"/>
          <w:lang w:val="ru-RU"/>
        </w:rPr>
      </w:pPr>
      <w:r w:rsidRPr="0062397C">
        <w:rPr>
          <w:rFonts w:eastAsia="Times New Roman"/>
          <w:i/>
          <w:sz w:val="24"/>
          <w:szCs w:val="24"/>
          <w:lang w:val="ru-RU"/>
        </w:rPr>
        <w:t xml:space="preserve">Мал. 3.1. </w:t>
      </w:r>
      <w:r w:rsidRPr="0062397C">
        <w:rPr>
          <w:rFonts w:eastAsia="Times New Roman"/>
          <w:sz w:val="24"/>
          <w:szCs w:val="24"/>
          <w:lang w:val="ru-RU"/>
        </w:rPr>
        <w:t>Схема включення короткозамкнутого асинхронного двигуна з використанням контактного пускача</w:t>
      </w:r>
    </w:p>
    <w:p w14:paraId="6969F879" w14:textId="77777777" w:rsidR="0062397C" w:rsidRPr="0062397C" w:rsidRDefault="0062397C" w:rsidP="0062397C">
      <w:pPr>
        <w:jc w:val="center"/>
        <w:rPr>
          <w:rFonts w:eastAsia="Times New Roman"/>
          <w:sz w:val="24"/>
          <w:szCs w:val="24"/>
          <w:lang w:val="ru-RU"/>
        </w:rPr>
      </w:pPr>
    </w:p>
    <w:p w14:paraId="216E1C0A" w14:textId="77777777" w:rsidR="0062397C" w:rsidRPr="0062397C" w:rsidRDefault="0062397C" w:rsidP="0062397C">
      <w:pPr>
        <w:ind w:firstLine="720"/>
        <w:jc w:val="both"/>
        <w:rPr>
          <w:rFonts w:eastAsia="Times New Roman"/>
          <w:lang w:val="ru-RU"/>
        </w:rPr>
      </w:pPr>
      <w:r w:rsidRPr="0062397C">
        <w:rPr>
          <w:rFonts w:eastAsia="Times New Roman"/>
          <w:lang w:val="ru-RU"/>
        </w:rPr>
        <w:lastRenderedPageBreak/>
        <w:t>Щоб розрахувати характеристики для асинхронного двигуна необхідно користуватись його математичною моделлю, яка є різними схемами заміщення. Для найбільш простого і зручного розрахунку використаємо Т-подібну схему заміщення (див. Рис. 3.2).</w:t>
      </w:r>
    </w:p>
    <w:p w14:paraId="18367C8F" w14:textId="77777777" w:rsidR="0062397C" w:rsidRPr="0062397C" w:rsidRDefault="0062397C" w:rsidP="0062397C">
      <w:pPr>
        <w:spacing w:before="240" w:after="220"/>
        <w:jc w:val="both"/>
        <w:rPr>
          <w:rFonts w:eastAsia="Times New Roman"/>
          <w:lang w:val="ru-RU"/>
        </w:rPr>
      </w:pPr>
      <w:r w:rsidRPr="0062397C">
        <w:rPr>
          <w:rFonts w:eastAsia="Times New Roman"/>
          <w:lang w:val="ru-RU"/>
        </w:rPr>
        <w:t>На рис. 3.2 прийняті наступні позначення:</w:t>
      </w:r>
    </w:p>
    <w:p w14:paraId="7D553404"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69F0316F" wp14:editId="3EA56509">
            <wp:extent cx="177800" cy="152400"/>
            <wp:effectExtent l="0" t="0" r="0" b="0"/>
            <wp:docPr id="115" name="image91.jpg"/>
            <wp:cNvGraphicFramePr/>
            <a:graphic xmlns:a="http://schemas.openxmlformats.org/drawingml/2006/main">
              <a:graphicData uri="http://schemas.openxmlformats.org/drawingml/2006/picture">
                <pic:pic xmlns:pic="http://schemas.openxmlformats.org/drawingml/2006/picture">
                  <pic:nvPicPr>
                    <pic:cNvPr id="0" name="image91.jpg"/>
                    <pic:cNvPicPr preferRelativeResize="0"/>
                  </pic:nvPicPr>
                  <pic:blipFill>
                    <a:blip r:embed="rId11"/>
                    <a:srcRect/>
                    <a:stretch>
                      <a:fillRect/>
                    </a:stretch>
                  </pic:blipFill>
                  <pic:spPr>
                    <a:xfrm>
                      <a:off x="0" y="0"/>
                      <a:ext cx="177800" cy="152400"/>
                    </a:xfrm>
                    <a:prstGeom prst="rect">
                      <a:avLst/>
                    </a:prstGeom>
                    <a:ln/>
                  </pic:spPr>
                </pic:pic>
              </a:graphicData>
            </a:graphic>
          </wp:inline>
        </w:drawing>
      </w:r>
      <w:r w:rsidRPr="0062397C">
        <w:rPr>
          <w:rFonts w:eastAsia="Times New Roman"/>
          <w:lang w:val="ru-RU"/>
        </w:rPr>
        <w:t xml:space="preserve"> - фазна напруга статорної обмотки;</w:t>
      </w:r>
    </w:p>
    <w:p w14:paraId="48B974E3"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6A21F1D1" wp14:editId="3346E02E">
            <wp:extent cx="114300" cy="139700"/>
            <wp:effectExtent l="0" t="0" r="0" b="0"/>
            <wp:docPr id="50" name="image42.jpg"/>
            <wp:cNvGraphicFramePr/>
            <a:graphic xmlns:a="http://schemas.openxmlformats.org/drawingml/2006/main">
              <a:graphicData uri="http://schemas.openxmlformats.org/drawingml/2006/picture">
                <pic:pic xmlns:pic="http://schemas.openxmlformats.org/drawingml/2006/picture">
                  <pic:nvPicPr>
                    <pic:cNvPr id="0" name="image42.jpg"/>
                    <pic:cNvPicPr preferRelativeResize="0"/>
                  </pic:nvPicPr>
                  <pic:blipFill>
                    <a:blip r:embed="rId12"/>
                    <a:srcRect/>
                    <a:stretch>
                      <a:fillRect/>
                    </a:stretch>
                  </pic:blipFill>
                  <pic:spPr>
                    <a:xfrm>
                      <a:off x="0" y="0"/>
                      <a:ext cx="114300" cy="139700"/>
                    </a:xfrm>
                    <a:prstGeom prst="rect">
                      <a:avLst/>
                    </a:prstGeom>
                    <a:ln/>
                  </pic:spPr>
                </pic:pic>
              </a:graphicData>
            </a:graphic>
          </wp:inline>
        </w:drawing>
      </w:r>
      <w:r w:rsidRPr="0062397C">
        <w:rPr>
          <w:rFonts w:eastAsia="Times New Roman"/>
          <w:lang w:val="ru-RU"/>
        </w:rPr>
        <w:t xml:space="preserve"> - активний опір статорної обмотки;</w:t>
      </w:r>
    </w:p>
    <w:p w14:paraId="0DC616FD"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411304DA" wp14:editId="11ADE542">
            <wp:extent cx="190500" cy="139700"/>
            <wp:effectExtent l="0" t="0" r="0" b="0"/>
            <wp:docPr id="1"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3"/>
                    <a:srcRect/>
                    <a:stretch>
                      <a:fillRect/>
                    </a:stretch>
                  </pic:blipFill>
                  <pic:spPr>
                    <a:xfrm>
                      <a:off x="0" y="0"/>
                      <a:ext cx="190500" cy="139700"/>
                    </a:xfrm>
                    <a:prstGeom prst="rect">
                      <a:avLst/>
                    </a:prstGeom>
                    <a:ln/>
                  </pic:spPr>
                </pic:pic>
              </a:graphicData>
            </a:graphic>
          </wp:inline>
        </w:drawing>
      </w:r>
      <w:r w:rsidRPr="0062397C">
        <w:rPr>
          <w:rFonts w:eastAsia="Times New Roman"/>
          <w:lang w:val="ru-RU"/>
        </w:rPr>
        <w:t xml:space="preserve"> - індуктивний опір розсіювання статорної обмотки;</w:t>
      </w:r>
    </w:p>
    <w:p w14:paraId="036C9851"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5740C215" wp14:editId="6A6286CE">
            <wp:extent cx="114300" cy="114300"/>
            <wp:effectExtent l="0" t="0" r="0" b="0"/>
            <wp:docPr id="101" name="image84.jpg"/>
            <wp:cNvGraphicFramePr/>
            <a:graphic xmlns:a="http://schemas.openxmlformats.org/drawingml/2006/main">
              <a:graphicData uri="http://schemas.openxmlformats.org/drawingml/2006/picture">
                <pic:pic xmlns:pic="http://schemas.openxmlformats.org/drawingml/2006/picture">
                  <pic:nvPicPr>
                    <pic:cNvPr id="0" name="image84.jpg"/>
                    <pic:cNvPicPr preferRelativeResize="0"/>
                  </pic:nvPicPr>
                  <pic:blipFill>
                    <a:blip r:embed="rId14"/>
                    <a:srcRect/>
                    <a:stretch>
                      <a:fillRect/>
                    </a:stretch>
                  </pic:blipFill>
                  <pic:spPr>
                    <a:xfrm>
                      <a:off x="0" y="0"/>
                      <a:ext cx="114300" cy="114300"/>
                    </a:xfrm>
                    <a:prstGeom prst="rect">
                      <a:avLst/>
                    </a:prstGeom>
                    <a:ln/>
                  </pic:spPr>
                </pic:pic>
              </a:graphicData>
            </a:graphic>
          </wp:inline>
        </w:drawing>
      </w:r>
      <w:r w:rsidRPr="0062397C">
        <w:rPr>
          <w:rFonts w:eastAsia="Times New Roman"/>
          <w:lang w:val="ru-RU"/>
        </w:rPr>
        <w:t xml:space="preserve"> - струм статорної обмотки;</w:t>
      </w:r>
    </w:p>
    <w:p w14:paraId="781C1BF0"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60DA6B3E" wp14:editId="365124A2">
            <wp:extent cx="139700" cy="127000"/>
            <wp:effectExtent l="0" t="0" r="0" b="0"/>
            <wp:docPr id="38"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15"/>
                    <a:srcRect/>
                    <a:stretch>
                      <a:fillRect/>
                    </a:stretch>
                  </pic:blipFill>
                  <pic:spPr>
                    <a:xfrm>
                      <a:off x="0" y="0"/>
                      <a:ext cx="139700" cy="127000"/>
                    </a:xfrm>
                    <a:prstGeom prst="rect">
                      <a:avLst/>
                    </a:prstGeom>
                    <a:ln/>
                  </pic:spPr>
                </pic:pic>
              </a:graphicData>
            </a:graphic>
          </wp:inline>
        </w:drawing>
      </w:r>
      <w:r w:rsidRPr="0062397C">
        <w:rPr>
          <w:rFonts w:eastAsia="Times New Roman"/>
          <w:lang w:val="ru-RU"/>
        </w:rPr>
        <w:t xml:space="preserve"> - ЕРС статорної обмотки;</w:t>
      </w:r>
    </w:p>
    <w:p w14:paraId="6968AF16"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61F71F09" wp14:editId="606E8159">
            <wp:extent cx="127000" cy="177800"/>
            <wp:effectExtent l="0" t="0" r="0" b="0"/>
            <wp:docPr id="106" name="image89.jpg"/>
            <wp:cNvGraphicFramePr/>
            <a:graphic xmlns:a="http://schemas.openxmlformats.org/drawingml/2006/main">
              <a:graphicData uri="http://schemas.openxmlformats.org/drawingml/2006/picture">
                <pic:pic xmlns:pic="http://schemas.openxmlformats.org/drawingml/2006/picture">
                  <pic:nvPicPr>
                    <pic:cNvPr id="0" name="image89.jpg"/>
                    <pic:cNvPicPr preferRelativeResize="0"/>
                  </pic:nvPicPr>
                  <pic:blipFill>
                    <a:blip r:embed="rId16"/>
                    <a:srcRect/>
                    <a:stretch>
                      <a:fillRect/>
                    </a:stretch>
                  </pic:blipFill>
                  <pic:spPr>
                    <a:xfrm>
                      <a:off x="0" y="0"/>
                      <a:ext cx="127000" cy="177800"/>
                    </a:xfrm>
                    <a:prstGeom prst="rect">
                      <a:avLst/>
                    </a:prstGeom>
                    <a:ln/>
                  </pic:spPr>
                </pic:pic>
              </a:graphicData>
            </a:graphic>
          </wp:inline>
        </w:drawing>
      </w:r>
      <w:r w:rsidRPr="0062397C">
        <w:rPr>
          <w:rFonts w:eastAsia="Times New Roman"/>
          <w:lang w:val="ru-RU"/>
        </w:rPr>
        <w:t xml:space="preserve"> - активний опір роторної обмотки, приведений до статорної обмотки;</w:t>
      </w:r>
    </w:p>
    <w:p w14:paraId="7011C438"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0A650E73" wp14:editId="61E80075">
            <wp:extent cx="215900" cy="165100"/>
            <wp:effectExtent l="0" t="0" r="0" b="0"/>
            <wp:docPr id="98" name="image57.jpg"/>
            <wp:cNvGraphicFramePr/>
            <a:graphic xmlns:a="http://schemas.openxmlformats.org/drawingml/2006/main">
              <a:graphicData uri="http://schemas.openxmlformats.org/drawingml/2006/picture">
                <pic:pic xmlns:pic="http://schemas.openxmlformats.org/drawingml/2006/picture">
                  <pic:nvPicPr>
                    <pic:cNvPr id="0" name="image57.jpg"/>
                    <pic:cNvPicPr preferRelativeResize="0"/>
                  </pic:nvPicPr>
                  <pic:blipFill>
                    <a:blip r:embed="rId17"/>
                    <a:srcRect/>
                    <a:stretch>
                      <a:fillRect/>
                    </a:stretch>
                  </pic:blipFill>
                  <pic:spPr>
                    <a:xfrm>
                      <a:off x="0" y="0"/>
                      <a:ext cx="215900" cy="165100"/>
                    </a:xfrm>
                    <a:prstGeom prst="rect">
                      <a:avLst/>
                    </a:prstGeom>
                    <a:ln/>
                  </pic:spPr>
                </pic:pic>
              </a:graphicData>
            </a:graphic>
          </wp:inline>
        </w:drawing>
      </w:r>
      <w:r w:rsidRPr="0062397C">
        <w:rPr>
          <w:rFonts w:eastAsia="Times New Roman"/>
          <w:lang w:val="ru-RU"/>
        </w:rPr>
        <w:t xml:space="preserve"> - індуктивний опір розсіювання роторної обмотки, приведений до статорної обмотки;</w:t>
      </w:r>
    </w:p>
    <w:p w14:paraId="74A18164"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1C666891" wp14:editId="1FC630E9">
            <wp:extent cx="127000" cy="152400"/>
            <wp:effectExtent l="0" t="0" r="0" b="0"/>
            <wp:docPr id="104"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18"/>
                    <a:srcRect/>
                    <a:stretch>
                      <a:fillRect/>
                    </a:stretch>
                  </pic:blipFill>
                  <pic:spPr>
                    <a:xfrm>
                      <a:off x="0" y="0"/>
                      <a:ext cx="127000" cy="152400"/>
                    </a:xfrm>
                    <a:prstGeom prst="rect">
                      <a:avLst/>
                    </a:prstGeom>
                    <a:ln/>
                  </pic:spPr>
                </pic:pic>
              </a:graphicData>
            </a:graphic>
          </wp:inline>
        </w:drawing>
      </w:r>
      <w:r w:rsidRPr="0062397C">
        <w:rPr>
          <w:rFonts w:eastAsia="Times New Roman"/>
          <w:lang w:val="ru-RU"/>
        </w:rPr>
        <w:t xml:space="preserve"> - струм роторної обмотки, приведений до статорної обмотки;</w:t>
      </w:r>
    </w:p>
    <w:p w14:paraId="72EDCCA4"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114F10E5" wp14:editId="2147E827">
            <wp:extent cx="774700" cy="139700"/>
            <wp:effectExtent l="0" t="0" r="0" b="0"/>
            <wp:docPr id="140"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19"/>
                    <a:srcRect/>
                    <a:stretch>
                      <a:fillRect/>
                    </a:stretch>
                  </pic:blipFill>
                  <pic:spPr>
                    <a:xfrm>
                      <a:off x="0" y="0"/>
                      <a:ext cx="774700" cy="139700"/>
                    </a:xfrm>
                    <a:prstGeom prst="rect">
                      <a:avLst/>
                    </a:prstGeom>
                    <a:ln/>
                  </pic:spPr>
                </pic:pic>
              </a:graphicData>
            </a:graphic>
          </wp:inline>
        </w:drawing>
      </w:r>
      <w:r w:rsidRPr="0062397C">
        <w:rPr>
          <w:rFonts w:eastAsia="Times New Roman"/>
          <w:lang w:val="ru-RU"/>
        </w:rPr>
        <w:t xml:space="preserve"> - ковзання;</w:t>
      </w:r>
    </w:p>
    <w:p w14:paraId="27D09E66"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5EA1D42B" wp14:editId="015551B6">
            <wp:extent cx="787400" cy="139700"/>
            <wp:effectExtent l="0" t="0" r="0" b="0"/>
            <wp:docPr id="72" name="image69.jpg"/>
            <wp:cNvGraphicFramePr/>
            <a:graphic xmlns:a="http://schemas.openxmlformats.org/drawingml/2006/main">
              <a:graphicData uri="http://schemas.openxmlformats.org/drawingml/2006/picture">
                <pic:pic xmlns:pic="http://schemas.openxmlformats.org/drawingml/2006/picture">
                  <pic:nvPicPr>
                    <pic:cNvPr id="0" name="image69.jpg"/>
                    <pic:cNvPicPr preferRelativeResize="0"/>
                  </pic:nvPicPr>
                  <pic:blipFill>
                    <a:blip r:embed="rId20"/>
                    <a:srcRect/>
                    <a:stretch>
                      <a:fillRect/>
                    </a:stretch>
                  </pic:blipFill>
                  <pic:spPr>
                    <a:xfrm>
                      <a:off x="0" y="0"/>
                      <a:ext cx="787400" cy="139700"/>
                    </a:xfrm>
                    <a:prstGeom prst="rect">
                      <a:avLst/>
                    </a:prstGeom>
                    <a:ln/>
                  </pic:spPr>
                </pic:pic>
              </a:graphicData>
            </a:graphic>
          </wp:inline>
        </w:drawing>
      </w:r>
      <w:r w:rsidRPr="0062397C">
        <w:rPr>
          <w:rFonts w:eastAsia="Times New Roman"/>
          <w:lang w:val="ru-RU"/>
        </w:rPr>
        <w:t xml:space="preserve"> - синхронна кутова швидкість;</w:t>
      </w:r>
    </w:p>
    <w:p w14:paraId="09597B69"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412C6FA9" wp14:editId="60C4773E">
            <wp:extent cx="101600" cy="101600"/>
            <wp:effectExtent l="0" t="0" r="0" b="0"/>
            <wp:docPr id="8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1"/>
                    <a:srcRect/>
                    <a:stretch>
                      <a:fillRect/>
                    </a:stretch>
                  </pic:blipFill>
                  <pic:spPr>
                    <a:xfrm>
                      <a:off x="0" y="0"/>
                      <a:ext cx="101600" cy="101600"/>
                    </a:xfrm>
                    <a:prstGeom prst="rect">
                      <a:avLst/>
                    </a:prstGeom>
                    <a:ln/>
                  </pic:spPr>
                </pic:pic>
              </a:graphicData>
            </a:graphic>
          </wp:inline>
        </w:drawing>
      </w:r>
      <w:r w:rsidRPr="0062397C">
        <w:rPr>
          <w:rFonts w:eastAsia="Times New Roman"/>
          <w:lang w:val="ru-RU"/>
        </w:rPr>
        <w:t xml:space="preserve"> - кутова швидкість асинхронного двигуна;</w:t>
      </w:r>
    </w:p>
    <w:p w14:paraId="48E02224"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6C1F6A73" wp14:editId="0C43B152">
            <wp:extent cx="139700" cy="101600"/>
            <wp:effectExtent l="0" t="0" r="0" b="0"/>
            <wp:docPr id="4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2"/>
                    <a:srcRect/>
                    <a:stretch>
                      <a:fillRect/>
                    </a:stretch>
                  </pic:blipFill>
                  <pic:spPr>
                    <a:xfrm>
                      <a:off x="0" y="0"/>
                      <a:ext cx="139700" cy="101600"/>
                    </a:xfrm>
                    <a:prstGeom prst="rect">
                      <a:avLst/>
                    </a:prstGeom>
                    <a:ln/>
                  </pic:spPr>
                </pic:pic>
              </a:graphicData>
            </a:graphic>
          </wp:inline>
        </w:drawing>
      </w:r>
      <w:r w:rsidRPr="0062397C">
        <w:rPr>
          <w:rFonts w:eastAsia="Times New Roman"/>
          <w:lang w:val="ru-RU"/>
        </w:rPr>
        <w:t xml:space="preserve"> - число пар полюсів;</w:t>
      </w:r>
    </w:p>
    <w:p w14:paraId="598AA55B"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1BF64DDD" wp14:editId="5315DE2B">
            <wp:extent cx="114300" cy="152400"/>
            <wp:effectExtent l="0" t="0" r="0" b="0"/>
            <wp:docPr id="118" name="image90.jpg"/>
            <wp:cNvGraphicFramePr/>
            <a:graphic xmlns:a="http://schemas.openxmlformats.org/drawingml/2006/main">
              <a:graphicData uri="http://schemas.openxmlformats.org/drawingml/2006/picture">
                <pic:pic xmlns:pic="http://schemas.openxmlformats.org/drawingml/2006/picture">
                  <pic:nvPicPr>
                    <pic:cNvPr id="0" name="image90.jpg"/>
                    <pic:cNvPicPr preferRelativeResize="0"/>
                  </pic:nvPicPr>
                  <pic:blipFill>
                    <a:blip r:embed="rId23"/>
                    <a:srcRect/>
                    <a:stretch>
                      <a:fillRect/>
                    </a:stretch>
                  </pic:blipFill>
                  <pic:spPr>
                    <a:xfrm>
                      <a:off x="0" y="0"/>
                      <a:ext cx="114300" cy="152400"/>
                    </a:xfrm>
                    <a:prstGeom prst="rect">
                      <a:avLst/>
                    </a:prstGeom>
                    <a:ln/>
                  </pic:spPr>
                </pic:pic>
              </a:graphicData>
            </a:graphic>
          </wp:inline>
        </w:drawing>
      </w:r>
      <w:r w:rsidRPr="0062397C">
        <w:rPr>
          <w:rFonts w:eastAsia="Times New Roman"/>
          <w:lang w:val="ru-RU"/>
        </w:rPr>
        <w:t xml:space="preserve"> - значення частоти напруги змінного струму, що підводиться до статорної обмотки;</w:t>
      </w:r>
    </w:p>
    <w:p w14:paraId="36F66B93"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08F8EB05" wp14:editId="505CD8A9">
            <wp:extent cx="165100" cy="139700"/>
            <wp:effectExtent l="0" t="0" r="0" b="0"/>
            <wp:docPr id="69" name="image63.jpg"/>
            <wp:cNvGraphicFramePr/>
            <a:graphic xmlns:a="http://schemas.openxmlformats.org/drawingml/2006/main">
              <a:graphicData uri="http://schemas.openxmlformats.org/drawingml/2006/picture">
                <pic:pic xmlns:pic="http://schemas.openxmlformats.org/drawingml/2006/picture">
                  <pic:nvPicPr>
                    <pic:cNvPr id="0" name="image63.jpg"/>
                    <pic:cNvPicPr preferRelativeResize="0"/>
                  </pic:nvPicPr>
                  <pic:blipFill>
                    <a:blip r:embed="rId24"/>
                    <a:srcRect/>
                    <a:stretch>
                      <a:fillRect/>
                    </a:stretch>
                  </pic:blipFill>
                  <pic:spPr>
                    <a:xfrm>
                      <a:off x="0" y="0"/>
                      <a:ext cx="165100" cy="139700"/>
                    </a:xfrm>
                    <a:prstGeom prst="rect">
                      <a:avLst/>
                    </a:prstGeom>
                    <a:ln/>
                  </pic:spPr>
                </pic:pic>
              </a:graphicData>
            </a:graphic>
          </wp:inline>
        </w:drawing>
      </w:r>
      <w:r w:rsidRPr="0062397C">
        <w:rPr>
          <w:rFonts w:eastAsia="Times New Roman"/>
          <w:lang w:val="ru-RU"/>
        </w:rPr>
        <w:t xml:space="preserve"> - ЕРС від головного магнітного потоку машини;</w:t>
      </w:r>
    </w:p>
    <w:p w14:paraId="2689C63D" w14:textId="77777777" w:rsidR="0062397C" w:rsidRPr="0062397C" w:rsidRDefault="0062397C" w:rsidP="0062397C">
      <w:pPr>
        <w:spacing w:before="240" w:after="220"/>
        <w:rPr>
          <w:rFonts w:eastAsia="Times New Roman"/>
          <w:lang w:val="ru-RU"/>
        </w:rPr>
      </w:pPr>
      <w:r>
        <w:rPr>
          <w:rFonts w:eastAsia="Times New Roman"/>
          <w:noProof/>
        </w:rPr>
        <w:lastRenderedPageBreak/>
        <w:drawing>
          <wp:inline distT="114300" distB="114300" distL="114300" distR="114300" wp14:anchorId="14F0ADEE" wp14:editId="704D3177">
            <wp:extent cx="165100" cy="203200"/>
            <wp:effectExtent l="0" t="0" r="0" b="0"/>
            <wp:docPr id="119"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25"/>
                    <a:srcRect/>
                    <a:stretch>
                      <a:fillRect/>
                    </a:stretch>
                  </pic:blipFill>
                  <pic:spPr>
                    <a:xfrm>
                      <a:off x="0" y="0"/>
                      <a:ext cx="165100" cy="203200"/>
                    </a:xfrm>
                    <a:prstGeom prst="rect">
                      <a:avLst/>
                    </a:prstGeom>
                    <a:ln/>
                  </pic:spPr>
                </pic:pic>
              </a:graphicData>
            </a:graphic>
          </wp:inline>
        </w:drawing>
      </w:r>
      <w:r w:rsidRPr="0062397C">
        <w:rPr>
          <w:rFonts w:eastAsia="Times New Roman"/>
          <w:lang w:val="ru-RU"/>
        </w:rPr>
        <w:t xml:space="preserve"> - ЕРС роторної обмотки, приведена до статорної обмотки</w:t>
      </w:r>
    </w:p>
    <w:p w14:paraId="0E86D1DA" w14:textId="77777777" w:rsidR="0062397C" w:rsidRPr="0062397C" w:rsidRDefault="0062397C" w:rsidP="0062397C">
      <w:pPr>
        <w:spacing w:before="240" w:after="220"/>
        <w:jc w:val="center"/>
        <w:rPr>
          <w:rFonts w:ascii="Roboto" w:eastAsia="Roboto" w:hAnsi="Roboto" w:cs="Roboto"/>
          <w:color w:val="646464"/>
          <w:sz w:val="23"/>
          <w:szCs w:val="23"/>
          <w:lang w:val="ru-RU"/>
        </w:rPr>
      </w:pPr>
      <w:r>
        <w:rPr>
          <w:rFonts w:ascii="Roboto" w:eastAsia="Roboto" w:hAnsi="Roboto" w:cs="Roboto"/>
          <w:noProof/>
          <w:color w:val="646464"/>
          <w:sz w:val="23"/>
          <w:szCs w:val="23"/>
        </w:rPr>
        <w:drawing>
          <wp:inline distT="114300" distB="114300" distL="114300" distR="114300" wp14:anchorId="5C6F904C" wp14:editId="3EFFAD5E">
            <wp:extent cx="2981325" cy="1485900"/>
            <wp:effectExtent l="0" t="0" r="0" b="0"/>
            <wp:docPr id="137" name="image111.png"/>
            <wp:cNvGraphicFramePr/>
            <a:graphic xmlns:a="http://schemas.openxmlformats.org/drawingml/2006/main">
              <a:graphicData uri="http://schemas.openxmlformats.org/drawingml/2006/picture">
                <pic:pic xmlns:pic="http://schemas.openxmlformats.org/drawingml/2006/picture">
                  <pic:nvPicPr>
                    <pic:cNvPr id="0" name="image111.png"/>
                    <pic:cNvPicPr preferRelativeResize="0"/>
                  </pic:nvPicPr>
                  <pic:blipFill>
                    <a:blip r:embed="rId52"/>
                    <a:srcRect/>
                    <a:stretch>
                      <a:fillRect/>
                    </a:stretch>
                  </pic:blipFill>
                  <pic:spPr>
                    <a:xfrm>
                      <a:off x="0" y="0"/>
                      <a:ext cx="2981325" cy="1485900"/>
                    </a:xfrm>
                    <a:prstGeom prst="rect">
                      <a:avLst/>
                    </a:prstGeom>
                    <a:ln/>
                  </pic:spPr>
                </pic:pic>
              </a:graphicData>
            </a:graphic>
          </wp:inline>
        </w:drawing>
      </w:r>
      <w:r w:rsidRPr="0062397C">
        <w:rPr>
          <w:rFonts w:ascii="Roboto" w:eastAsia="Roboto" w:hAnsi="Roboto" w:cs="Roboto"/>
          <w:color w:val="646464"/>
          <w:sz w:val="23"/>
          <w:szCs w:val="23"/>
          <w:lang w:val="ru-RU"/>
        </w:rPr>
        <w:t>.</w:t>
      </w:r>
    </w:p>
    <w:p w14:paraId="652D5ACE"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3.2. </w:t>
      </w:r>
      <w:r w:rsidRPr="0062397C">
        <w:rPr>
          <w:rFonts w:eastAsia="Times New Roman"/>
          <w:sz w:val="24"/>
          <w:szCs w:val="24"/>
          <w:lang w:val="ru-RU"/>
        </w:rPr>
        <w:t>Схема заміщення асинхронного двигуна</w:t>
      </w:r>
    </w:p>
    <w:p w14:paraId="18017D09" w14:textId="77777777" w:rsidR="0062397C" w:rsidRPr="0062397C" w:rsidRDefault="0062397C" w:rsidP="0062397C">
      <w:pPr>
        <w:ind w:firstLine="720"/>
        <w:jc w:val="both"/>
        <w:rPr>
          <w:rFonts w:eastAsia="Times New Roman"/>
          <w:lang w:val="ru-RU"/>
        </w:rPr>
      </w:pPr>
      <w:r w:rsidRPr="0062397C">
        <w:rPr>
          <w:rFonts w:eastAsia="Times New Roman"/>
          <w:lang w:val="ru-RU"/>
        </w:rPr>
        <w:t>Відповідно даної схеми заміщення отримуємо такі рівняння асинхронного двигуна:</w:t>
      </w:r>
    </w:p>
    <w:p w14:paraId="0C2680D7" w14:textId="77777777" w:rsidR="0062397C" w:rsidRDefault="0062397C" w:rsidP="0062397C">
      <w:pPr>
        <w:jc w:val="center"/>
        <w:rPr>
          <w:rFonts w:eastAsia="Times New Roman"/>
        </w:rPr>
      </w:pPr>
      <w:r>
        <w:rPr>
          <w:rFonts w:eastAsia="Times New Roman"/>
          <w:noProof/>
        </w:rPr>
        <w:drawing>
          <wp:inline distT="114300" distB="114300" distL="114300" distR="114300" wp14:anchorId="71AACF5B" wp14:editId="40E1B897">
            <wp:extent cx="2266950" cy="1133475"/>
            <wp:effectExtent l="0" t="0" r="0" b="0"/>
            <wp:docPr id="147" name="image117.png"/>
            <wp:cNvGraphicFramePr/>
            <a:graphic xmlns:a="http://schemas.openxmlformats.org/drawingml/2006/main">
              <a:graphicData uri="http://schemas.openxmlformats.org/drawingml/2006/picture">
                <pic:pic xmlns:pic="http://schemas.openxmlformats.org/drawingml/2006/picture">
                  <pic:nvPicPr>
                    <pic:cNvPr id="0" name="image117.png"/>
                    <pic:cNvPicPr preferRelativeResize="0"/>
                  </pic:nvPicPr>
                  <pic:blipFill>
                    <a:blip r:embed="rId53"/>
                    <a:srcRect/>
                    <a:stretch>
                      <a:fillRect/>
                    </a:stretch>
                  </pic:blipFill>
                  <pic:spPr>
                    <a:xfrm>
                      <a:off x="0" y="0"/>
                      <a:ext cx="2266950" cy="1133475"/>
                    </a:xfrm>
                    <a:prstGeom prst="rect">
                      <a:avLst/>
                    </a:prstGeom>
                    <a:ln/>
                  </pic:spPr>
                </pic:pic>
              </a:graphicData>
            </a:graphic>
          </wp:inline>
        </w:drawing>
      </w:r>
    </w:p>
    <w:p w14:paraId="3C295EEB" w14:textId="77777777" w:rsidR="0062397C" w:rsidRPr="0062397C" w:rsidRDefault="0062397C" w:rsidP="0062397C">
      <w:pPr>
        <w:spacing w:before="240" w:after="220"/>
        <w:jc w:val="center"/>
        <w:rPr>
          <w:rFonts w:eastAsia="Times New Roman"/>
          <w:lang w:val="ru-RU"/>
        </w:rPr>
      </w:pPr>
      <w:r w:rsidRPr="0062397C">
        <w:rPr>
          <w:rFonts w:eastAsia="Times New Roman"/>
          <w:i/>
          <w:lang w:val="ru-RU"/>
        </w:rPr>
        <w:t xml:space="preserve">Мал. 3.3. </w:t>
      </w:r>
      <w:r w:rsidRPr="0062397C">
        <w:rPr>
          <w:rFonts w:eastAsia="Times New Roman"/>
          <w:lang w:val="ru-RU"/>
        </w:rPr>
        <w:t>Рівняння асинхронного двигуна</w:t>
      </w:r>
    </w:p>
    <w:p w14:paraId="1A2B3AA9"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Векторна діаграма струмів, ЕРС і напруг, що відповідає системі рівнянь(3.3), зображена на рисунку 3.4</w:t>
      </w:r>
    </w:p>
    <w:p w14:paraId="07761E58"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2E734D4D" wp14:editId="186951A6">
            <wp:extent cx="2076450" cy="2457450"/>
            <wp:effectExtent l="0" t="0" r="0" 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4"/>
                    <a:srcRect/>
                    <a:stretch>
                      <a:fillRect/>
                    </a:stretch>
                  </pic:blipFill>
                  <pic:spPr>
                    <a:xfrm>
                      <a:off x="0" y="0"/>
                      <a:ext cx="2076450" cy="2457450"/>
                    </a:xfrm>
                    <a:prstGeom prst="rect">
                      <a:avLst/>
                    </a:prstGeom>
                    <a:ln/>
                  </pic:spPr>
                </pic:pic>
              </a:graphicData>
            </a:graphic>
          </wp:inline>
        </w:drawing>
      </w:r>
    </w:p>
    <w:p w14:paraId="5976CB3E"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3.4. </w:t>
      </w:r>
      <w:r w:rsidRPr="0062397C">
        <w:rPr>
          <w:rFonts w:eastAsia="Times New Roman"/>
          <w:sz w:val="24"/>
          <w:szCs w:val="24"/>
          <w:lang w:val="ru-RU"/>
        </w:rPr>
        <w:t>Векторна діаграма асинхронного двигуна</w:t>
      </w:r>
    </w:p>
    <w:p w14:paraId="3D5FE8FC"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lastRenderedPageBreak/>
        <w:t xml:space="preserve">Струм на роторі </w:t>
      </w:r>
      <w:r>
        <w:rPr>
          <w:rFonts w:eastAsia="Times New Roman"/>
          <w:noProof/>
        </w:rPr>
        <w:drawing>
          <wp:inline distT="114300" distB="114300" distL="114300" distR="114300" wp14:anchorId="1B6E1C82" wp14:editId="6A485A7A">
            <wp:extent cx="114300" cy="165100"/>
            <wp:effectExtent l="0" t="0" r="0" b="0"/>
            <wp:docPr id="25"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55"/>
                    <a:srcRect/>
                    <a:stretch>
                      <a:fillRect/>
                    </a:stretch>
                  </pic:blipFill>
                  <pic:spPr>
                    <a:xfrm>
                      <a:off x="0" y="0"/>
                      <a:ext cx="114300" cy="165100"/>
                    </a:xfrm>
                    <a:prstGeom prst="rect">
                      <a:avLst/>
                    </a:prstGeom>
                    <a:ln/>
                  </pic:spPr>
                </pic:pic>
              </a:graphicData>
            </a:graphic>
          </wp:inline>
        </w:drawing>
      </w:r>
      <w:r w:rsidRPr="0062397C">
        <w:rPr>
          <w:rFonts w:eastAsia="Times New Roman"/>
          <w:lang w:val="ru-RU"/>
        </w:rPr>
        <w:t>, підключений до обмотки статора нашого асинхронного двигуна, можна визначити за залежністю, яку ми одержимо з схеми заміщення асинхронного двигуна на рисунку 3.5</w:t>
      </w:r>
    </w:p>
    <w:p w14:paraId="2379CEC2"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74C3DD73" wp14:editId="19136A88">
            <wp:extent cx="1712281" cy="640566"/>
            <wp:effectExtent l="0" t="0" r="0" b="0"/>
            <wp:docPr id="18"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56"/>
                    <a:srcRect/>
                    <a:stretch>
                      <a:fillRect/>
                    </a:stretch>
                  </pic:blipFill>
                  <pic:spPr>
                    <a:xfrm>
                      <a:off x="0" y="0"/>
                      <a:ext cx="1712281" cy="640566"/>
                    </a:xfrm>
                    <a:prstGeom prst="rect">
                      <a:avLst/>
                    </a:prstGeom>
                    <a:ln/>
                  </pic:spPr>
                </pic:pic>
              </a:graphicData>
            </a:graphic>
          </wp:inline>
        </w:drawing>
      </w:r>
    </w:p>
    <w:p w14:paraId="12FDBFB2"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3.5. </w:t>
      </w:r>
      <w:r w:rsidRPr="0062397C">
        <w:rPr>
          <w:rFonts w:eastAsia="Times New Roman"/>
          <w:sz w:val="24"/>
          <w:szCs w:val="24"/>
          <w:lang w:val="ru-RU"/>
        </w:rPr>
        <w:t xml:space="preserve">Векторна діаграма асинхронного двигун, де </w:t>
      </w:r>
      <w:r>
        <w:rPr>
          <w:rFonts w:eastAsia="Times New Roman"/>
          <w:noProof/>
          <w:sz w:val="24"/>
          <w:szCs w:val="24"/>
        </w:rPr>
        <w:drawing>
          <wp:inline distT="114300" distB="114300" distL="114300" distR="114300" wp14:anchorId="18EAB0A9" wp14:editId="7E880148">
            <wp:extent cx="800100" cy="177800"/>
            <wp:effectExtent l="0" t="0" r="0" b="0"/>
            <wp:docPr id="61" name="image54.jpg"/>
            <wp:cNvGraphicFramePr/>
            <a:graphic xmlns:a="http://schemas.openxmlformats.org/drawingml/2006/main">
              <a:graphicData uri="http://schemas.openxmlformats.org/drawingml/2006/picture">
                <pic:pic xmlns:pic="http://schemas.openxmlformats.org/drawingml/2006/picture">
                  <pic:nvPicPr>
                    <pic:cNvPr id="0" name="image54.jpg"/>
                    <pic:cNvPicPr preferRelativeResize="0"/>
                  </pic:nvPicPr>
                  <pic:blipFill>
                    <a:blip r:embed="rId57"/>
                    <a:srcRect/>
                    <a:stretch>
                      <a:fillRect/>
                    </a:stretch>
                  </pic:blipFill>
                  <pic:spPr>
                    <a:xfrm>
                      <a:off x="0" y="0"/>
                      <a:ext cx="800100" cy="177800"/>
                    </a:xfrm>
                    <a:prstGeom prst="rect">
                      <a:avLst/>
                    </a:prstGeom>
                    <a:ln/>
                  </pic:spPr>
                </pic:pic>
              </a:graphicData>
            </a:graphic>
          </wp:inline>
        </w:drawing>
      </w:r>
      <w:r w:rsidRPr="0062397C">
        <w:rPr>
          <w:rFonts w:eastAsia="Times New Roman"/>
          <w:color w:val="646464"/>
          <w:sz w:val="24"/>
          <w:szCs w:val="24"/>
          <w:lang w:val="ru-RU"/>
        </w:rPr>
        <w:t xml:space="preserve">- </w:t>
      </w:r>
      <w:r w:rsidRPr="0062397C">
        <w:rPr>
          <w:rFonts w:eastAsia="Times New Roman"/>
          <w:sz w:val="24"/>
          <w:szCs w:val="24"/>
          <w:lang w:val="ru-RU"/>
        </w:rPr>
        <w:t>індуктивний опір короткого замикання.</w:t>
      </w:r>
    </w:p>
    <w:p w14:paraId="2BAFD3A0"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Рівняння </w:t>
      </w:r>
      <w:r>
        <w:rPr>
          <w:rFonts w:eastAsia="Times New Roman"/>
          <w:noProof/>
        </w:rPr>
        <w:drawing>
          <wp:inline distT="114300" distB="114300" distL="114300" distR="114300" wp14:anchorId="42A628B5" wp14:editId="7B7483D6">
            <wp:extent cx="444500" cy="165100"/>
            <wp:effectExtent l="0" t="0" r="0" b="0"/>
            <wp:docPr id="130" name="image100.jpg"/>
            <wp:cNvGraphicFramePr/>
            <a:graphic xmlns:a="http://schemas.openxmlformats.org/drawingml/2006/main">
              <a:graphicData uri="http://schemas.openxmlformats.org/drawingml/2006/picture">
                <pic:pic xmlns:pic="http://schemas.openxmlformats.org/drawingml/2006/picture">
                  <pic:nvPicPr>
                    <pic:cNvPr id="0" name="image100.jpg"/>
                    <pic:cNvPicPr preferRelativeResize="0"/>
                  </pic:nvPicPr>
                  <pic:blipFill>
                    <a:blip r:embed="rId58"/>
                    <a:srcRect/>
                    <a:stretch>
                      <a:fillRect/>
                    </a:stretch>
                  </pic:blipFill>
                  <pic:spPr>
                    <a:xfrm>
                      <a:off x="0" y="0"/>
                      <a:ext cx="444500" cy="165100"/>
                    </a:xfrm>
                    <a:prstGeom prst="rect">
                      <a:avLst/>
                    </a:prstGeom>
                    <a:ln/>
                  </pic:spPr>
                </pic:pic>
              </a:graphicData>
            </a:graphic>
          </wp:inline>
        </w:drawing>
      </w:r>
      <w:r w:rsidRPr="0062397C">
        <w:rPr>
          <w:rFonts w:eastAsia="Times New Roman"/>
          <w:lang w:val="ru-RU"/>
        </w:rPr>
        <w:t xml:space="preserve"> називається електромеханічною характеристикою асинхронного двигуна. </w:t>
      </w:r>
    </w:p>
    <w:p w14:paraId="1356714D"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Але для нас становить інтерес інша електромеханічна характеристика </w:t>
      </w:r>
      <w:r w:rsidRPr="0062397C">
        <w:rPr>
          <w:rFonts w:ascii="Roboto" w:eastAsia="Roboto" w:hAnsi="Roboto" w:cs="Roboto"/>
          <w:color w:val="646464"/>
          <w:sz w:val="23"/>
          <w:szCs w:val="23"/>
          <w:lang w:val="ru-RU"/>
        </w:rPr>
        <w:t xml:space="preserve"> </w:t>
      </w:r>
      <w:r>
        <w:rPr>
          <w:rFonts w:eastAsia="Times New Roman"/>
          <w:noProof/>
        </w:rPr>
        <w:drawing>
          <wp:inline distT="114300" distB="114300" distL="114300" distR="114300" wp14:anchorId="3FF2B203" wp14:editId="5CA3EDF0">
            <wp:extent cx="431800" cy="152400"/>
            <wp:effectExtent l="0" t="0" r="0" b="0"/>
            <wp:docPr id="58" name="image53.jpg"/>
            <wp:cNvGraphicFramePr/>
            <a:graphic xmlns:a="http://schemas.openxmlformats.org/drawingml/2006/main">
              <a:graphicData uri="http://schemas.openxmlformats.org/drawingml/2006/picture">
                <pic:pic xmlns:pic="http://schemas.openxmlformats.org/drawingml/2006/picture">
                  <pic:nvPicPr>
                    <pic:cNvPr id="0" name="image53.jpg"/>
                    <pic:cNvPicPr preferRelativeResize="0"/>
                  </pic:nvPicPr>
                  <pic:blipFill>
                    <a:blip r:embed="rId59"/>
                    <a:srcRect/>
                    <a:stretch>
                      <a:fillRect/>
                    </a:stretch>
                  </pic:blipFill>
                  <pic:spPr>
                    <a:xfrm>
                      <a:off x="0" y="0"/>
                      <a:ext cx="431800" cy="152400"/>
                    </a:xfrm>
                    <a:prstGeom prst="rect">
                      <a:avLst/>
                    </a:prstGeom>
                    <a:ln/>
                  </pic:spPr>
                </pic:pic>
              </a:graphicData>
            </a:graphic>
          </wp:inline>
        </w:drawing>
      </w:r>
      <w:r w:rsidRPr="0062397C">
        <w:rPr>
          <w:rFonts w:eastAsia="Times New Roman"/>
          <w:lang w:val="ru-RU"/>
        </w:rPr>
        <w:t xml:space="preserve">, яка показує залежність струму  статора </w:t>
      </w:r>
      <w:r>
        <w:rPr>
          <w:rFonts w:eastAsia="Times New Roman"/>
          <w:noProof/>
        </w:rPr>
        <w:drawing>
          <wp:inline distT="114300" distB="114300" distL="114300" distR="114300" wp14:anchorId="17EBE9A8" wp14:editId="506F80DC">
            <wp:extent cx="114300" cy="152400"/>
            <wp:effectExtent l="0" t="0" r="0" b="0"/>
            <wp:docPr id="44"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60"/>
                    <a:srcRect/>
                    <a:stretch>
                      <a:fillRect/>
                    </a:stretch>
                  </pic:blipFill>
                  <pic:spPr>
                    <a:xfrm>
                      <a:off x="0" y="0"/>
                      <a:ext cx="114300" cy="152400"/>
                    </a:xfrm>
                    <a:prstGeom prst="rect">
                      <a:avLst/>
                    </a:prstGeom>
                    <a:ln/>
                  </pic:spPr>
                </pic:pic>
              </a:graphicData>
            </a:graphic>
          </wp:inline>
        </w:drawing>
      </w:r>
      <w:r w:rsidRPr="0062397C">
        <w:rPr>
          <w:rFonts w:eastAsia="Times New Roman"/>
          <w:lang w:val="ru-RU"/>
        </w:rPr>
        <w:t xml:space="preserve"> від ковзання </w:t>
      </w:r>
      <w:r>
        <w:rPr>
          <w:rFonts w:eastAsia="Times New Roman"/>
        </w:rPr>
        <w:t>s</w:t>
      </w:r>
      <w:r w:rsidRPr="0062397C">
        <w:rPr>
          <w:rFonts w:eastAsia="Times New Roman"/>
          <w:lang w:val="ru-RU"/>
        </w:rPr>
        <w:t xml:space="preserve">. Струм на статорі </w:t>
      </w:r>
      <w:r>
        <w:rPr>
          <w:rFonts w:eastAsia="Times New Roman"/>
          <w:noProof/>
        </w:rPr>
        <w:drawing>
          <wp:inline distT="114300" distB="114300" distL="114300" distR="114300" wp14:anchorId="60AF65EA" wp14:editId="43E5B4B9">
            <wp:extent cx="114300" cy="152400"/>
            <wp:effectExtent l="0" t="0" r="0" b="0"/>
            <wp:docPr id="23"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60"/>
                    <a:srcRect/>
                    <a:stretch>
                      <a:fillRect/>
                    </a:stretch>
                  </pic:blipFill>
                  <pic:spPr>
                    <a:xfrm>
                      <a:off x="0" y="0"/>
                      <a:ext cx="114300" cy="152400"/>
                    </a:xfrm>
                    <a:prstGeom prst="rect">
                      <a:avLst/>
                    </a:prstGeom>
                    <a:ln/>
                  </pic:spPr>
                </pic:pic>
              </a:graphicData>
            </a:graphic>
          </wp:inline>
        </w:drawing>
      </w:r>
      <w:r w:rsidRPr="0062397C">
        <w:rPr>
          <w:rFonts w:eastAsia="Times New Roman"/>
          <w:lang w:val="ru-RU"/>
        </w:rPr>
        <w:t xml:space="preserve"> можна визначити додавши вектори струму намагнічування  </w:t>
      </w:r>
      <w:r>
        <w:rPr>
          <w:rFonts w:eastAsia="Times New Roman"/>
          <w:noProof/>
        </w:rPr>
        <w:drawing>
          <wp:inline distT="114300" distB="114300" distL="114300" distR="114300" wp14:anchorId="5E52FA91" wp14:editId="306372F4">
            <wp:extent cx="127000" cy="165100"/>
            <wp:effectExtent l="0" t="0" r="0" b="0"/>
            <wp:docPr id="47"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61"/>
                    <a:srcRect/>
                    <a:stretch>
                      <a:fillRect/>
                    </a:stretch>
                  </pic:blipFill>
                  <pic:spPr>
                    <a:xfrm>
                      <a:off x="0" y="0"/>
                      <a:ext cx="127000" cy="165100"/>
                    </a:xfrm>
                    <a:prstGeom prst="rect">
                      <a:avLst/>
                    </a:prstGeom>
                    <a:ln/>
                  </pic:spPr>
                </pic:pic>
              </a:graphicData>
            </a:graphic>
          </wp:inline>
        </w:drawing>
      </w:r>
      <w:r w:rsidRPr="0062397C">
        <w:rPr>
          <w:rFonts w:eastAsia="Times New Roman"/>
          <w:lang w:val="ru-RU"/>
        </w:rPr>
        <w:t xml:space="preserve"> і вектора струму ротора </w:t>
      </w:r>
      <w:r>
        <w:rPr>
          <w:rFonts w:eastAsia="Times New Roman"/>
          <w:noProof/>
        </w:rPr>
        <w:drawing>
          <wp:inline distT="114300" distB="114300" distL="114300" distR="114300" wp14:anchorId="723DD227" wp14:editId="48B4285D">
            <wp:extent cx="152400" cy="215900"/>
            <wp:effectExtent l="0" t="0" r="0" b="0"/>
            <wp:docPr id="17"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62"/>
                    <a:srcRect/>
                    <a:stretch>
                      <a:fillRect/>
                    </a:stretch>
                  </pic:blipFill>
                  <pic:spPr>
                    <a:xfrm>
                      <a:off x="0" y="0"/>
                      <a:ext cx="152400" cy="215900"/>
                    </a:xfrm>
                    <a:prstGeom prst="rect">
                      <a:avLst/>
                    </a:prstGeom>
                    <a:ln/>
                  </pic:spPr>
                </pic:pic>
              </a:graphicData>
            </a:graphic>
          </wp:inline>
        </w:drawing>
      </w:r>
      <w:r w:rsidRPr="0062397C">
        <w:rPr>
          <w:rFonts w:eastAsia="Times New Roman"/>
          <w:lang w:val="ru-RU"/>
        </w:rPr>
        <w:t xml:space="preserve"> </w:t>
      </w:r>
    </w:p>
    <w:p w14:paraId="76455815"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427D5DEA" wp14:editId="5E88A396">
            <wp:extent cx="622300" cy="215900"/>
            <wp:effectExtent l="0" t="0" r="0" b="0"/>
            <wp:docPr id="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63"/>
                    <a:srcRect/>
                    <a:stretch>
                      <a:fillRect/>
                    </a:stretch>
                  </pic:blipFill>
                  <pic:spPr>
                    <a:xfrm>
                      <a:off x="0" y="0"/>
                      <a:ext cx="622300" cy="215900"/>
                    </a:xfrm>
                    <a:prstGeom prst="rect">
                      <a:avLst/>
                    </a:prstGeom>
                    <a:ln/>
                  </pic:spPr>
                </pic:pic>
              </a:graphicData>
            </a:graphic>
          </wp:inline>
        </w:drawing>
      </w:r>
    </w:p>
    <w:p w14:paraId="5D5117E9"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3.6. </w:t>
      </w:r>
      <w:r w:rsidRPr="0062397C">
        <w:rPr>
          <w:rFonts w:eastAsia="Times New Roman"/>
          <w:sz w:val="24"/>
          <w:szCs w:val="24"/>
          <w:lang w:val="ru-RU"/>
        </w:rPr>
        <w:t xml:space="preserve">Формула для визначення струму статора </w:t>
      </w:r>
      <w:r>
        <w:rPr>
          <w:rFonts w:eastAsia="Times New Roman"/>
          <w:noProof/>
          <w:sz w:val="24"/>
          <w:szCs w:val="24"/>
        </w:rPr>
        <w:drawing>
          <wp:inline distT="114300" distB="114300" distL="114300" distR="114300" wp14:anchorId="3AF89991" wp14:editId="6E2834FA">
            <wp:extent cx="114300" cy="152400"/>
            <wp:effectExtent l="0" t="0" r="0" b="0"/>
            <wp:docPr id="54"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60"/>
                    <a:srcRect/>
                    <a:stretch>
                      <a:fillRect/>
                    </a:stretch>
                  </pic:blipFill>
                  <pic:spPr>
                    <a:xfrm>
                      <a:off x="0" y="0"/>
                      <a:ext cx="114300" cy="152400"/>
                    </a:xfrm>
                    <a:prstGeom prst="rect">
                      <a:avLst/>
                    </a:prstGeom>
                    <a:ln/>
                  </pic:spPr>
                </pic:pic>
              </a:graphicData>
            </a:graphic>
          </wp:inline>
        </w:drawing>
      </w:r>
    </w:p>
    <w:p w14:paraId="0B0F3045"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Так як струм намагнічування асинхронного двигуна </w:t>
      </w:r>
      <w:r>
        <w:rPr>
          <w:rFonts w:eastAsia="Times New Roman"/>
          <w:noProof/>
        </w:rPr>
        <w:drawing>
          <wp:inline distT="114300" distB="114300" distL="114300" distR="114300" wp14:anchorId="17854AD7" wp14:editId="6F94E2DC">
            <wp:extent cx="127000" cy="165100"/>
            <wp:effectExtent l="0" t="0" r="0" b="0"/>
            <wp:docPr id="21"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61"/>
                    <a:srcRect/>
                    <a:stretch>
                      <a:fillRect/>
                    </a:stretch>
                  </pic:blipFill>
                  <pic:spPr>
                    <a:xfrm>
                      <a:off x="0" y="0"/>
                      <a:ext cx="127000" cy="165100"/>
                    </a:xfrm>
                    <a:prstGeom prst="rect">
                      <a:avLst/>
                    </a:prstGeom>
                    <a:ln/>
                  </pic:spPr>
                </pic:pic>
              </a:graphicData>
            </a:graphic>
          </wp:inline>
        </w:drawing>
      </w:r>
      <w:r w:rsidRPr="0062397C">
        <w:rPr>
          <w:rFonts w:eastAsia="Times New Roman"/>
          <w:lang w:val="ru-RU"/>
        </w:rPr>
        <w:t xml:space="preserve"> є реактивним, струм статора</w:t>
      </w:r>
      <w:r>
        <w:rPr>
          <w:rFonts w:eastAsia="Times New Roman"/>
          <w:noProof/>
        </w:rPr>
        <w:drawing>
          <wp:inline distT="114300" distB="114300" distL="114300" distR="114300" wp14:anchorId="3DCFFA13" wp14:editId="6EB970F5">
            <wp:extent cx="114300" cy="152400"/>
            <wp:effectExtent l="0" t="0" r="0" b="0"/>
            <wp:docPr id="79"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60"/>
                    <a:srcRect/>
                    <a:stretch>
                      <a:fillRect/>
                    </a:stretch>
                  </pic:blipFill>
                  <pic:spPr>
                    <a:xfrm>
                      <a:off x="0" y="0"/>
                      <a:ext cx="114300" cy="152400"/>
                    </a:xfrm>
                    <a:prstGeom prst="rect">
                      <a:avLst/>
                    </a:prstGeom>
                    <a:ln/>
                  </pic:spPr>
                </pic:pic>
              </a:graphicData>
            </a:graphic>
          </wp:inline>
        </w:drawing>
      </w:r>
      <w:r w:rsidRPr="0062397C">
        <w:rPr>
          <w:rFonts w:eastAsia="Times New Roman"/>
          <w:lang w:val="ru-RU"/>
        </w:rPr>
        <w:t xml:space="preserve"> через струм ротора </w:t>
      </w:r>
      <w:r>
        <w:rPr>
          <w:rFonts w:eastAsia="Times New Roman"/>
          <w:noProof/>
        </w:rPr>
        <w:drawing>
          <wp:inline distT="114300" distB="114300" distL="114300" distR="114300" wp14:anchorId="5B2F60D6" wp14:editId="43A2D912">
            <wp:extent cx="152400" cy="215900"/>
            <wp:effectExtent l="0" t="0" r="0" b="0"/>
            <wp:docPr id="37"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62"/>
                    <a:srcRect/>
                    <a:stretch>
                      <a:fillRect/>
                    </a:stretch>
                  </pic:blipFill>
                  <pic:spPr>
                    <a:xfrm>
                      <a:off x="0" y="0"/>
                      <a:ext cx="152400" cy="215900"/>
                    </a:xfrm>
                    <a:prstGeom prst="rect">
                      <a:avLst/>
                    </a:prstGeom>
                    <a:ln/>
                  </pic:spPr>
                </pic:pic>
              </a:graphicData>
            </a:graphic>
          </wp:inline>
        </w:drawing>
      </w:r>
      <w:r w:rsidRPr="0062397C">
        <w:rPr>
          <w:rFonts w:eastAsia="Times New Roman"/>
          <w:lang w:val="ru-RU"/>
        </w:rPr>
        <w:t xml:space="preserve"> знаходиться за формулою на рисунку 3.7</w:t>
      </w:r>
    </w:p>
    <w:p w14:paraId="60BB8CC0"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596E4D85" wp14:editId="77A0DA2E">
            <wp:extent cx="1511300" cy="203200"/>
            <wp:effectExtent l="0" t="0" r="0" b="0"/>
            <wp:docPr id="60" name="image52.jpg"/>
            <wp:cNvGraphicFramePr/>
            <a:graphic xmlns:a="http://schemas.openxmlformats.org/drawingml/2006/main">
              <a:graphicData uri="http://schemas.openxmlformats.org/drawingml/2006/picture">
                <pic:pic xmlns:pic="http://schemas.openxmlformats.org/drawingml/2006/picture">
                  <pic:nvPicPr>
                    <pic:cNvPr id="0" name="image52.jpg"/>
                    <pic:cNvPicPr preferRelativeResize="0"/>
                  </pic:nvPicPr>
                  <pic:blipFill>
                    <a:blip r:embed="rId64"/>
                    <a:srcRect/>
                    <a:stretch>
                      <a:fillRect/>
                    </a:stretch>
                  </pic:blipFill>
                  <pic:spPr>
                    <a:xfrm>
                      <a:off x="0" y="0"/>
                      <a:ext cx="1511300" cy="203200"/>
                    </a:xfrm>
                    <a:prstGeom prst="rect">
                      <a:avLst/>
                    </a:prstGeom>
                    <a:ln/>
                  </pic:spPr>
                </pic:pic>
              </a:graphicData>
            </a:graphic>
          </wp:inline>
        </w:drawing>
      </w:r>
    </w:p>
    <w:p w14:paraId="161378BF" w14:textId="77777777" w:rsidR="0062397C" w:rsidRPr="0062397C" w:rsidRDefault="0062397C" w:rsidP="0062397C">
      <w:pPr>
        <w:spacing w:before="240" w:after="220"/>
        <w:jc w:val="center"/>
        <w:rPr>
          <w:rFonts w:eastAsia="Times New Roman"/>
          <w:lang w:val="ru-RU"/>
        </w:rPr>
      </w:pPr>
      <w:r w:rsidRPr="0062397C">
        <w:rPr>
          <w:rFonts w:eastAsia="Times New Roman"/>
          <w:i/>
          <w:lang w:val="ru-RU"/>
        </w:rPr>
        <w:t xml:space="preserve">Мал. 3.7. </w:t>
      </w:r>
      <w:r w:rsidRPr="0062397C">
        <w:rPr>
          <w:rFonts w:eastAsia="Times New Roman"/>
          <w:lang w:val="ru-RU"/>
        </w:rPr>
        <w:t xml:space="preserve">Формула для визначення струму статора </w:t>
      </w:r>
      <w:r>
        <w:rPr>
          <w:rFonts w:eastAsia="Times New Roman"/>
          <w:noProof/>
        </w:rPr>
        <w:drawing>
          <wp:inline distT="114300" distB="114300" distL="114300" distR="114300" wp14:anchorId="70DF0201" wp14:editId="365CE4C3">
            <wp:extent cx="114300" cy="152400"/>
            <wp:effectExtent l="0" t="0" r="0" b="0"/>
            <wp:docPr id="84"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60"/>
                    <a:srcRect/>
                    <a:stretch>
                      <a:fillRect/>
                    </a:stretch>
                  </pic:blipFill>
                  <pic:spPr>
                    <a:xfrm>
                      <a:off x="0" y="0"/>
                      <a:ext cx="114300" cy="152400"/>
                    </a:xfrm>
                    <a:prstGeom prst="rect">
                      <a:avLst/>
                    </a:prstGeom>
                    <a:ln/>
                  </pic:spPr>
                </pic:pic>
              </a:graphicData>
            </a:graphic>
          </wp:inline>
        </w:drawing>
      </w:r>
      <w:r w:rsidRPr="0062397C">
        <w:rPr>
          <w:rFonts w:eastAsia="Times New Roman"/>
          <w:lang w:val="ru-RU"/>
        </w:rPr>
        <w:t xml:space="preserve"> через струм ротора </w:t>
      </w:r>
      <w:r>
        <w:rPr>
          <w:rFonts w:eastAsia="Times New Roman"/>
          <w:noProof/>
        </w:rPr>
        <w:drawing>
          <wp:inline distT="114300" distB="114300" distL="114300" distR="114300" wp14:anchorId="24C0E52F" wp14:editId="1724F579">
            <wp:extent cx="152400" cy="215900"/>
            <wp:effectExtent l="0" t="0" r="0" b="0"/>
            <wp:docPr id="51"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62"/>
                    <a:srcRect/>
                    <a:stretch>
                      <a:fillRect/>
                    </a:stretch>
                  </pic:blipFill>
                  <pic:spPr>
                    <a:xfrm>
                      <a:off x="0" y="0"/>
                      <a:ext cx="152400" cy="215900"/>
                    </a:xfrm>
                    <a:prstGeom prst="rect">
                      <a:avLst/>
                    </a:prstGeom>
                    <a:ln/>
                  </pic:spPr>
                </pic:pic>
              </a:graphicData>
            </a:graphic>
          </wp:inline>
        </w:drawing>
      </w:r>
    </w:p>
    <w:p w14:paraId="040BE672" w14:textId="77777777" w:rsidR="0062397C" w:rsidRDefault="0062397C" w:rsidP="0062397C">
      <w:pPr>
        <w:spacing w:before="240" w:after="220"/>
        <w:jc w:val="center"/>
        <w:rPr>
          <w:rFonts w:eastAsia="Times New Roman"/>
          <w:color w:val="646464"/>
          <w:sz w:val="23"/>
          <w:szCs w:val="23"/>
        </w:rPr>
      </w:pPr>
      <w:r w:rsidRPr="0062397C">
        <w:rPr>
          <w:rFonts w:eastAsia="Times New Roman"/>
          <w:color w:val="646464"/>
          <w:sz w:val="23"/>
          <w:szCs w:val="23"/>
          <w:lang w:val="ru-RU"/>
        </w:rPr>
        <w:t xml:space="preserve"> </w:t>
      </w:r>
      <w:r>
        <w:rPr>
          <w:rFonts w:eastAsia="Times New Roman"/>
          <w:noProof/>
          <w:color w:val="646464"/>
          <w:sz w:val="23"/>
          <w:szCs w:val="23"/>
        </w:rPr>
        <w:drawing>
          <wp:inline distT="114300" distB="114300" distL="114300" distR="114300" wp14:anchorId="7FE9DBAD" wp14:editId="499D68F1">
            <wp:extent cx="1358900" cy="558800"/>
            <wp:effectExtent l="0" t="0" r="0" b="0"/>
            <wp:docPr id="66" name="image64.jpg"/>
            <wp:cNvGraphicFramePr/>
            <a:graphic xmlns:a="http://schemas.openxmlformats.org/drawingml/2006/main">
              <a:graphicData uri="http://schemas.openxmlformats.org/drawingml/2006/picture">
                <pic:pic xmlns:pic="http://schemas.openxmlformats.org/drawingml/2006/picture">
                  <pic:nvPicPr>
                    <pic:cNvPr id="0" name="image64.jpg"/>
                    <pic:cNvPicPr preferRelativeResize="0"/>
                  </pic:nvPicPr>
                  <pic:blipFill>
                    <a:blip r:embed="rId65"/>
                    <a:srcRect/>
                    <a:stretch>
                      <a:fillRect/>
                    </a:stretch>
                  </pic:blipFill>
                  <pic:spPr>
                    <a:xfrm>
                      <a:off x="0" y="0"/>
                      <a:ext cx="1358900" cy="558800"/>
                    </a:xfrm>
                    <a:prstGeom prst="rect">
                      <a:avLst/>
                    </a:prstGeom>
                    <a:ln/>
                  </pic:spPr>
                </pic:pic>
              </a:graphicData>
            </a:graphic>
          </wp:inline>
        </w:drawing>
      </w:r>
    </w:p>
    <w:p w14:paraId="57945996"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3.8. </w:t>
      </w:r>
      <w:r w:rsidRPr="0062397C">
        <w:rPr>
          <w:rFonts w:eastAsia="Times New Roman"/>
          <w:sz w:val="24"/>
          <w:szCs w:val="24"/>
          <w:lang w:val="ru-RU"/>
        </w:rPr>
        <w:t xml:space="preserve">Формула для </w:t>
      </w:r>
      <w:r>
        <w:rPr>
          <w:rFonts w:eastAsia="Times New Roman"/>
          <w:sz w:val="24"/>
          <w:szCs w:val="24"/>
        </w:rPr>
        <w:t>sin𝜛</w:t>
      </w:r>
      <w:r w:rsidRPr="0062397C">
        <w:rPr>
          <w:rFonts w:eastAsia="Times New Roman"/>
          <w:sz w:val="24"/>
          <w:szCs w:val="24"/>
          <w:lang w:val="ru-RU"/>
        </w:rPr>
        <w:t>2</w:t>
      </w:r>
    </w:p>
    <w:p w14:paraId="713DB5D7"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Значення електромагнітного моменту можемо знайти з рівнянь втрат</w:t>
      </w:r>
    </w:p>
    <w:p w14:paraId="6775FDF4" w14:textId="77777777" w:rsidR="0062397C" w:rsidRDefault="0062397C" w:rsidP="0062397C">
      <w:pPr>
        <w:spacing w:before="240" w:after="220"/>
        <w:jc w:val="center"/>
        <w:rPr>
          <w:rFonts w:eastAsia="Times New Roman"/>
        </w:rPr>
      </w:pPr>
      <w:r>
        <w:rPr>
          <w:rFonts w:eastAsia="Times New Roman"/>
          <w:noProof/>
        </w:rPr>
        <w:lastRenderedPageBreak/>
        <w:drawing>
          <wp:inline distT="114300" distB="114300" distL="114300" distR="114300" wp14:anchorId="36CFD160" wp14:editId="5DA011F6">
            <wp:extent cx="1839750" cy="287180"/>
            <wp:effectExtent l="0" t="0" r="0" b="0"/>
            <wp:docPr id="97" name="image94.jpg"/>
            <wp:cNvGraphicFramePr/>
            <a:graphic xmlns:a="http://schemas.openxmlformats.org/drawingml/2006/main">
              <a:graphicData uri="http://schemas.openxmlformats.org/drawingml/2006/picture">
                <pic:pic xmlns:pic="http://schemas.openxmlformats.org/drawingml/2006/picture">
                  <pic:nvPicPr>
                    <pic:cNvPr id="0" name="image94.jpg"/>
                    <pic:cNvPicPr preferRelativeResize="0"/>
                  </pic:nvPicPr>
                  <pic:blipFill>
                    <a:blip r:embed="rId66"/>
                    <a:srcRect/>
                    <a:stretch>
                      <a:fillRect/>
                    </a:stretch>
                  </pic:blipFill>
                  <pic:spPr>
                    <a:xfrm>
                      <a:off x="0" y="0"/>
                      <a:ext cx="1839750" cy="287180"/>
                    </a:xfrm>
                    <a:prstGeom prst="rect">
                      <a:avLst/>
                    </a:prstGeom>
                    <a:ln/>
                  </pic:spPr>
                </pic:pic>
              </a:graphicData>
            </a:graphic>
          </wp:inline>
        </w:drawing>
      </w:r>
    </w:p>
    <w:p w14:paraId="349C556E" w14:textId="77777777" w:rsidR="0062397C" w:rsidRPr="0062397C" w:rsidRDefault="0062397C" w:rsidP="0062397C">
      <w:pPr>
        <w:spacing w:before="240" w:after="220"/>
        <w:jc w:val="both"/>
        <w:rPr>
          <w:rFonts w:eastAsia="Times New Roman"/>
          <w:lang w:val="ru-RU"/>
        </w:rPr>
      </w:pPr>
      <w:r w:rsidRPr="0062397C">
        <w:rPr>
          <w:rFonts w:eastAsia="Times New Roman"/>
          <w:i/>
          <w:lang w:val="ru-RU"/>
        </w:rPr>
        <w:t xml:space="preserve">Мал. 3.8. </w:t>
      </w:r>
      <w:r w:rsidRPr="0062397C">
        <w:rPr>
          <w:rFonts w:eastAsia="Times New Roman"/>
          <w:lang w:val="ru-RU"/>
        </w:rPr>
        <w:t>Формула знаходження електромагнітного моменту</w:t>
      </w:r>
    </w:p>
    <w:p w14:paraId="6C8623FE"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Виконавши математичні перетворення отримаємо: </w:t>
      </w:r>
      <w:r>
        <w:rPr>
          <w:rFonts w:eastAsia="Times New Roman"/>
          <w:noProof/>
        </w:rPr>
        <w:drawing>
          <wp:inline distT="114300" distB="114300" distL="114300" distR="114300" wp14:anchorId="60DDEC26" wp14:editId="3CB94938">
            <wp:extent cx="1485900" cy="444500"/>
            <wp:effectExtent l="0" t="0" r="0" b="0"/>
            <wp:docPr id="105" name="image83.jpg"/>
            <wp:cNvGraphicFramePr/>
            <a:graphic xmlns:a="http://schemas.openxmlformats.org/drawingml/2006/main">
              <a:graphicData uri="http://schemas.openxmlformats.org/drawingml/2006/picture">
                <pic:pic xmlns:pic="http://schemas.openxmlformats.org/drawingml/2006/picture">
                  <pic:nvPicPr>
                    <pic:cNvPr id="0" name="image83.jpg"/>
                    <pic:cNvPicPr preferRelativeResize="0"/>
                  </pic:nvPicPr>
                  <pic:blipFill>
                    <a:blip r:embed="rId67"/>
                    <a:srcRect/>
                    <a:stretch>
                      <a:fillRect/>
                    </a:stretch>
                  </pic:blipFill>
                  <pic:spPr>
                    <a:xfrm>
                      <a:off x="0" y="0"/>
                      <a:ext cx="1485900" cy="444500"/>
                    </a:xfrm>
                    <a:prstGeom prst="rect">
                      <a:avLst/>
                    </a:prstGeom>
                    <a:ln/>
                  </pic:spPr>
                </pic:pic>
              </a:graphicData>
            </a:graphic>
          </wp:inline>
        </w:drawing>
      </w:r>
      <w:r w:rsidRPr="0062397C">
        <w:rPr>
          <w:rFonts w:eastAsia="Times New Roman"/>
          <w:lang w:val="ru-RU"/>
        </w:rPr>
        <w:t>.</w:t>
      </w:r>
    </w:p>
    <w:p w14:paraId="711FA89A"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Так як з аналізу попередніх формул ми розуміємо, що </w:t>
      </w:r>
      <w:r>
        <w:rPr>
          <w:rFonts w:eastAsia="Times New Roman"/>
          <w:noProof/>
        </w:rPr>
        <w:drawing>
          <wp:inline distT="114300" distB="114300" distL="114300" distR="114300" wp14:anchorId="2B3AB3E6" wp14:editId="06144E22">
            <wp:extent cx="482600" cy="241300"/>
            <wp:effectExtent l="0" t="0" r="0" b="0"/>
            <wp:docPr id="126" name="image99.jpg"/>
            <wp:cNvGraphicFramePr/>
            <a:graphic xmlns:a="http://schemas.openxmlformats.org/drawingml/2006/main">
              <a:graphicData uri="http://schemas.openxmlformats.org/drawingml/2006/picture">
                <pic:pic xmlns:pic="http://schemas.openxmlformats.org/drawingml/2006/picture">
                  <pic:nvPicPr>
                    <pic:cNvPr id="0" name="image99.jpg"/>
                    <pic:cNvPicPr preferRelativeResize="0"/>
                  </pic:nvPicPr>
                  <pic:blipFill>
                    <a:blip r:embed="rId68"/>
                    <a:srcRect/>
                    <a:stretch>
                      <a:fillRect/>
                    </a:stretch>
                  </pic:blipFill>
                  <pic:spPr>
                    <a:xfrm>
                      <a:off x="0" y="0"/>
                      <a:ext cx="482600" cy="241300"/>
                    </a:xfrm>
                    <a:prstGeom prst="rect">
                      <a:avLst/>
                    </a:prstGeom>
                    <a:ln/>
                  </pic:spPr>
                </pic:pic>
              </a:graphicData>
            </a:graphic>
          </wp:inline>
        </w:drawing>
      </w:r>
      <w:r w:rsidRPr="0062397C">
        <w:rPr>
          <w:rFonts w:eastAsia="Times New Roman"/>
          <w:lang w:val="ru-RU"/>
        </w:rPr>
        <w:t xml:space="preserve">, то критичний момент </w:t>
      </w:r>
      <w:r>
        <w:rPr>
          <w:rFonts w:eastAsia="Times New Roman"/>
          <w:noProof/>
        </w:rPr>
        <w:drawing>
          <wp:inline distT="114300" distB="114300" distL="114300" distR="114300" wp14:anchorId="54061E14" wp14:editId="09BCDA28">
            <wp:extent cx="1485900" cy="444500"/>
            <wp:effectExtent l="0" t="0" r="0" b="0"/>
            <wp:docPr id="142" name="image107.jpg"/>
            <wp:cNvGraphicFramePr/>
            <a:graphic xmlns:a="http://schemas.openxmlformats.org/drawingml/2006/main">
              <a:graphicData uri="http://schemas.openxmlformats.org/drawingml/2006/picture">
                <pic:pic xmlns:pic="http://schemas.openxmlformats.org/drawingml/2006/picture">
                  <pic:nvPicPr>
                    <pic:cNvPr id="0" name="image107.jpg"/>
                    <pic:cNvPicPr preferRelativeResize="0"/>
                  </pic:nvPicPr>
                  <pic:blipFill>
                    <a:blip r:embed="rId67"/>
                    <a:srcRect/>
                    <a:stretch>
                      <a:fillRect/>
                    </a:stretch>
                  </pic:blipFill>
                  <pic:spPr>
                    <a:xfrm>
                      <a:off x="0" y="0"/>
                      <a:ext cx="1485900" cy="444500"/>
                    </a:xfrm>
                    <a:prstGeom prst="rect">
                      <a:avLst/>
                    </a:prstGeom>
                    <a:ln/>
                  </pic:spPr>
                </pic:pic>
              </a:graphicData>
            </a:graphic>
          </wp:inline>
        </w:drawing>
      </w:r>
      <w:r w:rsidRPr="0062397C">
        <w:rPr>
          <w:rFonts w:eastAsia="Times New Roman"/>
          <w:lang w:val="ru-RU"/>
        </w:rPr>
        <w:t xml:space="preserve">, а критичне ковзання </w:t>
      </w:r>
      <w:r>
        <w:rPr>
          <w:rFonts w:eastAsia="Times New Roman"/>
          <w:noProof/>
        </w:rPr>
        <w:drawing>
          <wp:inline distT="114300" distB="114300" distL="114300" distR="114300" wp14:anchorId="2D09F1CC" wp14:editId="718DDA9A">
            <wp:extent cx="901700" cy="368300"/>
            <wp:effectExtent l="0" t="0" r="0" b="0"/>
            <wp:docPr id="35"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69"/>
                    <a:srcRect/>
                    <a:stretch>
                      <a:fillRect/>
                    </a:stretch>
                  </pic:blipFill>
                  <pic:spPr>
                    <a:xfrm>
                      <a:off x="0" y="0"/>
                      <a:ext cx="901700" cy="368300"/>
                    </a:xfrm>
                    <a:prstGeom prst="rect">
                      <a:avLst/>
                    </a:prstGeom>
                    <a:ln/>
                  </pic:spPr>
                </pic:pic>
              </a:graphicData>
            </a:graphic>
          </wp:inline>
        </w:drawing>
      </w:r>
      <w:r w:rsidRPr="0062397C">
        <w:rPr>
          <w:rFonts w:eastAsia="Times New Roman"/>
          <w:lang w:val="ru-RU"/>
        </w:rPr>
        <w:t>.</w:t>
      </w:r>
    </w:p>
    <w:p w14:paraId="66941A59" w14:textId="77777777" w:rsidR="0062397C" w:rsidRPr="0062397C" w:rsidRDefault="0062397C" w:rsidP="0062397C">
      <w:pPr>
        <w:spacing w:before="240" w:after="220"/>
        <w:jc w:val="both"/>
        <w:rPr>
          <w:rFonts w:eastAsia="Times New Roman"/>
          <w:lang w:val="ru-RU"/>
        </w:rPr>
      </w:pPr>
      <w:r w:rsidRPr="0062397C">
        <w:rPr>
          <w:rFonts w:eastAsia="Times New Roman"/>
          <w:lang w:val="ru-RU"/>
        </w:rPr>
        <w:t>“+” - критичний момент і ковзання відносяться до рухового режиму.</w:t>
      </w:r>
    </w:p>
    <w:p w14:paraId="5AC3B2A7" w14:textId="77777777" w:rsidR="0062397C" w:rsidRPr="0062397C" w:rsidRDefault="0062397C" w:rsidP="0062397C">
      <w:pPr>
        <w:spacing w:before="240" w:after="220"/>
        <w:jc w:val="both"/>
        <w:rPr>
          <w:rFonts w:eastAsia="Times New Roman"/>
          <w:lang w:val="ru-RU"/>
        </w:rPr>
      </w:pPr>
      <w:r w:rsidRPr="0062397C">
        <w:rPr>
          <w:rFonts w:eastAsia="Times New Roman"/>
          <w:lang w:val="ru-RU"/>
        </w:rPr>
        <w:t>“-” -  критичний момент і ковзання відносяться до генераторного режиму рекуперативного гальмування.</w:t>
      </w:r>
    </w:p>
    <w:p w14:paraId="20A9A735"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За допомогою формули Клосса перетворимо рівняння механічної характеристики асинхронного двигуна в більш зручний формат:</w:t>
      </w:r>
    </w:p>
    <w:p w14:paraId="27805D5E" w14:textId="77777777" w:rsidR="0062397C" w:rsidRPr="0062397C" w:rsidRDefault="0062397C" w:rsidP="0062397C">
      <w:pPr>
        <w:spacing w:before="240" w:after="220"/>
        <w:jc w:val="center"/>
        <w:rPr>
          <w:rFonts w:eastAsia="Times New Roman"/>
          <w:color w:val="646464"/>
          <w:sz w:val="23"/>
          <w:szCs w:val="23"/>
          <w:lang w:val="ru-RU"/>
        </w:rPr>
      </w:pPr>
      <w:r>
        <w:rPr>
          <w:rFonts w:eastAsia="Times New Roman"/>
          <w:noProof/>
        </w:rPr>
        <w:drawing>
          <wp:inline distT="114300" distB="114300" distL="114300" distR="114300" wp14:anchorId="6A082853" wp14:editId="55FFE506">
            <wp:extent cx="1143000" cy="482600"/>
            <wp:effectExtent l="0" t="0" r="0" b="0"/>
            <wp:docPr id="3"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70"/>
                    <a:srcRect/>
                    <a:stretch>
                      <a:fillRect/>
                    </a:stretch>
                  </pic:blipFill>
                  <pic:spPr>
                    <a:xfrm>
                      <a:off x="0" y="0"/>
                      <a:ext cx="1143000" cy="482600"/>
                    </a:xfrm>
                    <a:prstGeom prst="rect">
                      <a:avLst/>
                    </a:prstGeom>
                    <a:ln/>
                  </pic:spPr>
                </pic:pic>
              </a:graphicData>
            </a:graphic>
          </wp:inline>
        </w:drawing>
      </w:r>
      <w:r w:rsidRPr="0062397C">
        <w:rPr>
          <w:rFonts w:eastAsia="Times New Roman"/>
          <w:color w:val="646464"/>
          <w:sz w:val="23"/>
          <w:szCs w:val="23"/>
          <w:lang w:val="ru-RU"/>
        </w:rPr>
        <w:t xml:space="preserve"> </w:t>
      </w:r>
    </w:p>
    <w:p w14:paraId="028AB312" w14:textId="77777777" w:rsidR="0062397C" w:rsidRPr="0062397C" w:rsidRDefault="0062397C" w:rsidP="0062397C">
      <w:pPr>
        <w:spacing w:before="240" w:after="220"/>
        <w:jc w:val="center"/>
        <w:rPr>
          <w:rFonts w:eastAsia="Times New Roman"/>
          <w:lang w:val="ru-RU"/>
        </w:rPr>
      </w:pPr>
      <w:r w:rsidRPr="0062397C">
        <w:rPr>
          <w:rFonts w:eastAsia="Times New Roman"/>
          <w:i/>
          <w:lang w:val="ru-RU"/>
        </w:rPr>
        <w:t xml:space="preserve">Мал. 3.9. </w:t>
      </w:r>
      <w:r w:rsidRPr="0062397C">
        <w:rPr>
          <w:rFonts w:eastAsia="Times New Roman"/>
          <w:lang w:val="ru-RU"/>
        </w:rPr>
        <w:t xml:space="preserve">Формула ріняння механічої характеристики асинхроного двигуна після перетворення за  формуло Клосса, </w:t>
      </w:r>
      <w:r>
        <w:rPr>
          <w:rFonts w:eastAsia="Times New Roman"/>
          <w:noProof/>
        </w:rPr>
        <w:drawing>
          <wp:inline distT="114300" distB="114300" distL="114300" distR="114300" wp14:anchorId="5501EE18" wp14:editId="46180388">
            <wp:extent cx="444500" cy="317500"/>
            <wp:effectExtent l="0" t="0" r="0" b="0"/>
            <wp:docPr id="12"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71"/>
                    <a:srcRect/>
                    <a:stretch>
                      <a:fillRect/>
                    </a:stretch>
                  </pic:blipFill>
                  <pic:spPr>
                    <a:xfrm>
                      <a:off x="0" y="0"/>
                      <a:ext cx="444500" cy="317500"/>
                    </a:xfrm>
                    <a:prstGeom prst="rect">
                      <a:avLst/>
                    </a:prstGeom>
                    <a:ln/>
                  </pic:spPr>
                </pic:pic>
              </a:graphicData>
            </a:graphic>
          </wp:inline>
        </w:drawing>
      </w:r>
      <w:r w:rsidRPr="0062397C">
        <w:rPr>
          <w:rFonts w:eastAsia="Times New Roman"/>
          <w:color w:val="646464"/>
          <w:sz w:val="23"/>
          <w:szCs w:val="23"/>
          <w:lang w:val="ru-RU"/>
        </w:rPr>
        <w:t xml:space="preserve">- </w:t>
      </w:r>
      <w:r w:rsidRPr="0062397C">
        <w:rPr>
          <w:rFonts w:eastAsia="Times New Roman"/>
          <w:lang w:val="ru-RU"/>
        </w:rPr>
        <w:t>коефіцієнт.</w:t>
      </w:r>
    </w:p>
    <w:p w14:paraId="1E047DCD" w14:textId="77777777" w:rsidR="0062397C" w:rsidRPr="0062397C" w:rsidRDefault="0062397C" w:rsidP="0062397C">
      <w:pPr>
        <w:spacing w:before="240" w:after="220"/>
        <w:jc w:val="both"/>
        <w:rPr>
          <w:rFonts w:eastAsia="Times New Roman"/>
          <w:lang w:val="ru-RU"/>
        </w:rPr>
      </w:pPr>
    </w:p>
    <w:p w14:paraId="2D5AE729"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Так, як двигуни середньої і великої потужності мають малий активний опір, то коефіцієнтом </w:t>
      </w:r>
      <w:r w:rsidRPr="0062397C">
        <w:rPr>
          <w:rFonts w:eastAsia="Times New Roman"/>
          <w:i/>
          <w:lang w:val="ru-RU"/>
        </w:rPr>
        <w:t>а</w:t>
      </w:r>
      <w:r w:rsidRPr="0062397C">
        <w:rPr>
          <w:rFonts w:eastAsia="Times New Roman"/>
          <w:lang w:val="ru-RU"/>
        </w:rPr>
        <w:t xml:space="preserve"> можна знехтувати і тоді наш вираз перетворюється в спрощену формуло Клосса </w:t>
      </w:r>
    </w:p>
    <w:p w14:paraId="1362D787"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224C5911" wp14:editId="6601A0CA">
            <wp:extent cx="698500" cy="457200"/>
            <wp:effectExtent l="0" t="0" r="0" b="0"/>
            <wp:docPr id="116" name="image95.jpg"/>
            <wp:cNvGraphicFramePr/>
            <a:graphic xmlns:a="http://schemas.openxmlformats.org/drawingml/2006/main">
              <a:graphicData uri="http://schemas.openxmlformats.org/drawingml/2006/picture">
                <pic:pic xmlns:pic="http://schemas.openxmlformats.org/drawingml/2006/picture">
                  <pic:nvPicPr>
                    <pic:cNvPr id="0" name="image95.jpg"/>
                    <pic:cNvPicPr preferRelativeResize="0"/>
                  </pic:nvPicPr>
                  <pic:blipFill>
                    <a:blip r:embed="rId72"/>
                    <a:srcRect/>
                    <a:stretch>
                      <a:fillRect/>
                    </a:stretch>
                  </pic:blipFill>
                  <pic:spPr>
                    <a:xfrm>
                      <a:off x="0" y="0"/>
                      <a:ext cx="698500" cy="457200"/>
                    </a:xfrm>
                    <a:prstGeom prst="rect">
                      <a:avLst/>
                    </a:prstGeom>
                    <a:ln/>
                  </pic:spPr>
                </pic:pic>
              </a:graphicData>
            </a:graphic>
          </wp:inline>
        </w:drawing>
      </w:r>
    </w:p>
    <w:p w14:paraId="51F32265"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3.10 </w:t>
      </w:r>
      <w:r w:rsidRPr="0062397C">
        <w:rPr>
          <w:rFonts w:eastAsia="Times New Roman"/>
          <w:sz w:val="24"/>
          <w:szCs w:val="24"/>
          <w:lang w:val="ru-RU"/>
        </w:rPr>
        <w:t>Спрощена формула Клосса</w:t>
      </w:r>
    </w:p>
    <w:p w14:paraId="777B5A0D" w14:textId="77777777" w:rsidR="0062397C" w:rsidRPr="0062397C" w:rsidRDefault="0062397C" w:rsidP="0062397C">
      <w:pPr>
        <w:spacing w:before="240" w:after="220"/>
        <w:jc w:val="both"/>
        <w:rPr>
          <w:rFonts w:eastAsia="Times New Roman"/>
          <w:lang w:val="ru-RU"/>
        </w:rPr>
      </w:pPr>
      <w:r w:rsidRPr="0062397C">
        <w:rPr>
          <w:rFonts w:eastAsia="Times New Roman"/>
          <w:lang w:val="ru-RU"/>
        </w:rPr>
        <w:lastRenderedPageBreak/>
        <w:t xml:space="preserve">Зважаючі на ковзання </w:t>
      </w:r>
      <w:r>
        <w:rPr>
          <w:rFonts w:eastAsia="Times New Roman"/>
        </w:rPr>
        <w:t>S</w:t>
      </w:r>
      <w:r w:rsidRPr="0062397C">
        <w:rPr>
          <w:rFonts w:eastAsia="Times New Roman"/>
          <w:lang w:val="ru-RU"/>
        </w:rPr>
        <w:t xml:space="preserve"> можна побудувати механічні та електромеханічні характеристики асинхронного двигуна.</w:t>
      </w:r>
    </w:p>
    <w:p w14:paraId="523A8B00"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67824763" wp14:editId="0BF99149">
            <wp:extent cx="2870200" cy="1244600"/>
            <wp:effectExtent l="0" t="0" r="0" b="0"/>
            <wp:docPr id="76" name="image68.jpg" descr="Статичні характеристики асинхронного двигуна: а - механічна;  б - електромеханічна"/>
            <wp:cNvGraphicFramePr/>
            <a:graphic xmlns:a="http://schemas.openxmlformats.org/drawingml/2006/main">
              <a:graphicData uri="http://schemas.openxmlformats.org/drawingml/2006/picture">
                <pic:pic xmlns:pic="http://schemas.openxmlformats.org/drawingml/2006/picture">
                  <pic:nvPicPr>
                    <pic:cNvPr id="0" name="image68.jpg" descr="Статичні характеристики асинхронного двигуна: а - механічна;  б - електромеханічна"/>
                    <pic:cNvPicPr preferRelativeResize="0"/>
                  </pic:nvPicPr>
                  <pic:blipFill>
                    <a:blip r:embed="rId73"/>
                    <a:srcRect/>
                    <a:stretch>
                      <a:fillRect/>
                    </a:stretch>
                  </pic:blipFill>
                  <pic:spPr>
                    <a:xfrm>
                      <a:off x="0" y="0"/>
                      <a:ext cx="2870200" cy="1244600"/>
                    </a:xfrm>
                    <a:prstGeom prst="rect">
                      <a:avLst/>
                    </a:prstGeom>
                    <a:ln/>
                  </pic:spPr>
                </pic:pic>
              </a:graphicData>
            </a:graphic>
          </wp:inline>
        </w:drawing>
      </w:r>
    </w:p>
    <w:p w14:paraId="2AF35698"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3.11 </w:t>
      </w:r>
      <w:r w:rsidRPr="0062397C">
        <w:rPr>
          <w:rFonts w:eastAsia="Times New Roman"/>
          <w:sz w:val="24"/>
          <w:szCs w:val="24"/>
          <w:lang w:val="ru-RU"/>
        </w:rPr>
        <w:t>Статичні характеристики асинхронного двигуна, а - механічні, б - електромеханічна.</w:t>
      </w:r>
    </w:p>
    <w:p w14:paraId="544DC5A8"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При ковзаннях 0&lt;</w:t>
      </w:r>
      <w:r>
        <w:rPr>
          <w:rFonts w:eastAsia="Times New Roman"/>
        </w:rPr>
        <w:t>S</w:t>
      </w:r>
      <w:r w:rsidRPr="0062397C">
        <w:rPr>
          <w:rFonts w:eastAsia="Times New Roman"/>
          <w:lang w:val="ru-RU"/>
        </w:rPr>
        <w:t xml:space="preserve">&lt;1 наша асинхронна машина працює в руховому режимах при </w:t>
      </w:r>
      <w:r>
        <w:rPr>
          <w:rFonts w:eastAsia="Times New Roman"/>
        </w:rPr>
        <w:t>S</w:t>
      </w:r>
      <w:r w:rsidRPr="0062397C">
        <w:rPr>
          <w:rFonts w:eastAsia="Times New Roman"/>
          <w:lang w:val="ru-RU"/>
        </w:rPr>
        <w:t xml:space="preserve">&lt;0 - а в генераторному режимі паралельно до мережі рекуперативного гальмування, при </w:t>
      </w:r>
      <w:r>
        <w:rPr>
          <w:rFonts w:eastAsia="Times New Roman"/>
        </w:rPr>
        <w:t>S</w:t>
      </w:r>
      <w:r w:rsidRPr="0062397C">
        <w:rPr>
          <w:rFonts w:eastAsia="Times New Roman"/>
          <w:lang w:val="ru-RU"/>
        </w:rPr>
        <w:t xml:space="preserve">&gt;1 - в послідновно з мережою в генераторному режимі і в режимі гальмування противключенням. </w:t>
      </w:r>
    </w:p>
    <w:p w14:paraId="46A49FF6"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Механічні характеристики мають три характерні точки в руховому режимі:</w:t>
      </w:r>
    </w:p>
    <w:p w14:paraId="349989B8" w14:textId="77777777" w:rsidR="0062397C" w:rsidRPr="0062397C" w:rsidRDefault="0062397C" w:rsidP="0062397C">
      <w:pPr>
        <w:spacing w:before="220" w:after="220"/>
        <w:ind w:left="720"/>
        <w:jc w:val="both"/>
        <w:rPr>
          <w:rFonts w:eastAsia="Times New Roman"/>
          <w:lang w:val="ru-RU"/>
        </w:rPr>
      </w:pPr>
      <w:r w:rsidRPr="0062397C">
        <w:rPr>
          <w:rFonts w:eastAsia="Times New Roman"/>
          <w:lang w:val="ru-RU"/>
        </w:rPr>
        <w:t xml:space="preserve">1) </w:t>
      </w:r>
      <w:r>
        <w:rPr>
          <w:rFonts w:eastAsia="Times New Roman"/>
          <w:noProof/>
        </w:rPr>
        <w:drawing>
          <wp:inline distT="114300" distB="114300" distL="114300" distR="114300" wp14:anchorId="00475BB7" wp14:editId="4C9625D1">
            <wp:extent cx="660400" cy="139700"/>
            <wp:effectExtent l="0" t="0" r="0" b="0"/>
            <wp:docPr id="30"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74"/>
                    <a:srcRect/>
                    <a:stretch>
                      <a:fillRect/>
                    </a:stretch>
                  </pic:blipFill>
                  <pic:spPr>
                    <a:xfrm>
                      <a:off x="0" y="0"/>
                      <a:ext cx="660400" cy="139700"/>
                    </a:xfrm>
                    <a:prstGeom prst="rect">
                      <a:avLst/>
                    </a:prstGeom>
                    <a:ln/>
                  </pic:spPr>
                </pic:pic>
              </a:graphicData>
            </a:graphic>
          </wp:inline>
        </w:drawing>
      </w:r>
      <w:r w:rsidRPr="0062397C">
        <w:rPr>
          <w:rFonts w:eastAsia="Times New Roman"/>
          <w:lang w:val="ru-RU"/>
        </w:rPr>
        <w:t>, в такому випадку швидкість двигуна дорівнює синхронній</w:t>
      </w:r>
      <w:r>
        <w:rPr>
          <w:rFonts w:eastAsia="Times New Roman"/>
          <w:noProof/>
        </w:rPr>
        <w:drawing>
          <wp:inline distT="114300" distB="114300" distL="114300" distR="114300" wp14:anchorId="37358E75" wp14:editId="1CA6E3F7">
            <wp:extent cx="800100" cy="139700"/>
            <wp:effectExtent l="0" t="0" r="0" b="0"/>
            <wp:docPr id="74" name="image74.jpg"/>
            <wp:cNvGraphicFramePr/>
            <a:graphic xmlns:a="http://schemas.openxmlformats.org/drawingml/2006/main">
              <a:graphicData uri="http://schemas.openxmlformats.org/drawingml/2006/picture">
                <pic:pic xmlns:pic="http://schemas.openxmlformats.org/drawingml/2006/picture">
                  <pic:nvPicPr>
                    <pic:cNvPr id="0" name="image74.jpg"/>
                    <pic:cNvPicPr preferRelativeResize="0"/>
                  </pic:nvPicPr>
                  <pic:blipFill>
                    <a:blip r:embed="rId75"/>
                    <a:srcRect/>
                    <a:stretch>
                      <a:fillRect/>
                    </a:stretch>
                  </pic:blipFill>
                  <pic:spPr>
                    <a:xfrm>
                      <a:off x="0" y="0"/>
                      <a:ext cx="800100" cy="139700"/>
                    </a:xfrm>
                    <a:prstGeom prst="rect">
                      <a:avLst/>
                    </a:prstGeom>
                    <a:ln/>
                  </pic:spPr>
                </pic:pic>
              </a:graphicData>
            </a:graphic>
          </wp:inline>
        </w:drawing>
      </w:r>
    </w:p>
    <w:p w14:paraId="01451A29" w14:textId="77777777" w:rsidR="0062397C" w:rsidRPr="0062397C" w:rsidRDefault="0062397C" w:rsidP="0062397C">
      <w:pPr>
        <w:spacing w:before="220" w:after="220"/>
        <w:ind w:left="720"/>
        <w:jc w:val="both"/>
        <w:rPr>
          <w:rFonts w:eastAsia="Times New Roman"/>
          <w:lang w:val="ru-RU"/>
        </w:rPr>
      </w:pPr>
      <w:r w:rsidRPr="0062397C">
        <w:rPr>
          <w:rFonts w:eastAsia="Times New Roman"/>
          <w:lang w:val="ru-RU"/>
        </w:rPr>
        <w:t xml:space="preserve">2) </w:t>
      </w:r>
      <w:r>
        <w:rPr>
          <w:rFonts w:eastAsia="Times New Roman"/>
          <w:noProof/>
        </w:rPr>
        <w:drawing>
          <wp:inline distT="114300" distB="114300" distL="114300" distR="114300" wp14:anchorId="49843CD1" wp14:editId="711DFFB4">
            <wp:extent cx="787400" cy="139700"/>
            <wp:effectExtent l="0" t="0" r="0" b="0"/>
            <wp:docPr id="77"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76"/>
                    <a:srcRect/>
                    <a:stretch>
                      <a:fillRect/>
                    </a:stretch>
                  </pic:blipFill>
                  <pic:spPr>
                    <a:xfrm>
                      <a:off x="0" y="0"/>
                      <a:ext cx="787400" cy="139700"/>
                    </a:xfrm>
                    <a:prstGeom prst="rect">
                      <a:avLst/>
                    </a:prstGeom>
                    <a:ln/>
                  </pic:spPr>
                </pic:pic>
              </a:graphicData>
            </a:graphic>
          </wp:inline>
        </w:drawing>
      </w:r>
      <w:r w:rsidRPr="0062397C">
        <w:rPr>
          <w:rFonts w:eastAsia="Times New Roman"/>
          <w:lang w:val="ru-RU"/>
        </w:rPr>
        <w:t xml:space="preserve">, це відповідає точці з критичним ковзанням </w:t>
      </w:r>
      <w:r>
        <w:rPr>
          <w:rFonts w:eastAsia="Times New Roman"/>
          <w:noProof/>
        </w:rPr>
        <w:drawing>
          <wp:inline distT="114300" distB="114300" distL="114300" distR="114300" wp14:anchorId="26E79E2B" wp14:editId="1EABA22D">
            <wp:extent cx="101600" cy="139700"/>
            <wp:effectExtent l="0" t="0" r="0" b="0"/>
            <wp:docPr id="31"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77"/>
                    <a:srcRect/>
                    <a:stretch>
                      <a:fillRect/>
                    </a:stretch>
                  </pic:blipFill>
                  <pic:spPr>
                    <a:xfrm>
                      <a:off x="0" y="0"/>
                      <a:ext cx="101600" cy="139700"/>
                    </a:xfrm>
                    <a:prstGeom prst="rect">
                      <a:avLst/>
                    </a:prstGeom>
                    <a:ln/>
                  </pic:spPr>
                </pic:pic>
              </a:graphicData>
            </a:graphic>
          </wp:inline>
        </w:drawing>
      </w:r>
      <w:r w:rsidRPr="0062397C">
        <w:rPr>
          <w:rFonts w:eastAsia="Times New Roman"/>
          <w:lang w:val="ru-RU"/>
        </w:rPr>
        <w:t>і критичним моментом рухового режиму;</w:t>
      </w:r>
    </w:p>
    <w:p w14:paraId="530940DB" w14:textId="77777777" w:rsidR="0062397C" w:rsidRPr="0062397C" w:rsidRDefault="0062397C" w:rsidP="0062397C">
      <w:pPr>
        <w:spacing w:before="220" w:after="220"/>
        <w:ind w:left="720"/>
        <w:jc w:val="both"/>
        <w:rPr>
          <w:rFonts w:eastAsia="Times New Roman"/>
          <w:lang w:val="ru-RU"/>
        </w:rPr>
      </w:pPr>
      <w:r w:rsidRPr="0062397C">
        <w:rPr>
          <w:rFonts w:eastAsia="Times New Roman"/>
          <w:lang w:val="ru-RU"/>
        </w:rPr>
        <w:t xml:space="preserve">3) </w:t>
      </w:r>
      <w:r>
        <w:rPr>
          <w:rFonts w:eastAsia="Times New Roman"/>
          <w:noProof/>
        </w:rPr>
        <w:drawing>
          <wp:inline distT="114300" distB="114300" distL="114300" distR="114300" wp14:anchorId="397967EC" wp14:editId="01949ED5">
            <wp:extent cx="241300" cy="114300"/>
            <wp:effectExtent l="0" t="0" r="0" b="0"/>
            <wp:docPr id="8"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78"/>
                    <a:srcRect/>
                    <a:stretch>
                      <a:fillRect/>
                    </a:stretch>
                  </pic:blipFill>
                  <pic:spPr>
                    <a:xfrm>
                      <a:off x="0" y="0"/>
                      <a:ext cx="241300" cy="114300"/>
                    </a:xfrm>
                    <a:prstGeom prst="rect">
                      <a:avLst/>
                    </a:prstGeom>
                    <a:ln/>
                  </pic:spPr>
                </pic:pic>
              </a:graphicData>
            </a:graphic>
          </wp:inline>
        </w:drawing>
      </w:r>
      <w:r w:rsidRPr="0062397C">
        <w:rPr>
          <w:rFonts w:eastAsia="Times New Roman"/>
          <w:lang w:val="ru-RU"/>
        </w:rPr>
        <w:t>, при цьому швидкість двигуна буде дорівнює нулю, а момент дорівнює пусковому</w:t>
      </w:r>
      <w:r>
        <w:rPr>
          <w:rFonts w:eastAsia="Times New Roman"/>
          <w:noProof/>
        </w:rPr>
        <w:drawing>
          <wp:inline distT="114300" distB="114300" distL="114300" distR="114300" wp14:anchorId="3D9DF98A" wp14:editId="707B0AC2">
            <wp:extent cx="406400" cy="152400"/>
            <wp:effectExtent l="0" t="0" r="0" b="0"/>
            <wp:docPr id="43" name="image33.jpg"/>
            <wp:cNvGraphicFramePr/>
            <a:graphic xmlns:a="http://schemas.openxmlformats.org/drawingml/2006/main">
              <a:graphicData uri="http://schemas.openxmlformats.org/drawingml/2006/picture">
                <pic:pic xmlns:pic="http://schemas.openxmlformats.org/drawingml/2006/picture">
                  <pic:nvPicPr>
                    <pic:cNvPr id="0" name="image33.jpg"/>
                    <pic:cNvPicPr preferRelativeResize="0"/>
                  </pic:nvPicPr>
                  <pic:blipFill>
                    <a:blip r:embed="rId79"/>
                    <a:srcRect/>
                    <a:stretch>
                      <a:fillRect/>
                    </a:stretch>
                  </pic:blipFill>
                  <pic:spPr>
                    <a:xfrm>
                      <a:off x="0" y="0"/>
                      <a:ext cx="406400" cy="152400"/>
                    </a:xfrm>
                    <a:prstGeom prst="rect">
                      <a:avLst/>
                    </a:prstGeom>
                    <a:ln/>
                  </pic:spPr>
                </pic:pic>
              </a:graphicData>
            </a:graphic>
          </wp:inline>
        </w:drawing>
      </w:r>
    </w:p>
    <w:p w14:paraId="2509E09C" w14:textId="77777777" w:rsidR="0062397C" w:rsidRPr="0062397C" w:rsidRDefault="0062397C" w:rsidP="0062397C">
      <w:pPr>
        <w:spacing w:before="220" w:after="220"/>
        <w:ind w:firstLine="720"/>
        <w:jc w:val="both"/>
        <w:rPr>
          <w:rFonts w:eastAsia="Times New Roman"/>
          <w:lang w:val="ru-RU"/>
        </w:rPr>
      </w:pPr>
      <w:r w:rsidRPr="0062397C">
        <w:rPr>
          <w:rFonts w:eastAsia="Times New Roman"/>
          <w:lang w:val="ru-RU"/>
        </w:rPr>
        <w:t>Електромеханічні характристики мають дві характерні точки в рухомому режимі:</w:t>
      </w:r>
    </w:p>
    <w:p w14:paraId="06FA97D1" w14:textId="77777777" w:rsidR="0062397C" w:rsidRPr="0062397C" w:rsidRDefault="0062397C" w:rsidP="0062397C">
      <w:pPr>
        <w:spacing w:before="220" w:after="220"/>
        <w:ind w:left="720"/>
        <w:jc w:val="both"/>
        <w:rPr>
          <w:rFonts w:eastAsia="Times New Roman"/>
          <w:lang w:val="ru-RU"/>
        </w:rPr>
      </w:pPr>
      <w:r w:rsidRPr="0062397C">
        <w:rPr>
          <w:rFonts w:eastAsia="Times New Roman"/>
          <w:lang w:val="ru-RU"/>
        </w:rPr>
        <w:t xml:space="preserve">1) </w:t>
      </w:r>
      <w:r>
        <w:rPr>
          <w:rFonts w:eastAsia="Times New Roman"/>
          <w:noProof/>
        </w:rPr>
        <w:drawing>
          <wp:inline distT="114300" distB="114300" distL="114300" distR="114300" wp14:anchorId="3B58A1CC" wp14:editId="5243E98C">
            <wp:extent cx="723900" cy="165100"/>
            <wp:effectExtent l="0" t="0" r="0" b="0"/>
            <wp:docPr id="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80"/>
                    <a:srcRect/>
                    <a:stretch>
                      <a:fillRect/>
                    </a:stretch>
                  </pic:blipFill>
                  <pic:spPr>
                    <a:xfrm>
                      <a:off x="0" y="0"/>
                      <a:ext cx="723900" cy="165100"/>
                    </a:xfrm>
                    <a:prstGeom prst="rect">
                      <a:avLst/>
                    </a:prstGeom>
                    <a:ln/>
                  </pic:spPr>
                </pic:pic>
              </a:graphicData>
            </a:graphic>
          </wp:inline>
        </w:drawing>
      </w:r>
      <w:r w:rsidRPr="0062397C">
        <w:rPr>
          <w:rFonts w:eastAsia="Times New Roman"/>
          <w:lang w:val="ru-RU"/>
        </w:rPr>
        <w:t xml:space="preserve">в такому випадку швидкість двигуна дорівнює синхронній </w:t>
      </w:r>
      <w:r>
        <w:rPr>
          <w:rFonts w:eastAsia="Times New Roman"/>
          <w:noProof/>
        </w:rPr>
        <w:drawing>
          <wp:inline distT="114300" distB="114300" distL="114300" distR="114300" wp14:anchorId="126382EB" wp14:editId="0EA229CC">
            <wp:extent cx="800100" cy="165100"/>
            <wp:effectExtent l="0" t="0" r="0" b="0"/>
            <wp:docPr id="53" name="image55.jpg"/>
            <wp:cNvGraphicFramePr/>
            <a:graphic xmlns:a="http://schemas.openxmlformats.org/drawingml/2006/main">
              <a:graphicData uri="http://schemas.openxmlformats.org/drawingml/2006/picture">
                <pic:pic xmlns:pic="http://schemas.openxmlformats.org/drawingml/2006/picture">
                  <pic:nvPicPr>
                    <pic:cNvPr id="0" name="image55.jpg"/>
                    <pic:cNvPicPr preferRelativeResize="0"/>
                  </pic:nvPicPr>
                  <pic:blipFill>
                    <a:blip r:embed="rId81"/>
                    <a:srcRect/>
                    <a:stretch>
                      <a:fillRect/>
                    </a:stretch>
                  </pic:blipFill>
                  <pic:spPr>
                    <a:xfrm>
                      <a:off x="0" y="0"/>
                      <a:ext cx="800100" cy="165100"/>
                    </a:xfrm>
                    <a:prstGeom prst="rect">
                      <a:avLst/>
                    </a:prstGeom>
                    <a:ln/>
                  </pic:spPr>
                </pic:pic>
              </a:graphicData>
            </a:graphic>
          </wp:inline>
        </w:drawing>
      </w:r>
    </w:p>
    <w:p w14:paraId="569EE9EB" w14:textId="77777777" w:rsidR="0062397C" w:rsidRPr="0062397C" w:rsidRDefault="0062397C" w:rsidP="0062397C">
      <w:pPr>
        <w:spacing w:before="220" w:after="220"/>
        <w:ind w:left="720"/>
        <w:jc w:val="both"/>
        <w:rPr>
          <w:rFonts w:eastAsia="Times New Roman"/>
          <w:lang w:val="ru-RU"/>
        </w:rPr>
      </w:pPr>
      <w:r w:rsidRPr="0062397C">
        <w:rPr>
          <w:rFonts w:eastAsia="Times New Roman"/>
          <w:lang w:val="ru-RU"/>
        </w:rPr>
        <w:t xml:space="preserve">2) </w:t>
      </w:r>
      <w:r>
        <w:rPr>
          <w:rFonts w:eastAsia="Times New Roman"/>
          <w:noProof/>
        </w:rPr>
        <w:drawing>
          <wp:inline distT="114300" distB="114300" distL="114300" distR="114300" wp14:anchorId="7E2A21F7" wp14:editId="3165FD0A">
            <wp:extent cx="203200" cy="127000"/>
            <wp:effectExtent l="0" t="0" r="0" b="0"/>
            <wp:docPr id="117" name="image93.jpg"/>
            <wp:cNvGraphicFramePr/>
            <a:graphic xmlns:a="http://schemas.openxmlformats.org/drawingml/2006/main">
              <a:graphicData uri="http://schemas.openxmlformats.org/drawingml/2006/picture">
                <pic:pic xmlns:pic="http://schemas.openxmlformats.org/drawingml/2006/picture">
                  <pic:nvPicPr>
                    <pic:cNvPr id="0" name="image93.jpg"/>
                    <pic:cNvPicPr preferRelativeResize="0"/>
                  </pic:nvPicPr>
                  <pic:blipFill>
                    <a:blip r:embed="rId82"/>
                    <a:srcRect/>
                    <a:stretch>
                      <a:fillRect/>
                    </a:stretch>
                  </pic:blipFill>
                  <pic:spPr>
                    <a:xfrm>
                      <a:off x="0" y="0"/>
                      <a:ext cx="203200" cy="127000"/>
                    </a:xfrm>
                    <a:prstGeom prst="rect">
                      <a:avLst/>
                    </a:prstGeom>
                    <a:ln/>
                  </pic:spPr>
                </pic:pic>
              </a:graphicData>
            </a:graphic>
          </wp:inline>
        </w:drawing>
      </w:r>
      <w:r w:rsidRPr="0062397C">
        <w:rPr>
          <w:rFonts w:eastAsia="Times New Roman"/>
          <w:lang w:val="ru-RU"/>
        </w:rPr>
        <w:t>, в такому випадку швидкість двигуна буде дорівнює нулю, а струм ротора - струму короткого замикання.</w:t>
      </w:r>
    </w:p>
    <w:p w14:paraId="2980B0AB" w14:textId="77777777" w:rsidR="0062397C" w:rsidRPr="0062397C" w:rsidRDefault="0062397C" w:rsidP="0062397C">
      <w:pPr>
        <w:spacing w:before="220" w:after="220"/>
        <w:ind w:firstLine="720"/>
        <w:jc w:val="both"/>
        <w:rPr>
          <w:rFonts w:eastAsia="Times New Roman"/>
          <w:lang w:val="ru-RU"/>
        </w:rPr>
      </w:pPr>
      <w:r w:rsidRPr="0062397C">
        <w:rPr>
          <w:rFonts w:eastAsia="Times New Roman"/>
          <w:lang w:val="ru-RU"/>
        </w:rPr>
        <w:lastRenderedPageBreak/>
        <w:t>Навіть, якщо ми побудуємо в безрозмірних одиницях, то Механічні та Електромеханічні характеристики асинхронного двигуна не збігатимуться.</w:t>
      </w:r>
    </w:p>
    <w:p w14:paraId="490650DC" w14:textId="77777777" w:rsidR="0062397C" w:rsidRPr="0062397C" w:rsidRDefault="0062397C" w:rsidP="0062397C">
      <w:pPr>
        <w:spacing w:before="220" w:after="220"/>
        <w:ind w:firstLine="720"/>
        <w:jc w:val="both"/>
        <w:rPr>
          <w:rFonts w:eastAsia="Times New Roman"/>
          <w:lang w:val="ru-RU"/>
        </w:rPr>
      </w:pPr>
      <w:r w:rsidRPr="0062397C">
        <w:rPr>
          <w:rFonts w:eastAsia="Times New Roman"/>
          <w:lang w:val="ru-RU"/>
        </w:rPr>
        <w:t>Існуються як природна так і штучна механічні характеристики асинхронного двигуна.</w:t>
      </w:r>
    </w:p>
    <w:p w14:paraId="1258DF5E" w14:textId="77777777" w:rsidR="0062397C" w:rsidRPr="0062397C" w:rsidRDefault="0062397C" w:rsidP="0062397C">
      <w:pPr>
        <w:spacing w:before="220" w:after="220"/>
        <w:ind w:firstLine="720"/>
        <w:jc w:val="both"/>
        <w:rPr>
          <w:rFonts w:eastAsia="Times New Roman"/>
          <w:lang w:val="ru-RU"/>
        </w:rPr>
      </w:pPr>
      <w:r w:rsidRPr="0062397C">
        <w:rPr>
          <w:rFonts w:eastAsia="Times New Roman"/>
          <w:lang w:val="ru-RU"/>
        </w:rPr>
        <w:t xml:space="preserve">Природна механічна характеристика асинхронного двигуна це коли залежність моменту двигуна М від його ковзання 5 при номінальній схемі включення двигуна, номінальних параметрах мережі живлення </w:t>
      </w:r>
      <w:r>
        <w:rPr>
          <w:rFonts w:eastAsia="Times New Roman"/>
          <w:noProof/>
        </w:rPr>
        <w:drawing>
          <wp:inline distT="114300" distB="114300" distL="114300" distR="114300" wp14:anchorId="30A9294C" wp14:editId="64A21915">
            <wp:extent cx="393700" cy="152400"/>
            <wp:effectExtent l="0" t="0" r="0" b="0"/>
            <wp:docPr id="28"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83"/>
                    <a:srcRect/>
                    <a:stretch>
                      <a:fillRect/>
                    </a:stretch>
                  </pic:blipFill>
                  <pic:spPr>
                    <a:xfrm>
                      <a:off x="0" y="0"/>
                      <a:ext cx="393700" cy="152400"/>
                    </a:xfrm>
                    <a:prstGeom prst="rect">
                      <a:avLst/>
                    </a:prstGeom>
                    <a:ln/>
                  </pic:spPr>
                </pic:pic>
              </a:graphicData>
            </a:graphic>
          </wp:inline>
        </w:drawing>
      </w:r>
      <w:r w:rsidRPr="0062397C">
        <w:rPr>
          <w:rFonts w:eastAsia="Times New Roman"/>
          <w:lang w:val="ru-RU"/>
        </w:rPr>
        <w:t xml:space="preserve"> і відсутності будь-яких додаткових опорів в ланцюгах двигуна. Всі ж інші характеристики є штучними. Дякуючи їм можна регулювати швидкість асинхронного двигуна відповідно до технологічного процесу.</w:t>
      </w:r>
    </w:p>
    <w:p w14:paraId="767DCBA6" w14:textId="77777777" w:rsidR="0062397C" w:rsidRPr="0062397C" w:rsidRDefault="0062397C" w:rsidP="0062397C">
      <w:pPr>
        <w:spacing w:before="220" w:after="220"/>
        <w:ind w:firstLine="720"/>
        <w:jc w:val="both"/>
        <w:rPr>
          <w:rFonts w:eastAsia="Times New Roman"/>
          <w:lang w:val="ru-RU"/>
        </w:rPr>
      </w:pPr>
      <w:r w:rsidRPr="0062397C">
        <w:rPr>
          <w:rFonts w:eastAsia="Times New Roman"/>
          <w:lang w:val="ru-RU"/>
        </w:rPr>
        <w:t>З рівняння механічних характеристик  асинхронного двигуна випливає, що регулювати його швидкість можна, змінюючи один або кілька параметрів:</w:t>
      </w:r>
    </w:p>
    <w:p w14:paraId="52FA897A"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39A9179E" wp14:editId="26FBCBD6">
            <wp:extent cx="203200" cy="165100"/>
            <wp:effectExtent l="0" t="0" r="0" b="0"/>
            <wp:docPr id="128" name="image96.jpg"/>
            <wp:cNvGraphicFramePr/>
            <a:graphic xmlns:a="http://schemas.openxmlformats.org/drawingml/2006/main">
              <a:graphicData uri="http://schemas.openxmlformats.org/drawingml/2006/picture">
                <pic:pic xmlns:pic="http://schemas.openxmlformats.org/drawingml/2006/picture">
                  <pic:nvPicPr>
                    <pic:cNvPr id="0" name="image96.jpg"/>
                    <pic:cNvPicPr preferRelativeResize="0"/>
                  </pic:nvPicPr>
                  <pic:blipFill>
                    <a:blip r:embed="rId26"/>
                    <a:srcRect/>
                    <a:stretch>
                      <a:fillRect/>
                    </a:stretch>
                  </pic:blipFill>
                  <pic:spPr>
                    <a:xfrm>
                      <a:off x="0" y="0"/>
                      <a:ext cx="203200" cy="165100"/>
                    </a:xfrm>
                    <a:prstGeom prst="rect">
                      <a:avLst/>
                    </a:prstGeom>
                    <a:ln/>
                  </pic:spPr>
                </pic:pic>
              </a:graphicData>
            </a:graphic>
          </wp:inline>
        </w:drawing>
      </w:r>
      <w:r w:rsidRPr="0062397C">
        <w:rPr>
          <w:rFonts w:eastAsia="Times New Roman"/>
          <w:lang w:val="ru-RU"/>
        </w:rPr>
        <w:t xml:space="preserve"> - фазна напруга статорних обмоток двигуна;</w:t>
      </w:r>
    </w:p>
    <w:p w14:paraId="7078F5FE"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24C79681" wp14:editId="17E58A76">
            <wp:extent cx="254000" cy="139700"/>
            <wp:effectExtent l="0" t="0" r="0" b="0"/>
            <wp:docPr id="113"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27"/>
                    <a:srcRect/>
                    <a:stretch>
                      <a:fillRect/>
                    </a:stretch>
                  </pic:blipFill>
                  <pic:spPr>
                    <a:xfrm>
                      <a:off x="0" y="0"/>
                      <a:ext cx="254000" cy="139700"/>
                    </a:xfrm>
                    <a:prstGeom prst="rect">
                      <a:avLst/>
                    </a:prstGeom>
                    <a:ln/>
                  </pic:spPr>
                </pic:pic>
              </a:graphicData>
            </a:graphic>
          </wp:inline>
        </w:drawing>
      </w:r>
      <w:r w:rsidRPr="0062397C">
        <w:rPr>
          <w:rFonts w:eastAsia="Times New Roman"/>
          <w:lang w:val="ru-RU"/>
        </w:rPr>
        <w:t xml:space="preserve"> - додатковий активний статорний опір;</w:t>
      </w:r>
    </w:p>
    <w:p w14:paraId="6B8207F5"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5BFDA22A" wp14:editId="2C43022C">
            <wp:extent cx="292100" cy="139700"/>
            <wp:effectExtent l="0" t="0" r="0" b="0"/>
            <wp:docPr id="99"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8"/>
                    <a:srcRect/>
                    <a:stretch>
                      <a:fillRect/>
                    </a:stretch>
                  </pic:blipFill>
                  <pic:spPr>
                    <a:xfrm>
                      <a:off x="0" y="0"/>
                      <a:ext cx="292100" cy="139700"/>
                    </a:xfrm>
                    <a:prstGeom prst="rect">
                      <a:avLst/>
                    </a:prstGeom>
                    <a:ln/>
                  </pic:spPr>
                </pic:pic>
              </a:graphicData>
            </a:graphic>
          </wp:inline>
        </w:drawing>
      </w:r>
      <w:r w:rsidRPr="0062397C">
        <w:rPr>
          <w:rFonts w:eastAsia="Times New Roman"/>
          <w:lang w:val="ru-RU"/>
        </w:rPr>
        <w:t xml:space="preserve"> - додатковий індуктивний статорний опір;</w:t>
      </w:r>
    </w:p>
    <w:p w14:paraId="7678376A"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21B70E74" wp14:editId="06B24206">
            <wp:extent cx="292100" cy="190500"/>
            <wp:effectExtent l="0" t="0" r="0" b="0"/>
            <wp:docPr id="121" name="image41.jpg"/>
            <wp:cNvGraphicFramePr/>
            <a:graphic xmlns:a="http://schemas.openxmlformats.org/drawingml/2006/main">
              <a:graphicData uri="http://schemas.openxmlformats.org/drawingml/2006/picture">
                <pic:pic xmlns:pic="http://schemas.openxmlformats.org/drawingml/2006/picture">
                  <pic:nvPicPr>
                    <pic:cNvPr id="0" name="image41.jpg"/>
                    <pic:cNvPicPr preferRelativeResize="0"/>
                  </pic:nvPicPr>
                  <pic:blipFill>
                    <a:blip r:embed="rId29"/>
                    <a:srcRect/>
                    <a:stretch>
                      <a:fillRect/>
                    </a:stretch>
                  </pic:blipFill>
                  <pic:spPr>
                    <a:xfrm>
                      <a:off x="0" y="0"/>
                      <a:ext cx="292100" cy="190500"/>
                    </a:xfrm>
                    <a:prstGeom prst="rect">
                      <a:avLst/>
                    </a:prstGeom>
                    <a:ln/>
                  </pic:spPr>
                </pic:pic>
              </a:graphicData>
            </a:graphic>
          </wp:inline>
        </w:drawing>
      </w:r>
      <w:r w:rsidRPr="0062397C">
        <w:rPr>
          <w:rFonts w:eastAsia="Times New Roman"/>
          <w:lang w:val="ru-RU"/>
        </w:rPr>
        <w:t xml:space="preserve"> - додатковий активний  роторний опір приведений до обмотці статора;</w:t>
      </w:r>
    </w:p>
    <w:p w14:paraId="7CF2CF9F"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7F9B9766" wp14:editId="0F0C1F3D">
            <wp:extent cx="304800" cy="177800"/>
            <wp:effectExtent l="0" t="0" r="0" b="0"/>
            <wp:docPr id="114" name="image49.jpg"/>
            <wp:cNvGraphicFramePr/>
            <a:graphic xmlns:a="http://schemas.openxmlformats.org/drawingml/2006/main">
              <a:graphicData uri="http://schemas.openxmlformats.org/drawingml/2006/picture">
                <pic:pic xmlns:pic="http://schemas.openxmlformats.org/drawingml/2006/picture">
                  <pic:nvPicPr>
                    <pic:cNvPr id="0" name="image49.jpg"/>
                    <pic:cNvPicPr preferRelativeResize="0"/>
                  </pic:nvPicPr>
                  <pic:blipFill>
                    <a:blip r:embed="rId30"/>
                    <a:srcRect/>
                    <a:stretch>
                      <a:fillRect/>
                    </a:stretch>
                  </pic:blipFill>
                  <pic:spPr>
                    <a:xfrm>
                      <a:off x="0" y="0"/>
                      <a:ext cx="304800" cy="177800"/>
                    </a:xfrm>
                    <a:prstGeom prst="rect">
                      <a:avLst/>
                    </a:prstGeom>
                    <a:ln/>
                  </pic:spPr>
                </pic:pic>
              </a:graphicData>
            </a:graphic>
          </wp:inline>
        </w:drawing>
      </w:r>
      <w:r w:rsidRPr="0062397C">
        <w:rPr>
          <w:rFonts w:eastAsia="Times New Roman"/>
          <w:lang w:val="ru-RU"/>
        </w:rPr>
        <w:t xml:space="preserve"> - додатковий індуктивний роторний опір, приведений до обмотці статора;</w:t>
      </w:r>
    </w:p>
    <w:p w14:paraId="0A13F92E" w14:textId="77777777" w:rsidR="0062397C" w:rsidRPr="0062397C" w:rsidRDefault="0062397C" w:rsidP="0062397C">
      <w:pPr>
        <w:spacing w:before="240" w:after="220"/>
        <w:jc w:val="both"/>
        <w:rPr>
          <w:rFonts w:eastAsia="Times New Roman"/>
          <w:lang w:val="ru-RU"/>
        </w:rPr>
      </w:pPr>
      <w:r>
        <w:rPr>
          <w:rFonts w:eastAsia="Times New Roman"/>
          <w:noProof/>
        </w:rPr>
        <w:drawing>
          <wp:inline distT="114300" distB="114300" distL="114300" distR="114300" wp14:anchorId="5F173250" wp14:editId="17F20806">
            <wp:extent cx="800100" cy="165100"/>
            <wp:effectExtent l="0" t="0" r="0" b="0"/>
            <wp:docPr id="36"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31"/>
                    <a:srcRect/>
                    <a:stretch>
                      <a:fillRect/>
                    </a:stretch>
                  </pic:blipFill>
                  <pic:spPr>
                    <a:xfrm>
                      <a:off x="0" y="0"/>
                      <a:ext cx="800100" cy="165100"/>
                    </a:xfrm>
                    <a:prstGeom prst="rect">
                      <a:avLst/>
                    </a:prstGeom>
                    <a:ln/>
                  </pic:spPr>
                </pic:pic>
              </a:graphicData>
            </a:graphic>
          </wp:inline>
        </w:drawing>
      </w:r>
      <w:r w:rsidRPr="0062397C">
        <w:rPr>
          <w:rFonts w:eastAsia="Times New Roman"/>
          <w:lang w:val="ru-RU"/>
        </w:rPr>
        <w:t xml:space="preserve">- синхронну кутову швидкість зміною числа пар полюсів </w:t>
      </w:r>
      <w:r>
        <w:rPr>
          <w:rFonts w:eastAsia="Times New Roman"/>
          <w:noProof/>
        </w:rPr>
        <w:drawing>
          <wp:inline distT="114300" distB="114300" distL="114300" distR="114300" wp14:anchorId="3B2A834E" wp14:editId="68FC18DB">
            <wp:extent cx="139700" cy="127000"/>
            <wp:effectExtent l="0" t="0" r="0" b="0"/>
            <wp:docPr id="32" name="image43.jpg"/>
            <wp:cNvGraphicFramePr/>
            <a:graphic xmlns:a="http://schemas.openxmlformats.org/drawingml/2006/main">
              <a:graphicData uri="http://schemas.openxmlformats.org/drawingml/2006/picture">
                <pic:pic xmlns:pic="http://schemas.openxmlformats.org/drawingml/2006/picture">
                  <pic:nvPicPr>
                    <pic:cNvPr id="0" name="image43.jpg"/>
                    <pic:cNvPicPr preferRelativeResize="0"/>
                  </pic:nvPicPr>
                  <pic:blipFill>
                    <a:blip r:embed="rId32"/>
                    <a:srcRect/>
                    <a:stretch>
                      <a:fillRect/>
                    </a:stretch>
                  </pic:blipFill>
                  <pic:spPr>
                    <a:xfrm>
                      <a:off x="0" y="0"/>
                      <a:ext cx="139700" cy="127000"/>
                    </a:xfrm>
                    <a:prstGeom prst="rect">
                      <a:avLst/>
                    </a:prstGeom>
                    <a:ln/>
                  </pic:spPr>
                </pic:pic>
              </a:graphicData>
            </a:graphic>
          </wp:inline>
        </w:drawing>
      </w:r>
      <w:r w:rsidRPr="0062397C">
        <w:rPr>
          <w:rFonts w:eastAsia="Times New Roman"/>
          <w:lang w:val="ru-RU"/>
        </w:rPr>
        <w:t xml:space="preserve">або частоти </w:t>
      </w:r>
      <w:r>
        <w:rPr>
          <w:rFonts w:eastAsia="Times New Roman"/>
          <w:noProof/>
        </w:rPr>
        <w:drawing>
          <wp:inline distT="114300" distB="114300" distL="114300" distR="114300" wp14:anchorId="2A527B60" wp14:editId="3953E858">
            <wp:extent cx="114300" cy="139700"/>
            <wp:effectExtent l="0" t="0" r="0" b="0"/>
            <wp:docPr id="49"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33"/>
                    <a:srcRect/>
                    <a:stretch>
                      <a:fillRect/>
                    </a:stretch>
                  </pic:blipFill>
                  <pic:spPr>
                    <a:xfrm>
                      <a:off x="0" y="0"/>
                      <a:ext cx="114300" cy="139700"/>
                    </a:xfrm>
                    <a:prstGeom prst="rect">
                      <a:avLst/>
                    </a:prstGeom>
                    <a:ln/>
                  </pic:spPr>
                </pic:pic>
              </a:graphicData>
            </a:graphic>
          </wp:inline>
        </w:drawing>
      </w:r>
      <w:r w:rsidRPr="0062397C">
        <w:rPr>
          <w:rFonts w:eastAsia="Times New Roman"/>
          <w:lang w:val="ru-RU"/>
        </w:rPr>
        <w:t>напруги змінного струму, що підводиться до статорної обмотки.</w:t>
      </w:r>
    </w:p>
    <w:p w14:paraId="3B4B1B46" w14:textId="77777777" w:rsidR="0062397C" w:rsidRPr="0062397C" w:rsidRDefault="0062397C" w:rsidP="0062397C">
      <w:pPr>
        <w:spacing w:before="240" w:after="220"/>
        <w:ind w:left="720"/>
        <w:jc w:val="both"/>
        <w:rPr>
          <w:rFonts w:eastAsia="Times New Roman"/>
          <w:lang w:val="ru-RU"/>
        </w:rPr>
      </w:pPr>
      <w:r w:rsidRPr="0062397C">
        <w:rPr>
          <w:rFonts w:eastAsia="Times New Roman"/>
          <w:lang w:val="ru-RU"/>
        </w:rPr>
        <w:t>Для нас становлять інтерес такі способи регулювання:</w:t>
      </w:r>
    </w:p>
    <w:p w14:paraId="4B6223CC" w14:textId="77777777" w:rsidR="0062397C" w:rsidRPr="0062397C" w:rsidRDefault="0062397C" w:rsidP="0062397C">
      <w:pPr>
        <w:numPr>
          <w:ilvl w:val="0"/>
          <w:numId w:val="12"/>
        </w:numPr>
        <w:spacing w:before="240"/>
        <w:jc w:val="both"/>
        <w:rPr>
          <w:rFonts w:eastAsia="Times New Roman"/>
          <w:lang w:val="ru-RU"/>
        </w:rPr>
      </w:pPr>
      <w:r w:rsidRPr="0062397C">
        <w:rPr>
          <w:rFonts w:eastAsia="Times New Roman"/>
          <w:lang w:val="ru-RU"/>
        </w:rPr>
        <w:t>регулювати швидкість за допомогою зміни додаткового активного опору в ланцюзі статорної обмотки асинхронного двигуна з фазним ротором</w:t>
      </w:r>
    </w:p>
    <w:p w14:paraId="0F041B02" w14:textId="77777777" w:rsidR="0062397C" w:rsidRPr="0062397C" w:rsidRDefault="0062397C" w:rsidP="0062397C">
      <w:pPr>
        <w:numPr>
          <w:ilvl w:val="0"/>
          <w:numId w:val="12"/>
        </w:numPr>
        <w:jc w:val="both"/>
        <w:rPr>
          <w:rFonts w:eastAsia="Times New Roman"/>
          <w:lang w:val="ru-RU"/>
        </w:rPr>
      </w:pPr>
      <w:r w:rsidRPr="0062397C">
        <w:rPr>
          <w:rFonts w:eastAsia="Times New Roman"/>
          <w:lang w:val="ru-RU"/>
        </w:rPr>
        <w:lastRenderedPageBreak/>
        <w:t>регулювати швидкість за допомогою зміни фази напруги короткозамкнутого асинхронного двигуна</w:t>
      </w:r>
    </w:p>
    <w:p w14:paraId="2B8CE3A9" w14:textId="77777777" w:rsidR="0062397C" w:rsidRPr="0062397C" w:rsidRDefault="0062397C" w:rsidP="0062397C">
      <w:pPr>
        <w:numPr>
          <w:ilvl w:val="0"/>
          <w:numId w:val="12"/>
        </w:numPr>
        <w:spacing w:after="220"/>
        <w:jc w:val="both"/>
        <w:rPr>
          <w:rFonts w:eastAsia="Times New Roman"/>
          <w:lang w:val="ru-RU"/>
        </w:rPr>
      </w:pPr>
      <w:r w:rsidRPr="0062397C">
        <w:rPr>
          <w:rFonts w:eastAsia="Times New Roman"/>
          <w:lang w:val="ru-RU"/>
        </w:rPr>
        <w:t>частотне регулювання швидкості короткозамкнутого асинхронного двигуна.</w:t>
      </w:r>
    </w:p>
    <w:p w14:paraId="57068C41"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Для пусків двигунів прямим прямим включенням в мережу сприятливі статичні механічні та електромеханічні характеристики асинхронних двигунів. Так як пуск двигуна відбувається швидко, то коротке перевантаження по струму навіть в 6-8 разів не є небезпечним в будь-якому випадку. А обмеження на прямий пуск асинхронних двигунів накладаються не самим двигуном, а мережею живлення.</w:t>
      </w:r>
    </w:p>
    <w:p w14:paraId="313F8CDB"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Якщо мережа живлення з обмеженою потужністю або з дуже великим внутрішнім опором, то пускові струми двигуна викликатимуть в цій мережі великі падіння напруги. Звісно, що це позначиться на режимах роботи інших споживачів енергії.</w:t>
      </w:r>
    </w:p>
    <w:p w14:paraId="6E0B6EF8" w14:textId="77777777" w:rsidR="0062397C" w:rsidRPr="0062397C" w:rsidRDefault="0062397C" w:rsidP="0062397C">
      <w:pPr>
        <w:pStyle w:val="1"/>
        <w:keepNext w:val="0"/>
        <w:keepLines w:val="0"/>
        <w:spacing w:before="480" w:line="312" w:lineRule="auto"/>
        <w:rPr>
          <w:rFonts w:eastAsia="Times New Roman" w:cs="Times New Roman"/>
          <w:szCs w:val="28"/>
          <w:lang w:val="ru-RU"/>
        </w:rPr>
      </w:pPr>
      <w:bookmarkStart w:id="15" w:name="_6uzsarqwzd30" w:colFirst="0" w:colLast="0"/>
      <w:bookmarkEnd w:id="15"/>
    </w:p>
    <w:p w14:paraId="47AD0FE3" w14:textId="77777777" w:rsidR="0062397C" w:rsidRPr="00D77677" w:rsidRDefault="0062397C" w:rsidP="0062397C">
      <w:pPr>
        <w:pStyle w:val="2"/>
        <w:keepNext w:val="0"/>
        <w:keepLines w:val="0"/>
        <w:numPr>
          <w:ilvl w:val="0"/>
          <w:numId w:val="0"/>
        </w:numPr>
        <w:spacing w:before="480" w:line="312" w:lineRule="auto"/>
        <w:rPr>
          <w:rFonts w:eastAsia="Times New Roman" w:cs="Times New Roman"/>
          <w:b w:val="0"/>
          <w:szCs w:val="28"/>
          <w:lang w:val="ru-RU"/>
        </w:rPr>
      </w:pPr>
      <w:bookmarkStart w:id="16" w:name="_l7mhxf2oz4mx" w:colFirst="0" w:colLast="0"/>
      <w:bookmarkEnd w:id="16"/>
      <w:r w:rsidRPr="00D77677">
        <w:rPr>
          <w:rFonts w:eastAsia="Times New Roman" w:cs="Times New Roman"/>
          <w:szCs w:val="28"/>
          <w:lang w:val="ru-RU"/>
        </w:rPr>
        <w:t>3.2. Динамічна механічна характеристика асинхронного двигуна</w:t>
      </w:r>
    </w:p>
    <w:p w14:paraId="5547519A" w14:textId="77777777" w:rsidR="0062397C" w:rsidRPr="0062397C" w:rsidRDefault="0062397C" w:rsidP="0062397C">
      <w:pPr>
        <w:rPr>
          <w:rFonts w:eastAsia="Times New Roman"/>
          <w:lang w:val="ru-RU"/>
        </w:rPr>
      </w:pPr>
      <w:r w:rsidRPr="0062397C">
        <w:rPr>
          <w:rFonts w:eastAsia="Times New Roman"/>
          <w:lang w:val="ru-RU"/>
        </w:rPr>
        <w:t>Динамічна механічна характеристика асинхронного двигуна - це залежність між миттєвим значенням ковзання і моменту електричної машини для одного і того самого моменту часу перехідного процесу роботи.</w:t>
      </w:r>
    </w:p>
    <w:p w14:paraId="2C126E7E" w14:textId="77777777" w:rsidR="0062397C" w:rsidRPr="0062397C" w:rsidRDefault="0062397C" w:rsidP="0062397C">
      <w:pPr>
        <w:rPr>
          <w:rFonts w:eastAsia="Times New Roman"/>
          <w:lang w:val="ru-RU"/>
        </w:rPr>
      </w:pPr>
      <w:r w:rsidRPr="0062397C">
        <w:rPr>
          <w:rFonts w:eastAsia="Times New Roman"/>
          <w:lang w:val="ru-RU"/>
        </w:rPr>
        <w:t>Якщо вирішити систему диференціальних рівнянь електричної рівноваги в обмотці і роторних ланцюгах двигуна, то ми отримаємо графік динамічної механічної характеристики асинхронного двигуна</w:t>
      </w:r>
    </w:p>
    <w:p w14:paraId="5A25A0AD" w14:textId="77777777" w:rsidR="0062397C" w:rsidRPr="0062397C" w:rsidRDefault="0062397C" w:rsidP="0062397C">
      <w:pPr>
        <w:jc w:val="center"/>
        <w:rPr>
          <w:rFonts w:eastAsia="Times New Roman"/>
          <w:lang w:val="ru-RU"/>
        </w:rPr>
      </w:pPr>
    </w:p>
    <w:p w14:paraId="709202EF" w14:textId="77777777" w:rsidR="0062397C" w:rsidRPr="0062397C" w:rsidRDefault="0062397C" w:rsidP="0062397C">
      <w:pPr>
        <w:jc w:val="center"/>
        <w:rPr>
          <w:rFonts w:ascii="Roboto" w:eastAsia="Roboto" w:hAnsi="Roboto" w:cs="Roboto"/>
          <w:color w:val="646464"/>
          <w:sz w:val="23"/>
          <w:szCs w:val="23"/>
          <w:lang w:val="ru-RU"/>
        </w:rPr>
      </w:pPr>
      <w:r>
        <w:rPr>
          <w:rFonts w:eastAsia="Times New Roman"/>
          <w:noProof/>
        </w:rPr>
        <w:lastRenderedPageBreak/>
        <w:drawing>
          <wp:inline distT="114300" distB="114300" distL="114300" distR="114300" wp14:anchorId="630542F8" wp14:editId="5BE71D7A">
            <wp:extent cx="1930400" cy="1790700"/>
            <wp:effectExtent l="0" t="0" r="0" b="0"/>
            <wp:docPr id="6"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84"/>
                    <a:srcRect/>
                    <a:stretch>
                      <a:fillRect/>
                    </a:stretch>
                  </pic:blipFill>
                  <pic:spPr>
                    <a:xfrm>
                      <a:off x="0" y="0"/>
                      <a:ext cx="1930400" cy="1790700"/>
                    </a:xfrm>
                    <a:prstGeom prst="rect">
                      <a:avLst/>
                    </a:prstGeom>
                    <a:ln/>
                  </pic:spPr>
                </pic:pic>
              </a:graphicData>
            </a:graphic>
          </wp:inline>
        </w:drawing>
      </w:r>
      <w:r w:rsidRPr="0062397C">
        <w:rPr>
          <w:rFonts w:ascii="Roboto" w:eastAsia="Roboto" w:hAnsi="Roboto" w:cs="Roboto"/>
          <w:color w:val="646464"/>
          <w:sz w:val="23"/>
          <w:szCs w:val="23"/>
          <w:lang w:val="ru-RU"/>
        </w:rPr>
        <w:t xml:space="preserve"> </w:t>
      </w:r>
    </w:p>
    <w:p w14:paraId="2C876EDB"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3.12 </w:t>
      </w:r>
      <w:r w:rsidRPr="0062397C">
        <w:rPr>
          <w:rFonts w:eastAsia="Times New Roman"/>
          <w:sz w:val="24"/>
          <w:szCs w:val="24"/>
          <w:lang w:val="ru-RU"/>
        </w:rPr>
        <w:t xml:space="preserve">Система диференціальних рівнянь для отримання графіку динамічної механічної характеристики </w:t>
      </w:r>
    </w:p>
    <w:p w14:paraId="62B48DEA" w14:textId="77777777" w:rsidR="0062397C" w:rsidRPr="0062397C" w:rsidRDefault="0062397C" w:rsidP="0062397C">
      <w:pPr>
        <w:spacing w:before="240" w:after="220"/>
        <w:rPr>
          <w:rFonts w:eastAsia="Times New Roman"/>
          <w:lang w:val="ru-RU"/>
        </w:rPr>
      </w:pPr>
      <w:r w:rsidRPr="0062397C">
        <w:rPr>
          <w:rFonts w:eastAsia="Times New Roman"/>
          <w:lang w:val="ru-RU"/>
        </w:rPr>
        <w:t>В системі рівнянь (3.12) прийняті наступні позначення:</w:t>
      </w:r>
    </w:p>
    <w:p w14:paraId="43B5395A" w14:textId="77777777" w:rsidR="0062397C" w:rsidRPr="0062397C" w:rsidRDefault="0062397C" w:rsidP="0062397C">
      <w:pPr>
        <w:spacing w:before="220" w:after="220"/>
        <w:ind w:left="720"/>
        <w:rPr>
          <w:rFonts w:eastAsia="Times New Roman"/>
          <w:lang w:val="ru-RU"/>
        </w:rPr>
      </w:pPr>
      <w:r w:rsidRPr="0062397C">
        <w:rPr>
          <w:rFonts w:eastAsia="Times New Roman"/>
          <w:lang w:val="ru-RU"/>
        </w:rPr>
        <w:t xml:space="preserve">- </w:t>
      </w:r>
      <w:r>
        <w:rPr>
          <w:rFonts w:eastAsia="Times New Roman"/>
          <w:noProof/>
        </w:rPr>
        <w:drawing>
          <wp:inline distT="114300" distB="114300" distL="114300" distR="114300" wp14:anchorId="4C62B50D" wp14:editId="01C88480">
            <wp:extent cx="190500" cy="165100"/>
            <wp:effectExtent l="0" t="0" r="0" b="0"/>
            <wp:docPr id="122" name="image109.jpg"/>
            <wp:cNvGraphicFramePr/>
            <a:graphic xmlns:a="http://schemas.openxmlformats.org/drawingml/2006/main">
              <a:graphicData uri="http://schemas.openxmlformats.org/drawingml/2006/picture">
                <pic:pic xmlns:pic="http://schemas.openxmlformats.org/drawingml/2006/picture">
                  <pic:nvPicPr>
                    <pic:cNvPr id="0" name="image109.jpg"/>
                    <pic:cNvPicPr preferRelativeResize="0"/>
                  </pic:nvPicPr>
                  <pic:blipFill>
                    <a:blip r:embed="rId85"/>
                    <a:srcRect/>
                    <a:stretch>
                      <a:fillRect/>
                    </a:stretch>
                  </pic:blipFill>
                  <pic:spPr>
                    <a:xfrm>
                      <a:off x="0" y="0"/>
                      <a:ext cx="190500" cy="165100"/>
                    </a:xfrm>
                    <a:prstGeom prst="rect">
                      <a:avLst/>
                    </a:prstGeom>
                    <a:ln/>
                  </pic:spPr>
                </pic:pic>
              </a:graphicData>
            </a:graphic>
          </wp:inline>
        </w:drawing>
      </w:r>
      <w:r w:rsidRPr="0062397C">
        <w:rPr>
          <w:rFonts w:eastAsia="Times New Roman"/>
          <w:lang w:val="ru-RU"/>
        </w:rPr>
        <w:t xml:space="preserve">складова вектора напруги обмотки статора, орієнтована уздовж осі </w:t>
      </w:r>
      <w:r w:rsidRPr="0062397C">
        <w:rPr>
          <w:rFonts w:eastAsia="Times New Roman"/>
          <w:i/>
          <w:lang w:val="ru-RU"/>
        </w:rPr>
        <w:t>а</w:t>
      </w:r>
      <w:r w:rsidRPr="0062397C">
        <w:rPr>
          <w:rFonts w:eastAsia="Times New Roman"/>
          <w:lang w:val="ru-RU"/>
        </w:rPr>
        <w:t xml:space="preserve"> нерухомої системи координат;</w:t>
      </w:r>
    </w:p>
    <w:p w14:paraId="1A660864" w14:textId="77777777" w:rsidR="0062397C" w:rsidRPr="0062397C" w:rsidRDefault="0062397C" w:rsidP="0062397C">
      <w:pPr>
        <w:spacing w:before="220" w:after="220"/>
        <w:ind w:left="720"/>
        <w:rPr>
          <w:rFonts w:eastAsia="Times New Roman"/>
          <w:lang w:val="ru-RU"/>
        </w:rPr>
      </w:pPr>
      <w:r w:rsidRPr="0062397C">
        <w:rPr>
          <w:rFonts w:eastAsia="Times New Roman"/>
          <w:lang w:val="ru-RU"/>
        </w:rPr>
        <w:t xml:space="preserve">- </w:t>
      </w:r>
      <w:r>
        <w:rPr>
          <w:rFonts w:eastAsia="Times New Roman"/>
          <w:noProof/>
        </w:rPr>
        <w:drawing>
          <wp:inline distT="114300" distB="114300" distL="114300" distR="114300" wp14:anchorId="048FCEA3" wp14:editId="1BF6F62C">
            <wp:extent cx="177800" cy="152400"/>
            <wp:effectExtent l="0" t="0" r="0" b="0"/>
            <wp:docPr id="89" name="image77.jpg"/>
            <wp:cNvGraphicFramePr/>
            <a:graphic xmlns:a="http://schemas.openxmlformats.org/drawingml/2006/main">
              <a:graphicData uri="http://schemas.openxmlformats.org/drawingml/2006/picture">
                <pic:pic xmlns:pic="http://schemas.openxmlformats.org/drawingml/2006/picture">
                  <pic:nvPicPr>
                    <pic:cNvPr id="0" name="image77.jpg"/>
                    <pic:cNvPicPr preferRelativeResize="0"/>
                  </pic:nvPicPr>
                  <pic:blipFill>
                    <a:blip r:embed="rId86"/>
                    <a:srcRect/>
                    <a:stretch>
                      <a:fillRect/>
                    </a:stretch>
                  </pic:blipFill>
                  <pic:spPr>
                    <a:xfrm>
                      <a:off x="0" y="0"/>
                      <a:ext cx="177800" cy="152400"/>
                    </a:xfrm>
                    <a:prstGeom prst="rect">
                      <a:avLst/>
                    </a:prstGeom>
                    <a:ln/>
                  </pic:spPr>
                </pic:pic>
              </a:graphicData>
            </a:graphic>
          </wp:inline>
        </w:drawing>
      </w:r>
      <w:r w:rsidRPr="0062397C">
        <w:rPr>
          <w:rFonts w:eastAsia="Times New Roman"/>
          <w:lang w:val="ru-RU"/>
        </w:rPr>
        <w:t xml:space="preserve">складова вектора напруги обмотки статора, орієнтована уздовж осі </w:t>
      </w:r>
      <w:r>
        <w:rPr>
          <w:rFonts w:eastAsia="Times New Roman"/>
          <w:i/>
        </w:rPr>
        <w:t>b</w:t>
      </w:r>
      <w:r w:rsidRPr="0062397C">
        <w:rPr>
          <w:rFonts w:eastAsia="Times New Roman"/>
          <w:lang w:val="ru-RU"/>
        </w:rPr>
        <w:t xml:space="preserve"> нерухомої системи координат;</w:t>
      </w:r>
    </w:p>
    <w:p w14:paraId="575C9DDF"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6C4EADDF" wp14:editId="217121F0">
            <wp:extent cx="711200" cy="139700"/>
            <wp:effectExtent l="0" t="0" r="0" b="0"/>
            <wp:docPr id="33"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87"/>
                    <a:srcRect/>
                    <a:stretch>
                      <a:fillRect/>
                    </a:stretch>
                  </pic:blipFill>
                  <pic:spPr>
                    <a:xfrm>
                      <a:off x="0" y="0"/>
                      <a:ext cx="711200" cy="139700"/>
                    </a:xfrm>
                    <a:prstGeom prst="rect">
                      <a:avLst/>
                    </a:prstGeom>
                    <a:ln/>
                  </pic:spPr>
                </pic:pic>
              </a:graphicData>
            </a:graphic>
          </wp:inline>
        </w:drawing>
      </w:r>
      <w:r w:rsidRPr="0062397C">
        <w:rPr>
          <w:rFonts w:eastAsia="Times New Roman"/>
          <w:lang w:val="ru-RU"/>
        </w:rPr>
        <w:t xml:space="preserve"> - еквівалентний індуктивний опір обмотки статора, рівне індуктивному опору розсіювання обмотки статора і індуктивному опору від головного поля;</w:t>
      </w:r>
    </w:p>
    <w:p w14:paraId="17216109"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0C2FAEDC" wp14:editId="1C53EA04">
            <wp:extent cx="749300" cy="177800"/>
            <wp:effectExtent l="0" t="0" r="0" b="0"/>
            <wp:docPr id="132" name="image104.jpg"/>
            <wp:cNvGraphicFramePr/>
            <a:graphic xmlns:a="http://schemas.openxmlformats.org/drawingml/2006/main">
              <a:graphicData uri="http://schemas.openxmlformats.org/drawingml/2006/picture">
                <pic:pic xmlns:pic="http://schemas.openxmlformats.org/drawingml/2006/picture">
                  <pic:nvPicPr>
                    <pic:cNvPr id="0" name="image104.jpg"/>
                    <pic:cNvPicPr preferRelativeResize="0"/>
                  </pic:nvPicPr>
                  <pic:blipFill>
                    <a:blip r:embed="rId88"/>
                    <a:srcRect/>
                    <a:stretch>
                      <a:fillRect/>
                    </a:stretch>
                  </pic:blipFill>
                  <pic:spPr>
                    <a:xfrm>
                      <a:off x="0" y="0"/>
                      <a:ext cx="749300" cy="177800"/>
                    </a:xfrm>
                    <a:prstGeom prst="rect">
                      <a:avLst/>
                    </a:prstGeom>
                    <a:ln/>
                  </pic:spPr>
                </pic:pic>
              </a:graphicData>
            </a:graphic>
          </wp:inline>
        </w:drawing>
      </w:r>
      <w:r w:rsidRPr="0062397C">
        <w:rPr>
          <w:rFonts w:eastAsia="Times New Roman"/>
          <w:lang w:val="ru-RU"/>
        </w:rPr>
        <w:t xml:space="preserve"> - еквівалентний індуктивний опір обмотки ротора, приведений до обмотці статора, рівне індуктивному опору розсіювання обмотки ротора і індуктивному опору від головного поля;</w:t>
      </w:r>
    </w:p>
    <w:p w14:paraId="769454C2" w14:textId="77777777" w:rsidR="0062397C" w:rsidRPr="0062397C" w:rsidRDefault="0062397C" w:rsidP="0062397C">
      <w:pPr>
        <w:spacing w:before="240" w:after="220"/>
        <w:rPr>
          <w:rFonts w:eastAsia="Times New Roman"/>
          <w:lang w:val="ru-RU"/>
        </w:rPr>
      </w:pPr>
      <w:r>
        <w:rPr>
          <w:rFonts w:eastAsia="Times New Roman"/>
          <w:noProof/>
        </w:rPr>
        <w:drawing>
          <wp:inline distT="114300" distB="114300" distL="114300" distR="114300" wp14:anchorId="5A4568DA" wp14:editId="33D46563">
            <wp:extent cx="165100" cy="152400"/>
            <wp:effectExtent l="0" t="0" r="0" b="0"/>
            <wp:docPr id="70" name="image61.jpg"/>
            <wp:cNvGraphicFramePr/>
            <a:graphic xmlns:a="http://schemas.openxmlformats.org/drawingml/2006/main">
              <a:graphicData uri="http://schemas.openxmlformats.org/drawingml/2006/picture">
                <pic:pic xmlns:pic="http://schemas.openxmlformats.org/drawingml/2006/picture">
                  <pic:nvPicPr>
                    <pic:cNvPr id="0" name="image61.jpg"/>
                    <pic:cNvPicPr preferRelativeResize="0"/>
                  </pic:nvPicPr>
                  <pic:blipFill>
                    <a:blip r:embed="rId89"/>
                    <a:srcRect/>
                    <a:stretch>
                      <a:fillRect/>
                    </a:stretch>
                  </pic:blipFill>
                  <pic:spPr>
                    <a:xfrm>
                      <a:off x="0" y="0"/>
                      <a:ext cx="165100" cy="152400"/>
                    </a:xfrm>
                    <a:prstGeom prst="rect">
                      <a:avLst/>
                    </a:prstGeom>
                    <a:ln/>
                  </pic:spPr>
                </pic:pic>
              </a:graphicData>
            </a:graphic>
          </wp:inline>
        </w:drawing>
      </w:r>
      <w:r w:rsidRPr="0062397C">
        <w:rPr>
          <w:rFonts w:eastAsia="Times New Roman"/>
          <w:lang w:val="ru-RU"/>
        </w:rPr>
        <w:t xml:space="preserve"> - індуктивний опір від головного поля по контуру намагнічування, що створюється сумарною дією струмів статора;</w:t>
      </w:r>
    </w:p>
    <w:p w14:paraId="3384830C" w14:textId="77777777" w:rsidR="0062397C" w:rsidRPr="0062397C" w:rsidRDefault="0062397C" w:rsidP="0062397C">
      <w:pPr>
        <w:spacing w:before="220" w:after="220"/>
        <w:ind w:left="720"/>
        <w:rPr>
          <w:rFonts w:eastAsia="Times New Roman"/>
          <w:lang w:val="ru-RU"/>
        </w:rPr>
      </w:pPr>
      <w:r w:rsidRPr="0062397C">
        <w:rPr>
          <w:rFonts w:eastAsia="Times New Roman"/>
          <w:lang w:val="ru-RU"/>
        </w:rPr>
        <w:t xml:space="preserve">- </w:t>
      </w:r>
      <w:r>
        <w:rPr>
          <w:rFonts w:eastAsia="Times New Roman"/>
          <w:noProof/>
        </w:rPr>
        <w:drawing>
          <wp:inline distT="114300" distB="114300" distL="114300" distR="114300" wp14:anchorId="764259E8" wp14:editId="6A801C67">
            <wp:extent cx="177800" cy="127000"/>
            <wp:effectExtent l="0" t="0" r="0" b="0"/>
            <wp:docPr id="138" name="image112.jpg"/>
            <wp:cNvGraphicFramePr/>
            <a:graphic xmlns:a="http://schemas.openxmlformats.org/drawingml/2006/main">
              <a:graphicData uri="http://schemas.openxmlformats.org/drawingml/2006/picture">
                <pic:pic xmlns:pic="http://schemas.openxmlformats.org/drawingml/2006/picture">
                  <pic:nvPicPr>
                    <pic:cNvPr id="0" name="image112.jpg"/>
                    <pic:cNvPicPr preferRelativeResize="0"/>
                  </pic:nvPicPr>
                  <pic:blipFill>
                    <a:blip r:embed="rId90"/>
                    <a:srcRect/>
                    <a:stretch>
                      <a:fillRect/>
                    </a:stretch>
                  </pic:blipFill>
                  <pic:spPr>
                    <a:xfrm>
                      <a:off x="0" y="0"/>
                      <a:ext cx="177800" cy="127000"/>
                    </a:xfrm>
                    <a:prstGeom prst="rect">
                      <a:avLst/>
                    </a:prstGeom>
                    <a:ln/>
                  </pic:spPr>
                </pic:pic>
              </a:graphicData>
            </a:graphic>
          </wp:inline>
        </w:drawing>
      </w:r>
      <w:r w:rsidRPr="0062397C">
        <w:rPr>
          <w:rFonts w:eastAsia="Times New Roman"/>
          <w:lang w:val="ru-RU"/>
        </w:rPr>
        <w:t xml:space="preserve"> - складова вектора потокозчеплення обмотки статора, орієнтована уздовж осі </w:t>
      </w:r>
      <w:r w:rsidRPr="0062397C">
        <w:rPr>
          <w:rFonts w:eastAsia="Times New Roman"/>
          <w:i/>
          <w:lang w:val="ru-RU"/>
        </w:rPr>
        <w:t>а</w:t>
      </w:r>
      <w:r w:rsidRPr="0062397C">
        <w:rPr>
          <w:rFonts w:eastAsia="Times New Roman"/>
          <w:lang w:val="ru-RU"/>
        </w:rPr>
        <w:t xml:space="preserve"> нерухомої системи координат;</w:t>
      </w:r>
    </w:p>
    <w:p w14:paraId="7DA444D6" w14:textId="77777777" w:rsidR="0062397C" w:rsidRPr="0062397C" w:rsidRDefault="0062397C" w:rsidP="0062397C">
      <w:pPr>
        <w:spacing w:before="220" w:after="220"/>
        <w:ind w:left="720"/>
        <w:rPr>
          <w:rFonts w:eastAsia="Times New Roman"/>
          <w:lang w:val="ru-RU"/>
        </w:rPr>
      </w:pPr>
      <w:r w:rsidRPr="0062397C">
        <w:rPr>
          <w:rFonts w:eastAsia="Times New Roman"/>
          <w:lang w:val="ru-RU"/>
        </w:rPr>
        <w:t xml:space="preserve">- </w:t>
      </w:r>
      <w:r>
        <w:rPr>
          <w:rFonts w:eastAsia="Times New Roman"/>
          <w:noProof/>
        </w:rPr>
        <w:drawing>
          <wp:inline distT="114300" distB="114300" distL="114300" distR="114300" wp14:anchorId="4FCE96D3" wp14:editId="437CFCB6">
            <wp:extent cx="177800" cy="127000"/>
            <wp:effectExtent l="0" t="0" r="0" b="0"/>
            <wp:docPr id="120" name="image108.jpg"/>
            <wp:cNvGraphicFramePr/>
            <a:graphic xmlns:a="http://schemas.openxmlformats.org/drawingml/2006/main">
              <a:graphicData uri="http://schemas.openxmlformats.org/drawingml/2006/picture">
                <pic:pic xmlns:pic="http://schemas.openxmlformats.org/drawingml/2006/picture">
                  <pic:nvPicPr>
                    <pic:cNvPr id="0" name="image108.jpg"/>
                    <pic:cNvPicPr preferRelativeResize="0"/>
                  </pic:nvPicPr>
                  <pic:blipFill>
                    <a:blip r:embed="rId91"/>
                    <a:srcRect/>
                    <a:stretch>
                      <a:fillRect/>
                    </a:stretch>
                  </pic:blipFill>
                  <pic:spPr>
                    <a:xfrm>
                      <a:off x="0" y="0"/>
                      <a:ext cx="177800" cy="127000"/>
                    </a:xfrm>
                    <a:prstGeom prst="rect">
                      <a:avLst/>
                    </a:prstGeom>
                    <a:ln/>
                  </pic:spPr>
                </pic:pic>
              </a:graphicData>
            </a:graphic>
          </wp:inline>
        </w:drawing>
      </w:r>
      <w:r w:rsidRPr="0062397C">
        <w:rPr>
          <w:rFonts w:eastAsia="Times New Roman"/>
          <w:lang w:val="ru-RU"/>
        </w:rPr>
        <w:t xml:space="preserve"> - складова вектора потокозчеплення обмотки статора, орієнтована уздовж осі </w:t>
      </w:r>
      <w:r>
        <w:rPr>
          <w:rFonts w:eastAsia="Times New Roman"/>
          <w:i/>
        </w:rPr>
        <w:t>b</w:t>
      </w:r>
      <w:r w:rsidRPr="0062397C">
        <w:rPr>
          <w:rFonts w:eastAsia="Times New Roman"/>
          <w:lang w:val="ru-RU"/>
        </w:rPr>
        <w:t xml:space="preserve"> нерухомої системи координат;</w:t>
      </w:r>
    </w:p>
    <w:p w14:paraId="21F1D203" w14:textId="77777777" w:rsidR="0062397C" w:rsidRPr="0062397C" w:rsidRDefault="0062397C" w:rsidP="0062397C">
      <w:pPr>
        <w:spacing w:before="220" w:after="220"/>
        <w:ind w:left="720"/>
        <w:rPr>
          <w:rFonts w:eastAsia="Times New Roman"/>
          <w:lang w:val="ru-RU"/>
        </w:rPr>
      </w:pPr>
      <w:r w:rsidRPr="0062397C">
        <w:rPr>
          <w:rFonts w:eastAsia="Times New Roman"/>
          <w:lang w:val="ru-RU"/>
        </w:rPr>
        <w:lastRenderedPageBreak/>
        <w:t xml:space="preserve">- </w:t>
      </w:r>
      <w:r>
        <w:rPr>
          <w:rFonts w:eastAsia="Times New Roman"/>
          <w:noProof/>
        </w:rPr>
        <w:drawing>
          <wp:inline distT="114300" distB="114300" distL="114300" distR="114300" wp14:anchorId="2CF7A6B6" wp14:editId="33C370BB">
            <wp:extent cx="203200" cy="139700"/>
            <wp:effectExtent l="0" t="0" r="0" b="0"/>
            <wp:docPr id="129" name="image101.jpg"/>
            <wp:cNvGraphicFramePr/>
            <a:graphic xmlns:a="http://schemas.openxmlformats.org/drawingml/2006/main">
              <a:graphicData uri="http://schemas.openxmlformats.org/drawingml/2006/picture">
                <pic:pic xmlns:pic="http://schemas.openxmlformats.org/drawingml/2006/picture">
                  <pic:nvPicPr>
                    <pic:cNvPr id="0" name="image101.jpg"/>
                    <pic:cNvPicPr preferRelativeResize="0"/>
                  </pic:nvPicPr>
                  <pic:blipFill>
                    <a:blip r:embed="rId92"/>
                    <a:srcRect/>
                    <a:stretch>
                      <a:fillRect/>
                    </a:stretch>
                  </pic:blipFill>
                  <pic:spPr>
                    <a:xfrm>
                      <a:off x="0" y="0"/>
                      <a:ext cx="203200" cy="139700"/>
                    </a:xfrm>
                    <a:prstGeom prst="rect">
                      <a:avLst/>
                    </a:prstGeom>
                    <a:ln/>
                  </pic:spPr>
                </pic:pic>
              </a:graphicData>
            </a:graphic>
          </wp:inline>
        </w:drawing>
      </w:r>
      <w:r w:rsidRPr="0062397C">
        <w:rPr>
          <w:rFonts w:eastAsia="Times New Roman"/>
          <w:lang w:val="ru-RU"/>
        </w:rPr>
        <w:t xml:space="preserve"> - складова вектора потокозчеплення обмотки ротора, орієнтована уздовж осі </w:t>
      </w:r>
      <w:r w:rsidRPr="0062397C">
        <w:rPr>
          <w:rFonts w:eastAsia="Times New Roman"/>
          <w:i/>
          <w:lang w:val="ru-RU"/>
        </w:rPr>
        <w:t>а</w:t>
      </w:r>
      <w:r w:rsidRPr="0062397C">
        <w:rPr>
          <w:rFonts w:eastAsia="Times New Roman"/>
          <w:lang w:val="ru-RU"/>
        </w:rPr>
        <w:t xml:space="preserve"> нерухомої системи координат;</w:t>
      </w:r>
    </w:p>
    <w:p w14:paraId="551271C3" w14:textId="77777777" w:rsidR="0062397C" w:rsidRPr="0062397C" w:rsidRDefault="0062397C" w:rsidP="0062397C">
      <w:pPr>
        <w:spacing w:before="220" w:after="220"/>
        <w:ind w:left="720"/>
        <w:rPr>
          <w:rFonts w:eastAsia="Times New Roman"/>
          <w:lang w:val="ru-RU"/>
        </w:rPr>
      </w:pPr>
      <w:r w:rsidRPr="0062397C">
        <w:rPr>
          <w:rFonts w:eastAsia="Times New Roman"/>
          <w:lang w:val="ru-RU"/>
        </w:rPr>
        <w:t xml:space="preserve">- </w:t>
      </w:r>
      <w:r>
        <w:rPr>
          <w:rFonts w:eastAsia="Times New Roman"/>
          <w:noProof/>
        </w:rPr>
        <w:drawing>
          <wp:inline distT="114300" distB="114300" distL="114300" distR="114300" wp14:anchorId="6BC87CE3" wp14:editId="056C1132">
            <wp:extent cx="215900" cy="127000"/>
            <wp:effectExtent l="0" t="0" r="0" b="0"/>
            <wp:docPr id="20"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93"/>
                    <a:srcRect/>
                    <a:stretch>
                      <a:fillRect/>
                    </a:stretch>
                  </pic:blipFill>
                  <pic:spPr>
                    <a:xfrm>
                      <a:off x="0" y="0"/>
                      <a:ext cx="215900" cy="127000"/>
                    </a:xfrm>
                    <a:prstGeom prst="rect">
                      <a:avLst/>
                    </a:prstGeom>
                    <a:ln/>
                  </pic:spPr>
                </pic:pic>
              </a:graphicData>
            </a:graphic>
          </wp:inline>
        </w:drawing>
      </w:r>
      <w:r w:rsidRPr="0062397C">
        <w:rPr>
          <w:rFonts w:eastAsia="Times New Roman"/>
          <w:lang w:val="ru-RU"/>
        </w:rPr>
        <w:t xml:space="preserve"> - складова вектора потокозчеплення обмотки ротора, орієнтована уздовж осі </w:t>
      </w:r>
      <w:r>
        <w:rPr>
          <w:rFonts w:eastAsia="Times New Roman"/>
          <w:i/>
        </w:rPr>
        <w:t>b</w:t>
      </w:r>
      <w:r w:rsidRPr="0062397C">
        <w:rPr>
          <w:rFonts w:eastAsia="Times New Roman"/>
          <w:lang w:val="ru-RU"/>
        </w:rPr>
        <w:t xml:space="preserve"> нерухомої системи координат;</w:t>
      </w:r>
    </w:p>
    <w:p w14:paraId="3FA33A47" w14:textId="77777777" w:rsidR="0062397C" w:rsidRPr="0062397C" w:rsidRDefault="0062397C" w:rsidP="0062397C">
      <w:pPr>
        <w:spacing w:before="220" w:after="220"/>
        <w:ind w:left="720"/>
        <w:rPr>
          <w:rFonts w:eastAsia="Times New Roman"/>
          <w:lang w:val="ru-RU"/>
        </w:rPr>
      </w:pPr>
      <w:r w:rsidRPr="0062397C">
        <w:rPr>
          <w:rFonts w:eastAsia="Times New Roman"/>
          <w:lang w:val="ru-RU"/>
        </w:rPr>
        <w:t xml:space="preserve">- </w:t>
      </w:r>
      <w:r>
        <w:rPr>
          <w:rFonts w:eastAsia="Times New Roman"/>
          <w:noProof/>
        </w:rPr>
        <w:drawing>
          <wp:inline distT="114300" distB="114300" distL="114300" distR="114300" wp14:anchorId="1DDC610A" wp14:editId="2A83871D">
            <wp:extent cx="139700" cy="139700"/>
            <wp:effectExtent l="0" t="0" r="0" b="0"/>
            <wp:docPr id="91" name="image79.jpg"/>
            <wp:cNvGraphicFramePr/>
            <a:graphic xmlns:a="http://schemas.openxmlformats.org/drawingml/2006/main">
              <a:graphicData uri="http://schemas.openxmlformats.org/drawingml/2006/picture">
                <pic:pic xmlns:pic="http://schemas.openxmlformats.org/drawingml/2006/picture">
                  <pic:nvPicPr>
                    <pic:cNvPr id="0" name="image79.jpg"/>
                    <pic:cNvPicPr preferRelativeResize="0"/>
                  </pic:nvPicPr>
                  <pic:blipFill>
                    <a:blip r:embed="rId94"/>
                    <a:srcRect/>
                    <a:stretch>
                      <a:fillRect/>
                    </a:stretch>
                  </pic:blipFill>
                  <pic:spPr>
                    <a:xfrm>
                      <a:off x="0" y="0"/>
                      <a:ext cx="139700" cy="139700"/>
                    </a:xfrm>
                    <a:prstGeom prst="rect">
                      <a:avLst/>
                    </a:prstGeom>
                    <a:ln/>
                  </pic:spPr>
                </pic:pic>
              </a:graphicData>
            </a:graphic>
          </wp:inline>
        </w:drawing>
      </w:r>
      <w:r w:rsidRPr="0062397C">
        <w:rPr>
          <w:rFonts w:eastAsia="Times New Roman"/>
          <w:lang w:val="ru-RU"/>
        </w:rPr>
        <w:t xml:space="preserve"> - складова вектора струму обмотки ротора, орієнтована уздовж осі </w:t>
      </w:r>
      <w:r w:rsidRPr="0062397C">
        <w:rPr>
          <w:rFonts w:eastAsia="Times New Roman"/>
          <w:i/>
          <w:lang w:val="ru-RU"/>
        </w:rPr>
        <w:t>а</w:t>
      </w:r>
      <w:r w:rsidRPr="0062397C">
        <w:rPr>
          <w:rFonts w:eastAsia="Times New Roman"/>
          <w:lang w:val="ru-RU"/>
        </w:rPr>
        <w:t xml:space="preserve"> нерухомої системи координат;</w:t>
      </w:r>
    </w:p>
    <w:p w14:paraId="73FF99F8" w14:textId="77777777" w:rsidR="0062397C" w:rsidRPr="0062397C" w:rsidRDefault="0062397C" w:rsidP="0062397C">
      <w:pPr>
        <w:spacing w:before="220" w:after="220"/>
        <w:ind w:left="720"/>
        <w:rPr>
          <w:rFonts w:eastAsia="Times New Roman"/>
          <w:lang w:val="ru-RU"/>
        </w:rPr>
      </w:pPr>
      <w:r w:rsidRPr="0062397C">
        <w:rPr>
          <w:rFonts w:eastAsia="Times New Roman"/>
          <w:lang w:val="ru-RU"/>
        </w:rPr>
        <w:t xml:space="preserve">- </w:t>
      </w:r>
      <w:r>
        <w:rPr>
          <w:rFonts w:eastAsia="Times New Roman"/>
          <w:noProof/>
        </w:rPr>
        <w:drawing>
          <wp:inline distT="114300" distB="114300" distL="114300" distR="114300" wp14:anchorId="12E32C25" wp14:editId="30213B4B">
            <wp:extent cx="139700" cy="139700"/>
            <wp:effectExtent l="0" t="0" r="0" b="0"/>
            <wp:docPr id="64"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a:blip r:embed="rId95"/>
                    <a:srcRect/>
                    <a:stretch>
                      <a:fillRect/>
                    </a:stretch>
                  </pic:blipFill>
                  <pic:spPr>
                    <a:xfrm>
                      <a:off x="0" y="0"/>
                      <a:ext cx="139700" cy="139700"/>
                    </a:xfrm>
                    <a:prstGeom prst="rect">
                      <a:avLst/>
                    </a:prstGeom>
                    <a:ln/>
                  </pic:spPr>
                </pic:pic>
              </a:graphicData>
            </a:graphic>
          </wp:inline>
        </w:drawing>
      </w:r>
      <w:r w:rsidRPr="0062397C">
        <w:rPr>
          <w:rFonts w:eastAsia="Times New Roman"/>
          <w:lang w:val="ru-RU"/>
        </w:rPr>
        <w:t xml:space="preserve"> - складова вектора струму обмотки ротора, орієнтована уздовж осі </w:t>
      </w:r>
      <w:r>
        <w:rPr>
          <w:rFonts w:eastAsia="Times New Roman"/>
          <w:i/>
        </w:rPr>
        <w:t>b</w:t>
      </w:r>
      <w:r w:rsidRPr="0062397C">
        <w:rPr>
          <w:rFonts w:eastAsia="Times New Roman"/>
          <w:lang w:val="ru-RU"/>
        </w:rPr>
        <w:t xml:space="preserve"> нерухомої системи координат.</w:t>
      </w:r>
    </w:p>
    <w:p w14:paraId="2FC2B9AE" w14:textId="77777777" w:rsidR="0062397C" w:rsidRPr="0062397C" w:rsidRDefault="0062397C" w:rsidP="0062397C">
      <w:pPr>
        <w:spacing w:before="240" w:after="220"/>
        <w:rPr>
          <w:rFonts w:eastAsia="Times New Roman"/>
          <w:lang w:val="ru-RU"/>
        </w:rPr>
      </w:pPr>
      <w:r w:rsidRPr="0062397C">
        <w:rPr>
          <w:rFonts w:eastAsia="Times New Roman"/>
          <w:lang w:val="ru-RU"/>
        </w:rPr>
        <w:t xml:space="preserve">Для опису електромеханічних процесів в асинхронному електроприводі описуються рівнянням руху для випадку </w:t>
      </w:r>
      <w:r>
        <w:rPr>
          <w:rFonts w:eastAsia="Times New Roman"/>
          <w:noProof/>
        </w:rPr>
        <w:drawing>
          <wp:inline distT="114300" distB="114300" distL="114300" distR="114300" wp14:anchorId="05EC7A66" wp14:editId="5C205FD6">
            <wp:extent cx="520700" cy="139700"/>
            <wp:effectExtent l="0" t="0" r="0" b="0"/>
            <wp:docPr id="9"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96"/>
                    <a:srcRect/>
                    <a:stretch>
                      <a:fillRect/>
                    </a:stretch>
                  </pic:blipFill>
                  <pic:spPr>
                    <a:xfrm>
                      <a:off x="0" y="0"/>
                      <a:ext cx="520700" cy="139700"/>
                    </a:xfrm>
                    <a:prstGeom prst="rect">
                      <a:avLst/>
                    </a:prstGeom>
                    <a:ln/>
                  </pic:spPr>
                </pic:pic>
              </a:graphicData>
            </a:graphic>
          </wp:inline>
        </w:drawing>
      </w:r>
      <w:r w:rsidRPr="0062397C">
        <w:rPr>
          <w:rFonts w:eastAsia="Times New Roman"/>
          <w:lang w:val="ru-RU"/>
        </w:rPr>
        <w:t xml:space="preserve"> </w:t>
      </w:r>
      <w:r>
        <w:rPr>
          <w:rFonts w:eastAsia="Times New Roman"/>
          <w:noProof/>
        </w:rPr>
        <w:drawing>
          <wp:inline distT="114300" distB="114300" distL="114300" distR="114300" wp14:anchorId="61098B34" wp14:editId="462E2A66">
            <wp:extent cx="876300" cy="266700"/>
            <wp:effectExtent l="0" t="0" r="0" b="0"/>
            <wp:docPr id="73" name="image67.jpg"/>
            <wp:cNvGraphicFramePr/>
            <a:graphic xmlns:a="http://schemas.openxmlformats.org/drawingml/2006/main">
              <a:graphicData uri="http://schemas.openxmlformats.org/drawingml/2006/picture">
                <pic:pic xmlns:pic="http://schemas.openxmlformats.org/drawingml/2006/picture">
                  <pic:nvPicPr>
                    <pic:cNvPr id="0" name="image67.jpg"/>
                    <pic:cNvPicPr preferRelativeResize="0"/>
                  </pic:nvPicPr>
                  <pic:blipFill>
                    <a:blip r:embed="rId97"/>
                    <a:srcRect/>
                    <a:stretch>
                      <a:fillRect/>
                    </a:stretch>
                  </pic:blipFill>
                  <pic:spPr>
                    <a:xfrm>
                      <a:off x="0" y="0"/>
                      <a:ext cx="876300" cy="266700"/>
                    </a:xfrm>
                    <a:prstGeom prst="rect">
                      <a:avLst/>
                    </a:prstGeom>
                    <a:ln/>
                  </pic:spPr>
                </pic:pic>
              </a:graphicData>
            </a:graphic>
          </wp:inline>
        </w:drawing>
      </w:r>
      <w:r w:rsidRPr="0062397C">
        <w:rPr>
          <w:rFonts w:eastAsia="Times New Roman"/>
          <w:lang w:val="ru-RU"/>
        </w:rPr>
        <w:t xml:space="preserve">, де </w:t>
      </w:r>
      <w:r>
        <w:rPr>
          <w:rFonts w:eastAsia="Times New Roman"/>
          <w:noProof/>
        </w:rPr>
        <w:drawing>
          <wp:inline distT="114300" distB="114300" distL="114300" distR="114300" wp14:anchorId="741D6318" wp14:editId="266F79F8">
            <wp:extent cx="177800" cy="139700"/>
            <wp:effectExtent l="0" t="0" r="0" b="0"/>
            <wp:docPr id="127" name="image102.jpg"/>
            <wp:cNvGraphicFramePr/>
            <a:graphic xmlns:a="http://schemas.openxmlformats.org/drawingml/2006/main">
              <a:graphicData uri="http://schemas.openxmlformats.org/drawingml/2006/picture">
                <pic:pic xmlns:pic="http://schemas.openxmlformats.org/drawingml/2006/picture">
                  <pic:nvPicPr>
                    <pic:cNvPr id="0" name="image102.jpg"/>
                    <pic:cNvPicPr preferRelativeResize="0"/>
                  </pic:nvPicPr>
                  <pic:blipFill>
                    <a:blip r:embed="rId98"/>
                    <a:srcRect/>
                    <a:stretch>
                      <a:fillRect/>
                    </a:stretch>
                  </pic:blipFill>
                  <pic:spPr>
                    <a:xfrm>
                      <a:off x="0" y="0"/>
                      <a:ext cx="177800" cy="139700"/>
                    </a:xfrm>
                    <a:prstGeom prst="rect">
                      <a:avLst/>
                    </a:prstGeom>
                    <a:ln/>
                  </pic:spPr>
                </pic:pic>
              </a:graphicData>
            </a:graphic>
          </wp:inline>
        </w:drawing>
      </w:r>
      <w:r w:rsidRPr="0062397C">
        <w:rPr>
          <w:rFonts w:eastAsia="Times New Roman"/>
          <w:lang w:val="ru-RU"/>
        </w:rPr>
        <w:t xml:space="preserve"> - момент опору навантаження приведений до валу двигуна, </w:t>
      </w:r>
      <w:r>
        <w:rPr>
          <w:rFonts w:eastAsia="Times New Roman"/>
          <w:noProof/>
        </w:rPr>
        <w:drawing>
          <wp:inline distT="114300" distB="114300" distL="114300" distR="114300" wp14:anchorId="1DA6E873" wp14:editId="273056F3">
            <wp:extent cx="139700" cy="165100"/>
            <wp:effectExtent l="0" t="0" r="0" b="0"/>
            <wp:docPr id="46" name="image51.jpg"/>
            <wp:cNvGraphicFramePr/>
            <a:graphic xmlns:a="http://schemas.openxmlformats.org/drawingml/2006/main">
              <a:graphicData uri="http://schemas.openxmlformats.org/drawingml/2006/picture">
                <pic:pic xmlns:pic="http://schemas.openxmlformats.org/drawingml/2006/picture">
                  <pic:nvPicPr>
                    <pic:cNvPr id="0" name="image51.jpg"/>
                    <pic:cNvPicPr preferRelativeResize="0"/>
                  </pic:nvPicPr>
                  <pic:blipFill>
                    <a:blip r:embed="rId99"/>
                    <a:srcRect/>
                    <a:stretch>
                      <a:fillRect/>
                    </a:stretch>
                  </pic:blipFill>
                  <pic:spPr>
                    <a:xfrm>
                      <a:off x="0" y="0"/>
                      <a:ext cx="139700" cy="165100"/>
                    </a:xfrm>
                    <a:prstGeom prst="rect">
                      <a:avLst/>
                    </a:prstGeom>
                    <a:ln/>
                  </pic:spPr>
                </pic:pic>
              </a:graphicData>
            </a:graphic>
          </wp:inline>
        </w:drawing>
      </w:r>
      <w:r w:rsidRPr="0062397C">
        <w:rPr>
          <w:rFonts w:eastAsia="Times New Roman"/>
          <w:lang w:val="ru-RU"/>
        </w:rPr>
        <w:t xml:space="preserve">  - сумарний момент інерції електроприводу приведений до валу двигуна.</w:t>
      </w:r>
    </w:p>
    <w:p w14:paraId="5C5A01FB" w14:textId="77777777" w:rsidR="0062397C" w:rsidRPr="0062397C" w:rsidRDefault="0062397C" w:rsidP="0062397C">
      <w:pPr>
        <w:spacing w:before="240" w:after="220"/>
        <w:rPr>
          <w:rFonts w:eastAsia="Times New Roman"/>
          <w:lang w:val="ru-RU"/>
        </w:rPr>
      </w:pPr>
      <w:r w:rsidRPr="0062397C">
        <w:rPr>
          <w:rFonts w:eastAsia="Times New Roman"/>
          <w:lang w:val="ru-RU"/>
        </w:rPr>
        <w:t xml:space="preserve">Використовуючи математичний пакет </w:t>
      </w:r>
      <w:r>
        <w:rPr>
          <w:rFonts w:eastAsia="Times New Roman"/>
        </w:rPr>
        <w:t>MathCAD</w:t>
      </w:r>
      <w:r w:rsidRPr="0062397C">
        <w:rPr>
          <w:rFonts w:eastAsia="Times New Roman"/>
          <w:lang w:val="ru-RU"/>
        </w:rPr>
        <w:t xml:space="preserve">  розрахуємо графіки перехідних процесів швидкості </w:t>
      </w:r>
      <w:r>
        <w:rPr>
          <w:rFonts w:eastAsia="Times New Roman"/>
        </w:rPr>
        <w:t>𝜛</w:t>
      </w:r>
      <w:r w:rsidRPr="0062397C">
        <w:rPr>
          <w:rFonts w:eastAsia="Times New Roman"/>
          <w:lang w:val="ru-RU"/>
        </w:rPr>
        <w:t xml:space="preserve"> і моменту М. </w:t>
      </w:r>
    </w:p>
    <w:p w14:paraId="040AD5C0" w14:textId="77777777" w:rsidR="0062397C" w:rsidRPr="0062397C" w:rsidRDefault="0062397C" w:rsidP="0062397C">
      <w:pPr>
        <w:spacing w:before="240" w:after="220"/>
        <w:jc w:val="center"/>
        <w:rPr>
          <w:rFonts w:eastAsia="Times New Roman"/>
          <w:lang w:val="ru-RU"/>
        </w:rPr>
      </w:pPr>
      <w:r w:rsidRPr="0062397C">
        <w:rPr>
          <w:rFonts w:eastAsia="Times New Roman"/>
          <w:lang w:val="ru-RU"/>
        </w:rPr>
        <w:t>Для початку наведемо графіки перехідних процесів графіки перехідних процесів швидкості і моменту при пуску асинхронного двигуна прямим включенням в мережу, бо динамічну механічну характеристику асинхронного двигуна можна отримати тільки за результатами розрахунків перехідних процесів.</w:t>
      </w:r>
      <w:r w:rsidRPr="0062397C">
        <w:rPr>
          <w:rFonts w:eastAsia="Times New Roman"/>
          <w:lang w:val="ru-RU"/>
        </w:rPr>
        <w:br/>
      </w:r>
      <w:r>
        <w:rPr>
          <w:rFonts w:eastAsia="Times New Roman"/>
          <w:noProof/>
        </w:rPr>
        <w:drawing>
          <wp:inline distT="114300" distB="114300" distL="114300" distR="114300" wp14:anchorId="04847396" wp14:editId="6852E3A8">
            <wp:extent cx="2540000" cy="1409700"/>
            <wp:effectExtent l="0" t="0" r="0" b="0"/>
            <wp:docPr id="16" name="image8.jpg" descr="Перехідний процес швидкості при пуску короткозамкнутого асинхронного двигуна прямим включенням в мережу при моделюванні в нерухомій системі координат"/>
            <wp:cNvGraphicFramePr/>
            <a:graphic xmlns:a="http://schemas.openxmlformats.org/drawingml/2006/main">
              <a:graphicData uri="http://schemas.openxmlformats.org/drawingml/2006/picture">
                <pic:pic xmlns:pic="http://schemas.openxmlformats.org/drawingml/2006/picture">
                  <pic:nvPicPr>
                    <pic:cNvPr id="0" name="image8.jpg" descr="Перехідний процес швидкості при пуску короткозамкнутого асинхронного двигуна прямим включенням в мережу при моделюванні в нерухомій системі координат"/>
                    <pic:cNvPicPr preferRelativeResize="0"/>
                  </pic:nvPicPr>
                  <pic:blipFill>
                    <a:blip r:embed="rId100"/>
                    <a:srcRect/>
                    <a:stretch>
                      <a:fillRect/>
                    </a:stretch>
                  </pic:blipFill>
                  <pic:spPr>
                    <a:xfrm>
                      <a:off x="0" y="0"/>
                      <a:ext cx="2540000" cy="1409700"/>
                    </a:xfrm>
                    <a:prstGeom prst="rect">
                      <a:avLst/>
                    </a:prstGeom>
                    <a:ln/>
                  </pic:spPr>
                </pic:pic>
              </a:graphicData>
            </a:graphic>
          </wp:inline>
        </w:drawing>
      </w:r>
    </w:p>
    <w:p w14:paraId="2EB6D8E1"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3.13  </w:t>
      </w:r>
      <w:r w:rsidRPr="0062397C">
        <w:rPr>
          <w:rFonts w:eastAsia="Times New Roman"/>
          <w:sz w:val="24"/>
          <w:szCs w:val="24"/>
          <w:lang w:val="ru-RU"/>
        </w:rPr>
        <w:t>Перехідний процес швидкості при пуску короткозамкнутого асинхронного двигуна прямим включенням в мережу при моделюванні в нерухомій системі координат</w:t>
      </w:r>
    </w:p>
    <w:p w14:paraId="37AAF712" w14:textId="77777777" w:rsidR="0062397C" w:rsidRDefault="0062397C" w:rsidP="0062397C">
      <w:pPr>
        <w:spacing w:before="240" w:after="220"/>
        <w:jc w:val="center"/>
        <w:rPr>
          <w:rFonts w:eastAsia="Times New Roman"/>
        </w:rPr>
      </w:pPr>
      <w:r>
        <w:rPr>
          <w:rFonts w:eastAsia="Times New Roman"/>
          <w:noProof/>
        </w:rPr>
        <w:lastRenderedPageBreak/>
        <w:drawing>
          <wp:inline distT="114300" distB="114300" distL="114300" distR="114300" wp14:anchorId="4EF49DA4" wp14:editId="19506EDA">
            <wp:extent cx="2565400" cy="1257300"/>
            <wp:effectExtent l="0" t="0" r="0" b="0"/>
            <wp:docPr id="57" name="image47.jpg" descr="Перехідний процес електромагнітного моменту при пуску короткозамкнутого асинхронного двигуна прямим включенням в мережу при моделюванні в нерухомій системі координат"/>
            <wp:cNvGraphicFramePr/>
            <a:graphic xmlns:a="http://schemas.openxmlformats.org/drawingml/2006/main">
              <a:graphicData uri="http://schemas.openxmlformats.org/drawingml/2006/picture">
                <pic:pic xmlns:pic="http://schemas.openxmlformats.org/drawingml/2006/picture">
                  <pic:nvPicPr>
                    <pic:cNvPr id="0" name="image47.jpg" descr="Перехідний процес електромагнітного моменту при пуску короткозамкнутого асинхронного двигуна прямим включенням в мережу при моделюванні в нерухомій системі координат"/>
                    <pic:cNvPicPr preferRelativeResize="0"/>
                  </pic:nvPicPr>
                  <pic:blipFill>
                    <a:blip r:embed="rId101"/>
                    <a:srcRect/>
                    <a:stretch>
                      <a:fillRect/>
                    </a:stretch>
                  </pic:blipFill>
                  <pic:spPr>
                    <a:xfrm>
                      <a:off x="0" y="0"/>
                      <a:ext cx="2565400" cy="1257300"/>
                    </a:xfrm>
                    <a:prstGeom prst="rect">
                      <a:avLst/>
                    </a:prstGeom>
                    <a:ln/>
                  </pic:spPr>
                </pic:pic>
              </a:graphicData>
            </a:graphic>
          </wp:inline>
        </w:drawing>
      </w:r>
    </w:p>
    <w:p w14:paraId="34D54462"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3.14  </w:t>
      </w:r>
      <w:r w:rsidRPr="0062397C">
        <w:rPr>
          <w:rFonts w:eastAsia="Times New Roman"/>
          <w:sz w:val="24"/>
          <w:szCs w:val="24"/>
          <w:lang w:val="ru-RU"/>
        </w:rPr>
        <w:t>Перехідний процес електромагнітного моменту при пуску короткозамкнутого асинхронного двигуна прямим включенням в мережу при моделюванні в нерухомій системі координат</w:t>
      </w:r>
    </w:p>
    <w:p w14:paraId="74AD2B15" w14:textId="77777777" w:rsidR="0062397C" w:rsidRPr="0062397C" w:rsidRDefault="0062397C" w:rsidP="0062397C">
      <w:pPr>
        <w:spacing w:before="240" w:after="220"/>
        <w:jc w:val="center"/>
        <w:rPr>
          <w:rFonts w:eastAsia="Times New Roman"/>
          <w:lang w:val="ru-RU"/>
        </w:rPr>
      </w:pPr>
    </w:p>
    <w:p w14:paraId="325AA969" w14:textId="77777777" w:rsidR="0062397C" w:rsidRPr="0062397C" w:rsidRDefault="0062397C" w:rsidP="0062397C">
      <w:pPr>
        <w:spacing w:before="240" w:after="220"/>
        <w:jc w:val="center"/>
        <w:rPr>
          <w:rFonts w:eastAsia="Times New Roman"/>
          <w:lang w:val="ru-RU"/>
        </w:rPr>
      </w:pPr>
    </w:p>
    <w:p w14:paraId="5B21E075"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3DB9659B" wp14:editId="0C7BBEEF">
            <wp:extent cx="2235200" cy="1320800"/>
            <wp:effectExtent l="0" t="0" r="0" b="0"/>
            <wp:docPr id="63" name="image56.jpg" descr="Механічні характеристики короткозамкнутого асинхронного двигуна: 1 - динамічна: 2 - статична"/>
            <wp:cNvGraphicFramePr/>
            <a:graphic xmlns:a="http://schemas.openxmlformats.org/drawingml/2006/main">
              <a:graphicData uri="http://schemas.openxmlformats.org/drawingml/2006/picture">
                <pic:pic xmlns:pic="http://schemas.openxmlformats.org/drawingml/2006/picture">
                  <pic:nvPicPr>
                    <pic:cNvPr id="0" name="image56.jpg" descr="Механічні характеристики короткозамкнутого асинхронного двигуна: 1 - динамічна: 2 - статична"/>
                    <pic:cNvPicPr preferRelativeResize="0"/>
                  </pic:nvPicPr>
                  <pic:blipFill>
                    <a:blip r:embed="rId102"/>
                    <a:srcRect/>
                    <a:stretch>
                      <a:fillRect/>
                    </a:stretch>
                  </pic:blipFill>
                  <pic:spPr>
                    <a:xfrm>
                      <a:off x="0" y="0"/>
                      <a:ext cx="2235200" cy="1320800"/>
                    </a:xfrm>
                    <a:prstGeom prst="rect">
                      <a:avLst/>
                    </a:prstGeom>
                    <a:ln/>
                  </pic:spPr>
                </pic:pic>
              </a:graphicData>
            </a:graphic>
          </wp:inline>
        </w:drawing>
      </w:r>
    </w:p>
    <w:p w14:paraId="3DACD500"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i/>
          <w:sz w:val="24"/>
          <w:szCs w:val="24"/>
          <w:lang w:val="ru-RU"/>
        </w:rPr>
        <w:t xml:space="preserve">Мал. 3.15  </w:t>
      </w:r>
      <w:r w:rsidRPr="0062397C">
        <w:rPr>
          <w:rFonts w:eastAsia="Times New Roman"/>
          <w:sz w:val="24"/>
          <w:szCs w:val="24"/>
          <w:lang w:val="ru-RU"/>
        </w:rPr>
        <w:t>Механічні характеристики короткозамкнутого асинхронного двигуна: 1 - динамічна: 2 - статична</w:t>
      </w:r>
    </w:p>
    <w:p w14:paraId="2A743B71" w14:textId="77777777" w:rsidR="0062397C" w:rsidRPr="0062397C" w:rsidRDefault="0062397C" w:rsidP="0062397C">
      <w:pPr>
        <w:spacing w:before="240" w:after="220"/>
        <w:rPr>
          <w:rFonts w:eastAsia="Times New Roman"/>
          <w:lang w:val="ru-RU"/>
        </w:rPr>
      </w:pPr>
      <w:r w:rsidRPr="0062397C">
        <w:rPr>
          <w:rFonts w:eastAsia="Times New Roman"/>
          <w:lang w:val="ru-RU"/>
        </w:rPr>
        <w:t xml:space="preserve">За допомогою графіків перехідних процесів </w:t>
      </w:r>
      <w:r>
        <w:rPr>
          <w:rFonts w:eastAsia="Times New Roman"/>
          <w:noProof/>
        </w:rPr>
        <w:drawing>
          <wp:inline distT="114300" distB="114300" distL="114300" distR="114300" wp14:anchorId="02587F37" wp14:editId="181510CA">
            <wp:extent cx="419100" cy="139700"/>
            <wp:effectExtent l="0" t="0" r="0" b="0"/>
            <wp:docPr id="48" name="image44.jpg"/>
            <wp:cNvGraphicFramePr/>
            <a:graphic xmlns:a="http://schemas.openxmlformats.org/drawingml/2006/main">
              <a:graphicData uri="http://schemas.openxmlformats.org/drawingml/2006/picture">
                <pic:pic xmlns:pic="http://schemas.openxmlformats.org/drawingml/2006/picture">
                  <pic:nvPicPr>
                    <pic:cNvPr id="0" name="image44.jpg"/>
                    <pic:cNvPicPr preferRelativeResize="0"/>
                  </pic:nvPicPr>
                  <pic:blipFill>
                    <a:blip r:embed="rId103"/>
                    <a:srcRect/>
                    <a:stretch>
                      <a:fillRect/>
                    </a:stretch>
                  </pic:blipFill>
                  <pic:spPr>
                    <a:xfrm>
                      <a:off x="0" y="0"/>
                      <a:ext cx="419100" cy="139700"/>
                    </a:xfrm>
                    <a:prstGeom prst="rect">
                      <a:avLst/>
                    </a:prstGeom>
                    <a:ln/>
                  </pic:spPr>
                </pic:pic>
              </a:graphicData>
            </a:graphic>
          </wp:inline>
        </w:drawing>
      </w:r>
      <w:r w:rsidRPr="0062397C">
        <w:rPr>
          <w:rFonts w:eastAsia="Times New Roman"/>
          <w:lang w:val="ru-RU"/>
        </w:rPr>
        <w:t xml:space="preserve">та </w:t>
      </w:r>
      <w:r>
        <w:rPr>
          <w:rFonts w:eastAsia="Times New Roman"/>
          <w:noProof/>
        </w:rPr>
        <w:drawing>
          <wp:inline distT="114300" distB="114300" distL="114300" distR="114300" wp14:anchorId="7B31C483" wp14:editId="3F4CD019">
            <wp:extent cx="482600" cy="177800"/>
            <wp:effectExtent l="0" t="0" r="0" b="0"/>
            <wp:docPr id="19"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04"/>
                    <a:srcRect/>
                    <a:stretch>
                      <a:fillRect/>
                    </a:stretch>
                  </pic:blipFill>
                  <pic:spPr>
                    <a:xfrm>
                      <a:off x="0" y="0"/>
                      <a:ext cx="482600" cy="177800"/>
                    </a:xfrm>
                    <a:prstGeom prst="rect">
                      <a:avLst/>
                    </a:prstGeom>
                    <a:ln/>
                  </pic:spPr>
                </pic:pic>
              </a:graphicData>
            </a:graphic>
          </wp:inline>
        </w:drawing>
      </w:r>
      <w:r w:rsidRPr="0062397C">
        <w:rPr>
          <w:rFonts w:eastAsia="Times New Roman"/>
          <w:lang w:val="ru-RU"/>
        </w:rPr>
        <w:t>можна побудувати динамічну механічну характеристику асинхронного двигуна при пуску, коли він підключений напряму в мережу.</w:t>
      </w:r>
    </w:p>
    <w:p w14:paraId="48191ABE" w14:textId="77777777" w:rsidR="0062397C" w:rsidRPr="0062397C" w:rsidRDefault="0062397C" w:rsidP="0062397C">
      <w:pPr>
        <w:spacing w:before="240" w:after="220"/>
        <w:rPr>
          <w:rFonts w:eastAsia="Times New Roman"/>
          <w:lang w:val="ru-RU"/>
        </w:rPr>
      </w:pPr>
      <w:r w:rsidRPr="0062397C">
        <w:rPr>
          <w:rFonts w:eastAsia="Times New Roman"/>
          <w:lang w:val="ru-RU"/>
        </w:rPr>
        <w:t>Якщо ж  проаналізувати динамічну механічну характеристику, то ми побачимо, що максимальні ударні моменти при пуску перевищують номінальний  момент Л/н статичної механічної характеристики  більший ніж в 4.5 рази і можуть досягти дуже великих значень по механічній міцності. А ударні моменти при пуску призводять до поломок кінематики виробничих механізмів і самого асинхронного двигуна.</w:t>
      </w:r>
    </w:p>
    <w:p w14:paraId="0623C9D0" w14:textId="77777777" w:rsidR="0062397C" w:rsidRPr="0062397C" w:rsidRDefault="0062397C" w:rsidP="0062397C">
      <w:pPr>
        <w:spacing w:before="240" w:after="220"/>
        <w:rPr>
          <w:rFonts w:eastAsia="Times New Roman"/>
          <w:lang w:val="ru-RU"/>
        </w:rPr>
      </w:pPr>
      <w:r w:rsidRPr="0062397C">
        <w:rPr>
          <w:rFonts w:eastAsia="Times New Roman"/>
          <w:lang w:val="ru-RU"/>
        </w:rPr>
        <w:lastRenderedPageBreak/>
        <w:t xml:space="preserve">Після проведення дослідження в </w:t>
      </w:r>
      <w:r>
        <w:rPr>
          <w:rFonts w:eastAsia="Times New Roman"/>
        </w:rPr>
        <w:t>MathCAD</w:t>
      </w:r>
      <w:r w:rsidRPr="0062397C">
        <w:rPr>
          <w:rFonts w:eastAsia="Times New Roman"/>
          <w:lang w:val="ru-RU"/>
        </w:rPr>
        <w:t xml:space="preserve"> зрозуміло, що асинхронний двигун при заданих параметрах мережі живлення і схеми заміщення має одну статичну і безліч динамічних механічних характеристик.</w:t>
      </w:r>
    </w:p>
    <w:p w14:paraId="2601DB6C" w14:textId="77777777" w:rsidR="0062397C" w:rsidRPr="0062397C" w:rsidRDefault="0062397C" w:rsidP="0062397C">
      <w:pPr>
        <w:spacing w:before="240" w:after="220"/>
        <w:rPr>
          <w:rFonts w:eastAsia="Times New Roman"/>
          <w:lang w:val="ru-RU"/>
        </w:rPr>
      </w:pPr>
      <w:r w:rsidRPr="0062397C">
        <w:rPr>
          <w:rFonts w:eastAsia="Times New Roman"/>
          <w:lang w:val="ru-RU"/>
        </w:rPr>
        <w:t xml:space="preserve">Дослідження динамічних механічних характеристик мають теоретичне і практичне значення. Бо облік лише статичних механічних характеристик може призвести до не зовсім коректних висновків  і до спотворення динамічних навантажень при пуску асинхронних двигунів. Наші дослідження показують, що максимальні значення динамічного моменту можуть перевищувати номінальний момент двигуна, якщо запускати прямим включенням в мережу, дуже суттєво - в 2-5 разів), а при реверсуванні двигуна в 4-10 раз, що необхідно враховувати при розробці та виготовленні електроприводів. </w:t>
      </w:r>
    </w:p>
    <w:p w14:paraId="304B942E" w14:textId="77777777" w:rsidR="0062397C" w:rsidRPr="00D77677" w:rsidRDefault="0062397C" w:rsidP="0062397C">
      <w:pPr>
        <w:pStyle w:val="2"/>
        <w:numPr>
          <w:ilvl w:val="0"/>
          <w:numId w:val="0"/>
        </w:numPr>
        <w:spacing w:before="240" w:after="220"/>
        <w:rPr>
          <w:rFonts w:eastAsia="Times New Roman" w:cs="Times New Roman"/>
          <w:b w:val="0"/>
          <w:szCs w:val="28"/>
          <w:lang w:val="ru-RU"/>
        </w:rPr>
      </w:pPr>
      <w:bookmarkStart w:id="17" w:name="_yr5e1zppsvxh" w:colFirst="0" w:colLast="0"/>
      <w:bookmarkEnd w:id="17"/>
      <w:r w:rsidRPr="00D77677">
        <w:rPr>
          <w:rFonts w:eastAsia="Times New Roman" w:cs="Times New Roman"/>
          <w:szCs w:val="28"/>
          <w:lang w:val="ru-RU"/>
        </w:rPr>
        <w:t>3.3 Ідентифікація математичної моделі</w:t>
      </w:r>
    </w:p>
    <w:p w14:paraId="5E80694C" w14:textId="77777777" w:rsidR="0062397C" w:rsidRDefault="0062397C" w:rsidP="0062397C">
      <w:pPr>
        <w:ind w:firstLine="720"/>
        <w:rPr>
          <w:rFonts w:eastAsia="Times New Roman"/>
        </w:rPr>
      </w:pPr>
      <w:r w:rsidRPr="0062397C">
        <w:rPr>
          <w:rFonts w:eastAsia="Times New Roman"/>
          <w:lang w:val="ru-RU"/>
        </w:rPr>
        <w:t xml:space="preserve">В середовищі типу </w:t>
      </w:r>
      <w:r>
        <w:rPr>
          <w:rFonts w:eastAsia="Times New Roman"/>
        </w:rPr>
        <w:t>Simulink</w:t>
      </w:r>
      <w:r w:rsidRPr="0062397C">
        <w:rPr>
          <w:rFonts w:eastAsia="Times New Roman"/>
          <w:lang w:val="ru-RU"/>
        </w:rPr>
        <w:t xml:space="preserve"> програмного комплексу </w:t>
      </w:r>
      <w:r>
        <w:rPr>
          <w:rFonts w:eastAsia="Times New Roman"/>
        </w:rPr>
        <w:t>MatLab</w:t>
      </w:r>
      <w:r w:rsidRPr="0062397C">
        <w:rPr>
          <w:rFonts w:eastAsia="Times New Roman"/>
          <w:lang w:val="ru-RU"/>
        </w:rPr>
        <w:t xml:space="preserve"> була проведена ідентифікація різними структурами. А саме </w:t>
      </w:r>
      <w:r>
        <w:rPr>
          <w:rFonts w:eastAsia="Times New Roman"/>
        </w:rPr>
        <w:t>tf</w:t>
      </w:r>
      <w:r w:rsidRPr="0062397C">
        <w:rPr>
          <w:rFonts w:eastAsia="Times New Roman"/>
          <w:lang w:val="ru-RU"/>
        </w:rPr>
        <w:t xml:space="preserve"> - передатна функція з порядками чисельника та знаменника 2-го та 3-го порядку. </w:t>
      </w:r>
      <w:r>
        <w:rPr>
          <w:rFonts w:eastAsia="Times New Roman"/>
        </w:rPr>
        <w:t>Результати наведені на рисунку 3.16.</w:t>
      </w:r>
    </w:p>
    <w:p w14:paraId="7F547879" w14:textId="77777777" w:rsidR="0062397C" w:rsidRDefault="0062397C" w:rsidP="0062397C">
      <w:pPr>
        <w:spacing w:before="240" w:after="220"/>
        <w:rPr>
          <w:rFonts w:eastAsia="Times New Roman"/>
        </w:rPr>
      </w:pPr>
      <w:r>
        <w:rPr>
          <w:rFonts w:eastAsia="Times New Roman"/>
          <w:noProof/>
        </w:rPr>
        <w:drawing>
          <wp:inline distT="114300" distB="114300" distL="114300" distR="114300" wp14:anchorId="00D82853" wp14:editId="7F8FB870">
            <wp:extent cx="5731200" cy="3048000"/>
            <wp:effectExtent l="0" t="0" r="0" b="0"/>
            <wp:docPr id="2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05"/>
                    <a:srcRect/>
                    <a:stretch>
                      <a:fillRect/>
                    </a:stretch>
                  </pic:blipFill>
                  <pic:spPr>
                    <a:xfrm>
                      <a:off x="0" y="0"/>
                      <a:ext cx="5731200" cy="3048000"/>
                    </a:xfrm>
                    <a:prstGeom prst="rect">
                      <a:avLst/>
                    </a:prstGeom>
                    <a:ln/>
                  </pic:spPr>
                </pic:pic>
              </a:graphicData>
            </a:graphic>
          </wp:inline>
        </w:drawing>
      </w:r>
    </w:p>
    <w:p w14:paraId="669EC16D"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3.16 Результати ідентифікації</w:t>
      </w:r>
    </w:p>
    <w:p w14:paraId="736F5C05"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lastRenderedPageBreak/>
        <w:t>На рисунку 3.17 зображено графіки отриманих перехідних характеристик з відсотковим позначенням їх точності.</w:t>
      </w:r>
    </w:p>
    <w:p w14:paraId="122A1B76"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47A39B0C" wp14:editId="6A7FF233">
            <wp:extent cx="5731200" cy="3048000"/>
            <wp:effectExtent l="0" t="0" r="0" b="0"/>
            <wp:docPr id="82"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106"/>
                    <a:srcRect/>
                    <a:stretch>
                      <a:fillRect/>
                    </a:stretch>
                  </pic:blipFill>
                  <pic:spPr>
                    <a:xfrm>
                      <a:off x="0" y="0"/>
                      <a:ext cx="5731200" cy="3048000"/>
                    </a:xfrm>
                    <a:prstGeom prst="rect">
                      <a:avLst/>
                    </a:prstGeom>
                    <a:ln/>
                  </pic:spPr>
                </pic:pic>
              </a:graphicData>
            </a:graphic>
          </wp:inline>
        </w:drawing>
      </w:r>
    </w:p>
    <w:p w14:paraId="746C4A37"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3.17 Зображення перехідних характеристик</w:t>
      </w:r>
    </w:p>
    <w:p w14:paraId="796823B4" w14:textId="77777777" w:rsidR="0062397C" w:rsidRPr="0062397C" w:rsidRDefault="0062397C" w:rsidP="0062397C">
      <w:pPr>
        <w:spacing w:before="240" w:after="220"/>
        <w:jc w:val="center"/>
        <w:rPr>
          <w:rFonts w:eastAsia="Times New Roman"/>
          <w:sz w:val="24"/>
          <w:szCs w:val="24"/>
          <w:lang w:val="ru-RU"/>
        </w:rPr>
      </w:pPr>
    </w:p>
    <w:p w14:paraId="2B2E96D2" w14:textId="77777777" w:rsidR="0062397C" w:rsidRDefault="0062397C" w:rsidP="0062397C">
      <w:pPr>
        <w:spacing w:before="240" w:after="220"/>
        <w:rPr>
          <w:rFonts w:eastAsia="Times New Roman"/>
        </w:rPr>
      </w:pPr>
      <w:r w:rsidRPr="0062397C">
        <w:rPr>
          <w:rFonts w:eastAsia="Times New Roman"/>
          <w:lang w:val="ru-RU"/>
        </w:rPr>
        <w:t xml:space="preserve">Найкращою виявилась модель </w:t>
      </w:r>
      <w:r>
        <w:rPr>
          <w:rFonts w:eastAsia="Times New Roman"/>
        </w:rPr>
        <w:t>tf</w:t>
      </w:r>
      <w:r w:rsidRPr="0062397C">
        <w:rPr>
          <w:rFonts w:eastAsia="Times New Roman"/>
          <w:lang w:val="ru-RU"/>
        </w:rPr>
        <w:t xml:space="preserve">9 3го порядку, її точність 95.89%. </w:t>
      </w:r>
      <w:r>
        <w:rPr>
          <w:rFonts w:eastAsia="Times New Roman"/>
        </w:rPr>
        <w:t>Вона має таку структуру:</w:t>
      </w:r>
    </w:p>
    <w:p w14:paraId="355CB574"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497B7C5F" wp14:editId="215F2D4B">
            <wp:extent cx="5524500" cy="1438275"/>
            <wp:effectExtent l="0" t="0" r="0" b="0"/>
            <wp:docPr id="110"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107"/>
                    <a:srcRect/>
                    <a:stretch>
                      <a:fillRect/>
                    </a:stretch>
                  </pic:blipFill>
                  <pic:spPr>
                    <a:xfrm>
                      <a:off x="0" y="0"/>
                      <a:ext cx="5524500" cy="1438275"/>
                    </a:xfrm>
                    <a:prstGeom prst="rect">
                      <a:avLst/>
                    </a:prstGeom>
                    <a:ln/>
                  </pic:spPr>
                </pic:pic>
              </a:graphicData>
            </a:graphic>
          </wp:inline>
        </w:drawing>
      </w:r>
    </w:p>
    <w:p w14:paraId="40AA01B3" w14:textId="77777777" w:rsidR="0062397C" w:rsidRPr="0062397C" w:rsidRDefault="0062397C" w:rsidP="0062397C">
      <w:pPr>
        <w:spacing w:before="240" w:after="220"/>
        <w:jc w:val="center"/>
        <w:rPr>
          <w:rFonts w:eastAsia="Times New Roman"/>
          <w:lang w:val="ru-RU"/>
        </w:rPr>
      </w:pPr>
      <w:r w:rsidRPr="0062397C">
        <w:rPr>
          <w:rFonts w:eastAsia="Times New Roman"/>
          <w:lang w:val="ru-RU"/>
        </w:rPr>
        <w:t>Мал. 3.19 Структура найточнішої моделі</w:t>
      </w:r>
    </w:p>
    <w:p w14:paraId="551012B5" w14:textId="77777777" w:rsidR="0062397C" w:rsidRPr="0062397C" w:rsidRDefault="0062397C" w:rsidP="0062397C">
      <w:pPr>
        <w:spacing w:before="240" w:after="220"/>
        <w:jc w:val="center"/>
        <w:rPr>
          <w:rFonts w:eastAsia="Times New Roman"/>
          <w:lang w:val="ru-RU"/>
        </w:rPr>
      </w:pPr>
    </w:p>
    <w:p w14:paraId="64AA8C0F" w14:textId="77777777" w:rsidR="0062397C" w:rsidRPr="0062397C" w:rsidRDefault="0062397C" w:rsidP="0062397C">
      <w:pPr>
        <w:spacing w:before="240" w:after="220"/>
        <w:jc w:val="center"/>
        <w:rPr>
          <w:rFonts w:eastAsia="Times New Roman"/>
          <w:lang w:val="ru-RU"/>
        </w:rPr>
      </w:pPr>
    </w:p>
    <w:p w14:paraId="386D4F59" w14:textId="0521906A" w:rsidR="0062397C" w:rsidRPr="0062397C" w:rsidRDefault="0062397C" w:rsidP="0062397C">
      <w:pPr>
        <w:pStyle w:val="1"/>
        <w:numPr>
          <w:ilvl w:val="0"/>
          <w:numId w:val="0"/>
        </w:numPr>
        <w:rPr>
          <w:rFonts w:eastAsia="Times New Roman" w:cs="Times New Roman"/>
          <w:b w:val="0"/>
          <w:szCs w:val="28"/>
          <w:lang w:val="ru-RU"/>
        </w:rPr>
      </w:pPr>
      <w:bookmarkStart w:id="18" w:name="_t4522trdvh54" w:colFirst="0" w:colLast="0"/>
      <w:bookmarkStart w:id="19" w:name="_1jv41rcm65pl" w:colFirst="0" w:colLast="0"/>
      <w:bookmarkEnd w:id="18"/>
      <w:bookmarkEnd w:id="19"/>
      <w:r w:rsidRPr="0062397C">
        <w:rPr>
          <w:rFonts w:eastAsia="Times New Roman" w:cs="Times New Roman"/>
          <w:szCs w:val="28"/>
          <w:lang w:val="ru-RU"/>
        </w:rPr>
        <w:lastRenderedPageBreak/>
        <w:t>РОЗДІЛ 4. СИНТЕЗ СИСТЕМИ КЕРУВАННЯ</w:t>
      </w:r>
    </w:p>
    <w:p w14:paraId="5489E053" w14:textId="77777777" w:rsidR="0062397C" w:rsidRPr="0062397C" w:rsidRDefault="0062397C" w:rsidP="0062397C">
      <w:pPr>
        <w:ind w:firstLine="720"/>
        <w:jc w:val="both"/>
        <w:rPr>
          <w:rFonts w:eastAsia="Times New Roman"/>
          <w:lang w:val="ru-RU"/>
        </w:rPr>
      </w:pPr>
      <w:r w:rsidRPr="00D77677">
        <w:rPr>
          <w:rFonts w:eastAsia="Times New Roman"/>
          <w:lang w:val="ru-RU"/>
        </w:rPr>
        <w:t xml:space="preserve">Як згадано вище конвеєрні стрічки є дуже розповсюдженими в усіх складових світового виробництва. </w:t>
      </w:r>
      <w:r w:rsidRPr="0062397C">
        <w:rPr>
          <w:rFonts w:eastAsia="Times New Roman"/>
          <w:lang w:val="ru-RU"/>
        </w:rPr>
        <w:t>Не один замкнутий цикл виробництва великих агрегатів або машин без них не обійдеться.</w:t>
      </w:r>
    </w:p>
    <w:p w14:paraId="486FA592" w14:textId="77777777" w:rsidR="0062397C" w:rsidRPr="0062397C" w:rsidRDefault="0062397C" w:rsidP="0062397C">
      <w:pPr>
        <w:ind w:firstLine="720"/>
        <w:jc w:val="both"/>
        <w:rPr>
          <w:rFonts w:eastAsia="Times New Roman"/>
          <w:lang w:val="ru-RU"/>
        </w:rPr>
      </w:pPr>
      <w:r w:rsidRPr="0062397C">
        <w:rPr>
          <w:rFonts w:eastAsia="Times New Roman"/>
          <w:lang w:val="ru-RU"/>
        </w:rPr>
        <w:t>Стрічкові конвеєри - це міцні та надійні компоненти, які використовуються в промисловості для транспортування матеріалів. Конвеєри, що виробляють один тип компонента за раз, зазвичай і контролюють один тип об’єкта. Але якщо об’єктів більше, то потрібно розробляти іншу систему. У цій роботі представлено проектування, прототипу автоматичної системи керування, призначеної для зондування різних типів об’єктів на стрічковому конвеєрі.</w:t>
      </w:r>
    </w:p>
    <w:p w14:paraId="7E2FAE92" w14:textId="77777777" w:rsidR="0062397C" w:rsidRPr="0062397C" w:rsidRDefault="0062397C" w:rsidP="0062397C">
      <w:pPr>
        <w:ind w:firstLine="720"/>
        <w:jc w:val="both"/>
        <w:rPr>
          <w:rFonts w:eastAsia="Times New Roman"/>
          <w:lang w:val="ru-RU"/>
        </w:rPr>
      </w:pPr>
      <w:r w:rsidRPr="0062397C">
        <w:rPr>
          <w:rFonts w:eastAsia="Times New Roman"/>
          <w:lang w:val="ru-RU"/>
        </w:rPr>
        <w:t>Саме тому, актуальність розробки унікальної системи керування є дуже високою та пріорітетною задачею в даному проекті.</w:t>
      </w:r>
    </w:p>
    <w:p w14:paraId="064923C2" w14:textId="77777777" w:rsidR="0062397C" w:rsidRPr="0062397C" w:rsidRDefault="0062397C" w:rsidP="0062397C">
      <w:pPr>
        <w:pStyle w:val="2"/>
        <w:numPr>
          <w:ilvl w:val="0"/>
          <w:numId w:val="0"/>
        </w:numPr>
        <w:rPr>
          <w:rFonts w:eastAsia="Times New Roman" w:cs="Times New Roman"/>
          <w:b w:val="0"/>
          <w:szCs w:val="28"/>
          <w:lang w:val="ru-RU"/>
        </w:rPr>
      </w:pPr>
      <w:bookmarkStart w:id="20" w:name="_prfjy0ct8d6g" w:colFirst="0" w:colLast="0"/>
      <w:bookmarkEnd w:id="20"/>
      <w:r w:rsidRPr="0062397C">
        <w:rPr>
          <w:rFonts w:eastAsia="Times New Roman" w:cs="Times New Roman"/>
          <w:szCs w:val="28"/>
          <w:lang w:val="ru-RU"/>
        </w:rPr>
        <w:t>4.1. Синтез системи керування на базі ПІД-регулятора</w:t>
      </w:r>
    </w:p>
    <w:p w14:paraId="3EED81C0" w14:textId="77777777" w:rsidR="0062397C" w:rsidRPr="0062397C" w:rsidRDefault="0062397C" w:rsidP="0062397C">
      <w:pPr>
        <w:ind w:firstLine="720"/>
        <w:jc w:val="both"/>
        <w:rPr>
          <w:rFonts w:eastAsia="Times New Roman"/>
          <w:lang w:val="ru-RU"/>
        </w:rPr>
      </w:pPr>
      <w:r w:rsidRPr="0062397C">
        <w:rPr>
          <w:rFonts w:eastAsia="Times New Roman"/>
          <w:lang w:val="ru-RU"/>
        </w:rPr>
        <w:t xml:space="preserve">Для автоматизації нашого конвеєру спочатку була розроблена одноконтурна система керування. за каналом керування зображена на малюнку 4.1. Для розробки системи було синтезовано </w:t>
      </w:r>
      <w:r>
        <w:rPr>
          <w:rFonts w:eastAsia="Times New Roman"/>
        </w:rPr>
        <w:t>PID</w:t>
      </w:r>
      <w:r w:rsidRPr="0062397C">
        <w:rPr>
          <w:rFonts w:eastAsia="Times New Roman"/>
          <w:lang w:val="ru-RU"/>
        </w:rPr>
        <w:t xml:space="preserve"> регулятор в середовищі </w:t>
      </w:r>
      <w:r>
        <w:rPr>
          <w:rFonts w:eastAsia="Times New Roman"/>
        </w:rPr>
        <w:t>MatLab</w:t>
      </w:r>
      <w:r w:rsidRPr="0062397C">
        <w:rPr>
          <w:rFonts w:eastAsia="Times New Roman"/>
          <w:lang w:val="ru-RU"/>
        </w:rPr>
        <w:t xml:space="preserve">, а саме методом </w:t>
      </w:r>
      <w:r>
        <w:rPr>
          <w:rFonts w:eastAsia="Times New Roman"/>
        </w:rPr>
        <w:t>PIT</w:t>
      </w:r>
      <w:r w:rsidRPr="0062397C">
        <w:rPr>
          <w:rFonts w:eastAsia="Times New Roman"/>
          <w:lang w:val="ru-RU"/>
        </w:rPr>
        <w:t xml:space="preserve"> </w:t>
      </w:r>
      <w:r>
        <w:rPr>
          <w:rFonts w:eastAsia="Times New Roman"/>
        </w:rPr>
        <w:t>Tune</w:t>
      </w:r>
      <w:r w:rsidRPr="0062397C">
        <w:rPr>
          <w:rFonts w:eastAsia="Times New Roman"/>
          <w:lang w:val="ru-RU"/>
        </w:rPr>
        <w:t>.</w:t>
      </w:r>
    </w:p>
    <w:p w14:paraId="38976609" w14:textId="77777777" w:rsidR="0062397C" w:rsidRPr="0062397C" w:rsidRDefault="0062397C" w:rsidP="0062397C">
      <w:pPr>
        <w:rPr>
          <w:rFonts w:eastAsia="Times New Roman"/>
          <w:lang w:val="ru-RU"/>
        </w:rPr>
      </w:pPr>
    </w:p>
    <w:p w14:paraId="23324575" w14:textId="77777777" w:rsidR="0062397C" w:rsidRDefault="0062397C" w:rsidP="0062397C">
      <w:pPr>
        <w:rPr>
          <w:sz w:val="40"/>
          <w:szCs w:val="40"/>
        </w:rPr>
      </w:pPr>
      <w:r>
        <w:rPr>
          <w:noProof/>
          <w:sz w:val="40"/>
          <w:szCs w:val="40"/>
        </w:rPr>
        <w:drawing>
          <wp:inline distT="114300" distB="114300" distL="114300" distR="114300" wp14:anchorId="5B59557C" wp14:editId="0D315B94">
            <wp:extent cx="5731200" cy="1333500"/>
            <wp:effectExtent l="0" t="0" r="0" b="0"/>
            <wp:docPr id="123" name="image97.png"/>
            <wp:cNvGraphicFramePr/>
            <a:graphic xmlns:a="http://schemas.openxmlformats.org/drawingml/2006/main">
              <a:graphicData uri="http://schemas.openxmlformats.org/drawingml/2006/picture">
                <pic:pic xmlns:pic="http://schemas.openxmlformats.org/drawingml/2006/picture">
                  <pic:nvPicPr>
                    <pic:cNvPr id="0" name="image97.png"/>
                    <pic:cNvPicPr preferRelativeResize="0"/>
                  </pic:nvPicPr>
                  <pic:blipFill>
                    <a:blip r:embed="rId108"/>
                    <a:srcRect/>
                    <a:stretch>
                      <a:fillRect/>
                    </a:stretch>
                  </pic:blipFill>
                  <pic:spPr>
                    <a:xfrm>
                      <a:off x="0" y="0"/>
                      <a:ext cx="5731200" cy="1333500"/>
                    </a:xfrm>
                    <a:prstGeom prst="rect">
                      <a:avLst/>
                    </a:prstGeom>
                    <a:ln/>
                  </pic:spPr>
                </pic:pic>
              </a:graphicData>
            </a:graphic>
          </wp:inline>
        </w:drawing>
      </w:r>
    </w:p>
    <w:p w14:paraId="5A9F5957"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4.1 схема одноконтурної системи керування</w:t>
      </w:r>
    </w:p>
    <w:p w14:paraId="2E335585" w14:textId="77777777" w:rsidR="0062397C" w:rsidRDefault="0062397C" w:rsidP="0062397C">
      <w:pPr>
        <w:spacing w:before="240" w:after="220"/>
        <w:ind w:firstLine="720"/>
        <w:jc w:val="both"/>
        <w:rPr>
          <w:rFonts w:eastAsia="Times New Roman"/>
        </w:rPr>
      </w:pPr>
      <w:r w:rsidRPr="0062397C">
        <w:rPr>
          <w:rFonts w:eastAsia="Times New Roman"/>
          <w:lang w:val="ru-RU"/>
        </w:rPr>
        <w:t xml:space="preserve">В результаті було отримано такий графік перехідного процесу замкнутої одноконтурної системи керування, який зображений на малюнку 4.2. </w:t>
      </w:r>
      <w:r>
        <w:rPr>
          <w:rFonts w:eastAsia="Times New Roman"/>
        </w:rPr>
        <w:t>Значення перегулювання 20%, швидкість виходу на уставлений рівень 400 секунд.</w:t>
      </w:r>
    </w:p>
    <w:p w14:paraId="02648CE9" w14:textId="77777777" w:rsidR="0062397C" w:rsidRDefault="0062397C" w:rsidP="0062397C">
      <w:pPr>
        <w:spacing w:before="240" w:after="220"/>
        <w:ind w:firstLine="720"/>
        <w:jc w:val="center"/>
        <w:rPr>
          <w:rFonts w:eastAsia="Times New Roman"/>
          <w:sz w:val="24"/>
          <w:szCs w:val="24"/>
        </w:rPr>
      </w:pPr>
      <w:r>
        <w:rPr>
          <w:noProof/>
          <w:sz w:val="24"/>
          <w:szCs w:val="24"/>
        </w:rPr>
        <w:lastRenderedPageBreak/>
        <w:drawing>
          <wp:inline distT="114300" distB="114300" distL="114300" distR="114300" wp14:anchorId="3992F4F6" wp14:editId="55CC640C">
            <wp:extent cx="5740801" cy="5011155"/>
            <wp:effectExtent l="0" t="0" r="0" b="0"/>
            <wp:docPr id="131" name="image110.png"/>
            <wp:cNvGraphicFramePr/>
            <a:graphic xmlns:a="http://schemas.openxmlformats.org/drawingml/2006/main">
              <a:graphicData uri="http://schemas.openxmlformats.org/drawingml/2006/picture">
                <pic:pic xmlns:pic="http://schemas.openxmlformats.org/drawingml/2006/picture">
                  <pic:nvPicPr>
                    <pic:cNvPr id="0" name="image110.png"/>
                    <pic:cNvPicPr preferRelativeResize="0"/>
                  </pic:nvPicPr>
                  <pic:blipFill>
                    <a:blip r:embed="rId109"/>
                    <a:srcRect/>
                    <a:stretch>
                      <a:fillRect/>
                    </a:stretch>
                  </pic:blipFill>
                  <pic:spPr>
                    <a:xfrm>
                      <a:off x="0" y="0"/>
                      <a:ext cx="5740801" cy="5011155"/>
                    </a:xfrm>
                    <a:prstGeom prst="rect">
                      <a:avLst/>
                    </a:prstGeom>
                    <a:ln/>
                  </pic:spPr>
                </pic:pic>
              </a:graphicData>
            </a:graphic>
          </wp:inline>
        </w:drawing>
      </w:r>
    </w:p>
    <w:p w14:paraId="667E85F5"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4.2 графік перехідного процесу замкнутої одноконтурної системи керування.</w:t>
      </w:r>
    </w:p>
    <w:p w14:paraId="1EE5F481" w14:textId="77777777" w:rsidR="0062397C" w:rsidRPr="0062397C" w:rsidRDefault="0062397C" w:rsidP="0062397C">
      <w:pPr>
        <w:spacing w:before="240" w:after="220"/>
        <w:rPr>
          <w:rFonts w:eastAsia="Times New Roman"/>
          <w:lang w:val="ru-RU"/>
        </w:rPr>
      </w:pPr>
      <w:r w:rsidRPr="0062397C">
        <w:rPr>
          <w:rFonts w:eastAsia="Times New Roman"/>
          <w:lang w:val="ru-RU"/>
        </w:rPr>
        <w:t>На малюнку 4.3 зображено графік зміни керуючого впливу на об’єкт</w:t>
      </w:r>
    </w:p>
    <w:p w14:paraId="76E1C3F0" w14:textId="77777777" w:rsidR="0062397C" w:rsidRDefault="0062397C" w:rsidP="0062397C">
      <w:pPr>
        <w:spacing w:before="240" w:after="220"/>
        <w:jc w:val="center"/>
        <w:rPr>
          <w:rFonts w:eastAsia="Times New Roman"/>
        </w:rPr>
      </w:pPr>
      <w:r>
        <w:rPr>
          <w:rFonts w:eastAsia="Times New Roman"/>
          <w:noProof/>
        </w:rPr>
        <w:lastRenderedPageBreak/>
        <w:drawing>
          <wp:inline distT="114300" distB="114300" distL="114300" distR="114300" wp14:anchorId="1D2702AB" wp14:editId="7C9E1995">
            <wp:extent cx="5159213" cy="4577893"/>
            <wp:effectExtent l="0" t="0" r="0" b="0"/>
            <wp:docPr id="59"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10"/>
                    <a:srcRect/>
                    <a:stretch>
                      <a:fillRect/>
                    </a:stretch>
                  </pic:blipFill>
                  <pic:spPr>
                    <a:xfrm>
                      <a:off x="0" y="0"/>
                      <a:ext cx="5159213" cy="4577893"/>
                    </a:xfrm>
                    <a:prstGeom prst="rect">
                      <a:avLst/>
                    </a:prstGeom>
                    <a:ln/>
                  </pic:spPr>
                </pic:pic>
              </a:graphicData>
            </a:graphic>
          </wp:inline>
        </w:drawing>
      </w:r>
    </w:p>
    <w:p w14:paraId="4E26CE8A"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4.3 Графік зміни керуючого впливу на об’єкт</w:t>
      </w:r>
    </w:p>
    <w:p w14:paraId="41CE63D1" w14:textId="77777777" w:rsidR="0062397C" w:rsidRPr="00D77677" w:rsidRDefault="0062397C" w:rsidP="0062397C">
      <w:pPr>
        <w:pStyle w:val="2"/>
        <w:numPr>
          <w:ilvl w:val="0"/>
          <w:numId w:val="0"/>
        </w:numPr>
        <w:rPr>
          <w:rFonts w:eastAsia="Times New Roman" w:cs="Times New Roman"/>
          <w:b w:val="0"/>
          <w:szCs w:val="28"/>
          <w:lang w:val="ru-RU"/>
        </w:rPr>
      </w:pPr>
      <w:bookmarkStart w:id="21" w:name="_tpd8ahlw8tog" w:colFirst="0" w:colLast="0"/>
      <w:bookmarkEnd w:id="21"/>
      <w:r w:rsidRPr="00D77677">
        <w:rPr>
          <w:rFonts w:eastAsia="Times New Roman" w:cs="Times New Roman"/>
          <w:szCs w:val="28"/>
          <w:lang w:val="ru-RU"/>
        </w:rPr>
        <w:t>4.2. Синтез селективної системи керування</w:t>
      </w:r>
    </w:p>
    <w:p w14:paraId="25D8210B"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Як альтернатива базової системи керування на основі </w:t>
      </w:r>
      <w:r>
        <w:rPr>
          <w:rFonts w:eastAsia="Times New Roman"/>
        </w:rPr>
        <w:t>PID</w:t>
      </w:r>
      <w:r w:rsidRPr="0062397C">
        <w:rPr>
          <w:rFonts w:eastAsia="Times New Roman"/>
          <w:lang w:val="ru-RU"/>
        </w:rPr>
        <w:t xml:space="preserve"> регулятора було запропоновано розробити систему на базі селективного регулятора. На малюнку 4.4 зображено схема на базі селективного регулятора. Основна ідея базується на тому, що розробляється два окремі </w:t>
      </w:r>
      <w:r>
        <w:rPr>
          <w:rFonts w:eastAsia="Times New Roman"/>
        </w:rPr>
        <w:t>PID</w:t>
      </w:r>
      <w:r w:rsidRPr="0062397C">
        <w:rPr>
          <w:rFonts w:eastAsia="Times New Roman"/>
          <w:lang w:val="ru-RU"/>
        </w:rPr>
        <w:t xml:space="preserve"> регулятора з різними налаштуваннями і будуть відпрацьовувати в різний момент часу процесу, а саме тоді, коли кожен з них є більш ефективним. </w:t>
      </w:r>
    </w:p>
    <w:p w14:paraId="6F786DD9" w14:textId="77777777" w:rsidR="0062397C" w:rsidRPr="0062397C" w:rsidRDefault="0062397C" w:rsidP="0062397C">
      <w:pPr>
        <w:spacing w:before="240" w:after="220"/>
        <w:jc w:val="center"/>
        <w:rPr>
          <w:rFonts w:eastAsia="Times New Roman"/>
          <w:sz w:val="24"/>
          <w:szCs w:val="24"/>
          <w:lang w:val="ru-RU"/>
        </w:rPr>
      </w:pPr>
    </w:p>
    <w:p w14:paraId="7A1B0947" w14:textId="77777777" w:rsidR="0062397C" w:rsidRDefault="0062397C" w:rsidP="0062397C">
      <w:pPr>
        <w:spacing w:before="240" w:after="220"/>
        <w:jc w:val="center"/>
        <w:rPr>
          <w:rFonts w:eastAsia="Times New Roman"/>
        </w:rPr>
      </w:pPr>
      <w:r>
        <w:rPr>
          <w:rFonts w:eastAsia="Times New Roman"/>
          <w:noProof/>
        </w:rPr>
        <w:lastRenderedPageBreak/>
        <w:drawing>
          <wp:inline distT="114300" distB="114300" distL="114300" distR="114300" wp14:anchorId="58486390" wp14:editId="6C205DA8">
            <wp:extent cx="5735053" cy="2043113"/>
            <wp:effectExtent l="0" t="0" r="0" b="0"/>
            <wp:docPr id="85"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111"/>
                    <a:srcRect/>
                    <a:stretch>
                      <a:fillRect/>
                    </a:stretch>
                  </pic:blipFill>
                  <pic:spPr>
                    <a:xfrm>
                      <a:off x="0" y="0"/>
                      <a:ext cx="5735053" cy="2043113"/>
                    </a:xfrm>
                    <a:prstGeom prst="rect">
                      <a:avLst/>
                    </a:prstGeom>
                    <a:ln/>
                  </pic:spPr>
                </pic:pic>
              </a:graphicData>
            </a:graphic>
          </wp:inline>
        </w:drawing>
      </w:r>
    </w:p>
    <w:p w14:paraId="7A3FD4E9" w14:textId="77777777" w:rsidR="0062397C" w:rsidRPr="00D77677" w:rsidRDefault="0062397C" w:rsidP="0062397C">
      <w:pPr>
        <w:spacing w:before="240" w:after="220"/>
        <w:jc w:val="center"/>
        <w:rPr>
          <w:rFonts w:eastAsia="Times New Roman"/>
          <w:sz w:val="24"/>
          <w:szCs w:val="24"/>
          <w:lang w:val="ru-RU"/>
        </w:rPr>
      </w:pPr>
      <w:r w:rsidRPr="00D77677">
        <w:rPr>
          <w:rFonts w:eastAsia="Times New Roman"/>
          <w:sz w:val="24"/>
          <w:szCs w:val="24"/>
          <w:lang w:val="ru-RU"/>
        </w:rPr>
        <w:t xml:space="preserve">Мал. 4.4 схема з селективным регулятором </w:t>
      </w:r>
    </w:p>
    <w:p w14:paraId="7DD7F30A" w14:textId="77777777" w:rsidR="0062397C" w:rsidRPr="00D77677" w:rsidRDefault="0062397C" w:rsidP="0062397C">
      <w:pPr>
        <w:pStyle w:val="2"/>
        <w:numPr>
          <w:ilvl w:val="0"/>
          <w:numId w:val="0"/>
        </w:numPr>
        <w:rPr>
          <w:rFonts w:eastAsia="Times New Roman" w:cs="Times New Roman"/>
          <w:szCs w:val="28"/>
          <w:lang w:val="ru-RU"/>
        </w:rPr>
      </w:pPr>
      <w:bookmarkStart w:id="22" w:name="_lp2mjoc0to2" w:colFirst="0" w:colLast="0"/>
      <w:bookmarkEnd w:id="22"/>
      <w:r w:rsidRPr="00D77677">
        <w:rPr>
          <w:rFonts w:eastAsia="Times New Roman" w:cs="Times New Roman"/>
          <w:szCs w:val="28"/>
          <w:lang w:val="ru-RU"/>
        </w:rPr>
        <w:t>4.3. Оптимізація налаштувань ПІД-регулятора</w:t>
      </w:r>
    </w:p>
    <w:p w14:paraId="6093C556" w14:textId="77777777" w:rsidR="0062397C" w:rsidRDefault="0062397C" w:rsidP="0062397C">
      <w:pPr>
        <w:spacing w:before="240" w:after="220"/>
        <w:ind w:firstLine="720"/>
        <w:jc w:val="both"/>
        <w:rPr>
          <w:rFonts w:eastAsia="Times New Roman"/>
          <w:sz w:val="24"/>
          <w:szCs w:val="24"/>
        </w:rPr>
      </w:pPr>
      <w:r w:rsidRPr="0062397C">
        <w:rPr>
          <w:rFonts w:eastAsia="Times New Roman"/>
          <w:lang w:val="ru-RU"/>
        </w:rPr>
        <w:t xml:space="preserve">Також було розроблено третій варіант системи керування за для порівняння та вибору оптимальної системи, а саме варіант з оптимізацією налаштувань </w:t>
      </w:r>
      <w:r>
        <w:rPr>
          <w:rFonts w:eastAsia="Times New Roman"/>
        </w:rPr>
        <w:t>PID</w:t>
      </w:r>
      <w:r w:rsidRPr="0062397C">
        <w:rPr>
          <w:rFonts w:eastAsia="Times New Roman"/>
          <w:lang w:val="ru-RU"/>
        </w:rPr>
        <w:t xml:space="preserve"> регулятора. Дана оптимізація відбувається за допомогою функції матлаба, а саме </w:t>
      </w:r>
      <w:r>
        <w:rPr>
          <w:rFonts w:eastAsia="Times New Roman"/>
        </w:rPr>
        <w:t>SignalConstreint</w:t>
      </w:r>
      <w:r w:rsidRPr="0062397C">
        <w:rPr>
          <w:rFonts w:eastAsia="Times New Roman"/>
          <w:lang w:val="ru-RU"/>
        </w:rPr>
        <w:t xml:space="preserve">. </w:t>
      </w:r>
      <w:r>
        <w:rPr>
          <w:rFonts w:eastAsia="Times New Roman"/>
        </w:rPr>
        <w:t>Структура даної схеми зображена на рисунку 4.5</w:t>
      </w:r>
    </w:p>
    <w:p w14:paraId="20065414"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30B5E7C6" wp14:editId="4D896694">
            <wp:extent cx="5731200" cy="1524000"/>
            <wp:effectExtent l="0" t="0" r="0" b="0"/>
            <wp:docPr id="2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12"/>
                    <a:srcRect/>
                    <a:stretch>
                      <a:fillRect/>
                    </a:stretch>
                  </pic:blipFill>
                  <pic:spPr>
                    <a:xfrm>
                      <a:off x="0" y="0"/>
                      <a:ext cx="5731200" cy="1524000"/>
                    </a:xfrm>
                    <a:prstGeom prst="rect">
                      <a:avLst/>
                    </a:prstGeom>
                    <a:ln/>
                  </pic:spPr>
                </pic:pic>
              </a:graphicData>
            </a:graphic>
          </wp:inline>
        </w:drawing>
      </w:r>
    </w:p>
    <w:p w14:paraId="2DD442F5"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4.5 Схема з оптимізацією</w:t>
      </w:r>
    </w:p>
    <w:p w14:paraId="4319739E" w14:textId="77777777" w:rsidR="0062397C" w:rsidRPr="0062397C" w:rsidRDefault="0062397C" w:rsidP="0062397C">
      <w:pPr>
        <w:spacing w:before="240" w:after="220"/>
        <w:jc w:val="center"/>
        <w:rPr>
          <w:rFonts w:eastAsia="Times New Roman"/>
          <w:sz w:val="24"/>
          <w:szCs w:val="24"/>
          <w:lang w:val="ru-RU"/>
        </w:rPr>
      </w:pPr>
    </w:p>
    <w:p w14:paraId="42753A3B" w14:textId="77777777" w:rsidR="0062397C" w:rsidRPr="0062397C" w:rsidRDefault="0062397C" w:rsidP="0062397C">
      <w:pPr>
        <w:spacing w:before="240" w:after="220"/>
        <w:jc w:val="center"/>
        <w:rPr>
          <w:rFonts w:eastAsia="Times New Roman"/>
          <w:sz w:val="24"/>
          <w:szCs w:val="24"/>
          <w:lang w:val="ru-RU"/>
        </w:rPr>
      </w:pPr>
    </w:p>
    <w:p w14:paraId="2647CE5D" w14:textId="77777777" w:rsidR="0062397C" w:rsidRPr="0062397C" w:rsidRDefault="0062397C" w:rsidP="0062397C">
      <w:pPr>
        <w:spacing w:before="240" w:after="220"/>
        <w:jc w:val="center"/>
        <w:rPr>
          <w:rFonts w:eastAsia="Times New Roman"/>
          <w:sz w:val="24"/>
          <w:szCs w:val="24"/>
          <w:lang w:val="ru-RU"/>
        </w:rPr>
      </w:pPr>
    </w:p>
    <w:p w14:paraId="2BC492F6" w14:textId="77777777" w:rsidR="0062397C" w:rsidRPr="0062397C" w:rsidRDefault="0062397C" w:rsidP="0062397C">
      <w:pPr>
        <w:spacing w:before="240" w:after="220"/>
        <w:jc w:val="center"/>
        <w:rPr>
          <w:rFonts w:eastAsia="Times New Roman"/>
          <w:sz w:val="24"/>
          <w:szCs w:val="24"/>
          <w:lang w:val="ru-RU"/>
        </w:rPr>
      </w:pPr>
    </w:p>
    <w:p w14:paraId="2F46C4A7" w14:textId="77777777" w:rsidR="0062397C" w:rsidRPr="0062397C" w:rsidRDefault="0062397C" w:rsidP="0062397C">
      <w:pPr>
        <w:spacing w:before="240" w:after="220"/>
        <w:rPr>
          <w:rFonts w:eastAsia="Times New Roman"/>
          <w:sz w:val="24"/>
          <w:szCs w:val="24"/>
          <w:lang w:val="ru-RU"/>
        </w:rPr>
      </w:pPr>
    </w:p>
    <w:p w14:paraId="48F319FA" w14:textId="77777777" w:rsidR="0062397C" w:rsidRPr="0062397C" w:rsidRDefault="0062397C" w:rsidP="0062397C">
      <w:pPr>
        <w:ind w:firstLine="720"/>
        <w:rPr>
          <w:rFonts w:eastAsia="Times New Roman"/>
          <w:sz w:val="24"/>
          <w:szCs w:val="24"/>
          <w:lang w:val="ru-RU"/>
        </w:rPr>
      </w:pPr>
      <w:r w:rsidRPr="0062397C">
        <w:rPr>
          <w:rFonts w:eastAsia="Times New Roman"/>
          <w:lang w:val="ru-RU"/>
        </w:rPr>
        <w:lastRenderedPageBreak/>
        <w:t>На малюнку 4.6 зображено процедуру оптимізації</w:t>
      </w:r>
    </w:p>
    <w:p w14:paraId="31386775" w14:textId="77777777" w:rsidR="0062397C" w:rsidRDefault="0062397C" w:rsidP="0062397C">
      <w:pPr>
        <w:jc w:val="center"/>
      </w:pPr>
      <w:r>
        <w:rPr>
          <w:noProof/>
        </w:rPr>
        <w:drawing>
          <wp:inline distT="114300" distB="114300" distL="114300" distR="114300" wp14:anchorId="2B3118D4" wp14:editId="1592476C">
            <wp:extent cx="5731200" cy="3365500"/>
            <wp:effectExtent l="0" t="0" r="0" b="0"/>
            <wp:docPr id="71"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113"/>
                    <a:srcRect/>
                    <a:stretch>
                      <a:fillRect/>
                    </a:stretch>
                  </pic:blipFill>
                  <pic:spPr>
                    <a:xfrm>
                      <a:off x="0" y="0"/>
                      <a:ext cx="5731200" cy="3365500"/>
                    </a:xfrm>
                    <a:prstGeom prst="rect">
                      <a:avLst/>
                    </a:prstGeom>
                    <a:ln/>
                  </pic:spPr>
                </pic:pic>
              </a:graphicData>
            </a:graphic>
          </wp:inline>
        </w:drawing>
      </w:r>
    </w:p>
    <w:p w14:paraId="5BE5D2F6" w14:textId="77777777" w:rsidR="0062397C" w:rsidRPr="0062397C" w:rsidRDefault="0062397C" w:rsidP="0062397C">
      <w:pPr>
        <w:spacing w:before="240" w:after="220"/>
        <w:jc w:val="center"/>
        <w:rPr>
          <w:lang w:val="ru-RU"/>
        </w:rPr>
      </w:pPr>
      <w:r w:rsidRPr="0062397C">
        <w:rPr>
          <w:rFonts w:eastAsia="Times New Roman"/>
          <w:sz w:val="24"/>
          <w:szCs w:val="24"/>
          <w:lang w:val="ru-RU"/>
        </w:rPr>
        <w:t>Мал. 4.6 Процедура оптимізації</w:t>
      </w:r>
    </w:p>
    <w:p w14:paraId="1ADB10F2" w14:textId="77777777" w:rsidR="0062397C" w:rsidRPr="0062397C" w:rsidRDefault="0062397C" w:rsidP="0062397C">
      <w:pPr>
        <w:jc w:val="center"/>
        <w:rPr>
          <w:lang w:val="ru-RU"/>
        </w:rPr>
      </w:pPr>
    </w:p>
    <w:p w14:paraId="6125C4C4" w14:textId="77777777" w:rsidR="0062397C" w:rsidRPr="0062397C" w:rsidRDefault="0062397C" w:rsidP="0062397C">
      <w:pPr>
        <w:ind w:firstLine="720"/>
        <w:rPr>
          <w:rFonts w:eastAsia="Times New Roman"/>
          <w:lang w:val="ru-RU"/>
        </w:rPr>
      </w:pPr>
      <w:r w:rsidRPr="0062397C">
        <w:rPr>
          <w:rFonts w:eastAsia="Times New Roman"/>
          <w:lang w:val="ru-RU"/>
        </w:rPr>
        <w:t>На малюнку 4.7 зображено граничні обмеження при оптимізації та результати оптимізації</w:t>
      </w:r>
    </w:p>
    <w:p w14:paraId="00FA7D88" w14:textId="77777777" w:rsidR="0062397C" w:rsidRDefault="0062397C" w:rsidP="0062397C">
      <w:r>
        <w:rPr>
          <w:noProof/>
        </w:rPr>
        <w:lastRenderedPageBreak/>
        <w:drawing>
          <wp:inline distT="114300" distB="114300" distL="114300" distR="114300" wp14:anchorId="27CABBE0" wp14:editId="27963859">
            <wp:extent cx="7046576" cy="4576763"/>
            <wp:effectExtent l="0" t="0" r="0" b="0"/>
            <wp:docPr id="102"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114"/>
                    <a:srcRect/>
                    <a:stretch>
                      <a:fillRect/>
                    </a:stretch>
                  </pic:blipFill>
                  <pic:spPr>
                    <a:xfrm>
                      <a:off x="0" y="0"/>
                      <a:ext cx="7046576" cy="4576763"/>
                    </a:xfrm>
                    <a:prstGeom prst="rect">
                      <a:avLst/>
                    </a:prstGeom>
                    <a:ln/>
                  </pic:spPr>
                </pic:pic>
              </a:graphicData>
            </a:graphic>
          </wp:inline>
        </w:drawing>
      </w:r>
    </w:p>
    <w:p w14:paraId="24AE7438"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4.7 граничні обмеження при оптимізації та результати оптимізації</w:t>
      </w:r>
    </w:p>
    <w:p w14:paraId="53AD4975"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На рисунку 4.8 зображено порівняння графіків керування трьох різних систем управління.</w:t>
      </w:r>
    </w:p>
    <w:p w14:paraId="39E7ECED" w14:textId="77777777" w:rsidR="0062397C" w:rsidRDefault="0062397C" w:rsidP="0062397C">
      <w:pPr>
        <w:spacing w:before="240" w:after="220"/>
        <w:ind w:firstLine="720"/>
        <w:jc w:val="center"/>
        <w:rPr>
          <w:rFonts w:eastAsia="Times New Roman"/>
        </w:rPr>
      </w:pPr>
      <w:r>
        <w:rPr>
          <w:rFonts w:eastAsia="Times New Roman"/>
          <w:noProof/>
        </w:rPr>
        <w:lastRenderedPageBreak/>
        <w:drawing>
          <wp:inline distT="114300" distB="114300" distL="114300" distR="114300" wp14:anchorId="48FC7C1B" wp14:editId="1932067B">
            <wp:extent cx="5632879" cy="4986338"/>
            <wp:effectExtent l="0" t="0" r="0" b="0"/>
            <wp:docPr id="87"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115"/>
                    <a:srcRect/>
                    <a:stretch>
                      <a:fillRect/>
                    </a:stretch>
                  </pic:blipFill>
                  <pic:spPr>
                    <a:xfrm>
                      <a:off x="0" y="0"/>
                      <a:ext cx="5632879" cy="4986338"/>
                    </a:xfrm>
                    <a:prstGeom prst="rect">
                      <a:avLst/>
                    </a:prstGeom>
                    <a:ln/>
                  </pic:spPr>
                </pic:pic>
              </a:graphicData>
            </a:graphic>
          </wp:inline>
        </w:drawing>
      </w:r>
    </w:p>
    <w:p w14:paraId="117912F9"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4.8 порівняння графіків керування трьох різних систем управління.</w:t>
      </w:r>
    </w:p>
    <w:p w14:paraId="6CD989E2" w14:textId="77777777" w:rsidR="0062397C" w:rsidRPr="0062397C" w:rsidRDefault="0062397C" w:rsidP="0062397C">
      <w:pPr>
        <w:spacing w:before="240" w:after="220"/>
        <w:jc w:val="center"/>
        <w:rPr>
          <w:rFonts w:eastAsia="Times New Roman"/>
          <w:sz w:val="24"/>
          <w:szCs w:val="24"/>
          <w:lang w:val="ru-RU"/>
        </w:rPr>
      </w:pPr>
    </w:p>
    <w:p w14:paraId="708BA27A"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На рисунку 4.9 зображено порівняння графіків трьох перехідних характеристик.</w:t>
      </w:r>
    </w:p>
    <w:p w14:paraId="37E51A6E" w14:textId="77777777" w:rsidR="0062397C" w:rsidRDefault="0062397C" w:rsidP="0062397C">
      <w:pPr>
        <w:spacing w:before="240" w:after="220"/>
        <w:ind w:firstLine="720"/>
        <w:rPr>
          <w:rFonts w:eastAsia="Times New Roman"/>
        </w:rPr>
      </w:pPr>
      <w:r>
        <w:rPr>
          <w:rFonts w:eastAsia="Times New Roman"/>
          <w:noProof/>
        </w:rPr>
        <w:lastRenderedPageBreak/>
        <w:drawing>
          <wp:inline distT="114300" distB="114300" distL="114300" distR="114300" wp14:anchorId="2F2F5B06" wp14:editId="46C3D3D0">
            <wp:extent cx="5367915" cy="4757738"/>
            <wp:effectExtent l="0" t="0" r="0" b="0"/>
            <wp:docPr id="146" name="image113.png"/>
            <wp:cNvGraphicFramePr/>
            <a:graphic xmlns:a="http://schemas.openxmlformats.org/drawingml/2006/main">
              <a:graphicData uri="http://schemas.openxmlformats.org/drawingml/2006/picture">
                <pic:pic xmlns:pic="http://schemas.openxmlformats.org/drawingml/2006/picture">
                  <pic:nvPicPr>
                    <pic:cNvPr id="0" name="image113.png"/>
                    <pic:cNvPicPr preferRelativeResize="0"/>
                  </pic:nvPicPr>
                  <pic:blipFill>
                    <a:blip r:embed="rId116"/>
                    <a:srcRect/>
                    <a:stretch>
                      <a:fillRect/>
                    </a:stretch>
                  </pic:blipFill>
                  <pic:spPr>
                    <a:xfrm>
                      <a:off x="0" y="0"/>
                      <a:ext cx="5367915" cy="4757738"/>
                    </a:xfrm>
                    <a:prstGeom prst="rect">
                      <a:avLst/>
                    </a:prstGeom>
                    <a:ln/>
                  </pic:spPr>
                </pic:pic>
              </a:graphicData>
            </a:graphic>
          </wp:inline>
        </w:drawing>
      </w:r>
    </w:p>
    <w:p w14:paraId="6B33CE64" w14:textId="77777777" w:rsidR="0062397C" w:rsidRPr="0062397C" w:rsidRDefault="0062397C" w:rsidP="0062397C">
      <w:pPr>
        <w:spacing w:before="240" w:after="220"/>
        <w:jc w:val="center"/>
        <w:rPr>
          <w:rFonts w:eastAsia="Times New Roman"/>
          <w:lang w:val="ru-RU"/>
        </w:rPr>
      </w:pPr>
      <w:r w:rsidRPr="0062397C">
        <w:rPr>
          <w:rFonts w:eastAsia="Times New Roman"/>
          <w:sz w:val="24"/>
          <w:szCs w:val="24"/>
          <w:lang w:val="ru-RU"/>
        </w:rPr>
        <w:t xml:space="preserve">Мал. 4.9 </w:t>
      </w:r>
      <w:r w:rsidRPr="0062397C">
        <w:rPr>
          <w:rFonts w:eastAsia="Times New Roman"/>
          <w:lang w:val="ru-RU"/>
        </w:rPr>
        <w:t>порівняння графіків трьох перехідних характеристик.</w:t>
      </w:r>
    </w:p>
    <w:p w14:paraId="3D81C9C4"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На основі аналізу графіку з перехідними характеристиками було визначено, що система з селективним регулятором працює найкраще, адже має менше перерегулювання та швидше виходить на уставлений рівень.</w:t>
      </w:r>
    </w:p>
    <w:p w14:paraId="37262C5C" w14:textId="77777777" w:rsidR="0062397C" w:rsidRPr="0062397C" w:rsidRDefault="0062397C" w:rsidP="0062397C">
      <w:pPr>
        <w:rPr>
          <w:lang w:val="ru-RU"/>
        </w:rPr>
      </w:pPr>
    </w:p>
    <w:p w14:paraId="4E809C30" w14:textId="77777777" w:rsidR="0062397C" w:rsidRPr="0062397C" w:rsidRDefault="0062397C" w:rsidP="0062397C">
      <w:pPr>
        <w:jc w:val="center"/>
        <w:rPr>
          <w:lang w:val="ru-RU"/>
        </w:rPr>
      </w:pPr>
    </w:p>
    <w:p w14:paraId="36F4C451" w14:textId="77777777" w:rsidR="0062397C" w:rsidRPr="0062397C" w:rsidRDefault="0062397C" w:rsidP="0062397C">
      <w:pPr>
        <w:pStyle w:val="1"/>
        <w:numPr>
          <w:ilvl w:val="0"/>
          <w:numId w:val="0"/>
        </w:numPr>
        <w:rPr>
          <w:rFonts w:eastAsia="Times New Roman" w:cs="Times New Roman"/>
          <w:b w:val="0"/>
          <w:szCs w:val="28"/>
          <w:lang w:val="ru-RU"/>
        </w:rPr>
      </w:pPr>
      <w:bookmarkStart w:id="23" w:name="_aml0pavx5tup" w:colFirst="0" w:colLast="0"/>
      <w:bookmarkEnd w:id="23"/>
    </w:p>
    <w:p w14:paraId="671C19F6" w14:textId="77777777" w:rsidR="0062397C" w:rsidRPr="0062397C" w:rsidRDefault="0062397C" w:rsidP="0062397C">
      <w:pPr>
        <w:pStyle w:val="1"/>
        <w:numPr>
          <w:ilvl w:val="0"/>
          <w:numId w:val="0"/>
        </w:numPr>
        <w:rPr>
          <w:rFonts w:eastAsia="Times New Roman" w:cs="Times New Roman"/>
          <w:b w:val="0"/>
          <w:szCs w:val="28"/>
          <w:lang w:val="ru-RU"/>
        </w:rPr>
      </w:pPr>
      <w:bookmarkStart w:id="24" w:name="_kw4eguvdos2x" w:colFirst="0" w:colLast="0"/>
      <w:bookmarkEnd w:id="24"/>
    </w:p>
    <w:p w14:paraId="3C1CD799" w14:textId="77777777" w:rsidR="0062397C" w:rsidRPr="0062397C" w:rsidRDefault="0062397C" w:rsidP="0062397C">
      <w:pPr>
        <w:rPr>
          <w:lang w:val="ru-RU"/>
        </w:rPr>
      </w:pPr>
    </w:p>
    <w:p w14:paraId="3987CB45" w14:textId="77777777" w:rsidR="0062397C" w:rsidRPr="0062397C" w:rsidRDefault="0062397C" w:rsidP="0062397C">
      <w:pPr>
        <w:rPr>
          <w:lang w:val="ru-RU"/>
        </w:rPr>
      </w:pPr>
      <w:r w:rsidRPr="0062397C">
        <w:rPr>
          <w:lang w:val="ru-RU"/>
        </w:rPr>
        <w:br w:type="page"/>
      </w:r>
    </w:p>
    <w:p w14:paraId="298DE2DF" w14:textId="77777777" w:rsidR="0062397C" w:rsidRPr="0062397C" w:rsidRDefault="0062397C" w:rsidP="0062397C">
      <w:pPr>
        <w:rPr>
          <w:lang w:val="ru-RU"/>
        </w:rPr>
      </w:pPr>
    </w:p>
    <w:p w14:paraId="43453F75" w14:textId="77777777" w:rsidR="0062397C" w:rsidRPr="0062397C" w:rsidRDefault="0062397C" w:rsidP="0062397C">
      <w:pPr>
        <w:pStyle w:val="1"/>
        <w:numPr>
          <w:ilvl w:val="0"/>
          <w:numId w:val="0"/>
        </w:numPr>
        <w:rPr>
          <w:rFonts w:eastAsia="Times New Roman" w:cs="Times New Roman"/>
          <w:b w:val="0"/>
          <w:szCs w:val="28"/>
          <w:lang w:val="ru-RU"/>
        </w:rPr>
      </w:pPr>
      <w:bookmarkStart w:id="25" w:name="_lhmn7j7m2i" w:colFirst="0" w:colLast="0"/>
      <w:bookmarkEnd w:id="25"/>
      <w:r w:rsidRPr="0062397C">
        <w:rPr>
          <w:rFonts w:eastAsia="Times New Roman" w:cs="Times New Roman"/>
          <w:szCs w:val="28"/>
          <w:lang w:val="ru-RU"/>
        </w:rPr>
        <w:t>РОЗДІЛ 5. СИНТЕЗ СИСТЕМИ АВТОМАТИЗОВАНОГО СОРТУВАННЯ ПРОДУКЦІЇ</w:t>
      </w:r>
    </w:p>
    <w:p w14:paraId="52A0390E" w14:textId="77777777" w:rsidR="0062397C" w:rsidRPr="0062397C" w:rsidRDefault="0062397C" w:rsidP="0062397C">
      <w:pPr>
        <w:ind w:firstLine="720"/>
        <w:jc w:val="both"/>
        <w:rPr>
          <w:rFonts w:eastAsia="Times New Roman"/>
          <w:lang w:val="ru-RU"/>
        </w:rPr>
      </w:pPr>
      <w:r w:rsidRPr="0062397C">
        <w:rPr>
          <w:rFonts w:eastAsia="Times New Roman"/>
          <w:lang w:val="ru-RU"/>
        </w:rPr>
        <w:t xml:space="preserve">На сьогоднішній день широкого розповсюдження набуває машинне навчання та штучний інтелект у всіх сферах людського життя, автоматизація технологічних процесів не є винятком. За допомогою підходів машинного навчання та штучного інтелекту успішно вирішуються такі задачі як класифікація, кластеризація, регресія, а такі розділи як </w:t>
      </w:r>
      <w:r>
        <w:rPr>
          <w:rFonts w:eastAsia="Times New Roman"/>
        </w:rPr>
        <w:t>computer</w:t>
      </w:r>
      <w:r w:rsidRPr="0062397C">
        <w:rPr>
          <w:rFonts w:eastAsia="Times New Roman"/>
          <w:lang w:val="ru-RU"/>
        </w:rPr>
        <w:t xml:space="preserve"> </w:t>
      </w:r>
      <w:r>
        <w:rPr>
          <w:rFonts w:eastAsia="Times New Roman"/>
        </w:rPr>
        <w:t>vision</w:t>
      </w:r>
      <w:r w:rsidRPr="0062397C">
        <w:rPr>
          <w:rFonts w:eastAsia="Times New Roman"/>
          <w:lang w:val="ru-RU"/>
        </w:rPr>
        <w:t xml:space="preserve"> показують результати кращі за людські. </w:t>
      </w:r>
    </w:p>
    <w:p w14:paraId="67B9A7D9" w14:textId="77777777" w:rsidR="0062397C" w:rsidRPr="0062397C" w:rsidRDefault="0062397C" w:rsidP="0062397C">
      <w:pPr>
        <w:ind w:firstLine="720"/>
        <w:jc w:val="both"/>
        <w:rPr>
          <w:rFonts w:eastAsia="Times New Roman"/>
          <w:lang w:val="ru-RU"/>
        </w:rPr>
      </w:pPr>
      <w:r w:rsidRPr="0062397C">
        <w:rPr>
          <w:rFonts w:eastAsia="Times New Roman"/>
          <w:lang w:val="ru-RU"/>
        </w:rPr>
        <w:t>Обчислювальна статистика та машинне навчання є невід’ємними частинами один одного, бо статистика також прогнозує за допомогою застосування комп’ютерів. Також тісно пов’язаним з машинним навчанням є математична оптимізація. Робота з машинним навчанням без методів та теорії оптимізації не є можливими. То що ж це така за галузь науки, що в міщає в собі інші доволі специфічні галузі?</w:t>
      </w:r>
    </w:p>
    <w:p w14:paraId="586920E6" w14:textId="77777777" w:rsidR="0062397C" w:rsidRPr="0062397C" w:rsidRDefault="0062397C" w:rsidP="0062397C">
      <w:pPr>
        <w:ind w:firstLine="720"/>
        <w:jc w:val="both"/>
        <w:rPr>
          <w:rFonts w:eastAsia="Times New Roman"/>
          <w:color w:val="202124"/>
          <w:shd w:val="clear" w:color="auto" w:fill="F8F9FA"/>
          <w:lang w:val="ru-RU"/>
        </w:rPr>
      </w:pPr>
      <w:r w:rsidRPr="0062397C">
        <w:rPr>
          <w:rFonts w:eastAsia="Times New Roman"/>
          <w:color w:val="202124"/>
          <w:shd w:val="clear" w:color="auto" w:fill="F8F9FA"/>
          <w:lang w:val="ru-RU"/>
        </w:rPr>
        <w:t>Машинне навчання (</w:t>
      </w:r>
      <w:r>
        <w:rPr>
          <w:rFonts w:eastAsia="Times New Roman"/>
          <w:color w:val="202124"/>
          <w:shd w:val="clear" w:color="auto" w:fill="F8F9FA"/>
        </w:rPr>
        <w:t>ML</w:t>
      </w:r>
      <w:r w:rsidRPr="0062397C">
        <w:rPr>
          <w:rFonts w:eastAsia="Times New Roman"/>
          <w:color w:val="202124"/>
          <w:shd w:val="clear" w:color="auto" w:fill="F8F9FA"/>
          <w:lang w:val="ru-RU"/>
        </w:rPr>
        <w:t>) — це тип штучного інтелекту (ШІ), який дозволяє програмним програмам точніше прогнозувати результати без явного програмування для цього. Алгоритми машинного навчання використовують історичні дані як вхідні дані для прогнозування нових вихідних значень.</w:t>
      </w:r>
    </w:p>
    <w:p w14:paraId="541FF510" w14:textId="77777777" w:rsidR="0062397C" w:rsidRPr="0062397C" w:rsidRDefault="0062397C" w:rsidP="0062397C">
      <w:pPr>
        <w:ind w:firstLine="720"/>
        <w:jc w:val="both"/>
        <w:rPr>
          <w:rFonts w:eastAsia="Times New Roman"/>
          <w:color w:val="202124"/>
          <w:shd w:val="clear" w:color="auto" w:fill="F8F9FA"/>
          <w:lang w:val="ru-RU"/>
        </w:rPr>
      </w:pPr>
      <w:r w:rsidRPr="0062397C">
        <w:rPr>
          <w:rFonts w:eastAsia="Times New Roman"/>
          <w:color w:val="202124"/>
          <w:shd w:val="clear" w:color="auto" w:fill="F8F9FA"/>
          <w:lang w:val="ru-RU"/>
        </w:rPr>
        <w:t>Механізми рекомендацій є поширеним випадком використання машинного навчання. Інші популярні способи використання включають виявлення шахрайства, фільтрацію спаму, виявлення загроз зловмисного програмного забезпечення, автоматизацію бізнес-процесів (</w:t>
      </w:r>
      <w:r>
        <w:rPr>
          <w:rFonts w:eastAsia="Times New Roman"/>
          <w:color w:val="202124"/>
          <w:shd w:val="clear" w:color="auto" w:fill="F8F9FA"/>
        </w:rPr>
        <w:t>BPA</w:t>
      </w:r>
      <w:r w:rsidRPr="0062397C">
        <w:rPr>
          <w:rFonts w:eastAsia="Times New Roman"/>
          <w:color w:val="202124"/>
          <w:shd w:val="clear" w:color="auto" w:fill="F8F9FA"/>
          <w:lang w:val="ru-RU"/>
        </w:rPr>
        <w:t>) і прогнозне обслуговування.</w:t>
      </w:r>
    </w:p>
    <w:p w14:paraId="69095B06" w14:textId="77777777" w:rsidR="0062397C" w:rsidRPr="00D77677" w:rsidRDefault="0062397C" w:rsidP="0062397C">
      <w:pPr>
        <w:spacing w:line="308" w:lineRule="auto"/>
        <w:ind w:firstLine="720"/>
        <w:jc w:val="both"/>
        <w:rPr>
          <w:rFonts w:eastAsia="Times New Roman"/>
          <w:color w:val="202124"/>
          <w:shd w:val="clear" w:color="auto" w:fill="F8F9FA"/>
          <w:lang w:val="ru-RU"/>
        </w:rPr>
      </w:pPr>
      <w:r w:rsidRPr="0062397C">
        <w:rPr>
          <w:rFonts w:eastAsia="Times New Roman"/>
          <w:color w:val="202124"/>
          <w:shd w:val="clear" w:color="auto" w:fill="F8F9FA"/>
          <w:lang w:val="ru-RU"/>
        </w:rPr>
        <w:t xml:space="preserve">Машинне навчання важливе, оскільки воно дає підприємствам уявлення про тенденції поведінки клієнтів і бізнес-операційні моделі, а також підтримує розробку нових продуктів. Багато провідних сучасних компаній, таких як </w:t>
      </w:r>
      <w:r>
        <w:rPr>
          <w:rFonts w:eastAsia="Times New Roman"/>
          <w:color w:val="202124"/>
          <w:shd w:val="clear" w:color="auto" w:fill="F8F9FA"/>
        </w:rPr>
        <w:t>Facebook</w:t>
      </w:r>
      <w:r w:rsidRPr="0062397C">
        <w:rPr>
          <w:rFonts w:eastAsia="Times New Roman"/>
          <w:color w:val="202124"/>
          <w:shd w:val="clear" w:color="auto" w:fill="F8F9FA"/>
          <w:lang w:val="ru-RU"/>
        </w:rPr>
        <w:t xml:space="preserve">, </w:t>
      </w:r>
      <w:r>
        <w:rPr>
          <w:rFonts w:eastAsia="Times New Roman"/>
          <w:color w:val="202124"/>
          <w:shd w:val="clear" w:color="auto" w:fill="F8F9FA"/>
        </w:rPr>
        <w:t>Google</w:t>
      </w:r>
      <w:r w:rsidRPr="0062397C">
        <w:rPr>
          <w:rFonts w:eastAsia="Times New Roman"/>
          <w:color w:val="202124"/>
          <w:shd w:val="clear" w:color="auto" w:fill="F8F9FA"/>
          <w:lang w:val="ru-RU"/>
        </w:rPr>
        <w:t xml:space="preserve"> і </w:t>
      </w:r>
      <w:r>
        <w:rPr>
          <w:rFonts w:eastAsia="Times New Roman"/>
          <w:color w:val="202124"/>
          <w:shd w:val="clear" w:color="auto" w:fill="F8F9FA"/>
        </w:rPr>
        <w:t>Uber</w:t>
      </w:r>
      <w:r w:rsidRPr="0062397C">
        <w:rPr>
          <w:rFonts w:eastAsia="Times New Roman"/>
          <w:color w:val="202124"/>
          <w:shd w:val="clear" w:color="auto" w:fill="F8F9FA"/>
          <w:lang w:val="ru-RU"/>
        </w:rPr>
        <w:t xml:space="preserve">, роблять машинне навчання центральною частиною своєї діяльності. </w:t>
      </w:r>
      <w:r w:rsidRPr="00D77677">
        <w:rPr>
          <w:rFonts w:eastAsia="Times New Roman"/>
          <w:color w:val="202124"/>
          <w:shd w:val="clear" w:color="auto" w:fill="F8F9FA"/>
          <w:lang w:val="ru-RU"/>
        </w:rPr>
        <w:t>Машинне навчання стало значним конкурентоспроможним фактором для багатьох компаній.</w:t>
      </w:r>
    </w:p>
    <w:p w14:paraId="26F5EAD2" w14:textId="77777777" w:rsidR="0062397C" w:rsidRPr="00D77677" w:rsidRDefault="0062397C" w:rsidP="0062397C">
      <w:pPr>
        <w:ind w:firstLine="720"/>
        <w:jc w:val="both"/>
        <w:rPr>
          <w:rFonts w:eastAsia="Times New Roman"/>
          <w:color w:val="202124"/>
          <w:shd w:val="clear" w:color="auto" w:fill="F8F9FA"/>
          <w:lang w:val="ru-RU"/>
        </w:rPr>
      </w:pPr>
    </w:p>
    <w:p w14:paraId="433E3482" w14:textId="77777777" w:rsidR="0062397C" w:rsidRPr="00D77677" w:rsidRDefault="0062397C" w:rsidP="0062397C">
      <w:pPr>
        <w:ind w:firstLine="720"/>
        <w:jc w:val="both"/>
        <w:rPr>
          <w:rFonts w:eastAsia="Times New Roman"/>
          <w:lang w:val="ru-RU"/>
        </w:rPr>
      </w:pPr>
    </w:p>
    <w:p w14:paraId="44713E3C" w14:textId="77777777" w:rsidR="0062397C" w:rsidRPr="00D77677" w:rsidRDefault="0062397C" w:rsidP="0062397C">
      <w:pPr>
        <w:pStyle w:val="2"/>
        <w:numPr>
          <w:ilvl w:val="0"/>
          <w:numId w:val="0"/>
        </w:numPr>
        <w:rPr>
          <w:rFonts w:eastAsia="Times New Roman" w:cs="Times New Roman"/>
          <w:b w:val="0"/>
          <w:szCs w:val="28"/>
          <w:lang w:val="ru-RU"/>
        </w:rPr>
      </w:pPr>
      <w:bookmarkStart w:id="26" w:name="_4wxk5t7k6cnn" w:colFirst="0" w:colLast="0"/>
      <w:bookmarkEnd w:id="26"/>
      <w:r w:rsidRPr="00D77677">
        <w:rPr>
          <w:rFonts w:eastAsia="Times New Roman" w:cs="Times New Roman"/>
          <w:szCs w:val="28"/>
          <w:lang w:val="ru-RU"/>
        </w:rPr>
        <w:t xml:space="preserve">5.1 Постановка задачі </w:t>
      </w:r>
    </w:p>
    <w:p w14:paraId="476D69ED" w14:textId="77777777" w:rsidR="0062397C" w:rsidRPr="0062397C" w:rsidRDefault="0062397C" w:rsidP="0062397C">
      <w:pPr>
        <w:ind w:firstLine="720"/>
        <w:jc w:val="both"/>
        <w:rPr>
          <w:rFonts w:eastAsia="Times New Roman"/>
          <w:lang w:val="ru-RU"/>
        </w:rPr>
      </w:pPr>
      <w:r w:rsidRPr="0062397C">
        <w:rPr>
          <w:rFonts w:eastAsia="Times New Roman"/>
          <w:lang w:val="ru-RU"/>
        </w:rPr>
        <w:t>Сучасне виробництво складно уявити без конвеєрних ліній, що займаються транспортуванням готової продукції або заготовок виробництва. Дуже часто під час швидкої модифікації виробництва кількість вихідних продуктів виробництва може змінюватись, а відтак виникає швидка потреба бо модифікації конвеєрних слуг для реорганізації транспортного ланцюга.</w:t>
      </w:r>
    </w:p>
    <w:p w14:paraId="4B8572AD" w14:textId="77777777" w:rsidR="0062397C" w:rsidRDefault="0062397C" w:rsidP="0062397C">
      <w:pPr>
        <w:ind w:firstLine="720"/>
        <w:jc w:val="both"/>
        <w:rPr>
          <w:rFonts w:eastAsia="Times New Roman"/>
        </w:rPr>
      </w:pPr>
      <w:r>
        <w:rPr>
          <w:rFonts w:eastAsia="Times New Roman"/>
          <w:noProof/>
        </w:rPr>
        <w:drawing>
          <wp:inline distT="114300" distB="114300" distL="114300" distR="114300" wp14:anchorId="61A1BC36" wp14:editId="14BE41CE">
            <wp:extent cx="3810000" cy="2476500"/>
            <wp:effectExtent l="0" t="0" r="0" b="0"/>
            <wp:docPr id="125"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117"/>
                    <a:srcRect/>
                    <a:stretch>
                      <a:fillRect/>
                    </a:stretch>
                  </pic:blipFill>
                  <pic:spPr>
                    <a:xfrm>
                      <a:off x="0" y="0"/>
                      <a:ext cx="3810000" cy="2476500"/>
                    </a:xfrm>
                    <a:prstGeom prst="rect">
                      <a:avLst/>
                    </a:prstGeom>
                    <a:ln/>
                  </pic:spPr>
                </pic:pic>
              </a:graphicData>
            </a:graphic>
          </wp:inline>
        </w:drawing>
      </w:r>
    </w:p>
    <w:p w14:paraId="598D3EEC" w14:textId="77777777" w:rsidR="0062397C" w:rsidRDefault="0062397C" w:rsidP="0062397C">
      <w:pPr>
        <w:spacing w:before="240" w:after="220"/>
        <w:jc w:val="center"/>
        <w:rPr>
          <w:rFonts w:eastAsia="Times New Roman"/>
          <w:sz w:val="24"/>
          <w:szCs w:val="24"/>
        </w:rPr>
      </w:pPr>
      <w:r>
        <w:rPr>
          <w:rFonts w:eastAsia="Times New Roman"/>
          <w:i/>
          <w:sz w:val="24"/>
          <w:szCs w:val="24"/>
        </w:rPr>
        <w:t>Мал. 5.1 Конвеєр на 2 смуги</w:t>
      </w:r>
    </w:p>
    <w:p w14:paraId="1AB3C90A" w14:textId="77777777" w:rsidR="0062397C" w:rsidRDefault="0062397C" w:rsidP="0062397C">
      <w:pPr>
        <w:ind w:firstLine="720"/>
        <w:jc w:val="both"/>
        <w:rPr>
          <w:rFonts w:eastAsia="Times New Roman"/>
        </w:rPr>
      </w:pPr>
      <w:r>
        <w:rPr>
          <w:rFonts w:eastAsia="Times New Roman"/>
          <w:noProof/>
        </w:rPr>
        <w:drawing>
          <wp:inline distT="114300" distB="114300" distL="114300" distR="114300" wp14:anchorId="61EF3BAC" wp14:editId="31D12C66">
            <wp:extent cx="3252788" cy="3123000"/>
            <wp:effectExtent l="0" t="0" r="0" b="0"/>
            <wp:docPr id="68"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118"/>
                    <a:srcRect/>
                    <a:stretch>
                      <a:fillRect/>
                    </a:stretch>
                  </pic:blipFill>
                  <pic:spPr>
                    <a:xfrm>
                      <a:off x="0" y="0"/>
                      <a:ext cx="3252788" cy="3123000"/>
                    </a:xfrm>
                    <a:prstGeom prst="rect">
                      <a:avLst/>
                    </a:prstGeom>
                    <a:ln/>
                  </pic:spPr>
                </pic:pic>
              </a:graphicData>
            </a:graphic>
          </wp:inline>
        </w:drawing>
      </w:r>
    </w:p>
    <w:p w14:paraId="7E344E49" w14:textId="77777777" w:rsidR="0062397C" w:rsidRPr="0062397C" w:rsidRDefault="0062397C" w:rsidP="0062397C">
      <w:pPr>
        <w:spacing w:before="240" w:after="220"/>
        <w:jc w:val="center"/>
        <w:rPr>
          <w:rFonts w:eastAsia="Times New Roman"/>
          <w:i/>
          <w:sz w:val="24"/>
          <w:szCs w:val="24"/>
          <w:lang w:val="ru-RU"/>
        </w:rPr>
      </w:pPr>
      <w:r w:rsidRPr="0062397C">
        <w:rPr>
          <w:rFonts w:eastAsia="Times New Roman"/>
          <w:i/>
          <w:sz w:val="24"/>
          <w:szCs w:val="24"/>
          <w:lang w:val="ru-RU"/>
        </w:rPr>
        <w:lastRenderedPageBreak/>
        <w:t>Мал. 5.2 Конвеєр на 3 смуги</w:t>
      </w:r>
    </w:p>
    <w:p w14:paraId="37AC3590"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Метою даної роботи є розробка кластеризатора продукції виробництва для побудови швидкої системи сортування готової продукції. У якості початкових умов приймається наступне: На певному виробництві виготовлення деталей вся продукція попадає в місце зберігання попередньо відсортувавши продукції за її геометричними розмірами. Для вирішення даної задачі було запропоновано використовувати підходи машинного навчання для створення кластеризатора, вхідними даними якого будуть геометричн розміри деталей отримані від чутливого елемента розміщеного на конвеєрі. В залежності від отриманого кластеру, тобто особливості геометричного представлення деталі, вона буде направлятися на ту чи іншу доріжку конвеєра. </w:t>
      </w:r>
    </w:p>
    <w:p w14:paraId="648FB6A4"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Для досягнення даної мети необхідно вирішити ряд задач: </w:t>
      </w:r>
    </w:p>
    <w:p w14:paraId="785EAFE7" w14:textId="77777777" w:rsidR="0062397C" w:rsidRDefault="0062397C" w:rsidP="0062397C">
      <w:pPr>
        <w:numPr>
          <w:ilvl w:val="0"/>
          <w:numId w:val="20"/>
        </w:numPr>
        <w:spacing w:before="240"/>
        <w:jc w:val="both"/>
        <w:rPr>
          <w:rFonts w:eastAsia="Times New Roman"/>
        </w:rPr>
      </w:pPr>
      <w:r>
        <w:rPr>
          <w:rFonts w:eastAsia="Times New Roman"/>
        </w:rPr>
        <w:t xml:space="preserve">1. Аналіз існуючих методів кластеризації </w:t>
      </w:r>
    </w:p>
    <w:p w14:paraId="638F3A8F" w14:textId="77777777" w:rsidR="0062397C" w:rsidRDefault="0062397C" w:rsidP="0062397C">
      <w:pPr>
        <w:numPr>
          <w:ilvl w:val="0"/>
          <w:numId w:val="20"/>
        </w:numPr>
        <w:jc w:val="both"/>
        <w:rPr>
          <w:rFonts w:eastAsia="Times New Roman"/>
        </w:rPr>
      </w:pPr>
      <w:r>
        <w:rPr>
          <w:rFonts w:eastAsia="Times New Roman"/>
        </w:rPr>
        <w:t xml:space="preserve">2. Реалізація кластеризатора </w:t>
      </w:r>
    </w:p>
    <w:p w14:paraId="08C673B8" w14:textId="77777777" w:rsidR="0062397C" w:rsidRDefault="0062397C" w:rsidP="0062397C">
      <w:pPr>
        <w:numPr>
          <w:ilvl w:val="0"/>
          <w:numId w:val="20"/>
        </w:numPr>
        <w:spacing w:after="220"/>
        <w:jc w:val="both"/>
        <w:rPr>
          <w:rFonts w:eastAsia="Times New Roman"/>
        </w:rPr>
      </w:pPr>
      <w:r>
        <w:rPr>
          <w:rFonts w:eastAsia="Times New Roman"/>
        </w:rPr>
        <w:t>3. Обговорення результатів</w:t>
      </w:r>
      <w:r>
        <w:rPr>
          <w:rFonts w:eastAsia="Times New Roman"/>
          <w:i/>
        </w:rPr>
        <w:t xml:space="preserve"> </w:t>
      </w:r>
    </w:p>
    <w:p w14:paraId="4051FF4F" w14:textId="77777777" w:rsidR="0062397C" w:rsidRDefault="0062397C" w:rsidP="0062397C">
      <w:pPr>
        <w:pStyle w:val="2"/>
        <w:numPr>
          <w:ilvl w:val="0"/>
          <w:numId w:val="0"/>
        </w:numPr>
        <w:spacing w:before="240" w:after="220"/>
        <w:rPr>
          <w:rFonts w:eastAsia="Times New Roman" w:cs="Times New Roman"/>
          <w:b w:val="0"/>
          <w:szCs w:val="28"/>
        </w:rPr>
      </w:pPr>
      <w:bookmarkStart w:id="27" w:name="_xt3ogdm3nebr" w:colFirst="0" w:colLast="0"/>
      <w:bookmarkEnd w:id="27"/>
      <w:r>
        <w:rPr>
          <w:rFonts w:eastAsia="Times New Roman" w:cs="Times New Roman"/>
          <w:szCs w:val="28"/>
        </w:rPr>
        <w:t xml:space="preserve">5.2. Аналіз існуючих методів кластеризації </w:t>
      </w:r>
    </w:p>
    <w:p w14:paraId="24BC4CA6" w14:textId="77777777" w:rsidR="0062397C" w:rsidRPr="0062397C" w:rsidRDefault="0062397C" w:rsidP="0062397C">
      <w:pPr>
        <w:spacing w:before="240" w:after="220"/>
        <w:ind w:firstLine="720"/>
        <w:jc w:val="both"/>
        <w:rPr>
          <w:rFonts w:eastAsia="Times New Roman"/>
          <w:lang w:val="ru-RU"/>
        </w:rPr>
      </w:pPr>
      <w:r>
        <w:rPr>
          <w:rFonts w:eastAsia="Times New Roman"/>
        </w:rPr>
        <w:t xml:space="preserve">Так як, що таке «кластер» досі не було визначено, то це є однією з основних причини чому в сучасному IT світі існує стільки методів кластеризації, але є те, що і об’єднує всі ці методи. </w:t>
      </w:r>
      <w:r w:rsidRPr="0062397C">
        <w:rPr>
          <w:rFonts w:eastAsia="Times New Roman"/>
          <w:lang w:val="ru-RU"/>
        </w:rPr>
        <w:t>Всі вони схожі в тому, що об’єднують схожі предмети в групи, одна різні науковці використовують різні методи кластеризації і для кожної з таких створених моделей можна використати різний алгоритм. А визначення кластера різняття властивостями в різних алгоритмах. Тому необхідне розуміння “кластерних моделей” для повного розуміння різниці між різними алгоритмами</w:t>
      </w:r>
    </w:p>
    <w:p w14:paraId="66D532B3" w14:textId="77777777" w:rsidR="0062397C" w:rsidRPr="0062397C" w:rsidRDefault="0062397C" w:rsidP="0062397C">
      <w:pPr>
        <w:spacing w:before="240" w:after="220"/>
        <w:ind w:firstLine="720"/>
        <w:jc w:val="both"/>
        <w:rPr>
          <w:rFonts w:eastAsia="Times New Roman"/>
          <w:lang w:val="ru-RU"/>
        </w:rPr>
      </w:pPr>
      <w:r w:rsidRPr="0062397C">
        <w:rPr>
          <w:rFonts w:eastAsia="Times New Roman"/>
          <w:lang w:val="ru-RU"/>
        </w:rPr>
        <w:t xml:space="preserve">Типовими кластерними моделями в світі є: </w:t>
      </w:r>
    </w:p>
    <w:p w14:paraId="1C06F849"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lastRenderedPageBreak/>
        <w:t>● Моделі зв'язності. Наприклад, ієрархічна кластеризація або її ще називають таксономія. Вона  будується на основі відстані між вузлами.</w:t>
      </w:r>
    </w:p>
    <w:p w14:paraId="526FDAA4"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xml:space="preserve"> ● Центроїдні моделі. Наприклад, метод </w:t>
      </w:r>
      <w:r>
        <w:rPr>
          <w:rFonts w:eastAsia="Times New Roman"/>
        </w:rPr>
        <w:t>K</w:t>
      </w:r>
      <w:r w:rsidRPr="0062397C">
        <w:rPr>
          <w:rFonts w:eastAsia="Times New Roman"/>
          <w:lang w:val="ru-RU"/>
        </w:rPr>
        <w:t>-середніх (</w:t>
      </w:r>
      <w:r>
        <w:rPr>
          <w:rFonts w:eastAsia="Times New Roman"/>
        </w:rPr>
        <w:t>K</w:t>
      </w:r>
      <w:r w:rsidRPr="0062397C">
        <w:rPr>
          <w:rFonts w:eastAsia="Times New Roman"/>
          <w:lang w:val="ru-RU"/>
        </w:rPr>
        <w:t>-</w:t>
      </w:r>
      <w:r>
        <w:rPr>
          <w:rFonts w:eastAsia="Times New Roman"/>
        </w:rPr>
        <w:t>means</w:t>
      </w:r>
      <w:r w:rsidRPr="0062397C">
        <w:rPr>
          <w:rFonts w:eastAsia="Times New Roman"/>
          <w:lang w:val="ru-RU"/>
        </w:rPr>
        <w:t xml:space="preserve">) (саме такий ми і будемо використовувати) унікальний тим, що в ньому кожен кластер є єдиним усередненим вектором. </w:t>
      </w:r>
    </w:p>
    <w:p w14:paraId="2823A26B"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Статистичні моделі. Кластери будуються на основі статистичних розподілів. Одним з таких є багатовимірний нормальний розподіл, який створюється за допомогою ЕМ-алгоритму</w:t>
      </w:r>
    </w:p>
    <w:p w14:paraId="7A1A985E"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xml:space="preserve">● Моделі, які є  заснованими на щільності. Наприклад, в </w:t>
      </w:r>
      <w:r>
        <w:rPr>
          <w:rFonts w:eastAsia="Times New Roman"/>
        </w:rPr>
        <w:t>DBSCAN</w:t>
      </w:r>
      <w:r w:rsidRPr="0062397C">
        <w:rPr>
          <w:rFonts w:eastAsia="Times New Roman"/>
          <w:lang w:val="ru-RU"/>
        </w:rPr>
        <w:t xml:space="preserve"> і в </w:t>
      </w:r>
      <w:r>
        <w:rPr>
          <w:rFonts w:eastAsia="Times New Roman"/>
        </w:rPr>
        <w:t>OPTICS</w:t>
      </w:r>
      <w:r w:rsidRPr="0062397C">
        <w:rPr>
          <w:rFonts w:eastAsia="Times New Roman"/>
          <w:lang w:val="ru-RU"/>
        </w:rPr>
        <w:t xml:space="preserve"> кластери визначаються, як пов’язані області певної щільності у просторі даних.</w:t>
      </w:r>
    </w:p>
    <w:p w14:paraId="69544283"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Молелі Груп. Є алгоритми, що не дають на виході вдосконалену модель своїх результатів, а просто описують згруповані об’єкти.</w:t>
      </w:r>
    </w:p>
    <w:p w14:paraId="608878E0"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Моделі Графів. Підмножини вершин графа, в якій кожна пара вершин з'єднана ребром є прототипом кластеру..</w:t>
      </w:r>
    </w:p>
    <w:p w14:paraId="6E9208AE"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Нейронні моделі. Модель Кохонена - найбільш відома модель нейронної мережі з навчанням без учителя. Такі моделі зазвичай можна описати, як подібні до вище перерахованих моделей, в тому числі і моделі у підпросторах в тей час коли нейронні мережі виконують метод головних компонентів або аналіз незалежних компонентів.</w:t>
      </w:r>
    </w:p>
    <w:p w14:paraId="7363FD35" w14:textId="77777777" w:rsidR="0062397C" w:rsidRPr="0062397C" w:rsidRDefault="0062397C" w:rsidP="0062397C">
      <w:pPr>
        <w:spacing w:before="240" w:after="220"/>
        <w:ind w:left="1440" w:firstLine="720"/>
        <w:rPr>
          <w:rFonts w:eastAsia="Times New Roman"/>
          <w:lang w:val="ru-RU"/>
        </w:rPr>
      </w:pPr>
    </w:p>
    <w:p w14:paraId="5DF5E026" w14:textId="77777777" w:rsidR="0062397C" w:rsidRPr="00D77677" w:rsidRDefault="0062397C" w:rsidP="0062397C">
      <w:pPr>
        <w:pStyle w:val="2"/>
        <w:numPr>
          <w:ilvl w:val="0"/>
          <w:numId w:val="0"/>
        </w:numPr>
        <w:spacing w:before="240" w:after="220"/>
        <w:rPr>
          <w:rFonts w:eastAsia="Times New Roman" w:cs="Times New Roman"/>
          <w:szCs w:val="28"/>
          <w:lang w:val="ru-RU"/>
        </w:rPr>
      </w:pPr>
      <w:bookmarkStart w:id="28" w:name="_bvb414jttkrb" w:colFirst="0" w:colLast="0"/>
      <w:bookmarkEnd w:id="28"/>
      <w:r w:rsidRPr="00D77677">
        <w:rPr>
          <w:rFonts w:eastAsia="Times New Roman" w:cs="Times New Roman"/>
          <w:szCs w:val="28"/>
          <w:lang w:val="ru-RU"/>
        </w:rPr>
        <w:t xml:space="preserve">5.3 Розробка кластеризатора методом </w:t>
      </w:r>
      <w:r>
        <w:rPr>
          <w:rFonts w:eastAsia="Times New Roman" w:cs="Times New Roman"/>
          <w:szCs w:val="28"/>
        </w:rPr>
        <w:t>KMeans</w:t>
      </w:r>
      <w:r w:rsidRPr="00D77677">
        <w:rPr>
          <w:rFonts w:eastAsia="Times New Roman" w:cs="Times New Roman"/>
          <w:szCs w:val="28"/>
          <w:lang w:val="ru-RU"/>
        </w:rPr>
        <w:t xml:space="preserve"> </w:t>
      </w:r>
    </w:p>
    <w:p w14:paraId="3CA5026C" w14:textId="77777777" w:rsidR="0062397C" w:rsidRDefault="0062397C" w:rsidP="0062397C">
      <w:pPr>
        <w:spacing w:before="240" w:after="220"/>
        <w:ind w:firstLine="720"/>
        <w:rPr>
          <w:rFonts w:eastAsia="Times New Roman"/>
        </w:rPr>
      </w:pPr>
      <w:r w:rsidRPr="0062397C">
        <w:rPr>
          <w:rFonts w:eastAsia="Times New Roman"/>
          <w:lang w:val="ru-RU"/>
        </w:rPr>
        <w:t xml:space="preserve">У якості методу кластеризації було обрано кластеризація методом </w:t>
      </w:r>
      <w:r>
        <w:rPr>
          <w:rFonts w:eastAsia="Times New Roman"/>
        </w:rPr>
        <w:t>k</w:t>
      </w:r>
      <w:r w:rsidRPr="0062397C">
        <w:rPr>
          <w:rFonts w:eastAsia="Times New Roman"/>
          <w:lang w:val="ru-RU"/>
        </w:rPr>
        <w:t xml:space="preserve">-сере́дніх за його простоту роботи та реалізації, значну швидкодії та досить велику ефективність роботи. У якості навчальної вибірки розглядався набір </w:t>
      </w:r>
      <w:r w:rsidRPr="0062397C">
        <w:rPr>
          <w:rFonts w:eastAsia="Times New Roman"/>
          <w:lang w:val="ru-RU"/>
        </w:rPr>
        <w:lastRenderedPageBreak/>
        <w:t xml:space="preserve">геометричних розмірів основних елементів деталей, що виробляються. Приклад геометричних розмірів та відповідність їх конкретній заготовці наведено в табл. </w:t>
      </w:r>
      <w:r>
        <w:rPr>
          <w:rFonts w:eastAsia="Times New Roman"/>
        </w:rPr>
        <w:t>1. Таблиця 1: Деякі приклади вхідних даних для розробки кластеризатора</w:t>
      </w:r>
    </w:p>
    <w:p w14:paraId="215AC34D" w14:textId="77777777" w:rsidR="0062397C" w:rsidRDefault="0062397C" w:rsidP="0062397C">
      <w:pPr>
        <w:spacing w:before="240" w:after="220"/>
        <w:ind w:left="1440" w:firstLine="720"/>
        <w:rPr>
          <w:rFonts w:eastAsia="Times New Roman"/>
        </w:rPr>
      </w:pPr>
      <w:r>
        <w:rPr>
          <w:rFonts w:eastAsia="Times New Roman"/>
          <w:noProof/>
        </w:rPr>
        <w:drawing>
          <wp:inline distT="114300" distB="114300" distL="114300" distR="114300" wp14:anchorId="40A102A5" wp14:editId="7BEF599E">
            <wp:extent cx="4991100" cy="2552700"/>
            <wp:effectExtent l="0" t="0" r="0" b="0"/>
            <wp:docPr id="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19"/>
                    <a:srcRect/>
                    <a:stretch>
                      <a:fillRect/>
                    </a:stretch>
                  </pic:blipFill>
                  <pic:spPr>
                    <a:xfrm>
                      <a:off x="0" y="0"/>
                      <a:ext cx="4991100" cy="2552700"/>
                    </a:xfrm>
                    <a:prstGeom prst="rect">
                      <a:avLst/>
                    </a:prstGeom>
                    <a:ln/>
                  </pic:spPr>
                </pic:pic>
              </a:graphicData>
            </a:graphic>
          </wp:inline>
        </w:drawing>
      </w:r>
    </w:p>
    <w:p w14:paraId="32032130" w14:textId="77777777" w:rsidR="0062397C" w:rsidRDefault="0062397C" w:rsidP="0062397C">
      <w:pPr>
        <w:pStyle w:val="2"/>
        <w:spacing w:before="240" w:after="220"/>
        <w:ind w:left="1440" w:firstLine="720"/>
        <w:rPr>
          <w:rFonts w:eastAsia="Times New Roman" w:cs="Times New Roman"/>
          <w:b w:val="0"/>
          <w:szCs w:val="28"/>
        </w:rPr>
      </w:pPr>
      <w:bookmarkStart w:id="29" w:name="_rzskr81sca8d" w:colFirst="0" w:colLast="0"/>
      <w:bookmarkEnd w:id="29"/>
      <w:r>
        <w:rPr>
          <w:rFonts w:eastAsia="Times New Roman" w:cs="Times New Roman"/>
          <w:szCs w:val="28"/>
        </w:rPr>
        <w:t>5.4. Опис алгоритму KMeans</w:t>
      </w:r>
    </w:p>
    <w:p w14:paraId="3D1CFB77"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У нас є масив об’єктів (спостережень), кожен з елементів якого має де-які значення за рядом ознак. В залежності від цих ознак об’єкт розміщується у багатовимірному просторі.</w:t>
      </w:r>
    </w:p>
    <w:p w14:paraId="1BE7D395"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1. Науковець або ж інженер вивчає скільки кластерів необхідно утворити.</w:t>
      </w:r>
    </w:p>
    <w:p w14:paraId="27ACBC51"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xml:space="preserve">2. За допомогою функції рандому обирається </w:t>
      </w:r>
      <w:r>
        <w:rPr>
          <w:rFonts w:eastAsia="Times New Roman"/>
        </w:rPr>
        <w:t>k</w:t>
      </w:r>
      <w:r w:rsidRPr="0062397C">
        <w:rPr>
          <w:rFonts w:eastAsia="Times New Roman"/>
          <w:lang w:val="ru-RU"/>
        </w:rPr>
        <w:t xml:space="preserve"> спостережень, які в даний момент будуть вважатися центрами кластерів.</w:t>
      </w:r>
    </w:p>
    <w:p w14:paraId="28C14A51"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xml:space="preserve">3. Кожне з спостережень «приписується» до одного з </w:t>
      </w:r>
      <w:r>
        <w:rPr>
          <w:rFonts w:eastAsia="Times New Roman"/>
        </w:rPr>
        <w:t>n</w:t>
      </w:r>
      <w:r w:rsidRPr="0062397C">
        <w:rPr>
          <w:rFonts w:eastAsia="Times New Roman"/>
          <w:lang w:val="ru-RU"/>
        </w:rPr>
        <w:t xml:space="preserve"> кластерів — обирається тей кластер, відстань до якого є найкоротшою.</w:t>
      </w:r>
    </w:p>
    <w:p w14:paraId="1A4CC591"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xml:space="preserve"> 4. Піся цього вираховується новий центр кластера - це елемент, параметри якого розраховуються за допомогою середнього арифметичного ознак об’єктів, що входять до цього кластера.</w:t>
      </w:r>
    </w:p>
    <w:p w14:paraId="0E4411BD" w14:textId="77777777" w:rsidR="0062397C" w:rsidRDefault="0062397C" w:rsidP="0062397C">
      <w:pPr>
        <w:spacing w:before="240" w:after="220"/>
        <w:ind w:firstLine="720"/>
        <w:rPr>
          <w:rFonts w:eastAsia="Times New Roman"/>
        </w:rPr>
      </w:pPr>
      <w:r w:rsidRPr="0062397C">
        <w:rPr>
          <w:rFonts w:eastAsia="Times New Roman"/>
          <w:lang w:val="ru-RU"/>
        </w:rPr>
        <w:t xml:space="preserve">5. Необхідно виконати таку кількість ітерацій поки всі кластерні центри не стануть стійкими (при кожній ітерації вони будуть опинитися на одному ж і </w:t>
      </w:r>
      <w:r w:rsidRPr="0062397C">
        <w:rPr>
          <w:rFonts w:eastAsia="Times New Roman"/>
          <w:lang w:val="ru-RU"/>
        </w:rPr>
        <w:lastRenderedPageBreak/>
        <w:t xml:space="preserve">тому місці), дисперсія в кластерах буде спрямована до мінімум, а між кластерами - збільшена до максимуму. Обрання ж кількості кластерів відбувається за допомогою гіпотези, яку висуває дослідник. Як такої гіпотези не існує, то рекомендується просто створити пару кластерів, потім 3,4,5 і так далі. </w:t>
      </w:r>
      <w:r>
        <w:rPr>
          <w:rFonts w:eastAsia="Times New Roman"/>
        </w:rPr>
        <w:t>В цей час порівнюючи результати, які ми отримуємо.</w:t>
      </w:r>
    </w:p>
    <w:p w14:paraId="64692CC4" w14:textId="77777777" w:rsidR="0062397C" w:rsidRDefault="0062397C" w:rsidP="0062397C">
      <w:pPr>
        <w:pStyle w:val="2"/>
        <w:numPr>
          <w:ilvl w:val="0"/>
          <w:numId w:val="0"/>
        </w:numPr>
        <w:spacing w:before="240" w:after="220"/>
        <w:rPr>
          <w:rFonts w:eastAsia="Times New Roman" w:cs="Times New Roman"/>
          <w:b w:val="0"/>
          <w:szCs w:val="28"/>
        </w:rPr>
      </w:pPr>
      <w:bookmarkStart w:id="30" w:name="_gak5pco1ecfe" w:colFirst="0" w:colLast="0"/>
      <w:bookmarkEnd w:id="30"/>
      <w:r>
        <w:rPr>
          <w:rFonts w:eastAsia="Times New Roman" w:cs="Times New Roman"/>
          <w:szCs w:val="28"/>
        </w:rPr>
        <w:t>5.4. Демонстрація алгоритму</w:t>
      </w:r>
    </w:p>
    <w:p w14:paraId="31E74261"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xml:space="preserve">На рисунку 5.4.1 зображено </w:t>
      </w:r>
      <w:r>
        <w:rPr>
          <w:rFonts w:eastAsia="Times New Roman"/>
        </w:rPr>
        <w:t>k</w:t>
      </w:r>
      <w:r w:rsidRPr="0062397C">
        <w:rPr>
          <w:rFonts w:eastAsia="Times New Roman"/>
          <w:lang w:val="ru-RU"/>
        </w:rPr>
        <w:t xml:space="preserve"> початкових «середніх» (тут </w:t>
      </w:r>
      <w:r>
        <w:rPr>
          <w:rFonts w:eastAsia="Times New Roman"/>
        </w:rPr>
        <w:t>k</w:t>
      </w:r>
      <w:r w:rsidRPr="0062397C">
        <w:rPr>
          <w:rFonts w:eastAsia="Times New Roman"/>
          <w:lang w:val="ru-RU"/>
        </w:rPr>
        <w:t>=3) рандомно згенерованих у межах доменних даних (кольорові квадратики).</w:t>
      </w:r>
    </w:p>
    <w:p w14:paraId="0FEA61A7" w14:textId="77777777" w:rsidR="0062397C" w:rsidRDefault="0062397C" w:rsidP="0062397C">
      <w:pPr>
        <w:spacing w:before="240" w:after="220"/>
        <w:ind w:left="1440" w:firstLine="720"/>
        <w:jc w:val="center"/>
        <w:rPr>
          <w:rFonts w:eastAsia="Times New Roman"/>
        </w:rPr>
      </w:pPr>
      <w:r>
        <w:rPr>
          <w:rFonts w:eastAsia="Times New Roman"/>
          <w:noProof/>
        </w:rPr>
        <w:drawing>
          <wp:inline distT="114300" distB="114300" distL="114300" distR="114300" wp14:anchorId="284DEEE5" wp14:editId="50D2A1A1">
            <wp:extent cx="1676400" cy="1695450"/>
            <wp:effectExtent l="0" t="0" r="0" b="0"/>
            <wp:docPr id="1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0"/>
                    <a:srcRect/>
                    <a:stretch>
                      <a:fillRect/>
                    </a:stretch>
                  </pic:blipFill>
                  <pic:spPr>
                    <a:xfrm>
                      <a:off x="0" y="0"/>
                      <a:ext cx="1676400" cy="1695450"/>
                    </a:xfrm>
                    <a:prstGeom prst="rect">
                      <a:avLst/>
                    </a:prstGeom>
                    <a:ln/>
                  </pic:spPr>
                </pic:pic>
              </a:graphicData>
            </a:graphic>
          </wp:inline>
        </w:drawing>
      </w:r>
    </w:p>
    <w:p w14:paraId="2DB0F20D"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 xml:space="preserve">Мал. 5.4.1 графічне зображення </w:t>
      </w:r>
      <w:r>
        <w:rPr>
          <w:rFonts w:eastAsia="Times New Roman"/>
          <w:sz w:val="24"/>
          <w:szCs w:val="24"/>
        </w:rPr>
        <w:t>k</w:t>
      </w:r>
      <w:r w:rsidRPr="0062397C">
        <w:rPr>
          <w:rFonts w:eastAsia="Times New Roman"/>
          <w:sz w:val="24"/>
          <w:szCs w:val="24"/>
          <w:lang w:val="ru-RU"/>
        </w:rPr>
        <w:t xml:space="preserve"> початкових “середніх” </w:t>
      </w:r>
    </w:p>
    <w:p w14:paraId="7842A0E7" w14:textId="77777777" w:rsidR="0062397C" w:rsidRDefault="0062397C" w:rsidP="0062397C">
      <w:pPr>
        <w:ind w:firstLine="720"/>
        <w:rPr>
          <w:rFonts w:eastAsia="Times New Roman"/>
          <w:b/>
        </w:rPr>
      </w:pPr>
      <w:r w:rsidRPr="0062397C">
        <w:rPr>
          <w:rFonts w:eastAsia="Times New Roman"/>
          <w:lang w:val="ru-RU"/>
        </w:rPr>
        <w:t xml:space="preserve">На рисунку 5.4.2 зображено створено </w:t>
      </w:r>
      <w:r>
        <w:rPr>
          <w:rFonts w:eastAsia="Times New Roman"/>
        </w:rPr>
        <w:t>k</w:t>
      </w:r>
      <w:r w:rsidRPr="0062397C">
        <w:rPr>
          <w:rFonts w:eastAsia="Times New Roman"/>
          <w:lang w:val="ru-RU"/>
        </w:rPr>
        <w:t xml:space="preserve"> кластерів, порівнюючі кожне спостереження з найближчим середнім значенням. </w:t>
      </w:r>
      <w:r>
        <w:rPr>
          <w:rFonts w:eastAsia="Times New Roman"/>
        </w:rPr>
        <w:t>Розбиття відбувається за діаграмою Вороного.</w:t>
      </w:r>
    </w:p>
    <w:p w14:paraId="2F23C95C" w14:textId="77777777" w:rsidR="0062397C" w:rsidRDefault="0062397C" w:rsidP="0062397C">
      <w:pPr>
        <w:jc w:val="center"/>
      </w:pPr>
      <w:r>
        <w:rPr>
          <w:noProof/>
        </w:rPr>
        <w:drawing>
          <wp:inline distT="114300" distB="114300" distL="114300" distR="114300" wp14:anchorId="3B8F808B" wp14:editId="0B433349">
            <wp:extent cx="2495550" cy="2124075"/>
            <wp:effectExtent l="0" t="0" r="0" b="0"/>
            <wp:docPr id="67"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21"/>
                    <a:srcRect/>
                    <a:stretch>
                      <a:fillRect/>
                    </a:stretch>
                  </pic:blipFill>
                  <pic:spPr>
                    <a:xfrm>
                      <a:off x="0" y="0"/>
                      <a:ext cx="2495550" cy="2124075"/>
                    </a:xfrm>
                    <a:prstGeom prst="rect">
                      <a:avLst/>
                    </a:prstGeom>
                    <a:ln/>
                  </pic:spPr>
                </pic:pic>
              </a:graphicData>
            </a:graphic>
          </wp:inline>
        </w:drawing>
      </w:r>
    </w:p>
    <w:p w14:paraId="0AF0A99D"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 xml:space="preserve">Мал. 5.4.2 графічне зображення </w:t>
      </w:r>
      <w:r>
        <w:rPr>
          <w:rFonts w:eastAsia="Times New Roman"/>
          <w:sz w:val="24"/>
          <w:szCs w:val="24"/>
        </w:rPr>
        <w:t>k</w:t>
      </w:r>
      <w:r w:rsidRPr="0062397C">
        <w:rPr>
          <w:rFonts w:eastAsia="Times New Roman"/>
          <w:sz w:val="24"/>
          <w:szCs w:val="24"/>
          <w:lang w:val="ru-RU"/>
        </w:rPr>
        <w:t xml:space="preserve"> кластреів</w:t>
      </w:r>
    </w:p>
    <w:p w14:paraId="4DA7A1AF" w14:textId="77777777" w:rsidR="0062397C" w:rsidRPr="0062397C" w:rsidRDefault="0062397C" w:rsidP="0062397C">
      <w:pPr>
        <w:spacing w:before="240" w:after="220"/>
        <w:rPr>
          <w:rFonts w:eastAsia="Times New Roman"/>
          <w:lang w:val="ru-RU"/>
        </w:rPr>
      </w:pPr>
      <w:r w:rsidRPr="0062397C">
        <w:rPr>
          <w:rFonts w:eastAsia="Times New Roman"/>
          <w:lang w:val="ru-RU"/>
        </w:rPr>
        <w:lastRenderedPageBreak/>
        <w:t xml:space="preserve">На рисунку 5.4.3 зображено Центроїд кожного з </w:t>
      </w:r>
      <w:r>
        <w:rPr>
          <w:rFonts w:eastAsia="Times New Roman"/>
        </w:rPr>
        <w:t>k</w:t>
      </w:r>
      <w:r w:rsidRPr="0062397C">
        <w:rPr>
          <w:rFonts w:eastAsia="Times New Roman"/>
          <w:lang w:val="ru-RU"/>
        </w:rPr>
        <w:t xml:space="preserve"> кластерів стає новим середнім.</w:t>
      </w:r>
    </w:p>
    <w:p w14:paraId="32F29283"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2C132261" wp14:editId="751AB92E">
            <wp:extent cx="1866900" cy="2028825"/>
            <wp:effectExtent l="0" t="0" r="0" b="0"/>
            <wp:docPr id="148" name="image114.png"/>
            <wp:cNvGraphicFramePr/>
            <a:graphic xmlns:a="http://schemas.openxmlformats.org/drawingml/2006/main">
              <a:graphicData uri="http://schemas.openxmlformats.org/drawingml/2006/picture">
                <pic:pic xmlns:pic="http://schemas.openxmlformats.org/drawingml/2006/picture">
                  <pic:nvPicPr>
                    <pic:cNvPr id="0" name="image114.png"/>
                    <pic:cNvPicPr preferRelativeResize="0"/>
                  </pic:nvPicPr>
                  <pic:blipFill>
                    <a:blip r:embed="rId122"/>
                    <a:srcRect/>
                    <a:stretch>
                      <a:fillRect/>
                    </a:stretch>
                  </pic:blipFill>
                  <pic:spPr>
                    <a:xfrm>
                      <a:off x="0" y="0"/>
                      <a:ext cx="1866900" cy="2028825"/>
                    </a:xfrm>
                    <a:prstGeom prst="rect">
                      <a:avLst/>
                    </a:prstGeom>
                    <a:ln/>
                  </pic:spPr>
                </pic:pic>
              </a:graphicData>
            </a:graphic>
          </wp:inline>
        </w:drawing>
      </w:r>
    </w:p>
    <w:p w14:paraId="1EEB8090"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 xml:space="preserve">Мал. 5.4. 3ображено Центроїд кожного з </w:t>
      </w:r>
      <w:r>
        <w:rPr>
          <w:rFonts w:eastAsia="Times New Roman"/>
          <w:sz w:val="24"/>
          <w:szCs w:val="24"/>
        </w:rPr>
        <w:t>k</w:t>
      </w:r>
      <w:r w:rsidRPr="0062397C">
        <w:rPr>
          <w:rFonts w:eastAsia="Times New Roman"/>
          <w:sz w:val="24"/>
          <w:szCs w:val="24"/>
          <w:lang w:val="ru-RU"/>
        </w:rPr>
        <w:t xml:space="preserve"> кластерів</w:t>
      </w:r>
    </w:p>
    <w:p w14:paraId="4BAFC70A" w14:textId="77777777" w:rsidR="0062397C" w:rsidRPr="0062397C" w:rsidRDefault="0062397C" w:rsidP="0062397C">
      <w:pPr>
        <w:spacing w:before="240" w:after="220"/>
        <w:rPr>
          <w:rFonts w:eastAsia="Times New Roman"/>
          <w:lang w:val="ru-RU"/>
        </w:rPr>
      </w:pPr>
      <w:r w:rsidRPr="0062397C">
        <w:rPr>
          <w:rFonts w:eastAsia="Times New Roman"/>
          <w:lang w:val="ru-RU"/>
        </w:rPr>
        <w:t xml:space="preserve">На рисунку 5.4.4 зображено Кроки 2 і 3 повторюються до досягнення збіжності. </w:t>
      </w:r>
    </w:p>
    <w:p w14:paraId="3173A359" w14:textId="77777777" w:rsidR="0062397C" w:rsidRDefault="0062397C" w:rsidP="0062397C">
      <w:pPr>
        <w:spacing w:before="240" w:after="220"/>
        <w:jc w:val="center"/>
        <w:rPr>
          <w:rFonts w:eastAsia="Times New Roman"/>
        </w:rPr>
      </w:pPr>
      <w:r>
        <w:rPr>
          <w:rFonts w:eastAsia="Times New Roman"/>
          <w:noProof/>
        </w:rPr>
        <w:drawing>
          <wp:inline distT="114300" distB="114300" distL="114300" distR="114300" wp14:anchorId="1D3F00AA" wp14:editId="1509436A">
            <wp:extent cx="2476500" cy="2171700"/>
            <wp:effectExtent l="0" t="0" r="0" b="0"/>
            <wp:docPr id="55"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23"/>
                    <a:srcRect/>
                    <a:stretch>
                      <a:fillRect/>
                    </a:stretch>
                  </pic:blipFill>
                  <pic:spPr>
                    <a:xfrm>
                      <a:off x="0" y="0"/>
                      <a:ext cx="2476500" cy="2171700"/>
                    </a:xfrm>
                    <a:prstGeom prst="rect">
                      <a:avLst/>
                    </a:prstGeom>
                    <a:ln/>
                  </pic:spPr>
                </pic:pic>
              </a:graphicData>
            </a:graphic>
          </wp:inline>
        </w:drawing>
      </w:r>
    </w:p>
    <w:p w14:paraId="3C4E6992"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5.4.4 зображено Кроки 2 і 3</w:t>
      </w:r>
    </w:p>
    <w:p w14:paraId="2734D085"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 xml:space="preserve">Так як в налаштуваннях методу передбачено попереднє завдання кількості кластерів, то в даній роботі було прийнято рішення обрати кількість кластерів = 3. Для демонстрації роботи запропонованого алгоритму продемонстровано кластеризацію початкового набору даних та їх представлення на двовимірній площині. </w:t>
      </w:r>
    </w:p>
    <w:p w14:paraId="303046EC" w14:textId="77777777" w:rsidR="0062397C" w:rsidRDefault="0062397C" w:rsidP="0062397C">
      <w:pPr>
        <w:spacing w:before="240" w:after="220"/>
        <w:ind w:firstLine="720"/>
        <w:jc w:val="center"/>
        <w:rPr>
          <w:rFonts w:eastAsia="Times New Roman"/>
        </w:rPr>
      </w:pPr>
      <w:r>
        <w:rPr>
          <w:rFonts w:eastAsia="Times New Roman"/>
          <w:noProof/>
        </w:rPr>
        <w:lastRenderedPageBreak/>
        <w:drawing>
          <wp:inline distT="114300" distB="114300" distL="114300" distR="114300" wp14:anchorId="1F6C0231" wp14:editId="0D9CCC9F">
            <wp:extent cx="5062538" cy="3710023"/>
            <wp:effectExtent l="0" t="0" r="0" b="0"/>
            <wp:docPr id="40"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24"/>
                    <a:srcRect/>
                    <a:stretch>
                      <a:fillRect/>
                    </a:stretch>
                  </pic:blipFill>
                  <pic:spPr>
                    <a:xfrm>
                      <a:off x="0" y="0"/>
                      <a:ext cx="5062538" cy="3710023"/>
                    </a:xfrm>
                    <a:prstGeom prst="rect">
                      <a:avLst/>
                    </a:prstGeom>
                    <a:ln/>
                  </pic:spPr>
                </pic:pic>
              </a:graphicData>
            </a:graphic>
          </wp:inline>
        </w:drawing>
      </w:r>
    </w:p>
    <w:p w14:paraId="471DA5F3" w14:textId="77777777" w:rsidR="0062397C" w:rsidRPr="0062397C" w:rsidRDefault="0062397C" w:rsidP="0062397C">
      <w:pPr>
        <w:spacing w:before="240" w:after="220"/>
        <w:jc w:val="center"/>
        <w:rPr>
          <w:rFonts w:eastAsia="Times New Roman"/>
          <w:sz w:val="24"/>
          <w:szCs w:val="24"/>
          <w:lang w:val="ru-RU"/>
        </w:rPr>
      </w:pPr>
      <w:r w:rsidRPr="0062397C">
        <w:rPr>
          <w:rFonts w:eastAsia="Times New Roman"/>
          <w:sz w:val="24"/>
          <w:szCs w:val="24"/>
          <w:lang w:val="ru-RU"/>
        </w:rPr>
        <w:t>Мал. 5.4.5 кластеризація початкового набору даних</w:t>
      </w:r>
    </w:p>
    <w:p w14:paraId="5774296D" w14:textId="77777777" w:rsidR="0062397C" w:rsidRPr="0062397C" w:rsidRDefault="0062397C" w:rsidP="0062397C">
      <w:pPr>
        <w:spacing w:before="240" w:after="220"/>
        <w:ind w:firstLine="720"/>
        <w:rPr>
          <w:rFonts w:eastAsia="Times New Roman"/>
          <w:lang w:val="ru-RU"/>
        </w:rPr>
      </w:pPr>
      <w:r w:rsidRPr="0062397C">
        <w:rPr>
          <w:rFonts w:eastAsia="Times New Roman"/>
          <w:lang w:val="ru-RU"/>
        </w:rPr>
        <w:t>В результаті проведеної роботи було обрано метод к середніх як найбільш підходящий метод для розробки кластеризатора. У роботі наведено результати роботи запропонованого кластеризатора при кількості класів 3. Було проведено прогнозування випадкового екземпляру для дослідження ефективності запропонованого рішення.</w:t>
      </w:r>
    </w:p>
    <w:p w14:paraId="1E6625BF" w14:textId="77777777" w:rsidR="0062397C" w:rsidRDefault="0062397C" w:rsidP="0062397C">
      <w:pPr>
        <w:spacing w:before="240" w:after="220"/>
        <w:ind w:firstLine="720"/>
        <w:jc w:val="center"/>
        <w:rPr>
          <w:rFonts w:eastAsia="Times New Roman"/>
        </w:rPr>
      </w:pPr>
      <w:r>
        <w:rPr>
          <w:rFonts w:eastAsia="Times New Roman"/>
          <w:noProof/>
        </w:rPr>
        <w:lastRenderedPageBreak/>
        <w:drawing>
          <wp:inline distT="114300" distB="114300" distL="114300" distR="114300" wp14:anchorId="5362B9CA" wp14:editId="0D7E65E9">
            <wp:extent cx="5731200" cy="5905500"/>
            <wp:effectExtent l="0" t="0" r="0" b="0"/>
            <wp:docPr id="39"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25"/>
                    <a:srcRect/>
                    <a:stretch>
                      <a:fillRect/>
                    </a:stretch>
                  </pic:blipFill>
                  <pic:spPr>
                    <a:xfrm>
                      <a:off x="0" y="0"/>
                      <a:ext cx="5731200" cy="5905500"/>
                    </a:xfrm>
                    <a:prstGeom prst="rect">
                      <a:avLst/>
                    </a:prstGeom>
                    <a:ln/>
                  </pic:spPr>
                </pic:pic>
              </a:graphicData>
            </a:graphic>
          </wp:inline>
        </w:drawing>
      </w:r>
    </w:p>
    <w:p w14:paraId="022AD58F" w14:textId="0511B3CB" w:rsidR="0062397C" w:rsidRPr="00D77677" w:rsidRDefault="0062397C" w:rsidP="0062397C">
      <w:pPr>
        <w:spacing w:before="240" w:after="220"/>
        <w:jc w:val="center"/>
        <w:rPr>
          <w:rFonts w:eastAsia="Times New Roman"/>
          <w:b/>
          <w:lang w:val="ru-RU"/>
        </w:rPr>
      </w:pPr>
      <w:r w:rsidRPr="00D77677">
        <w:rPr>
          <w:rFonts w:eastAsia="Times New Roman"/>
          <w:sz w:val="24"/>
          <w:szCs w:val="24"/>
          <w:lang w:val="ru-RU"/>
        </w:rPr>
        <w:t xml:space="preserve">Мал. 5.4.6 код методу </w:t>
      </w:r>
      <w:r>
        <w:rPr>
          <w:rFonts w:eastAsia="Times New Roman"/>
          <w:sz w:val="24"/>
          <w:szCs w:val="24"/>
        </w:rPr>
        <w:t>KMeans</w:t>
      </w:r>
      <w:bookmarkStart w:id="31" w:name="_owugxayv1l47" w:colFirst="0" w:colLast="0"/>
      <w:bookmarkEnd w:id="31"/>
    </w:p>
    <w:p w14:paraId="404F80A1" w14:textId="77777777" w:rsidR="0062397C" w:rsidRPr="00D77677" w:rsidRDefault="0062397C" w:rsidP="0062397C">
      <w:pPr>
        <w:pStyle w:val="1"/>
        <w:numPr>
          <w:ilvl w:val="0"/>
          <w:numId w:val="0"/>
        </w:numPr>
        <w:rPr>
          <w:rFonts w:eastAsia="Times New Roman" w:cs="Times New Roman"/>
          <w:b w:val="0"/>
          <w:szCs w:val="28"/>
          <w:lang w:val="ru-RU"/>
        </w:rPr>
      </w:pPr>
      <w:bookmarkStart w:id="32" w:name="_r8hnfoi0nsrj" w:colFirst="0" w:colLast="0"/>
      <w:bookmarkEnd w:id="32"/>
    </w:p>
    <w:p w14:paraId="45066460" w14:textId="77777777" w:rsidR="0062397C" w:rsidRPr="00D77677" w:rsidRDefault="0062397C" w:rsidP="0062397C">
      <w:pPr>
        <w:pStyle w:val="1"/>
        <w:numPr>
          <w:ilvl w:val="0"/>
          <w:numId w:val="0"/>
        </w:numPr>
        <w:rPr>
          <w:rFonts w:eastAsia="Times New Roman" w:cs="Times New Roman"/>
          <w:b w:val="0"/>
          <w:szCs w:val="28"/>
          <w:lang w:val="ru-RU"/>
        </w:rPr>
      </w:pPr>
      <w:bookmarkStart w:id="33" w:name="_n0aw9ff2nkjm" w:colFirst="0" w:colLast="0"/>
      <w:bookmarkEnd w:id="33"/>
    </w:p>
    <w:p w14:paraId="7A991191" w14:textId="77777777" w:rsidR="0062397C" w:rsidRPr="00D77677" w:rsidRDefault="0062397C" w:rsidP="0062397C">
      <w:pPr>
        <w:pStyle w:val="1"/>
        <w:numPr>
          <w:ilvl w:val="0"/>
          <w:numId w:val="0"/>
        </w:numPr>
        <w:rPr>
          <w:rFonts w:eastAsia="Times New Roman" w:cs="Times New Roman"/>
          <w:szCs w:val="28"/>
          <w:lang w:val="ru-RU"/>
        </w:rPr>
      </w:pPr>
      <w:bookmarkStart w:id="34" w:name="_lmsqzw47gxde" w:colFirst="0" w:colLast="0"/>
      <w:bookmarkEnd w:id="34"/>
    </w:p>
    <w:p w14:paraId="0DD37A91" w14:textId="6F833D6A" w:rsidR="0062397C" w:rsidRPr="00D77677" w:rsidRDefault="0062397C" w:rsidP="0062397C">
      <w:pPr>
        <w:pStyle w:val="1"/>
        <w:numPr>
          <w:ilvl w:val="0"/>
          <w:numId w:val="0"/>
        </w:numPr>
        <w:rPr>
          <w:rFonts w:eastAsia="Times New Roman" w:cs="Times New Roman"/>
          <w:szCs w:val="28"/>
          <w:lang w:val="ru-RU"/>
        </w:rPr>
      </w:pPr>
    </w:p>
    <w:p w14:paraId="18D80C76" w14:textId="3362D592" w:rsidR="0062397C" w:rsidRPr="00D77677" w:rsidRDefault="0062397C" w:rsidP="0062397C">
      <w:pPr>
        <w:rPr>
          <w:lang w:val="ru-RU"/>
        </w:rPr>
      </w:pPr>
    </w:p>
    <w:p w14:paraId="71A81F8C" w14:textId="59CF3212" w:rsidR="0062397C" w:rsidRPr="00D77677" w:rsidRDefault="0062397C" w:rsidP="0062397C">
      <w:pPr>
        <w:rPr>
          <w:lang w:val="ru-RU"/>
        </w:rPr>
      </w:pPr>
    </w:p>
    <w:p w14:paraId="7CC0D23F" w14:textId="77777777" w:rsidR="0062397C" w:rsidRPr="00D77677" w:rsidRDefault="0062397C" w:rsidP="0062397C">
      <w:pPr>
        <w:rPr>
          <w:lang w:val="ru-RU"/>
        </w:rPr>
      </w:pPr>
    </w:p>
    <w:p w14:paraId="62D70FBA" w14:textId="0C4EC8CE" w:rsidR="0062397C" w:rsidRPr="0062397C" w:rsidRDefault="0062397C" w:rsidP="0062397C">
      <w:pPr>
        <w:pStyle w:val="1"/>
        <w:numPr>
          <w:ilvl w:val="0"/>
          <w:numId w:val="0"/>
        </w:numPr>
        <w:rPr>
          <w:rFonts w:eastAsia="Times New Roman" w:cs="Times New Roman"/>
          <w:szCs w:val="28"/>
          <w:lang w:val="ru-RU"/>
        </w:rPr>
      </w:pPr>
      <w:r w:rsidRPr="0062397C">
        <w:rPr>
          <w:rFonts w:eastAsia="Times New Roman" w:cs="Times New Roman"/>
          <w:szCs w:val="28"/>
          <w:lang w:val="ru-RU"/>
        </w:rPr>
        <w:lastRenderedPageBreak/>
        <w:t>РОЗДІЛ 6. СТАРТАП</w:t>
      </w:r>
    </w:p>
    <w:p w14:paraId="05C1E32A" w14:textId="77777777" w:rsidR="0062397C" w:rsidRPr="0062397C" w:rsidRDefault="0062397C" w:rsidP="0062397C">
      <w:pPr>
        <w:pStyle w:val="2"/>
        <w:numPr>
          <w:ilvl w:val="0"/>
          <w:numId w:val="0"/>
        </w:numPr>
        <w:spacing w:before="160"/>
        <w:ind w:right="3200"/>
        <w:jc w:val="right"/>
        <w:rPr>
          <w:rFonts w:eastAsia="Times New Roman" w:cs="Times New Roman"/>
          <w:b w:val="0"/>
          <w:szCs w:val="28"/>
          <w:lang w:val="ru-RU"/>
        </w:rPr>
      </w:pPr>
      <w:bookmarkStart w:id="35" w:name="_us7970dr3m46" w:colFirst="0" w:colLast="0"/>
      <w:bookmarkEnd w:id="35"/>
      <w:r w:rsidRPr="0062397C">
        <w:rPr>
          <w:rFonts w:eastAsia="Times New Roman" w:cs="Times New Roman"/>
          <w:szCs w:val="28"/>
          <w:lang w:val="ru-RU"/>
        </w:rPr>
        <w:t>6.1. Довідка стартап-проекту</w:t>
      </w:r>
    </w:p>
    <w:p w14:paraId="7A347043" w14:textId="77777777" w:rsidR="0062397C" w:rsidRPr="0062397C" w:rsidRDefault="0062397C" w:rsidP="0062397C">
      <w:pPr>
        <w:spacing w:before="160"/>
        <w:ind w:right="3200"/>
        <w:rPr>
          <w:rFonts w:eastAsia="Times New Roman"/>
          <w:lang w:val="ru-RU"/>
        </w:rPr>
      </w:pPr>
      <w:r w:rsidRPr="0062397C">
        <w:rPr>
          <w:rFonts w:eastAsia="Times New Roman"/>
          <w:b/>
          <w:u w:val="single"/>
          <w:lang w:val="ru-RU"/>
        </w:rPr>
        <w:t>Тема:</w:t>
      </w:r>
      <w:r w:rsidRPr="0062397C">
        <w:rPr>
          <w:rFonts w:eastAsia="Times New Roman"/>
          <w:b/>
          <w:lang w:val="ru-RU"/>
        </w:rPr>
        <w:t xml:space="preserve"> </w:t>
      </w:r>
      <w:r w:rsidRPr="0062397C">
        <w:rPr>
          <w:rFonts w:eastAsia="Times New Roman"/>
          <w:lang w:val="ru-RU"/>
        </w:rPr>
        <w:t>Стартап проект створення пивоварні.</w:t>
      </w:r>
    </w:p>
    <w:p w14:paraId="48C3A869" w14:textId="77777777" w:rsidR="0062397C" w:rsidRPr="0062397C" w:rsidRDefault="0062397C" w:rsidP="0062397C">
      <w:pPr>
        <w:spacing w:before="20"/>
        <w:ind w:firstLine="708"/>
        <w:rPr>
          <w:rFonts w:eastAsia="Times New Roman"/>
          <w:lang w:val="ru-RU"/>
        </w:rPr>
      </w:pPr>
      <w:r w:rsidRPr="0062397C">
        <w:rPr>
          <w:rFonts w:eastAsia="Times New Roman"/>
          <w:lang w:val="ru-RU"/>
        </w:rPr>
        <w:t xml:space="preserve"> </w:t>
      </w:r>
    </w:p>
    <w:p w14:paraId="1520978B" w14:textId="77777777" w:rsidR="0062397C" w:rsidRPr="0062397C" w:rsidRDefault="0062397C" w:rsidP="0062397C">
      <w:pPr>
        <w:spacing w:before="80"/>
        <w:ind w:right="720" w:firstLine="708"/>
        <w:jc w:val="both"/>
        <w:rPr>
          <w:rFonts w:eastAsia="Times New Roman"/>
          <w:lang w:val="ru-RU"/>
        </w:rPr>
      </w:pPr>
      <w:r w:rsidRPr="0062397C">
        <w:rPr>
          <w:rFonts w:eastAsia="Times New Roman"/>
          <w:b/>
          <w:u w:val="single"/>
          <w:lang w:val="ru-RU"/>
        </w:rPr>
        <w:t>Ціль:</w:t>
      </w:r>
      <w:r w:rsidRPr="0062397C">
        <w:rPr>
          <w:rFonts w:eastAsia="Times New Roman"/>
          <w:b/>
          <w:lang w:val="ru-RU"/>
        </w:rPr>
        <w:t xml:space="preserve"> </w:t>
      </w:r>
      <w:r w:rsidRPr="0062397C">
        <w:rPr>
          <w:rFonts w:eastAsia="Times New Roman"/>
          <w:lang w:val="ru-RU"/>
        </w:rPr>
        <w:t>Так, як конвеєри використовуються у більшості виробництв, тому було обрано, для цілі стартапу, те до якого лежить моя душа найближче, а саме - пивоварня. Наша бізнес-стратегія буде ґрунтуватися на необхідності надавати якісні пиво нашим різноманітним цільовим клієнтам, повністю задовольнивши їх потреби. Це має здійснюватися шляхом впровадження високих стандартів контролю якості та технологічних інновацій, а також набору професійної виробничої та торгової команди, а також виробництва високоякісних маркетингових матеріалів, призначених для обслуговування різних типів клієнтів. Цей маркетинговий матеріал має бути виконаний професійно, щоб відображати наш імідж та репутацію. Ми позиціонуємо себе як якісного виробника, який прагне забезпечити задоволення,</w:t>
      </w:r>
    </w:p>
    <w:p w14:paraId="1E626958" w14:textId="77777777" w:rsidR="0062397C" w:rsidRPr="0062397C" w:rsidRDefault="0062397C" w:rsidP="0062397C">
      <w:pPr>
        <w:ind w:firstLine="708"/>
        <w:jc w:val="both"/>
        <w:rPr>
          <w:rFonts w:eastAsia="Times New Roman"/>
          <w:lang w:val="ru-RU"/>
        </w:rPr>
      </w:pPr>
    </w:p>
    <w:p w14:paraId="40701123" w14:textId="77777777" w:rsidR="0062397C" w:rsidRPr="0062397C" w:rsidRDefault="0062397C" w:rsidP="0062397C">
      <w:pPr>
        <w:spacing w:before="60"/>
        <w:ind w:right="740" w:firstLine="708"/>
        <w:jc w:val="both"/>
        <w:rPr>
          <w:rFonts w:eastAsia="Times New Roman"/>
          <w:lang w:val="ru-RU"/>
        </w:rPr>
      </w:pPr>
      <w:r w:rsidRPr="0062397C">
        <w:rPr>
          <w:rFonts w:eastAsia="Times New Roman"/>
          <w:lang w:val="ru-RU"/>
        </w:rPr>
        <w:t>задоволення, надійність та гарний імідж. Ми маємо намір налагодити добрі стосунки з усіма відповідними зацікавленими сторонами.</w:t>
      </w:r>
    </w:p>
    <w:p w14:paraId="264E4016" w14:textId="77777777" w:rsidR="0062397C" w:rsidRPr="0062397C" w:rsidRDefault="0062397C" w:rsidP="0062397C">
      <w:pPr>
        <w:spacing w:before="240" w:after="240"/>
        <w:ind w:right="740" w:firstLine="708"/>
        <w:jc w:val="both"/>
        <w:rPr>
          <w:rFonts w:eastAsia="Times New Roman"/>
          <w:lang w:val="ru-RU"/>
        </w:rPr>
      </w:pPr>
      <w:r w:rsidRPr="0062397C">
        <w:rPr>
          <w:rFonts w:eastAsia="Times New Roman"/>
          <w:lang w:val="ru-RU"/>
        </w:rPr>
        <w:t>З часом ми маємо намір закріпити свою присутність у всесвітній мережі, що дозволить розширити знання про нашу продукцію в різних сегментах ринку, на які ми будемо орієнтуватися. Присутність в Інтернеті є природною метою охоплення відповідних потенційних клієнтів. Добре виготовлені брошури, профілі компаній та візитні картки часто викликають тривожний вплив на клієнтів, які думають про замовлення нашої продукції. Тому це, безсумнівно, призведе до збільшення продажів нашої продукції.</w:t>
      </w:r>
    </w:p>
    <w:p w14:paraId="22FD53B3" w14:textId="77777777" w:rsidR="0062397C" w:rsidRPr="0062397C" w:rsidRDefault="0062397C" w:rsidP="0062397C">
      <w:pPr>
        <w:spacing w:before="240" w:after="240"/>
        <w:ind w:firstLine="708"/>
        <w:jc w:val="both"/>
        <w:rPr>
          <w:rFonts w:eastAsia="Times New Roman"/>
          <w:lang w:val="ru-RU"/>
        </w:rPr>
      </w:pPr>
      <w:r w:rsidRPr="0062397C">
        <w:rPr>
          <w:rFonts w:eastAsia="Times New Roman"/>
          <w:lang w:val="ru-RU"/>
        </w:rPr>
        <w:lastRenderedPageBreak/>
        <w:t>Наші цілі будуть спиратися на наступні керівні принципи:</w:t>
      </w:r>
    </w:p>
    <w:p w14:paraId="6B80CD58" w14:textId="77777777" w:rsidR="0062397C" w:rsidRPr="0062397C" w:rsidRDefault="0062397C" w:rsidP="0062397C">
      <w:pPr>
        <w:spacing w:before="160"/>
        <w:ind w:right="740" w:firstLine="708"/>
        <w:jc w:val="both"/>
        <w:rPr>
          <w:rFonts w:eastAsia="Times New Roman"/>
          <w:lang w:val="ru-RU"/>
        </w:rPr>
      </w:pPr>
      <w:r w:rsidRPr="0062397C">
        <w:rPr>
          <w:rFonts w:eastAsia="Times New Roman"/>
          <w:lang w:val="ru-RU"/>
        </w:rPr>
        <w:t>1.       Забезпечення чудового робочого середовища, ставлення один до одного з повагою та гідністю.</w:t>
      </w:r>
    </w:p>
    <w:p w14:paraId="4752A892" w14:textId="77777777" w:rsidR="0062397C" w:rsidRPr="0062397C" w:rsidRDefault="0062397C" w:rsidP="0062397C">
      <w:pPr>
        <w:ind w:firstLine="708"/>
        <w:jc w:val="both"/>
        <w:rPr>
          <w:rFonts w:eastAsia="Times New Roman"/>
          <w:lang w:val="ru-RU"/>
        </w:rPr>
      </w:pPr>
      <w:r w:rsidRPr="0062397C">
        <w:rPr>
          <w:rFonts w:eastAsia="Times New Roman"/>
          <w:lang w:val="ru-RU"/>
        </w:rPr>
        <w:t xml:space="preserve">2.   </w:t>
      </w:r>
      <w:r w:rsidRPr="0062397C">
        <w:rPr>
          <w:rFonts w:eastAsia="Times New Roman"/>
          <w:lang w:val="ru-RU"/>
        </w:rPr>
        <w:tab/>
        <w:t>Застосування високих стандартів якості до всіх бізнес-процесів.</w:t>
      </w:r>
    </w:p>
    <w:p w14:paraId="4919CFC4" w14:textId="77777777" w:rsidR="0062397C" w:rsidRPr="0062397C" w:rsidRDefault="0062397C" w:rsidP="0062397C">
      <w:pPr>
        <w:spacing w:before="240" w:after="240"/>
        <w:ind w:firstLine="708"/>
        <w:jc w:val="both"/>
        <w:rPr>
          <w:rFonts w:eastAsia="Times New Roman"/>
          <w:lang w:val="ru-RU"/>
        </w:rPr>
      </w:pPr>
      <w:r w:rsidRPr="0062397C">
        <w:rPr>
          <w:rFonts w:eastAsia="Times New Roman"/>
          <w:lang w:val="ru-RU"/>
        </w:rPr>
        <w:t xml:space="preserve">3.   </w:t>
      </w:r>
      <w:r w:rsidRPr="0062397C">
        <w:rPr>
          <w:rFonts w:eastAsia="Times New Roman"/>
          <w:lang w:val="ru-RU"/>
        </w:rPr>
        <w:tab/>
        <w:t>Робити позитивний внесок у наші спільноти та наше довкілля.</w:t>
      </w:r>
    </w:p>
    <w:p w14:paraId="7E446D2A" w14:textId="77777777" w:rsidR="0062397C" w:rsidRPr="0062397C" w:rsidRDefault="0062397C" w:rsidP="0062397C">
      <w:pPr>
        <w:spacing w:before="160"/>
        <w:ind w:right="720" w:firstLine="708"/>
        <w:jc w:val="both"/>
        <w:rPr>
          <w:rFonts w:eastAsia="Times New Roman"/>
          <w:lang w:val="ru-RU"/>
        </w:rPr>
      </w:pPr>
      <w:r w:rsidRPr="0062397C">
        <w:rPr>
          <w:rFonts w:eastAsia="Times New Roman"/>
          <w:lang w:val="ru-RU"/>
        </w:rPr>
        <w:t>4.       Постійно формалізувати та вимірювати міжфункціональне робоче спілкування, щоб гарантувати, що різні відділи працюють гармонійно для досягнення цілей компанії.</w:t>
      </w:r>
    </w:p>
    <w:p w14:paraId="221CD1BB" w14:textId="77777777" w:rsidR="0062397C" w:rsidRPr="0062397C" w:rsidRDefault="0062397C" w:rsidP="0062397C">
      <w:pPr>
        <w:spacing w:before="240" w:after="240"/>
        <w:ind w:right="740" w:firstLine="708"/>
        <w:jc w:val="both"/>
        <w:rPr>
          <w:rFonts w:eastAsia="Times New Roman"/>
          <w:lang w:val="ru-RU"/>
        </w:rPr>
      </w:pPr>
      <w:r w:rsidRPr="0062397C">
        <w:rPr>
          <w:rFonts w:eastAsia="Times New Roman"/>
          <w:lang w:val="ru-RU"/>
        </w:rPr>
        <w:t>Зрештою, ми маємо намір створити стабільну бізнес-платформу, яка забезпечить процвітання для всіх, хто бере участь у бізнес-проекті на всіх рівнях, і створити робочі місця.</w:t>
      </w:r>
    </w:p>
    <w:p w14:paraId="46A6B4F2" w14:textId="77777777" w:rsidR="0062397C" w:rsidRPr="0062397C" w:rsidRDefault="0062397C" w:rsidP="0062397C">
      <w:pPr>
        <w:spacing w:before="240" w:after="240"/>
        <w:ind w:firstLine="708"/>
        <w:jc w:val="both"/>
        <w:rPr>
          <w:rFonts w:eastAsia="Times New Roman"/>
          <w:b/>
          <w:u w:val="single"/>
          <w:lang w:val="ru-RU"/>
        </w:rPr>
      </w:pPr>
      <w:r w:rsidRPr="0062397C">
        <w:rPr>
          <w:rFonts w:eastAsia="Times New Roman"/>
          <w:b/>
          <w:u w:val="single"/>
          <w:lang w:val="ru-RU"/>
        </w:rPr>
        <w:t>Проблематика, котра вирішуються:</w:t>
      </w:r>
    </w:p>
    <w:p w14:paraId="047882BB" w14:textId="77777777" w:rsidR="0062397C" w:rsidRPr="0062397C" w:rsidRDefault="0062397C" w:rsidP="0062397C">
      <w:pPr>
        <w:spacing w:before="160"/>
        <w:ind w:firstLine="708"/>
        <w:jc w:val="both"/>
        <w:rPr>
          <w:rFonts w:eastAsia="Times New Roman"/>
          <w:lang w:val="ru-RU"/>
        </w:rPr>
      </w:pPr>
      <w:r w:rsidRPr="0062397C">
        <w:rPr>
          <w:rFonts w:eastAsia="Times New Roman"/>
          <w:lang w:val="ru-RU"/>
        </w:rPr>
        <w:t>•           повільний розвиток у якості цільового продукту;</w:t>
      </w:r>
    </w:p>
    <w:p w14:paraId="1E3BF91B" w14:textId="77777777" w:rsidR="0062397C" w:rsidRPr="0062397C" w:rsidRDefault="0062397C" w:rsidP="0062397C">
      <w:pPr>
        <w:spacing w:before="160"/>
        <w:ind w:firstLine="708"/>
        <w:jc w:val="both"/>
        <w:rPr>
          <w:rFonts w:eastAsia="Times New Roman"/>
          <w:lang w:val="ru-RU"/>
        </w:rPr>
      </w:pPr>
      <w:r w:rsidRPr="0062397C">
        <w:rPr>
          <w:rFonts w:eastAsia="Times New Roman"/>
          <w:lang w:val="ru-RU"/>
        </w:rPr>
        <w:t>•           створення продукту за допомогою технічних рішень;</w:t>
      </w:r>
    </w:p>
    <w:p w14:paraId="7DD04AFC" w14:textId="77777777" w:rsidR="0062397C" w:rsidRPr="0062397C" w:rsidRDefault="0062397C" w:rsidP="0062397C">
      <w:pPr>
        <w:spacing w:before="160"/>
        <w:ind w:firstLine="708"/>
        <w:jc w:val="both"/>
        <w:rPr>
          <w:rFonts w:eastAsia="Times New Roman"/>
          <w:lang w:val="ru-RU"/>
        </w:rPr>
      </w:pPr>
      <w:r w:rsidRPr="0062397C">
        <w:rPr>
          <w:rFonts w:eastAsia="Times New Roman"/>
          <w:lang w:val="ru-RU"/>
        </w:rPr>
        <w:t>•           підвищення якості крафтових пиваварень;</w:t>
      </w:r>
    </w:p>
    <w:p w14:paraId="3AD99F02" w14:textId="77777777" w:rsidR="0062397C" w:rsidRPr="0062397C" w:rsidRDefault="0062397C" w:rsidP="0062397C">
      <w:pPr>
        <w:spacing w:before="160"/>
        <w:ind w:firstLine="708"/>
        <w:jc w:val="both"/>
        <w:rPr>
          <w:rFonts w:eastAsia="Times New Roman"/>
          <w:b/>
          <w:u w:val="single"/>
          <w:lang w:val="ru-RU"/>
        </w:rPr>
      </w:pPr>
      <w:r w:rsidRPr="0062397C">
        <w:rPr>
          <w:rFonts w:eastAsia="Times New Roman"/>
          <w:b/>
          <w:u w:val="single"/>
          <w:lang w:val="ru-RU"/>
        </w:rPr>
        <w:t>Початковий план:</w:t>
      </w:r>
    </w:p>
    <w:p w14:paraId="49B5D423" w14:textId="77777777" w:rsidR="0062397C" w:rsidRPr="0062397C" w:rsidRDefault="0062397C" w:rsidP="0062397C">
      <w:pPr>
        <w:spacing w:before="160"/>
        <w:ind w:right="740" w:firstLine="708"/>
        <w:jc w:val="both"/>
        <w:rPr>
          <w:rFonts w:eastAsia="Times New Roman"/>
          <w:lang w:val="ru-RU"/>
        </w:rPr>
      </w:pPr>
      <w:r>
        <w:rPr>
          <w:rFonts w:eastAsia="Times New Roman"/>
        </w:rPr>
        <w:t>Octa</w:t>
      </w:r>
      <w:r w:rsidRPr="0062397C">
        <w:rPr>
          <w:rFonts w:eastAsia="Times New Roman"/>
          <w:lang w:val="ru-RU"/>
        </w:rPr>
        <w:t xml:space="preserve"> </w:t>
      </w:r>
      <w:r>
        <w:rPr>
          <w:rFonts w:eastAsia="Times New Roman"/>
        </w:rPr>
        <w:t>Breweries</w:t>
      </w:r>
      <w:r w:rsidRPr="0062397C">
        <w:rPr>
          <w:rFonts w:eastAsia="Times New Roman"/>
          <w:lang w:val="ru-RU"/>
        </w:rPr>
        <w:t xml:space="preserve"> – відносно нова компанія, яка постачає на місцевому ринку високоякісні алкогольні та безалкогольні напої. </w:t>
      </w:r>
      <w:r>
        <w:rPr>
          <w:rFonts w:eastAsia="Times New Roman"/>
        </w:rPr>
        <w:t>Sedibeng</w:t>
      </w:r>
      <w:r w:rsidRPr="0062397C">
        <w:rPr>
          <w:rFonts w:eastAsia="Times New Roman"/>
          <w:lang w:val="ru-RU"/>
        </w:rPr>
        <w:t xml:space="preserve"> </w:t>
      </w:r>
      <w:r>
        <w:rPr>
          <w:rFonts w:eastAsia="Times New Roman"/>
        </w:rPr>
        <w:t>Breweries</w:t>
      </w:r>
      <w:r w:rsidRPr="0062397C">
        <w:rPr>
          <w:rFonts w:eastAsia="Times New Roman"/>
          <w:lang w:val="ru-RU"/>
        </w:rPr>
        <w:t xml:space="preserve"> має намір зосередитися на процесі пивоваріння та самій пивоварні. На пивоварні будуть розміщені чотири посудини з нержавіючої сталі, блискуче</w:t>
      </w:r>
    </w:p>
    <w:p w14:paraId="5F981655" w14:textId="77777777" w:rsidR="0062397C" w:rsidRPr="0062397C" w:rsidRDefault="0062397C" w:rsidP="0062397C">
      <w:pPr>
        <w:ind w:firstLine="708"/>
        <w:jc w:val="both"/>
        <w:rPr>
          <w:rFonts w:eastAsia="Times New Roman"/>
          <w:lang w:val="ru-RU"/>
        </w:rPr>
      </w:pPr>
    </w:p>
    <w:p w14:paraId="689DAFFD" w14:textId="77777777" w:rsidR="0062397C" w:rsidRPr="0062397C" w:rsidRDefault="0062397C" w:rsidP="0062397C">
      <w:pPr>
        <w:spacing w:before="60"/>
        <w:ind w:right="740" w:firstLine="708"/>
        <w:jc w:val="both"/>
        <w:rPr>
          <w:rFonts w:eastAsia="Times New Roman"/>
          <w:lang w:val="ru-RU"/>
        </w:rPr>
      </w:pPr>
      <w:r w:rsidRPr="0062397C">
        <w:rPr>
          <w:rFonts w:eastAsia="Times New Roman"/>
          <w:lang w:val="ru-RU"/>
        </w:rPr>
        <w:t>покриття яких підкреслюватиме прожектори на стелі. Зацікавлені сторони зможуть спостерігати за процесом пивоваріння протягом дня та запропонуватимуть освітні екскурсії пивоварним заводом.</w:t>
      </w:r>
    </w:p>
    <w:p w14:paraId="04757972" w14:textId="77777777" w:rsidR="0062397C" w:rsidRPr="0062397C" w:rsidRDefault="0062397C" w:rsidP="0062397C">
      <w:pPr>
        <w:ind w:right="740" w:firstLine="708"/>
        <w:jc w:val="both"/>
        <w:rPr>
          <w:rFonts w:eastAsia="Times New Roman"/>
          <w:lang w:val="ru-RU"/>
        </w:rPr>
      </w:pPr>
      <w:r w:rsidRPr="0062397C">
        <w:rPr>
          <w:rFonts w:eastAsia="Times New Roman"/>
          <w:lang w:val="ru-RU"/>
        </w:rPr>
        <w:lastRenderedPageBreak/>
        <w:t xml:space="preserve">Початкові плани полягають у виробництві трьох основних ліній продуктів, в основному зосереджених на пиві </w:t>
      </w:r>
      <w:r>
        <w:rPr>
          <w:rFonts w:eastAsia="Times New Roman"/>
        </w:rPr>
        <w:t>X</w:t>
      </w:r>
      <w:r w:rsidRPr="0062397C">
        <w:rPr>
          <w:rFonts w:eastAsia="Times New Roman"/>
          <w:lang w:val="ru-RU"/>
        </w:rPr>
        <w:t xml:space="preserve">, </w:t>
      </w:r>
      <w:r>
        <w:rPr>
          <w:rFonts w:eastAsia="Times New Roman"/>
        </w:rPr>
        <w:t>Y</w:t>
      </w:r>
      <w:r w:rsidRPr="0062397C">
        <w:rPr>
          <w:rFonts w:eastAsia="Times New Roman"/>
          <w:lang w:val="ru-RU"/>
        </w:rPr>
        <w:t xml:space="preserve"> і </w:t>
      </w:r>
      <w:r>
        <w:rPr>
          <w:rFonts w:eastAsia="Times New Roman"/>
        </w:rPr>
        <w:t>Z</w:t>
      </w:r>
      <w:r w:rsidRPr="0062397C">
        <w:rPr>
          <w:rFonts w:eastAsia="Times New Roman"/>
          <w:lang w:val="ru-RU"/>
        </w:rPr>
        <w:t xml:space="preserve"> (яке представлено в різних смаках: </w:t>
      </w:r>
      <w:r>
        <w:rPr>
          <w:rFonts w:eastAsia="Times New Roman"/>
        </w:rPr>
        <w:t>B</w:t>
      </w:r>
      <w:r w:rsidRPr="0062397C">
        <w:rPr>
          <w:rFonts w:eastAsia="Times New Roman"/>
          <w:lang w:val="ru-RU"/>
        </w:rPr>
        <w:t xml:space="preserve">, </w:t>
      </w:r>
      <w:r>
        <w:rPr>
          <w:rFonts w:eastAsia="Times New Roman"/>
        </w:rPr>
        <w:t>P</w:t>
      </w:r>
      <w:r w:rsidRPr="0062397C">
        <w:rPr>
          <w:rFonts w:eastAsia="Times New Roman"/>
          <w:lang w:val="ru-RU"/>
        </w:rPr>
        <w:t xml:space="preserve">, </w:t>
      </w:r>
      <w:r>
        <w:rPr>
          <w:rFonts w:eastAsia="Times New Roman"/>
        </w:rPr>
        <w:t>C</w:t>
      </w:r>
      <w:r w:rsidRPr="0062397C">
        <w:rPr>
          <w:rFonts w:eastAsia="Times New Roman"/>
          <w:lang w:val="ru-RU"/>
        </w:rPr>
        <w:t xml:space="preserve"> і </w:t>
      </w:r>
      <w:r>
        <w:rPr>
          <w:rFonts w:eastAsia="Times New Roman"/>
        </w:rPr>
        <w:t>S</w:t>
      </w:r>
      <w:r w:rsidRPr="0062397C">
        <w:rPr>
          <w:rFonts w:eastAsia="Times New Roman"/>
          <w:lang w:val="ru-RU"/>
        </w:rPr>
        <w:t>). Ці продукти продаватимуться в тарі різного розміру, від 250 мл імбирного пива до 500 мл традиційного пива. Ці продукти мають широко розповсюджуватися у віддалених, але надзвичайно життєздатних районах, де ринок цінує легкодоступні, якісні пивоварні.</w:t>
      </w:r>
    </w:p>
    <w:p w14:paraId="29C0B98C" w14:textId="77777777" w:rsidR="0062397C" w:rsidRPr="00D77677" w:rsidRDefault="0062397C" w:rsidP="0062397C">
      <w:pPr>
        <w:pStyle w:val="1"/>
        <w:keepNext w:val="0"/>
        <w:keepLines w:val="0"/>
        <w:numPr>
          <w:ilvl w:val="0"/>
          <w:numId w:val="0"/>
        </w:numPr>
        <w:ind w:right="740"/>
        <w:rPr>
          <w:rFonts w:eastAsia="Times New Roman" w:cs="Times New Roman"/>
          <w:b w:val="0"/>
          <w:szCs w:val="28"/>
          <w:lang w:val="ru-RU"/>
        </w:rPr>
      </w:pPr>
      <w:bookmarkStart w:id="36" w:name="_yj2ftlxguagq" w:colFirst="0" w:colLast="0"/>
      <w:bookmarkEnd w:id="36"/>
      <w:r w:rsidRPr="00D77677">
        <w:rPr>
          <w:rFonts w:eastAsia="Times New Roman" w:cs="Times New Roman"/>
          <w:szCs w:val="28"/>
          <w:lang w:val="ru-RU"/>
        </w:rPr>
        <w:t>6.2.</w:t>
      </w:r>
      <w:r w:rsidRPr="00D77677">
        <w:rPr>
          <w:rFonts w:eastAsia="Times New Roman" w:cs="Times New Roman"/>
          <w:sz w:val="14"/>
          <w:szCs w:val="14"/>
          <w:lang w:val="ru-RU"/>
        </w:rPr>
        <w:t xml:space="preserve"> </w:t>
      </w:r>
      <w:r w:rsidRPr="00D77677">
        <w:rPr>
          <w:rFonts w:eastAsia="Times New Roman" w:cs="Times New Roman"/>
          <w:szCs w:val="28"/>
          <w:lang w:val="ru-RU"/>
        </w:rPr>
        <w:t>Запуск стартапу</w:t>
      </w:r>
    </w:p>
    <w:p w14:paraId="619AED00" w14:textId="77777777" w:rsidR="0062397C" w:rsidRDefault="0062397C" w:rsidP="0062397C">
      <w:pPr>
        <w:spacing w:before="160"/>
        <w:ind w:left="120" w:right="740" w:firstLine="720"/>
        <w:jc w:val="both"/>
        <w:rPr>
          <w:rFonts w:eastAsia="Times New Roman"/>
        </w:rPr>
      </w:pPr>
      <w:r w:rsidRPr="0062397C">
        <w:rPr>
          <w:rFonts w:eastAsia="Times New Roman"/>
          <w:lang w:val="ru-RU"/>
        </w:rPr>
        <w:t xml:space="preserve">Загальний стартовий капітал і витрати (включаючи юридичні витрати, дизайн логотипу, канцелярські та пов’язані витрати) склали приблизно 41 700 доларів. Потрібні та використовувані початкові активи включали пивоварний завод і обладнання, пікапи, офісні меблі, персональні комп’ютери та інше офісне обладнання. </w:t>
      </w:r>
      <w:r>
        <w:rPr>
          <w:rFonts w:eastAsia="Times New Roman"/>
        </w:rPr>
        <w:t>Ця цифра становить 840 000 доларів.</w:t>
      </w:r>
    </w:p>
    <w:p w14:paraId="0F82FB3C" w14:textId="77777777" w:rsidR="0062397C" w:rsidRDefault="0062397C" w:rsidP="0062397C">
      <w:pPr>
        <w:ind w:right="740" w:firstLine="708"/>
        <w:rPr>
          <w:rFonts w:eastAsia="Times New Roman"/>
        </w:rPr>
      </w:pPr>
      <w:r>
        <w:rPr>
          <w:rFonts w:eastAsia="Times New Roman"/>
          <w:noProof/>
        </w:rPr>
        <w:drawing>
          <wp:inline distT="114300" distB="114300" distL="114300" distR="114300" wp14:anchorId="451841DC" wp14:editId="4EA360D3">
            <wp:extent cx="4662488" cy="2687514"/>
            <wp:effectExtent l="0" t="0" r="0" b="0"/>
            <wp:docPr id="78"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126"/>
                    <a:srcRect/>
                    <a:stretch>
                      <a:fillRect/>
                    </a:stretch>
                  </pic:blipFill>
                  <pic:spPr>
                    <a:xfrm>
                      <a:off x="0" y="0"/>
                      <a:ext cx="4662488" cy="2687514"/>
                    </a:xfrm>
                    <a:prstGeom prst="rect">
                      <a:avLst/>
                    </a:prstGeom>
                    <a:ln/>
                  </pic:spPr>
                </pic:pic>
              </a:graphicData>
            </a:graphic>
          </wp:inline>
        </w:drawing>
      </w:r>
    </w:p>
    <w:p w14:paraId="2EECE54B" w14:textId="77777777" w:rsidR="0062397C" w:rsidRDefault="0062397C" w:rsidP="0062397C">
      <w:pPr>
        <w:rPr>
          <w:rFonts w:eastAsia="Times New Roman"/>
          <w:sz w:val="32"/>
          <w:szCs w:val="32"/>
        </w:rPr>
      </w:pPr>
      <w:r>
        <w:rPr>
          <w:rFonts w:eastAsia="Times New Roman"/>
          <w:sz w:val="32"/>
          <w:szCs w:val="32"/>
        </w:rPr>
        <w:t xml:space="preserve"> </w:t>
      </w:r>
    </w:p>
    <w:p w14:paraId="51254670" w14:textId="77777777" w:rsidR="0062397C" w:rsidRDefault="0062397C" w:rsidP="0062397C">
      <w:pPr>
        <w:ind w:left="200" w:right="820"/>
        <w:jc w:val="center"/>
        <w:rPr>
          <w:rFonts w:eastAsia="Times New Roman"/>
        </w:rPr>
      </w:pPr>
      <w:r>
        <w:rPr>
          <w:rFonts w:eastAsia="Times New Roman"/>
        </w:rPr>
        <w:t>Рис.6.2.1. Розподіл грошей</w:t>
      </w:r>
    </w:p>
    <w:p w14:paraId="1E0C0883" w14:textId="77777777" w:rsidR="0062397C" w:rsidRDefault="0062397C" w:rsidP="0062397C">
      <w:pPr>
        <w:pStyle w:val="1"/>
        <w:keepNext w:val="0"/>
        <w:keepLines w:val="0"/>
        <w:spacing w:before="480" w:line="166" w:lineRule="auto"/>
        <w:ind w:right="740"/>
        <w:rPr>
          <w:rFonts w:eastAsia="Times New Roman" w:cs="Times New Roman"/>
          <w:b w:val="0"/>
          <w:szCs w:val="28"/>
        </w:rPr>
      </w:pPr>
      <w:bookmarkStart w:id="37" w:name="_8c3gxeqm3wyg" w:colFirst="0" w:colLast="0"/>
      <w:bookmarkEnd w:id="37"/>
    </w:p>
    <w:p w14:paraId="4EAF4A8D" w14:textId="77777777" w:rsidR="0062397C" w:rsidRPr="0062397C" w:rsidRDefault="0062397C" w:rsidP="0062397C">
      <w:pPr>
        <w:spacing w:before="160" w:after="240"/>
        <w:ind w:firstLine="720"/>
        <w:jc w:val="both"/>
        <w:rPr>
          <w:rFonts w:eastAsia="Times New Roman"/>
          <w:lang w:val="ru-RU"/>
        </w:rPr>
      </w:pPr>
      <w:r>
        <w:rPr>
          <w:rFonts w:eastAsia="Times New Roman"/>
        </w:rPr>
        <w:t xml:space="preserve">Octa Breweries виробляє та продає декілька продуктів. </w:t>
      </w:r>
      <w:r w:rsidRPr="0062397C">
        <w:rPr>
          <w:rFonts w:eastAsia="Times New Roman"/>
          <w:lang w:val="ru-RU"/>
        </w:rPr>
        <w:t>Зараз у виробничій лінії є три основні продукти. Це:</w:t>
      </w:r>
    </w:p>
    <w:p w14:paraId="35CBEF92" w14:textId="77777777" w:rsidR="0062397C" w:rsidRPr="0062397C" w:rsidRDefault="0062397C" w:rsidP="0062397C">
      <w:pPr>
        <w:ind w:left="1200"/>
        <w:jc w:val="both"/>
        <w:rPr>
          <w:rFonts w:eastAsia="Times New Roman"/>
          <w:lang w:val="ru-RU"/>
        </w:rPr>
      </w:pPr>
      <w:r w:rsidRPr="0062397C">
        <w:rPr>
          <w:rFonts w:eastAsia="Times New Roman"/>
          <w:lang w:val="ru-RU"/>
        </w:rPr>
        <w:lastRenderedPageBreak/>
        <w:t>1.</w:t>
      </w:r>
      <w:r w:rsidRPr="0062397C">
        <w:rPr>
          <w:rFonts w:eastAsia="Times New Roman"/>
          <w:sz w:val="14"/>
          <w:szCs w:val="14"/>
          <w:lang w:val="ru-RU"/>
        </w:rPr>
        <w:t xml:space="preserve">       </w:t>
      </w:r>
      <w:r>
        <w:rPr>
          <w:rFonts w:eastAsia="Times New Roman"/>
        </w:rPr>
        <w:t>X</w:t>
      </w:r>
      <w:r w:rsidRPr="0062397C">
        <w:rPr>
          <w:rFonts w:eastAsia="Times New Roman"/>
          <w:lang w:val="ru-RU"/>
        </w:rPr>
        <w:t xml:space="preserve"> Пиво</w:t>
      </w:r>
    </w:p>
    <w:p w14:paraId="6BB2808A" w14:textId="77777777" w:rsidR="0062397C" w:rsidRPr="0062397C" w:rsidRDefault="0062397C" w:rsidP="0062397C">
      <w:pPr>
        <w:spacing w:before="240" w:after="240"/>
        <w:ind w:left="1200"/>
        <w:jc w:val="both"/>
        <w:rPr>
          <w:rFonts w:eastAsia="Times New Roman"/>
          <w:lang w:val="ru-RU"/>
        </w:rPr>
      </w:pPr>
      <w:r w:rsidRPr="0062397C">
        <w:rPr>
          <w:rFonts w:eastAsia="Times New Roman"/>
          <w:lang w:val="ru-RU"/>
        </w:rPr>
        <w:t>2.</w:t>
      </w:r>
      <w:r w:rsidRPr="0062397C">
        <w:rPr>
          <w:rFonts w:eastAsia="Times New Roman"/>
          <w:sz w:val="14"/>
          <w:szCs w:val="14"/>
          <w:lang w:val="ru-RU"/>
        </w:rPr>
        <w:t xml:space="preserve">       </w:t>
      </w:r>
      <w:r>
        <w:rPr>
          <w:rFonts w:eastAsia="Times New Roman"/>
        </w:rPr>
        <w:t>Y</w:t>
      </w:r>
      <w:r w:rsidRPr="0062397C">
        <w:rPr>
          <w:rFonts w:eastAsia="Times New Roman"/>
          <w:lang w:val="ru-RU"/>
        </w:rPr>
        <w:t xml:space="preserve"> Пиво</w:t>
      </w:r>
    </w:p>
    <w:p w14:paraId="39FA196E" w14:textId="77777777" w:rsidR="0062397C" w:rsidRPr="0062397C" w:rsidRDefault="0062397C" w:rsidP="0062397C">
      <w:pPr>
        <w:spacing w:before="160"/>
        <w:ind w:left="1200"/>
        <w:jc w:val="both"/>
        <w:rPr>
          <w:rFonts w:eastAsia="Times New Roman"/>
          <w:lang w:val="ru-RU"/>
        </w:rPr>
      </w:pPr>
      <w:r w:rsidRPr="0062397C">
        <w:rPr>
          <w:rFonts w:eastAsia="Times New Roman"/>
          <w:lang w:val="ru-RU"/>
        </w:rPr>
        <w:t>3.</w:t>
      </w:r>
      <w:r w:rsidRPr="0062397C">
        <w:rPr>
          <w:rFonts w:eastAsia="Times New Roman"/>
          <w:sz w:val="14"/>
          <w:szCs w:val="14"/>
          <w:lang w:val="ru-RU"/>
        </w:rPr>
        <w:t xml:space="preserve">       </w:t>
      </w:r>
      <w:r>
        <w:rPr>
          <w:rFonts w:eastAsia="Times New Roman"/>
        </w:rPr>
        <w:t>Z</w:t>
      </w:r>
      <w:r w:rsidRPr="0062397C">
        <w:rPr>
          <w:rFonts w:eastAsia="Times New Roman"/>
          <w:lang w:val="ru-RU"/>
        </w:rPr>
        <w:t xml:space="preserve"> </w:t>
      </w:r>
      <w:r>
        <w:rPr>
          <w:rFonts w:eastAsia="Times New Roman"/>
        </w:rPr>
        <w:t>Beer</w:t>
      </w:r>
      <w:r w:rsidRPr="0062397C">
        <w:rPr>
          <w:rFonts w:eastAsia="Times New Roman"/>
          <w:lang w:val="ru-RU"/>
        </w:rPr>
        <w:t xml:space="preserve"> (</w:t>
      </w:r>
      <w:r>
        <w:rPr>
          <w:rFonts w:eastAsia="Times New Roman"/>
        </w:rPr>
        <w:t>Z</w:t>
      </w:r>
      <w:r w:rsidRPr="0062397C">
        <w:rPr>
          <w:rFonts w:eastAsia="Times New Roman"/>
          <w:lang w:val="ru-RU"/>
        </w:rPr>
        <w:t xml:space="preserve"> доступний у різних смаках):</w:t>
      </w:r>
    </w:p>
    <w:p w14:paraId="4AAE6EFF" w14:textId="77777777" w:rsidR="0062397C" w:rsidRPr="0062397C" w:rsidRDefault="0062397C" w:rsidP="0062397C">
      <w:pPr>
        <w:spacing w:before="240" w:after="240"/>
        <w:ind w:left="1560"/>
        <w:jc w:val="both"/>
        <w:rPr>
          <w:rFonts w:eastAsia="Times New Roman"/>
          <w:lang w:val="ru-RU"/>
        </w:rPr>
      </w:pPr>
      <w:r w:rsidRPr="0062397C">
        <w:rPr>
          <w:rFonts w:eastAsia="Times New Roman"/>
          <w:lang w:val="ru-RU"/>
        </w:rPr>
        <w:t>1.</w:t>
      </w:r>
      <w:r w:rsidRPr="0062397C">
        <w:rPr>
          <w:rFonts w:eastAsia="Times New Roman"/>
          <w:sz w:val="14"/>
          <w:szCs w:val="14"/>
          <w:lang w:val="ru-RU"/>
        </w:rPr>
        <w:t xml:space="preserve">       </w:t>
      </w:r>
      <w:r w:rsidRPr="0062397C">
        <w:rPr>
          <w:rFonts w:eastAsia="Times New Roman"/>
          <w:lang w:val="ru-RU"/>
        </w:rPr>
        <w:t>Б</w:t>
      </w:r>
    </w:p>
    <w:p w14:paraId="20E504E8" w14:textId="77777777" w:rsidR="0062397C" w:rsidRPr="0062397C" w:rsidRDefault="0062397C" w:rsidP="0062397C">
      <w:pPr>
        <w:spacing w:before="160"/>
        <w:ind w:left="1560"/>
        <w:jc w:val="both"/>
        <w:rPr>
          <w:rFonts w:eastAsia="Times New Roman"/>
          <w:lang w:val="ru-RU"/>
        </w:rPr>
      </w:pPr>
      <w:r w:rsidRPr="0062397C">
        <w:rPr>
          <w:rFonts w:eastAsia="Times New Roman"/>
          <w:lang w:val="ru-RU"/>
        </w:rPr>
        <w:t>2.</w:t>
      </w:r>
      <w:r w:rsidRPr="0062397C">
        <w:rPr>
          <w:rFonts w:eastAsia="Times New Roman"/>
          <w:sz w:val="14"/>
          <w:szCs w:val="14"/>
          <w:lang w:val="ru-RU"/>
        </w:rPr>
        <w:t xml:space="preserve">       </w:t>
      </w:r>
      <w:r w:rsidRPr="0062397C">
        <w:rPr>
          <w:rFonts w:eastAsia="Times New Roman"/>
          <w:lang w:val="ru-RU"/>
        </w:rPr>
        <w:t>П</w:t>
      </w:r>
    </w:p>
    <w:p w14:paraId="0CF9EAB6" w14:textId="77777777" w:rsidR="0062397C" w:rsidRPr="0062397C" w:rsidRDefault="0062397C" w:rsidP="0062397C">
      <w:pPr>
        <w:spacing w:before="160"/>
        <w:ind w:left="1560"/>
        <w:jc w:val="both"/>
        <w:rPr>
          <w:rFonts w:eastAsia="Times New Roman"/>
          <w:lang w:val="ru-RU"/>
        </w:rPr>
      </w:pPr>
      <w:r w:rsidRPr="0062397C">
        <w:rPr>
          <w:rFonts w:eastAsia="Times New Roman"/>
          <w:lang w:val="ru-RU"/>
        </w:rPr>
        <w:t>3.</w:t>
      </w:r>
      <w:r w:rsidRPr="0062397C">
        <w:rPr>
          <w:rFonts w:eastAsia="Times New Roman"/>
          <w:sz w:val="14"/>
          <w:szCs w:val="14"/>
          <w:lang w:val="ru-RU"/>
        </w:rPr>
        <w:t xml:space="preserve">       </w:t>
      </w:r>
      <w:r>
        <w:rPr>
          <w:rFonts w:eastAsia="Times New Roman"/>
        </w:rPr>
        <w:t>C</w:t>
      </w:r>
    </w:p>
    <w:p w14:paraId="6AAE04F5" w14:textId="77777777" w:rsidR="0062397C" w:rsidRPr="0062397C" w:rsidRDefault="0062397C" w:rsidP="0062397C">
      <w:pPr>
        <w:spacing w:before="240" w:after="240"/>
        <w:ind w:left="1560"/>
        <w:jc w:val="both"/>
        <w:rPr>
          <w:rFonts w:eastAsia="Times New Roman"/>
          <w:lang w:val="ru-RU"/>
        </w:rPr>
      </w:pPr>
      <w:r w:rsidRPr="0062397C">
        <w:rPr>
          <w:rFonts w:eastAsia="Times New Roman"/>
          <w:lang w:val="ru-RU"/>
        </w:rPr>
        <w:t>4.</w:t>
      </w:r>
      <w:r w:rsidRPr="0062397C">
        <w:rPr>
          <w:rFonts w:eastAsia="Times New Roman"/>
          <w:sz w:val="14"/>
          <w:szCs w:val="14"/>
          <w:lang w:val="ru-RU"/>
        </w:rPr>
        <w:t xml:space="preserve">       </w:t>
      </w:r>
      <w:r w:rsidRPr="0062397C">
        <w:rPr>
          <w:rFonts w:eastAsia="Times New Roman"/>
          <w:lang w:val="ru-RU"/>
        </w:rPr>
        <w:t>Д</w:t>
      </w:r>
    </w:p>
    <w:p w14:paraId="310117BA" w14:textId="77777777" w:rsidR="0062397C" w:rsidRPr="0062397C" w:rsidRDefault="0062397C" w:rsidP="0062397C">
      <w:pPr>
        <w:spacing w:before="160"/>
        <w:ind w:left="120" w:right="740" w:firstLine="720"/>
        <w:jc w:val="both"/>
        <w:rPr>
          <w:rFonts w:eastAsia="Times New Roman"/>
          <w:b/>
          <w:lang w:val="ru-RU"/>
        </w:rPr>
      </w:pPr>
      <w:r w:rsidRPr="0062397C">
        <w:rPr>
          <w:rFonts w:eastAsia="Times New Roman"/>
          <w:lang w:val="ru-RU"/>
        </w:rPr>
        <w:t>Усі продукти періодично відправляються на тестування до Національної харчової лабораторії для перевірки якості, щоб переконатися, що вони відповідають необхідним стандартам якості.</w:t>
      </w:r>
    </w:p>
    <w:p w14:paraId="11F8038E" w14:textId="77777777" w:rsidR="0062397C" w:rsidRPr="0062397C" w:rsidRDefault="0062397C" w:rsidP="0062397C">
      <w:pPr>
        <w:spacing w:before="160"/>
        <w:ind w:left="120" w:right="720" w:firstLine="720"/>
        <w:jc w:val="both"/>
        <w:rPr>
          <w:rFonts w:eastAsia="Times New Roman"/>
          <w:lang w:val="ru-RU"/>
        </w:rPr>
      </w:pPr>
      <w:r w:rsidRPr="0062397C">
        <w:rPr>
          <w:rFonts w:eastAsia="Times New Roman"/>
          <w:lang w:val="ru-RU"/>
        </w:rPr>
        <w:t xml:space="preserve">Пивоварня </w:t>
      </w:r>
      <w:r>
        <w:rPr>
          <w:rFonts w:eastAsia="Times New Roman"/>
        </w:rPr>
        <w:t>Octa</w:t>
      </w:r>
      <w:r w:rsidRPr="0062397C">
        <w:rPr>
          <w:rFonts w:eastAsia="Times New Roman"/>
          <w:lang w:val="ru-RU"/>
        </w:rPr>
        <w:t xml:space="preserve"> виробляє продукцію високої якості та бездоганного смаку. На даний момент компанія виробляє три основні лінії продуктів, а саме </w:t>
      </w:r>
      <w:r>
        <w:rPr>
          <w:rFonts w:eastAsia="Times New Roman"/>
        </w:rPr>
        <w:t>X</w:t>
      </w:r>
      <w:r w:rsidRPr="0062397C">
        <w:rPr>
          <w:rFonts w:eastAsia="Times New Roman"/>
          <w:lang w:val="ru-RU"/>
        </w:rPr>
        <w:t xml:space="preserve"> пиво, </w:t>
      </w:r>
      <w:r>
        <w:rPr>
          <w:rFonts w:eastAsia="Times New Roman"/>
        </w:rPr>
        <w:t>Y</w:t>
      </w:r>
      <w:r w:rsidRPr="0062397C">
        <w:rPr>
          <w:rFonts w:eastAsia="Times New Roman"/>
          <w:lang w:val="ru-RU"/>
        </w:rPr>
        <w:t xml:space="preserve"> пиво та </w:t>
      </w:r>
      <w:r>
        <w:rPr>
          <w:rFonts w:eastAsia="Times New Roman"/>
        </w:rPr>
        <w:t>Z</w:t>
      </w:r>
      <w:r w:rsidRPr="0062397C">
        <w:rPr>
          <w:rFonts w:eastAsia="Times New Roman"/>
          <w:lang w:val="ru-RU"/>
        </w:rPr>
        <w:t xml:space="preserve"> пиво. Усі три мають унікальні властивості, які дозволять їм досягти успіху на ринку. Ми також будемо стежити за технологічними розробками в Південній Африці та за кордоном, що дозволить нам бути першими на ринку та виробляти високоякісну продукцію за допомогою економічно ефективних засобів. Крім того, компанія підбере відповідну продукцію для виробництва за ліцензією.</w:t>
      </w:r>
    </w:p>
    <w:p w14:paraId="72AD0EE9" w14:textId="77777777" w:rsidR="0062397C" w:rsidRPr="0062397C" w:rsidRDefault="0062397C" w:rsidP="0062397C">
      <w:pPr>
        <w:ind w:left="840"/>
        <w:jc w:val="both"/>
        <w:rPr>
          <w:rFonts w:eastAsia="Times New Roman"/>
          <w:lang w:val="ru-RU"/>
        </w:rPr>
      </w:pPr>
      <w:r w:rsidRPr="0062397C">
        <w:rPr>
          <w:rFonts w:eastAsia="Times New Roman"/>
          <w:lang w:val="ru-RU"/>
        </w:rPr>
        <w:t>Наш поточний список продуктів виглядає так:</w:t>
      </w:r>
    </w:p>
    <w:p w14:paraId="742206EA" w14:textId="77777777" w:rsidR="0062397C" w:rsidRPr="0062397C" w:rsidRDefault="0062397C" w:rsidP="0062397C">
      <w:pPr>
        <w:spacing w:before="160"/>
        <w:ind w:left="1200"/>
        <w:jc w:val="both"/>
        <w:rPr>
          <w:rFonts w:eastAsia="Times New Roman"/>
          <w:lang w:val="ru-RU"/>
        </w:rPr>
      </w:pPr>
      <w:r w:rsidRPr="0062397C">
        <w:rPr>
          <w:rFonts w:eastAsia="Times New Roman"/>
          <w:lang w:val="ru-RU"/>
        </w:rPr>
        <w:t xml:space="preserve">1.       </w:t>
      </w:r>
      <w:r>
        <w:rPr>
          <w:rFonts w:eastAsia="Times New Roman"/>
        </w:rPr>
        <w:t>X</w:t>
      </w:r>
      <w:r w:rsidRPr="0062397C">
        <w:rPr>
          <w:rFonts w:eastAsia="Times New Roman"/>
          <w:lang w:val="ru-RU"/>
        </w:rPr>
        <w:t xml:space="preserve"> Пиво</w:t>
      </w:r>
    </w:p>
    <w:p w14:paraId="58702C07" w14:textId="77777777" w:rsidR="0062397C" w:rsidRPr="0062397C" w:rsidRDefault="0062397C" w:rsidP="0062397C">
      <w:pPr>
        <w:spacing w:before="160"/>
        <w:ind w:left="1200" w:right="740"/>
        <w:jc w:val="both"/>
        <w:rPr>
          <w:rFonts w:eastAsia="Times New Roman"/>
          <w:lang w:val="ru-RU"/>
        </w:rPr>
      </w:pPr>
      <w:r w:rsidRPr="0062397C">
        <w:rPr>
          <w:rFonts w:eastAsia="Times New Roman"/>
          <w:lang w:val="ru-RU"/>
        </w:rPr>
        <w:t>Хоча за зовнішнім виглядом наше пиво схоже на єдиний інший продукт, доступний на ринку, наше пиво має чудовий смак і текстуру, гладке, без грубих твердих частинок. Це пов’язано з дослідницькою діяльністю та сучасного програмного забезпечення.</w:t>
      </w:r>
    </w:p>
    <w:p w14:paraId="6255ED78" w14:textId="77777777" w:rsidR="0062397C" w:rsidRPr="0062397C" w:rsidRDefault="0062397C" w:rsidP="0062397C">
      <w:pPr>
        <w:ind w:left="1200"/>
        <w:jc w:val="both"/>
        <w:rPr>
          <w:rFonts w:eastAsia="Times New Roman"/>
          <w:lang w:val="ru-RU"/>
        </w:rPr>
      </w:pPr>
      <w:r w:rsidRPr="0062397C">
        <w:rPr>
          <w:rFonts w:eastAsia="Times New Roman"/>
          <w:lang w:val="ru-RU"/>
        </w:rPr>
        <w:lastRenderedPageBreak/>
        <w:t xml:space="preserve">2.   </w:t>
      </w:r>
      <w:r w:rsidRPr="0062397C">
        <w:rPr>
          <w:rFonts w:eastAsia="Times New Roman"/>
          <w:lang w:val="ru-RU"/>
        </w:rPr>
        <w:tab/>
      </w:r>
      <w:r>
        <w:rPr>
          <w:rFonts w:eastAsia="Times New Roman"/>
        </w:rPr>
        <w:t>Y</w:t>
      </w:r>
      <w:r w:rsidRPr="0062397C">
        <w:rPr>
          <w:rFonts w:eastAsia="Times New Roman"/>
          <w:lang w:val="ru-RU"/>
        </w:rPr>
        <w:t xml:space="preserve"> Пиво</w:t>
      </w:r>
    </w:p>
    <w:p w14:paraId="15840823" w14:textId="77777777" w:rsidR="0062397C" w:rsidRPr="0062397C" w:rsidRDefault="0062397C" w:rsidP="0062397C">
      <w:pPr>
        <w:spacing w:before="160"/>
        <w:ind w:left="1200" w:right="740"/>
        <w:jc w:val="both"/>
        <w:rPr>
          <w:rFonts w:eastAsia="Times New Roman"/>
          <w:lang w:val="ru-RU"/>
        </w:rPr>
      </w:pPr>
      <w:r w:rsidRPr="0062397C">
        <w:rPr>
          <w:rFonts w:eastAsia="Times New Roman"/>
          <w:lang w:val="ru-RU"/>
        </w:rPr>
        <w:t>Цей освіжаючий напій має унікальну особливість, що його можна пити як алкогольний, так і безалкогольний напій, залежно від періоду бродіння після виробництва. Якщо вживати в свіжому вигляді, тобто протягом першого тижня виробництва, він містить лише сліди алкоголю, зазвичай навіть менше, ніж у ліках.</w:t>
      </w:r>
    </w:p>
    <w:p w14:paraId="0538DDA4" w14:textId="77777777" w:rsidR="0062397C" w:rsidRPr="0062397C" w:rsidRDefault="0062397C" w:rsidP="0062397C">
      <w:pPr>
        <w:ind w:left="1200"/>
        <w:jc w:val="both"/>
        <w:rPr>
          <w:rFonts w:eastAsia="Times New Roman"/>
          <w:lang w:val="ru-RU"/>
        </w:rPr>
      </w:pPr>
      <w:r w:rsidRPr="0062397C">
        <w:rPr>
          <w:rFonts w:eastAsia="Times New Roman"/>
          <w:lang w:val="ru-RU"/>
        </w:rPr>
        <w:t xml:space="preserve">3.       </w:t>
      </w:r>
      <w:r>
        <w:rPr>
          <w:rFonts w:eastAsia="Times New Roman"/>
        </w:rPr>
        <w:t>Z</w:t>
      </w:r>
      <w:r w:rsidRPr="0062397C">
        <w:rPr>
          <w:rFonts w:eastAsia="Times New Roman"/>
          <w:lang w:val="ru-RU"/>
        </w:rPr>
        <w:t xml:space="preserve"> Пиво</w:t>
      </w:r>
    </w:p>
    <w:p w14:paraId="719B9585" w14:textId="77777777" w:rsidR="0062397C" w:rsidRPr="0062397C" w:rsidRDefault="0062397C" w:rsidP="0062397C">
      <w:pPr>
        <w:spacing w:before="160"/>
        <w:ind w:left="1200" w:right="740"/>
        <w:jc w:val="both"/>
        <w:rPr>
          <w:rFonts w:eastAsia="Times New Roman"/>
          <w:b/>
          <w:lang w:val="ru-RU"/>
        </w:rPr>
      </w:pPr>
      <w:r w:rsidRPr="0062397C">
        <w:rPr>
          <w:rFonts w:eastAsia="Times New Roman"/>
          <w:lang w:val="ru-RU"/>
        </w:rPr>
        <w:t>Цей традиційний харчовий продукт широко вживають як заміну звичайним прийомам їжі та підживлення енергії, якщо це можливо. До цих пір він був доступний лише в двох джерелах, а саме, приготований в домашніх умовах або частіше куплений у магазині з холодильником, щоб зберігати продукт в холодильнику.</w:t>
      </w:r>
    </w:p>
    <w:p w14:paraId="78C41150" w14:textId="77777777" w:rsidR="0062397C" w:rsidRPr="0062397C" w:rsidRDefault="0062397C" w:rsidP="0062397C">
      <w:pPr>
        <w:spacing w:before="160"/>
        <w:ind w:left="120" w:right="740" w:firstLine="720"/>
        <w:rPr>
          <w:rFonts w:eastAsia="Times New Roman"/>
          <w:lang w:val="ru-RU"/>
        </w:rPr>
      </w:pPr>
      <w:r w:rsidRPr="0062397C">
        <w:rPr>
          <w:rFonts w:eastAsia="Times New Roman"/>
          <w:lang w:val="ru-RU"/>
        </w:rPr>
        <w:t>Визначаючи конкуренцію з точки зору компаній, які задовольняють ті самі потреби, що й ми, наші конкуренти є нечисленними в наших основних продуктових лініях, хоча й домінують на ринку. Тому виникне потреба в тому, щоб сильно відрізнятися від цих інших компаній. Однак у більш широкому масштабі наша конкуренція має кілька форм:</w:t>
      </w:r>
    </w:p>
    <w:p w14:paraId="14D92FF6" w14:textId="77777777" w:rsidR="0062397C" w:rsidRPr="0062397C" w:rsidRDefault="0062397C" w:rsidP="0062397C">
      <w:pPr>
        <w:ind w:left="1200" w:right="720"/>
        <w:jc w:val="both"/>
        <w:rPr>
          <w:rFonts w:eastAsia="Times New Roman"/>
          <w:lang w:val="ru-RU"/>
        </w:rPr>
      </w:pPr>
      <w:r w:rsidRPr="0062397C">
        <w:rPr>
          <w:rFonts w:eastAsia="Times New Roman"/>
          <w:lang w:val="ru-RU"/>
        </w:rPr>
        <w:t>1.</w:t>
      </w:r>
      <w:r w:rsidRPr="0062397C">
        <w:rPr>
          <w:rFonts w:eastAsia="Times New Roman"/>
          <w:sz w:val="14"/>
          <w:szCs w:val="14"/>
          <w:lang w:val="ru-RU"/>
        </w:rPr>
        <w:t xml:space="preserve">       </w:t>
      </w:r>
      <w:r w:rsidRPr="0062397C">
        <w:rPr>
          <w:rFonts w:eastAsia="Times New Roman"/>
          <w:lang w:val="ru-RU"/>
        </w:rPr>
        <w:t xml:space="preserve">Найзначнішою конкуренцією є Карсберг Україна, яка, безперечно, є лідером ринку. Перебуваючи на ринку протягом відносно довгого періоду часу, вони підтримуються фінансовими, технологічними та людськими ресурсами. Вони мають широку і налагоджену мережу дистрибуції, яку вони використовують у своїх інтересах. Наша ключова перевага в конкуренції з ними полягає в тому, що ми доступні у надзвичайно віддалених районах. Ми маємо намір активно розвивати нові канали та розповсюдження на додаток до </w:t>
      </w:r>
      <w:r w:rsidRPr="0062397C">
        <w:rPr>
          <w:rFonts w:eastAsia="Times New Roman"/>
          <w:lang w:val="ru-RU"/>
        </w:rPr>
        <w:lastRenderedPageBreak/>
        <w:t>розгортання агресивних маркетингових стратегій. Крім того, стратегічні альянси повинні допомагати нам у досягненні цілей і завдань.</w:t>
      </w:r>
    </w:p>
    <w:p w14:paraId="6B11BA9E" w14:textId="77777777" w:rsidR="0062397C" w:rsidRPr="0062397C" w:rsidRDefault="0062397C" w:rsidP="0062397C">
      <w:pPr>
        <w:ind w:left="1200" w:right="740"/>
        <w:jc w:val="both"/>
        <w:rPr>
          <w:rFonts w:eastAsia="Times New Roman"/>
          <w:lang w:val="ru-RU"/>
        </w:rPr>
      </w:pPr>
      <w:r w:rsidRPr="0062397C">
        <w:rPr>
          <w:rFonts w:eastAsia="Times New Roman"/>
          <w:lang w:val="ru-RU"/>
        </w:rPr>
        <w:t>2.</w:t>
      </w:r>
      <w:r w:rsidRPr="0062397C">
        <w:rPr>
          <w:rFonts w:eastAsia="Times New Roman"/>
          <w:sz w:val="14"/>
          <w:szCs w:val="14"/>
          <w:lang w:val="ru-RU"/>
        </w:rPr>
        <w:t xml:space="preserve">       </w:t>
      </w:r>
      <w:r w:rsidRPr="0062397C">
        <w:rPr>
          <w:rFonts w:eastAsia="Times New Roman"/>
          <w:lang w:val="ru-RU"/>
        </w:rPr>
        <w:t>Інші виробники традиційних сортів пива, включаючи домашні та місцеві бари, також будуть нашими конкурентами. Вони часто мають доступ до місцевих і віддалених районів і знають ці області. Проте продукт не завжди має високі стандарти, що ми будемо використовувати повністю.</w:t>
      </w:r>
    </w:p>
    <w:p w14:paraId="22313FD4" w14:textId="77777777" w:rsidR="0062397C" w:rsidRPr="0062397C" w:rsidRDefault="0062397C" w:rsidP="0062397C">
      <w:pPr>
        <w:ind w:left="1200" w:right="720"/>
        <w:jc w:val="both"/>
        <w:rPr>
          <w:rFonts w:eastAsia="Times New Roman"/>
          <w:lang w:val="ru-RU"/>
        </w:rPr>
      </w:pPr>
      <w:r w:rsidRPr="0062397C">
        <w:rPr>
          <w:rFonts w:eastAsia="Times New Roman"/>
          <w:lang w:val="ru-RU"/>
        </w:rPr>
        <w:t>3.</w:t>
      </w:r>
      <w:r w:rsidRPr="0062397C">
        <w:rPr>
          <w:rFonts w:eastAsia="Times New Roman"/>
          <w:sz w:val="14"/>
          <w:szCs w:val="14"/>
          <w:lang w:val="ru-RU"/>
        </w:rPr>
        <w:t xml:space="preserve">       </w:t>
      </w:r>
      <w:r w:rsidRPr="0062397C">
        <w:rPr>
          <w:rFonts w:eastAsia="Times New Roman"/>
          <w:lang w:val="ru-RU"/>
        </w:rPr>
        <w:t>У більших масштабах виробники інших напоїв, включаючи безалкогольні напої та каву, також становлять конкуренцію, але загальну природу, оскільки людям доводиться вибирати між ними як прохолодними напоями. Ці продукти, що продаються в супермаркетах, часто рекламуються на широкій основі. З цією метою ми маємо намір реалізувати стратегію, яка інтегруватиме</w:t>
      </w:r>
    </w:p>
    <w:p w14:paraId="566A6861" w14:textId="77777777" w:rsidR="0062397C" w:rsidRPr="0062397C" w:rsidRDefault="0062397C" w:rsidP="0062397C">
      <w:pPr>
        <w:ind w:right="740" w:firstLine="708"/>
        <w:rPr>
          <w:rFonts w:eastAsia="Times New Roman"/>
          <w:lang w:val="ru-RU"/>
        </w:rPr>
      </w:pPr>
    </w:p>
    <w:p w14:paraId="4B332C33" w14:textId="77777777" w:rsidR="0062397C" w:rsidRPr="0062397C" w:rsidRDefault="0062397C" w:rsidP="0062397C">
      <w:pPr>
        <w:spacing w:before="60"/>
        <w:ind w:left="1200" w:right="740"/>
        <w:rPr>
          <w:rFonts w:eastAsia="Times New Roman"/>
          <w:lang w:val="ru-RU"/>
        </w:rPr>
      </w:pPr>
      <w:r w:rsidRPr="0062397C">
        <w:rPr>
          <w:rFonts w:eastAsia="Times New Roman"/>
          <w:lang w:val="ru-RU"/>
        </w:rPr>
        <w:t>різні рекламні елементи або інструменти, щоб наші продукти були добре відомі та цінні на ринку.</w:t>
      </w:r>
    </w:p>
    <w:p w14:paraId="05338E00" w14:textId="77777777" w:rsidR="0062397C" w:rsidRPr="00D77677" w:rsidRDefault="0062397C" w:rsidP="0062397C">
      <w:pPr>
        <w:pStyle w:val="1"/>
        <w:keepNext w:val="0"/>
        <w:keepLines w:val="0"/>
        <w:numPr>
          <w:ilvl w:val="0"/>
          <w:numId w:val="0"/>
        </w:numPr>
        <w:spacing w:before="480" w:line="163" w:lineRule="auto"/>
        <w:ind w:right="740"/>
        <w:rPr>
          <w:rFonts w:eastAsia="Times New Roman" w:cs="Times New Roman"/>
          <w:b w:val="0"/>
          <w:szCs w:val="28"/>
          <w:lang w:val="ru-RU"/>
        </w:rPr>
      </w:pPr>
      <w:bookmarkStart w:id="38" w:name="_1akqhclvgnf3" w:colFirst="0" w:colLast="0"/>
      <w:bookmarkEnd w:id="38"/>
      <w:r w:rsidRPr="00D77677">
        <w:rPr>
          <w:rFonts w:eastAsia="Times New Roman" w:cs="Times New Roman"/>
          <w:szCs w:val="28"/>
          <w:lang w:val="ru-RU"/>
        </w:rPr>
        <w:t xml:space="preserve">6.3. </w:t>
      </w:r>
      <w:r>
        <w:rPr>
          <w:rFonts w:eastAsia="Times New Roman" w:cs="Times New Roman"/>
          <w:szCs w:val="28"/>
        </w:rPr>
        <w:t>SWOT</w:t>
      </w:r>
      <w:r w:rsidRPr="00D77677">
        <w:rPr>
          <w:rFonts w:eastAsia="Times New Roman" w:cs="Times New Roman"/>
          <w:szCs w:val="28"/>
          <w:lang w:val="ru-RU"/>
        </w:rPr>
        <w:t>-аналіз</w:t>
      </w:r>
    </w:p>
    <w:p w14:paraId="25DB57F0" w14:textId="77777777" w:rsidR="0062397C" w:rsidRPr="00D77677" w:rsidRDefault="0062397C" w:rsidP="0062397C">
      <w:pPr>
        <w:spacing w:before="160"/>
        <w:ind w:left="120" w:right="720" w:firstLine="720"/>
        <w:rPr>
          <w:rFonts w:eastAsia="Times New Roman"/>
          <w:lang w:val="ru-RU"/>
        </w:rPr>
      </w:pPr>
      <w:r w:rsidRPr="0062397C">
        <w:rPr>
          <w:rFonts w:eastAsia="Times New Roman"/>
          <w:lang w:val="ru-RU"/>
        </w:rPr>
        <w:t xml:space="preserve">Ми знаходимося на дуже прибутковому ринку в економіці, що швидко розвивається. Ми передбачаємо наші сильні сторони як здатність швидко реагувати на те, що диктує ринок, і надавати якісні пивоварні на зростаючому ринку. Крім того, завдяки агресивному маркетингу та управлінню якістю ми маємо намір стати шанованим і відомим організацією у нашій відповідній галузі. Наші ключові співробітники мають широкі та глибокі знання про місцевий ринок виробництва та досвід, які допоможуть проникнути на ринок. Проте ми визнаємо нашу слабкість середньої компанії без великого досвіду та </w:t>
      </w:r>
      <w:r w:rsidRPr="0062397C">
        <w:rPr>
          <w:rFonts w:eastAsia="Times New Roman"/>
          <w:lang w:val="ru-RU"/>
        </w:rPr>
        <w:lastRenderedPageBreak/>
        <w:t xml:space="preserve">загрозу нової конкуренції, яка націлена на нашу нішу. </w:t>
      </w:r>
      <w:r w:rsidRPr="00D77677">
        <w:rPr>
          <w:rFonts w:eastAsia="Times New Roman"/>
          <w:lang w:val="ru-RU"/>
        </w:rPr>
        <w:t>Нижче наведено узагальнені сильні, слабкі сторони, можливості та загрози.</w:t>
      </w:r>
    </w:p>
    <w:p w14:paraId="6E0D344E" w14:textId="77777777" w:rsidR="0062397C" w:rsidRPr="00D77677" w:rsidRDefault="0062397C" w:rsidP="0062397C">
      <w:pPr>
        <w:pStyle w:val="1"/>
        <w:keepNext w:val="0"/>
        <w:keepLines w:val="0"/>
        <w:numPr>
          <w:ilvl w:val="0"/>
          <w:numId w:val="0"/>
        </w:numPr>
        <w:ind w:right="740"/>
        <w:rPr>
          <w:rFonts w:eastAsia="Times New Roman" w:cs="Times New Roman"/>
          <w:szCs w:val="28"/>
          <w:lang w:val="ru-RU"/>
        </w:rPr>
      </w:pPr>
      <w:bookmarkStart w:id="39" w:name="_o6skrf8de1pw" w:colFirst="0" w:colLast="0"/>
      <w:bookmarkEnd w:id="39"/>
    </w:p>
    <w:p w14:paraId="0CD9737A" w14:textId="77777777" w:rsidR="0062397C" w:rsidRPr="00D77677" w:rsidRDefault="0062397C" w:rsidP="0062397C">
      <w:pPr>
        <w:pStyle w:val="1"/>
        <w:keepNext w:val="0"/>
        <w:keepLines w:val="0"/>
        <w:numPr>
          <w:ilvl w:val="0"/>
          <w:numId w:val="0"/>
        </w:numPr>
        <w:ind w:right="740"/>
        <w:rPr>
          <w:rFonts w:eastAsia="Times New Roman" w:cs="Times New Roman"/>
          <w:szCs w:val="28"/>
          <w:lang w:val="ru-RU"/>
        </w:rPr>
      </w:pPr>
    </w:p>
    <w:p w14:paraId="6AC96608" w14:textId="0B9C78F8" w:rsidR="0062397C" w:rsidRPr="00D77677" w:rsidRDefault="0062397C" w:rsidP="0062397C">
      <w:pPr>
        <w:pStyle w:val="1"/>
        <w:keepNext w:val="0"/>
        <w:keepLines w:val="0"/>
        <w:numPr>
          <w:ilvl w:val="0"/>
          <w:numId w:val="0"/>
        </w:numPr>
        <w:ind w:right="740"/>
        <w:rPr>
          <w:rFonts w:eastAsia="Times New Roman" w:cs="Times New Roman"/>
          <w:b w:val="0"/>
          <w:szCs w:val="28"/>
          <w:lang w:val="ru-RU"/>
        </w:rPr>
      </w:pPr>
      <w:r w:rsidRPr="00D77677">
        <w:rPr>
          <w:rFonts w:eastAsia="Times New Roman" w:cs="Times New Roman"/>
          <w:szCs w:val="28"/>
          <w:lang w:val="ru-RU"/>
        </w:rPr>
        <w:t>6.4. Сильні сторони</w:t>
      </w:r>
    </w:p>
    <w:p w14:paraId="4B5C248F" w14:textId="77777777" w:rsidR="0062397C" w:rsidRPr="0062397C" w:rsidRDefault="0062397C" w:rsidP="0062397C">
      <w:pPr>
        <w:spacing w:before="160"/>
        <w:ind w:left="840"/>
        <w:rPr>
          <w:rFonts w:eastAsia="Times New Roman"/>
          <w:lang w:val="ru-RU"/>
        </w:rPr>
      </w:pPr>
      <w:r w:rsidRPr="0062397C">
        <w:rPr>
          <w:rFonts w:eastAsia="Times New Roman"/>
          <w:lang w:val="ru-RU"/>
        </w:rPr>
        <w:t>1.</w:t>
      </w:r>
      <w:r w:rsidRPr="0062397C">
        <w:rPr>
          <w:rFonts w:eastAsia="Times New Roman"/>
          <w:sz w:val="14"/>
          <w:szCs w:val="14"/>
          <w:lang w:val="ru-RU"/>
        </w:rPr>
        <w:t xml:space="preserve">       </w:t>
      </w:r>
      <w:r w:rsidRPr="0062397C">
        <w:rPr>
          <w:rFonts w:eastAsia="Times New Roman"/>
          <w:lang w:val="ru-RU"/>
        </w:rPr>
        <w:t>Стратегічна сегментація ринку та стратегії реалізації.</w:t>
      </w:r>
    </w:p>
    <w:p w14:paraId="28F37245" w14:textId="77777777" w:rsidR="0062397C" w:rsidRPr="0062397C" w:rsidRDefault="0062397C" w:rsidP="0062397C">
      <w:pPr>
        <w:spacing w:before="160" w:line="355" w:lineRule="auto"/>
        <w:ind w:left="840" w:right="1920"/>
        <w:rPr>
          <w:rFonts w:eastAsia="Times New Roman"/>
          <w:lang w:val="ru-RU"/>
        </w:rPr>
      </w:pPr>
      <w:r w:rsidRPr="0062397C">
        <w:rPr>
          <w:rFonts w:eastAsia="Times New Roman"/>
          <w:lang w:val="ru-RU"/>
        </w:rPr>
        <w:t>2.</w:t>
      </w:r>
      <w:r w:rsidRPr="0062397C">
        <w:rPr>
          <w:rFonts w:eastAsia="Times New Roman"/>
          <w:sz w:val="14"/>
          <w:szCs w:val="14"/>
          <w:lang w:val="ru-RU"/>
        </w:rPr>
        <w:t xml:space="preserve">       </w:t>
      </w:r>
      <w:r w:rsidRPr="0062397C">
        <w:rPr>
          <w:rFonts w:eastAsia="Times New Roman"/>
          <w:lang w:val="ru-RU"/>
        </w:rPr>
        <w:t>Диверсифіковані сегменти ринку: забезпечення відсутності залежності від одного конкретного ринку.</w:t>
      </w:r>
    </w:p>
    <w:p w14:paraId="1E737F42" w14:textId="77777777" w:rsidR="0062397C" w:rsidRPr="0062397C" w:rsidRDefault="0062397C" w:rsidP="0062397C">
      <w:pPr>
        <w:ind w:left="840" w:right="780"/>
        <w:rPr>
          <w:rFonts w:eastAsia="Times New Roman"/>
          <w:lang w:val="ru-RU"/>
        </w:rPr>
      </w:pPr>
      <w:r w:rsidRPr="0062397C">
        <w:rPr>
          <w:rFonts w:eastAsia="Times New Roman"/>
          <w:lang w:val="ru-RU"/>
        </w:rPr>
        <w:t>3.</w:t>
      </w:r>
      <w:r w:rsidRPr="0062397C">
        <w:rPr>
          <w:rFonts w:eastAsia="Times New Roman"/>
          <w:sz w:val="14"/>
          <w:szCs w:val="14"/>
          <w:lang w:val="ru-RU"/>
        </w:rPr>
        <w:t xml:space="preserve">       </w:t>
      </w:r>
      <w:r w:rsidRPr="0062397C">
        <w:rPr>
          <w:rFonts w:eastAsia="Times New Roman"/>
          <w:lang w:val="ru-RU"/>
        </w:rPr>
        <w:t>Поєднання навичок режисерства. Директори мають намір спільно розробляти бізнес-стратегію та довгострокові плани, маючи великий досвід у сфері продуктів та бізнес-ноу-хау.</w:t>
      </w:r>
    </w:p>
    <w:p w14:paraId="4FE5D7AC" w14:textId="77777777" w:rsidR="0062397C" w:rsidRPr="0062397C" w:rsidRDefault="0062397C" w:rsidP="0062397C">
      <w:pPr>
        <w:ind w:left="840"/>
        <w:rPr>
          <w:rFonts w:eastAsia="Times New Roman"/>
          <w:lang w:val="ru-RU"/>
        </w:rPr>
      </w:pPr>
      <w:r w:rsidRPr="0062397C">
        <w:rPr>
          <w:rFonts w:eastAsia="Times New Roman"/>
          <w:lang w:val="ru-RU"/>
        </w:rPr>
        <w:t>4.</w:t>
      </w:r>
      <w:r w:rsidRPr="0062397C">
        <w:rPr>
          <w:rFonts w:eastAsia="Times New Roman"/>
          <w:sz w:val="14"/>
          <w:szCs w:val="14"/>
          <w:lang w:val="ru-RU"/>
        </w:rPr>
        <w:t xml:space="preserve">       </w:t>
      </w:r>
      <w:r w:rsidRPr="0062397C">
        <w:rPr>
          <w:rFonts w:eastAsia="Times New Roman"/>
          <w:lang w:val="ru-RU"/>
        </w:rPr>
        <w:t>Створення та підтримка потужної капітальної бази.</w:t>
      </w:r>
    </w:p>
    <w:p w14:paraId="3F8FD360" w14:textId="77777777" w:rsidR="0062397C" w:rsidRPr="0062397C" w:rsidRDefault="0062397C" w:rsidP="0062397C">
      <w:pPr>
        <w:spacing w:before="160" w:line="355" w:lineRule="auto"/>
        <w:ind w:left="840" w:right="1460"/>
        <w:rPr>
          <w:rFonts w:eastAsia="Times New Roman"/>
          <w:lang w:val="ru-RU"/>
        </w:rPr>
      </w:pPr>
      <w:r w:rsidRPr="0062397C">
        <w:rPr>
          <w:rFonts w:eastAsia="Times New Roman"/>
          <w:lang w:val="ru-RU"/>
        </w:rPr>
        <w:t>5.</w:t>
      </w:r>
      <w:r w:rsidRPr="0062397C">
        <w:rPr>
          <w:rFonts w:eastAsia="Times New Roman"/>
          <w:sz w:val="14"/>
          <w:szCs w:val="14"/>
          <w:lang w:val="ru-RU"/>
        </w:rPr>
        <w:t xml:space="preserve">       </w:t>
      </w:r>
      <w:r w:rsidRPr="0062397C">
        <w:rPr>
          <w:rFonts w:eastAsia="Times New Roman"/>
          <w:lang w:val="ru-RU"/>
        </w:rPr>
        <w:t>Агресивна та цілеспрямована маркетингова кампанія з чіткими цілями та стратегіями.</w:t>
      </w:r>
    </w:p>
    <w:p w14:paraId="0BACE750" w14:textId="77777777" w:rsidR="0062397C" w:rsidRPr="0062397C" w:rsidRDefault="0062397C" w:rsidP="0062397C">
      <w:pPr>
        <w:pStyle w:val="1"/>
        <w:keepNext w:val="0"/>
        <w:keepLines w:val="0"/>
        <w:numPr>
          <w:ilvl w:val="0"/>
          <w:numId w:val="0"/>
        </w:numPr>
        <w:ind w:right="740"/>
        <w:rPr>
          <w:rFonts w:eastAsia="Times New Roman" w:cs="Times New Roman"/>
          <w:b w:val="0"/>
          <w:szCs w:val="28"/>
          <w:lang w:val="ru-RU"/>
        </w:rPr>
      </w:pPr>
      <w:bookmarkStart w:id="40" w:name="_h713hni65wud" w:colFirst="0" w:colLast="0"/>
      <w:bookmarkEnd w:id="40"/>
    </w:p>
    <w:p w14:paraId="0332AEF3" w14:textId="77777777" w:rsidR="0062397C" w:rsidRPr="00D77677" w:rsidRDefault="0062397C" w:rsidP="0062397C">
      <w:pPr>
        <w:pStyle w:val="1"/>
        <w:keepNext w:val="0"/>
        <w:keepLines w:val="0"/>
        <w:numPr>
          <w:ilvl w:val="0"/>
          <w:numId w:val="0"/>
        </w:numPr>
        <w:ind w:right="740"/>
        <w:rPr>
          <w:rFonts w:eastAsia="Times New Roman" w:cs="Times New Roman"/>
          <w:b w:val="0"/>
          <w:szCs w:val="28"/>
          <w:lang w:val="ru-RU"/>
        </w:rPr>
      </w:pPr>
      <w:bookmarkStart w:id="41" w:name="_enkdgp216u6l" w:colFirst="0" w:colLast="0"/>
      <w:bookmarkEnd w:id="41"/>
      <w:r w:rsidRPr="00D77677">
        <w:rPr>
          <w:rFonts w:eastAsia="Times New Roman" w:cs="Times New Roman"/>
          <w:szCs w:val="28"/>
          <w:lang w:val="ru-RU"/>
        </w:rPr>
        <w:t>6.5. Слабкі сторони</w:t>
      </w:r>
    </w:p>
    <w:p w14:paraId="4A6E4D4F" w14:textId="77777777" w:rsidR="0062397C" w:rsidRPr="0062397C" w:rsidRDefault="0062397C" w:rsidP="0062397C">
      <w:pPr>
        <w:spacing w:before="160"/>
        <w:ind w:left="840"/>
        <w:jc w:val="both"/>
        <w:rPr>
          <w:rFonts w:eastAsia="Times New Roman"/>
          <w:lang w:val="ru-RU"/>
        </w:rPr>
      </w:pPr>
      <w:r w:rsidRPr="0062397C">
        <w:rPr>
          <w:rFonts w:eastAsia="Times New Roman"/>
          <w:lang w:val="ru-RU"/>
        </w:rPr>
        <w:t>1.</w:t>
      </w:r>
      <w:r w:rsidRPr="0062397C">
        <w:rPr>
          <w:rFonts w:eastAsia="Times New Roman"/>
          <w:sz w:val="14"/>
          <w:szCs w:val="14"/>
          <w:lang w:val="ru-RU"/>
        </w:rPr>
        <w:t xml:space="preserve">       </w:t>
      </w:r>
      <w:r w:rsidRPr="0062397C">
        <w:rPr>
          <w:rFonts w:eastAsia="Times New Roman"/>
          <w:lang w:val="ru-RU"/>
        </w:rPr>
        <w:t>Відсутність репутації в порівнянні з нашими конкурентами.</w:t>
      </w:r>
    </w:p>
    <w:p w14:paraId="0498AFEA" w14:textId="77777777" w:rsidR="0062397C" w:rsidRPr="0062397C" w:rsidRDefault="0062397C" w:rsidP="0062397C">
      <w:pPr>
        <w:spacing w:before="160"/>
        <w:ind w:left="840" w:right="740"/>
        <w:jc w:val="both"/>
        <w:rPr>
          <w:rFonts w:eastAsia="Times New Roman"/>
          <w:lang w:val="ru-RU"/>
        </w:rPr>
      </w:pPr>
      <w:r w:rsidRPr="0062397C">
        <w:rPr>
          <w:rFonts w:eastAsia="Times New Roman"/>
          <w:lang w:val="ru-RU"/>
        </w:rPr>
        <w:t>2.</w:t>
      </w:r>
      <w:r w:rsidRPr="0062397C">
        <w:rPr>
          <w:rFonts w:eastAsia="Times New Roman"/>
          <w:sz w:val="14"/>
          <w:szCs w:val="14"/>
          <w:lang w:val="ru-RU"/>
        </w:rPr>
        <w:t xml:space="preserve">       </w:t>
      </w:r>
      <w:r w:rsidRPr="0062397C">
        <w:rPr>
          <w:rFonts w:eastAsia="Times New Roman"/>
          <w:lang w:val="ru-RU"/>
        </w:rPr>
        <w:t>Впровадження нових організаційних практик і персоналу, який раніше не працював разом, становить виклик для компанії.</w:t>
      </w:r>
    </w:p>
    <w:p w14:paraId="70A150D0" w14:textId="77777777" w:rsidR="0062397C" w:rsidRPr="0062397C" w:rsidRDefault="0062397C" w:rsidP="0062397C">
      <w:pPr>
        <w:ind w:left="840"/>
        <w:jc w:val="both"/>
        <w:rPr>
          <w:rFonts w:eastAsia="Times New Roman"/>
          <w:lang w:val="ru-RU"/>
        </w:rPr>
      </w:pPr>
      <w:r w:rsidRPr="0062397C">
        <w:rPr>
          <w:rFonts w:eastAsia="Times New Roman"/>
          <w:lang w:val="ru-RU"/>
        </w:rPr>
        <w:t>3.</w:t>
      </w:r>
      <w:r w:rsidRPr="0062397C">
        <w:rPr>
          <w:rFonts w:eastAsia="Times New Roman"/>
          <w:sz w:val="14"/>
          <w:szCs w:val="14"/>
          <w:lang w:val="ru-RU"/>
        </w:rPr>
        <w:t xml:space="preserve">   </w:t>
      </w:r>
      <w:r w:rsidRPr="0062397C">
        <w:rPr>
          <w:rFonts w:eastAsia="Times New Roman"/>
          <w:sz w:val="14"/>
          <w:szCs w:val="14"/>
          <w:lang w:val="ru-RU"/>
        </w:rPr>
        <w:tab/>
      </w:r>
      <w:r w:rsidRPr="0062397C">
        <w:rPr>
          <w:rFonts w:eastAsia="Times New Roman"/>
          <w:lang w:val="ru-RU"/>
        </w:rPr>
        <w:t>Обмежена фінансова база в порівнянні з основними гравцями галузі.</w:t>
      </w:r>
    </w:p>
    <w:p w14:paraId="77A62D3A" w14:textId="77777777" w:rsidR="0062397C" w:rsidRPr="0062397C" w:rsidRDefault="0062397C" w:rsidP="0062397C">
      <w:pPr>
        <w:ind w:right="740" w:firstLine="708"/>
        <w:jc w:val="both"/>
        <w:rPr>
          <w:rFonts w:eastAsia="Times New Roman"/>
          <w:lang w:val="ru-RU"/>
        </w:rPr>
      </w:pPr>
    </w:p>
    <w:p w14:paraId="3D21F90A" w14:textId="77777777" w:rsidR="0062397C" w:rsidRPr="0062397C" w:rsidRDefault="0062397C" w:rsidP="0062397C">
      <w:pPr>
        <w:spacing w:before="60"/>
        <w:ind w:left="840"/>
        <w:jc w:val="both"/>
        <w:rPr>
          <w:rFonts w:eastAsia="Times New Roman"/>
          <w:lang w:val="ru-RU"/>
        </w:rPr>
      </w:pPr>
      <w:r w:rsidRPr="0062397C">
        <w:rPr>
          <w:rFonts w:eastAsia="Times New Roman"/>
          <w:lang w:val="ru-RU"/>
        </w:rPr>
        <w:t>4.</w:t>
      </w:r>
      <w:r w:rsidRPr="0062397C">
        <w:rPr>
          <w:rFonts w:eastAsia="Times New Roman"/>
          <w:sz w:val="14"/>
          <w:szCs w:val="14"/>
          <w:lang w:val="ru-RU"/>
        </w:rPr>
        <w:t xml:space="preserve">       </w:t>
      </w:r>
      <w:r w:rsidRPr="0062397C">
        <w:rPr>
          <w:rFonts w:eastAsia="Times New Roman"/>
          <w:lang w:val="ru-RU"/>
        </w:rPr>
        <w:t>Відсутність чітких каналів розповсюдження.</w:t>
      </w:r>
    </w:p>
    <w:p w14:paraId="5B5BCEEC" w14:textId="77777777" w:rsidR="0062397C" w:rsidRPr="0062397C" w:rsidRDefault="0062397C" w:rsidP="0062397C">
      <w:pPr>
        <w:spacing w:before="240" w:after="240"/>
        <w:ind w:left="840"/>
        <w:jc w:val="both"/>
        <w:rPr>
          <w:rFonts w:eastAsia="Times New Roman"/>
          <w:lang w:val="ru-RU"/>
        </w:rPr>
      </w:pPr>
      <w:r w:rsidRPr="0062397C">
        <w:rPr>
          <w:rFonts w:eastAsia="Times New Roman"/>
          <w:lang w:val="ru-RU"/>
        </w:rPr>
        <w:t>5.</w:t>
      </w:r>
      <w:r w:rsidRPr="0062397C">
        <w:rPr>
          <w:rFonts w:eastAsia="Times New Roman"/>
          <w:sz w:val="14"/>
          <w:szCs w:val="14"/>
          <w:lang w:val="ru-RU"/>
        </w:rPr>
        <w:t xml:space="preserve">   </w:t>
      </w:r>
      <w:r w:rsidRPr="0062397C">
        <w:rPr>
          <w:rFonts w:eastAsia="Times New Roman"/>
          <w:sz w:val="14"/>
          <w:szCs w:val="14"/>
          <w:lang w:val="ru-RU"/>
        </w:rPr>
        <w:tab/>
      </w:r>
      <w:r w:rsidRPr="0062397C">
        <w:rPr>
          <w:rFonts w:eastAsia="Times New Roman"/>
          <w:lang w:val="ru-RU"/>
        </w:rPr>
        <w:t>Встановлення в Інтернеті створить технологічні проблеми.</w:t>
      </w:r>
    </w:p>
    <w:p w14:paraId="6C1E08DA" w14:textId="77777777" w:rsidR="0062397C" w:rsidRPr="00D77677" w:rsidRDefault="0062397C" w:rsidP="0062397C">
      <w:pPr>
        <w:pStyle w:val="1"/>
        <w:keepNext w:val="0"/>
        <w:keepLines w:val="0"/>
        <w:numPr>
          <w:ilvl w:val="0"/>
          <w:numId w:val="0"/>
        </w:numPr>
        <w:spacing w:before="160"/>
        <w:ind w:right="740"/>
        <w:rPr>
          <w:rFonts w:eastAsia="Times New Roman" w:cs="Times New Roman"/>
          <w:b w:val="0"/>
          <w:szCs w:val="28"/>
          <w:lang w:val="ru-RU"/>
        </w:rPr>
      </w:pPr>
      <w:bookmarkStart w:id="42" w:name="_pi21jgvlwck5" w:colFirst="0" w:colLast="0"/>
      <w:bookmarkEnd w:id="42"/>
      <w:r w:rsidRPr="00D77677">
        <w:rPr>
          <w:rFonts w:eastAsia="Times New Roman" w:cs="Times New Roman"/>
          <w:szCs w:val="28"/>
          <w:lang w:val="ru-RU"/>
        </w:rPr>
        <w:t>6.6. Можливості розвитку</w:t>
      </w:r>
    </w:p>
    <w:p w14:paraId="57467A38" w14:textId="77777777" w:rsidR="0062397C" w:rsidRPr="0062397C" w:rsidRDefault="0062397C" w:rsidP="0062397C">
      <w:pPr>
        <w:spacing w:before="160"/>
        <w:ind w:left="840" w:right="740"/>
        <w:jc w:val="both"/>
        <w:rPr>
          <w:rFonts w:eastAsia="Times New Roman"/>
          <w:lang w:val="ru-RU"/>
        </w:rPr>
      </w:pPr>
      <w:r w:rsidRPr="0062397C">
        <w:rPr>
          <w:rFonts w:eastAsia="Times New Roman"/>
          <w:lang w:val="ru-RU"/>
        </w:rPr>
        <w:lastRenderedPageBreak/>
        <w:t>1.</w:t>
      </w:r>
      <w:r w:rsidRPr="0062397C">
        <w:rPr>
          <w:rFonts w:eastAsia="Times New Roman"/>
          <w:sz w:val="14"/>
          <w:szCs w:val="14"/>
          <w:lang w:val="ru-RU"/>
        </w:rPr>
        <w:t xml:space="preserve">       </w:t>
      </w:r>
      <w:r w:rsidRPr="0062397C">
        <w:rPr>
          <w:rFonts w:eastAsia="Times New Roman"/>
          <w:lang w:val="ru-RU"/>
        </w:rPr>
        <w:t>Спеціальна ніша: вдячність за високоякісне пиво, насолоду та освіження (і інтеграція в них).</w:t>
      </w:r>
    </w:p>
    <w:p w14:paraId="45CBAD41" w14:textId="77777777" w:rsidR="0062397C" w:rsidRPr="0062397C" w:rsidRDefault="0062397C" w:rsidP="0062397C">
      <w:pPr>
        <w:ind w:left="840" w:right="740"/>
        <w:jc w:val="both"/>
        <w:rPr>
          <w:rFonts w:eastAsia="Times New Roman"/>
          <w:lang w:val="ru-RU"/>
        </w:rPr>
      </w:pPr>
      <w:r w:rsidRPr="0062397C">
        <w:rPr>
          <w:rFonts w:eastAsia="Times New Roman"/>
          <w:lang w:val="ru-RU"/>
        </w:rPr>
        <w:t>2.</w:t>
      </w:r>
      <w:r w:rsidRPr="0062397C">
        <w:rPr>
          <w:rFonts w:eastAsia="Times New Roman"/>
          <w:sz w:val="14"/>
          <w:szCs w:val="14"/>
          <w:lang w:val="ru-RU"/>
        </w:rPr>
        <w:t xml:space="preserve">       </w:t>
      </w:r>
      <w:r w:rsidRPr="0062397C">
        <w:rPr>
          <w:rFonts w:eastAsia="Times New Roman"/>
          <w:lang w:val="ru-RU"/>
        </w:rPr>
        <w:t>Нове покоління окремих людей і сімей набагато більше цінує привабливу упаковку (з урахуванням іміджу).</w:t>
      </w:r>
    </w:p>
    <w:p w14:paraId="31C27A92" w14:textId="77777777" w:rsidR="0062397C" w:rsidRPr="0062397C" w:rsidRDefault="0062397C" w:rsidP="0062397C">
      <w:pPr>
        <w:ind w:left="840" w:right="740"/>
        <w:jc w:val="both"/>
        <w:rPr>
          <w:rFonts w:eastAsia="Times New Roman"/>
          <w:lang w:val="ru-RU"/>
        </w:rPr>
      </w:pPr>
      <w:r w:rsidRPr="0062397C">
        <w:rPr>
          <w:rFonts w:eastAsia="Times New Roman"/>
          <w:lang w:val="ru-RU"/>
        </w:rPr>
        <w:t>3.</w:t>
      </w:r>
      <w:r w:rsidRPr="0062397C">
        <w:rPr>
          <w:rFonts w:eastAsia="Times New Roman"/>
          <w:sz w:val="14"/>
          <w:szCs w:val="14"/>
          <w:lang w:val="ru-RU"/>
        </w:rPr>
        <w:t xml:space="preserve">       </w:t>
      </w:r>
      <w:r w:rsidRPr="0062397C">
        <w:rPr>
          <w:rFonts w:eastAsia="Times New Roman"/>
          <w:lang w:val="ru-RU"/>
        </w:rPr>
        <w:t>Нинішній прагнення уряду та спеціалізованих установ, таких як Управління з розвитку експорту та інвестицій Ботсвани, до експорту продукції місцевого виробництва.</w:t>
      </w:r>
    </w:p>
    <w:p w14:paraId="0CE4F25B" w14:textId="77777777" w:rsidR="0062397C" w:rsidRPr="0062397C" w:rsidRDefault="0062397C" w:rsidP="0062397C">
      <w:pPr>
        <w:ind w:left="840"/>
        <w:jc w:val="both"/>
        <w:rPr>
          <w:rFonts w:eastAsia="Times New Roman"/>
          <w:lang w:val="ru-RU"/>
        </w:rPr>
      </w:pPr>
      <w:r w:rsidRPr="0062397C">
        <w:rPr>
          <w:rFonts w:eastAsia="Times New Roman"/>
          <w:lang w:val="ru-RU"/>
        </w:rPr>
        <w:t>4.</w:t>
      </w:r>
      <w:r w:rsidRPr="0062397C">
        <w:rPr>
          <w:rFonts w:eastAsia="Times New Roman"/>
          <w:sz w:val="14"/>
          <w:szCs w:val="14"/>
          <w:lang w:val="ru-RU"/>
        </w:rPr>
        <w:t xml:space="preserve">   </w:t>
      </w:r>
      <w:r w:rsidRPr="0062397C">
        <w:rPr>
          <w:rFonts w:eastAsia="Times New Roman"/>
          <w:sz w:val="14"/>
          <w:szCs w:val="14"/>
          <w:lang w:val="ru-RU"/>
        </w:rPr>
        <w:tab/>
      </w:r>
      <w:r w:rsidRPr="0062397C">
        <w:rPr>
          <w:rFonts w:eastAsia="Times New Roman"/>
          <w:lang w:val="ru-RU"/>
        </w:rPr>
        <w:t>Інтернет-маркетинг і продажі – хоча ще на зародковому етапі.</w:t>
      </w:r>
    </w:p>
    <w:p w14:paraId="46325331" w14:textId="77777777" w:rsidR="0062397C" w:rsidRPr="0062397C" w:rsidRDefault="0062397C" w:rsidP="0062397C">
      <w:pPr>
        <w:spacing w:before="160"/>
        <w:ind w:left="840" w:right="740"/>
        <w:jc w:val="both"/>
        <w:rPr>
          <w:rFonts w:eastAsia="Times New Roman"/>
          <w:lang w:val="ru-RU"/>
        </w:rPr>
      </w:pPr>
      <w:r w:rsidRPr="0062397C">
        <w:rPr>
          <w:rFonts w:eastAsia="Times New Roman"/>
          <w:lang w:val="ru-RU"/>
        </w:rPr>
        <w:t>5.</w:t>
      </w:r>
      <w:r w:rsidRPr="0062397C">
        <w:rPr>
          <w:rFonts w:eastAsia="Times New Roman"/>
          <w:sz w:val="14"/>
          <w:szCs w:val="14"/>
          <w:lang w:val="ru-RU"/>
        </w:rPr>
        <w:t xml:space="preserve">       </w:t>
      </w:r>
      <w:r w:rsidRPr="0062397C">
        <w:rPr>
          <w:rFonts w:eastAsia="Times New Roman"/>
          <w:lang w:val="ru-RU"/>
        </w:rPr>
        <w:t>Збільшується кількість іноземних фірм, які прагнуть проникнути на ринок.</w:t>
      </w:r>
    </w:p>
    <w:p w14:paraId="13AE593E" w14:textId="77777777" w:rsidR="0062397C" w:rsidRPr="00D77677" w:rsidRDefault="0062397C" w:rsidP="0062397C">
      <w:pPr>
        <w:pStyle w:val="1"/>
        <w:keepNext w:val="0"/>
        <w:keepLines w:val="0"/>
        <w:numPr>
          <w:ilvl w:val="0"/>
          <w:numId w:val="0"/>
        </w:numPr>
        <w:ind w:right="740"/>
        <w:rPr>
          <w:rFonts w:eastAsia="Times New Roman" w:cs="Times New Roman"/>
          <w:b w:val="0"/>
          <w:szCs w:val="28"/>
          <w:lang w:val="ru-RU"/>
        </w:rPr>
      </w:pPr>
      <w:bookmarkStart w:id="43" w:name="_rzybofiyk8o4" w:colFirst="0" w:colLast="0"/>
      <w:bookmarkEnd w:id="43"/>
      <w:r w:rsidRPr="00D77677">
        <w:rPr>
          <w:rFonts w:eastAsia="Times New Roman" w:cs="Times New Roman"/>
          <w:szCs w:val="28"/>
          <w:lang w:val="ru-RU"/>
        </w:rPr>
        <w:t>6.7.</w:t>
      </w:r>
      <w:r w:rsidRPr="00D77677">
        <w:rPr>
          <w:rFonts w:eastAsia="Times New Roman" w:cs="Times New Roman"/>
          <w:szCs w:val="28"/>
          <w:lang w:val="ru-RU"/>
        </w:rPr>
        <w:tab/>
        <w:t>Загрози розвитку</w:t>
      </w:r>
    </w:p>
    <w:p w14:paraId="22A25C38" w14:textId="77777777" w:rsidR="0062397C" w:rsidRPr="0062397C" w:rsidRDefault="0062397C" w:rsidP="0062397C">
      <w:pPr>
        <w:spacing w:before="160"/>
        <w:ind w:left="120" w:right="740" w:firstLine="720"/>
        <w:jc w:val="both"/>
        <w:rPr>
          <w:rFonts w:eastAsia="Times New Roman"/>
          <w:lang w:val="ru-RU"/>
        </w:rPr>
      </w:pPr>
      <w:r w:rsidRPr="0062397C">
        <w:rPr>
          <w:rFonts w:eastAsia="Times New Roman"/>
          <w:lang w:val="ru-RU"/>
        </w:rPr>
        <w:t>Нинішнє зростання ринку може призвести до насичення ринку через конкуренцію. Цей конкурс може виникнути з різних джерел, зокрема:</w:t>
      </w:r>
    </w:p>
    <w:p w14:paraId="49B888C4" w14:textId="77777777" w:rsidR="0062397C" w:rsidRPr="0062397C" w:rsidRDefault="0062397C" w:rsidP="0062397C">
      <w:pPr>
        <w:ind w:left="840" w:right="740"/>
        <w:jc w:val="both"/>
        <w:rPr>
          <w:rFonts w:eastAsia="Times New Roman"/>
          <w:lang w:val="ru-RU"/>
        </w:rPr>
      </w:pPr>
      <w:r w:rsidRPr="0062397C">
        <w:rPr>
          <w:rFonts w:eastAsia="Times New Roman"/>
          <w:lang w:val="ru-RU"/>
        </w:rPr>
        <w:t>1.</w:t>
      </w:r>
      <w:r w:rsidRPr="0062397C">
        <w:rPr>
          <w:rFonts w:eastAsia="Times New Roman"/>
          <w:sz w:val="14"/>
          <w:szCs w:val="14"/>
          <w:lang w:val="ru-RU"/>
        </w:rPr>
        <w:t xml:space="preserve">       </w:t>
      </w:r>
      <w:r w:rsidRPr="0062397C">
        <w:rPr>
          <w:rFonts w:eastAsia="Times New Roman"/>
          <w:lang w:val="ru-RU"/>
        </w:rPr>
        <w:t>Створені компанії масового ринку розробляють нові лінії та вертикальну інтеграцію, щоб повністю контролювати поставки та продукти, що продаються на відповідних ринках.</w:t>
      </w:r>
    </w:p>
    <w:p w14:paraId="4763986D" w14:textId="77777777" w:rsidR="0062397C" w:rsidRPr="0062397C" w:rsidRDefault="0062397C" w:rsidP="0062397C">
      <w:pPr>
        <w:ind w:left="840" w:right="740"/>
        <w:jc w:val="both"/>
        <w:rPr>
          <w:rFonts w:eastAsia="Times New Roman"/>
          <w:lang w:val="ru-RU"/>
        </w:rPr>
      </w:pPr>
      <w:r w:rsidRPr="0062397C">
        <w:rPr>
          <w:rFonts w:eastAsia="Times New Roman"/>
          <w:lang w:val="ru-RU"/>
        </w:rPr>
        <w:t>2.</w:t>
      </w:r>
      <w:r w:rsidRPr="0062397C">
        <w:rPr>
          <w:rFonts w:eastAsia="Times New Roman"/>
          <w:sz w:val="14"/>
          <w:szCs w:val="14"/>
          <w:lang w:val="ru-RU"/>
        </w:rPr>
        <w:t xml:space="preserve">       </w:t>
      </w:r>
      <w:r w:rsidRPr="0062397C">
        <w:rPr>
          <w:rFonts w:eastAsia="Times New Roman"/>
          <w:lang w:val="ru-RU"/>
        </w:rPr>
        <w:t>Нові маркетингові стратегії та тактики розроблених продуктів і компаній.</w:t>
      </w:r>
    </w:p>
    <w:p w14:paraId="52DB638A" w14:textId="77777777" w:rsidR="0062397C" w:rsidRPr="0062397C" w:rsidRDefault="0062397C" w:rsidP="0062397C">
      <w:pPr>
        <w:ind w:left="840"/>
        <w:jc w:val="both"/>
        <w:rPr>
          <w:rFonts w:eastAsia="Times New Roman"/>
          <w:lang w:val="ru-RU"/>
        </w:rPr>
      </w:pPr>
      <w:r w:rsidRPr="0062397C">
        <w:rPr>
          <w:rFonts w:eastAsia="Times New Roman"/>
          <w:lang w:val="ru-RU"/>
        </w:rPr>
        <w:t>3.</w:t>
      </w:r>
      <w:r w:rsidRPr="0062397C">
        <w:rPr>
          <w:rFonts w:eastAsia="Times New Roman"/>
          <w:sz w:val="14"/>
          <w:szCs w:val="14"/>
          <w:lang w:val="ru-RU"/>
        </w:rPr>
        <w:t xml:space="preserve">       </w:t>
      </w:r>
      <w:r w:rsidRPr="0062397C">
        <w:rPr>
          <w:rFonts w:eastAsia="Times New Roman"/>
          <w:lang w:val="ru-RU"/>
        </w:rPr>
        <w:t>Існуюча конкуренція.</w:t>
      </w:r>
    </w:p>
    <w:p w14:paraId="45868C16" w14:textId="77777777" w:rsidR="0062397C" w:rsidRPr="0062397C" w:rsidRDefault="0062397C" w:rsidP="0062397C">
      <w:pPr>
        <w:spacing w:before="160"/>
        <w:ind w:left="840" w:right="740"/>
        <w:jc w:val="both"/>
        <w:rPr>
          <w:rFonts w:eastAsia="Times New Roman"/>
          <w:lang w:val="ru-RU"/>
        </w:rPr>
      </w:pPr>
      <w:r w:rsidRPr="0062397C">
        <w:rPr>
          <w:rFonts w:eastAsia="Times New Roman"/>
          <w:lang w:val="ru-RU"/>
        </w:rPr>
        <w:t>4.</w:t>
      </w:r>
      <w:r w:rsidRPr="0062397C">
        <w:rPr>
          <w:rFonts w:eastAsia="Times New Roman"/>
          <w:sz w:val="14"/>
          <w:szCs w:val="14"/>
          <w:lang w:val="ru-RU"/>
        </w:rPr>
        <w:t xml:space="preserve">       </w:t>
      </w:r>
      <w:r w:rsidRPr="0062397C">
        <w:rPr>
          <w:rFonts w:eastAsia="Times New Roman"/>
          <w:lang w:val="ru-RU"/>
        </w:rPr>
        <w:t>Інші компанії-початківці, створені здоровим економічним зростанням по всій країні.</w:t>
      </w:r>
    </w:p>
    <w:p w14:paraId="55B8F17F" w14:textId="77777777" w:rsidR="0062397C" w:rsidRPr="0062397C" w:rsidRDefault="0062397C" w:rsidP="0062397C">
      <w:pPr>
        <w:ind w:left="840"/>
        <w:jc w:val="both"/>
        <w:rPr>
          <w:rFonts w:eastAsia="Times New Roman"/>
          <w:lang w:val="ru-RU"/>
        </w:rPr>
      </w:pPr>
      <w:r w:rsidRPr="0062397C">
        <w:rPr>
          <w:rFonts w:eastAsia="Times New Roman"/>
          <w:lang w:val="ru-RU"/>
        </w:rPr>
        <w:t>5.</w:t>
      </w:r>
      <w:r w:rsidRPr="0062397C">
        <w:rPr>
          <w:rFonts w:eastAsia="Times New Roman"/>
          <w:sz w:val="14"/>
          <w:szCs w:val="14"/>
          <w:lang w:val="ru-RU"/>
        </w:rPr>
        <w:t xml:space="preserve">       </w:t>
      </w:r>
      <w:r w:rsidRPr="0062397C">
        <w:rPr>
          <w:rFonts w:eastAsia="Times New Roman"/>
          <w:lang w:val="ru-RU"/>
        </w:rPr>
        <w:t>Можливе нестерпне підвищення цін іноземними постачальниками.</w:t>
      </w:r>
    </w:p>
    <w:p w14:paraId="3315763F" w14:textId="77777777" w:rsidR="0062397C" w:rsidRPr="0062397C" w:rsidRDefault="0062397C" w:rsidP="0062397C">
      <w:pPr>
        <w:spacing w:before="240" w:after="240"/>
        <w:jc w:val="both"/>
        <w:rPr>
          <w:rFonts w:eastAsia="Times New Roman"/>
          <w:sz w:val="30"/>
          <w:szCs w:val="30"/>
          <w:lang w:val="ru-RU"/>
        </w:rPr>
      </w:pPr>
      <w:r w:rsidRPr="0062397C">
        <w:rPr>
          <w:rFonts w:eastAsia="Times New Roman"/>
          <w:sz w:val="30"/>
          <w:szCs w:val="30"/>
          <w:lang w:val="ru-RU"/>
        </w:rPr>
        <w:t xml:space="preserve"> </w:t>
      </w:r>
    </w:p>
    <w:p w14:paraId="596611F2" w14:textId="77777777" w:rsidR="0062397C" w:rsidRPr="0062397C" w:rsidRDefault="0062397C" w:rsidP="0062397C">
      <w:pPr>
        <w:jc w:val="both"/>
        <w:rPr>
          <w:rFonts w:eastAsia="Times New Roman"/>
          <w:sz w:val="31"/>
          <w:szCs w:val="31"/>
          <w:lang w:val="ru-RU"/>
        </w:rPr>
      </w:pPr>
      <w:r w:rsidRPr="0062397C">
        <w:rPr>
          <w:rFonts w:eastAsia="Times New Roman"/>
          <w:sz w:val="31"/>
          <w:szCs w:val="31"/>
          <w:lang w:val="ru-RU"/>
        </w:rPr>
        <w:t xml:space="preserve"> </w:t>
      </w:r>
    </w:p>
    <w:p w14:paraId="3BCB608F" w14:textId="77777777" w:rsidR="0062397C" w:rsidRPr="00D77677" w:rsidRDefault="0062397C" w:rsidP="0062397C">
      <w:pPr>
        <w:pStyle w:val="1"/>
        <w:keepNext w:val="0"/>
        <w:keepLines w:val="0"/>
        <w:numPr>
          <w:ilvl w:val="0"/>
          <w:numId w:val="0"/>
        </w:numPr>
        <w:spacing w:before="480"/>
        <w:ind w:right="740"/>
        <w:rPr>
          <w:rFonts w:eastAsia="Times New Roman" w:cs="Times New Roman"/>
          <w:b w:val="0"/>
          <w:szCs w:val="28"/>
          <w:lang w:val="ru-RU"/>
        </w:rPr>
      </w:pPr>
      <w:bookmarkStart w:id="44" w:name="_g3q1x33mrzqn" w:colFirst="0" w:colLast="0"/>
      <w:bookmarkEnd w:id="44"/>
      <w:r w:rsidRPr="00D77677">
        <w:rPr>
          <w:rFonts w:eastAsia="Times New Roman" w:cs="Times New Roman"/>
          <w:szCs w:val="28"/>
          <w:lang w:val="ru-RU"/>
        </w:rPr>
        <w:lastRenderedPageBreak/>
        <w:t>6.8. Аналіз ринку</w:t>
      </w:r>
    </w:p>
    <w:p w14:paraId="04441A28" w14:textId="77777777" w:rsidR="0062397C" w:rsidRPr="0062397C" w:rsidRDefault="0062397C" w:rsidP="0062397C">
      <w:pPr>
        <w:spacing w:before="160"/>
        <w:ind w:left="120" w:right="740" w:firstLine="720"/>
        <w:jc w:val="both"/>
        <w:rPr>
          <w:rFonts w:eastAsia="Times New Roman"/>
          <w:lang w:val="ru-RU"/>
        </w:rPr>
      </w:pPr>
      <w:r w:rsidRPr="0062397C">
        <w:rPr>
          <w:rFonts w:eastAsia="Times New Roman"/>
          <w:lang w:val="ru-RU"/>
        </w:rPr>
        <w:t>Сьогодні ми переживаємо стрімке зростання економіки неперевершеного характеру. Це сталося внаслідок послаблення валютної</w:t>
      </w:r>
    </w:p>
    <w:p w14:paraId="43AC1998" w14:textId="77777777" w:rsidR="0062397C" w:rsidRPr="0062397C" w:rsidRDefault="0062397C" w:rsidP="0062397C">
      <w:pPr>
        <w:ind w:right="740" w:firstLine="708"/>
        <w:jc w:val="both"/>
        <w:rPr>
          <w:rFonts w:eastAsia="Times New Roman"/>
          <w:lang w:val="ru-RU"/>
        </w:rPr>
      </w:pPr>
    </w:p>
    <w:p w14:paraId="3C5EA460" w14:textId="77777777" w:rsidR="0062397C" w:rsidRPr="0062397C" w:rsidRDefault="0062397C" w:rsidP="0062397C">
      <w:pPr>
        <w:spacing w:before="60"/>
        <w:ind w:left="120" w:right="720"/>
        <w:jc w:val="both"/>
        <w:rPr>
          <w:rFonts w:eastAsia="Times New Roman"/>
          <w:lang w:val="ru-RU"/>
        </w:rPr>
      </w:pPr>
      <w:r w:rsidRPr="0062397C">
        <w:rPr>
          <w:rFonts w:eastAsia="Times New Roman"/>
          <w:lang w:val="ru-RU"/>
        </w:rPr>
        <w:t>політики та макроекономічної політики, спрямованої на залучення іноземних інвесторів до країни. Цьому значною мірою сприяла фіскальна та монетарна політика уряду, спрямована на підтримання економічного зростання за умови соціальної справедливості, про що свідчить середній темп зростання нашої економіки 7% з 1990 року – дуже високий за міжнародними стандартами.</w:t>
      </w:r>
    </w:p>
    <w:p w14:paraId="15D4CDA5" w14:textId="77777777" w:rsidR="0062397C" w:rsidRPr="0062397C" w:rsidRDefault="0062397C" w:rsidP="0062397C">
      <w:pPr>
        <w:ind w:left="120" w:right="740" w:firstLine="720"/>
        <w:jc w:val="both"/>
        <w:rPr>
          <w:rFonts w:eastAsia="Times New Roman"/>
          <w:lang w:val="ru-RU"/>
        </w:rPr>
      </w:pPr>
      <w:r w:rsidRPr="0062397C">
        <w:rPr>
          <w:rFonts w:eastAsia="Times New Roman"/>
          <w:lang w:val="ru-RU"/>
        </w:rPr>
        <w:t>Усвідомлюючи той факт, що ми працюватимемо в переважно монополістичній ринковій структурі, ми маємо намір забезпечити, щоб наші маркетингові стратегії враховували важливість відповідності між можливостями та перевагами нашої продукції та цільовим ринком, щоб розвинути міцний стійкий конкурентна позиція на ринку. У результаті ми маємо намір реалізувати нішеву маркетингову стратегію, орієнтуючись на певні цільові ринки, зокрема, з огляду на домінування на ринку Карлсберг Україна. Наша початкова загальна цільова частка ринку повинна становити 6% місцевого ринку. Ця частка буде змінюватися в залежності від фактичної продукції, при цьому імбирне пиво матиме більшу частку, ніж традиційне пиво через свою унікальність.</w:t>
      </w:r>
    </w:p>
    <w:p w14:paraId="1FE1F375" w14:textId="77777777" w:rsidR="0062397C" w:rsidRPr="0062397C" w:rsidRDefault="0062397C" w:rsidP="0062397C">
      <w:pPr>
        <w:spacing w:before="240" w:after="240"/>
        <w:ind w:right="740" w:firstLine="720"/>
        <w:jc w:val="both"/>
        <w:rPr>
          <w:rFonts w:eastAsia="Times New Roman"/>
          <w:b/>
          <w:lang w:val="ru-RU"/>
        </w:rPr>
      </w:pPr>
      <w:r w:rsidRPr="0062397C">
        <w:rPr>
          <w:rFonts w:eastAsia="Times New Roman"/>
          <w:lang w:val="ru-RU"/>
        </w:rPr>
        <w:t>Ми розуміємо, що вихід на такий ринок не є кращим, тим більше, що він є монополістичним. Тому ми маємо намір реалізувати агресивну маркетингову стратегію, добре підтриману іншими бізнес-функціями. Наведений вище прогноз вплинув на наше рішення увійти в пивоварну галузь.</w:t>
      </w:r>
    </w:p>
    <w:p w14:paraId="3A45920A" w14:textId="77777777" w:rsidR="0062397C" w:rsidRPr="0062397C" w:rsidRDefault="0062397C" w:rsidP="0062397C">
      <w:pPr>
        <w:spacing w:before="160"/>
        <w:ind w:left="120" w:right="740" w:firstLine="720"/>
        <w:jc w:val="both"/>
        <w:rPr>
          <w:rFonts w:eastAsia="Times New Roman"/>
          <w:lang w:val="ru-RU"/>
        </w:rPr>
      </w:pPr>
      <w:r w:rsidRPr="0062397C">
        <w:rPr>
          <w:rFonts w:eastAsia="Times New Roman"/>
          <w:lang w:val="ru-RU"/>
        </w:rPr>
        <w:t xml:space="preserve">Перебуваючи в переважно монополістичній ринковій структурі, конкуренція на ринку пивоварного виробництва в цілому не така </w:t>
      </w:r>
      <w:r w:rsidRPr="0062397C">
        <w:rPr>
          <w:rFonts w:eastAsia="Times New Roman"/>
          <w:lang w:val="ru-RU"/>
        </w:rPr>
        <w:lastRenderedPageBreak/>
        <w:t xml:space="preserve">інтенсивна (у чисельності) в даний час через домінування </w:t>
      </w:r>
      <w:r>
        <w:rPr>
          <w:rFonts w:eastAsia="Times New Roman"/>
        </w:rPr>
        <w:t>Carlsberg</w:t>
      </w:r>
      <w:r w:rsidRPr="0062397C">
        <w:rPr>
          <w:rFonts w:eastAsia="Times New Roman"/>
          <w:lang w:val="ru-RU"/>
        </w:rPr>
        <w:t>, яка існує на ринку відносно довго. проміжок часу. Слід також враховувати домашніх пивоварів, які представляють конкуренцію на нашому передбачуваному ринку. Однак при більш детальному дослідженні ми визначили кілька ніш</w:t>
      </w:r>
    </w:p>
    <w:p w14:paraId="1A006EDD" w14:textId="77777777" w:rsidR="0062397C" w:rsidRPr="0062397C" w:rsidRDefault="0062397C" w:rsidP="0062397C">
      <w:pPr>
        <w:ind w:right="740" w:firstLine="708"/>
        <w:jc w:val="both"/>
        <w:rPr>
          <w:rFonts w:eastAsia="Times New Roman"/>
          <w:lang w:val="ru-RU"/>
        </w:rPr>
      </w:pPr>
    </w:p>
    <w:p w14:paraId="1DA9D6F9" w14:textId="77777777" w:rsidR="0062397C" w:rsidRPr="0062397C" w:rsidRDefault="0062397C" w:rsidP="0062397C">
      <w:pPr>
        <w:spacing w:before="60"/>
        <w:ind w:left="120" w:right="740"/>
        <w:jc w:val="both"/>
        <w:rPr>
          <w:rFonts w:eastAsia="Times New Roman"/>
          <w:lang w:val="ru-RU"/>
        </w:rPr>
      </w:pPr>
      <w:r w:rsidRPr="0062397C">
        <w:rPr>
          <w:rFonts w:eastAsia="Times New Roman"/>
          <w:lang w:val="ru-RU"/>
        </w:rPr>
        <w:t>на ринку, які ми можемо використовувати, не бажаючи протистояти іншим один на один.</w:t>
      </w:r>
    </w:p>
    <w:p w14:paraId="17A8DB43" w14:textId="77777777" w:rsidR="0062397C" w:rsidRPr="0062397C" w:rsidRDefault="0062397C" w:rsidP="0062397C">
      <w:pPr>
        <w:spacing w:before="240" w:after="240"/>
        <w:ind w:right="740" w:firstLine="720"/>
        <w:jc w:val="both"/>
        <w:rPr>
          <w:rFonts w:eastAsia="Times New Roman"/>
          <w:lang w:val="ru-RU"/>
        </w:rPr>
      </w:pPr>
      <w:r w:rsidRPr="0062397C">
        <w:rPr>
          <w:rFonts w:eastAsia="Times New Roman"/>
          <w:lang w:val="ru-RU"/>
        </w:rPr>
        <w:t>Загалом наша конкуренція буде жорсткою, оскільки ми маємо намір проникнути в клієнтів із низькими та середніми доходами. При цьому ми будемо відрізнятися від інших пивоварень. Ми маємо намір рекламувати себе таким чином, щоб з часом клієнти-конкуренти вибирали нашу продукцію, а не конкурентів на основі наших вищих сортів, які втамовують спрагу. Тепер ми надамо більш детальний опис наших основних конкурентів у тій самій стратегічній групі, що й ми, включаючи їхні сильні та слабкі сторони.</w:t>
      </w:r>
    </w:p>
    <w:p w14:paraId="43F053C9" w14:textId="77777777" w:rsidR="0062397C" w:rsidRPr="0062397C" w:rsidRDefault="0062397C" w:rsidP="0062397C">
      <w:pPr>
        <w:spacing w:before="240" w:after="240"/>
        <w:ind w:right="740" w:firstLine="720"/>
        <w:jc w:val="both"/>
        <w:rPr>
          <w:rFonts w:eastAsia="Times New Roman"/>
          <w:b/>
          <w:lang w:val="ru-RU"/>
        </w:rPr>
      </w:pPr>
      <w:r w:rsidRPr="0062397C">
        <w:rPr>
          <w:rFonts w:eastAsia="Times New Roman"/>
          <w:lang w:val="ru-RU"/>
        </w:rPr>
        <w:t xml:space="preserve">Одним з основних продуктів </w:t>
      </w:r>
      <w:r>
        <w:rPr>
          <w:rFonts w:eastAsia="Times New Roman"/>
        </w:rPr>
        <w:t>Carlsberg</w:t>
      </w:r>
      <w:r w:rsidRPr="0062397C">
        <w:rPr>
          <w:rFonts w:eastAsia="Times New Roman"/>
          <w:lang w:val="ru-RU"/>
        </w:rPr>
        <w:t xml:space="preserve"> є традиційне пиво </w:t>
      </w:r>
      <w:r>
        <w:rPr>
          <w:rFonts w:eastAsia="Times New Roman"/>
        </w:rPr>
        <w:t>Carlsberg</w:t>
      </w:r>
      <w:r w:rsidRPr="0062397C">
        <w:rPr>
          <w:rFonts w:eastAsia="Times New Roman"/>
          <w:lang w:val="ru-RU"/>
        </w:rPr>
        <w:t xml:space="preserve"> </w:t>
      </w:r>
      <w:r>
        <w:rPr>
          <w:rFonts w:eastAsia="Times New Roman"/>
        </w:rPr>
        <w:t>Ukraine</w:t>
      </w:r>
      <w:r w:rsidRPr="0062397C">
        <w:rPr>
          <w:rFonts w:eastAsia="Times New Roman"/>
          <w:lang w:val="ru-RU"/>
        </w:rPr>
        <w:t xml:space="preserve">, яке буде одним із наших основних продуктів-конкурентів. </w:t>
      </w:r>
      <w:r>
        <w:rPr>
          <w:rFonts w:eastAsia="Times New Roman"/>
        </w:rPr>
        <w:t>S</w:t>
      </w:r>
      <w:r w:rsidRPr="0062397C">
        <w:rPr>
          <w:rFonts w:eastAsia="Times New Roman"/>
          <w:lang w:val="ru-RU"/>
        </w:rPr>
        <w:t xml:space="preserve"> в даний час масово продається по всій Україні і користується популярністю серед сільських і міських жителів. Однак недоліком </w:t>
      </w:r>
      <w:r>
        <w:rPr>
          <w:rFonts w:eastAsia="Times New Roman"/>
        </w:rPr>
        <w:t>S</w:t>
      </w:r>
      <w:r w:rsidRPr="0062397C">
        <w:rPr>
          <w:rFonts w:eastAsia="Times New Roman"/>
          <w:lang w:val="ru-RU"/>
        </w:rPr>
        <w:t xml:space="preserve"> є те, що продукт не зберігає свіжість протягом тривалого періоду, що виснажує, коли його наміри експортувати. Тому </w:t>
      </w:r>
      <w:r>
        <w:rPr>
          <w:rFonts w:eastAsia="Times New Roman"/>
        </w:rPr>
        <w:t>Octa</w:t>
      </w:r>
      <w:r w:rsidRPr="0062397C">
        <w:rPr>
          <w:rFonts w:eastAsia="Times New Roman"/>
          <w:lang w:val="ru-RU"/>
        </w:rPr>
        <w:t xml:space="preserve"> має намір скористатися цією слабкістю.</w:t>
      </w:r>
    </w:p>
    <w:p w14:paraId="75CB1391" w14:textId="77777777" w:rsidR="0062397C" w:rsidRPr="0062397C" w:rsidRDefault="0062397C" w:rsidP="0062397C">
      <w:pPr>
        <w:spacing w:before="160"/>
        <w:ind w:left="120" w:right="740" w:firstLine="720"/>
        <w:jc w:val="both"/>
        <w:rPr>
          <w:rFonts w:eastAsia="Times New Roman"/>
          <w:b/>
          <w:lang w:val="ru-RU"/>
        </w:rPr>
      </w:pPr>
      <w:r w:rsidRPr="0062397C">
        <w:rPr>
          <w:rFonts w:eastAsia="Times New Roman"/>
          <w:lang w:val="ru-RU"/>
        </w:rPr>
        <w:t xml:space="preserve">Наша маркетингова стратегія підкреслює зосередженість. Ми відносно нова компанія, тому ми повинні орієнтуватися на певні види продукції з певним типом споживачів. Спочатку пивоварні </w:t>
      </w:r>
      <w:r>
        <w:rPr>
          <w:rFonts w:eastAsia="Times New Roman"/>
        </w:rPr>
        <w:t>Octa</w:t>
      </w:r>
      <w:r w:rsidRPr="0062397C">
        <w:rPr>
          <w:rFonts w:eastAsia="Times New Roman"/>
          <w:lang w:val="ru-RU"/>
        </w:rPr>
        <w:t xml:space="preserve"> будуть зосереджені на місцевому ринку та у віддалених і раніше недоступних районах, де є великий ринок збуту нашої продукції. Цільовими клієнтами будуть ключові особи, які приймають рішення в мережах роздрібної </w:t>
      </w:r>
      <w:r w:rsidRPr="0062397C">
        <w:rPr>
          <w:rFonts w:eastAsia="Times New Roman"/>
          <w:lang w:val="ru-RU"/>
        </w:rPr>
        <w:lastRenderedPageBreak/>
        <w:t>торгівлі та супермаркетів, які часто замовляють або рекомендують від імені всієї організації з метою отримати початкове замовлення та повністю задовольнити клієнта з цього моменту.</w:t>
      </w:r>
    </w:p>
    <w:p w14:paraId="0ABAA1CF" w14:textId="77777777" w:rsidR="0062397C" w:rsidRPr="0062397C" w:rsidRDefault="0062397C" w:rsidP="0062397C">
      <w:pPr>
        <w:spacing w:before="160"/>
        <w:ind w:left="120" w:right="740" w:firstLine="720"/>
        <w:jc w:val="both"/>
        <w:rPr>
          <w:rFonts w:eastAsia="Times New Roman"/>
          <w:lang w:val="ru-RU"/>
        </w:rPr>
      </w:pPr>
      <w:r w:rsidRPr="0062397C">
        <w:rPr>
          <w:rFonts w:eastAsia="Times New Roman"/>
          <w:lang w:val="ru-RU"/>
        </w:rPr>
        <w:t>Нашою конкурентною перевагою буде домінування доступу до раніше віддалених районів, орієнтація на клієнта та традиційне</w:t>
      </w:r>
    </w:p>
    <w:p w14:paraId="34DE26B1" w14:textId="77777777" w:rsidR="0062397C" w:rsidRPr="0062397C" w:rsidRDefault="0062397C" w:rsidP="0062397C">
      <w:pPr>
        <w:ind w:right="740" w:firstLine="708"/>
        <w:jc w:val="both"/>
        <w:rPr>
          <w:rFonts w:eastAsia="Times New Roman"/>
          <w:lang w:val="ru-RU"/>
        </w:rPr>
      </w:pPr>
    </w:p>
    <w:p w14:paraId="497F1962" w14:textId="77777777" w:rsidR="0062397C" w:rsidRPr="0062397C" w:rsidRDefault="0062397C" w:rsidP="0062397C">
      <w:pPr>
        <w:spacing w:before="60"/>
        <w:ind w:left="120" w:right="740"/>
        <w:jc w:val="both"/>
        <w:rPr>
          <w:rFonts w:eastAsia="Times New Roman"/>
          <w:b/>
          <w:lang w:val="ru-RU"/>
        </w:rPr>
      </w:pPr>
      <w:r w:rsidRPr="0062397C">
        <w:rPr>
          <w:rFonts w:eastAsia="Times New Roman"/>
          <w:lang w:val="ru-RU"/>
        </w:rPr>
        <w:t>високоякісне пиво через суворий контроль якості. Хоча ми будемо обслуговувати різні сегменти ринку, на яких ми маємо намір зосередитися.</w:t>
      </w:r>
    </w:p>
    <w:p w14:paraId="2BFDB093" w14:textId="77777777" w:rsidR="0062397C" w:rsidRPr="0062397C" w:rsidRDefault="0062397C" w:rsidP="0062397C">
      <w:pPr>
        <w:spacing w:before="160"/>
        <w:ind w:left="120" w:right="720" w:firstLine="720"/>
        <w:jc w:val="both"/>
        <w:rPr>
          <w:rFonts w:eastAsia="Times New Roman"/>
          <w:lang w:val="ru-RU"/>
        </w:rPr>
      </w:pPr>
      <w:r w:rsidRPr="0062397C">
        <w:rPr>
          <w:rFonts w:eastAsia="Times New Roman"/>
          <w:lang w:val="ru-RU"/>
        </w:rPr>
        <w:t>Ми маємо намір зосередитися на вдосконаленні нашої реалізації, працюючи над ключовими цілями та покращуючи координацію маркетингових зусиль. Принаймні в короткостроковому періоді процес продажу буде залежати від особистого продажу та реклами, щоб залучити та інформувати потенційних клієнтів про продукти, які ми пропонуємо, та переваги споживання наших продуктів. Наш маркетинг має на меті не стільки впливати на сприйняття потреби, скільки на знання та обізнаність про товарні категорії.</w:t>
      </w:r>
    </w:p>
    <w:p w14:paraId="3E6BC76D" w14:textId="77777777" w:rsidR="0062397C" w:rsidRDefault="0062397C" w:rsidP="0062397C">
      <w:pPr>
        <w:pStyle w:val="1"/>
        <w:keepNext w:val="0"/>
        <w:keepLines w:val="0"/>
        <w:numPr>
          <w:ilvl w:val="0"/>
          <w:numId w:val="0"/>
        </w:numPr>
        <w:ind w:right="740"/>
        <w:rPr>
          <w:rFonts w:eastAsia="Times New Roman" w:cs="Times New Roman"/>
          <w:b w:val="0"/>
          <w:szCs w:val="28"/>
        </w:rPr>
      </w:pPr>
      <w:bookmarkStart w:id="45" w:name="_7pbngibb669f" w:colFirst="0" w:colLast="0"/>
      <w:bookmarkEnd w:id="45"/>
      <w:r>
        <w:rPr>
          <w:rFonts w:eastAsia="Times New Roman" w:cs="Times New Roman"/>
          <w:szCs w:val="28"/>
        </w:rPr>
        <w:t>6.9. Прогноз продажів</w:t>
      </w:r>
    </w:p>
    <w:p w14:paraId="47CE7A23" w14:textId="77777777" w:rsidR="0062397C" w:rsidRPr="0062397C" w:rsidRDefault="0062397C" w:rsidP="0062397C">
      <w:pPr>
        <w:spacing w:before="160"/>
        <w:ind w:left="120" w:right="720"/>
        <w:jc w:val="both"/>
        <w:rPr>
          <w:rFonts w:eastAsia="Times New Roman"/>
          <w:lang w:val="ru-RU"/>
        </w:rPr>
      </w:pPr>
      <w:r w:rsidRPr="0062397C">
        <w:rPr>
          <w:rFonts w:eastAsia="Times New Roman"/>
          <w:lang w:val="ru-RU"/>
        </w:rPr>
        <w:t>Нижче наведено місячний підсумок прогнозу продажів. Річні прогнози продажів включені пізніше в план. Слід зазначити, що в міру того, як ми стаємо відомими на ринку, ми прогнозуємо зростання продажів швидшими темпами, ніж у першому році.</w:t>
      </w:r>
    </w:p>
    <w:p w14:paraId="57306CE0" w14:textId="77777777" w:rsidR="0062397C" w:rsidRDefault="0062397C" w:rsidP="0062397C">
      <w:pPr>
        <w:spacing w:before="160"/>
        <w:ind w:left="120" w:right="720"/>
        <w:rPr>
          <w:rFonts w:eastAsia="Times New Roman"/>
        </w:rPr>
      </w:pPr>
      <w:r>
        <w:rPr>
          <w:rFonts w:eastAsia="Times New Roman"/>
          <w:noProof/>
        </w:rPr>
        <w:lastRenderedPageBreak/>
        <w:drawing>
          <wp:inline distT="114300" distB="114300" distL="114300" distR="114300" wp14:anchorId="6CC65890" wp14:editId="10408B52">
            <wp:extent cx="5731200" cy="3276600"/>
            <wp:effectExtent l="0" t="0" r="0" b="0"/>
            <wp:docPr id="75"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127"/>
                    <a:srcRect/>
                    <a:stretch>
                      <a:fillRect/>
                    </a:stretch>
                  </pic:blipFill>
                  <pic:spPr>
                    <a:xfrm>
                      <a:off x="0" y="0"/>
                      <a:ext cx="5731200" cy="3276600"/>
                    </a:xfrm>
                    <a:prstGeom prst="rect">
                      <a:avLst/>
                    </a:prstGeom>
                    <a:ln/>
                  </pic:spPr>
                </pic:pic>
              </a:graphicData>
            </a:graphic>
          </wp:inline>
        </w:drawing>
      </w:r>
    </w:p>
    <w:p w14:paraId="77CDB73F" w14:textId="77777777" w:rsidR="0062397C" w:rsidRDefault="0062397C" w:rsidP="0062397C">
      <w:pPr>
        <w:ind w:left="560" w:right="460"/>
        <w:jc w:val="center"/>
        <w:rPr>
          <w:rFonts w:eastAsia="Times New Roman"/>
        </w:rPr>
      </w:pPr>
      <w:r>
        <w:rPr>
          <w:rFonts w:eastAsia="Times New Roman"/>
        </w:rPr>
        <w:t>Рис.6.16. Місячні продажі</w:t>
      </w:r>
    </w:p>
    <w:p w14:paraId="29FBDEFA" w14:textId="77777777" w:rsidR="0062397C" w:rsidRDefault="0062397C" w:rsidP="0062397C">
      <w:pPr>
        <w:pStyle w:val="1"/>
        <w:keepNext w:val="0"/>
        <w:keepLines w:val="0"/>
        <w:numPr>
          <w:ilvl w:val="0"/>
          <w:numId w:val="0"/>
        </w:numPr>
        <w:spacing w:before="480"/>
        <w:ind w:right="720"/>
        <w:rPr>
          <w:rFonts w:eastAsia="Times New Roman" w:cs="Times New Roman"/>
          <w:b w:val="0"/>
          <w:szCs w:val="28"/>
        </w:rPr>
      </w:pPr>
      <w:bookmarkStart w:id="46" w:name="_g6aaiebzqqg5" w:colFirst="0" w:colLast="0"/>
      <w:bookmarkEnd w:id="46"/>
      <w:r>
        <w:rPr>
          <w:rFonts w:eastAsia="Times New Roman" w:cs="Times New Roman"/>
          <w:szCs w:val="28"/>
        </w:rPr>
        <w:t>6.10. Маркетингова стратегія</w:t>
      </w:r>
    </w:p>
    <w:p w14:paraId="3EA5F6A9" w14:textId="77777777" w:rsidR="0062397C" w:rsidRPr="0062397C" w:rsidRDefault="0062397C" w:rsidP="0062397C">
      <w:pPr>
        <w:spacing w:before="160"/>
        <w:ind w:left="120" w:right="720" w:firstLine="720"/>
        <w:jc w:val="both"/>
        <w:rPr>
          <w:rFonts w:eastAsia="Times New Roman"/>
          <w:b/>
          <w:lang w:val="ru-RU"/>
        </w:rPr>
      </w:pPr>
      <w:r w:rsidRPr="0062397C">
        <w:rPr>
          <w:rFonts w:eastAsia="Times New Roman"/>
          <w:lang w:val="ru-RU"/>
        </w:rPr>
        <w:t>Одним</w:t>
      </w:r>
      <w:r w:rsidRPr="00D77677">
        <w:rPr>
          <w:rFonts w:eastAsia="Times New Roman"/>
        </w:rPr>
        <w:t xml:space="preserve"> </w:t>
      </w:r>
      <w:r w:rsidRPr="0062397C">
        <w:rPr>
          <w:rFonts w:eastAsia="Times New Roman"/>
          <w:lang w:val="ru-RU"/>
        </w:rPr>
        <w:t>із</w:t>
      </w:r>
      <w:r w:rsidRPr="00D77677">
        <w:rPr>
          <w:rFonts w:eastAsia="Times New Roman"/>
        </w:rPr>
        <w:t xml:space="preserve"> </w:t>
      </w:r>
      <w:r w:rsidRPr="0062397C">
        <w:rPr>
          <w:rFonts w:eastAsia="Times New Roman"/>
          <w:lang w:val="ru-RU"/>
        </w:rPr>
        <w:t>ключових</w:t>
      </w:r>
      <w:r w:rsidRPr="00D77677">
        <w:rPr>
          <w:rFonts w:eastAsia="Times New Roman"/>
        </w:rPr>
        <w:t xml:space="preserve"> </w:t>
      </w:r>
      <w:r w:rsidRPr="0062397C">
        <w:rPr>
          <w:rFonts w:eastAsia="Times New Roman"/>
          <w:lang w:val="ru-RU"/>
        </w:rPr>
        <w:t>елементів</w:t>
      </w:r>
      <w:r w:rsidRPr="00D77677">
        <w:rPr>
          <w:rFonts w:eastAsia="Times New Roman"/>
        </w:rPr>
        <w:t xml:space="preserve"> </w:t>
      </w:r>
      <w:r w:rsidRPr="0062397C">
        <w:rPr>
          <w:rFonts w:eastAsia="Times New Roman"/>
          <w:lang w:val="ru-RU"/>
        </w:rPr>
        <w:t>нашої</w:t>
      </w:r>
      <w:r w:rsidRPr="00D77677">
        <w:rPr>
          <w:rFonts w:eastAsia="Times New Roman"/>
        </w:rPr>
        <w:t xml:space="preserve"> </w:t>
      </w:r>
      <w:r w:rsidRPr="0062397C">
        <w:rPr>
          <w:rFonts w:eastAsia="Times New Roman"/>
          <w:lang w:val="ru-RU"/>
        </w:rPr>
        <w:t>маркетингової</w:t>
      </w:r>
      <w:r w:rsidRPr="00D77677">
        <w:rPr>
          <w:rFonts w:eastAsia="Times New Roman"/>
        </w:rPr>
        <w:t xml:space="preserve"> </w:t>
      </w:r>
      <w:r w:rsidRPr="0062397C">
        <w:rPr>
          <w:rFonts w:eastAsia="Times New Roman"/>
          <w:lang w:val="ru-RU"/>
        </w:rPr>
        <w:t>стратегії</w:t>
      </w:r>
      <w:r w:rsidRPr="00D77677">
        <w:rPr>
          <w:rFonts w:eastAsia="Times New Roman"/>
        </w:rPr>
        <w:t xml:space="preserve"> </w:t>
      </w:r>
      <w:r w:rsidRPr="0062397C">
        <w:rPr>
          <w:rFonts w:eastAsia="Times New Roman"/>
          <w:lang w:val="ru-RU"/>
        </w:rPr>
        <w:t>буде</w:t>
      </w:r>
      <w:r w:rsidRPr="00D77677">
        <w:rPr>
          <w:rFonts w:eastAsia="Times New Roman"/>
        </w:rPr>
        <w:t xml:space="preserve"> </w:t>
      </w:r>
      <w:r w:rsidRPr="0062397C">
        <w:rPr>
          <w:rFonts w:eastAsia="Times New Roman"/>
          <w:lang w:val="ru-RU"/>
        </w:rPr>
        <w:t>диференціація</w:t>
      </w:r>
      <w:r w:rsidRPr="00D77677">
        <w:rPr>
          <w:rFonts w:eastAsia="Times New Roman"/>
        </w:rPr>
        <w:t xml:space="preserve"> </w:t>
      </w:r>
      <w:r w:rsidRPr="0062397C">
        <w:rPr>
          <w:rFonts w:eastAsia="Times New Roman"/>
          <w:lang w:val="ru-RU"/>
        </w:rPr>
        <w:t>від</w:t>
      </w:r>
      <w:r w:rsidRPr="00D77677">
        <w:rPr>
          <w:rFonts w:eastAsia="Times New Roman"/>
        </w:rPr>
        <w:t xml:space="preserve"> </w:t>
      </w:r>
      <w:r w:rsidRPr="0062397C">
        <w:rPr>
          <w:rFonts w:eastAsia="Times New Roman"/>
          <w:lang w:val="ru-RU"/>
        </w:rPr>
        <w:t>наших</w:t>
      </w:r>
      <w:r w:rsidRPr="00D77677">
        <w:rPr>
          <w:rFonts w:eastAsia="Times New Roman"/>
        </w:rPr>
        <w:t xml:space="preserve"> </w:t>
      </w:r>
      <w:r w:rsidRPr="0062397C">
        <w:rPr>
          <w:rFonts w:eastAsia="Times New Roman"/>
          <w:lang w:val="ru-RU"/>
        </w:rPr>
        <w:t>конкурентів</w:t>
      </w:r>
      <w:r w:rsidRPr="00D77677">
        <w:rPr>
          <w:rFonts w:eastAsia="Times New Roman"/>
        </w:rPr>
        <w:t xml:space="preserve">. </w:t>
      </w:r>
      <w:r w:rsidRPr="0062397C">
        <w:rPr>
          <w:rFonts w:eastAsia="Times New Roman"/>
          <w:lang w:val="ru-RU"/>
        </w:rPr>
        <w:t>З точки зору просування, ми маємо намір продавати нашу компанію як диференційованого стратегічного союзника, а не лише нашу продукцію. У ціні ми маємо намір запропонувати надзвичайно прийнятні ціни в порівнянні з конкурентами, і ми повинні бути в змозі підтримувати це. Проникнення на ринок через нижчі ціни має здійснюватися там, де це необхідно, тоді як преміальне ціноутворення буде у випадку верхнього рівня ринку.</w:t>
      </w:r>
    </w:p>
    <w:p w14:paraId="7FF48310" w14:textId="77777777" w:rsidR="0062397C" w:rsidRPr="0062397C" w:rsidRDefault="0062397C" w:rsidP="0062397C">
      <w:pPr>
        <w:spacing w:before="160"/>
        <w:ind w:left="120" w:right="720" w:firstLine="720"/>
        <w:jc w:val="both"/>
        <w:rPr>
          <w:rFonts w:eastAsia="Times New Roman"/>
          <w:lang w:val="ru-RU"/>
        </w:rPr>
      </w:pPr>
      <w:r w:rsidRPr="0062397C">
        <w:rPr>
          <w:rFonts w:eastAsia="Times New Roman"/>
          <w:lang w:val="ru-RU"/>
        </w:rPr>
        <w:t xml:space="preserve">Спочатку наші ціни не будуть під нашим контролем, а будуть продиктовані ринковою кон’юнктурою, що склалася на даний момент. Особливо це стосується продуктів, які також виробляються нашими конкурентами, оскільки вони часто представляють масштаби для споживачів. Однак ми усвідомлюємо, що ми повинні належним чином стягувати плату за якість та роботу, яку ми будемо виконувати, на додаток до розповсюдження продуктів. Тому ми маємо намір, щоб ціна </w:t>
      </w:r>
      <w:r w:rsidRPr="0062397C">
        <w:rPr>
          <w:rFonts w:eastAsia="Times New Roman"/>
          <w:lang w:val="ru-RU"/>
        </w:rPr>
        <w:lastRenderedPageBreak/>
        <w:t>враховувала націнки, що переважають у галузі, а також наші власні витрати. Щоб бути конкурентоспроможними на ринку, ми маємо намір запропонувати знижки клієнтам, які здійснюють оптові замовлення, які конкурують з галуззю. Це також сприятиме встановленню лояльності клієнтів.</w:t>
      </w:r>
    </w:p>
    <w:p w14:paraId="6254FC90" w14:textId="77777777" w:rsidR="0062397C" w:rsidRPr="0062397C" w:rsidRDefault="0062397C" w:rsidP="0062397C">
      <w:pPr>
        <w:spacing w:before="240" w:after="240"/>
        <w:ind w:right="720" w:firstLine="720"/>
        <w:jc w:val="both"/>
        <w:rPr>
          <w:rFonts w:eastAsia="Times New Roman"/>
          <w:b/>
          <w:lang w:val="ru-RU"/>
        </w:rPr>
      </w:pPr>
      <w:r w:rsidRPr="0062397C">
        <w:rPr>
          <w:rFonts w:eastAsia="Times New Roman"/>
          <w:lang w:val="ru-RU"/>
        </w:rPr>
        <w:t>Ми прагнемо, щоб наша структура доходів відповідала нашій структурі витрат, щоб гарантувати, що заробітна плата, яку ми платимо, щоб гарантувати якісне виконання, збалансована ціною, яку ми стягуємо. Ми подбаємо про те, щоб ми платили за продукт, виготовлення та доставку, щоб досягти валового прибутку щонайменше 30% у перші роки роботи. Загалом ми прагнемо, щоб наші ціни були надзвичайно конкурентоспроможними на ринку.</w:t>
      </w:r>
    </w:p>
    <w:p w14:paraId="716A14F9" w14:textId="77777777" w:rsidR="0062397C" w:rsidRPr="0062397C" w:rsidRDefault="0062397C" w:rsidP="0062397C">
      <w:pPr>
        <w:spacing w:before="160"/>
        <w:ind w:left="120" w:right="740" w:firstLine="720"/>
        <w:jc w:val="both"/>
        <w:rPr>
          <w:rFonts w:eastAsia="Times New Roman"/>
          <w:lang w:val="ru-RU"/>
        </w:rPr>
      </w:pPr>
      <w:r w:rsidRPr="0062397C">
        <w:rPr>
          <w:rFonts w:eastAsia="Times New Roman"/>
          <w:lang w:val="ru-RU"/>
        </w:rPr>
        <w:t>Наша стратегія просування буде заснована насамперед на інформуванні потенційних клієнтів про наше існування та наданні потрібної інформації нашим цільовим клієнтам. Оскільки ми будемо орієнтуватися на різні сегменти, рекламні інструменти та повідомлення можуть дещо відрізнятися відповідно до цільового ринку. Однак у будь- якому випадку маркетинг передасть відчуття якості, свіжості та здоров’я в кожній фотографії, кожній рекламній кампанії та кожній публікації. На такому ринку ми не можемо дозволити собі з’являтися або виробляти другосортні матеріали, завдяки яким наші продукти виглядають менше, ніж</w:t>
      </w:r>
    </w:p>
    <w:p w14:paraId="0DB38D8B" w14:textId="77777777" w:rsidR="0062397C" w:rsidRPr="0062397C" w:rsidRDefault="0062397C" w:rsidP="0062397C">
      <w:pPr>
        <w:spacing w:before="160"/>
        <w:ind w:left="120" w:right="720"/>
        <w:jc w:val="both"/>
        <w:rPr>
          <w:rFonts w:eastAsia="Times New Roman"/>
          <w:lang w:val="ru-RU"/>
        </w:rPr>
      </w:pPr>
    </w:p>
    <w:p w14:paraId="3C49D55A" w14:textId="77777777" w:rsidR="0062397C" w:rsidRPr="0062397C" w:rsidRDefault="0062397C" w:rsidP="0062397C">
      <w:pPr>
        <w:spacing w:before="60"/>
        <w:ind w:left="120" w:right="740"/>
        <w:jc w:val="both"/>
        <w:rPr>
          <w:rFonts w:eastAsia="Times New Roman"/>
          <w:lang w:val="ru-RU"/>
        </w:rPr>
      </w:pPr>
      <w:r w:rsidRPr="0062397C">
        <w:rPr>
          <w:rFonts w:eastAsia="Times New Roman"/>
          <w:lang w:val="ru-RU"/>
        </w:rPr>
        <w:t>є. Ми маємо намір поширювати інформацію про наш бізнес за допомогою таких засобів:</w:t>
      </w:r>
    </w:p>
    <w:p w14:paraId="778ABEF3" w14:textId="77777777" w:rsidR="0062397C" w:rsidRPr="0062397C" w:rsidRDefault="0062397C" w:rsidP="0062397C">
      <w:pPr>
        <w:ind w:left="840"/>
        <w:jc w:val="both"/>
        <w:rPr>
          <w:rFonts w:eastAsia="Times New Roman"/>
          <w:lang w:val="ru-RU"/>
        </w:rPr>
      </w:pPr>
      <w:r w:rsidRPr="0062397C">
        <w:rPr>
          <w:rFonts w:eastAsia="Times New Roman"/>
          <w:lang w:val="ru-RU"/>
        </w:rPr>
        <w:t>1.</w:t>
      </w:r>
      <w:r w:rsidRPr="0062397C">
        <w:rPr>
          <w:rFonts w:eastAsia="Times New Roman"/>
          <w:sz w:val="14"/>
          <w:szCs w:val="14"/>
          <w:lang w:val="ru-RU"/>
        </w:rPr>
        <w:t xml:space="preserve">   </w:t>
      </w:r>
      <w:r w:rsidRPr="0062397C">
        <w:rPr>
          <w:rFonts w:eastAsia="Times New Roman"/>
          <w:sz w:val="14"/>
          <w:szCs w:val="14"/>
          <w:lang w:val="ru-RU"/>
        </w:rPr>
        <w:tab/>
      </w:r>
      <w:r w:rsidRPr="0062397C">
        <w:rPr>
          <w:rFonts w:eastAsia="Times New Roman"/>
          <w:lang w:val="ru-RU"/>
        </w:rPr>
        <w:t>Реклама</w:t>
      </w:r>
    </w:p>
    <w:p w14:paraId="20CC67A4" w14:textId="77777777" w:rsidR="0062397C" w:rsidRPr="0062397C" w:rsidRDefault="0062397C" w:rsidP="0062397C">
      <w:pPr>
        <w:spacing w:before="240" w:after="240"/>
        <w:ind w:left="840"/>
        <w:jc w:val="both"/>
        <w:rPr>
          <w:rFonts w:eastAsia="Times New Roman"/>
          <w:lang w:val="ru-RU"/>
        </w:rPr>
      </w:pPr>
      <w:r w:rsidRPr="0062397C">
        <w:rPr>
          <w:rFonts w:eastAsia="Times New Roman"/>
          <w:lang w:val="ru-RU"/>
        </w:rPr>
        <w:t>2.</w:t>
      </w:r>
      <w:r w:rsidRPr="0062397C">
        <w:rPr>
          <w:rFonts w:eastAsia="Times New Roman"/>
          <w:sz w:val="14"/>
          <w:szCs w:val="14"/>
          <w:lang w:val="ru-RU"/>
        </w:rPr>
        <w:t xml:space="preserve">       </w:t>
      </w:r>
      <w:r w:rsidRPr="0062397C">
        <w:rPr>
          <w:rFonts w:eastAsia="Times New Roman"/>
          <w:lang w:val="ru-RU"/>
        </w:rPr>
        <w:t>Події</w:t>
      </w:r>
    </w:p>
    <w:p w14:paraId="5CB0BFB0" w14:textId="77777777" w:rsidR="0062397C" w:rsidRPr="0062397C" w:rsidRDefault="0062397C" w:rsidP="0062397C">
      <w:pPr>
        <w:spacing w:before="160"/>
        <w:ind w:left="840"/>
        <w:jc w:val="both"/>
        <w:rPr>
          <w:rFonts w:eastAsia="Times New Roman"/>
          <w:b/>
          <w:lang w:val="ru-RU"/>
        </w:rPr>
      </w:pPr>
      <w:r w:rsidRPr="0062397C">
        <w:rPr>
          <w:rFonts w:eastAsia="Times New Roman"/>
          <w:lang w:val="ru-RU"/>
        </w:rPr>
        <w:lastRenderedPageBreak/>
        <w:t>3.</w:t>
      </w:r>
      <w:r w:rsidRPr="0062397C">
        <w:rPr>
          <w:rFonts w:eastAsia="Times New Roman"/>
          <w:sz w:val="14"/>
          <w:szCs w:val="14"/>
          <w:lang w:val="ru-RU"/>
        </w:rPr>
        <w:t xml:space="preserve">       </w:t>
      </w:r>
      <w:r w:rsidRPr="0062397C">
        <w:rPr>
          <w:rFonts w:eastAsia="Times New Roman"/>
          <w:lang w:val="ru-RU"/>
        </w:rPr>
        <w:t>Зв'язки з громадськістю</w:t>
      </w:r>
    </w:p>
    <w:p w14:paraId="03B6BD39" w14:textId="77777777" w:rsidR="0062397C" w:rsidRPr="0062397C" w:rsidRDefault="0062397C" w:rsidP="0062397C">
      <w:pPr>
        <w:spacing w:before="160"/>
        <w:ind w:left="120" w:right="740" w:firstLine="720"/>
        <w:jc w:val="both"/>
        <w:rPr>
          <w:rFonts w:eastAsia="Times New Roman"/>
          <w:lang w:val="ru-RU"/>
        </w:rPr>
      </w:pPr>
      <w:r w:rsidRPr="0062397C">
        <w:rPr>
          <w:rFonts w:eastAsia="Times New Roman"/>
          <w:lang w:val="ru-RU"/>
        </w:rPr>
        <w:t>Ми віримо, що завдяки нашій одержимості покращенням і прагненню займати лідируючі позиції на наших відповідних ринках ми можемо подолати традиційно обов’язкові обмеження ресурсної бази, розміру фірми та вузької концептуалізації нашого бізнесу. Це буде здійснено шляхом координації та логічної інтеграції наших операцій з розповсюдження. Ми прагнемо скоротити час циклу ключових процесів, виключити переробку та витрати, а також оптимізувати використання людських ресурсів. Ми маємо намір досягти низьких термінів виконання (обговорення видалено для конфіденційності).</w:t>
      </w:r>
    </w:p>
    <w:p w14:paraId="1485F7F8" w14:textId="77777777" w:rsidR="0062397C" w:rsidRPr="0062397C" w:rsidRDefault="0062397C" w:rsidP="0062397C">
      <w:pPr>
        <w:spacing w:before="240" w:after="240"/>
        <w:ind w:left="840"/>
        <w:jc w:val="both"/>
        <w:rPr>
          <w:rFonts w:eastAsia="Times New Roman"/>
          <w:lang w:val="ru-RU"/>
        </w:rPr>
      </w:pPr>
      <w:r w:rsidRPr="0062397C">
        <w:rPr>
          <w:rFonts w:eastAsia="Times New Roman"/>
          <w:lang w:val="ru-RU"/>
        </w:rPr>
        <w:t>Торгові канали:</w:t>
      </w:r>
    </w:p>
    <w:p w14:paraId="7286AAC6" w14:textId="77777777" w:rsidR="0062397C" w:rsidRPr="0062397C" w:rsidRDefault="0062397C" w:rsidP="0062397C">
      <w:pPr>
        <w:spacing w:before="240" w:after="240"/>
        <w:ind w:left="1200"/>
        <w:jc w:val="both"/>
        <w:rPr>
          <w:rFonts w:eastAsia="Times New Roman"/>
          <w:lang w:val="ru-RU"/>
        </w:rPr>
      </w:pPr>
      <w:r w:rsidRPr="0062397C">
        <w:rPr>
          <w:rFonts w:eastAsia="Times New Roman"/>
          <w:lang w:val="ru-RU"/>
        </w:rPr>
        <w:t>1.</w:t>
      </w:r>
      <w:r w:rsidRPr="0062397C">
        <w:rPr>
          <w:rFonts w:eastAsia="Times New Roman"/>
          <w:sz w:val="14"/>
          <w:szCs w:val="14"/>
          <w:lang w:val="ru-RU"/>
        </w:rPr>
        <w:t xml:space="preserve">   </w:t>
      </w:r>
      <w:r w:rsidRPr="0062397C">
        <w:rPr>
          <w:rFonts w:eastAsia="Times New Roman"/>
          <w:sz w:val="14"/>
          <w:szCs w:val="14"/>
          <w:lang w:val="ru-RU"/>
        </w:rPr>
        <w:tab/>
      </w:r>
      <w:r w:rsidRPr="0062397C">
        <w:rPr>
          <w:rFonts w:eastAsia="Times New Roman"/>
          <w:lang w:val="ru-RU"/>
        </w:rPr>
        <w:t>Канали оптового збуту (обов'язок видалено для конфіденційності).</w:t>
      </w:r>
    </w:p>
    <w:p w14:paraId="33526B49" w14:textId="77777777" w:rsidR="0062397C" w:rsidRPr="0062397C" w:rsidRDefault="0062397C" w:rsidP="0062397C">
      <w:pPr>
        <w:spacing w:before="160"/>
        <w:ind w:left="1200" w:right="740"/>
        <w:jc w:val="both"/>
        <w:rPr>
          <w:rFonts w:eastAsia="Times New Roman"/>
          <w:lang w:val="ru-RU"/>
        </w:rPr>
      </w:pPr>
      <w:r w:rsidRPr="0062397C">
        <w:rPr>
          <w:rFonts w:eastAsia="Times New Roman"/>
          <w:lang w:val="ru-RU"/>
        </w:rPr>
        <w:t>2.</w:t>
      </w:r>
      <w:r w:rsidRPr="0062397C">
        <w:rPr>
          <w:rFonts w:eastAsia="Times New Roman"/>
          <w:sz w:val="14"/>
          <w:szCs w:val="14"/>
          <w:lang w:val="ru-RU"/>
        </w:rPr>
        <w:t xml:space="preserve">       </w:t>
      </w:r>
      <w:r w:rsidRPr="0062397C">
        <w:rPr>
          <w:rFonts w:eastAsia="Times New Roman"/>
          <w:lang w:val="ru-RU"/>
        </w:rPr>
        <w:t>Роздрібні канали дистрибуції (обговорення видалено для конфіденційності).</w:t>
      </w:r>
    </w:p>
    <w:p w14:paraId="7BEAA502" w14:textId="77777777" w:rsidR="0062397C" w:rsidRPr="0062397C" w:rsidRDefault="0062397C" w:rsidP="0062397C">
      <w:pPr>
        <w:spacing w:before="240" w:after="240"/>
        <w:ind w:right="740" w:firstLine="720"/>
        <w:jc w:val="both"/>
        <w:rPr>
          <w:rFonts w:eastAsia="Times New Roman"/>
          <w:b/>
          <w:lang w:val="ru-RU"/>
        </w:rPr>
      </w:pPr>
      <w:r w:rsidRPr="0062397C">
        <w:rPr>
          <w:rFonts w:eastAsia="Times New Roman"/>
          <w:lang w:val="ru-RU"/>
        </w:rPr>
        <w:t>Ми маємо намір забезпечити, щоб наші пивоварні розташовувалися поблизу наших основних центрів дистрибуції, не тільки для мінімізації витрат, але й для того, щоб наші продукти були легко доступні в найкращому стані на різних ринках по всій країні.</w:t>
      </w:r>
    </w:p>
    <w:p w14:paraId="73C94797" w14:textId="77777777" w:rsidR="0062397C" w:rsidRPr="0062397C" w:rsidRDefault="0062397C" w:rsidP="0062397C">
      <w:pPr>
        <w:spacing w:before="160"/>
        <w:ind w:left="120" w:right="740" w:firstLine="720"/>
        <w:jc w:val="both"/>
        <w:rPr>
          <w:rFonts w:eastAsia="Times New Roman"/>
          <w:lang w:val="ru-RU"/>
        </w:rPr>
      </w:pPr>
      <w:r w:rsidRPr="0062397C">
        <w:rPr>
          <w:rFonts w:eastAsia="Times New Roman"/>
          <w:lang w:val="ru-RU"/>
        </w:rPr>
        <w:t>Ми маємо намір добре винагороджувати наш персонал, зберегти їх безцінний досвід і забезпечити задоволення від роботи та збагачення шляхом делегування повноважень. Наша компенсація включатиме охорону здоров’я, щедре участь у прибутках, а також мінімум три тижні відпустки.</w:t>
      </w:r>
    </w:p>
    <w:p w14:paraId="0BCC7474" w14:textId="77777777" w:rsidR="0062397C" w:rsidRPr="0062397C" w:rsidRDefault="0062397C" w:rsidP="0062397C">
      <w:pPr>
        <w:spacing w:before="160"/>
        <w:ind w:left="120" w:right="720"/>
        <w:jc w:val="both"/>
        <w:rPr>
          <w:rFonts w:eastAsia="Times New Roman"/>
          <w:lang w:val="ru-RU"/>
        </w:rPr>
      </w:pPr>
    </w:p>
    <w:p w14:paraId="3D9C3EB6" w14:textId="77777777" w:rsidR="0062397C" w:rsidRPr="0062397C" w:rsidRDefault="0062397C" w:rsidP="0062397C">
      <w:pPr>
        <w:spacing w:before="60"/>
        <w:ind w:left="120" w:right="740"/>
        <w:jc w:val="both"/>
        <w:rPr>
          <w:rFonts w:eastAsia="Times New Roman"/>
          <w:lang w:val="ru-RU"/>
        </w:rPr>
      </w:pPr>
      <w:r w:rsidRPr="0062397C">
        <w:rPr>
          <w:rFonts w:eastAsia="Times New Roman"/>
          <w:lang w:val="ru-RU"/>
        </w:rPr>
        <w:lastRenderedPageBreak/>
        <w:t>Ми маємо намір підвищити нашу здатність залучати та утримувати якісних людей за допомогою таких пільг, як гранти на житло та сімейну освіту.</w:t>
      </w:r>
    </w:p>
    <w:p w14:paraId="2E1EAB47" w14:textId="77777777" w:rsidR="0062397C" w:rsidRPr="0062397C" w:rsidRDefault="0062397C" w:rsidP="0062397C">
      <w:pPr>
        <w:spacing w:before="240" w:after="240"/>
        <w:ind w:right="740" w:firstLine="720"/>
        <w:jc w:val="both"/>
        <w:rPr>
          <w:rFonts w:eastAsia="Times New Roman"/>
          <w:lang w:val="ru-RU"/>
        </w:rPr>
      </w:pPr>
      <w:r w:rsidRPr="0062397C">
        <w:rPr>
          <w:rFonts w:eastAsia="Times New Roman"/>
          <w:lang w:val="ru-RU"/>
        </w:rPr>
        <w:t>Здоров’я працівників має бути надзвичайно важливим. Це пояснюється тим, що здоров’я наших людей є невід’ємним елементом благополуччя працівників на роботі та вдома. Дотримання відповідного законодавства є мінімальним завданням нашої організації. Ми також маємо намір звести до мінімуму, якщо не повністю усунути кількість поодиноких випадків залякування на робочому місці, щоб гарантувати, що виробництво та розподіл не зазнають суттєвого впливу та підтримуються міцні відносини між працівником і роботодавцем, а також між працівниками в цілому.</w:t>
      </w:r>
    </w:p>
    <w:p w14:paraId="699D907E" w14:textId="77777777" w:rsidR="0062397C" w:rsidRPr="0062397C" w:rsidRDefault="0062397C" w:rsidP="0062397C">
      <w:pPr>
        <w:pStyle w:val="1"/>
        <w:keepNext w:val="0"/>
        <w:keepLines w:val="0"/>
        <w:numPr>
          <w:ilvl w:val="0"/>
          <w:numId w:val="0"/>
        </w:numPr>
        <w:spacing w:before="260"/>
        <w:ind w:right="740"/>
        <w:rPr>
          <w:rFonts w:eastAsia="Times New Roman" w:cs="Times New Roman"/>
          <w:b w:val="0"/>
          <w:szCs w:val="28"/>
          <w:lang w:val="ru-RU"/>
        </w:rPr>
      </w:pPr>
      <w:bookmarkStart w:id="47" w:name="_ecdeo51j0hlj" w:colFirst="0" w:colLast="0"/>
      <w:bookmarkEnd w:id="47"/>
    </w:p>
    <w:p w14:paraId="5CBD1979" w14:textId="77777777" w:rsidR="0062397C" w:rsidRPr="0062397C" w:rsidRDefault="0062397C" w:rsidP="0062397C">
      <w:pPr>
        <w:pStyle w:val="1"/>
        <w:keepNext w:val="0"/>
        <w:keepLines w:val="0"/>
        <w:numPr>
          <w:ilvl w:val="0"/>
          <w:numId w:val="0"/>
        </w:numPr>
        <w:spacing w:before="260"/>
        <w:ind w:right="740"/>
        <w:rPr>
          <w:rFonts w:eastAsia="Times New Roman" w:cs="Times New Roman"/>
          <w:b w:val="0"/>
          <w:szCs w:val="28"/>
          <w:lang w:val="ru-RU"/>
        </w:rPr>
      </w:pPr>
      <w:bookmarkStart w:id="48" w:name="_w5ngoi6a7lc" w:colFirst="0" w:colLast="0"/>
      <w:bookmarkEnd w:id="48"/>
    </w:p>
    <w:p w14:paraId="5D871FC8" w14:textId="77777777" w:rsidR="0062397C" w:rsidRPr="00D77677" w:rsidRDefault="0062397C" w:rsidP="0062397C">
      <w:pPr>
        <w:pStyle w:val="1"/>
        <w:keepNext w:val="0"/>
        <w:keepLines w:val="0"/>
        <w:numPr>
          <w:ilvl w:val="0"/>
          <w:numId w:val="0"/>
        </w:numPr>
        <w:spacing w:before="260"/>
        <w:ind w:right="740"/>
        <w:rPr>
          <w:rFonts w:eastAsia="Times New Roman" w:cs="Times New Roman"/>
          <w:b w:val="0"/>
          <w:szCs w:val="28"/>
          <w:lang w:val="ru-RU"/>
        </w:rPr>
      </w:pPr>
      <w:bookmarkStart w:id="49" w:name="_qvgbbcuna2pa" w:colFirst="0" w:colLast="0"/>
      <w:bookmarkEnd w:id="49"/>
      <w:r w:rsidRPr="00D77677">
        <w:rPr>
          <w:rFonts w:eastAsia="Times New Roman" w:cs="Times New Roman"/>
          <w:szCs w:val="28"/>
          <w:lang w:val="ru-RU"/>
        </w:rPr>
        <w:t>6.11. Висновок</w:t>
      </w:r>
    </w:p>
    <w:p w14:paraId="7DDB8B0E" w14:textId="3E8AD89B" w:rsidR="0062397C" w:rsidRPr="0062397C" w:rsidRDefault="0062397C" w:rsidP="0062397C">
      <w:pPr>
        <w:spacing w:before="160"/>
        <w:ind w:right="720" w:firstLine="720"/>
        <w:jc w:val="both"/>
        <w:rPr>
          <w:rFonts w:eastAsia="Times New Roman"/>
          <w:lang w:val="ru-RU"/>
        </w:rPr>
      </w:pPr>
      <w:r w:rsidRPr="0062397C">
        <w:rPr>
          <w:rFonts w:eastAsia="Times New Roman"/>
          <w:lang w:val="ru-RU"/>
        </w:rPr>
        <w:t xml:space="preserve">Місцевий пивоварний ринок неухильно зростає протягом останніх кількох років через збільшення наявних доходів населення та відкриття економіки. З огляду на це, ми плануємо відповідно розширювати наші маркетингові програми. Запровадження якісних каталогів та літератури з продажу дозволить </w:t>
      </w:r>
      <w:r>
        <w:rPr>
          <w:rFonts w:eastAsia="Times New Roman"/>
        </w:rPr>
        <w:t>Octa</w:t>
      </w:r>
      <w:r w:rsidRPr="0062397C">
        <w:rPr>
          <w:rFonts w:eastAsia="Times New Roman"/>
          <w:lang w:val="ru-RU"/>
        </w:rPr>
        <w:t xml:space="preserve"> </w:t>
      </w:r>
      <w:r>
        <w:rPr>
          <w:rFonts w:eastAsia="Times New Roman"/>
        </w:rPr>
        <w:t>Breweries</w:t>
      </w:r>
      <w:r w:rsidRPr="0062397C">
        <w:rPr>
          <w:rFonts w:eastAsia="Times New Roman"/>
          <w:lang w:val="ru-RU"/>
        </w:rPr>
        <w:t xml:space="preserve"> вийти на ринок потенційним клієнтам. Ми плануємо відповідно збільшити продажі, хоча й трохи повільніше, оскільки ми створюємо собі репутацію. З часом присутність в Інтернеті та участь у регіональних виставках стануть ключовими віхами для розширення збуту та маркетингового потенціалу за рахунок використання нових каналів та виявлення потенційних клієнтів.</w:t>
      </w:r>
      <w:bookmarkStart w:id="50" w:name="_gl3qcfofdn7c" w:colFirst="0" w:colLast="0"/>
      <w:bookmarkEnd w:id="50"/>
    </w:p>
    <w:p w14:paraId="6A729AC2" w14:textId="77777777" w:rsidR="0062397C" w:rsidRPr="0062397C" w:rsidRDefault="0062397C" w:rsidP="0062397C">
      <w:pPr>
        <w:pStyle w:val="1"/>
        <w:numPr>
          <w:ilvl w:val="0"/>
          <w:numId w:val="0"/>
        </w:numPr>
        <w:rPr>
          <w:rFonts w:eastAsia="Times New Roman" w:cs="Times New Roman"/>
          <w:b w:val="0"/>
          <w:szCs w:val="28"/>
          <w:lang w:val="ru-RU"/>
        </w:rPr>
      </w:pPr>
      <w:bookmarkStart w:id="51" w:name="_axdcb8gq8god" w:colFirst="0" w:colLast="0"/>
      <w:bookmarkEnd w:id="51"/>
      <w:r w:rsidRPr="0062397C">
        <w:rPr>
          <w:rFonts w:eastAsia="Times New Roman" w:cs="Times New Roman"/>
          <w:szCs w:val="28"/>
          <w:lang w:val="ru-RU"/>
        </w:rPr>
        <w:lastRenderedPageBreak/>
        <w:t>ВИСНОВКИ</w:t>
      </w:r>
    </w:p>
    <w:p w14:paraId="49A7FC49" w14:textId="77777777" w:rsidR="0062397C" w:rsidRPr="0062397C" w:rsidRDefault="0062397C" w:rsidP="0062397C">
      <w:pPr>
        <w:ind w:firstLine="720"/>
        <w:jc w:val="both"/>
        <w:rPr>
          <w:rFonts w:eastAsia="Times New Roman"/>
          <w:lang w:val="ru-RU"/>
        </w:rPr>
      </w:pPr>
      <w:r w:rsidRPr="0062397C">
        <w:rPr>
          <w:rFonts w:eastAsia="Times New Roman"/>
          <w:lang w:val="ru-RU"/>
        </w:rPr>
        <w:t>В даному дипломному проекті з автоматизації конвеєрної стрічки було проаналізовано велику  кількість параметрів роботи конвеєра та розроблено різні технологічні рішення, а саме:</w:t>
      </w:r>
    </w:p>
    <w:p w14:paraId="4C86675E" w14:textId="77777777" w:rsidR="0062397C" w:rsidRPr="0062397C" w:rsidRDefault="0062397C" w:rsidP="0062397C">
      <w:pPr>
        <w:numPr>
          <w:ilvl w:val="0"/>
          <w:numId w:val="11"/>
        </w:numPr>
        <w:jc w:val="both"/>
        <w:rPr>
          <w:rFonts w:eastAsia="Times New Roman"/>
          <w:lang w:val="ru-RU"/>
        </w:rPr>
      </w:pPr>
      <w:r w:rsidRPr="0062397C">
        <w:rPr>
          <w:rFonts w:eastAsia="Times New Roman"/>
          <w:lang w:val="ru-RU"/>
        </w:rPr>
        <w:t>В розділі 1 було проаналізовано технологічні особливості конвеєрного транспорту, їх характеристики, основні типи застосування та технічні вимоги до них.</w:t>
      </w:r>
    </w:p>
    <w:p w14:paraId="5B385BBC" w14:textId="77777777" w:rsidR="0062397C" w:rsidRPr="0062397C" w:rsidRDefault="0062397C" w:rsidP="0062397C">
      <w:pPr>
        <w:numPr>
          <w:ilvl w:val="0"/>
          <w:numId w:val="11"/>
        </w:numPr>
        <w:jc w:val="both"/>
        <w:rPr>
          <w:rFonts w:eastAsia="Times New Roman"/>
          <w:lang w:val="ru-RU"/>
        </w:rPr>
      </w:pPr>
      <w:r w:rsidRPr="0062397C">
        <w:rPr>
          <w:rFonts w:eastAsia="Times New Roman"/>
          <w:lang w:val="ru-RU"/>
        </w:rPr>
        <w:t xml:space="preserve">В розділі 2 була розроблена система автоматизації, спроектована схема автоматизації, принципова електрична схема та описана схема комутації всіх датчиків на базі </w:t>
      </w:r>
      <w:r>
        <w:rPr>
          <w:rFonts w:eastAsia="Times New Roman"/>
        </w:rPr>
        <w:t>Arduino</w:t>
      </w:r>
      <w:r w:rsidRPr="0062397C">
        <w:rPr>
          <w:rFonts w:eastAsia="Times New Roman"/>
          <w:lang w:val="ru-RU"/>
        </w:rPr>
        <w:t>, а також спроектована 3</w:t>
      </w:r>
      <w:r>
        <w:rPr>
          <w:rFonts w:eastAsia="Times New Roman"/>
        </w:rPr>
        <w:t>D</w:t>
      </w:r>
      <w:r w:rsidRPr="0062397C">
        <w:rPr>
          <w:rFonts w:eastAsia="Times New Roman"/>
          <w:lang w:val="ru-RU"/>
        </w:rPr>
        <w:t xml:space="preserve"> модель конвеєрного боксу.</w:t>
      </w:r>
    </w:p>
    <w:p w14:paraId="1C242C4B" w14:textId="77777777" w:rsidR="0062397C" w:rsidRPr="0062397C" w:rsidRDefault="0062397C" w:rsidP="0062397C">
      <w:pPr>
        <w:numPr>
          <w:ilvl w:val="0"/>
          <w:numId w:val="11"/>
        </w:numPr>
        <w:jc w:val="both"/>
        <w:rPr>
          <w:rFonts w:eastAsia="Times New Roman"/>
          <w:lang w:val="ru-RU"/>
        </w:rPr>
      </w:pPr>
      <w:r w:rsidRPr="0062397C">
        <w:rPr>
          <w:rFonts w:eastAsia="Times New Roman"/>
          <w:lang w:val="ru-RU"/>
        </w:rPr>
        <w:t>В розділі 3 було проведене математичне моделювання стрічкового конвеєра.</w:t>
      </w:r>
    </w:p>
    <w:p w14:paraId="32C3E96D" w14:textId="77777777" w:rsidR="0062397C" w:rsidRPr="0062397C" w:rsidRDefault="0062397C" w:rsidP="0062397C">
      <w:pPr>
        <w:numPr>
          <w:ilvl w:val="0"/>
          <w:numId w:val="11"/>
        </w:numPr>
        <w:jc w:val="both"/>
        <w:rPr>
          <w:rFonts w:eastAsia="Times New Roman"/>
          <w:lang w:val="ru-RU"/>
        </w:rPr>
      </w:pPr>
      <w:r w:rsidRPr="0062397C">
        <w:rPr>
          <w:rFonts w:eastAsia="Times New Roman"/>
          <w:lang w:val="ru-RU"/>
        </w:rPr>
        <w:t>В розділі 4 була проведена робота над синтезом системи керування. Розроблено декілька варіантів  системи та обрано оптимальний під наші задачі.</w:t>
      </w:r>
    </w:p>
    <w:p w14:paraId="20DECC92" w14:textId="77777777" w:rsidR="0062397C" w:rsidRPr="0062397C" w:rsidRDefault="0062397C" w:rsidP="0062397C">
      <w:pPr>
        <w:numPr>
          <w:ilvl w:val="0"/>
          <w:numId w:val="11"/>
        </w:numPr>
        <w:jc w:val="both"/>
        <w:rPr>
          <w:rFonts w:eastAsia="Times New Roman"/>
          <w:lang w:val="ru-RU"/>
        </w:rPr>
      </w:pPr>
      <w:r w:rsidRPr="0062397C">
        <w:rPr>
          <w:rFonts w:eastAsia="Times New Roman"/>
          <w:lang w:val="ru-RU"/>
        </w:rPr>
        <w:t>В розділі 5  було  розроблено систему класифікації продукції на базі машинного навчання.</w:t>
      </w:r>
    </w:p>
    <w:p w14:paraId="1E5ACBF1" w14:textId="77777777" w:rsidR="0062397C" w:rsidRPr="0062397C" w:rsidRDefault="0062397C" w:rsidP="0062397C">
      <w:pPr>
        <w:rPr>
          <w:lang w:val="ru-RU"/>
        </w:rPr>
      </w:pPr>
      <w:r w:rsidRPr="0062397C">
        <w:rPr>
          <w:lang w:val="ru-RU"/>
        </w:rPr>
        <w:br w:type="page"/>
      </w:r>
    </w:p>
    <w:p w14:paraId="1C4E9A4B" w14:textId="77777777" w:rsidR="0062397C" w:rsidRPr="0062397C" w:rsidRDefault="0062397C" w:rsidP="0062397C">
      <w:pPr>
        <w:rPr>
          <w:lang w:val="ru-RU"/>
        </w:rPr>
      </w:pPr>
    </w:p>
    <w:p w14:paraId="0E81FC80" w14:textId="77777777" w:rsidR="0062397C" w:rsidRDefault="0062397C" w:rsidP="0062397C">
      <w:pPr>
        <w:pStyle w:val="1"/>
        <w:rPr>
          <w:rFonts w:eastAsia="Times New Roman" w:cs="Times New Roman"/>
          <w:b w:val="0"/>
          <w:szCs w:val="28"/>
        </w:rPr>
      </w:pPr>
      <w:bookmarkStart w:id="52" w:name="_bkx6byebr4j9" w:colFirst="0" w:colLast="0"/>
      <w:bookmarkEnd w:id="52"/>
      <w:r>
        <w:rPr>
          <w:rFonts w:eastAsia="Times New Roman" w:cs="Times New Roman"/>
          <w:szCs w:val="28"/>
        </w:rPr>
        <w:t>СПИСОК ЛІТЕРАТУРИ</w:t>
      </w:r>
    </w:p>
    <w:p w14:paraId="2BC07864" w14:textId="77777777" w:rsidR="0062397C" w:rsidRPr="00D77677" w:rsidRDefault="0062397C" w:rsidP="00D77677">
      <w:pPr>
        <w:numPr>
          <w:ilvl w:val="0"/>
          <w:numId w:val="21"/>
        </w:numPr>
        <w:jc w:val="both"/>
        <w:rPr>
          <w:rFonts w:eastAsia="Times New Roman"/>
          <w:lang w:val="ru-RU"/>
        </w:rPr>
      </w:pPr>
      <w:r w:rsidRPr="00D77677">
        <w:rPr>
          <w:rFonts w:eastAsia="Times New Roman"/>
          <w:lang w:val="ru-RU"/>
        </w:rPr>
        <w:t xml:space="preserve">ПІ-регулятор [Електронний ресурс] – Режим доступу до ресурсу: </w:t>
      </w:r>
      <w:r w:rsidRPr="00D77677">
        <w:rPr>
          <w:rFonts w:eastAsia="Times New Roman"/>
        </w:rPr>
        <w:t>http</w:t>
      </w:r>
      <w:r w:rsidRPr="00D77677">
        <w:rPr>
          <w:rFonts w:eastAsia="Times New Roman"/>
          <w:lang w:val="ru-RU"/>
        </w:rPr>
        <w:t>://</w:t>
      </w:r>
      <w:r w:rsidRPr="00D77677">
        <w:rPr>
          <w:rFonts w:eastAsia="Times New Roman"/>
        </w:rPr>
        <w:t>autoworks</w:t>
      </w:r>
      <w:r w:rsidRPr="00D77677">
        <w:rPr>
          <w:rFonts w:eastAsia="Times New Roman"/>
          <w:lang w:val="ru-RU"/>
        </w:rPr>
        <w:t>.</w:t>
      </w:r>
      <w:r w:rsidRPr="00D77677">
        <w:rPr>
          <w:rFonts w:eastAsia="Times New Roman"/>
        </w:rPr>
        <w:t>com</w:t>
      </w:r>
      <w:r w:rsidRPr="00D77677">
        <w:rPr>
          <w:rFonts w:eastAsia="Times New Roman"/>
          <w:lang w:val="ru-RU"/>
        </w:rPr>
        <w:t>.</w:t>
      </w:r>
      <w:r w:rsidRPr="00D77677">
        <w:rPr>
          <w:rFonts w:eastAsia="Times New Roman"/>
        </w:rPr>
        <w:t>ua</w:t>
      </w:r>
      <w:r w:rsidRPr="00D77677">
        <w:rPr>
          <w:rFonts w:eastAsia="Times New Roman"/>
          <w:lang w:val="ru-RU"/>
        </w:rPr>
        <w:t>/</w:t>
      </w:r>
      <w:r w:rsidRPr="00D77677">
        <w:rPr>
          <w:rFonts w:eastAsia="Times New Roman"/>
        </w:rPr>
        <w:t>teoreticheskie</w:t>
      </w:r>
      <w:r w:rsidRPr="00D77677">
        <w:rPr>
          <w:rFonts w:eastAsia="Times New Roman"/>
          <w:lang w:val="ru-RU"/>
        </w:rPr>
        <w:t>-</w:t>
      </w:r>
      <w:r w:rsidRPr="00D77677">
        <w:rPr>
          <w:rFonts w:eastAsia="Times New Roman"/>
        </w:rPr>
        <w:t>svedeniya</w:t>
      </w:r>
      <w:r w:rsidRPr="00D77677">
        <w:rPr>
          <w:rFonts w:eastAsia="Times New Roman"/>
          <w:lang w:val="ru-RU"/>
        </w:rPr>
        <w:t>/</w:t>
      </w:r>
      <w:r w:rsidRPr="00D77677">
        <w:rPr>
          <w:rFonts w:eastAsia="Times New Roman"/>
        </w:rPr>
        <w:t>pi</w:t>
      </w:r>
      <w:r w:rsidRPr="00D77677">
        <w:rPr>
          <w:rFonts w:eastAsia="Times New Roman"/>
          <w:lang w:val="ru-RU"/>
        </w:rPr>
        <w:t>-</w:t>
      </w:r>
      <w:r w:rsidRPr="00D77677">
        <w:rPr>
          <w:rFonts w:eastAsia="Times New Roman"/>
        </w:rPr>
        <w:t>regulyator</w:t>
      </w:r>
      <w:r w:rsidRPr="00D77677">
        <w:rPr>
          <w:rFonts w:eastAsia="Times New Roman"/>
          <w:lang w:val="ru-RU"/>
        </w:rPr>
        <w:t xml:space="preserve">/.9. </w:t>
      </w:r>
    </w:p>
    <w:p w14:paraId="11D76F85" w14:textId="2E11DA5C" w:rsidR="0062397C" w:rsidRPr="00D77677" w:rsidRDefault="0062397C" w:rsidP="00D77677">
      <w:pPr>
        <w:numPr>
          <w:ilvl w:val="0"/>
          <w:numId w:val="21"/>
        </w:numPr>
        <w:jc w:val="both"/>
        <w:rPr>
          <w:lang w:val="ru-RU"/>
        </w:rPr>
      </w:pPr>
      <w:r w:rsidRPr="00D77677">
        <w:rPr>
          <w:rFonts w:eastAsia="Times New Roman"/>
        </w:rPr>
        <w:t>Simulink</w:t>
      </w:r>
      <w:r w:rsidRPr="00D77677">
        <w:rPr>
          <w:rFonts w:eastAsia="Times New Roman"/>
          <w:lang w:val="ru-RU"/>
        </w:rPr>
        <w:t xml:space="preserve"> [Електронний ресурс] – Режим доступу до ресурсу:</w:t>
      </w:r>
      <w:hyperlink r:id="rId128">
        <w:r w:rsidRPr="00D77677">
          <w:rPr>
            <w:rFonts w:eastAsia="Times New Roman"/>
            <w:lang w:val="ru-RU"/>
          </w:rPr>
          <w:t xml:space="preserve"> </w:t>
        </w:r>
      </w:hyperlink>
      <w:hyperlink r:id="rId129">
        <w:r w:rsidRPr="00D77677">
          <w:rPr>
            <w:rFonts w:eastAsia="Times New Roman"/>
            <w:color w:val="1155CC"/>
            <w:u w:val="single"/>
          </w:rPr>
          <w:t>https</w:t>
        </w:r>
        <w:r w:rsidRPr="00D77677">
          <w:rPr>
            <w:rFonts w:eastAsia="Times New Roman"/>
            <w:color w:val="1155CC"/>
            <w:u w:val="single"/>
            <w:lang w:val="ru-RU"/>
          </w:rPr>
          <w:t>://</w:t>
        </w:r>
        <w:r w:rsidRPr="00D77677">
          <w:rPr>
            <w:rFonts w:eastAsia="Times New Roman"/>
            <w:color w:val="1155CC"/>
            <w:u w:val="single"/>
          </w:rPr>
          <w:t>matlab</w:t>
        </w:r>
        <w:r w:rsidRPr="00D77677">
          <w:rPr>
            <w:rFonts w:eastAsia="Times New Roman"/>
            <w:color w:val="1155CC"/>
            <w:u w:val="single"/>
            <w:lang w:val="ru-RU"/>
          </w:rPr>
          <w:t>.</w:t>
        </w:r>
        <w:r w:rsidRPr="00D77677">
          <w:rPr>
            <w:rFonts w:eastAsia="Times New Roman"/>
            <w:color w:val="1155CC"/>
            <w:u w:val="single"/>
          </w:rPr>
          <w:t>ru</w:t>
        </w:r>
        <w:r w:rsidRPr="00D77677">
          <w:rPr>
            <w:rFonts w:eastAsia="Times New Roman"/>
            <w:color w:val="1155CC"/>
            <w:u w:val="single"/>
            <w:lang w:val="ru-RU"/>
          </w:rPr>
          <w:t>/</w:t>
        </w:r>
        <w:r w:rsidRPr="00D77677">
          <w:rPr>
            <w:rFonts w:eastAsia="Times New Roman"/>
            <w:color w:val="1155CC"/>
            <w:u w:val="single"/>
          </w:rPr>
          <w:t>products</w:t>
        </w:r>
        <w:r w:rsidRPr="00D77677">
          <w:rPr>
            <w:rFonts w:eastAsia="Times New Roman"/>
            <w:color w:val="1155CC"/>
            <w:u w:val="single"/>
            <w:lang w:val="ru-RU"/>
          </w:rPr>
          <w:t>/</w:t>
        </w:r>
        <w:r w:rsidRPr="00D77677">
          <w:rPr>
            <w:rFonts w:eastAsia="Times New Roman"/>
            <w:color w:val="1155CC"/>
            <w:u w:val="single"/>
          </w:rPr>
          <w:t>simulink</w:t>
        </w:r>
      </w:hyperlink>
      <w:r w:rsidRPr="00D77677">
        <w:rPr>
          <w:rFonts w:eastAsia="Times New Roman"/>
          <w:lang w:val="ru-RU"/>
        </w:rPr>
        <w:t>.</w:t>
      </w:r>
    </w:p>
    <w:p w14:paraId="779FC994" w14:textId="3F1B6733" w:rsidR="00D77677" w:rsidRPr="00D77677" w:rsidRDefault="00D77677" w:rsidP="00D77677">
      <w:pPr>
        <w:pStyle w:val="af0"/>
        <w:numPr>
          <w:ilvl w:val="0"/>
          <w:numId w:val="21"/>
        </w:numPr>
        <w:spacing w:line="360" w:lineRule="auto"/>
        <w:jc w:val="both"/>
        <w:rPr>
          <w:sz w:val="28"/>
          <w:szCs w:val="28"/>
          <w:lang w:val="uk-UA"/>
        </w:rPr>
      </w:pPr>
      <w:r w:rsidRPr="00D77677">
        <w:rPr>
          <w:rFonts w:eastAsia="Times New Roman"/>
          <w:sz w:val="28"/>
          <w:szCs w:val="28"/>
        </w:rPr>
        <w:t>Arduino контроллери[Електронний ресурс] -  https://arduino.ua/</w:t>
      </w:r>
    </w:p>
    <w:p w14:paraId="7803B777" w14:textId="455F7026" w:rsidR="00D77677" w:rsidRPr="00D77677" w:rsidRDefault="00D77677" w:rsidP="00D77677">
      <w:pPr>
        <w:pStyle w:val="af0"/>
        <w:numPr>
          <w:ilvl w:val="0"/>
          <w:numId w:val="21"/>
        </w:numPr>
        <w:tabs>
          <w:tab w:val="left" w:pos="9214"/>
        </w:tabs>
        <w:spacing w:line="360" w:lineRule="auto"/>
        <w:jc w:val="both"/>
        <w:rPr>
          <w:sz w:val="28"/>
          <w:szCs w:val="28"/>
        </w:rPr>
      </w:pPr>
      <w:r w:rsidRPr="00D77677">
        <w:rPr>
          <w:sz w:val="28"/>
          <w:szCs w:val="28"/>
        </w:rPr>
        <w:t xml:space="preserve"> </w:t>
      </w:r>
      <w:r w:rsidRPr="00D77677">
        <w:rPr>
          <w:sz w:val="28"/>
          <w:szCs w:val="28"/>
          <w:lang w:val="en-US"/>
        </w:rPr>
        <w:t>MathWorks. 2012. Control Tutorials for MATLAB and SIMULINK, Inverted Pendulum [</w:t>
      </w:r>
      <w:r w:rsidRPr="00D77677">
        <w:rPr>
          <w:sz w:val="28"/>
          <w:szCs w:val="28"/>
        </w:rPr>
        <w:t>Електронний</w:t>
      </w:r>
      <w:r w:rsidRPr="00D77677">
        <w:rPr>
          <w:sz w:val="28"/>
          <w:szCs w:val="28"/>
          <w:lang w:val="en-US"/>
        </w:rPr>
        <w:t xml:space="preserve"> </w:t>
      </w:r>
      <w:r w:rsidRPr="00D77677">
        <w:rPr>
          <w:sz w:val="28"/>
          <w:szCs w:val="28"/>
        </w:rPr>
        <w:t>ресурс</w:t>
      </w:r>
      <w:r w:rsidRPr="00D77677">
        <w:rPr>
          <w:sz w:val="28"/>
          <w:szCs w:val="28"/>
          <w:lang w:val="en-US"/>
        </w:rPr>
        <w:t xml:space="preserve">] – </w:t>
      </w:r>
      <w:r w:rsidRPr="00D77677">
        <w:rPr>
          <w:sz w:val="28"/>
          <w:szCs w:val="28"/>
        </w:rPr>
        <w:t>Режим</w:t>
      </w:r>
      <w:r w:rsidRPr="00D77677">
        <w:rPr>
          <w:sz w:val="28"/>
          <w:szCs w:val="28"/>
          <w:lang w:val="en-US"/>
        </w:rPr>
        <w:t xml:space="preserve"> </w:t>
      </w:r>
      <w:r w:rsidRPr="00D77677">
        <w:rPr>
          <w:sz w:val="28"/>
          <w:szCs w:val="28"/>
        </w:rPr>
        <w:t>доступу</w:t>
      </w:r>
      <w:r w:rsidRPr="00D77677">
        <w:rPr>
          <w:sz w:val="28"/>
          <w:szCs w:val="28"/>
          <w:lang w:val="en-US"/>
        </w:rPr>
        <w:t xml:space="preserve"> </w:t>
      </w:r>
      <w:r w:rsidRPr="00D77677">
        <w:rPr>
          <w:sz w:val="28"/>
          <w:szCs w:val="28"/>
        </w:rPr>
        <w:t>до</w:t>
      </w:r>
      <w:r w:rsidRPr="00D77677">
        <w:rPr>
          <w:sz w:val="28"/>
          <w:szCs w:val="28"/>
          <w:lang w:val="en-US"/>
        </w:rPr>
        <w:t xml:space="preserve"> </w:t>
      </w:r>
      <w:r w:rsidRPr="00D77677">
        <w:rPr>
          <w:sz w:val="28"/>
          <w:szCs w:val="28"/>
        </w:rPr>
        <w:t>ресурсу</w:t>
      </w:r>
      <w:r w:rsidRPr="00D77677">
        <w:rPr>
          <w:sz w:val="28"/>
          <w:szCs w:val="28"/>
          <w:lang w:val="en-US"/>
        </w:rPr>
        <w:t xml:space="preserve">: http://ctms.engin.umich.edu/CTMS/index.php.exampleInverted Pendulumsection-SystemModeling. </w:t>
      </w:r>
      <w:r w:rsidRPr="00D77677">
        <w:rPr>
          <w:sz w:val="28"/>
          <w:szCs w:val="28"/>
        </w:rPr>
        <w:t>[Accessed 21 April 2015]</w:t>
      </w:r>
    </w:p>
    <w:p w14:paraId="41A24485" w14:textId="455F7026" w:rsidR="00D77677" w:rsidRPr="00D77677" w:rsidRDefault="00D77677" w:rsidP="00D77677">
      <w:pPr>
        <w:pStyle w:val="af0"/>
        <w:numPr>
          <w:ilvl w:val="0"/>
          <w:numId w:val="21"/>
        </w:numPr>
        <w:spacing w:line="360" w:lineRule="auto"/>
        <w:jc w:val="both"/>
        <w:rPr>
          <w:sz w:val="28"/>
          <w:szCs w:val="28"/>
        </w:rPr>
      </w:pPr>
      <w:r w:rsidRPr="00D77677">
        <w:rPr>
          <w:sz w:val="28"/>
          <w:szCs w:val="28"/>
        </w:rPr>
        <w:t xml:space="preserve"> Лукiнюк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 за напрямом «Автоматизація і комп’ютерно-інтегровані технології» / М. В. Лукінюк; Національний технічний ун-т України «Київський політехнічний ін-т». – К.: НТУУ «КПІ», 2008. – 236 c.</w:t>
      </w:r>
    </w:p>
    <w:p w14:paraId="092B7890" w14:textId="2F2C5C76" w:rsidR="00D77677" w:rsidRPr="00D77677" w:rsidRDefault="00D77677" w:rsidP="00D77677">
      <w:pPr>
        <w:pStyle w:val="af0"/>
        <w:numPr>
          <w:ilvl w:val="0"/>
          <w:numId w:val="21"/>
        </w:numPr>
        <w:spacing w:line="360" w:lineRule="auto"/>
        <w:jc w:val="both"/>
        <w:rPr>
          <w:sz w:val="28"/>
          <w:szCs w:val="28"/>
        </w:rPr>
      </w:pPr>
      <w:r w:rsidRPr="00D77677">
        <w:rPr>
          <w:sz w:val="28"/>
          <w:szCs w:val="28"/>
        </w:rPr>
        <w:t xml:space="preserve"> Проектування систем керування: навч. посібн. для студ. вищ. навч. закл., які навчаються за напрямом «Автоматизація і комп’ют.-інтегр. технології»/ М. З. Кваско, Я. Ю. Жураковський, А. І. Жученко, В. В. Миленький – К. : НТУУ «КПІ», 2014. – 342 с.</w:t>
      </w:r>
    </w:p>
    <w:p w14:paraId="63BCE269" w14:textId="687234FB" w:rsidR="00D77677" w:rsidRPr="00D77677" w:rsidRDefault="00D77677" w:rsidP="00D77677">
      <w:pPr>
        <w:pStyle w:val="af0"/>
        <w:numPr>
          <w:ilvl w:val="0"/>
          <w:numId w:val="21"/>
        </w:numPr>
        <w:spacing w:line="360" w:lineRule="auto"/>
        <w:jc w:val="both"/>
        <w:rPr>
          <w:sz w:val="28"/>
          <w:szCs w:val="28"/>
        </w:rPr>
      </w:pPr>
      <w:r w:rsidRPr="00D77677">
        <w:rPr>
          <w:sz w:val="28"/>
          <w:szCs w:val="28"/>
        </w:rPr>
        <w:t xml:space="preserve"> Автоматизація технологічних процесів галузі – 2. Розрахунок параметрів регуляторів: Метод. вказівки до викон. лабор. робіт для студ. напр. Автоматизація та комп'ютерно-інтегровані технології” // Уклад.: Д.О. Ковалюк, В.С. Цапар, О.О. Ковалюк – К. : НТУУ ”КПІ“, 2015. – 33 с.</w:t>
      </w:r>
    </w:p>
    <w:p w14:paraId="7DF2CED0" w14:textId="77777777" w:rsidR="00D77677" w:rsidRPr="0062397C" w:rsidRDefault="00D77677" w:rsidP="00D77677">
      <w:pPr>
        <w:ind w:firstLine="0"/>
        <w:jc w:val="both"/>
        <w:rPr>
          <w:lang w:val="ru-RU"/>
        </w:rPr>
      </w:pPr>
    </w:p>
    <w:sectPr w:rsidR="00D77677" w:rsidRPr="0062397C" w:rsidSect="005A7A05">
      <w:headerReference w:type="default" r:id="rId130"/>
      <w:footerReference w:type="default" r:id="rId131"/>
      <w:pgSz w:w="11906" w:h="16838" w:code="9"/>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4560F0" w14:textId="77777777" w:rsidR="00733DA0" w:rsidRDefault="00733DA0" w:rsidP="00CC783F">
      <w:pPr>
        <w:spacing w:line="240" w:lineRule="auto"/>
      </w:pPr>
      <w:r>
        <w:separator/>
      </w:r>
    </w:p>
  </w:endnote>
  <w:endnote w:type="continuationSeparator" w:id="0">
    <w:p w14:paraId="40BCF673" w14:textId="77777777" w:rsidR="00733DA0" w:rsidRDefault="00733DA0" w:rsidP="00CC78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Neue">
    <w:altName w:val="Sylfaen"/>
    <w:charset w:val="00"/>
    <w:family w:val="auto"/>
    <w:pitch w:val="variable"/>
    <w:sig w:usb0="E50002FF" w:usb1="500079DB" w:usb2="00000010" w:usb3="00000000" w:csb0="00000001" w:csb1="00000000"/>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D73575" w14:textId="77777777" w:rsidR="00D97F3E" w:rsidRDefault="00D97F3E">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A191C" w14:textId="77777777" w:rsidR="00D97F3E" w:rsidRDefault="00D97F3E">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4D2236" w14:textId="77777777" w:rsidR="00733DA0" w:rsidRDefault="00733DA0" w:rsidP="00CC783F">
      <w:pPr>
        <w:spacing w:line="240" w:lineRule="auto"/>
      </w:pPr>
      <w:r>
        <w:separator/>
      </w:r>
    </w:p>
  </w:footnote>
  <w:footnote w:type="continuationSeparator" w:id="0">
    <w:p w14:paraId="32631697" w14:textId="77777777" w:rsidR="00733DA0" w:rsidRDefault="00733DA0" w:rsidP="00CC783F">
      <w:pPr>
        <w:spacing w:line="240" w:lineRule="auto"/>
      </w:pPr>
      <w:r>
        <w:continuationSeparator/>
      </w:r>
    </w:p>
  </w:footnote>
  <w:footnote w:id="1">
    <w:p w14:paraId="7DABC8E5" w14:textId="77777777" w:rsidR="00D97F3E" w:rsidRPr="00AC002D" w:rsidRDefault="00D97F3E" w:rsidP="00CC783F">
      <w:pPr>
        <w:pStyle w:val="a5"/>
        <w:rPr>
          <w:color w:val="000000"/>
        </w:rPr>
      </w:pPr>
      <w:r w:rsidRPr="0087747F">
        <w:rPr>
          <w:rStyle w:val="a7"/>
          <w:rFonts w:eastAsiaTheme="majorEastAsia"/>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845441"/>
      <w:docPartObj>
        <w:docPartGallery w:val="Page Numbers (Top of Page)"/>
        <w:docPartUnique/>
      </w:docPartObj>
    </w:sdtPr>
    <w:sdtContent>
      <w:p w14:paraId="0D495716" w14:textId="3B59ACCD" w:rsidR="00D97F3E" w:rsidRDefault="00D97F3E">
        <w:pPr>
          <w:pStyle w:val="a8"/>
          <w:jc w:val="right"/>
        </w:pPr>
        <w:r>
          <w:fldChar w:fldCharType="begin"/>
        </w:r>
        <w:r>
          <w:instrText>PAGE   \* MERGEFORMAT</w:instrText>
        </w:r>
        <w:r>
          <w:fldChar w:fldCharType="separate"/>
        </w:r>
        <w:r w:rsidR="00C36E27" w:rsidRPr="00C36E27">
          <w:rPr>
            <w:noProof/>
            <w:lang w:val="uk-UA"/>
          </w:rPr>
          <w:t>2</w:t>
        </w:r>
        <w:r>
          <w:fldChar w:fldCharType="end"/>
        </w:r>
      </w:p>
    </w:sdtContent>
  </w:sdt>
  <w:p w14:paraId="109AC51A" w14:textId="77777777" w:rsidR="00D97F3E" w:rsidRDefault="00D97F3E">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08127"/>
      <w:docPartObj>
        <w:docPartGallery w:val="Page Numbers (Top of Page)"/>
        <w:docPartUnique/>
      </w:docPartObj>
    </w:sdtPr>
    <w:sdtContent>
      <w:p w14:paraId="525689D0" w14:textId="77777777" w:rsidR="00D97F3E" w:rsidRDefault="00D97F3E">
        <w:pPr>
          <w:pStyle w:val="a8"/>
          <w:jc w:val="right"/>
        </w:pPr>
        <w:r>
          <w:fldChar w:fldCharType="begin"/>
        </w:r>
        <w:r>
          <w:instrText>PAGE   \* MERGEFORMAT</w:instrText>
        </w:r>
        <w:r>
          <w:fldChar w:fldCharType="separate"/>
        </w:r>
        <w:r w:rsidR="00C36E27" w:rsidRPr="00C36E27">
          <w:rPr>
            <w:noProof/>
            <w:lang w:val="uk-UA"/>
          </w:rPr>
          <w:t>6</w:t>
        </w:r>
        <w:r>
          <w:fldChar w:fldCharType="end"/>
        </w:r>
      </w:p>
    </w:sdtContent>
  </w:sdt>
  <w:p w14:paraId="5CF1E141" w14:textId="77777777" w:rsidR="00D97F3E" w:rsidRDefault="00D97F3E">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2499469"/>
      <w:docPartObj>
        <w:docPartGallery w:val="Page Numbers (Top of Page)"/>
        <w:docPartUnique/>
      </w:docPartObj>
    </w:sdtPr>
    <w:sdtContent>
      <w:p w14:paraId="33FC2287" w14:textId="77777777" w:rsidR="00D97F3E" w:rsidRDefault="00D97F3E">
        <w:pPr>
          <w:pStyle w:val="a8"/>
          <w:jc w:val="right"/>
        </w:pPr>
        <w:r>
          <w:fldChar w:fldCharType="begin"/>
        </w:r>
        <w:r>
          <w:instrText>PAGE   \* MERGEFORMAT</w:instrText>
        </w:r>
        <w:r>
          <w:fldChar w:fldCharType="separate"/>
        </w:r>
        <w:r w:rsidR="00D515F9" w:rsidRPr="00D515F9">
          <w:rPr>
            <w:noProof/>
            <w:lang w:val="uk-UA"/>
          </w:rPr>
          <w:t>79</w:t>
        </w:r>
        <w:r>
          <w:fldChar w:fldCharType="end"/>
        </w:r>
      </w:p>
    </w:sdtContent>
  </w:sdt>
  <w:p w14:paraId="6AC56A29" w14:textId="77777777" w:rsidR="00D97F3E" w:rsidRDefault="00D97F3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9568C"/>
    <w:multiLevelType w:val="multilevel"/>
    <w:tmpl w:val="08C852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8253D6"/>
    <w:multiLevelType w:val="hybridMultilevel"/>
    <w:tmpl w:val="A92C99FC"/>
    <w:lvl w:ilvl="0" w:tplc="F982B8DE">
      <w:start w:val="1"/>
      <w:numFmt w:val="decimal"/>
      <w:lvlText w:val="%1."/>
      <w:lvlJc w:val="left"/>
      <w:pPr>
        <w:ind w:left="750" w:hanging="360"/>
      </w:pPr>
      <w:rPr>
        <w:rFonts w:hint="default"/>
      </w:rPr>
    </w:lvl>
    <w:lvl w:ilvl="1" w:tplc="04220019" w:tentative="1">
      <w:start w:val="1"/>
      <w:numFmt w:val="lowerLetter"/>
      <w:lvlText w:val="%2."/>
      <w:lvlJc w:val="left"/>
      <w:pPr>
        <w:ind w:left="1470" w:hanging="360"/>
      </w:pPr>
    </w:lvl>
    <w:lvl w:ilvl="2" w:tplc="0422001B" w:tentative="1">
      <w:start w:val="1"/>
      <w:numFmt w:val="lowerRoman"/>
      <w:lvlText w:val="%3."/>
      <w:lvlJc w:val="right"/>
      <w:pPr>
        <w:ind w:left="2190" w:hanging="180"/>
      </w:pPr>
    </w:lvl>
    <w:lvl w:ilvl="3" w:tplc="0422000F" w:tentative="1">
      <w:start w:val="1"/>
      <w:numFmt w:val="decimal"/>
      <w:lvlText w:val="%4."/>
      <w:lvlJc w:val="left"/>
      <w:pPr>
        <w:ind w:left="2910" w:hanging="360"/>
      </w:pPr>
    </w:lvl>
    <w:lvl w:ilvl="4" w:tplc="04220019" w:tentative="1">
      <w:start w:val="1"/>
      <w:numFmt w:val="lowerLetter"/>
      <w:lvlText w:val="%5."/>
      <w:lvlJc w:val="left"/>
      <w:pPr>
        <w:ind w:left="3630" w:hanging="360"/>
      </w:pPr>
    </w:lvl>
    <w:lvl w:ilvl="5" w:tplc="0422001B" w:tentative="1">
      <w:start w:val="1"/>
      <w:numFmt w:val="lowerRoman"/>
      <w:lvlText w:val="%6."/>
      <w:lvlJc w:val="right"/>
      <w:pPr>
        <w:ind w:left="4350" w:hanging="180"/>
      </w:pPr>
    </w:lvl>
    <w:lvl w:ilvl="6" w:tplc="0422000F" w:tentative="1">
      <w:start w:val="1"/>
      <w:numFmt w:val="decimal"/>
      <w:lvlText w:val="%7."/>
      <w:lvlJc w:val="left"/>
      <w:pPr>
        <w:ind w:left="5070" w:hanging="360"/>
      </w:pPr>
    </w:lvl>
    <w:lvl w:ilvl="7" w:tplc="04220019" w:tentative="1">
      <w:start w:val="1"/>
      <w:numFmt w:val="lowerLetter"/>
      <w:lvlText w:val="%8."/>
      <w:lvlJc w:val="left"/>
      <w:pPr>
        <w:ind w:left="5790" w:hanging="360"/>
      </w:pPr>
    </w:lvl>
    <w:lvl w:ilvl="8" w:tplc="0422001B" w:tentative="1">
      <w:start w:val="1"/>
      <w:numFmt w:val="lowerRoman"/>
      <w:lvlText w:val="%9."/>
      <w:lvlJc w:val="right"/>
      <w:pPr>
        <w:ind w:left="6510" w:hanging="180"/>
      </w:pPr>
    </w:lvl>
  </w:abstractNum>
  <w:abstractNum w:abstractNumId="2" w15:restartNumberingAfterBreak="0">
    <w:nsid w:val="0DE946F8"/>
    <w:multiLevelType w:val="multilevel"/>
    <w:tmpl w:val="D2A82B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DF47F51"/>
    <w:multiLevelType w:val="multilevel"/>
    <w:tmpl w:val="AF2EF22E"/>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0" w:firstLine="0"/>
      </w:pPr>
      <w:rPr>
        <w:rFonts w:hint="default"/>
      </w:rPr>
    </w:lvl>
    <w:lvl w:ilvl="2">
      <w:start w:val="1"/>
      <w:numFmt w:val="decimal"/>
      <w:pStyle w:val="3"/>
      <w:suff w:val="space"/>
      <w:lvlText w:val="%1.%2.%3."/>
      <w:lvlJc w:val="left"/>
      <w:pPr>
        <w:ind w:left="0" w:firstLine="0"/>
      </w:pPr>
      <w:rPr>
        <w:rFonts w:hint="default"/>
      </w:rPr>
    </w:lvl>
    <w:lvl w:ilvl="3">
      <w:start w:val="1"/>
      <w:numFmt w:val="decimal"/>
      <w:pStyle w:val="4"/>
      <w:suff w:val="space"/>
      <w:lvlText w:val="%1.%2.%3.%4."/>
      <w:lvlJc w:val="left"/>
      <w:pPr>
        <w:ind w:left="0" w:firstLine="0"/>
      </w:pPr>
      <w:rPr>
        <w:rFonts w:hint="default"/>
      </w:rPr>
    </w:lvl>
    <w:lvl w:ilvl="4">
      <w:start w:val="1"/>
      <w:numFmt w:val="decimal"/>
      <w:pStyle w:val="5"/>
      <w:suff w:val="space"/>
      <w:lvlText w:val="%1.%2.%3.%4.%5."/>
      <w:lvlJc w:val="left"/>
      <w:pPr>
        <w:ind w:left="0" w:firstLine="0"/>
      </w:pPr>
      <w:rPr>
        <w:rFonts w:hint="default"/>
      </w:rPr>
    </w:lvl>
    <w:lvl w:ilvl="5">
      <w:start w:val="1"/>
      <w:numFmt w:val="decimal"/>
      <w:pStyle w:val="6"/>
      <w:suff w:val="space"/>
      <w:lvlText w:val="%1.%2.%3.%4.%5.%6."/>
      <w:lvlJc w:val="left"/>
      <w:pPr>
        <w:ind w:left="0" w:firstLine="0"/>
      </w:pPr>
      <w:rPr>
        <w:rFonts w:hint="default"/>
      </w:rPr>
    </w:lvl>
    <w:lvl w:ilvl="6">
      <w:start w:val="1"/>
      <w:numFmt w:val="decimal"/>
      <w:pStyle w:val="7"/>
      <w:suff w:val="space"/>
      <w:lvlText w:val="%1.%2.%3.%4.%5.%6.%7."/>
      <w:lvlJc w:val="left"/>
      <w:pPr>
        <w:ind w:left="0" w:firstLine="0"/>
      </w:pPr>
      <w:rPr>
        <w:rFonts w:hint="default"/>
      </w:rPr>
    </w:lvl>
    <w:lvl w:ilvl="7">
      <w:start w:val="1"/>
      <w:numFmt w:val="decimal"/>
      <w:pStyle w:val="8"/>
      <w:suff w:val="space"/>
      <w:lvlText w:val="%1.%2.%3.%4.%5.%6.%7.%8."/>
      <w:lvlJc w:val="left"/>
      <w:pPr>
        <w:ind w:left="0" w:firstLine="0"/>
      </w:pPr>
      <w:rPr>
        <w:rFonts w:hint="default"/>
      </w:rPr>
    </w:lvl>
    <w:lvl w:ilvl="8">
      <w:start w:val="1"/>
      <w:numFmt w:val="decimal"/>
      <w:pStyle w:val="9"/>
      <w:suff w:val="space"/>
      <w:lvlText w:val="%1.%2.%3.%4.%5.%6.%7.%8.%9."/>
      <w:lvlJc w:val="left"/>
      <w:pPr>
        <w:ind w:left="0" w:firstLine="0"/>
      </w:pPr>
      <w:rPr>
        <w:rFonts w:hint="default"/>
      </w:rPr>
    </w:lvl>
  </w:abstractNum>
  <w:abstractNum w:abstractNumId="4" w15:restartNumberingAfterBreak="0">
    <w:nsid w:val="10E438F8"/>
    <w:multiLevelType w:val="multilevel"/>
    <w:tmpl w:val="983009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3666F7D"/>
    <w:multiLevelType w:val="multilevel"/>
    <w:tmpl w:val="BBECDF4E"/>
    <w:lvl w:ilvl="0">
      <w:start w:val="1"/>
      <w:numFmt w:val="bullet"/>
      <w:lvlText w:val="●"/>
      <w:lvlJc w:val="left"/>
      <w:pPr>
        <w:ind w:left="720" w:hanging="360"/>
      </w:pPr>
      <w:rPr>
        <w:rFonts w:ascii="Verdana" w:eastAsia="Verdana" w:hAnsi="Verdana" w:cs="Verdana"/>
        <w:color w:val="333333"/>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3B457EF"/>
    <w:multiLevelType w:val="multilevel"/>
    <w:tmpl w:val="54C09F1E"/>
    <w:lvl w:ilvl="0">
      <w:start w:val="1"/>
      <w:numFmt w:val="bullet"/>
      <w:lvlText w:val="●"/>
      <w:lvlJc w:val="left"/>
      <w:pPr>
        <w:ind w:left="720" w:hanging="360"/>
      </w:pPr>
      <w:rPr>
        <w:rFonts w:ascii="Arial" w:eastAsia="Arial" w:hAnsi="Arial" w:cs="Arial"/>
        <w:sz w:val="20"/>
        <w:szCs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3FF36BB"/>
    <w:multiLevelType w:val="multilevel"/>
    <w:tmpl w:val="A904A4C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27C43E23"/>
    <w:multiLevelType w:val="multilevel"/>
    <w:tmpl w:val="24424B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F6E599E"/>
    <w:multiLevelType w:val="hybridMultilevel"/>
    <w:tmpl w:val="9092C2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37186046"/>
    <w:multiLevelType w:val="multilevel"/>
    <w:tmpl w:val="64767A40"/>
    <w:lvl w:ilvl="0">
      <w:start w:val="1"/>
      <w:numFmt w:val="bullet"/>
      <w:lvlText w:val="●"/>
      <w:lvlJc w:val="left"/>
      <w:pPr>
        <w:ind w:left="720" w:hanging="360"/>
      </w:pPr>
      <w:rPr>
        <w:rFonts w:ascii="Arial" w:eastAsia="Arial" w:hAnsi="Arial" w:cs="Arial"/>
        <w:sz w:val="20"/>
        <w:szCs w:val="20"/>
        <w:u w:val="none"/>
      </w:rPr>
    </w:lvl>
    <w:lvl w:ilvl="1">
      <w:start w:val="1"/>
      <w:numFmt w:val="bullet"/>
      <w:lvlText w:val="○"/>
      <w:lvlJc w:val="left"/>
      <w:pPr>
        <w:ind w:left="1440" w:hanging="360"/>
      </w:pPr>
      <w:rPr>
        <w:rFonts w:ascii="Arial" w:eastAsia="Arial" w:hAnsi="Arial" w:cs="Arial"/>
        <w:sz w:val="20"/>
        <w:szCs w:val="20"/>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A4A7828"/>
    <w:multiLevelType w:val="hybridMultilevel"/>
    <w:tmpl w:val="59A810A0"/>
    <w:lvl w:ilvl="0" w:tplc="2D32209E">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BB42546"/>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443859B9"/>
    <w:multiLevelType w:val="multilevel"/>
    <w:tmpl w:val="95F2FB4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15:restartNumberingAfterBreak="0">
    <w:nsid w:val="4AAE445E"/>
    <w:multiLevelType w:val="multilevel"/>
    <w:tmpl w:val="36A6F79E"/>
    <w:lvl w:ilvl="0">
      <w:start w:val="1"/>
      <w:numFmt w:val="bullet"/>
      <w:lvlText w:val="●"/>
      <w:lvlJc w:val="left"/>
      <w:pPr>
        <w:ind w:left="720" w:hanging="360"/>
      </w:pPr>
      <w:rPr>
        <w:rFonts w:ascii="Arial" w:eastAsia="Arial" w:hAnsi="Arial" w:cs="Arial"/>
        <w:sz w:val="20"/>
        <w:szCs w:val="20"/>
        <w:u w:val="none"/>
      </w:rPr>
    </w:lvl>
    <w:lvl w:ilvl="1">
      <w:start w:val="1"/>
      <w:numFmt w:val="bullet"/>
      <w:lvlText w:val="○"/>
      <w:lvlJc w:val="left"/>
      <w:pPr>
        <w:ind w:left="1440" w:hanging="360"/>
      </w:pPr>
      <w:rPr>
        <w:rFonts w:ascii="Arial" w:eastAsia="Arial" w:hAnsi="Arial" w:cs="Arial"/>
        <w:sz w:val="20"/>
        <w:szCs w:val="20"/>
        <w:u w:val="none"/>
      </w:rPr>
    </w:lvl>
    <w:lvl w:ilvl="2">
      <w:start w:val="1"/>
      <w:numFmt w:val="bullet"/>
      <w:lvlText w:val="■"/>
      <w:lvlJc w:val="left"/>
      <w:pPr>
        <w:ind w:left="2160" w:hanging="360"/>
      </w:pPr>
      <w:rPr>
        <w:rFonts w:ascii="Arial" w:eastAsia="Arial" w:hAnsi="Arial" w:cs="Arial"/>
        <w:sz w:val="20"/>
        <w:szCs w:val="20"/>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C3E19F9"/>
    <w:multiLevelType w:val="hybridMultilevel"/>
    <w:tmpl w:val="EC84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2AA1D27"/>
    <w:multiLevelType w:val="hybridMultilevel"/>
    <w:tmpl w:val="C2AA980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59D0447A"/>
    <w:multiLevelType w:val="multilevel"/>
    <w:tmpl w:val="97EE23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D604694"/>
    <w:multiLevelType w:val="multilevel"/>
    <w:tmpl w:val="DA6854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E770FD9"/>
    <w:multiLevelType w:val="hybridMultilevel"/>
    <w:tmpl w:val="61E87FC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78E82B34"/>
    <w:multiLevelType w:val="multilevel"/>
    <w:tmpl w:val="50A2B59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2" w15:restartNumberingAfterBreak="0">
    <w:nsid w:val="7ADA4372"/>
    <w:multiLevelType w:val="multilevel"/>
    <w:tmpl w:val="3D7666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64939383">
    <w:abstractNumId w:val="13"/>
  </w:num>
  <w:num w:numId="2" w16cid:durableId="1757286197">
    <w:abstractNumId w:val="3"/>
  </w:num>
  <w:num w:numId="3" w16cid:durableId="1636641098">
    <w:abstractNumId w:val="9"/>
  </w:num>
  <w:num w:numId="4" w16cid:durableId="1265532618">
    <w:abstractNumId w:val="16"/>
  </w:num>
  <w:num w:numId="5" w16cid:durableId="357438483">
    <w:abstractNumId w:val="1"/>
  </w:num>
  <w:num w:numId="6" w16cid:durableId="2030065435">
    <w:abstractNumId w:val="12"/>
  </w:num>
  <w:num w:numId="7" w16cid:durableId="680426095">
    <w:abstractNumId w:val="10"/>
  </w:num>
  <w:num w:numId="8" w16cid:durableId="1993898909">
    <w:abstractNumId w:val="20"/>
  </w:num>
  <w:num w:numId="9" w16cid:durableId="1976789080">
    <w:abstractNumId w:val="17"/>
  </w:num>
  <w:num w:numId="10" w16cid:durableId="506602350">
    <w:abstractNumId w:val="6"/>
  </w:num>
  <w:num w:numId="11" w16cid:durableId="1913201398">
    <w:abstractNumId w:val="7"/>
  </w:num>
  <w:num w:numId="12" w16cid:durableId="1717856628">
    <w:abstractNumId w:val="19"/>
  </w:num>
  <w:num w:numId="13" w16cid:durableId="1401245926">
    <w:abstractNumId w:val="22"/>
  </w:num>
  <w:num w:numId="14" w16cid:durableId="1082725573">
    <w:abstractNumId w:val="8"/>
  </w:num>
  <w:num w:numId="15" w16cid:durableId="209535358">
    <w:abstractNumId w:val="5"/>
  </w:num>
  <w:num w:numId="16" w16cid:durableId="885222766">
    <w:abstractNumId w:val="15"/>
  </w:num>
  <w:num w:numId="17" w16cid:durableId="1764565465">
    <w:abstractNumId w:val="2"/>
  </w:num>
  <w:num w:numId="18" w16cid:durableId="679429473">
    <w:abstractNumId w:val="11"/>
  </w:num>
  <w:num w:numId="19" w16cid:durableId="1328634753">
    <w:abstractNumId w:val="0"/>
  </w:num>
  <w:num w:numId="20" w16cid:durableId="946427084">
    <w:abstractNumId w:val="14"/>
  </w:num>
  <w:num w:numId="21" w16cid:durableId="1546141445">
    <w:abstractNumId w:val="4"/>
  </w:num>
  <w:num w:numId="22" w16cid:durableId="1599869068">
    <w:abstractNumId w:val="18"/>
  </w:num>
  <w:num w:numId="23" w16cid:durableId="1666021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0231"/>
    <w:rsid w:val="00003011"/>
    <w:rsid w:val="0001481B"/>
    <w:rsid w:val="000212A9"/>
    <w:rsid w:val="000226D3"/>
    <w:rsid w:val="00024256"/>
    <w:rsid w:val="00052622"/>
    <w:rsid w:val="00071827"/>
    <w:rsid w:val="0009761E"/>
    <w:rsid w:val="000A4485"/>
    <w:rsid w:val="000D1BDA"/>
    <w:rsid w:val="000F1951"/>
    <w:rsid w:val="000F293E"/>
    <w:rsid w:val="00116B07"/>
    <w:rsid w:val="001242E5"/>
    <w:rsid w:val="00134C46"/>
    <w:rsid w:val="00147A9F"/>
    <w:rsid w:val="00182AD2"/>
    <w:rsid w:val="001A0F61"/>
    <w:rsid w:val="001B16AD"/>
    <w:rsid w:val="001B3897"/>
    <w:rsid w:val="001B7ADB"/>
    <w:rsid w:val="001C5D4A"/>
    <w:rsid w:val="002139BF"/>
    <w:rsid w:val="0022216C"/>
    <w:rsid w:val="0022605C"/>
    <w:rsid w:val="00242A24"/>
    <w:rsid w:val="00252FB6"/>
    <w:rsid w:val="002579AE"/>
    <w:rsid w:val="00276771"/>
    <w:rsid w:val="002D6823"/>
    <w:rsid w:val="002F20CE"/>
    <w:rsid w:val="00300BDE"/>
    <w:rsid w:val="003243EE"/>
    <w:rsid w:val="00330F91"/>
    <w:rsid w:val="00346039"/>
    <w:rsid w:val="0037323C"/>
    <w:rsid w:val="00382D57"/>
    <w:rsid w:val="00382D7F"/>
    <w:rsid w:val="003B3167"/>
    <w:rsid w:val="003D64B6"/>
    <w:rsid w:val="004073B5"/>
    <w:rsid w:val="00445A0E"/>
    <w:rsid w:val="0045113B"/>
    <w:rsid w:val="00465031"/>
    <w:rsid w:val="0046781C"/>
    <w:rsid w:val="00476DC0"/>
    <w:rsid w:val="00481D79"/>
    <w:rsid w:val="00482B38"/>
    <w:rsid w:val="004A4B1E"/>
    <w:rsid w:val="004C042C"/>
    <w:rsid w:val="004C53EE"/>
    <w:rsid w:val="004D0926"/>
    <w:rsid w:val="004E10CF"/>
    <w:rsid w:val="004E4E37"/>
    <w:rsid w:val="005004B4"/>
    <w:rsid w:val="00505181"/>
    <w:rsid w:val="0051464E"/>
    <w:rsid w:val="00537D95"/>
    <w:rsid w:val="00552F46"/>
    <w:rsid w:val="00560D2E"/>
    <w:rsid w:val="00562B29"/>
    <w:rsid w:val="00572598"/>
    <w:rsid w:val="005821C9"/>
    <w:rsid w:val="00596486"/>
    <w:rsid w:val="005A7A05"/>
    <w:rsid w:val="005B39F1"/>
    <w:rsid w:val="005B59F2"/>
    <w:rsid w:val="005F2ED6"/>
    <w:rsid w:val="005F76EE"/>
    <w:rsid w:val="006068DE"/>
    <w:rsid w:val="00621CEC"/>
    <w:rsid w:val="0062397C"/>
    <w:rsid w:val="00635F45"/>
    <w:rsid w:val="00660523"/>
    <w:rsid w:val="0066419D"/>
    <w:rsid w:val="006B367B"/>
    <w:rsid w:val="006D05FD"/>
    <w:rsid w:val="006D3775"/>
    <w:rsid w:val="006D3A14"/>
    <w:rsid w:val="00713FFE"/>
    <w:rsid w:val="00722CB3"/>
    <w:rsid w:val="007260E8"/>
    <w:rsid w:val="00733DA0"/>
    <w:rsid w:val="007545DF"/>
    <w:rsid w:val="007735F3"/>
    <w:rsid w:val="007942AC"/>
    <w:rsid w:val="007B0DD8"/>
    <w:rsid w:val="007C4B1B"/>
    <w:rsid w:val="007C5C7D"/>
    <w:rsid w:val="007D2EAF"/>
    <w:rsid w:val="007E5F09"/>
    <w:rsid w:val="007F1469"/>
    <w:rsid w:val="0082288F"/>
    <w:rsid w:val="008B2456"/>
    <w:rsid w:val="008C0361"/>
    <w:rsid w:val="008C180C"/>
    <w:rsid w:val="009032B8"/>
    <w:rsid w:val="00916088"/>
    <w:rsid w:val="00925475"/>
    <w:rsid w:val="00926DD3"/>
    <w:rsid w:val="00974449"/>
    <w:rsid w:val="009748BC"/>
    <w:rsid w:val="00977A6F"/>
    <w:rsid w:val="00981E42"/>
    <w:rsid w:val="00982750"/>
    <w:rsid w:val="0098281C"/>
    <w:rsid w:val="009A4D82"/>
    <w:rsid w:val="009B0231"/>
    <w:rsid w:val="009B6770"/>
    <w:rsid w:val="009B6B2C"/>
    <w:rsid w:val="009C0AC5"/>
    <w:rsid w:val="009F0C2F"/>
    <w:rsid w:val="009F16D9"/>
    <w:rsid w:val="009F609F"/>
    <w:rsid w:val="00A10568"/>
    <w:rsid w:val="00A24797"/>
    <w:rsid w:val="00A26FBB"/>
    <w:rsid w:val="00A371E9"/>
    <w:rsid w:val="00A5123F"/>
    <w:rsid w:val="00A578C8"/>
    <w:rsid w:val="00A7068F"/>
    <w:rsid w:val="00A73FF2"/>
    <w:rsid w:val="00AA6B9E"/>
    <w:rsid w:val="00AC41D0"/>
    <w:rsid w:val="00AC6D11"/>
    <w:rsid w:val="00AE02CF"/>
    <w:rsid w:val="00AE0B0B"/>
    <w:rsid w:val="00AF343E"/>
    <w:rsid w:val="00B11A27"/>
    <w:rsid w:val="00B27D80"/>
    <w:rsid w:val="00B3420B"/>
    <w:rsid w:val="00B44A21"/>
    <w:rsid w:val="00B460A7"/>
    <w:rsid w:val="00B613A3"/>
    <w:rsid w:val="00B84C54"/>
    <w:rsid w:val="00B84DED"/>
    <w:rsid w:val="00B947A8"/>
    <w:rsid w:val="00BA45D4"/>
    <w:rsid w:val="00BA59BD"/>
    <w:rsid w:val="00BF1717"/>
    <w:rsid w:val="00BF294E"/>
    <w:rsid w:val="00C13AB6"/>
    <w:rsid w:val="00C208FC"/>
    <w:rsid w:val="00C26681"/>
    <w:rsid w:val="00C36E27"/>
    <w:rsid w:val="00C4328E"/>
    <w:rsid w:val="00C43F3D"/>
    <w:rsid w:val="00C47A90"/>
    <w:rsid w:val="00C54E10"/>
    <w:rsid w:val="00C64943"/>
    <w:rsid w:val="00C75067"/>
    <w:rsid w:val="00CB37B4"/>
    <w:rsid w:val="00CB6983"/>
    <w:rsid w:val="00CC783F"/>
    <w:rsid w:val="00CD2A2A"/>
    <w:rsid w:val="00CD4313"/>
    <w:rsid w:val="00CE0B35"/>
    <w:rsid w:val="00CE2B71"/>
    <w:rsid w:val="00CF1B7B"/>
    <w:rsid w:val="00D0248C"/>
    <w:rsid w:val="00D10ECE"/>
    <w:rsid w:val="00D330B6"/>
    <w:rsid w:val="00D36C1D"/>
    <w:rsid w:val="00D515F9"/>
    <w:rsid w:val="00D546E2"/>
    <w:rsid w:val="00D77677"/>
    <w:rsid w:val="00D84FC5"/>
    <w:rsid w:val="00D97F3E"/>
    <w:rsid w:val="00DA2EC3"/>
    <w:rsid w:val="00DA3683"/>
    <w:rsid w:val="00DB708A"/>
    <w:rsid w:val="00DC04E6"/>
    <w:rsid w:val="00DC2F65"/>
    <w:rsid w:val="00DC4DCD"/>
    <w:rsid w:val="00E01E94"/>
    <w:rsid w:val="00E13E08"/>
    <w:rsid w:val="00E44B92"/>
    <w:rsid w:val="00E62125"/>
    <w:rsid w:val="00E67720"/>
    <w:rsid w:val="00E75C68"/>
    <w:rsid w:val="00E948D0"/>
    <w:rsid w:val="00EC5E6F"/>
    <w:rsid w:val="00EE1785"/>
    <w:rsid w:val="00EE690A"/>
    <w:rsid w:val="00EF09DA"/>
    <w:rsid w:val="00F42841"/>
    <w:rsid w:val="00F5345C"/>
    <w:rsid w:val="00F62CDC"/>
    <w:rsid w:val="00F9106D"/>
    <w:rsid w:val="00FA5597"/>
    <w:rsid w:val="00FB1255"/>
    <w:rsid w:val="00FC65D4"/>
    <w:rsid w:val="00FD2AE3"/>
    <w:rsid w:val="00FF2C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115DF"/>
  <w15:docId w15:val="{4A7547ED-887D-0B4A-8C9B-36EBC76A5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F2ED6"/>
    <w:pPr>
      <w:spacing w:after="0" w:line="360" w:lineRule="auto"/>
      <w:ind w:firstLine="567"/>
    </w:pPr>
    <w:rPr>
      <w:rFonts w:ascii="Times New Roman" w:hAnsi="Times New Roman" w:cs="Times New Roman"/>
      <w:sz w:val="28"/>
      <w:szCs w:val="28"/>
    </w:rPr>
  </w:style>
  <w:style w:type="paragraph" w:styleId="1">
    <w:name w:val="heading 1"/>
    <w:basedOn w:val="a"/>
    <w:next w:val="a"/>
    <w:link w:val="10"/>
    <w:uiPriority w:val="9"/>
    <w:qFormat/>
    <w:rsid w:val="009A4D82"/>
    <w:pPr>
      <w:keepNext/>
      <w:keepLines/>
      <w:numPr>
        <w:numId w:val="2"/>
      </w:numPr>
      <w:jc w:val="center"/>
      <w:outlineLvl w:val="0"/>
    </w:pPr>
    <w:rPr>
      <w:rFonts w:eastAsiaTheme="majorEastAsia" w:cstheme="majorBidi"/>
      <w:b/>
      <w:szCs w:val="32"/>
    </w:rPr>
  </w:style>
  <w:style w:type="paragraph" w:styleId="2">
    <w:name w:val="heading 2"/>
    <w:basedOn w:val="a"/>
    <w:next w:val="a"/>
    <w:link w:val="20"/>
    <w:uiPriority w:val="9"/>
    <w:unhideWhenUsed/>
    <w:qFormat/>
    <w:rsid w:val="009A4D82"/>
    <w:pPr>
      <w:keepNext/>
      <w:keepLines/>
      <w:numPr>
        <w:ilvl w:val="1"/>
        <w:numId w:val="2"/>
      </w:numPr>
      <w:jc w:val="center"/>
      <w:outlineLvl w:val="1"/>
    </w:pPr>
    <w:rPr>
      <w:rFonts w:eastAsiaTheme="majorEastAsia" w:cstheme="majorBidi"/>
      <w:b/>
      <w:szCs w:val="26"/>
    </w:rPr>
  </w:style>
  <w:style w:type="paragraph" w:styleId="3">
    <w:name w:val="heading 3"/>
    <w:basedOn w:val="a"/>
    <w:next w:val="a"/>
    <w:link w:val="30"/>
    <w:uiPriority w:val="9"/>
    <w:unhideWhenUsed/>
    <w:qFormat/>
    <w:rsid w:val="009A4D82"/>
    <w:pPr>
      <w:keepNext/>
      <w:keepLines/>
      <w:numPr>
        <w:ilvl w:val="2"/>
        <w:numId w:val="2"/>
      </w:numPr>
      <w:jc w:val="center"/>
      <w:outlineLvl w:val="2"/>
    </w:pPr>
    <w:rPr>
      <w:rFonts w:eastAsiaTheme="majorEastAsia" w:cstheme="majorBidi"/>
      <w:b/>
      <w:szCs w:val="24"/>
    </w:rPr>
  </w:style>
  <w:style w:type="paragraph" w:styleId="4">
    <w:name w:val="heading 4"/>
    <w:basedOn w:val="a"/>
    <w:next w:val="a"/>
    <w:link w:val="40"/>
    <w:uiPriority w:val="9"/>
    <w:unhideWhenUsed/>
    <w:qFormat/>
    <w:rsid w:val="00D0248C"/>
    <w:pPr>
      <w:keepNext/>
      <w:keepLines/>
      <w:numPr>
        <w:ilvl w:val="3"/>
        <w:numId w:val="2"/>
      </w:numPr>
      <w:jc w:val="center"/>
      <w:outlineLvl w:val="3"/>
    </w:pPr>
    <w:rPr>
      <w:rFonts w:eastAsiaTheme="majorEastAsia" w:cstheme="majorBidi"/>
      <w:b/>
      <w:iCs/>
    </w:rPr>
  </w:style>
  <w:style w:type="paragraph" w:styleId="5">
    <w:name w:val="heading 5"/>
    <w:basedOn w:val="a"/>
    <w:next w:val="a"/>
    <w:link w:val="50"/>
    <w:uiPriority w:val="9"/>
    <w:semiHidden/>
    <w:unhideWhenUsed/>
    <w:qFormat/>
    <w:rsid w:val="009A4D82"/>
    <w:pPr>
      <w:keepNext/>
      <w:keepLines/>
      <w:numPr>
        <w:ilvl w:val="4"/>
        <w:numId w:val="2"/>
      </w:numPr>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9A4D82"/>
    <w:pPr>
      <w:keepNext/>
      <w:keepLines/>
      <w:numPr>
        <w:ilvl w:val="5"/>
        <w:numId w:val="2"/>
      </w:numPr>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9A4D82"/>
    <w:pPr>
      <w:keepNext/>
      <w:keepLines/>
      <w:numPr>
        <w:ilvl w:val="6"/>
        <w:numId w:val="2"/>
      </w:numPr>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semiHidden/>
    <w:unhideWhenUsed/>
    <w:qFormat/>
    <w:rsid w:val="009A4D82"/>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9A4D82"/>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9A4D82"/>
    <w:pPr>
      <w:spacing w:after="0" w:line="240" w:lineRule="auto"/>
      <w:ind w:firstLine="567"/>
    </w:pPr>
    <w:rPr>
      <w:rFonts w:ascii="Times New Roman" w:hAnsi="Times New Roman" w:cs="Times New Roman"/>
      <w:sz w:val="28"/>
      <w:szCs w:val="28"/>
    </w:rPr>
  </w:style>
  <w:style w:type="character" w:customStyle="1" w:styleId="10">
    <w:name w:val="Заголовок 1 Знак"/>
    <w:basedOn w:val="a0"/>
    <w:link w:val="1"/>
    <w:rsid w:val="009A4D82"/>
    <w:rPr>
      <w:rFonts w:ascii="Times New Roman" w:eastAsiaTheme="majorEastAsia" w:hAnsi="Times New Roman" w:cstheme="majorBidi"/>
      <w:b/>
      <w:sz w:val="28"/>
      <w:szCs w:val="32"/>
    </w:rPr>
  </w:style>
  <w:style w:type="character" w:customStyle="1" w:styleId="20">
    <w:name w:val="Заголовок 2 Знак"/>
    <w:basedOn w:val="a0"/>
    <w:link w:val="2"/>
    <w:rsid w:val="009A4D82"/>
    <w:rPr>
      <w:rFonts w:ascii="Times New Roman" w:eastAsiaTheme="majorEastAsia" w:hAnsi="Times New Roman" w:cstheme="majorBidi"/>
      <w:b/>
      <w:sz w:val="28"/>
      <w:szCs w:val="26"/>
    </w:rPr>
  </w:style>
  <w:style w:type="character" w:customStyle="1" w:styleId="30">
    <w:name w:val="Заголовок 3 Знак"/>
    <w:basedOn w:val="a0"/>
    <w:link w:val="3"/>
    <w:rsid w:val="009A4D82"/>
    <w:rPr>
      <w:rFonts w:ascii="Times New Roman" w:eastAsiaTheme="majorEastAsia" w:hAnsi="Times New Roman" w:cstheme="majorBidi"/>
      <w:b/>
      <w:sz w:val="28"/>
      <w:szCs w:val="24"/>
    </w:rPr>
  </w:style>
  <w:style w:type="character" w:customStyle="1" w:styleId="40">
    <w:name w:val="Заголовок 4 Знак"/>
    <w:basedOn w:val="a0"/>
    <w:link w:val="4"/>
    <w:rsid w:val="00D0248C"/>
    <w:rPr>
      <w:rFonts w:ascii="Times New Roman" w:eastAsiaTheme="majorEastAsia" w:hAnsi="Times New Roman" w:cstheme="majorBidi"/>
      <w:b/>
      <w:iCs/>
      <w:sz w:val="28"/>
      <w:szCs w:val="28"/>
    </w:rPr>
  </w:style>
  <w:style w:type="character" w:customStyle="1" w:styleId="50">
    <w:name w:val="Заголовок 5 Знак"/>
    <w:basedOn w:val="a0"/>
    <w:link w:val="5"/>
    <w:uiPriority w:val="9"/>
    <w:semiHidden/>
    <w:rsid w:val="009A4D82"/>
    <w:rPr>
      <w:rFonts w:asciiTheme="majorHAnsi" w:eastAsiaTheme="majorEastAsia" w:hAnsiTheme="majorHAnsi" w:cstheme="majorBidi"/>
      <w:color w:val="2F5496" w:themeColor="accent1" w:themeShade="BF"/>
      <w:sz w:val="28"/>
      <w:szCs w:val="28"/>
    </w:rPr>
  </w:style>
  <w:style w:type="character" w:customStyle="1" w:styleId="60">
    <w:name w:val="Заголовок 6 Знак"/>
    <w:basedOn w:val="a0"/>
    <w:link w:val="6"/>
    <w:uiPriority w:val="9"/>
    <w:semiHidden/>
    <w:rsid w:val="009A4D82"/>
    <w:rPr>
      <w:rFonts w:asciiTheme="majorHAnsi" w:eastAsiaTheme="majorEastAsia" w:hAnsiTheme="majorHAnsi" w:cstheme="majorBidi"/>
      <w:color w:val="1F3763" w:themeColor="accent1" w:themeShade="7F"/>
      <w:sz w:val="28"/>
      <w:szCs w:val="28"/>
    </w:rPr>
  </w:style>
  <w:style w:type="character" w:customStyle="1" w:styleId="70">
    <w:name w:val="Заголовок 7 Знак"/>
    <w:basedOn w:val="a0"/>
    <w:link w:val="7"/>
    <w:uiPriority w:val="9"/>
    <w:semiHidden/>
    <w:rsid w:val="009A4D82"/>
    <w:rPr>
      <w:rFonts w:asciiTheme="majorHAnsi" w:eastAsiaTheme="majorEastAsia" w:hAnsiTheme="majorHAnsi" w:cstheme="majorBidi"/>
      <w:i/>
      <w:iCs/>
      <w:color w:val="1F3763" w:themeColor="accent1" w:themeShade="7F"/>
      <w:sz w:val="28"/>
      <w:szCs w:val="28"/>
    </w:rPr>
  </w:style>
  <w:style w:type="character" w:customStyle="1" w:styleId="80">
    <w:name w:val="Заголовок 8 Знак"/>
    <w:basedOn w:val="a0"/>
    <w:link w:val="8"/>
    <w:uiPriority w:val="9"/>
    <w:semiHidden/>
    <w:rsid w:val="009A4D82"/>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9A4D82"/>
    <w:rPr>
      <w:rFonts w:asciiTheme="majorHAnsi" w:eastAsiaTheme="majorEastAsia" w:hAnsiTheme="majorHAnsi" w:cstheme="majorBidi"/>
      <w:i/>
      <w:iCs/>
      <w:color w:val="272727" w:themeColor="text1" w:themeTint="D8"/>
      <w:sz w:val="21"/>
      <w:szCs w:val="21"/>
    </w:rPr>
  </w:style>
  <w:style w:type="paragraph" w:styleId="a5">
    <w:name w:val="footnote text"/>
    <w:basedOn w:val="a"/>
    <w:link w:val="a6"/>
    <w:uiPriority w:val="99"/>
    <w:semiHidden/>
    <w:rsid w:val="00CC783F"/>
    <w:pPr>
      <w:spacing w:line="264" w:lineRule="auto"/>
      <w:ind w:firstLine="357"/>
      <w:jc w:val="both"/>
    </w:pPr>
    <w:rPr>
      <w:rFonts w:eastAsia="Times New Roman"/>
      <w:sz w:val="20"/>
      <w:szCs w:val="20"/>
      <w:lang w:val="uk-UA" w:eastAsia="ru-RU"/>
    </w:rPr>
  </w:style>
  <w:style w:type="character" w:customStyle="1" w:styleId="a6">
    <w:name w:val="Текст виноски Знак"/>
    <w:basedOn w:val="a0"/>
    <w:link w:val="a5"/>
    <w:uiPriority w:val="99"/>
    <w:semiHidden/>
    <w:rsid w:val="00CC783F"/>
    <w:rPr>
      <w:rFonts w:ascii="Times New Roman" w:eastAsia="Times New Roman" w:hAnsi="Times New Roman" w:cs="Times New Roman"/>
      <w:sz w:val="20"/>
      <w:szCs w:val="20"/>
      <w:lang w:val="uk-UA" w:eastAsia="ru-RU"/>
    </w:rPr>
  </w:style>
  <w:style w:type="character" w:styleId="a7">
    <w:name w:val="footnote reference"/>
    <w:semiHidden/>
    <w:rsid w:val="00CC783F"/>
    <w:rPr>
      <w:vertAlign w:val="superscript"/>
    </w:rPr>
  </w:style>
  <w:style w:type="paragraph" w:styleId="a8">
    <w:name w:val="header"/>
    <w:basedOn w:val="a"/>
    <w:link w:val="a9"/>
    <w:uiPriority w:val="99"/>
    <w:unhideWhenUsed/>
    <w:rsid w:val="00916088"/>
    <w:pPr>
      <w:tabs>
        <w:tab w:val="center" w:pos="4513"/>
        <w:tab w:val="right" w:pos="9026"/>
      </w:tabs>
      <w:spacing w:line="240" w:lineRule="auto"/>
    </w:pPr>
  </w:style>
  <w:style w:type="character" w:customStyle="1" w:styleId="a9">
    <w:name w:val="Верхній колонтитул Знак"/>
    <w:basedOn w:val="a0"/>
    <w:link w:val="a8"/>
    <w:uiPriority w:val="99"/>
    <w:rsid w:val="00916088"/>
    <w:rPr>
      <w:rFonts w:ascii="Times New Roman" w:hAnsi="Times New Roman" w:cs="Times New Roman"/>
      <w:sz w:val="28"/>
      <w:szCs w:val="28"/>
    </w:rPr>
  </w:style>
  <w:style w:type="paragraph" w:styleId="aa">
    <w:name w:val="footer"/>
    <w:basedOn w:val="a"/>
    <w:link w:val="ab"/>
    <w:uiPriority w:val="99"/>
    <w:unhideWhenUsed/>
    <w:rsid w:val="00916088"/>
    <w:pPr>
      <w:tabs>
        <w:tab w:val="center" w:pos="4513"/>
        <w:tab w:val="right" w:pos="9026"/>
      </w:tabs>
      <w:spacing w:line="240" w:lineRule="auto"/>
    </w:pPr>
  </w:style>
  <w:style w:type="character" w:customStyle="1" w:styleId="ab">
    <w:name w:val="Нижній колонтитул Знак"/>
    <w:basedOn w:val="a0"/>
    <w:link w:val="aa"/>
    <w:uiPriority w:val="99"/>
    <w:rsid w:val="00916088"/>
    <w:rPr>
      <w:rFonts w:ascii="Times New Roman" w:hAnsi="Times New Roman" w:cs="Times New Roman"/>
      <w:sz w:val="28"/>
      <w:szCs w:val="28"/>
    </w:rPr>
  </w:style>
  <w:style w:type="paragraph" w:styleId="ac">
    <w:name w:val="TOC Heading"/>
    <w:basedOn w:val="1"/>
    <w:next w:val="a"/>
    <w:uiPriority w:val="39"/>
    <w:unhideWhenUsed/>
    <w:qFormat/>
    <w:rsid w:val="00B84C54"/>
    <w:pPr>
      <w:numPr>
        <w:numId w:val="0"/>
      </w:numPr>
      <w:spacing w:before="240" w:line="259" w:lineRule="auto"/>
      <w:jc w:val="left"/>
      <w:outlineLvl w:val="9"/>
    </w:pPr>
    <w:rPr>
      <w:rFonts w:asciiTheme="majorHAnsi" w:hAnsiTheme="majorHAnsi"/>
      <w:b w:val="0"/>
      <w:color w:val="2F5496" w:themeColor="accent1" w:themeShade="BF"/>
      <w:sz w:val="32"/>
      <w:lang w:val="uk-UA" w:eastAsia="uk-UA"/>
    </w:rPr>
  </w:style>
  <w:style w:type="paragraph" w:styleId="11">
    <w:name w:val="toc 1"/>
    <w:basedOn w:val="a"/>
    <w:next w:val="a"/>
    <w:autoRedefine/>
    <w:uiPriority w:val="39"/>
    <w:unhideWhenUsed/>
    <w:rsid w:val="00476DC0"/>
    <w:pPr>
      <w:spacing w:after="100"/>
    </w:pPr>
  </w:style>
  <w:style w:type="paragraph" w:styleId="21">
    <w:name w:val="toc 2"/>
    <w:basedOn w:val="a"/>
    <w:next w:val="a"/>
    <w:autoRedefine/>
    <w:uiPriority w:val="39"/>
    <w:unhideWhenUsed/>
    <w:rsid w:val="00476DC0"/>
    <w:pPr>
      <w:spacing w:after="100"/>
      <w:ind w:left="280"/>
    </w:pPr>
  </w:style>
  <w:style w:type="character" w:styleId="ad">
    <w:name w:val="Hyperlink"/>
    <w:basedOn w:val="a0"/>
    <w:uiPriority w:val="99"/>
    <w:unhideWhenUsed/>
    <w:rsid w:val="00476DC0"/>
    <w:rPr>
      <w:color w:val="0563C1" w:themeColor="hyperlink"/>
      <w:u w:val="single"/>
    </w:rPr>
  </w:style>
  <w:style w:type="table" w:styleId="ae">
    <w:name w:val="Table Grid"/>
    <w:basedOn w:val="a1"/>
    <w:uiPriority w:val="39"/>
    <w:rsid w:val="000718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Листинг программы"/>
    <w:rsid w:val="00A5123F"/>
    <w:pPr>
      <w:suppressAutoHyphens/>
      <w:spacing w:after="0" w:line="240" w:lineRule="auto"/>
    </w:pPr>
    <w:rPr>
      <w:rFonts w:ascii="Times New Roman" w:eastAsia="Times New Roman" w:hAnsi="Times New Roman" w:cs="Times New Roman"/>
      <w:noProof/>
      <w:sz w:val="20"/>
      <w:szCs w:val="20"/>
      <w:lang w:val="ru-RU" w:eastAsia="ru-RU"/>
    </w:rPr>
  </w:style>
  <w:style w:type="paragraph" w:styleId="af0">
    <w:name w:val="List Paragraph"/>
    <w:basedOn w:val="a"/>
    <w:uiPriority w:val="34"/>
    <w:qFormat/>
    <w:rsid w:val="00A578C8"/>
    <w:pPr>
      <w:spacing w:after="200" w:line="276" w:lineRule="auto"/>
      <w:ind w:left="720" w:firstLine="0"/>
      <w:contextualSpacing/>
    </w:pPr>
    <w:rPr>
      <w:sz w:val="22"/>
      <w:szCs w:val="22"/>
      <w:lang w:val="ru-RU"/>
    </w:rPr>
  </w:style>
  <w:style w:type="paragraph" w:customStyle="1" w:styleId="FR2">
    <w:name w:val="FR2"/>
    <w:rsid w:val="00A24797"/>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af1">
    <w:name w:val="Body Text"/>
    <w:basedOn w:val="a"/>
    <w:link w:val="af2"/>
    <w:rsid w:val="00A24797"/>
    <w:pPr>
      <w:spacing w:line="240" w:lineRule="auto"/>
      <w:ind w:firstLine="0"/>
      <w:jc w:val="both"/>
    </w:pPr>
    <w:rPr>
      <w:rFonts w:eastAsia="Times New Roman"/>
      <w:b/>
      <w:sz w:val="24"/>
      <w:szCs w:val="20"/>
      <w:lang w:val="uk-UA" w:eastAsia="ru-RU"/>
    </w:rPr>
  </w:style>
  <w:style w:type="character" w:customStyle="1" w:styleId="af2">
    <w:name w:val="Основний текст Знак"/>
    <w:basedOn w:val="a0"/>
    <w:link w:val="af1"/>
    <w:rsid w:val="00A24797"/>
    <w:rPr>
      <w:rFonts w:ascii="Times New Roman" w:eastAsia="Times New Roman" w:hAnsi="Times New Roman" w:cs="Times New Roman"/>
      <w:b/>
      <w:sz w:val="24"/>
      <w:szCs w:val="20"/>
      <w:lang w:val="uk-UA" w:eastAsia="ru-RU"/>
    </w:rPr>
  </w:style>
  <w:style w:type="paragraph" w:styleId="22">
    <w:name w:val="Body Text 2"/>
    <w:basedOn w:val="a"/>
    <w:link w:val="23"/>
    <w:rsid w:val="00A24797"/>
    <w:pPr>
      <w:spacing w:line="240" w:lineRule="auto"/>
      <w:ind w:firstLine="0"/>
      <w:jc w:val="both"/>
    </w:pPr>
    <w:rPr>
      <w:rFonts w:eastAsia="Times New Roman"/>
      <w:b/>
      <w:szCs w:val="20"/>
      <w:lang w:val="uk-UA" w:eastAsia="ru-RU"/>
    </w:rPr>
  </w:style>
  <w:style w:type="character" w:customStyle="1" w:styleId="23">
    <w:name w:val="Основний текст 2 Знак"/>
    <w:basedOn w:val="a0"/>
    <w:link w:val="22"/>
    <w:rsid w:val="00A24797"/>
    <w:rPr>
      <w:rFonts w:ascii="Times New Roman" w:eastAsia="Times New Roman" w:hAnsi="Times New Roman" w:cs="Times New Roman"/>
      <w:b/>
      <w:sz w:val="28"/>
      <w:szCs w:val="20"/>
      <w:lang w:val="uk-UA" w:eastAsia="ru-RU"/>
    </w:rPr>
  </w:style>
  <w:style w:type="paragraph" w:styleId="af3">
    <w:name w:val="Title"/>
    <w:basedOn w:val="a"/>
    <w:link w:val="af4"/>
    <w:uiPriority w:val="10"/>
    <w:qFormat/>
    <w:rsid w:val="00A24797"/>
    <w:pPr>
      <w:spacing w:line="240" w:lineRule="auto"/>
      <w:ind w:firstLine="0"/>
      <w:jc w:val="center"/>
    </w:pPr>
    <w:rPr>
      <w:rFonts w:eastAsia="Times New Roman"/>
      <w:b/>
      <w:bCs/>
      <w:szCs w:val="24"/>
      <w:lang w:val="uk-UA" w:eastAsia="ru-RU"/>
    </w:rPr>
  </w:style>
  <w:style w:type="character" w:customStyle="1" w:styleId="af4">
    <w:name w:val="Назва Знак"/>
    <w:basedOn w:val="a0"/>
    <w:link w:val="af3"/>
    <w:rsid w:val="00A24797"/>
    <w:rPr>
      <w:rFonts w:ascii="Times New Roman" w:eastAsia="Times New Roman" w:hAnsi="Times New Roman" w:cs="Times New Roman"/>
      <w:b/>
      <w:bCs/>
      <w:sz w:val="28"/>
      <w:szCs w:val="24"/>
      <w:lang w:val="uk-UA" w:eastAsia="ru-RU"/>
    </w:rPr>
  </w:style>
  <w:style w:type="paragraph" w:styleId="af5">
    <w:name w:val="Balloon Text"/>
    <w:basedOn w:val="a"/>
    <w:link w:val="af6"/>
    <w:uiPriority w:val="99"/>
    <w:semiHidden/>
    <w:unhideWhenUsed/>
    <w:rsid w:val="00A24797"/>
    <w:pPr>
      <w:spacing w:line="240" w:lineRule="auto"/>
      <w:ind w:firstLine="0"/>
    </w:pPr>
    <w:rPr>
      <w:rFonts w:ascii="Tahoma" w:hAnsi="Tahoma" w:cs="Tahoma"/>
      <w:sz w:val="16"/>
      <w:szCs w:val="16"/>
      <w:lang w:val="ru-RU"/>
    </w:rPr>
  </w:style>
  <w:style w:type="character" w:customStyle="1" w:styleId="af6">
    <w:name w:val="Текст у виносці Знак"/>
    <w:basedOn w:val="a0"/>
    <w:link w:val="af5"/>
    <w:uiPriority w:val="99"/>
    <w:semiHidden/>
    <w:rsid w:val="00A24797"/>
    <w:rPr>
      <w:rFonts w:ascii="Tahoma" w:hAnsi="Tahoma" w:cs="Tahoma"/>
      <w:sz w:val="16"/>
      <w:szCs w:val="16"/>
      <w:lang w:val="ru-RU"/>
    </w:rPr>
  </w:style>
  <w:style w:type="character" w:styleId="af7">
    <w:name w:val="Placeholder Text"/>
    <w:basedOn w:val="a0"/>
    <w:uiPriority w:val="99"/>
    <w:semiHidden/>
    <w:rsid w:val="00A24797"/>
    <w:rPr>
      <w:color w:val="808080"/>
    </w:rPr>
  </w:style>
  <w:style w:type="character" w:customStyle="1" w:styleId="o">
    <w:name w:val="o"/>
    <w:basedOn w:val="a0"/>
    <w:rsid w:val="00A24797"/>
  </w:style>
  <w:style w:type="character" w:customStyle="1" w:styleId="n">
    <w:name w:val="n"/>
    <w:basedOn w:val="a0"/>
    <w:rsid w:val="00A24797"/>
  </w:style>
  <w:style w:type="character" w:customStyle="1" w:styleId="k">
    <w:name w:val="k"/>
    <w:basedOn w:val="a0"/>
    <w:rsid w:val="00A24797"/>
  </w:style>
  <w:style w:type="character" w:customStyle="1" w:styleId="p">
    <w:name w:val="p"/>
    <w:basedOn w:val="a0"/>
    <w:rsid w:val="00A24797"/>
  </w:style>
  <w:style w:type="character" w:customStyle="1" w:styleId="c1">
    <w:name w:val="c1"/>
    <w:basedOn w:val="a0"/>
    <w:rsid w:val="00A24797"/>
  </w:style>
  <w:style w:type="character" w:customStyle="1" w:styleId="nf">
    <w:name w:val="nf"/>
    <w:basedOn w:val="a0"/>
    <w:rsid w:val="00A24797"/>
  </w:style>
  <w:style w:type="character" w:customStyle="1" w:styleId="mf">
    <w:name w:val="mf"/>
    <w:basedOn w:val="a0"/>
    <w:rsid w:val="00A24797"/>
  </w:style>
  <w:style w:type="character" w:customStyle="1" w:styleId="sd">
    <w:name w:val="sd"/>
    <w:basedOn w:val="a0"/>
    <w:rsid w:val="00A24797"/>
  </w:style>
  <w:style w:type="character" w:customStyle="1" w:styleId="nb">
    <w:name w:val="nb"/>
    <w:basedOn w:val="a0"/>
    <w:rsid w:val="00A24797"/>
  </w:style>
  <w:style w:type="character" w:styleId="af8">
    <w:name w:val="annotation reference"/>
    <w:basedOn w:val="a0"/>
    <w:uiPriority w:val="99"/>
    <w:semiHidden/>
    <w:unhideWhenUsed/>
    <w:rsid w:val="00A24797"/>
    <w:rPr>
      <w:sz w:val="16"/>
      <w:szCs w:val="16"/>
    </w:rPr>
  </w:style>
  <w:style w:type="paragraph" w:styleId="af9">
    <w:name w:val="annotation text"/>
    <w:basedOn w:val="a"/>
    <w:link w:val="afa"/>
    <w:uiPriority w:val="99"/>
    <w:semiHidden/>
    <w:unhideWhenUsed/>
    <w:rsid w:val="00A24797"/>
    <w:pPr>
      <w:spacing w:line="240" w:lineRule="auto"/>
      <w:ind w:firstLine="0"/>
    </w:pPr>
    <w:rPr>
      <w:rFonts w:eastAsia="Times New Roman"/>
      <w:sz w:val="20"/>
      <w:szCs w:val="20"/>
      <w:lang w:val="ru-RU" w:eastAsia="ru-RU"/>
    </w:rPr>
  </w:style>
  <w:style w:type="character" w:customStyle="1" w:styleId="afa">
    <w:name w:val="Текст примітки Знак"/>
    <w:basedOn w:val="a0"/>
    <w:link w:val="af9"/>
    <w:uiPriority w:val="99"/>
    <w:semiHidden/>
    <w:rsid w:val="00A24797"/>
    <w:rPr>
      <w:rFonts w:ascii="Times New Roman" w:eastAsia="Times New Roman" w:hAnsi="Times New Roman" w:cs="Times New Roman"/>
      <w:sz w:val="20"/>
      <w:szCs w:val="20"/>
      <w:lang w:val="ru-RU" w:eastAsia="ru-RU"/>
    </w:rPr>
  </w:style>
  <w:style w:type="paragraph" w:styleId="afb">
    <w:name w:val="annotation subject"/>
    <w:basedOn w:val="af9"/>
    <w:next w:val="af9"/>
    <w:link w:val="afc"/>
    <w:uiPriority w:val="99"/>
    <w:semiHidden/>
    <w:unhideWhenUsed/>
    <w:rsid w:val="00A24797"/>
    <w:rPr>
      <w:b/>
      <w:bCs/>
    </w:rPr>
  </w:style>
  <w:style w:type="character" w:customStyle="1" w:styleId="afc">
    <w:name w:val="Тема примітки Знак"/>
    <w:basedOn w:val="afa"/>
    <w:link w:val="afb"/>
    <w:uiPriority w:val="99"/>
    <w:semiHidden/>
    <w:rsid w:val="00A24797"/>
    <w:rPr>
      <w:rFonts w:ascii="Times New Roman" w:eastAsia="Times New Roman" w:hAnsi="Times New Roman" w:cs="Times New Roman"/>
      <w:b/>
      <w:bCs/>
      <w:sz w:val="20"/>
      <w:szCs w:val="20"/>
      <w:lang w:val="ru-RU" w:eastAsia="ru-RU"/>
    </w:rPr>
  </w:style>
  <w:style w:type="paragraph" w:styleId="HTML">
    <w:name w:val="HTML Preformatted"/>
    <w:basedOn w:val="a"/>
    <w:link w:val="HTML0"/>
    <w:uiPriority w:val="99"/>
    <w:unhideWhenUsed/>
    <w:rsid w:val="00A247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szCs w:val="20"/>
    </w:rPr>
  </w:style>
  <w:style w:type="character" w:customStyle="1" w:styleId="HTML0">
    <w:name w:val="Стандартний HTML Знак"/>
    <w:basedOn w:val="a0"/>
    <w:link w:val="HTML"/>
    <w:uiPriority w:val="99"/>
    <w:rsid w:val="00A24797"/>
    <w:rPr>
      <w:rFonts w:ascii="Courier New" w:eastAsia="Times New Roman" w:hAnsi="Courier New" w:cs="Courier New"/>
      <w:sz w:val="20"/>
      <w:szCs w:val="20"/>
    </w:rPr>
  </w:style>
  <w:style w:type="character" w:customStyle="1" w:styleId="s1">
    <w:name w:val="s1"/>
    <w:basedOn w:val="a0"/>
    <w:rsid w:val="00A24797"/>
  </w:style>
  <w:style w:type="character" w:customStyle="1" w:styleId="mi">
    <w:name w:val="mi"/>
    <w:basedOn w:val="a0"/>
    <w:rsid w:val="00A24797"/>
  </w:style>
  <w:style w:type="character" w:customStyle="1" w:styleId="ow">
    <w:name w:val="ow"/>
    <w:basedOn w:val="a0"/>
    <w:rsid w:val="00A24797"/>
  </w:style>
  <w:style w:type="character" w:customStyle="1" w:styleId="s2">
    <w:name w:val="s2"/>
    <w:basedOn w:val="a0"/>
    <w:rsid w:val="00A24797"/>
  </w:style>
  <w:style w:type="character" w:customStyle="1" w:styleId="kc">
    <w:name w:val="kc"/>
    <w:basedOn w:val="a0"/>
    <w:rsid w:val="00A24797"/>
  </w:style>
  <w:style w:type="character" w:customStyle="1" w:styleId="kn">
    <w:name w:val="kn"/>
    <w:basedOn w:val="a0"/>
    <w:rsid w:val="00A24797"/>
  </w:style>
  <w:style w:type="character" w:customStyle="1" w:styleId="nn">
    <w:name w:val="nn"/>
    <w:basedOn w:val="a0"/>
    <w:rsid w:val="00A24797"/>
  </w:style>
  <w:style w:type="character" w:customStyle="1" w:styleId="a4">
    <w:name w:val="Без інтервалів Знак"/>
    <w:basedOn w:val="a0"/>
    <w:link w:val="a3"/>
    <w:uiPriority w:val="1"/>
    <w:rsid w:val="003D64B6"/>
    <w:rPr>
      <w:rFonts w:ascii="Times New Roman" w:hAnsi="Times New Roman" w:cs="Times New Roman"/>
      <w:sz w:val="28"/>
      <w:szCs w:val="28"/>
    </w:rPr>
  </w:style>
  <w:style w:type="character" w:styleId="afd">
    <w:name w:val="Emphasis"/>
    <w:basedOn w:val="a0"/>
    <w:uiPriority w:val="20"/>
    <w:qFormat/>
    <w:rsid w:val="006D3775"/>
    <w:rPr>
      <w:i/>
      <w:iCs/>
    </w:rPr>
  </w:style>
  <w:style w:type="paragraph" w:styleId="31">
    <w:name w:val="toc 3"/>
    <w:basedOn w:val="a"/>
    <w:next w:val="a"/>
    <w:autoRedefine/>
    <w:uiPriority w:val="39"/>
    <w:unhideWhenUsed/>
    <w:rsid w:val="007C5C7D"/>
    <w:pPr>
      <w:spacing w:after="100"/>
      <w:ind w:left="560"/>
    </w:pPr>
  </w:style>
  <w:style w:type="table" w:customStyle="1" w:styleId="TableNormal">
    <w:name w:val="Table Normal"/>
    <w:rsid w:val="0062397C"/>
    <w:pPr>
      <w:spacing w:after="0" w:line="276" w:lineRule="auto"/>
    </w:pPr>
    <w:rPr>
      <w:rFonts w:ascii="Arial" w:eastAsia="Arial" w:hAnsi="Arial" w:cs="Arial"/>
      <w:lang w:val="ru" w:eastAsia="uk-UA"/>
    </w:rPr>
    <w:tblPr>
      <w:tblCellMar>
        <w:top w:w="0" w:type="dxa"/>
        <w:left w:w="0" w:type="dxa"/>
        <w:bottom w:w="0" w:type="dxa"/>
        <w:right w:w="0" w:type="dxa"/>
      </w:tblCellMar>
    </w:tblPr>
  </w:style>
  <w:style w:type="paragraph" w:styleId="afe">
    <w:name w:val="Subtitle"/>
    <w:basedOn w:val="a"/>
    <w:next w:val="a"/>
    <w:link w:val="aff"/>
    <w:uiPriority w:val="11"/>
    <w:qFormat/>
    <w:rsid w:val="0062397C"/>
    <w:pPr>
      <w:keepNext/>
      <w:keepLines/>
      <w:spacing w:after="320" w:line="276" w:lineRule="auto"/>
      <w:ind w:firstLine="0"/>
    </w:pPr>
    <w:rPr>
      <w:rFonts w:ascii="Arial" w:eastAsia="Arial" w:hAnsi="Arial" w:cs="Arial"/>
      <w:color w:val="666666"/>
      <w:sz w:val="30"/>
      <w:szCs w:val="30"/>
      <w:lang w:val="ru" w:eastAsia="uk-UA"/>
    </w:rPr>
  </w:style>
  <w:style w:type="character" w:customStyle="1" w:styleId="aff">
    <w:name w:val="Підзаголовок Знак"/>
    <w:basedOn w:val="a0"/>
    <w:link w:val="afe"/>
    <w:uiPriority w:val="11"/>
    <w:rsid w:val="0062397C"/>
    <w:rPr>
      <w:rFonts w:ascii="Arial" w:eastAsia="Arial" w:hAnsi="Arial" w:cs="Arial"/>
      <w:color w:val="666666"/>
      <w:sz w:val="30"/>
      <w:szCs w:val="30"/>
      <w:lang w:val="ru" w:eastAsia="uk-UA"/>
    </w:rPr>
  </w:style>
  <w:style w:type="character" w:customStyle="1" w:styleId="y2iqfc">
    <w:name w:val="y2iqfc"/>
    <w:basedOn w:val="a0"/>
    <w:rsid w:val="00382D7F"/>
  </w:style>
  <w:style w:type="character" w:styleId="aff0">
    <w:name w:val="Unresolved Mention"/>
    <w:basedOn w:val="a0"/>
    <w:uiPriority w:val="99"/>
    <w:semiHidden/>
    <w:unhideWhenUsed/>
    <w:rsid w:val="00D776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19996">
      <w:bodyDiv w:val="1"/>
      <w:marLeft w:val="0"/>
      <w:marRight w:val="0"/>
      <w:marTop w:val="0"/>
      <w:marBottom w:val="0"/>
      <w:divBdr>
        <w:top w:val="none" w:sz="0" w:space="0" w:color="auto"/>
        <w:left w:val="none" w:sz="0" w:space="0" w:color="auto"/>
        <w:bottom w:val="none" w:sz="0" w:space="0" w:color="auto"/>
        <w:right w:val="none" w:sz="0" w:space="0" w:color="auto"/>
      </w:divBdr>
    </w:div>
    <w:div w:id="274405581">
      <w:bodyDiv w:val="1"/>
      <w:marLeft w:val="0"/>
      <w:marRight w:val="0"/>
      <w:marTop w:val="0"/>
      <w:marBottom w:val="0"/>
      <w:divBdr>
        <w:top w:val="none" w:sz="0" w:space="0" w:color="auto"/>
        <w:left w:val="none" w:sz="0" w:space="0" w:color="auto"/>
        <w:bottom w:val="none" w:sz="0" w:space="0" w:color="auto"/>
        <w:right w:val="none" w:sz="0" w:space="0" w:color="auto"/>
      </w:divBdr>
      <w:divsChild>
        <w:div w:id="279725338">
          <w:marLeft w:val="0"/>
          <w:marRight w:val="0"/>
          <w:marTop w:val="0"/>
          <w:marBottom w:val="0"/>
          <w:divBdr>
            <w:top w:val="none" w:sz="0" w:space="0" w:color="auto"/>
            <w:left w:val="none" w:sz="0" w:space="0" w:color="auto"/>
            <w:bottom w:val="none" w:sz="0" w:space="0" w:color="auto"/>
            <w:right w:val="none" w:sz="0" w:space="0" w:color="auto"/>
          </w:divBdr>
          <w:divsChild>
            <w:div w:id="199984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329322">
      <w:bodyDiv w:val="1"/>
      <w:marLeft w:val="0"/>
      <w:marRight w:val="0"/>
      <w:marTop w:val="0"/>
      <w:marBottom w:val="0"/>
      <w:divBdr>
        <w:top w:val="none" w:sz="0" w:space="0" w:color="auto"/>
        <w:left w:val="none" w:sz="0" w:space="0" w:color="auto"/>
        <w:bottom w:val="none" w:sz="0" w:space="0" w:color="auto"/>
        <w:right w:val="none" w:sz="0" w:space="0" w:color="auto"/>
      </w:divBdr>
    </w:div>
    <w:div w:id="18812853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7.png"/><Relationship Id="rId21" Type="http://schemas.openxmlformats.org/officeDocument/2006/relationships/image" Target="media/image11.jpg"/><Relationship Id="rId42" Type="http://schemas.openxmlformats.org/officeDocument/2006/relationships/image" Target="media/image32.png"/><Relationship Id="rId63" Type="http://schemas.openxmlformats.org/officeDocument/2006/relationships/image" Target="media/image53.jpg"/><Relationship Id="rId84" Type="http://schemas.openxmlformats.org/officeDocument/2006/relationships/image" Target="media/image74.jpg"/><Relationship Id="rId16" Type="http://schemas.openxmlformats.org/officeDocument/2006/relationships/image" Target="media/image6.jpg"/><Relationship Id="rId107" Type="http://schemas.openxmlformats.org/officeDocument/2006/relationships/image" Target="media/image97.png"/><Relationship Id="rId11" Type="http://schemas.openxmlformats.org/officeDocument/2006/relationships/image" Target="media/image1.jpg"/><Relationship Id="rId32" Type="http://schemas.openxmlformats.org/officeDocument/2006/relationships/image" Target="media/image22.jp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jpg"/><Relationship Id="rId74" Type="http://schemas.openxmlformats.org/officeDocument/2006/relationships/image" Target="media/image64.jpg"/><Relationship Id="rId79" Type="http://schemas.openxmlformats.org/officeDocument/2006/relationships/image" Target="media/image69.jpg"/><Relationship Id="rId102" Type="http://schemas.openxmlformats.org/officeDocument/2006/relationships/image" Target="media/image92.jpg"/><Relationship Id="rId123" Type="http://schemas.openxmlformats.org/officeDocument/2006/relationships/image" Target="media/image113.png"/><Relationship Id="rId128" Type="http://schemas.openxmlformats.org/officeDocument/2006/relationships/hyperlink" Target="https://matlab.ru/products/simulink" TargetMode="External"/><Relationship Id="rId5" Type="http://schemas.openxmlformats.org/officeDocument/2006/relationships/webSettings" Target="webSettings.xml"/><Relationship Id="rId90" Type="http://schemas.openxmlformats.org/officeDocument/2006/relationships/image" Target="media/image80.jpg"/><Relationship Id="rId95" Type="http://schemas.openxmlformats.org/officeDocument/2006/relationships/image" Target="media/image85.jpg"/><Relationship Id="rId22" Type="http://schemas.openxmlformats.org/officeDocument/2006/relationships/image" Target="media/image12.jpg"/><Relationship Id="rId27" Type="http://schemas.openxmlformats.org/officeDocument/2006/relationships/image" Target="media/image17.jp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jpg"/><Relationship Id="rId69" Type="http://schemas.openxmlformats.org/officeDocument/2006/relationships/image" Target="media/image59.jpg"/><Relationship Id="rId113" Type="http://schemas.openxmlformats.org/officeDocument/2006/relationships/image" Target="media/image103.png"/><Relationship Id="rId118" Type="http://schemas.openxmlformats.org/officeDocument/2006/relationships/image" Target="media/image108.png"/><Relationship Id="rId80" Type="http://schemas.openxmlformats.org/officeDocument/2006/relationships/image" Target="media/image70.jpg"/><Relationship Id="rId85" Type="http://schemas.openxmlformats.org/officeDocument/2006/relationships/image" Target="media/image75.jpg"/><Relationship Id="rId12" Type="http://schemas.openxmlformats.org/officeDocument/2006/relationships/image" Target="media/image2.jpg"/><Relationship Id="rId17" Type="http://schemas.openxmlformats.org/officeDocument/2006/relationships/image" Target="media/image7.jpg"/><Relationship Id="rId33" Type="http://schemas.openxmlformats.org/officeDocument/2006/relationships/image" Target="media/image23.jpg"/><Relationship Id="rId38" Type="http://schemas.openxmlformats.org/officeDocument/2006/relationships/image" Target="media/image28.png"/><Relationship Id="rId59" Type="http://schemas.openxmlformats.org/officeDocument/2006/relationships/image" Target="media/image49.jpg"/><Relationship Id="rId103" Type="http://schemas.openxmlformats.org/officeDocument/2006/relationships/image" Target="media/image93.jpg"/><Relationship Id="rId108" Type="http://schemas.openxmlformats.org/officeDocument/2006/relationships/image" Target="media/image98.png"/><Relationship Id="rId124" Type="http://schemas.openxmlformats.org/officeDocument/2006/relationships/image" Target="media/image114.png"/><Relationship Id="rId129" Type="http://schemas.openxmlformats.org/officeDocument/2006/relationships/hyperlink" Target="https://matlab.ru/products/simulink" TargetMode="External"/><Relationship Id="rId54" Type="http://schemas.openxmlformats.org/officeDocument/2006/relationships/image" Target="media/image44.png"/><Relationship Id="rId70" Type="http://schemas.openxmlformats.org/officeDocument/2006/relationships/image" Target="media/image60.jpg"/><Relationship Id="rId75" Type="http://schemas.openxmlformats.org/officeDocument/2006/relationships/image" Target="media/image65.jpg"/><Relationship Id="rId91" Type="http://schemas.openxmlformats.org/officeDocument/2006/relationships/image" Target="media/image81.jpg"/><Relationship Id="rId96" Type="http://schemas.openxmlformats.org/officeDocument/2006/relationships/image" Target="media/image86.jp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jpg"/><Relationship Id="rId28" Type="http://schemas.openxmlformats.org/officeDocument/2006/relationships/image" Target="media/image18.jpg"/><Relationship Id="rId49" Type="http://schemas.openxmlformats.org/officeDocument/2006/relationships/image" Target="media/image39.png"/><Relationship Id="rId114" Type="http://schemas.openxmlformats.org/officeDocument/2006/relationships/image" Target="media/image104.png"/><Relationship Id="rId119" Type="http://schemas.openxmlformats.org/officeDocument/2006/relationships/image" Target="media/image109.png"/><Relationship Id="rId44" Type="http://schemas.openxmlformats.org/officeDocument/2006/relationships/image" Target="media/image34.png"/><Relationship Id="rId60" Type="http://schemas.openxmlformats.org/officeDocument/2006/relationships/image" Target="media/image50.jpg"/><Relationship Id="rId65" Type="http://schemas.openxmlformats.org/officeDocument/2006/relationships/image" Target="media/image55.jpg"/><Relationship Id="rId81" Type="http://schemas.openxmlformats.org/officeDocument/2006/relationships/image" Target="media/image71.jpg"/><Relationship Id="rId86" Type="http://schemas.openxmlformats.org/officeDocument/2006/relationships/image" Target="media/image76.jpg"/><Relationship Id="rId130" Type="http://schemas.openxmlformats.org/officeDocument/2006/relationships/header" Target="header3.xml"/><Relationship Id="rId13" Type="http://schemas.openxmlformats.org/officeDocument/2006/relationships/image" Target="media/image3.jpg"/><Relationship Id="rId18" Type="http://schemas.openxmlformats.org/officeDocument/2006/relationships/image" Target="media/image8.jpg"/><Relationship Id="rId39" Type="http://schemas.openxmlformats.org/officeDocument/2006/relationships/image" Target="media/image29.png"/><Relationship Id="rId109" Type="http://schemas.openxmlformats.org/officeDocument/2006/relationships/image" Target="media/image9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jpg"/><Relationship Id="rId76" Type="http://schemas.openxmlformats.org/officeDocument/2006/relationships/image" Target="media/image66.jpg"/><Relationship Id="rId97" Type="http://schemas.openxmlformats.org/officeDocument/2006/relationships/image" Target="media/image87.jpg"/><Relationship Id="rId104" Type="http://schemas.openxmlformats.org/officeDocument/2006/relationships/image" Target="media/image94.jpg"/><Relationship Id="rId120" Type="http://schemas.openxmlformats.org/officeDocument/2006/relationships/image" Target="media/image110.png"/><Relationship Id="rId125" Type="http://schemas.openxmlformats.org/officeDocument/2006/relationships/image" Target="media/image115.png"/><Relationship Id="rId7" Type="http://schemas.openxmlformats.org/officeDocument/2006/relationships/endnotes" Target="endnotes.xml"/><Relationship Id="rId71" Type="http://schemas.openxmlformats.org/officeDocument/2006/relationships/image" Target="media/image61.jpg"/><Relationship Id="rId92" Type="http://schemas.openxmlformats.org/officeDocument/2006/relationships/image" Target="media/image82.jpg"/><Relationship Id="rId2" Type="http://schemas.openxmlformats.org/officeDocument/2006/relationships/numbering" Target="numbering.xml"/><Relationship Id="rId29" Type="http://schemas.openxmlformats.org/officeDocument/2006/relationships/image" Target="media/image19.jpg"/><Relationship Id="rId24" Type="http://schemas.openxmlformats.org/officeDocument/2006/relationships/image" Target="media/image14.jp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jpg"/><Relationship Id="rId87" Type="http://schemas.openxmlformats.org/officeDocument/2006/relationships/image" Target="media/image77.jpg"/><Relationship Id="rId110" Type="http://schemas.openxmlformats.org/officeDocument/2006/relationships/image" Target="media/image100.png"/><Relationship Id="rId115" Type="http://schemas.openxmlformats.org/officeDocument/2006/relationships/image" Target="media/image105.png"/><Relationship Id="rId131" Type="http://schemas.openxmlformats.org/officeDocument/2006/relationships/footer" Target="footer2.xml"/><Relationship Id="rId61" Type="http://schemas.openxmlformats.org/officeDocument/2006/relationships/image" Target="media/image51.jpg"/><Relationship Id="rId82" Type="http://schemas.openxmlformats.org/officeDocument/2006/relationships/image" Target="media/image72.jpg"/><Relationship Id="rId19" Type="http://schemas.openxmlformats.org/officeDocument/2006/relationships/image" Target="media/image9.jpg"/><Relationship Id="rId14" Type="http://schemas.openxmlformats.org/officeDocument/2006/relationships/image" Target="media/image4.jpg"/><Relationship Id="rId30" Type="http://schemas.openxmlformats.org/officeDocument/2006/relationships/image" Target="media/image20.jpg"/><Relationship Id="rId35" Type="http://schemas.openxmlformats.org/officeDocument/2006/relationships/image" Target="media/image25.png"/><Relationship Id="rId56" Type="http://schemas.openxmlformats.org/officeDocument/2006/relationships/image" Target="media/image46.jpg"/><Relationship Id="rId77" Type="http://schemas.openxmlformats.org/officeDocument/2006/relationships/image" Target="media/image67.jpg"/><Relationship Id="rId100" Type="http://schemas.openxmlformats.org/officeDocument/2006/relationships/image" Target="media/image90.jpg"/><Relationship Id="rId105" Type="http://schemas.openxmlformats.org/officeDocument/2006/relationships/image" Target="media/image95.png"/><Relationship Id="rId126" Type="http://schemas.openxmlformats.org/officeDocument/2006/relationships/image" Target="media/image116.png"/><Relationship Id="rId8" Type="http://schemas.openxmlformats.org/officeDocument/2006/relationships/header" Target="header1.xml"/><Relationship Id="rId51" Type="http://schemas.openxmlformats.org/officeDocument/2006/relationships/image" Target="media/image41.png"/><Relationship Id="rId72" Type="http://schemas.openxmlformats.org/officeDocument/2006/relationships/image" Target="media/image62.jpg"/><Relationship Id="rId93" Type="http://schemas.openxmlformats.org/officeDocument/2006/relationships/image" Target="media/image83.jpg"/><Relationship Id="rId98" Type="http://schemas.openxmlformats.org/officeDocument/2006/relationships/image" Target="media/image88.jpg"/><Relationship Id="rId121" Type="http://schemas.openxmlformats.org/officeDocument/2006/relationships/image" Target="media/image111.png"/><Relationship Id="rId3" Type="http://schemas.openxmlformats.org/officeDocument/2006/relationships/styles" Target="styles.xml"/><Relationship Id="rId25" Type="http://schemas.openxmlformats.org/officeDocument/2006/relationships/image" Target="media/image15.jpg"/><Relationship Id="rId46" Type="http://schemas.openxmlformats.org/officeDocument/2006/relationships/image" Target="media/image36.png"/><Relationship Id="rId67" Type="http://schemas.openxmlformats.org/officeDocument/2006/relationships/image" Target="media/image57.jpg"/><Relationship Id="rId116" Type="http://schemas.openxmlformats.org/officeDocument/2006/relationships/image" Target="media/image106.png"/><Relationship Id="rId20" Type="http://schemas.openxmlformats.org/officeDocument/2006/relationships/image" Target="media/image10.jpg"/><Relationship Id="rId41" Type="http://schemas.openxmlformats.org/officeDocument/2006/relationships/image" Target="media/image31.png"/><Relationship Id="rId62" Type="http://schemas.openxmlformats.org/officeDocument/2006/relationships/image" Target="media/image52.jpg"/><Relationship Id="rId83" Type="http://schemas.openxmlformats.org/officeDocument/2006/relationships/image" Target="media/image73.jpg"/><Relationship Id="rId88" Type="http://schemas.openxmlformats.org/officeDocument/2006/relationships/image" Target="media/image78.jpg"/><Relationship Id="rId111" Type="http://schemas.openxmlformats.org/officeDocument/2006/relationships/image" Target="media/image101.png"/><Relationship Id="rId132" Type="http://schemas.openxmlformats.org/officeDocument/2006/relationships/fontTable" Target="fontTable.xml"/><Relationship Id="rId15" Type="http://schemas.openxmlformats.org/officeDocument/2006/relationships/image" Target="media/image5.jpg"/><Relationship Id="rId36" Type="http://schemas.openxmlformats.org/officeDocument/2006/relationships/image" Target="media/image26.png"/><Relationship Id="rId57" Type="http://schemas.openxmlformats.org/officeDocument/2006/relationships/image" Target="media/image47.jpg"/><Relationship Id="rId106" Type="http://schemas.openxmlformats.org/officeDocument/2006/relationships/image" Target="media/image96.png"/><Relationship Id="rId127" Type="http://schemas.openxmlformats.org/officeDocument/2006/relationships/image" Target="media/image117.png"/><Relationship Id="rId10" Type="http://schemas.openxmlformats.org/officeDocument/2006/relationships/footer" Target="footer1.xml"/><Relationship Id="rId31" Type="http://schemas.openxmlformats.org/officeDocument/2006/relationships/image" Target="media/image21.jpg"/><Relationship Id="rId52" Type="http://schemas.openxmlformats.org/officeDocument/2006/relationships/image" Target="media/image42.png"/><Relationship Id="rId73" Type="http://schemas.openxmlformats.org/officeDocument/2006/relationships/image" Target="media/image63.jpg"/><Relationship Id="rId78" Type="http://schemas.openxmlformats.org/officeDocument/2006/relationships/image" Target="media/image68.jpg"/><Relationship Id="rId94" Type="http://schemas.openxmlformats.org/officeDocument/2006/relationships/image" Target="media/image84.jpg"/><Relationship Id="rId99" Type="http://schemas.openxmlformats.org/officeDocument/2006/relationships/image" Target="media/image89.jpg"/><Relationship Id="rId101" Type="http://schemas.openxmlformats.org/officeDocument/2006/relationships/image" Target="media/image91.jpg"/><Relationship Id="rId122" Type="http://schemas.openxmlformats.org/officeDocument/2006/relationships/image" Target="media/image112.png"/><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image" Target="media/image16.jpg"/><Relationship Id="rId47" Type="http://schemas.openxmlformats.org/officeDocument/2006/relationships/image" Target="media/image37.png"/><Relationship Id="rId68" Type="http://schemas.openxmlformats.org/officeDocument/2006/relationships/image" Target="media/image58.jpg"/><Relationship Id="rId89" Type="http://schemas.openxmlformats.org/officeDocument/2006/relationships/image" Target="media/image79.jpg"/><Relationship Id="rId112" Type="http://schemas.openxmlformats.org/officeDocument/2006/relationships/image" Target="media/image102.png"/><Relationship Id="rId13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9CA72B-D0FE-4E15-8E46-2A59D275E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85</Pages>
  <Words>51941</Words>
  <Characters>29607</Characters>
  <Application>Microsoft Office Word</Application>
  <DocSecurity>0</DocSecurity>
  <Lines>246</Lines>
  <Paragraphs>162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81386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Maxim Kachkarda</dc:creator>
  <cp:keywords/>
  <dc:description/>
  <cp:lastModifiedBy>What is love</cp:lastModifiedBy>
  <cp:revision>3</cp:revision>
  <dcterms:created xsi:type="dcterms:W3CDTF">2022-12-12T20:50:00Z</dcterms:created>
  <dcterms:modified xsi:type="dcterms:W3CDTF">2022-12-12T20:52:00Z</dcterms:modified>
</cp:coreProperties>
</file>