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196B38" w14:textId="3CD7F238" w:rsidR="00B30599" w:rsidRPr="00652447" w:rsidRDefault="00EC3E01" w:rsidP="006909B7">
      <w:pPr>
        <w:pStyle w:val="a3"/>
        <w:rPr>
          <w:sz w:val="28"/>
          <w:szCs w:val="28"/>
        </w:rPr>
      </w:pPr>
      <w:r w:rsidRPr="00652447">
        <w:rPr>
          <w:color w:val="000000" w:themeColor="text1"/>
          <w:sz w:val="28"/>
          <w:szCs w:val="28"/>
          <w:lang w:val="uk-UA"/>
        </w:rPr>
        <w:t>Тематична рубрика:</w:t>
      </w:r>
      <w:r w:rsidRPr="00652447">
        <w:rPr>
          <w:b/>
          <w:bCs/>
          <w:color w:val="000000" w:themeColor="text1"/>
          <w:sz w:val="28"/>
          <w:szCs w:val="28"/>
          <w:lang w:val="uk-UA"/>
        </w:rPr>
        <w:t xml:space="preserve"> </w:t>
      </w:r>
      <w:r w:rsidR="006909B7" w:rsidRPr="00652447">
        <w:rPr>
          <w:sz w:val="28"/>
          <w:szCs w:val="28"/>
        </w:rPr>
        <w:t xml:space="preserve">Інформаційно-комунікаційні технології в освіті. </w:t>
      </w:r>
    </w:p>
    <w:p w14:paraId="040B9CEC" w14:textId="5A242894" w:rsidR="00DA6C2C" w:rsidRPr="00652447" w:rsidRDefault="00DA6C2C" w:rsidP="00403C9E">
      <w:pPr>
        <w:pStyle w:val="a3"/>
        <w:spacing w:before="0" w:beforeAutospacing="0" w:after="0" w:afterAutospacing="0" w:line="360" w:lineRule="auto"/>
        <w:rPr>
          <w:color w:val="000000" w:themeColor="text1"/>
          <w:sz w:val="28"/>
          <w:szCs w:val="28"/>
          <w:shd w:val="clear" w:color="auto" w:fill="FFFFFF"/>
        </w:rPr>
      </w:pPr>
      <w:r w:rsidRPr="00652447">
        <w:rPr>
          <w:color w:val="000000" w:themeColor="text1"/>
          <w:sz w:val="28"/>
          <w:szCs w:val="28"/>
          <w:lang w:val="uk-UA"/>
        </w:rPr>
        <w:t>УДК</w:t>
      </w:r>
      <w:r w:rsidRPr="00652447">
        <w:rPr>
          <w:color w:val="000000" w:themeColor="text1"/>
          <w:sz w:val="28"/>
          <w:szCs w:val="28"/>
          <w:lang w:val="ru-RU"/>
        </w:rPr>
        <w:t xml:space="preserve"> </w:t>
      </w:r>
      <w:r w:rsidRPr="00652447">
        <w:rPr>
          <w:color w:val="000000" w:themeColor="text1"/>
          <w:sz w:val="28"/>
          <w:szCs w:val="28"/>
          <w:shd w:val="clear" w:color="auto" w:fill="FFFFFF"/>
        </w:rPr>
        <w:t>378:371.311:811.11</w:t>
      </w:r>
    </w:p>
    <w:p w14:paraId="38358A96" w14:textId="77777777" w:rsidR="00403C9E" w:rsidRPr="00652447" w:rsidRDefault="00403C9E" w:rsidP="00403C9E">
      <w:pPr>
        <w:pStyle w:val="a3"/>
        <w:spacing w:before="0" w:beforeAutospacing="0" w:after="0" w:afterAutospacing="0" w:line="360" w:lineRule="auto"/>
        <w:rPr>
          <w:color w:val="000000" w:themeColor="text1"/>
          <w:sz w:val="28"/>
          <w:szCs w:val="28"/>
          <w:shd w:val="clear" w:color="auto" w:fill="FFFFFF"/>
        </w:rPr>
      </w:pPr>
    </w:p>
    <w:p w14:paraId="0D860EFB" w14:textId="3FA93074" w:rsidR="00B30599" w:rsidRPr="00652447" w:rsidRDefault="00434970" w:rsidP="00403C9E">
      <w:pPr>
        <w:pStyle w:val="a3"/>
        <w:spacing w:before="0" w:beforeAutospacing="0" w:after="0" w:afterAutospacing="0" w:line="360" w:lineRule="auto"/>
        <w:rPr>
          <w:b/>
          <w:color w:val="000000" w:themeColor="text1"/>
          <w:sz w:val="28"/>
          <w:szCs w:val="28"/>
          <w:shd w:val="clear" w:color="auto" w:fill="FFFFFF"/>
          <w:lang w:val="ru-RU"/>
        </w:rPr>
      </w:pPr>
      <w:r w:rsidRPr="00652447">
        <w:rPr>
          <w:b/>
          <w:color w:val="000000" w:themeColor="text1"/>
          <w:sz w:val="28"/>
          <w:szCs w:val="28"/>
          <w:shd w:val="clear" w:color="auto" w:fill="FFFFFF"/>
          <w:lang w:val="uk-UA"/>
        </w:rPr>
        <w:t>РОЛЬ</w:t>
      </w:r>
      <w:r w:rsidR="00B30599" w:rsidRPr="00652447">
        <w:rPr>
          <w:b/>
          <w:color w:val="000000" w:themeColor="text1"/>
          <w:sz w:val="28"/>
          <w:szCs w:val="28"/>
          <w:shd w:val="clear" w:color="auto" w:fill="FFFFFF"/>
          <w:lang w:val="uk-UA"/>
        </w:rPr>
        <w:t xml:space="preserve"> </w:t>
      </w:r>
      <w:r w:rsidR="00FF2763" w:rsidRPr="00652447">
        <w:rPr>
          <w:b/>
          <w:color w:val="000000" w:themeColor="text1"/>
          <w:sz w:val="28"/>
          <w:szCs w:val="28"/>
          <w:shd w:val="clear" w:color="auto" w:fill="FFFFFF"/>
          <w:lang w:val="uk-UA"/>
        </w:rPr>
        <w:t>ЗАСОБІВ ОНЛАЙН НАВЧАННЯ</w:t>
      </w:r>
      <w:r w:rsidR="00FF2763" w:rsidRPr="00652447">
        <w:rPr>
          <w:b/>
          <w:color w:val="000000" w:themeColor="text1"/>
          <w:sz w:val="28"/>
          <w:szCs w:val="28"/>
          <w:shd w:val="clear" w:color="auto" w:fill="FFFFFF"/>
          <w:lang w:val="ru-RU"/>
        </w:rPr>
        <w:t xml:space="preserve"> </w:t>
      </w:r>
      <w:r w:rsidR="00B30599" w:rsidRPr="00652447">
        <w:rPr>
          <w:b/>
          <w:color w:val="000000" w:themeColor="text1"/>
          <w:sz w:val="28"/>
          <w:szCs w:val="28"/>
          <w:shd w:val="clear" w:color="auto" w:fill="FFFFFF"/>
          <w:lang w:val="uk-UA"/>
        </w:rPr>
        <w:t xml:space="preserve"> У </w:t>
      </w:r>
      <w:r w:rsidR="00FF2763" w:rsidRPr="00652447">
        <w:rPr>
          <w:b/>
          <w:color w:val="000000" w:themeColor="text1"/>
          <w:sz w:val="28"/>
          <w:szCs w:val="28"/>
          <w:shd w:val="clear" w:color="auto" w:fill="FFFFFF"/>
          <w:lang w:val="uk-UA"/>
        </w:rPr>
        <w:t>ВДОСКОНАЛЕННІ</w:t>
      </w:r>
      <w:r w:rsidR="00B30599" w:rsidRPr="00652447">
        <w:rPr>
          <w:b/>
          <w:color w:val="000000" w:themeColor="text1"/>
          <w:sz w:val="28"/>
          <w:szCs w:val="28"/>
          <w:shd w:val="clear" w:color="auto" w:fill="FFFFFF"/>
          <w:lang w:val="uk-UA"/>
        </w:rPr>
        <w:t xml:space="preserve">  НАВИЧОК ПИСЬМА </w:t>
      </w:r>
    </w:p>
    <w:p w14:paraId="1DA34B43" w14:textId="77777777" w:rsidR="00403C9E" w:rsidRPr="00652447" w:rsidRDefault="00403C9E" w:rsidP="00403C9E">
      <w:pPr>
        <w:pStyle w:val="a3"/>
        <w:spacing w:before="0" w:beforeAutospacing="0" w:after="0" w:afterAutospacing="0" w:line="360" w:lineRule="auto"/>
        <w:rPr>
          <w:b/>
          <w:color w:val="000000" w:themeColor="text1"/>
          <w:sz w:val="28"/>
          <w:szCs w:val="28"/>
          <w:shd w:val="clear" w:color="auto" w:fill="FFFFFF"/>
          <w:lang w:val="uk-UA"/>
        </w:rPr>
      </w:pPr>
    </w:p>
    <w:p w14:paraId="7AB1908E" w14:textId="2D2A025B" w:rsidR="00B30599" w:rsidRPr="00652447" w:rsidRDefault="00B30599" w:rsidP="00403C9E">
      <w:pPr>
        <w:pStyle w:val="a3"/>
        <w:spacing w:before="0" w:beforeAutospacing="0" w:after="0" w:afterAutospacing="0" w:line="360" w:lineRule="auto"/>
        <w:rPr>
          <w:b/>
          <w:color w:val="000000" w:themeColor="text1"/>
          <w:sz w:val="28"/>
          <w:szCs w:val="28"/>
          <w:shd w:val="clear" w:color="auto" w:fill="FFFFFF"/>
          <w:lang w:val="en-US"/>
        </w:rPr>
      </w:pPr>
      <w:r w:rsidRPr="00652447">
        <w:rPr>
          <w:b/>
          <w:color w:val="000000" w:themeColor="text1"/>
          <w:sz w:val="28"/>
          <w:szCs w:val="28"/>
          <w:shd w:val="clear" w:color="auto" w:fill="FFFFFF"/>
          <w:lang w:val="en-US"/>
        </w:rPr>
        <w:t xml:space="preserve">THE </w:t>
      </w:r>
      <w:r w:rsidR="00434970" w:rsidRPr="00652447">
        <w:rPr>
          <w:b/>
          <w:color w:val="000000" w:themeColor="text1"/>
          <w:sz w:val="28"/>
          <w:szCs w:val="28"/>
          <w:shd w:val="clear" w:color="auto" w:fill="FFFFFF"/>
          <w:lang w:val="en-US"/>
        </w:rPr>
        <w:t>ROLE</w:t>
      </w:r>
      <w:r w:rsidRPr="00652447">
        <w:rPr>
          <w:b/>
          <w:color w:val="000000" w:themeColor="text1"/>
          <w:sz w:val="28"/>
          <w:szCs w:val="28"/>
          <w:shd w:val="clear" w:color="auto" w:fill="FFFFFF"/>
          <w:lang w:val="en-US"/>
        </w:rPr>
        <w:t xml:space="preserve"> OF </w:t>
      </w:r>
      <w:r w:rsidR="00FF2763" w:rsidRPr="00652447">
        <w:rPr>
          <w:b/>
          <w:color w:val="000000" w:themeColor="text1"/>
          <w:sz w:val="28"/>
          <w:szCs w:val="28"/>
          <w:shd w:val="clear" w:color="auto" w:fill="FFFFFF"/>
          <w:lang w:val="en-US"/>
        </w:rPr>
        <w:t>ONLINE LEARNING TOOLS</w:t>
      </w:r>
      <w:r w:rsidRPr="00652447">
        <w:rPr>
          <w:b/>
          <w:color w:val="000000" w:themeColor="text1"/>
          <w:sz w:val="28"/>
          <w:szCs w:val="28"/>
          <w:shd w:val="clear" w:color="auto" w:fill="FFFFFF"/>
          <w:lang w:val="en-US"/>
        </w:rPr>
        <w:t xml:space="preserve"> IN </w:t>
      </w:r>
      <w:r w:rsidR="00FF2763" w:rsidRPr="00652447">
        <w:rPr>
          <w:b/>
          <w:color w:val="000000" w:themeColor="text1"/>
          <w:sz w:val="28"/>
          <w:szCs w:val="28"/>
          <w:shd w:val="clear" w:color="auto" w:fill="FFFFFF"/>
          <w:lang w:val="en-US"/>
        </w:rPr>
        <w:t>IMPROVING</w:t>
      </w:r>
      <w:r w:rsidRPr="00652447">
        <w:rPr>
          <w:b/>
          <w:color w:val="000000" w:themeColor="text1"/>
          <w:sz w:val="28"/>
          <w:szCs w:val="28"/>
          <w:shd w:val="clear" w:color="auto" w:fill="FFFFFF"/>
          <w:lang w:val="en-US"/>
        </w:rPr>
        <w:t xml:space="preserve"> WRITING</w:t>
      </w:r>
      <w:r w:rsidR="00AD214E">
        <w:rPr>
          <w:b/>
          <w:color w:val="000000" w:themeColor="text1"/>
          <w:sz w:val="28"/>
          <w:szCs w:val="28"/>
          <w:shd w:val="clear" w:color="auto" w:fill="FFFFFF"/>
          <w:lang w:val="en-US"/>
        </w:rPr>
        <w:t xml:space="preserve"> SKILLS</w:t>
      </w:r>
      <w:r w:rsidRPr="00652447">
        <w:rPr>
          <w:b/>
          <w:color w:val="000000" w:themeColor="text1"/>
          <w:sz w:val="28"/>
          <w:szCs w:val="28"/>
          <w:shd w:val="clear" w:color="auto" w:fill="FFFFFF"/>
          <w:lang w:val="en-US"/>
        </w:rPr>
        <w:t xml:space="preserve"> </w:t>
      </w:r>
    </w:p>
    <w:p w14:paraId="521F05E6" w14:textId="77777777" w:rsidR="00403C9E" w:rsidRPr="00652447" w:rsidRDefault="00403C9E" w:rsidP="00403C9E">
      <w:pPr>
        <w:pStyle w:val="a3"/>
        <w:spacing w:before="0" w:beforeAutospacing="0" w:after="0" w:afterAutospacing="0"/>
        <w:rPr>
          <w:sz w:val="28"/>
          <w:szCs w:val="28"/>
        </w:rPr>
      </w:pPr>
    </w:p>
    <w:p w14:paraId="4C8FC1B5" w14:textId="6E2FA252" w:rsidR="00DA6C2C" w:rsidRPr="00652447" w:rsidRDefault="00DA6C2C" w:rsidP="00403C9E">
      <w:pPr>
        <w:spacing w:line="360" w:lineRule="auto"/>
        <w:rPr>
          <w:b/>
          <w:bCs/>
          <w:color w:val="000000" w:themeColor="text1"/>
          <w:sz w:val="28"/>
          <w:szCs w:val="28"/>
          <w:lang w:val="uk-UA"/>
        </w:rPr>
      </w:pPr>
      <w:r w:rsidRPr="00652447">
        <w:rPr>
          <w:b/>
          <w:bCs/>
          <w:color w:val="000000" w:themeColor="text1"/>
          <w:sz w:val="28"/>
          <w:szCs w:val="28"/>
          <w:lang w:val="uk-UA"/>
        </w:rPr>
        <w:t>СОКИРСЬКА</w:t>
      </w:r>
      <w:r w:rsidR="00B30599" w:rsidRPr="00652447">
        <w:rPr>
          <w:b/>
          <w:bCs/>
          <w:color w:val="000000" w:themeColor="text1"/>
          <w:sz w:val="28"/>
          <w:szCs w:val="28"/>
          <w:lang w:val="uk-UA"/>
        </w:rPr>
        <w:t xml:space="preserve"> О.С.,</w:t>
      </w:r>
    </w:p>
    <w:p w14:paraId="50D97550" w14:textId="3B130FF8" w:rsidR="00B30599" w:rsidRPr="00652447" w:rsidRDefault="006050D4" w:rsidP="00403C9E">
      <w:pPr>
        <w:spacing w:line="360" w:lineRule="auto"/>
        <w:jc w:val="both"/>
        <w:rPr>
          <w:color w:val="000000" w:themeColor="text1"/>
          <w:sz w:val="28"/>
          <w:szCs w:val="28"/>
          <w:lang w:val="uk-UA"/>
        </w:rPr>
      </w:pPr>
      <w:proofErr w:type="spellStart"/>
      <w:r w:rsidRPr="00652447">
        <w:rPr>
          <w:color w:val="000000" w:themeColor="text1"/>
          <w:sz w:val="28"/>
          <w:szCs w:val="28"/>
          <w:lang w:val="uk-UA"/>
        </w:rPr>
        <w:t>к</w:t>
      </w:r>
      <w:r w:rsidR="00DA6C2C" w:rsidRPr="00652447">
        <w:rPr>
          <w:color w:val="000000" w:themeColor="text1"/>
          <w:sz w:val="28"/>
          <w:szCs w:val="28"/>
          <w:lang w:val="uk-UA"/>
        </w:rPr>
        <w:t>анд</w:t>
      </w:r>
      <w:proofErr w:type="spellEnd"/>
      <w:r w:rsidR="00B30599" w:rsidRPr="00652447">
        <w:rPr>
          <w:color w:val="000000" w:themeColor="text1"/>
          <w:sz w:val="28"/>
          <w:szCs w:val="28"/>
          <w:lang w:val="uk-UA"/>
        </w:rPr>
        <w:t>.</w:t>
      </w:r>
      <w:r w:rsidR="00DA6C2C" w:rsidRPr="00652447">
        <w:rPr>
          <w:color w:val="000000" w:themeColor="text1"/>
          <w:sz w:val="28"/>
          <w:szCs w:val="28"/>
          <w:lang w:val="uk-UA"/>
        </w:rPr>
        <w:t xml:space="preserve"> </w:t>
      </w:r>
      <w:proofErr w:type="spellStart"/>
      <w:r w:rsidR="00B30599" w:rsidRPr="00652447">
        <w:rPr>
          <w:color w:val="000000" w:themeColor="text1"/>
          <w:sz w:val="28"/>
          <w:szCs w:val="28"/>
          <w:lang w:val="uk-UA"/>
        </w:rPr>
        <w:t>ф</w:t>
      </w:r>
      <w:r w:rsidR="00DA6C2C" w:rsidRPr="00652447">
        <w:rPr>
          <w:color w:val="000000" w:themeColor="text1"/>
          <w:sz w:val="28"/>
          <w:szCs w:val="28"/>
          <w:lang w:val="uk-UA"/>
        </w:rPr>
        <w:t>ілол</w:t>
      </w:r>
      <w:proofErr w:type="spellEnd"/>
      <w:r w:rsidR="00B30599" w:rsidRPr="00652447">
        <w:rPr>
          <w:color w:val="000000" w:themeColor="text1"/>
          <w:sz w:val="28"/>
          <w:szCs w:val="28"/>
          <w:lang w:val="uk-UA"/>
        </w:rPr>
        <w:t>.</w:t>
      </w:r>
      <w:r w:rsidR="00DA6C2C" w:rsidRPr="00652447">
        <w:rPr>
          <w:color w:val="000000" w:themeColor="text1"/>
          <w:sz w:val="28"/>
          <w:szCs w:val="28"/>
          <w:lang w:val="uk-UA"/>
        </w:rPr>
        <w:t xml:space="preserve"> наук, </w:t>
      </w:r>
    </w:p>
    <w:p w14:paraId="3F685AF0" w14:textId="0C31BE21" w:rsidR="00B30599" w:rsidRPr="00652447" w:rsidRDefault="00DA6C2C" w:rsidP="00403C9E">
      <w:pPr>
        <w:spacing w:line="360" w:lineRule="auto"/>
        <w:jc w:val="both"/>
        <w:rPr>
          <w:color w:val="000000" w:themeColor="text1"/>
          <w:sz w:val="28"/>
          <w:szCs w:val="28"/>
        </w:rPr>
      </w:pPr>
      <w:r w:rsidRPr="00652447">
        <w:rPr>
          <w:color w:val="000000" w:themeColor="text1"/>
          <w:sz w:val="28"/>
          <w:szCs w:val="28"/>
          <w:lang w:val="uk-UA"/>
        </w:rPr>
        <w:t>старший викладач</w:t>
      </w:r>
      <w:r w:rsidRPr="00652447">
        <w:rPr>
          <w:color w:val="000000" w:themeColor="text1"/>
          <w:sz w:val="28"/>
          <w:szCs w:val="28"/>
        </w:rPr>
        <w:t xml:space="preserve"> </w:t>
      </w:r>
      <w:r w:rsidRPr="00652447">
        <w:rPr>
          <w:color w:val="000000" w:themeColor="text1"/>
          <w:sz w:val="28"/>
          <w:szCs w:val="28"/>
          <w:shd w:val="clear" w:color="auto" w:fill="FFFFFF"/>
          <w:lang w:val="uk-UA"/>
        </w:rPr>
        <w:t>кафедри англійської мови технічного спрямування</w:t>
      </w:r>
      <w:r w:rsidRPr="00652447">
        <w:rPr>
          <w:color w:val="000000" w:themeColor="text1"/>
          <w:sz w:val="28"/>
          <w:szCs w:val="28"/>
          <w:shd w:val="clear" w:color="auto" w:fill="FFFFFF"/>
        </w:rPr>
        <w:t xml:space="preserve"> №2</w:t>
      </w:r>
      <w:r w:rsidRPr="00652447">
        <w:rPr>
          <w:color w:val="000000" w:themeColor="text1"/>
          <w:sz w:val="28"/>
          <w:szCs w:val="28"/>
          <w:lang w:val="uk-UA"/>
        </w:rPr>
        <w:t xml:space="preserve"> </w:t>
      </w:r>
      <w:r w:rsidRPr="00652447">
        <w:rPr>
          <w:color w:val="000000" w:themeColor="text1"/>
          <w:sz w:val="28"/>
          <w:szCs w:val="28"/>
          <w:shd w:val="clear" w:color="auto" w:fill="FFFFFF"/>
          <w:lang w:val="uk-UA"/>
        </w:rPr>
        <w:t>Національн</w:t>
      </w:r>
      <w:r w:rsidR="00B30599" w:rsidRPr="00652447">
        <w:rPr>
          <w:color w:val="000000" w:themeColor="text1"/>
          <w:sz w:val="28"/>
          <w:szCs w:val="28"/>
          <w:shd w:val="clear" w:color="auto" w:fill="FFFFFF"/>
          <w:lang w:val="uk-UA"/>
        </w:rPr>
        <w:t>ого</w:t>
      </w:r>
      <w:r w:rsidRPr="00652447">
        <w:rPr>
          <w:color w:val="000000" w:themeColor="text1"/>
          <w:sz w:val="28"/>
          <w:szCs w:val="28"/>
          <w:shd w:val="clear" w:color="auto" w:fill="FFFFFF"/>
          <w:lang w:val="uk-UA"/>
        </w:rPr>
        <w:t xml:space="preserve"> технічн</w:t>
      </w:r>
      <w:r w:rsidR="00B30599" w:rsidRPr="00652447">
        <w:rPr>
          <w:color w:val="000000" w:themeColor="text1"/>
          <w:sz w:val="28"/>
          <w:szCs w:val="28"/>
          <w:shd w:val="clear" w:color="auto" w:fill="FFFFFF"/>
          <w:lang w:val="uk-UA"/>
        </w:rPr>
        <w:t>ого</w:t>
      </w:r>
      <w:r w:rsidRPr="00652447">
        <w:rPr>
          <w:color w:val="000000" w:themeColor="text1"/>
          <w:sz w:val="28"/>
          <w:szCs w:val="28"/>
          <w:shd w:val="clear" w:color="auto" w:fill="FFFFFF"/>
          <w:lang w:val="uk-UA"/>
        </w:rPr>
        <w:t xml:space="preserve"> університет</w:t>
      </w:r>
      <w:r w:rsidR="00B30599" w:rsidRPr="00652447">
        <w:rPr>
          <w:color w:val="000000" w:themeColor="text1"/>
          <w:sz w:val="28"/>
          <w:szCs w:val="28"/>
          <w:shd w:val="clear" w:color="auto" w:fill="FFFFFF"/>
          <w:lang w:val="uk-UA"/>
        </w:rPr>
        <w:t>у</w:t>
      </w:r>
      <w:r w:rsidRPr="00652447">
        <w:rPr>
          <w:color w:val="000000" w:themeColor="text1"/>
          <w:sz w:val="28"/>
          <w:szCs w:val="28"/>
          <w:shd w:val="clear" w:color="auto" w:fill="FFFFFF"/>
          <w:lang w:val="uk-UA"/>
        </w:rPr>
        <w:t xml:space="preserve"> України «Київський політехнічний інститут імені Ігоря Сікорського»</w:t>
      </w:r>
    </w:p>
    <w:p w14:paraId="5640FBEC" w14:textId="77777777" w:rsidR="00DA6C2C" w:rsidRPr="00652447" w:rsidRDefault="00DA6C2C" w:rsidP="00403C9E">
      <w:pPr>
        <w:spacing w:line="360" w:lineRule="auto"/>
        <w:rPr>
          <w:rStyle w:val="a5"/>
          <w:b w:val="0"/>
          <w:bCs w:val="0"/>
          <w:i/>
          <w:iCs/>
          <w:color w:val="000000" w:themeColor="text1"/>
          <w:spacing w:val="8"/>
          <w:sz w:val="28"/>
          <w:szCs w:val="28"/>
        </w:rPr>
      </w:pPr>
    </w:p>
    <w:p w14:paraId="160D7663" w14:textId="40460B16" w:rsidR="00DA6C2C" w:rsidRPr="00652447" w:rsidRDefault="00DA6C2C" w:rsidP="00403C9E">
      <w:pPr>
        <w:spacing w:line="360" w:lineRule="auto"/>
        <w:rPr>
          <w:b/>
          <w:bCs/>
          <w:color w:val="000000" w:themeColor="text1"/>
          <w:sz w:val="28"/>
          <w:szCs w:val="28"/>
          <w:lang w:val="uk-UA"/>
        </w:rPr>
      </w:pPr>
      <w:r w:rsidRPr="00652447">
        <w:rPr>
          <w:b/>
          <w:bCs/>
          <w:color w:val="000000" w:themeColor="text1"/>
          <w:sz w:val="28"/>
          <w:szCs w:val="28"/>
          <w:lang w:val="uk-UA"/>
        </w:rPr>
        <w:t>БУГА</w:t>
      </w:r>
      <w:r w:rsidR="00B30599" w:rsidRPr="00652447">
        <w:rPr>
          <w:b/>
          <w:bCs/>
          <w:color w:val="000000" w:themeColor="text1"/>
          <w:sz w:val="28"/>
          <w:szCs w:val="28"/>
          <w:lang w:val="uk-UA"/>
        </w:rPr>
        <w:t xml:space="preserve"> С.Ю.</w:t>
      </w:r>
      <w:r w:rsidR="00403C9E" w:rsidRPr="00652447">
        <w:rPr>
          <w:b/>
          <w:bCs/>
          <w:color w:val="000000" w:themeColor="text1"/>
          <w:sz w:val="28"/>
          <w:szCs w:val="28"/>
          <w:lang w:val="uk-UA"/>
        </w:rPr>
        <w:t>,</w:t>
      </w:r>
    </w:p>
    <w:p w14:paraId="54898E2A" w14:textId="78952177" w:rsidR="00B30599" w:rsidRPr="00652447" w:rsidRDefault="00B30599" w:rsidP="00403C9E">
      <w:pPr>
        <w:spacing w:line="360" w:lineRule="auto"/>
        <w:jc w:val="both"/>
        <w:rPr>
          <w:color w:val="000000" w:themeColor="text1"/>
          <w:sz w:val="28"/>
          <w:szCs w:val="28"/>
          <w:lang w:val="uk-UA"/>
        </w:rPr>
      </w:pPr>
      <w:r w:rsidRPr="00652447">
        <w:rPr>
          <w:color w:val="000000" w:themeColor="text1"/>
          <w:sz w:val="28"/>
          <w:szCs w:val="28"/>
          <w:lang w:val="uk-UA"/>
        </w:rPr>
        <w:t>в</w:t>
      </w:r>
      <w:r w:rsidR="00DA6C2C" w:rsidRPr="00652447">
        <w:rPr>
          <w:color w:val="000000" w:themeColor="text1"/>
          <w:sz w:val="28"/>
          <w:szCs w:val="28"/>
          <w:lang w:val="uk-UA"/>
        </w:rPr>
        <w:t>икладач</w:t>
      </w:r>
      <w:r w:rsidR="00DA6C2C" w:rsidRPr="00652447">
        <w:rPr>
          <w:color w:val="000000" w:themeColor="text1"/>
          <w:sz w:val="28"/>
          <w:szCs w:val="28"/>
        </w:rPr>
        <w:t xml:space="preserve"> </w:t>
      </w:r>
      <w:r w:rsidR="00DA6C2C" w:rsidRPr="00652447">
        <w:rPr>
          <w:color w:val="000000" w:themeColor="text1"/>
          <w:sz w:val="28"/>
          <w:szCs w:val="28"/>
          <w:shd w:val="clear" w:color="auto" w:fill="FFFFFF"/>
          <w:lang w:val="uk-UA"/>
        </w:rPr>
        <w:t>кафедри англійської мови технічного спрямування</w:t>
      </w:r>
      <w:r w:rsidR="00DA6C2C" w:rsidRPr="00652447">
        <w:rPr>
          <w:color w:val="000000" w:themeColor="text1"/>
          <w:sz w:val="28"/>
          <w:szCs w:val="28"/>
          <w:shd w:val="clear" w:color="auto" w:fill="FFFFFF"/>
        </w:rPr>
        <w:t xml:space="preserve"> №2</w:t>
      </w:r>
      <w:r w:rsidR="00DA6C2C" w:rsidRPr="00652447">
        <w:rPr>
          <w:color w:val="000000" w:themeColor="text1"/>
          <w:sz w:val="28"/>
          <w:szCs w:val="28"/>
          <w:lang w:val="uk-UA"/>
        </w:rPr>
        <w:t xml:space="preserve"> </w:t>
      </w:r>
    </w:p>
    <w:p w14:paraId="55CAE439" w14:textId="7AA08439" w:rsidR="00DA6C2C" w:rsidRPr="00652447" w:rsidRDefault="00DA6C2C" w:rsidP="00403C9E">
      <w:pPr>
        <w:spacing w:line="360" w:lineRule="auto"/>
        <w:jc w:val="both"/>
        <w:rPr>
          <w:rStyle w:val="a5"/>
          <w:b w:val="0"/>
          <w:bCs w:val="0"/>
          <w:color w:val="000000" w:themeColor="text1"/>
          <w:spacing w:val="8"/>
          <w:sz w:val="28"/>
          <w:szCs w:val="28"/>
        </w:rPr>
      </w:pPr>
      <w:r w:rsidRPr="00652447">
        <w:rPr>
          <w:color w:val="000000" w:themeColor="text1"/>
          <w:sz w:val="28"/>
          <w:szCs w:val="28"/>
          <w:shd w:val="clear" w:color="auto" w:fill="FFFFFF"/>
          <w:lang w:val="uk-UA"/>
        </w:rPr>
        <w:t>Національн</w:t>
      </w:r>
      <w:r w:rsidR="00B30599" w:rsidRPr="00652447">
        <w:rPr>
          <w:color w:val="000000" w:themeColor="text1"/>
          <w:sz w:val="28"/>
          <w:szCs w:val="28"/>
          <w:shd w:val="clear" w:color="auto" w:fill="FFFFFF"/>
          <w:lang w:val="uk-UA"/>
        </w:rPr>
        <w:t>ого</w:t>
      </w:r>
      <w:r w:rsidRPr="00652447">
        <w:rPr>
          <w:color w:val="000000" w:themeColor="text1"/>
          <w:sz w:val="28"/>
          <w:szCs w:val="28"/>
          <w:shd w:val="clear" w:color="auto" w:fill="FFFFFF"/>
          <w:lang w:val="uk-UA"/>
        </w:rPr>
        <w:t xml:space="preserve"> технічн</w:t>
      </w:r>
      <w:r w:rsidR="00B30599" w:rsidRPr="00652447">
        <w:rPr>
          <w:color w:val="000000" w:themeColor="text1"/>
          <w:sz w:val="28"/>
          <w:szCs w:val="28"/>
          <w:shd w:val="clear" w:color="auto" w:fill="FFFFFF"/>
          <w:lang w:val="uk-UA"/>
        </w:rPr>
        <w:t>ого</w:t>
      </w:r>
      <w:r w:rsidRPr="00652447">
        <w:rPr>
          <w:color w:val="000000" w:themeColor="text1"/>
          <w:sz w:val="28"/>
          <w:szCs w:val="28"/>
          <w:shd w:val="clear" w:color="auto" w:fill="FFFFFF"/>
          <w:lang w:val="uk-UA"/>
        </w:rPr>
        <w:t xml:space="preserve"> університет</w:t>
      </w:r>
      <w:r w:rsidR="00B30599" w:rsidRPr="00652447">
        <w:rPr>
          <w:color w:val="000000" w:themeColor="text1"/>
          <w:sz w:val="28"/>
          <w:szCs w:val="28"/>
          <w:shd w:val="clear" w:color="auto" w:fill="FFFFFF"/>
          <w:lang w:val="uk-UA"/>
        </w:rPr>
        <w:t>у</w:t>
      </w:r>
      <w:r w:rsidRPr="00652447">
        <w:rPr>
          <w:color w:val="000000" w:themeColor="text1"/>
          <w:sz w:val="28"/>
          <w:szCs w:val="28"/>
          <w:shd w:val="clear" w:color="auto" w:fill="FFFFFF"/>
          <w:lang w:val="uk-UA"/>
        </w:rPr>
        <w:t xml:space="preserve"> України «Київський політехнічний інститут імені Ігоря Сікорського»</w:t>
      </w:r>
    </w:p>
    <w:p w14:paraId="7E1C7B3C" w14:textId="68D43D14" w:rsidR="00DA6C2C" w:rsidRPr="00652447" w:rsidRDefault="00DA6C2C" w:rsidP="00864F94">
      <w:pPr>
        <w:pStyle w:val="a3"/>
        <w:spacing w:before="0" w:beforeAutospacing="0" w:after="0" w:afterAutospacing="0" w:line="360" w:lineRule="auto"/>
        <w:rPr>
          <w:color w:val="000000" w:themeColor="text1"/>
          <w:sz w:val="28"/>
          <w:szCs w:val="28"/>
        </w:rPr>
      </w:pPr>
    </w:p>
    <w:p w14:paraId="31382060" w14:textId="39FBB548" w:rsidR="00744A9F" w:rsidRPr="00652447" w:rsidRDefault="00744A9F" w:rsidP="00864F94">
      <w:pPr>
        <w:pStyle w:val="a3"/>
        <w:spacing w:before="0" w:beforeAutospacing="0" w:after="0" w:afterAutospacing="0" w:line="360" w:lineRule="auto"/>
        <w:rPr>
          <w:b/>
          <w:bCs/>
          <w:color w:val="000000" w:themeColor="text1"/>
          <w:sz w:val="28"/>
          <w:szCs w:val="28"/>
          <w:lang w:val="uk-UA"/>
        </w:rPr>
      </w:pPr>
      <w:r w:rsidRPr="00652447">
        <w:rPr>
          <w:b/>
          <w:bCs/>
          <w:color w:val="000000" w:themeColor="text1"/>
          <w:sz w:val="28"/>
          <w:szCs w:val="28"/>
          <w:lang w:val="uk-UA"/>
        </w:rPr>
        <w:t>К</w:t>
      </w:r>
      <w:r w:rsidR="00E44AE1" w:rsidRPr="00652447">
        <w:rPr>
          <w:b/>
          <w:bCs/>
          <w:color w:val="000000" w:themeColor="text1"/>
          <w:sz w:val="28"/>
          <w:szCs w:val="28"/>
          <w:lang w:val="uk-UA"/>
        </w:rPr>
        <w:t>ОЛІСНИК</w:t>
      </w:r>
      <w:r w:rsidRPr="00652447">
        <w:rPr>
          <w:b/>
          <w:bCs/>
          <w:color w:val="000000" w:themeColor="text1"/>
          <w:sz w:val="28"/>
          <w:szCs w:val="28"/>
          <w:lang w:val="uk-UA"/>
        </w:rPr>
        <w:t xml:space="preserve"> М.</w:t>
      </w:r>
      <w:r w:rsidR="00E44AE1" w:rsidRPr="00652447">
        <w:rPr>
          <w:b/>
          <w:bCs/>
          <w:color w:val="000000" w:themeColor="text1"/>
          <w:sz w:val="28"/>
          <w:szCs w:val="28"/>
          <w:lang w:val="uk-UA"/>
        </w:rPr>
        <w:t>П.</w:t>
      </w:r>
      <w:r w:rsidRPr="00652447">
        <w:rPr>
          <w:b/>
          <w:bCs/>
          <w:color w:val="000000" w:themeColor="text1"/>
          <w:sz w:val="28"/>
          <w:szCs w:val="28"/>
          <w:lang w:val="uk-UA"/>
        </w:rPr>
        <w:t>,</w:t>
      </w:r>
    </w:p>
    <w:p w14:paraId="3F4F9805" w14:textId="77777777" w:rsidR="00744A9F" w:rsidRPr="00652447" w:rsidRDefault="00744A9F" w:rsidP="00744A9F">
      <w:pPr>
        <w:spacing w:line="360" w:lineRule="auto"/>
        <w:jc w:val="both"/>
        <w:rPr>
          <w:color w:val="000000" w:themeColor="text1"/>
          <w:sz w:val="28"/>
          <w:szCs w:val="28"/>
          <w:lang w:val="uk-UA"/>
        </w:rPr>
      </w:pPr>
      <w:proofErr w:type="spellStart"/>
      <w:r w:rsidRPr="00652447">
        <w:rPr>
          <w:color w:val="000000" w:themeColor="text1"/>
          <w:sz w:val="28"/>
          <w:szCs w:val="28"/>
          <w:lang w:val="uk-UA"/>
        </w:rPr>
        <w:t>канд</w:t>
      </w:r>
      <w:proofErr w:type="spellEnd"/>
      <w:r w:rsidRPr="00652447">
        <w:rPr>
          <w:color w:val="000000" w:themeColor="text1"/>
          <w:sz w:val="28"/>
          <w:szCs w:val="28"/>
          <w:lang w:val="uk-UA"/>
        </w:rPr>
        <w:t xml:space="preserve">. </w:t>
      </w:r>
      <w:proofErr w:type="spellStart"/>
      <w:r w:rsidRPr="00652447">
        <w:rPr>
          <w:color w:val="000000" w:themeColor="text1"/>
          <w:sz w:val="28"/>
          <w:szCs w:val="28"/>
          <w:lang w:val="uk-UA"/>
        </w:rPr>
        <w:t>філол</w:t>
      </w:r>
      <w:proofErr w:type="spellEnd"/>
      <w:r w:rsidRPr="00652447">
        <w:rPr>
          <w:color w:val="000000" w:themeColor="text1"/>
          <w:sz w:val="28"/>
          <w:szCs w:val="28"/>
          <w:lang w:val="uk-UA"/>
        </w:rPr>
        <w:t xml:space="preserve">. наук, </w:t>
      </w:r>
    </w:p>
    <w:p w14:paraId="3A1F99C0" w14:textId="6B57C10B" w:rsidR="00744A9F" w:rsidRPr="00652447" w:rsidRDefault="00744A9F" w:rsidP="00744A9F">
      <w:pPr>
        <w:spacing w:line="360" w:lineRule="auto"/>
        <w:jc w:val="both"/>
        <w:rPr>
          <w:color w:val="000000" w:themeColor="text1"/>
          <w:sz w:val="28"/>
          <w:szCs w:val="28"/>
        </w:rPr>
      </w:pPr>
      <w:r w:rsidRPr="00652447">
        <w:rPr>
          <w:color w:val="000000" w:themeColor="text1"/>
          <w:sz w:val="28"/>
          <w:szCs w:val="28"/>
          <w:lang w:val="uk-UA"/>
        </w:rPr>
        <w:t xml:space="preserve">доцент </w:t>
      </w:r>
      <w:r w:rsidRPr="00652447">
        <w:rPr>
          <w:color w:val="000000" w:themeColor="text1"/>
          <w:sz w:val="28"/>
          <w:szCs w:val="28"/>
          <w:shd w:val="clear" w:color="auto" w:fill="FFFFFF"/>
          <w:lang w:val="uk-UA"/>
        </w:rPr>
        <w:t>кафедри англійської мови гуманітарного спрямування</w:t>
      </w:r>
      <w:r w:rsidRPr="00652447">
        <w:rPr>
          <w:color w:val="000000" w:themeColor="text1"/>
          <w:sz w:val="28"/>
          <w:szCs w:val="28"/>
          <w:shd w:val="clear" w:color="auto" w:fill="FFFFFF"/>
        </w:rPr>
        <w:t xml:space="preserve"> №</w:t>
      </w:r>
      <w:r w:rsidRPr="00652447">
        <w:rPr>
          <w:color w:val="000000" w:themeColor="text1"/>
          <w:sz w:val="28"/>
          <w:szCs w:val="28"/>
          <w:shd w:val="clear" w:color="auto" w:fill="FFFFFF"/>
          <w:lang w:val="uk-UA"/>
        </w:rPr>
        <w:t>3</w:t>
      </w:r>
      <w:r w:rsidRPr="00652447">
        <w:rPr>
          <w:color w:val="000000" w:themeColor="text1"/>
          <w:sz w:val="28"/>
          <w:szCs w:val="28"/>
          <w:lang w:val="uk-UA"/>
        </w:rPr>
        <w:t xml:space="preserve"> </w:t>
      </w:r>
      <w:r w:rsidRPr="00652447">
        <w:rPr>
          <w:color w:val="000000" w:themeColor="text1"/>
          <w:sz w:val="28"/>
          <w:szCs w:val="28"/>
          <w:shd w:val="clear" w:color="auto" w:fill="FFFFFF"/>
          <w:lang w:val="uk-UA"/>
        </w:rPr>
        <w:t>Національного технічного університету України «Київський політехнічний інститут імені Ігоря Сікорського»</w:t>
      </w:r>
    </w:p>
    <w:p w14:paraId="1E66D487" w14:textId="77777777" w:rsidR="00744A9F" w:rsidRPr="00652447" w:rsidRDefault="00744A9F" w:rsidP="00744A9F">
      <w:pPr>
        <w:pStyle w:val="a3"/>
        <w:spacing w:before="0" w:beforeAutospacing="0" w:after="0" w:afterAutospacing="0" w:line="360" w:lineRule="auto"/>
        <w:rPr>
          <w:color w:val="000000" w:themeColor="text1"/>
          <w:sz w:val="28"/>
          <w:szCs w:val="28"/>
          <w:lang w:val="uk-UA"/>
        </w:rPr>
      </w:pPr>
    </w:p>
    <w:p w14:paraId="75722A04" w14:textId="2E2DB4BB" w:rsidR="00A81FAD" w:rsidRPr="00652447" w:rsidRDefault="00A81FAD" w:rsidP="00A81FAD">
      <w:pPr>
        <w:spacing w:line="360" w:lineRule="auto"/>
        <w:ind w:firstLine="709"/>
        <w:jc w:val="both"/>
        <w:rPr>
          <w:i/>
          <w:iCs/>
          <w:color w:val="000000" w:themeColor="text1"/>
          <w:sz w:val="28"/>
          <w:szCs w:val="28"/>
          <w:lang w:val="uk-UA"/>
        </w:rPr>
      </w:pPr>
      <w:r w:rsidRPr="00652447">
        <w:rPr>
          <w:i/>
          <w:iCs/>
          <w:color w:val="000000" w:themeColor="text1"/>
          <w:sz w:val="28"/>
          <w:szCs w:val="28"/>
          <w:lang w:val="uk-UA"/>
        </w:rPr>
        <w:t xml:space="preserve">Навчання навичкам письма в англійській мові завжди було складним завданням для студентів. Так, у роботі окреслено проблеми, з якими стикаються педагоги під час навчання навичкам письма онлайн, та знайдено шляхи їх подолання. Тож, дана робота має на меті розглянути доступні </w:t>
      </w:r>
      <w:r w:rsidRPr="00652447">
        <w:rPr>
          <w:i/>
          <w:iCs/>
          <w:color w:val="000000" w:themeColor="text1"/>
          <w:sz w:val="28"/>
          <w:szCs w:val="28"/>
          <w:lang w:val="uk-UA"/>
        </w:rPr>
        <w:lastRenderedPageBreak/>
        <w:t xml:space="preserve">платформи для дистанційного навчання, найбільш спроможні полегшити навчання навичкам письма онлайн в умовах дистанційної освіти, дослідити можливості, які вони дають, та показати ефективність їх поєднання з </w:t>
      </w:r>
      <w:proofErr w:type="spellStart"/>
      <w:r w:rsidRPr="00652447">
        <w:rPr>
          <w:i/>
          <w:iCs/>
          <w:color w:val="000000" w:themeColor="text1"/>
          <w:sz w:val="28"/>
          <w:szCs w:val="28"/>
          <w:lang w:val="uk-UA"/>
        </w:rPr>
        <w:t>оффлайн</w:t>
      </w:r>
      <w:proofErr w:type="spellEnd"/>
      <w:r w:rsidRPr="00652447">
        <w:rPr>
          <w:i/>
          <w:iCs/>
          <w:color w:val="000000" w:themeColor="text1"/>
          <w:sz w:val="28"/>
          <w:szCs w:val="28"/>
          <w:lang w:val="uk-UA"/>
        </w:rPr>
        <w:t xml:space="preserve"> навчанням.</w:t>
      </w:r>
    </w:p>
    <w:p w14:paraId="37C2C3E7" w14:textId="3FE41E4E" w:rsidR="00A81FAD" w:rsidRPr="00652447" w:rsidRDefault="00A81FAD" w:rsidP="00A81FAD">
      <w:pPr>
        <w:spacing w:line="360" w:lineRule="auto"/>
        <w:ind w:firstLine="709"/>
        <w:jc w:val="both"/>
        <w:rPr>
          <w:i/>
          <w:iCs/>
          <w:color w:val="000000" w:themeColor="text1"/>
          <w:sz w:val="28"/>
          <w:szCs w:val="28"/>
          <w:lang w:val="uk-UA"/>
        </w:rPr>
      </w:pPr>
      <w:r w:rsidRPr="00652447">
        <w:rPr>
          <w:i/>
          <w:iCs/>
          <w:color w:val="000000" w:themeColor="text1"/>
          <w:sz w:val="28"/>
          <w:szCs w:val="28"/>
          <w:lang w:val="uk-UA"/>
        </w:rPr>
        <w:t xml:space="preserve">Автор </w:t>
      </w:r>
      <w:r w:rsidR="00D1095B" w:rsidRPr="00652447">
        <w:rPr>
          <w:i/>
          <w:iCs/>
          <w:color w:val="000000" w:themeColor="text1"/>
          <w:sz w:val="28"/>
          <w:szCs w:val="28"/>
          <w:lang w:val="uk-UA"/>
        </w:rPr>
        <w:t>розглядає вправи</w:t>
      </w:r>
      <w:r w:rsidRPr="00652447">
        <w:rPr>
          <w:i/>
          <w:iCs/>
          <w:color w:val="000000" w:themeColor="text1"/>
          <w:sz w:val="28"/>
          <w:szCs w:val="28"/>
          <w:lang w:val="uk-UA"/>
        </w:rPr>
        <w:t xml:space="preserve"> перед</w:t>
      </w:r>
      <w:r w:rsidR="00D1095B" w:rsidRPr="00652447">
        <w:rPr>
          <w:i/>
          <w:iCs/>
          <w:color w:val="000000" w:themeColor="text1"/>
          <w:sz w:val="28"/>
          <w:szCs w:val="28"/>
          <w:lang w:val="uk-UA"/>
        </w:rPr>
        <w:t xml:space="preserve"> початком</w:t>
      </w:r>
      <w:r w:rsidRPr="00652447">
        <w:rPr>
          <w:i/>
          <w:iCs/>
          <w:color w:val="000000" w:themeColor="text1"/>
          <w:sz w:val="28"/>
          <w:szCs w:val="28"/>
          <w:lang w:val="uk-UA"/>
        </w:rPr>
        <w:t xml:space="preserve"> написання</w:t>
      </w:r>
      <w:r w:rsidR="00D1095B" w:rsidRPr="00652447">
        <w:rPr>
          <w:i/>
          <w:iCs/>
          <w:color w:val="000000" w:themeColor="text1"/>
          <w:sz w:val="28"/>
          <w:szCs w:val="28"/>
          <w:lang w:val="uk-UA"/>
        </w:rPr>
        <w:t xml:space="preserve"> письмової роботи</w:t>
      </w:r>
      <w:r w:rsidRPr="00652447">
        <w:rPr>
          <w:i/>
          <w:iCs/>
          <w:color w:val="000000" w:themeColor="text1"/>
          <w:sz w:val="28"/>
          <w:szCs w:val="28"/>
          <w:lang w:val="uk-UA"/>
        </w:rPr>
        <w:t>, під час написання та після написання, які використовуються для онлайн</w:t>
      </w:r>
      <w:r w:rsidR="00D1095B" w:rsidRPr="00652447">
        <w:rPr>
          <w:i/>
          <w:iCs/>
          <w:color w:val="000000" w:themeColor="text1"/>
          <w:sz w:val="28"/>
          <w:szCs w:val="28"/>
          <w:lang w:val="uk-UA"/>
        </w:rPr>
        <w:t xml:space="preserve"> роботи</w:t>
      </w:r>
      <w:r w:rsidRPr="00652447">
        <w:rPr>
          <w:i/>
          <w:iCs/>
          <w:color w:val="000000" w:themeColor="text1"/>
          <w:sz w:val="28"/>
          <w:szCs w:val="28"/>
          <w:lang w:val="uk-UA"/>
        </w:rPr>
        <w:t xml:space="preserve">, </w:t>
      </w:r>
      <w:r w:rsidR="00D1095B" w:rsidRPr="00652447">
        <w:rPr>
          <w:i/>
          <w:iCs/>
          <w:color w:val="000000" w:themeColor="text1"/>
          <w:sz w:val="28"/>
          <w:szCs w:val="28"/>
          <w:lang w:val="uk-UA"/>
        </w:rPr>
        <w:t xml:space="preserve">розмірковує </w:t>
      </w:r>
      <w:r w:rsidRPr="00652447">
        <w:rPr>
          <w:i/>
          <w:iCs/>
          <w:color w:val="000000" w:themeColor="text1"/>
          <w:sz w:val="28"/>
          <w:szCs w:val="28"/>
          <w:lang w:val="uk-UA"/>
        </w:rPr>
        <w:t xml:space="preserve">про важливість завдань перед </w:t>
      </w:r>
      <w:r w:rsidR="00D1095B" w:rsidRPr="00652447">
        <w:rPr>
          <w:i/>
          <w:iCs/>
          <w:color w:val="000000" w:themeColor="text1"/>
          <w:sz w:val="28"/>
          <w:szCs w:val="28"/>
          <w:lang w:val="uk-UA"/>
        </w:rPr>
        <w:t>заняттям</w:t>
      </w:r>
      <w:r w:rsidRPr="00652447">
        <w:rPr>
          <w:i/>
          <w:iCs/>
          <w:color w:val="000000" w:themeColor="text1"/>
          <w:sz w:val="28"/>
          <w:szCs w:val="28"/>
          <w:lang w:val="uk-UA"/>
        </w:rPr>
        <w:t xml:space="preserve"> для тих, хто вивчає англійську мову, і про те, як вони сприяють успіху уроку. У статті розглядаються такі інструменти, як дистанційні курси </w:t>
      </w:r>
      <w:proofErr w:type="spellStart"/>
      <w:r w:rsidRPr="00652447">
        <w:rPr>
          <w:i/>
          <w:iCs/>
          <w:color w:val="000000" w:themeColor="text1"/>
          <w:sz w:val="28"/>
          <w:szCs w:val="28"/>
          <w:lang w:val="uk-UA"/>
        </w:rPr>
        <w:t>Moodle</w:t>
      </w:r>
      <w:proofErr w:type="spellEnd"/>
      <w:r w:rsidRPr="00652447">
        <w:rPr>
          <w:i/>
          <w:iCs/>
          <w:color w:val="000000" w:themeColor="text1"/>
          <w:sz w:val="28"/>
          <w:szCs w:val="28"/>
          <w:lang w:val="uk-UA"/>
        </w:rPr>
        <w:t xml:space="preserve"> та </w:t>
      </w:r>
      <w:proofErr w:type="spellStart"/>
      <w:r w:rsidRPr="00652447">
        <w:rPr>
          <w:i/>
          <w:iCs/>
          <w:color w:val="000000" w:themeColor="text1"/>
          <w:sz w:val="28"/>
          <w:szCs w:val="28"/>
          <w:lang w:val="uk-UA"/>
        </w:rPr>
        <w:t>Google</w:t>
      </w:r>
      <w:proofErr w:type="spellEnd"/>
      <w:r w:rsidRPr="00652447">
        <w:rPr>
          <w:i/>
          <w:iCs/>
          <w:color w:val="000000" w:themeColor="text1"/>
          <w:sz w:val="28"/>
          <w:szCs w:val="28"/>
          <w:lang w:val="uk-UA"/>
        </w:rPr>
        <w:t xml:space="preserve"> </w:t>
      </w:r>
      <w:proofErr w:type="spellStart"/>
      <w:r w:rsidRPr="00652447">
        <w:rPr>
          <w:i/>
          <w:iCs/>
          <w:color w:val="000000" w:themeColor="text1"/>
          <w:sz w:val="28"/>
          <w:szCs w:val="28"/>
          <w:lang w:val="uk-UA"/>
        </w:rPr>
        <w:t>Workspace</w:t>
      </w:r>
      <w:proofErr w:type="spellEnd"/>
      <w:r w:rsidR="00D1095B" w:rsidRPr="00652447">
        <w:rPr>
          <w:i/>
          <w:iCs/>
          <w:color w:val="000000" w:themeColor="text1"/>
          <w:sz w:val="28"/>
          <w:szCs w:val="28"/>
          <w:lang w:val="uk-UA"/>
        </w:rPr>
        <w:t xml:space="preserve"> та</w:t>
      </w:r>
      <w:r w:rsidRPr="00652447">
        <w:rPr>
          <w:i/>
          <w:iCs/>
          <w:color w:val="000000" w:themeColor="text1"/>
          <w:sz w:val="28"/>
          <w:szCs w:val="28"/>
          <w:lang w:val="uk-UA"/>
        </w:rPr>
        <w:t xml:space="preserve"> можливості, які надає </w:t>
      </w:r>
      <w:r w:rsidR="00D1095B" w:rsidRPr="00652447">
        <w:rPr>
          <w:i/>
          <w:iCs/>
          <w:color w:val="000000" w:themeColor="text1"/>
          <w:sz w:val="28"/>
          <w:szCs w:val="28"/>
          <w:lang w:val="uk-UA"/>
        </w:rPr>
        <w:t>п</w:t>
      </w:r>
      <w:r w:rsidRPr="00652447">
        <w:rPr>
          <w:i/>
          <w:iCs/>
          <w:color w:val="000000" w:themeColor="text1"/>
          <w:sz w:val="28"/>
          <w:szCs w:val="28"/>
          <w:lang w:val="uk-UA"/>
        </w:rPr>
        <w:t>латформа дистанційного навчання «Сікорський».</w:t>
      </w:r>
    </w:p>
    <w:p w14:paraId="45E256D9" w14:textId="146DA0E3" w:rsidR="00A81FAD" w:rsidRPr="00652447" w:rsidRDefault="00A81FAD" w:rsidP="00A81FAD">
      <w:pPr>
        <w:spacing w:line="360" w:lineRule="auto"/>
        <w:ind w:firstLine="709"/>
        <w:jc w:val="both"/>
        <w:rPr>
          <w:i/>
          <w:iCs/>
          <w:color w:val="000000" w:themeColor="text1"/>
          <w:sz w:val="28"/>
          <w:szCs w:val="28"/>
          <w:lang w:val="uk-UA"/>
        </w:rPr>
      </w:pPr>
      <w:r w:rsidRPr="00652447">
        <w:rPr>
          <w:i/>
          <w:iCs/>
          <w:color w:val="000000" w:themeColor="text1"/>
          <w:sz w:val="28"/>
          <w:szCs w:val="28"/>
          <w:lang w:val="uk-UA"/>
        </w:rPr>
        <w:t>У статті досліджено особливості синхронного та асинхронного навчання нави</w:t>
      </w:r>
      <w:r w:rsidR="00D1095B" w:rsidRPr="00652447">
        <w:rPr>
          <w:i/>
          <w:iCs/>
          <w:color w:val="000000" w:themeColor="text1"/>
          <w:sz w:val="28"/>
          <w:szCs w:val="28"/>
          <w:lang w:val="uk-UA"/>
        </w:rPr>
        <w:t>ч</w:t>
      </w:r>
      <w:r w:rsidRPr="00652447">
        <w:rPr>
          <w:i/>
          <w:iCs/>
          <w:color w:val="000000" w:themeColor="text1"/>
          <w:sz w:val="28"/>
          <w:szCs w:val="28"/>
          <w:lang w:val="uk-UA"/>
        </w:rPr>
        <w:t xml:space="preserve">кам письма та роль платформи електронного навчання в Київському політехнічному інституті імені Ігоря Сікорського в цьому процесі. Результати показують, що величезна кількість </w:t>
      </w:r>
      <w:r w:rsidR="00D1095B" w:rsidRPr="00652447">
        <w:rPr>
          <w:i/>
          <w:iCs/>
          <w:color w:val="000000" w:themeColor="text1"/>
          <w:sz w:val="28"/>
          <w:szCs w:val="28"/>
          <w:lang w:val="uk-UA"/>
        </w:rPr>
        <w:t>вправ</w:t>
      </w:r>
      <w:r w:rsidRPr="00652447">
        <w:rPr>
          <w:i/>
          <w:iCs/>
          <w:color w:val="000000" w:themeColor="text1"/>
          <w:sz w:val="28"/>
          <w:szCs w:val="28"/>
          <w:lang w:val="uk-UA"/>
        </w:rPr>
        <w:t xml:space="preserve"> та матеріалів, створених </w:t>
      </w:r>
      <w:r w:rsidR="00D1095B" w:rsidRPr="00652447">
        <w:rPr>
          <w:i/>
          <w:iCs/>
          <w:color w:val="000000" w:themeColor="text1"/>
          <w:sz w:val="28"/>
          <w:szCs w:val="28"/>
          <w:lang w:val="uk-UA"/>
        </w:rPr>
        <w:t>викладачами</w:t>
      </w:r>
      <w:r w:rsidRPr="00652447">
        <w:rPr>
          <w:i/>
          <w:iCs/>
          <w:color w:val="000000" w:themeColor="text1"/>
          <w:sz w:val="28"/>
          <w:szCs w:val="28"/>
          <w:lang w:val="uk-UA"/>
        </w:rPr>
        <w:t>, та інструменти, які надає платформа, сприяли взаємодії викладача та студентів.</w:t>
      </w:r>
    </w:p>
    <w:p w14:paraId="172AAC2F" w14:textId="7DC58686" w:rsidR="00A81FAD" w:rsidRPr="00652447" w:rsidRDefault="00A81FAD" w:rsidP="00A81FAD">
      <w:pPr>
        <w:spacing w:line="360" w:lineRule="auto"/>
        <w:ind w:firstLine="709"/>
        <w:jc w:val="both"/>
        <w:rPr>
          <w:i/>
          <w:iCs/>
          <w:color w:val="000000" w:themeColor="text1"/>
          <w:sz w:val="28"/>
          <w:szCs w:val="28"/>
          <w:lang w:val="uk-UA"/>
        </w:rPr>
      </w:pPr>
      <w:r w:rsidRPr="00652447">
        <w:rPr>
          <w:i/>
          <w:iCs/>
          <w:color w:val="000000" w:themeColor="text1"/>
          <w:sz w:val="28"/>
          <w:szCs w:val="28"/>
          <w:lang w:val="uk-UA"/>
        </w:rPr>
        <w:t xml:space="preserve">Автор висловлює думку про ефективність створення середовища </w:t>
      </w:r>
      <w:r w:rsidR="00D1095B" w:rsidRPr="00652447">
        <w:rPr>
          <w:i/>
          <w:iCs/>
          <w:color w:val="000000" w:themeColor="text1"/>
          <w:sz w:val="28"/>
          <w:szCs w:val="28"/>
          <w:lang w:val="uk-UA"/>
        </w:rPr>
        <w:t xml:space="preserve">для </w:t>
      </w:r>
      <w:r w:rsidRPr="00652447">
        <w:rPr>
          <w:i/>
          <w:iCs/>
          <w:color w:val="000000" w:themeColor="text1"/>
          <w:sz w:val="28"/>
          <w:szCs w:val="28"/>
          <w:lang w:val="uk-UA"/>
        </w:rPr>
        <w:t>онлайн</w:t>
      </w:r>
      <w:r w:rsidR="00D1095B" w:rsidRPr="00652447">
        <w:rPr>
          <w:i/>
          <w:iCs/>
          <w:color w:val="000000" w:themeColor="text1"/>
          <w:sz w:val="28"/>
          <w:szCs w:val="28"/>
          <w:lang w:val="uk-UA"/>
        </w:rPr>
        <w:t xml:space="preserve"> </w:t>
      </w:r>
      <w:r w:rsidRPr="00652447">
        <w:rPr>
          <w:i/>
          <w:iCs/>
          <w:color w:val="000000" w:themeColor="text1"/>
          <w:sz w:val="28"/>
          <w:szCs w:val="28"/>
          <w:lang w:val="uk-UA"/>
        </w:rPr>
        <w:t xml:space="preserve">навчання, що уможливлює поєднання синхронного </w:t>
      </w:r>
      <w:r w:rsidR="00D1095B" w:rsidRPr="00652447">
        <w:rPr>
          <w:i/>
          <w:iCs/>
          <w:color w:val="000000" w:themeColor="text1"/>
          <w:sz w:val="28"/>
          <w:szCs w:val="28"/>
          <w:lang w:val="uk-UA"/>
        </w:rPr>
        <w:t>й</w:t>
      </w:r>
      <w:r w:rsidRPr="00652447">
        <w:rPr>
          <w:i/>
          <w:iCs/>
          <w:color w:val="000000" w:themeColor="text1"/>
          <w:sz w:val="28"/>
          <w:szCs w:val="28"/>
          <w:lang w:val="uk-UA"/>
        </w:rPr>
        <w:t xml:space="preserve"> асинхронного навчання, та його переваги для подальшого розвитку онлайн</w:t>
      </w:r>
      <w:r w:rsidR="00D1095B" w:rsidRPr="00652447">
        <w:rPr>
          <w:i/>
          <w:iCs/>
          <w:color w:val="000000" w:themeColor="text1"/>
          <w:sz w:val="28"/>
          <w:szCs w:val="28"/>
          <w:lang w:val="uk-UA"/>
        </w:rPr>
        <w:t xml:space="preserve"> </w:t>
      </w:r>
      <w:r w:rsidRPr="00652447">
        <w:rPr>
          <w:i/>
          <w:iCs/>
          <w:color w:val="000000" w:themeColor="text1"/>
          <w:sz w:val="28"/>
          <w:szCs w:val="28"/>
          <w:lang w:val="uk-UA"/>
        </w:rPr>
        <w:t>викладання англійської мови.</w:t>
      </w:r>
    </w:p>
    <w:p w14:paraId="22FFF953" w14:textId="7EEA0031" w:rsidR="00DA6C2C" w:rsidRPr="00652447" w:rsidRDefault="00A81FAD" w:rsidP="00D1095B">
      <w:pPr>
        <w:spacing w:line="360" w:lineRule="auto"/>
        <w:ind w:firstLine="709"/>
        <w:jc w:val="both"/>
        <w:rPr>
          <w:i/>
          <w:iCs/>
          <w:color w:val="000000" w:themeColor="text1"/>
          <w:sz w:val="28"/>
          <w:szCs w:val="28"/>
          <w:lang w:val="uk-UA"/>
        </w:rPr>
      </w:pPr>
      <w:r w:rsidRPr="00652447">
        <w:rPr>
          <w:i/>
          <w:iCs/>
          <w:color w:val="000000" w:themeColor="text1"/>
          <w:sz w:val="28"/>
          <w:szCs w:val="28"/>
          <w:lang w:val="uk-UA"/>
        </w:rPr>
        <w:t>Аналіз впровадження електронного навчання показав, що однією з головних переваг використання онлайн-інструментів для навчання всі</w:t>
      </w:r>
      <w:r w:rsidR="00D1095B" w:rsidRPr="00652447">
        <w:rPr>
          <w:i/>
          <w:iCs/>
          <w:color w:val="000000" w:themeColor="text1"/>
          <w:sz w:val="28"/>
          <w:szCs w:val="28"/>
          <w:lang w:val="uk-UA"/>
        </w:rPr>
        <w:t>х</w:t>
      </w:r>
      <w:r w:rsidRPr="00652447">
        <w:rPr>
          <w:i/>
          <w:iCs/>
          <w:color w:val="000000" w:themeColor="text1"/>
          <w:sz w:val="28"/>
          <w:szCs w:val="28"/>
          <w:lang w:val="uk-UA"/>
        </w:rPr>
        <w:t xml:space="preserve"> навич</w:t>
      </w:r>
      <w:r w:rsidR="00D1095B" w:rsidRPr="00652447">
        <w:rPr>
          <w:i/>
          <w:iCs/>
          <w:color w:val="000000" w:themeColor="text1"/>
          <w:sz w:val="28"/>
          <w:szCs w:val="28"/>
          <w:lang w:val="uk-UA"/>
        </w:rPr>
        <w:t>ок</w:t>
      </w:r>
      <w:r w:rsidRPr="00652447">
        <w:rPr>
          <w:i/>
          <w:iCs/>
          <w:color w:val="000000" w:themeColor="text1"/>
          <w:sz w:val="28"/>
          <w:szCs w:val="28"/>
          <w:lang w:val="uk-UA"/>
        </w:rPr>
        <w:t xml:space="preserve"> англійської мови загалом і письму зокрема є можливість адаптувати навчальний процес до індивідуальних потреб студентів і стилю навчання, що може призвести до появи нової гібридної моделі освіти.</w:t>
      </w:r>
    </w:p>
    <w:p w14:paraId="2BA79113" w14:textId="60F58635" w:rsidR="00BD4D48" w:rsidRPr="00652447" w:rsidRDefault="00DA6C2C" w:rsidP="006948E0">
      <w:pPr>
        <w:spacing w:line="360" w:lineRule="auto"/>
        <w:ind w:firstLine="709"/>
        <w:jc w:val="both"/>
        <w:rPr>
          <w:i/>
          <w:iCs/>
          <w:color w:val="000000" w:themeColor="text1"/>
          <w:sz w:val="28"/>
          <w:szCs w:val="28"/>
          <w:lang w:val="uk-UA"/>
        </w:rPr>
      </w:pPr>
      <w:r w:rsidRPr="00652447">
        <w:rPr>
          <w:b/>
          <w:bCs/>
          <w:i/>
          <w:iCs/>
          <w:color w:val="000000" w:themeColor="text1"/>
          <w:sz w:val="28"/>
          <w:szCs w:val="28"/>
          <w:lang w:val="uk-UA"/>
        </w:rPr>
        <w:t>Ключові слова:</w:t>
      </w:r>
      <w:r w:rsidRPr="00652447">
        <w:rPr>
          <w:i/>
          <w:iCs/>
          <w:color w:val="000000" w:themeColor="text1"/>
          <w:sz w:val="28"/>
          <w:szCs w:val="28"/>
          <w:lang w:val="uk-UA"/>
        </w:rPr>
        <w:t xml:space="preserve"> </w:t>
      </w:r>
      <w:r w:rsidR="00115DF0" w:rsidRPr="00652447">
        <w:rPr>
          <w:i/>
          <w:iCs/>
          <w:color w:val="000000" w:themeColor="text1"/>
          <w:sz w:val="28"/>
          <w:szCs w:val="28"/>
          <w:lang w:val="uk-UA"/>
        </w:rPr>
        <w:t xml:space="preserve">навчання англійської мови, </w:t>
      </w:r>
      <w:r w:rsidRPr="00652447">
        <w:rPr>
          <w:i/>
          <w:iCs/>
          <w:color w:val="000000" w:themeColor="text1"/>
          <w:sz w:val="28"/>
          <w:szCs w:val="28"/>
          <w:lang w:val="uk-UA"/>
        </w:rPr>
        <w:t>дистанційна освіта, інструменти онлайн-навчання, навчання навичкам письма онлайн, платформи для дистанційного навчання.</w:t>
      </w:r>
    </w:p>
    <w:p w14:paraId="462A7738" w14:textId="77777777" w:rsidR="006948E0" w:rsidRPr="00652447" w:rsidRDefault="006948E0" w:rsidP="006948E0">
      <w:pPr>
        <w:spacing w:line="360" w:lineRule="auto"/>
        <w:ind w:firstLine="709"/>
        <w:jc w:val="both"/>
        <w:rPr>
          <w:i/>
          <w:iCs/>
          <w:color w:val="000000" w:themeColor="text1"/>
          <w:sz w:val="28"/>
          <w:szCs w:val="28"/>
          <w:lang w:val="uk-UA"/>
        </w:rPr>
      </w:pPr>
    </w:p>
    <w:p w14:paraId="39B14486" w14:textId="09CF5540" w:rsidR="00BD4D48" w:rsidRPr="00652447" w:rsidRDefault="00BD4D48" w:rsidP="006948E0">
      <w:pPr>
        <w:spacing w:line="360" w:lineRule="auto"/>
        <w:ind w:firstLine="709"/>
        <w:jc w:val="both"/>
        <w:rPr>
          <w:i/>
          <w:iCs/>
          <w:color w:val="000000" w:themeColor="text1"/>
          <w:sz w:val="28"/>
          <w:szCs w:val="28"/>
          <w:lang w:val="en-US"/>
        </w:rPr>
      </w:pPr>
      <w:r w:rsidRPr="00652447">
        <w:rPr>
          <w:i/>
          <w:iCs/>
          <w:color w:val="000000" w:themeColor="text1"/>
          <w:sz w:val="28"/>
          <w:szCs w:val="28"/>
          <w:lang w:val="en-US"/>
        </w:rPr>
        <w:lastRenderedPageBreak/>
        <w:t xml:space="preserve">English language writing has always been a challenging task for students to master. Thus, the </w:t>
      </w:r>
      <w:r w:rsidR="00DA6C2C" w:rsidRPr="00652447">
        <w:rPr>
          <w:i/>
          <w:iCs/>
          <w:color w:val="000000" w:themeColor="text1"/>
          <w:sz w:val="28"/>
          <w:szCs w:val="28"/>
          <w:lang w:val="en-US"/>
        </w:rPr>
        <w:t>work</w:t>
      </w:r>
      <w:r w:rsidR="00DA6C2C" w:rsidRPr="00652447">
        <w:rPr>
          <w:i/>
          <w:iCs/>
          <w:color w:val="000000" w:themeColor="text1"/>
          <w:sz w:val="28"/>
          <w:szCs w:val="28"/>
        </w:rPr>
        <w:t xml:space="preserve"> </w:t>
      </w:r>
      <w:r w:rsidR="00DA6C2C" w:rsidRPr="00652447">
        <w:rPr>
          <w:i/>
          <w:iCs/>
          <w:color w:val="000000" w:themeColor="text1"/>
          <w:sz w:val="28"/>
          <w:szCs w:val="28"/>
          <w:lang w:val="en-US"/>
        </w:rPr>
        <w:t>outlines</w:t>
      </w:r>
      <w:r w:rsidR="00DA6C2C" w:rsidRPr="00652447">
        <w:rPr>
          <w:i/>
          <w:iCs/>
          <w:color w:val="000000" w:themeColor="text1"/>
          <w:sz w:val="28"/>
          <w:szCs w:val="28"/>
        </w:rPr>
        <w:t xml:space="preserve"> the challenges </w:t>
      </w:r>
      <w:r w:rsidR="00DA6C2C" w:rsidRPr="00652447">
        <w:rPr>
          <w:i/>
          <w:iCs/>
          <w:color w:val="000000" w:themeColor="text1"/>
          <w:sz w:val="28"/>
          <w:szCs w:val="28"/>
          <w:lang w:val="en-US"/>
        </w:rPr>
        <w:t xml:space="preserve">educators face while teaching writing online and </w:t>
      </w:r>
      <w:r w:rsidR="00DA6C2C" w:rsidRPr="00652447">
        <w:rPr>
          <w:i/>
          <w:iCs/>
          <w:color w:val="000000" w:themeColor="text1"/>
          <w:sz w:val="28"/>
          <w:szCs w:val="28"/>
        </w:rPr>
        <w:t>find</w:t>
      </w:r>
      <w:r w:rsidR="00DA6C2C" w:rsidRPr="00652447">
        <w:rPr>
          <w:i/>
          <w:iCs/>
          <w:color w:val="000000" w:themeColor="text1"/>
          <w:sz w:val="28"/>
          <w:szCs w:val="28"/>
          <w:lang w:val="en-US"/>
        </w:rPr>
        <w:t>s</w:t>
      </w:r>
      <w:r w:rsidR="00DA6C2C" w:rsidRPr="00652447">
        <w:rPr>
          <w:i/>
          <w:iCs/>
          <w:color w:val="000000" w:themeColor="text1"/>
          <w:sz w:val="28"/>
          <w:szCs w:val="28"/>
        </w:rPr>
        <w:t xml:space="preserve"> out</w:t>
      </w:r>
      <w:r w:rsidR="00DA6C2C" w:rsidRPr="00652447">
        <w:rPr>
          <w:i/>
          <w:iCs/>
          <w:color w:val="000000" w:themeColor="text1"/>
          <w:sz w:val="28"/>
          <w:szCs w:val="28"/>
          <w:lang w:val="en-US"/>
        </w:rPr>
        <w:t xml:space="preserve"> ways to overcome them</w:t>
      </w:r>
      <w:r w:rsidR="00DA6C2C" w:rsidRPr="00652447">
        <w:rPr>
          <w:i/>
          <w:iCs/>
          <w:color w:val="000000" w:themeColor="text1"/>
          <w:sz w:val="28"/>
          <w:szCs w:val="28"/>
        </w:rPr>
        <w:t>.</w:t>
      </w:r>
      <w:r w:rsidR="00DA6C2C" w:rsidRPr="00652447">
        <w:rPr>
          <w:i/>
          <w:iCs/>
          <w:color w:val="000000" w:themeColor="text1"/>
          <w:sz w:val="28"/>
          <w:szCs w:val="28"/>
          <w:lang w:val="en-US"/>
        </w:rPr>
        <w:t xml:space="preserve"> Therefore, </w:t>
      </w:r>
      <w:r w:rsidRPr="00652447">
        <w:rPr>
          <w:i/>
          <w:iCs/>
          <w:color w:val="000000" w:themeColor="text1"/>
          <w:sz w:val="28"/>
          <w:szCs w:val="28"/>
          <w:lang w:val="en-US"/>
        </w:rPr>
        <w:t xml:space="preserve">this work aims to give an overview of </w:t>
      </w:r>
      <w:r w:rsidR="00DA6C2C" w:rsidRPr="00652447">
        <w:rPr>
          <w:i/>
          <w:iCs/>
          <w:color w:val="000000" w:themeColor="text1"/>
          <w:sz w:val="28"/>
          <w:szCs w:val="28"/>
        </w:rPr>
        <w:t>available</w:t>
      </w:r>
      <w:r w:rsidR="00DA6C2C" w:rsidRPr="00652447">
        <w:rPr>
          <w:i/>
          <w:iCs/>
          <w:color w:val="000000" w:themeColor="text1"/>
          <w:sz w:val="28"/>
          <w:szCs w:val="28"/>
          <w:lang w:val="en-US"/>
        </w:rPr>
        <w:t xml:space="preserve"> e-learning platforms </w:t>
      </w:r>
      <w:r w:rsidRPr="00652447">
        <w:rPr>
          <w:i/>
          <w:iCs/>
          <w:color w:val="000000" w:themeColor="text1"/>
          <w:sz w:val="28"/>
          <w:szCs w:val="28"/>
          <w:lang w:val="en-US"/>
        </w:rPr>
        <w:t>most capable to facilitate and provide online writing in conditions of distance education, to explore the opportunities they give and to show the effectiveness of their combination with offline teaching.</w:t>
      </w:r>
      <w:r w:rsidR="00115DF0" w:rsidRPr="00652447">
        <w:rPr>
          <w:i/>
          <w:iCs/>
          <w:color w:val="000000" w:themeColor="text1"/>
          <w:sz w:val="28"/>
          <w:szCs w:val="28"/>
          <w:lang w:val="en-US"/>
        </w:rPr>
        <w:t xml:space="preserve"> </w:t>
      </w:r>
    </w:p>
    <w:p w14:paraId="51DAF182" w14:textId="7980A4B1" w:rsidR="00DA6C2C" w:rsidRPr="00652447" w:rsidRDefault="00DA6C2C" w:rsidP="00403C9E">
      <w:pPr>
        <w:spacing w:line="360" w:lineRule="auto"/>
        <w:ind w:firstLine="709"/>
        <w:jc w:val="both"/>
        <w:rPr>
          <w:i/>
          <w:iCs/>
          <w:color w:val="000000" w:themeColor="text1"/>
          <w:sz w:val="28"/>
          <w:szCs w:val="28"/>
          <w:lang w:val="en-US"/>
        </w:rPr>
      </w:pPr>
      <w:r w:rsidRPr="00652447">
        <w:rPr>
          <w:i/>
          <w:iCs/>
          <w:color w:val="000000" w:themeColor="text1"/>
          <w:sz w:val="28"/>
          <w:szCs w:val="28"/>
          <w:lang w:val="en-US"/>
        </w:rPr>
        <w:t xml:space="preserve">The author reflects on </w:t>
      </w:r>
      <w:r w:rsidR="006948E0" w:rsidRPr="00652447">
        <w:rPr>
          <w:i/>
          <w:iCs/>
          <w:color w:val="000000" w:themeColor="text1"/>
          <w:sz w:val="28"/>
          <w:szCs w:val="28"/>
          <w:lang w:val="en-US"/>
        </w:rPr>
        <w:t>pre-writing, while-writing and post-writing activities</w:t>
      </w:r>
      <w:r w:rsidR="006948E0" w:rsidRPr="00652447">
        <w:rPr>
          <w:i/>
          <w:iCs/>
          <w:color w:val="000000" w:themeColor="text1"/>
          <w:sz w:val="28"/>
          <w:szCs w:val="28"/>
          <w:lang w:val="uk-UA"/>
        </w:rPr>
        <w:t xml:space="preserve"> </w:t>
      </w:r>
      <w:r w:rsidR="006948E0" w:rsidRPr="00652447">
        <w:rPr>
          <w:i/>
          <w:iCs/>
          <w:color w:val="000000" w:themeColor="text1"/>
          <w:sz w:val="28"/>
          <w:szCs w:val="28"/>
          <w:lang w:val="en-US"/>
        </w:rPr>
        <w:t>used for teaching online, the importance of pre-lesson tasks for English language learners and how they contribute to the success of a lesson. Such tools as Moodle and Google Workspace distance learning courses</w:t>
      </w:r>
      <w:r w:rsidR="00D1095B" w:rsidRPr="00652447">
        <w:rPr>
          <w:i/>
          <w:iCs/>
          <w:color w:val="000000" w:themeColor="text1"/>
          <w:sz w:val="28"/>
          <w:szCs w:val="28"/>
          <w:lang w:val="uk-UA"/>
        </w:rPr>
        <w:t xml:space="preserve"> </w:t>
      </w:r>
      <w:r w:rsidR="00D1095B" w:rsidRPr="00652447">
        <w:rPr>
          <w:i/>
          <w:iCs/>
          <w:color w:val="000000" w:themeColor="text1"/>
          <w:sz w:val="28"/>
          <w:szCs w:val="28"/>
          <w:lang w:val="en-US"/>
        </w:rPr>
        <w:t xml:space="preserve">and </w:t>
      </w:r>
      <w:r w:rsidR="006948E0" w:rsidRPr="00652447">
        <w:rPr>
          <w:i/>
          <w:iCs/>
          <w:color w:val="000000" w:themeColor="text1"/>
          <w:sz w:val="28"/>
          <w:szCs w:val="28"/>
          <w:lang w:val="en-US"/>
        </w:rPr>
        <w:t xml:space="preserve">the possibilities provided by </w:t>
      </w:r>
      <w:r w:rsidR="006948E0" w:rsidRPr="00652447">
        <w:rPr>
          <w:i/>
          <w:iCs/>
          <w:color w:val="000000" w:themeColor="text1"/>
          <w:sz w:val="28"/>
          <w:szCs w:val="28"/>
        </w:rPr>
        <w:t>“Sikorsky” Distance Learning Platform</w:t>
      </w:r>
      <w:r w:rsidR="006948E0" w:rsidRPr="00652447">
        <w:rPr>
          <w:i/>
          <w:iCs/>
          <w:color w:val="000000" w:themeColor="text1"/>
          <w:sz w:val="28"/>
          <w:szCs w:val="28"/>
          <w:lang w:val="en-US"/>
        </w:rPr>
        <w:t xml:space="preserve">   are reviewed in the article.</w:t>
      </w:r>
    </w:p>
    <w:p w14:paraId="7E57F42A" w14:textId="52ABCF74" w:rsidR="006948E0" w:rsidRPr="00652447" w:rsidRDefault="006948E0" w:rsidP="006948E0">
      <w:pPr>
        <w:spacing w:line="360" w:lineRule="auto"/>
        <w:ind w:firstLine="709"/>
        <w:jc w:val="both"/>
        <w:rPr>
          <w:i/>
          <w:iCs/>
          <w:color w:val="000000" w:themeColor="text1"/>
          <w:sz w:val="28"/>
          <w:szCs w:val="28"/>
          <w:lang w:val="en-US"/>
        </w:rPr>
      </w:pPr>
      <w:r w:rsidRPr="00652447">
        <w:rPr>
          <w:i/>
          <w:iCs/>
          <w:color w:val="000000" w:themeColor="text1"/>
          <w:sz w:val="28"/>
          <w:szCs w:val="28"/>
          <w:lang w:val="en-US"/>
        </w:rPr>
        <w:t>The article studies the peculiarities of synchronous and asynchronous teaching of writing skills and the role of e</w:t>
      </w:r>
      <w:r w:rsidRPr="00652447">
        <w:rPr>
          <w:i/>
          <w:iCs/>
          <w:color w:val="000000" w:themeColor="text1"/>
          <w:sz w:val="28"/>
          <w:szCs w:val="28"/>
        </w:rPr>
        <w:t>-learning</w:t>
      </w:r>
      <w:r w:rsidRPr="00652447">
        <w:rPr>
          <w:i/>
          <w:iCs/>
          <w:color w:val="000000" w:themeColor="text1"/>
          <w:sz w:val="28"/>
          <w:szCs w:val="28"/>
          <w:lang w:val="en-US"/>
        </w:rPr>
        <w:t xml:space="preserve"> platform</w:t>
      </w:r>
      <w:r w:rsidRPr="00652447">
        <w:rPr>
          <w:i/>
          <w:iCs/>
          <w:color w:val="000000" w:themeColor="text1"/>
          <w:sz w:val="28"/>
          <w:szCs w:val="28"/>
        </w:rPr>
        <w:t xml:space="preserve"> at</w:t>
      </w:r>
      <w:r w:rsidRPr="00652447">
        <w:rPr>
          <w:i/>
          <w:iCs/>
          <w:color w:val="000000" w:themeColor="text1"/>
          <w:sz w:val="28"/>
          <w:szCs w:val="28"/>
          <w:lang w:val="en-US"/>
        </w:rPr>
        <w:t xml:space="preserve"> </w:t>
      </w:r>
      <w:r w:rsidRPr="00652447">
        <w:rPr>
          <w:i/>
          <w:iCs/>
          <w:color w:val="000000" w:themeColor="text1"/>
          <w:sz w:val="28"/>
          <w:szCs w:val="28"/>
        </w:rPr>
        <w:t>Igor Sikorsky Kyiv Polytechnic Institute</w:t>
      </w:r>
      <w:r w:rsidRPr="00652447">
        <w:rPr>
          <w:i/>
          <w:iCs/>
          <w:color w:val="000000" w:themeColor="text1"/>
          <w:sz w:val="28"/>
          <w:szCs w:val="28"/>
          <w:lang w:val="en-US"/>
        </w:rPr>
        <w:t xml:space="preserve"> in this process. The results show that huge </w:t>
      </w:r>
      <w:proofErr w:type="gramStart"/>
      <w:r w:rsidRPr="00652447">
        <w:rPr>
          <w:i/>
          <w:iCs/>
          <w:color w:val="000000" w:themeColor="text1"/>
          <w:sz w:val="28"/>
          <w:szCs w:val="28"/>
          <w:lang w:val="en-US"/>
        </w:rPr>
        <w:t>amount</w:t>
      </w:r>
      <w:proofErr w:type="gramEnd"/>
      <w:r w:rsidRPr="00652447">
        <w:rPr>
          <w:i/>
          <w:iCs/>
          <w:color w:val="000000" w:themeColor="text1"/>
          <w:sz w:val="28"/>
          <w:szCs w:val="28"/>
          <w:lang w:val="en-US"/>
        </w:rPr>
        <w:t xml:space="preserve"> of activities and materials created by teaching staff and the tools provided by the platform facilitated interaction between teacher and students.</w:t>
      </w:r>
    </w:p>
    <w:p w14:paraId="16DA9097" w14:textId="77777777" w:rsidR="006948E0" w:rsidRPr="00652447" w:rsidRDefault="006948E0" w:rsidP="006948E0">
      <w:pPr>
        <w:spacing w:line="360" w:lineRule="auto"/>
        <w:ind w:firstLine="709"/>
        <w:jc w:val="both"/>
        <w:rPr>
          <w:i/>
          <w:iCs/>
          <w:color w:val="000000" w:themeColor="text1"/>
          <w:sz w:val="28"/>
          <w:szCs w:val="28"/>
          <w:lang w:val="en-US"/>
        </w:rPr>
      </w:pPr>
      <w:r w:rsidRPr="00652447">
        <w:rPr>
          <w:i/>
          <w:iCs/>
          <w:color w:val="000000" w:themeColor="text1"/>
          <w:sz w:val="28"/>
          <w:szCs w:val="28"/>
          <w:lang w:val="en-US"/>
        </w:rPr>
        <w:t>The author expresses the opinion about the effectiveness of creation of an online learning environment enabling the combination of synchronous and asynchronous learning and its benefits for</w:t>
      </w:r>
      <w:r w:rsidRPr="00652447">
        <w:rPr>
          <w:i/>
          <w:iCs/>
          <w:color w:val="000000" w:themeColor="text1"/>
          <w:sz w:val="28"/>
          <w:szCs w:val="28"/>
          <w:lang w:val="en-US" w:eastAsia="uk-UA"/>
        </w:rPr>
        <w:t xml:space="preserve"> further development of teaching English online.</w:t>
      </w:r>
    </w:p>
    <w:p w14:paraId="7DB18562" w14:textId="3B658A0D" w:rsidR="006948E0" w:rsidRPr="00652447" w:rsidRDefault="006948E0" w:rsidP="006948E0">
      <w:pPr>
        <w:spacing w:line="360" w:lineRule="auto"/>
        <w:ind w:firstLine="709"/>
        <w:jc w:val="both"/>
        <w:rPr>
          <w:i/>
          <w:iCs/>
          <w:color w:val="000000" w:themeColor="text1"/>
          <w:sz w:val="28"/>
          <w:szCs w:val="28"/>
          <w:shd w:val="clear" w:color="auto" w:fill="FFFFFF"/>
          <w:lang w:val="en-US"/>
        </w:rPr>
      </w:pPr>
      <w:r w:rsidRPr="00652447">
        <w:rPr>
          <w:i/>
          <w:iCs/>
          <w:color w:val="000000" w:themeColor="text1"/>
          <w:sz w:val="28"/>
          <w:szCs w:val="28"/>
          <w:shd w:val="clear" w:color="auto" w:fill="FFFFFF"/>
          <w:lang w:val="en-US"/>
        </w:rPr>
        <w:t xml:space="preserve">The analysis of the </w:t>
      </w:r>
      <w:r w:rsidRPr="00652447">
        <w:rPr>
          <w:i/>
          <w:iCs/>
          <w:color w:val="000000" w:themeColor="text1"/>
          <w:sz w:val="28"/>
          <w:szCs w:val="28"/>
          <w:lang w:val="en-US"/>
        </w:rPr>
        <w:t xml:space="preserve">implementation </w:t>
      </w:r>
      <w:r w:rsidRPr="00652447">
        <w:rPr>
          <w:i/>
          <w:iCs/>
          <w:color w:val="000000" w:themeColor="text1"/>
          <w:sz w:val="28"/>
          <w:szCs w:val="28"/>
        </w:rPr>
        <w:t xml:space="preserve">of </w:t>
      </w:r>
      <w:r w:rsidRPr="00652447">
        <w:rPr>
          <w:i/>
          <w:iCs/>
          <w:color w:val="000000" w:themeColor="text1"/>
          <w:sz w:val="28"/>
          <w:szCs w:val="28"/>
          <w:lang w:val="en-US"/>
        </w:rPr>
        <w:t>e</w:t>
      </w:r>
      <w:r w:rsidRPr="00652447">
        <w:rPr>
          <w:i/>
          <w:iCs/>
          <w:color w:val="000000" w:themeColor="text1"/>
          <w:sz w:val="28"/>
          <w:szCs w:val="28"/>
        </w:rPr>
        <w:t>-learning</w:t>
      </w:r>
      <w:r w:rsidRPr="00652447">
        <w:rPr>
          <w:i/>
          <w:iCs/>
          <w:color w:val="000000" w:themeColor="text1"/>
          <w:sz w:val="28"/>
          <w:szCs w:val="28"/>
          <w:lang w:val="en-US"/>
        </w:rPr>
        <w:t xml:space="preserve"> showed that one of the main advantages of using online tools for teaching all English language skills in general and </w:t>
      </w:r>
      <w:proofErr w:type="gramStart"/>
      <w:r w:rsidRPr="00652447">
        <w:rPr>
          <w:i/>
          <w:iCs/>
          <w:color w:val="000000" w:themeColor="text1"/>
          <w:sz w:val="28"/>
          <w:szCs w:val="28"/>
          <w:lang w:val="en-US"/>
        </w:rPr>
        <w:t>writing in particular,</w:t>
      </w:r>
      <w:r w:rsidRPr="00652447">
        <w:rPr>
          <w:i/>
          <w:iCs/>
          <w:color w:val="000000" w:themeColor="text1"/>
          <w:sz w:val="28"/>
          <w:szCs w:val="28"/>
          <w:shd w:val="clear" w:color="auto" w:fill="FFFFFF"/>
          <w:lang w:val="en-US"/>
        </w:rPr>
        <w:t xml:space="preserve"> is</w:t>
      </w:r>
      <w:proofErr w:type="gramEnd"/>
      <w:r w:rsidRPr="00652447">
        <w:rPr>
          <w:i/>
          <w:iCs/>
          <w:color w:val="000000" w:themeColor="text1"/>
          <w:sz w:val="28"/>
          <w:szCs w:val="28"/>
          <w:shd w:val="clear" w:color="auto" w:fill="FFFFFF"/>
          <w:lang w:val="en-US"/>
        </w:rPr>
        <w:t xml:space="preserve"> the ability to adjust learning process to students’ </w:t>
      </w:r>
      <w:r w:rsidRPr="00652447">
        <w:rPr>
          <w:i/>
          <w:iCs/>
          <w:color w:val="000000" w:themeColor="text1"/>
          <w:sz w:val="28"/>
          <w:szCs w:val="28"/>
        </w:rPr>
        <w:t>individual needs</w:t>
      </w:r>
      <w:r w:rsidRPr="00652447">
        <w:rPr>
          <w:i/>
          <w:iCs/>
          <w:color w:val="000000" w:themeColor="text1"/>
          <w:sz w:val="28"/>
          <w:szCs w:val="28"/>
          <w:lang w:val="en-US"/>
        </w:rPr>
        <w:t xml:space="preserve"> and learning style which may lead to the emergence of a new </w:t>
      </w:r>
      <w:r w:rsidRPr="00652447">
        <w:rPr>
          <w:i/>
          <w:iCs/>
          <w:color w:val="000000" w:themeColor="text1"/>
          <w:sz w:val="28"/>
          <w:szCs w:val="28"/>
        </w:rPr>
        <w:t>hybrid model of education</w:t>
      </w:r>
      <w:r w:rsidRPr="00652447">
        <w:rPr>
          <w:i/>
          <w:iCs/>
          <w:color w:val="000000" w:themeColor="text1"/>
          <w:sz w:val="28"/>
          <w:szCs w:val="28"/>
          <w:shd w:val="clear" w:color="auto" w:fill="FFFFFF"/>
          <w:lang w:val="en-US"/>
        </w:rPr>
        <w:t>.</w:t>
      </w:r>
    </w:p>
    <w:p w14:paraId="6F8A4309" w14:textId="13505765" w:rsidR="00DA6C2C" w:rsidRPr="00652447" w:rsidRDefault="00DA6C2C" w:rsidP="00403C9E">
      <w:pPr>
        <w:spacing w:line="360" w:lineRule="auto"/>
        <w:ind w:firstLine="709"/>
        <w:jc w:val="both"/>
        <w:rPr>
          <w:i/>
          <w:iCs/>
          <w:color w:val="000000" w:themeColor="text1"/>
          <w:sz w:val="28"/>
          <w:szCs w:val="28"/>
          <w:lang w:val="en-US"/>
        </w:rPr>
      </w:pPr>
      <w:r w:rsidRPr="00652447">
        <w:rPr>
          <w:b/>
          <w:bCs/>
          <w:i/>
          <w:iCs/>
          <w:color w:val="000000" w:themeColor="text1"/>
          <w:sz w:val="28"/>
          <w:szCs w:val="28"/>
          <w:lang w:val="en-US"/>
        </w:rPr>
        <w:t>Key words:</w:t>
      </w:r>
      <w:r w:rsidRPr="00652447">
        <w:rPr>
          <w:i/>
          <w:iCs/>
          <w:color w:val="000000" w:themeColor="text1"/>
          <w:sz w:val="28"/>
          <w:szCs w:val="28"/>
          <w:lang w:val="en-US"/>
        </w:rPr>
        <w:t xml:space="preserve"> </w:t>
      </w:r>
      <w:r w:rsidR="00115DF0" w:rsidRPr="00652447">
        <w:rPr>
          <w:i/>
          <w:iCs/>
          <w:color w:val="000000" w:themeColor="text1"/>
          <w:sz w:val="28"/>
          <w:szCs w:val="28"/>
          <w:lang w:val="en-US"/>
        </w:rPr>
        <w:t xml:space="preserve">English language teaching, </w:t>
      </w:r>
      <w:r w:rsidRPr="00652447">
        <w:rPr>
          <w:i/>
          <w:iCs/>
          <w:color w:val="000000" w:themeColor="text1"/>
          <w:sz w:val="28"/>
          <w:szCs w:val="28"/>
          <w:lang w:val="en-US"/>
        </w:rPr>
        <w:t>distance education, online learning tools, teaching writing online, distance learning platforms.</w:t>
      </w:r>
    </w:p>
    <w:p w14:paraId="263AAA1B" w14:textId="77777777" w:rsidR="00DA6C2C" w:rsidRPr="00652447" w:rsidRDefault="00DA6C2C" w:rsidP="004F41C1">
      <w:pPr>
        <w:spacing w:line="360" w:lineRule="auto"/>
        <w:ind w:firstLine="709"/>
        <w:jc w:val="both"/>
        <w:rPr>
          <w:color w:val="000000" w:themeColor="text1"/>
          <w:sz w:val="28"/>
          <w:szCs w:val="28"/>
          <w:lang w:val="uk-UA"/>
        </w:rPr>
      </w:pPr>
    </w:p>
    <w:p w14:paraId="698FE7E9" w14:textId="33C382BE" w:rsidR="003C36A0" w:rsidRPr="00652447" w:rsidRDefault="004F41C1" w:rsidP="004F41C1">
      <w:pPr>
        <w:spacing w:line="360" w:lineRule="auto"/>
        <w:ind w:firstLine="708"/>
        <w:jc w:val="both"/>
      </w:pPr>
      <w:r w:rsidRPr="00652447">
        <w:rPr>
          <w:rFonts w:ascii="TimesNewRomanPS" w:hAnsi="TimesNewRomanPS"/>
          <w:b/>
          <w:bCs/>
          <w:sz w:val="28"/>
          <w:szCs w:val="28"/>
        </w:rPr>
        <w:t>Постановка проблеми у загальному вигляді та її зв'язок з важливими науковими чи практичними завданнями.</w:t>
      </w:r>
      <w:r w:rsidRPr="00652447">
        <w:rPr>
          <w:rFonts w:ascii="TimesNewRomanPS" w:hAnsi="TimesNewRomanPS"/>
          <w:b/>
          <w:bCs/>
          <w:sz w:val="28"/>
          <w:szCs w:val="28"/>
          <w:lang w:val="ru-RU"/>
        </w:rPr>
        <w:t xml:space="preserve"> </w:t>
      </w:r>
      <w:r w:rsidR="003C36A0" w:rsidRPr="00652447">
        <w:rPr>
          <w:color w:val="000000" w:themeColor="text1"/>
          <w:sz w:val="28"/>
          <w:szCs w:val="28"/>
        </w:rPr>
        <w:t xml:space="preserve">Стрімкі зміни та </w:t>
      </w:r>
      <w:r w:rsidR="003C36A0" w:rsidRPr="00652447">
        <w:rPr>
          <w:color w:val="000000" w:themeColor="text1"/>
          <w:sz w:val="28"/>
          <w:szCs w:val="28"/>
        </w:rPr>
        <w:lastRenderedPageBreak/>
        <w:t xml:space="preserve">сучасні тенденції у </w:t>
      </w:r>
      <w:r w:rsidR="003C36A0" w:rsidRPr="00652447">
        <w:rPr>
          <w:color w:val="000000" w:themeColor="text1"/>
          <w:sz w:val="28"/>
          <w:szCs w:val="28"/>
          <w:lang w:val="uk-UA"/>
        </w:rPr>
        <w:t>вивченні</w:t>
      </w:r>
      <w:r w:rsidR="003C36A0" w:rsidRPr="00652447">
        <w:rPr>
          <w:color w:val="000000" w:themeColor="text1"/>
          <w:sz w:val="28"/>
          <w:szCs w:val="28"/>
        </w:rPr>
        <w:t xml:space="preserve"> англійської мови </w:t>
      </w:r>
      <w:r w:rsidR="003C36A0" w:rsidRPr="00652447">
        <w:rPr>
          <w:color w:val="000000" w:themeColor="text1"/>
          <w:sz w:val="28"/>
          <w:szCs w:val="28"/>
          <w:lang w:val="uk-UA"/>
        </w:rPr>
        <w:t>були спричинені</w:t>
      </w:r>
      <w:r w:rsidR="003C36A0" w:rsidRPr="00652447">
        <w:rPr>
          <w:color w:val="000000" w:themeColor="text1"/>
          <w:sz w:val="28"/>
          <w:szCs w:val="28"/>
        </w:rPr>
        <w:t xml:space="preserve"> новими викликами світу, які прискорили перехід </w:t>
      </w:r>
      <w:r w:rsidR="003C36A0" w:rsidRPr="00652447">
        <w:rPr>
          <w:color w:val="000000" w:themeColor="text1"/>
          <w:sz w:val="28"/>
          <w:szCs w:val="28"/>
          <w:lang w:val="uk-UA"/>
        </w:rPr>
        <w:t>до</w:t>
      </w:r>
      <w:r w:rsidR="003C36A0" w:rsidRPr="00652447">
        <w:rPr>
          <w:color w:val="000000" w:themeColor="text1"/>
          <w:sz w:val="28"/>
          <w:szCs w:val="28"/>
        </w:rPr>
        <w:t xml:space="preserve"> дистанційн</w:t>
      </w:r>
      <w:proofErr w:type="spellStart"/>
      <w:r w:rsidR="003C36A0" w:rsidRPr="00652447">
        <w:rPr>
          <w:color w:val="000000" w:themeColor="text1"/>
          <w:sz w:val="28"/>
          <w:szCs w:val="28"/>
          <w:lang w:val="uk-UA"/>
        </w:rPr>
        <w:t>ої</w:t>
      </w:r>
      <w:proofErr w:type="spellEnd"/>
      <w:r w:rsidR="003C36A0" w:rsidRPr="00652447">
        <w:rPr>
          <w:color w:val="000000" w:themeColor="text1"/>
          <w:sz w:val="28"/>
          <w:szCs w:val="28"/>
        </w:rPr>
        <w:t xml:space="preserve"> </w:t>
      </w:r>
      <w:r w:rsidR="003C36A0" w:rsidRPr="00652447">
        <w:rPr>
          <w:color w:val="000000" w:themeColor="text1"/>
          <w:sz w:val="28"/>
          <w:szCs w:val="28"/>
          <w:lang w:val="uk-UA"/>
        </w:rPr>
        <w:t xml:space="preserve">форми </w:t>
      </w:r>
      <w:r w:rsidR="003C36A0" w:rsidRPr="00652447">
        <w:rPr>
          <w:color w:val="000000" w:themeColor="text1"/>
          <w:sz w:val="28"/>
          <w:szCs w:val="28"/>
        </w:rPr>
        <w:t xml:space="preserve">навчання. </w:t>
      </w:r>
      <w:r w:rsidR="008B4A8C" w:rsidRPr="00652447">
        <w:rPr>
          <w:color w:val="000000" w:themeColor="text1"/>
          <w:sz w:val="28"/>
          <w:szCs w:val="28"/>
        </w:rPr>
        <w:t>З моменту свого виникнення педагогічні, технічні, методичні та психологічні аспекти дистанційного навчання стали предметом наукових досліджень. Стимулом для вивчення цієї проблеми дали глобальна пандемія та жорсткі обмеження.</w:t>
      </w:r>
    </w:p>
    <w:p w14:paraId="50C0CA4F" w14:textId="5B2ECED9" w:rsidR="003C36A0" w:rsidRPr="00652447" w:rsidRDefault="004F41C1" w:rsidP="004F41C1">
      <w:pPr>
        <w:spacing w:line="360" w:lineRule="auto"/>
        <w:ind w:firstLine="708"/>
        <w:jc w:val="both"/>
      </w:pPr>
      <w:r w:rsidRPr="00652447">
        <w:rPr>
          <w:b/>
          <w:bCs/>
          <w:sz w:val="28"/>
          <w:szCs w:val="28"/>
        </w:rPr>
        <w:t xml:space="preserve">Аналіз останніх досліджень і публікацій </w:t>
      </w:r>
      <w:r w:rsidR="003C36A0" w:rsidRPr="00652447">
        <w:rPr>
          <w:color w:val="000000" w:themeColor="text1"/>
          <w:sz w:val="28"/>
          <w:szCs w:val="28"/>
        </w:rPr>
        <w:t xml:space="preserve">Вивчення іноземних мов є вирішальним для успішного професійного, ділового, міжнародного та міжособистісного спілкування, яке неможливо без </w:t>
      </w:r>
      <w:r w:rsidR="003C36A0" w:rsidRPr="00652447">
        <w:rPr>
          <w:color w:val="000000" w:themeColor="text1"/>
          <w:sz w:val="28"/>
          <w:szCs w:val="28"/>
          <w:lang w:val="uk-UA"/>
        </w:rPr>
        <w:t>оволодіння навичками</w:t>
      </w:r>
      <w:r w:rsidR="003C36A0" w:rsidRPr="00652447">
        <w:rPr>
          <w:color w:val="000000" w:themeColor="text1"/>
          <w:sz w:val="28"/>
          <w:szCs w:val="28"/>
        </w:rPr>
        <w:t xml:space="preserve"> письма. Таким чином, навчання письму стало важливою частиною навчальної програми.</w:t>
      </w:r>
    </w:p>
    <w:p w14:paraId="0F1E0B6C" w14:textId="1D5E49AA" w:rsidR="003C36A0" w:rsidRPr="00652447" w:rsidRDefault="004F41C1" w:rsidP="004F41C1">
      <w:pPr>
        <w:spacing w:line="360" w:lineRule="auto"/>
        <w:ind w:firstLine="709"/>
        <w:jc w:val="both"/>
        <w:rPr>
          <w:color w:val="000000" w:themeColor="text1"/>
          <w:sz w:val="28"/>
          <w:szCs w:val="28"/>
          <w:lang w:val="uk-UA"/>
        </w:rPr>
      </w:pPr>
      <w:r w:rsidRPr="00652447">
        <w:rPr>
          <w:color w:val="000000" w:themeColor="text1"/>
          <w:sz w:val="28"/>
          <w:szCs w:val="28"/>
        </w:rPr>
        <w:t xml:space="preserve">Використання інформаційно-комунікаційних технологій в освіті стало </w:t>
      </w:r>
      <w:r w:rsidRPr="00652447">
        <w:rPr>
          <w:color w:val="000000" w:themeColor="text1"/>
          <w:sz w:val="28"/>
          <w:szCs w:val="28"/>
          <w:lang w:val="uk-UA"/>
        </w:rPr>
        <w:t>необхідним</w:t>
      </w:r>
      <w:r w:rsidRPr="00652447">
        <w:rPr>
          <w:color w:val="000000" w:themeColor="text1"/>
          <w:sz w:val="28"/>
          <w:szCs w:val="28"/>
        </w:rPr>
        <w:t xml:space="preserve"> і неминучим у процесі оволодіння мовою, що привертає увагу багатьох дослідників [</w:t>
      </w:r>
      <w:r w:rsidR="00A52C23" w:rsidRPr="00652447">
        <w:rPr>
          <w:color w:val="000000" w:themeColor="text1"/>
          <w:sz w:val="28"/>
          <w:szCs w:val="28"/>
          <w:lang w:val="uk-UA"/>
        </w:rPr>
        <w:t>4</w:t>
      </w:r>
      <w:r w:rsidRPr="00652447">
        <w:rPr>
          <w:color w:val="000000" w:themeColor="text1"/>
          <w:sz w:val="28"/>
          <w:szCs w:val="28"/>
        </w:rPr>
        <w:t xml:space="preserve">; </w:t>
      </w:r>
      <w:r w:rsidR="00A52C23" w:rsidRPr="00652447">
        <w:rPr>
          <w:color w:val="000000" w:themeColor="text1"/>
          <w:sz w:val="28"/>
          <w:szCs w:val="28"/>
          <w:lang w:val="uk-UA"/>
        </w:rPr>
        <w:t>5</w:t>
      </w:r>
      <w:r w:rsidRPr="00652447">
        <w:rPr>
          <w:color w:val="000000" w:themeColor="text1"/>
          <w:sz w:val="28"/>
          <w:szCs w:val="28"/>
        </w:rPr>
        <w:t>; 1</w:t>
      </w:r>
      <w:r w:rsidR="00AE0105" w:rsidRPr="00652447">
        <w:rPr>
          <w:color w:val="000000" w:themeColor="text1"/>
          <w:sz w:val="28"/>
          <w:szCs w:val="28"/>
          <w:lang w:val="uk-UA"/>
        </w:rPr>
        <w:t>; 8</w:t>
      </w:r>
      <w:r w:rsidRPr="00652447">
        <w:rPr>
          <w:color w:val="000000" w:themeColor="text1"/>
          <w:sz w:val="28"/>
          <w:szCs w:val="28"/>
        </w:rPr>
        <w:t xml:space="preserve">]. </w:t>
      </w:r>
      <w:r w:rsidR="003C36A0" w:rsidRPr="00652447">
        <w:rPr>
          <w:color w:val="000000" w:themeColor="text1"/>
          <w:sz w:val="28"/>
          <w:szCs w:val="28"/>
        </w:rPr>
        <w:t xml:space="preserve">Через глобальну пандемію багато університетів були змушені розробляти платформи </w:t>
      </w:r>
      <w:r w:rsidR="003C36A0" w:rsidRPr="00652447">
        <w:rPr>
          <w:color w:val="000000" w:themeColor="text1"/>
          <w:sz w:val="28"/>
          <w:szCs w:val="28"/>
          <w:lang w:val="uk-UA"/>
        </w:rPr>
        <w:t>для дистанційного</w:t>
      </w:r>
      <w:r w:rsidR="003C36A0" w:rsidRPr="00652447">
        <w:rPr>
          <w:color w:val="000000" w:themeColor="text1"/>
          <w:sz w:val="28"/>
          <w:szCs w:val="28"/>
        </w:rPr>
        <w:t xml:space="preserve"> навчання. Ці платформи полегшують онлайн</w:t>
      </w:r>
      <w:r w:rsidR="003C36A0" w:rsidRPr="00652447">
        <w:rPr>
          <w:color w:val="000000" w:themeColor="text1"/>
          <w:sz w:val="28"/>
          <w:szCs w:val="28"/>
          <w:lang w:val="uk-UA"/>
        </w:rPr>
        <w:t xml:space="preserve"> </w:t>
      </w:r>
      <w:r w:rsidR="003C36A0" w:rsidRPr="00652447">
        <w:rPr>
          <w:color w:val="000000" w:themeColor="text1"/>
          <w:sz w:val="28"/>
          <w:szCs w:val="28"/>
        </w:rPr>
        <w:t xml:space="preserve">взаємодію викладачів з учнями, суттєво допомагають їм концептуалізувати різні курси, структури </w:t>
      </w:r>
      <w:r w:rsidR="003C36A0" w:rsidRPr="00652447">
        <w:rPr>
          <w:color w:val="000000" w:themeColor="text1"/>
          <w:sz w:val="28"/>
          <w:szCs w:val="28"/>
          <w:lang w:val="uk-UA"/>
        </w:rPr>
        <w:t>дисциплін</w:t>
      </w:r>
      <w:r w:rsidR="003C36A0" w:rsidRPr="00652447">
        <w:rPr>
          <w:color w:val="000000" w:themeColor="text1"/>
          <w:sz w:val="28"/>
          <w:szCs w:val="28"/>
        </w:rPr>
        <w:t xml:space="preserve">, програму та зробити навчальний процес більш гнучким, зручним, доступним та адаптованим до потреб студентів </w:t>
      </w:r>
      <w:r w:rsidR="00744A9F" w:rsidRPr="00652447">
        <w:rPr>
          <w:color w:val="000000" w:themeColor="text1"/>
          <w:sz w:val="28"/>
          <w:szCs w:val="28"/>
        </w:rPr>
        <w:t>[2</w:t>
      </w:r>
      <w:r w:rsidR="00A52C23" w:rsidRPr="00652447">
        <w:rPr>
          <w:color w:val="000000" w:themeColor="text1"/>
          <w:sz w:val="28"/>
          <w:szCs w:val="28"/>
          <w:lang w:val="uk-UA"/>
        </w:rPr>
        <w:t>, с. 25-31; 3</w:t>
      </w:r>
      <w:r w:rsidR="00744A9F" w:rsidRPr="00652447">
        <w:rPr>
          <w:color w:val="000000" w:themeColor="text1"/>
          <w:sz w:val="28"/>
          <w:szCs w:val="28"/>
        </w:rPr>
        <w:t>]</w:t>
      </w:r>
      <w:r w:rsidR="003C36A0" w:rsidRPr="00652447">
        <w:rPr>
          <w:color w:val="000000" w:themeColor="text1"/>
          <w:sz w:val="28"/>
          <w:szCs w:val="28"/>
        </w:rPr>
        <w:t>.</w:t>
      </w:r>
      <w:r w:rsidR="003C36A0" w:rsidRPr="00652447">
        <w:rPr>
          <w:color w:val="000000" w:themeColor="text1"/>
          <w:sz w:val="28"/>
          <w:szCs w:val="28"/>
          <w:lang w:val="uk-UA"/>
        </w:rPr>
        <w:t xml:space="preserve"> </w:t>
      </w:r>
    </w:p>
    <w:p w14:paraId="0EA8F618" w14:textId="7A7DF5BB" w:rsidR="003C36A0" w:rsidRPr="00652447" w:rsidRDefault="003C36A0" w:rsidP="004F41C1">
      <w:pPr>
        <w:spacing w:line="360" w:lineRule="auto"/>
        <w:ind w:firstLine="709"/>
        <w:jc w:val="both"/>
        <w:rPr>
          <w:color w:val="000000" w:themeColor="text1"/>
          <w:sz w:val="28"/>
          <w:szCs w:val="28"/>
        </w:rPr>
      </w:pPr>
      <w:r w:rsidRPr="00652447">
        <w:rPr>
          <w:color w:val="000000" w:themeColor="text1"/>
          <w:sz w:val="28"/>
          <w:szCs w:val="28"/>
          <w:lang w:val="uk-UA"/>
        </w:rPr>
        <w:t xml:space="preserve">Оволодіння навичками письма є </w:t>
      </w:r>
      <w:r w:rsidRPr="00652447">
        <w:rPr>
          <w:color w:val="000000" w:themeColor="text1"/>
          <w:sz w:val="28"/>
          <w:szCs w:val="28"/>
        </w:rPr>
        <w:t>настільки ж важлив</w:t>
      </w:r>
      <w:proofErr w:type="spellStart"/>
      <w:r w:rsidRPr="00652447">
        <w:rPr>
          <w:color w:val="000000" w:themeColor="text1"/>
          <w:sz w:val="28"/>
          <w:szCs w:val="28"/>
          <w:lang w:val="uk-UA"/>
        </w:rPr>
        <w:t>им</w:t>
      </w:r>
      <w:proofErr w:type="spellEnd"/>
      <w:r w:rsidRPr="00652447">
        <w:rPr>
          <w:color w:val="000000" w:themeColor="text1"/>
          <w:sz w:val="28"/>
          <w:szCs w:val="28"/>
        </w:rPr>
        <w:t xml:space="preserve">, як і всі інші </w:t>
      </w:r>
      <w:proofErr w:type="spellStart"/>
      <w:r w:rsidRPr="00652447">
        <w:rPr>
          <w:color w:val="000000" w:themeColor="text1"/>
          <w:sz w:val="28"/>
          <w:szCs w:val="28"/>
          <w:lang w:val="uk-UA"/>
        </w:rPr>
        <w:t>мовні</w:t>
      </w:r>
      <w:proofErr w:type="spellEnd"/>
      <w:r w:rsidRPr="00652447">
        <w:rPr>
          <w:color w:val="000000" w:themeColor="text1"/>
          <w:sz w:val="28"/>
          <w:szCs w:val="28"/>
          <w:lang w:val="uk-UA"/>
        </w:rPr>
        <w:t xml:space="preserve"> </w:t>
      </w:r>
      <w:r w:rsidRPr="00652447">
        <w:rPr>
          <w:color w:val="000000" w:themeColor="text1"/>
          <w:sz w:val="28"/>
          <w:szCs w:val="28"/>
        </w:rPr>
        <w:t>аспекти, такі як читання, аудіювання та говоріння</w:t>
      </w:r>
      <w:r w:rsidRPr="00652447">
        <w:rPr>
          <w:color w:val="000000" w:themeColor="text1"/>
          <w:sz w:val="28"/>
          <w:szCs w:val="28"/>
          <w:lang w:val="uk-UA"/>
        </w:rPr>
        <w:t>, хоча йому часто привертається менше уваги</w:t>
      </w:r>
      <w:r w:rsidRPr="00652447">
        <w:rPr>
          <w:color w:val="000000" w:themeColor="text1"/>
          <w:sz w:val="28"/>
          <w:szCs w:val="28"/>
        </w:rPr>
        <w:t xml:space="preserve">. Студентам необхідно критично мислити, аналізувати й систематизувати інформацію, висловлювати свою думку, що неможливо без </w:t>
      </w:r>
      <w:r w:rsidRPr="00652447">
        <w:rPr>
          <w:color w:val="000000" w:themeColor="text1"/>
          <w:sz w:val="28"/>
          <w:szCs w:val="28"/>
          <w:lang w:val="uk-UA"/>
        </w:rPr>
        <w:t xml:space="preserve">опанування </w:t>
      </w:r>
      <w:r w:rsidRPr="00652447">
        <w:rPr>
          <w:color w:val="000000" w:themeColor="text1"/>
          <w:sz w:val="28"/>
          <w:szCs w:val="28"/>
        </w:rPr>
        <w:t>навичок письма.</w:t>
      </w:r>
    </w:p>
    <w:p w14:paraId="20C220CD" w14:textId="45414D84" w:rsidR="003C36A0" w:rsidRPr="00652447" w:rsidRDefault="004F41C1" w:rsidP="004F41C1">
      <w:pPr>
        <w:spacing w:line="360" w:lineRule="auto"/>
        <w:ind w:firstLine="708"/>
        <w:jc w:val="both"/>
      </w:pPr>
      <w:r w:rsidRPr="00652447">
        <w:rPr>
          <w:rFonts w:ascii="TimesNewRomanPS" w:hAnsi="TimesNewRomanPS"/>
          <w:b/>
          <w:bCs/>
          <w:sz w:val="28"/>
          <w:szCs w:val="28"/>
        </w:rPr>
        <w:t xml:space="preserve">Виділення невирішених раніше частин загальної проблеми. </w:t>
      </w:r>
      <w:r w:rsidR="003C36A0" w:rsidRPr="00652447">
        <w:rPr>
          <w:color w:val="000000" w:themeColor="text1"/>
          <w:sz w:val="28"/>
          <w:szCs w:val="28"/>
        </w:rPr>
        <w:t xml:space="preserve">Усі ці аспекти роблять вивчення доступних онлайн-інструментів і платформ, що надають можливості та функції для навчання письму, </w:t>
      </w:r>
      <w:r w:rsidR="003C36A0" w:rsidRPr="00652447">
        <w:rPr>
          <w:b/>
          <w:bCs/>
          <w:color w:val="000000" w:themeColor="text1"/>
          <w:sz w:val="28"/>
          <w:szCs w:val="28"/>
        </w:rPr>
        <w:t>актуальним</w:t>
      </w:r>
      <w:r w:rsidR="003C36A0" w:rsidRPr="00652447">
        <w:rPr>
          <w:color w:val="000000" w:themeColor="text1"/>
          <w:sz w:val="28"/>
          <w:szCs w:val="28"/>
        </w:rPr>
        <w:t xml:space="preserve">, оскільки перехід від традиційних </w:t>
      </w:r>
      <w:r w:rsidR="003C36A0" w:rsidRPr="00652447">
        <w:rPr>
          <w:color w:val="000000" w:themeColor="text1"/>
          <w:sz w:val="28"/>
          <w:szCs w:val="28"/>
          <w:lang w:val="uk-UA"/>
        </w:rPr>
        <w:t>занять</w:t>
      </w:r>
      <w:r w:rsidR="003C36A0" w:rsidRPr="00652447">
        <w:rPr>
          <w:color w:val="000000" w:themeColor="text1"/>
          <w:sz w:val="28"/>
          <w:szCs w:val="28"/>
        </w:rPr>
        <w:t xml:space="preserve"> до онлайн-викладання через глобальну пандемію може </w:t>
      </w:r>
      <w:r w:rsidR="003C36A0" w:rsidRPr="00652447">
        <w:rPr>
          <w:color w:val="000000" w:themeColor="text1"/>
          <w:sz w:val="28"/>
          <w:szCs w:val="28"/>
          <w:lang w:val="uk-UA"/>
        </w:rPr>
        <w:t xml:space="preserve">призвести до того, що ця нова форма навчання або її елементи з нами залишаться і це </w:t>
      </w:r>
      <w:r w:rsidR="003C36A0" w:rsidRPr="00652447">
        <w:rPr>
          <w:color w:val="000000" w:themeColor="text1"/>
          <w:sz w:val="28"/>
          <w:szCs w:val="28"/>
        </w:rPr>
        <w:t xml:space="preserve">суттєво вплине на систему освіти. Крім того, </w:t>
      </w:r>
      <w:r w:rsidR="003C36A0" w:rsidRPr="00652447">
        <w:rPr>
          <w:color w:val="000000" w:themeColor="text1"/>
          <w:sz w:val="28"/>
          <w:szCs w:val="28"/>
        </w:rPr>
        <w:lastRenderedPageBreak/>
        <w:t>вимушений перехід на дистанційну освіту через карантинні обмеження продемонстрував ефективність використання платформ онлайн-навчання, які використовуються у вивченні мови загалом та навчанні письма зокрема, потенціал віртуальних освітніх середовищ, різноманітність функцій та можливостей, які вони надають, необхідність їх подальш</w:t>
      </w:r>
      <w:r w:rsidR="003C36A0" w:rsidRPr="00652447">
        <w:rPr>
          <w:color w:val="000000" w:themeColor="text1"/>
          <w:sz w:val="28"/>
          <w:szCs w:val="28"/>
          <w:lang w:val="uk-UA"/>
        </w:rPr>
        <w:t>ого</w:t>
      </w:r>
      <w:r w:rsidR="003C36A0" w:rsidRPr="00652447">
        <w:rPr>
          <w:color w:val="000000" w:themeColor="text1"/>
          <w:sz w:val="28"/>
          <w:szCs w:val="28"/>
        </w:rPr>
        <w:t xml:space="preserve"> вдосконалення та розвит</w:t>
      </w:r>
      <w:r w:rsidR="003C36A0" w:rsidRPr="00652447">
        <w:rPr>
          <w:color w:val="000000" w:themeColor="text1"/>
          <w:sz w:val="28"/>
          <w:szCs w:val="28"/>
          <w:lang w:val="uk-UA"/>
        </w:rPr>
        <w:t>ку</w:t>
      </w:r>
      <w:r w:rsidR="003C36A0" w:rsidRPr="00652447">
        <w:rPr>
          <w:color w:val="000000" w:themeColor="text1"/>
          <w:sz w:val="28"/>
          <w:szCs w:val="28"/>
        </w:rPr>
        <w:t>, оскільки вони дозволяють передавати інформацію так само ефективно, як і під час офлайн навчання.</w:t>
      </w:r>
    </w:p>
    <w:p w14:paraId="3DA34ABD" w14:textId="3B08348A" w:rsidR="003C36A0" w:rsidRPr="00652447" w:rsidRDefault="003C36A0" w:rsidP="004F41C1">
      <w:pPr>
        <w:spacing w:line="360" w:lineRule="auto"/>
        <w:ind w:firstLine="709"/>
        <w:jc w:val="both"/>
        <w:rPr>
          <w:color w:val="000000" w:themeColor="text1"/>
          <w:sz w:val="28"/>
          <w:szCs w:val="28"/>
        </w:rPr>
      </w:pPr>
      <w:r w:rsidRPr="00652447">
        <w:rPr>
          <w:color w:val="000000" w:themeColor="text1"/>
          <w:sz w:val="28"/>
          <w:szCs w:val="28"/>
        </w:rPr>
        <w:t xml:space="preserve">Таким чином, </w:t>
      </w:r>
      <w:r w:rsidRPr="00652447">
        <w:rPr>
          <w:b/>
          <w:bCs/>
          <w:color w:val="000000" w:themeColor="text1"/>
          <w:sz w:val="28"/>
          <w:szCs w:val="28"/>
        </w:rPr>
        <w:t>метою</w:t>
      </w:r>
      <w:r w:rsidRPr="00652447">
        <w:rPr>
          <w:color w:val="000000" w:themeColor="text1"/>
          <w:sz w:val="28"/>
          <w:szCs w:val="28"/>
        </w:rPr>
        <w:t xml:space="preserve"> </w:t>
      </w:r>
      <w:r w:rsidRPr="00652447">
        <w:rPr>
          <w:b/>
          <w:bCs/>
          <w:color w:val="000000" w:themeColor="text1"/>
          <w:sz w:val="28"/>
          <w:szCs w:val="28"/>
        </w:rPr>
        <w:t>даної роботи</w:t>
      </w:r>
      <w:r w:rsidRPr="00652447">
        <w:rPr>
          <w:color w:val="000000" w:themeColor="text1"/>
          <w:sz w:val="28"/>
          <w:szCs w:val="28"/>
        </w:rPr>
        <w:t xml:space="preserve"> є огляд та аналіз наявних платформ </w:t>
      </w:r>
      <w:r w:rsidRPr="00652447">
        <w:rPr>
          <w:color w:val="000000" w:themeColor="text1"/>
          <w:sz w:val="28"/>
          <w:szCs w:val="28"/>
          <w:lang w:val="uk-UA"/>
        </w:rPr>
        <w:t>для дистанційного</w:t>
      </w:r>
      <w:r w:rsidRPr="00652447">
        <w:rPr>
          <w:color w:val="000000" w:themeColor="text1"/>
          <w:sz w:val="28"/>
          <w:szCs w:val="28"/>
        </w:rPr>
        <w:t xml:space="preserve"> навчання, які використовуються для полегшення процесу </w:t>
      </w:r>
      <w:r w:rsidRPr="00652447">
        <w:rPr>
          <w:color w:val="000000" w:themeColor="text1"/>
          <w:sz w:val="28"/>
          <w:szCs w:val="28"/>
          <w:lang w:val="uk-UA"/>
        </w:rPr>
        <w:t>вивчення</w:t>
      </w:r>
      <w:r w:rsidRPr="00652447">
        <w:rPr>
          <w:color w:val="000000" w:themeColor="text1"/>
          <w:sz w:val="28"/>
          <w:szCs w:val="28"/>
        </w:rPr>
        <w:t xml:space="preserve"> іноземної мови загалом та навчання </w:t>
      </w:r>
      <w:r w:rsidRPr="00652447">
        <w:rPr>
          <w:color w:val="000000" w:themeColor="text1"/>
          <w:sz w:val="28"/>
          <w:szCs w:val="28"/>
          <w:lang w:val="uk-UA"/>
        </w:rPr>
        <w:t xml:space="preserve">навичкам </w:t>
      </w:r>
      <w:r w:rsidRPr="00652447">
        <w:rPr>
          <w:color w:val="000000" w:themeColor="text1"/>
          <w:sz w:val="28"/>
          <w:szCs w:val="28"/>
        </w:rPr>
        <w:t xml:space="preserve">письма зокрема, вивчення можливостей та інструментів, що надаються для </w:t>
      </w:r>
      <w:r w:rsidRPr="00652447">
        <w:rPr>
          <w:color w:val="000000" w:themeColor="text1"/>
          <w:sz w:val="28"/>
          <w:szCs w:val="28"/>
          <w:lang w:val="uk-UA"/>
        </w:rPr>
        <w:t>оволодіння</w:t>
      </w:r>
      <w:r w:rsidRPr="00652447">
        <w:rPr>
          <w:color w:val="000000" w:themeColor="text1"/>
          <w:sz w:val="28"/>
          <w:szCs w:val="28"/>
        </w:rPr>
        <w:t xml:space="preserve"> нави</w:t>
      </w:r>
      <w:r w:rsidRPr="00652447">
        <w:rPr>
          <w:color w:val="000000" w:themeColor="text1"/>
          <w:sz w:val="28"/>
          <w:szCs w:val="28"/>
          <w:lang w:val="uk-UA"/>
        </w:rPr>
        <w:t>ч</w:t>
      </w:r>
      <w:r w:rsidRPr="00652447">
        <w:rPr>
          <w:color w:val="000000" w:themeColor="text1"/>
          <w:sz w:val="28"/>
          <w:szCs w:val="28"/>
        </w:rPr>
        <w:t>кам</w:t>
      </w:r>
      <w:r w:rsidRPr="00652447">
        <w:rPr>
          <w:color w:val="000000" w:themeColor="text1"/>
          <w:sz w:val="28"/>
          <w:szCs w:val="28"/>
          <w:lang w:val="uk-UA"/>
        </w:rPr>
        <w:t>и</w:t>
      </w:r>
      <w:r w:rsidRPr="00652447">
        <w:rPr>
          <w:color w:val="000000" w:themeColor="text1"/>
          <w:sz w:val="28"/>
          <w:szCs w:val="28"/>
        </w:rPr>
        <w:t xml:space="preserve"> письма, їх поєднання з роботою в класі та </w:t>
      </w:r>
      <w:r w:rsidRPr="00652447">
        <w:rPr>
          <w:color w:val="000000" w:themeColor="text1"/>
          <w:sz w:val="28"/>
          <w:szCs w:val="28"/>
          <w:lang w:val="uk-UA"/>
        </w:rPr>
        <w:t>можливість їх використання</w:t>
      </w:r>
      <w:r w:rsidRPr="00652447">
        <w:rPr>
          <w:color w:val="000000" w:themeColor="text1"/>
          <w:sz w:val="28"/>
          <w:szCs w:val="28"/>
        </w:rPr>
        <w:t xml:space="preserve"> </w:t>
      </w:r>
      <w:r w:rsidRPr="00652447">
        <w:rPr>
          <w:color w:val="000000" w:themeColor="text1"/>
          <w:sz w:val="28"/>
          <w:szCs w:val="28"/>
          <w:lang w:val="uk-UA"/>
        </w:rPr>
        <w:t>після повернення до звичайної форми навчання після пандемії</w:t>
      </w:r>
      <w:r w:rsidRPr="00652447">
        <w:rPr>
          <w:color w:val="000000" w:themeColor="text1"/>
          <w:sz w:val="28"/>
          <w:szCs w:val="28"/>
        </w:rPr>
        <w:t>.</w:t>
      </w:r>
    </w:p>
    <w:p w14:paraId="3C7705A8" w14:textId="0AADD146" w:rsidR="003C36A0" w:rsidRPr="00652447" w:rsidRDefault="004F41C1" w:rsidP="004F41C1">
      <w:pPr>
        <w:spacing w:line="360" w:lineRule="auto"/>
        <w:ind w:firstLine="708"/>
        <w:jc w:val="both"/>
      </w:pPr>
      <w:r w:rsidRPr="00652447">
        <w:rPr>
          <w:rFonts w:ascii="TimesNewRomanPS" w:hAnsi="TimesNewRomanPS"/>
          <w:b/>
          <w:bCs/>
          <w:sz w:val="28"/>
          <w:szCs w:val="28"/>
        </w:rPr>
        <w:t>Виклад основного матеріалу дослідження</w:t>
      </w:r>
      <w:r w:rsidRPr="00652447">
        <w:rPr>
          <w:rFonts w:ascii="TimesNewRomanPS" w:hAnsi="TimesNewRomanPS"/>
          <w:b/>
          <w:bCs/>
          <w:sz w:val="28"/>
          <w:szCs w:val="28"/>
          <w:lang w:val="ru-RU"/>
        </w:rPr>
        <w:t>.</w:t>
      </w:r>
      <w:r w:rsidR="003C36A0" w:rsidRPr="00652447">
        <w:rPr>
          <w:color w:val="000000" w:themeColor="text1"/>
          <w:sz w:val="28"/>
          <w:szCs w:val="28"/>
        </w:rPr>
        <w:t xml:space="preserve"> Багато вищих навчальних закладів </w:t>
      </w:r>
      <w:r w:rsidR="003C36A0" w:rsidRPr="00652447">
        <w:rPr>
          <w:color w:val="000000" w:themeColor="text1"/>
          <w:sz w:val="28"/>
          <w:szCs w:val="28"/>
          <w:lang w:val="uk-UA"/>
        </w:rPr>
        <w:t>ефективно</w:t>
      </w:r>
      <w:r w:rsidR="003C36A0" w:rsidRPr="00652447">
        <w:rPr>
          <w:color w:val="000000" w:themeColor="text1"/>
          <w:sz w:val="28"/>
          <w:szCs w:val="28"/>
        </w:rPr>
        <w:t xml:space="preserve"> використали можливості онлайн-освіти. Вимушений перехід на онлайн-навчання продемонстрував, що традиційне офлайн-навчання та електронне навчання можуть </w:t>
      </w:r>
      <w:r w:rsidR="003C36A0" w:rsidRPr="00652447">
        <w:rPr>
          <w:color w:val="000000" w:themeColor="text1"/>
          <w:sz w:val="28"/>
          <w:szCs w:val="28"/>
          <w:lang w:val="uk-UA"/>
        </w:rPr>
        <w:t>доповнювати одне одного</w:t>
      </w:r>
      <w:r w:rsidR="003C36A0" w:rsidRPr="00652447">
        <w:rPr>
          <w:color w:val="000000" w:themeColor="text1"/>
          <w:sz w:val="28"/>
          <w:szCs w:val="28"/>
        </w:rPr>
        <w:t>. Для оволодіння всіма навичками англійської мови студентам Київського політехнічного інституту імені Ігоря Сікорського на час карантину були надані дистанційні курси</w:t>
      </w:r>
      <w:r w:rsidR="003C36A0" w:rsidRPr="00652447">
        <w:rPr>
          <w:color w:val="000000" w:themeColor="text1"/>
          <w:sz w:val="28"/>
          <w:szCs w:val="28"/>
          <w:lang w:val="uk-UA"/>
        </w:rPr>
        <w:t xml:space="preserve"> на базі</w:t>
      </w:r>
      <w:r w:rsidR="003C36A0" w:rsidRPr="00652447">
        <w:rPr>
          <w:color w:val="000000" w:themeColor="text1"/>
          <w:sz w:val="28"/>
          <w:szCs w:val="28"/>
        </w:rPr>
        <w:t xml:space="preserve"> Moodle та Google Workspace, доступні на платформі дистанційного навчання «Sikorsky». Асинхронний навчаkmybq процес був доповнений такими сервісами, як MyEnglishLab, Classtime, Peardeck, Padlet, Google Forms, Google Doc тощо. Синхронний процес навчання був організований за допомогою таких сервісів, як Webex, Google Meet, zoom, Skype тощо через їх зручність і широкі можливості, які вони дають. Під час пандемії ці інструменти дають змогу освітянам ефективно взаємодіяти зі студентами за допомогою відеоконференцій, чат-груп, обміну документами та полегшують спілкування з викладачем за допомогою онлайн-платформ. Такі платформи для вивчення англійської мови, як My English Lab, пропонують вправи, де студентам пропонують виконати письмові завдання, </w:t>
      </w:r>
      <w:r w:rsidR="003C36A0" w:rsidRPr="00652447">
        <w:rPr>
          <w:color w:val="000000" w:themeColor="text1"/>
          <w:sz w:val="28"/>
          <w:szCs w:val="28"/>
        </w:rPr>
        <w:lastRenderedPageBreak/>
        <w:t>маючи можливість практикувати інші мовні навички стільки разів, скільки їм потрібно. Відгуки викладача залишаються в особистому кабінеті учня з виділеними, виправленими та прокоментованими помилками.</w:t>
      </w:r>
    </w:p>
    <w:p w14:paraId="58B5BA7D" w14:textId="5DD8171C" w:rsidR="003C36A0" w:rsidRPr="00652447" w:rsidRDefault="003C36A0" w:rsidP="003C36A0">
      <w:pPr>
        <w:spacing w:line="360" w:lineRule="auto"/>
        <w:ind w:firstLine="709"/>
        <w:jc w:val="both"/>
        <w:rPr>
          <w:color w:val="000000" w:themeColor="text1"/>
          <w:sz w:val="28"/>
          <w:szCs w:val="28"/>
        </w:rPr>
      </w:pPr>
      <w:r w:rsidRPr="00652447">
        <w:rPr>
          <w:color w:val="000000" w:themeColor="text1"/>
          <w:sz w:val="28"/>
          <w:szCs w:val="28"/>
        </w:rPr>
        <w:t xml:space="preserve"> Використання технології дистанційного навчання та </w:t>
      </w:r>
      <w:r w:rsidRPr="00652447">
        <w:rPr>
          <w:color w:val="000000" w:themeColor="text1"/>
          <w:sz w:val="28"/>
          <w:szCs w:val="28"/>
          <w:lang w:val="uk-UA"/>
        </w:rPr>
        <w:t>викладання корисне для обох учасників</w:t>
      </w:r>
      <w:r w:rsidRPr="00652447">
        <w:rPr>
          <w:color w:val="000000" w:themeColor="text1"/>
          <w:sz w:val="28"/>
          <w:szCs w:val="28"/>
        </w:rPr>
        <w:t xml:space="preserve"> навчального процесу, </w:t>
      </w:r>
      <w:r w:rsidRPr="00652447">
        <w:rPr>
          <w:color w:val="000000" w:themeColor="text1"/>
          <w:sz w:val="28"/>
          <w:szCs w:val="28"/>
          <w:lang w:val="uk-UA"/>
        </w:rPr>
        <w:t>як</w:t>
      </w:r>
      <w:r w:rsidRPr="00652447">
        <w:rPr>
          <w:color w:val="000000" w:themeColor="text1"/>
          <w:sz w:val="28"/>
          <w:szCs w:val="28"/>
        </w:rPr>
        <w:t xml:space="preserve"> </w:t>
      </w:r>
      <w:r w:rsidRPr="00652447">
        <w:rPr>
          <w:color w:val="000000" w:themeColor="text1"/>
          <w:sz w:val="28"/>
          <w:szCs w:val="28"/>
          <w:lang w:val="uk-UA"/>
        </w:rPr>
        <w:t xml:space="preserve">для </w:t>
      </w:r>
      <w:r w:rsidRPr="00652447">
        <w:rPr>
          <w:color w:val="000000" w:themeColor="text1"/>
          <w:sz w:val="28"/>
          <w:szCs w:val="28"/>
        </w:rPr>
        <w:t>викладач</w:t>
      </w:r>
      <w:proofErr w:type="spellStart"/>
      <w:r w:rsidRPr="00652447">
        <w:rPr>
          <w:color w:val="000000" w:themeColor="text1"/>
          <w:sz w:val="28"/>
          <w:szCs w:val="28"/>
          <w:lang w:val="uk-UA"/>
        </w:rPr>
        <w:t>ів</w:t>
      </w:r>
      <w:proofErr w:type="spellEnd"/>
      <w:r w:rsidRPr="00652447">
        <w:rPr>
          <w:color w:val="000000" w:themeColor="text1"/>
          <w:sz w:val="28"/>
          <w:szCs w:val="28"/>
        </w:rPr>
        <w:t xml:space="preserve">, </w:t>
      </w:r>
      <w:r w:rsidRPr="00652447">
        <w:rPr>
          <w:color w:val="000000" w:themeColor="text1"/>
          <w:sz w:val="28"/>
          <w:szCs w:val="28"/>
          <w:lang w:val="uk-UA"/>
        </w:rPr>
        <w:t xml:space="preserve">так </w:t>
      </w:r>
      <w:r w:rsidRPr="00652447">
        <w:rPr>
          <w:color w:val="000000" w:themeColor="text1"/>
          <w:sz w:val="28"/>
          <w:szCs w:val="28"/>
        </w:rPr>
        <w:t xml:space="preserve">і </w:t>
      </w:r>
      <w:r w:rsidRPr="00652447">
        <w:rPr>
          <w:color w:val="000000" w:themeColor="text1"/>
          <w:sz w:val="28"/>
          <w:szCs w:val="28"/>
          <w:lang w:val="uk-UA"/>
        </w:rPr>
        <w:t xml:space="preserve">для </w:t>
      </w:r>
      <w:r w:rsidRPr="00652447">
        <w:rPr>
          <w:color w:val="000000" w:themeColor="text1"/>
          <w:sz w:val="28"/>
          <w:szCs w:val="28"/>
        </w:rPr>
        <w:t>студент</w:t>
      </w:r>
      <w:proofErr w:type="spellStart"/>
      <w:r w:rsidRPr="00652447">
        <w:rPr>
          <w:color w:val="000000" w:themeColor="text1"/>
          <w:sz w:val="28"/>
          <w:szCs w:val="28"/>
          <w:lang w:val="uk-UA"/>
        </w:rPr>
        <w:t>ів</w:t>
      </w:r>
      <w:proofErr w:type="spellEnd"/>
      <w:r w:rsidRPr="00652447">
        <w:rPr>
          <w:color w:val="000000" w:themeColor="text1"/>
          <w:sz w:val="28"/>
          <w:szCs w:val="28"/>
        </w:rPr>
        <w:t xml:space="preserve">. Ось чому змішане навчання, що дозволяє поєднувати онлайн і традиційні інструменти навчання, стало настільки популярним </w:t>
      </w:r>
      <w:r w:rsidR="00744A9F" w:rsidRPr="00652447">
        <w:rPr>
          <w:color w:val="000000" w:themeColor="text1"/>
          <w:sz w:val="28"/>
          <w:szCs w:val="28"/>
        </w:rPr>
        <w:t>[</w:t>
      </w:r>
      <w:r w:rsidR="00A52C23" w:rsidRPr="00652447">
        <w:rPr>
          <w:color w:val="000000" w:themeColor="text1"/>
          <w:sz w:val="28"/>
          <w:szCs w:val="28"/>
          <w:lang w:val="uk-UA"/>
        </w:rPr>
        <w:t>6</w:t>
      </w:r>
      <w:r w:rsidR="00744A9F" w:rsidRPr="00652447">
        <w:rPr>
          <w:color w:val="000000" w:themeColor="text1"/>
          <w:sz w:val="28"/>
          <w:szCs w:val="28"/>
        </w:rPr>
        <w:t>]</w:t>
      </w:r>
      <w:r w:rsidRPr="00652447">
        <w:rPr>
          <w:color w:val="000000" w:themeColor="text1"/>
          <w:sz w:val="28"/>
          <w:szCs w:val="28"/>
        </w:rPr>
        <w:t>.</w:t>
      </w:r>
    </w:p>
    <w:p w14:paraId="4FBD8052" w14:textId="49421D02" w:rsidR="002D7FD8" w:rsidRPr="00652447" w:rsidRDefault="002D7FD8" w:rsidP="002D7FD8">
      <w:pPr>
        <w:spacing w:line="360" w:lineRule="auto"/>
        <w:ind w:firstLine="709"/>
        <w:jc w:val="both"/>
        <w:rPr>
          <w:color w:val="000000" w:themeColor="text1"/>
          <w:sz w:val="28"/>
          <w:szCs w:val="28"/>
        </w:rPr>
      </w:pPr>
      <w:r w:rsidRPr="00652447">
        <w:rPr>
          <w:color w:val="000000" w:themeColor="text1"/>
          <w:sz w:val="28"/>
          <w:szCs w:val="28"/>
        </w:rPr>
        <w:t xml:space="preserve">Навчання письму є складним і важким завданням для багатьох викладачів навіть </w:t>
      </w:r>
      <w:r w:rsidRPr="00652447">
        <w:rPr>
          <w:color w:val="000000" w:themeColor="text1"/>
          <w:sz w:val="28"/>
          <w:szCs w:val="28"/>
          <w:lang w:val="uk-UA"/>
        </w:rPr>
        <w:t>під час звичайних занять</w:t>
      </w:r>
      <w:r w:rsidRPr="00652447">
        <w:rPr>
          <w:color w:val="000000" w:themeColor="text1"/>
          <w:sz w:val="28"/>
          <w:szCs w:val="28"/>
        </w:rPr>
        <w:t>, не кажучи вже про онлайн-</w:t>
      </w:r>
      <w:proofErr w:type="spellStart"/>
      <w:r w:rsidRPr="00652447">
        <w:rPr>
          <w:color w:val="000000" w:themeColor="text1"/>
          <w:sz w:val="28"/>
          <w:szCs w:val="28"/>
          <w:lang w:val="uk-UA"/>
        </w:rPr>
        <w:t>уроки</w:t>
      </w:r>
      <w:proofErr w:type="spellEnd"/>
      <w:r w:rsidRPr="00652447">
        <w:rPr>
          <w:color w:val="000000" w:themeColor="text1"/>
          <w:sz w:val="28"/>
          <w:szCs w:val="28"/>
        </w:rPr>
        <w:t xml:space="preserve">. Можливо, </w:t>
      </w:r>
      <w:r w:rsidRPr="00652447">
        <w:rPr>
          <w:color w:val="000000" w:themeColor="text1"/>
          <w:sz w:val="28"/>
          <w:szCs w:val="28"/>
          <w:lang w:val="uk-UA"/>
        </w:rPr>
        <w:t>працюючи онлайн, викладач</w:t>
      </w:r>
      <w:r w:rsidRPr="00652447">
        <w:rPr>
          <w:color w:val="000000" w:themeColor="text1"/>
          <w:sz w:val="28"/>
          <w:szCs w:val="28"/>
        </w:rPr>
        <w:t xml:space="preserve"> не зможе </w:t>
      </w:r>
      <w:r w:rsidRPr="00652447">
        <w:rPr>
          <w:color w:val="000000" w:themeColor="text1"/>
          <w:sz w:val="28"/>
          <w:szCs w:val="28"/>
          <w:lang w:val="uk-UA"/>
        </w:rPr>
        <w:t>приділяти тренуванню навичок письма так багато часу</w:t>
      </w:r>
      <w:r w:rsidRPr="00652447">
        <w:rPr>
          <w:color w:val="000000" w:themeColor="text1"/>
          <w:sz w:val="28"/>
          <w:szCs w:val="28"/>
        </w:rPr>
        <w:t xml:space="preserve">, як у класі, але позитивним є те, що </w:t>
      </w:r>
      <w:r w:rsidRPr="00652447">
        <w:rPr>
          <w:color w:val="000000" w:themeColor="text1"/>
          <w:sz w:val="28"/>
          <w:szCs w:val="28"/>
          <w:lang w:val="uk-UA"/>
        </w:rPr>
        <w:t>студентам</w:t>
      </w:r>
      <w:r w:rsidRPr="00652447">
        <w:rPr>
          <w:color w:val="000000" w:themeColor="text1"/>
          <w:sz w:val="28"/>
          <w:szCs w:val="28"/>
        </w:rPr>
        <w:t xml:space="preserve"> можна дати багато часу для самостійного відпрацювання </w:t>
      </w:r>
      <w:r w:rsidRPr="00652447">
        <w:rPr>
          <w:color w:val="000000" w:themeColor="text1"/>
          <w:sz w:val="28"/>
          <w:szCs w:val="28"/>
          <w:lang w:val="uk-UA"/>
        </w:rPr>
        <w:t>матеріалу</w:t>
      </w:r>
      <w:r w:rsidRPr="00652447">
        <w:rPr>
          <w:color w:val="000000" w:themeColor="text1"/>
          <w:sz w:val="28"/>
          <w:szCs w:val="28"/>
        </w:rPr>
        <w:t xml:space="preserve"> за допомогою онлайн-засобів навчання.</w:t>
      </w:r>
    </w:p>
    <w:p w14:paraId="169B4403" w14:textId="3888745B" w:rsidR="003C36A0" w:rsidRPr="00652447" w:rsidRDefault="002D7FD8" w:rsidP="008B4A8C">
      <w:pPr>
        <w:spacing w:line="360" w:lineRule="auto"/>
        <w:ind w:firstLine="709"/>
        <w:jc w:val="both"/>
        <w:rPr>
          <w:color w:val="000000" w:themeColor="text1"/>
          <w:sz w:val="28"/>
          <w:szCs w:val="28"/>
        </w:rPr>
      </w:pPr>
      <w:r w:rsidRPr="00652447">
        <w:rPr>
          <w:color w:val="000000" w:themeColor="text1"/>
          <w:sz w:val="28"/>
          <w:szCs w:val="28"/>
        </w:rPr>
        <w:t xml:space="preserve">Поєднання живих онлайн-занять із самонавчанням та домашніми завданнями на базі онлайн-платформ для </w:t>
      </w:r>
      <w:r w:rsidRPr="00652447">
        <w:rPr>
          <w:color w:val="000000" w:themeColor="text1"/>
          <w:sz w:val="28"/>
          <w:szCs w:val="28"/>
          <w:lang w:val="uk-UA"/>
        </w:rPr>
        <w:t>дистанційної освіти</w:t>
      </w:r>
      <w:r w:rsidRPr="00652447">
        <w:rPr>
          <w:color w:val="000000" w:themeColor="text1"/>
          <w:sz w:val="28"/>
          <w:szCs w:val="28"/>
        </w:rPr>
        <w:t xml:space="preserve"> дозволяє оволодіти навичками письма та суттєво </w:t>
      </w:r>
      <w:r w:rsidRPr="00652447">
        <w:rPr>
          <w:color w:val="000000" w:themeColor="text1"/>
          <w:sz w:val="28"/>
          <w:szCs w:val="28"/>
          <w:lang w:val="uk-UA"/>
        </w:rPr>
        <w:t>пришвидшити</w:t>
      </w:r>
      <w:r w:rsidRPr="00652447">
        <w:rPr>
          <w:color w:val="000000" w:themeColor="text1"/>
          <w:sz w:val="28"/>
          <w:szCs w:val="28"/>
        </w:rPr>
        <w:t xml:space="preserve"> прогрес учнів. Багато очних заходів у класі можна легко адаптувати для онлайн-навчання письма та включити до курсів дистанційного навчання, щоб зробити онлайн-</w:t>
      </w:r>
      <w:r w:rsidRPr="00652447">
        <w:rPr>
          <w:color w:val="000000" w:themeColor="text1"/>
          <w:sz w:val="28"/>
          <w:szCs w:val="28"/>
          <w:lang w:val="uk-UA"/>
        </w:rPr>
        <w:t>заняття</w:t>
      </w:r>
      <w:r w:rsidRPr="00652447">
        <w:rPr>
          <w:color w:val="000000" w:themeColor="text1"/>
          <w:sz w:val="28"/>
          <w:szCs w:val="28"/>
        </w:rPr>
        <w:t xml:space="preserve"> настільки ж ефективними, як і офлайн.</w:t>
      </w:r>
    </w:p>
    <w:p w14:paraId="7FDFBAD4" w14:textId="1DAB070A" w:rsidR="002D7FD8" w:rsidRPr="00652447" w:rsidRDefault="008B4A8C" w:rsidP="00403C9E">
      <w:pPr>
        <w:spacing w:line="360" w:lineRule="auto"/>
        <w:ind w:firstLine="709"/>
        <w:jc w:val="both"/>
        <w:rPr>
          <w:color w:val="000000" w:themeColor="text1"/>
          <w:sz w:val="28"/>
          <w:szCs w:val="28"/>
        </w:rPr>
      </w:pPr>
      <w:r w:rsidRPr="00652447">
        <w:rPr>
          <w:color w:val="000000" w:themeColor="text1"/>
          <w:sz w:val="28"/>
          <w:szCs w:val="28"/>
        </w:rPr>
        <w:t xml:space="preserve">Задовго до пандемії такі великі компанії, як Google, LinkedIn Learning, EdX, Coursera, Khan Academy, Udemi </w:t>
      </w:r>
      <w:r w:rsidRPr="00652447">
        <w:rPr>
          <w:color w:val="000000" w:themeColor="text1"/>
          <w:sz w:val="28"/>
          <w:szCs w:val="28"/>
          <w:lang w:val="uk-UA"/>
        </w:rPr>
        <w:t xml:space="preserve">почали </w:t>
      </w:r>
      <w:r w:rsidRPr="00652447">
        <w:rPr>
          <w:color w:val="000000" w:themeColor="text1"/>
          <w:sz w:val="28"/>
          <w:szCs w:val="28"/>
        </w:rPr>
        <w:t>нада</w:t>
      </w:r>
      <w:r w:rsidRPr="00652447">
        <w:rPr>
          <w:color w:val="000000" w:themeColor="text1"/>
          <w:sz w:val="28"/>
          <w:szCs w:val="28"/>
          <w:lang w:val="uk-UA"/>
        </w:rPr>
        <w:t>вати навчальні</w:t>
      </w:r>
      <w:r w:rsidRPr="00652447">
        <w:rPr>
          <w:color w:val="000000" w:themeColor="text1"/>
          <w:sz w:val="28"/>
          <w:szCs w:val="28"/>
        </w:rPr>
        <w:t xml:space="preserve"> онлайн-програми, але карантин прискорив попит, що призвело до різкого зростання кількості користувачів. Багато великих університетів розробили віртуальні навчальні середовища, щоб бути в курсі останніх тенденцій і підтримувати масштабну дистанційну роботу. Щоб впоратися з раптовим переходом на онлайн</w:t>
      </w:r>
      <w:r w:rsidRPr="00652447">
        <w:rPr>
          <w:color w:val="000000" w:themeColor="text1"/>
          <w:sz w:val="28"/>
          <w:szCs w:val="28"/>
          <w:lang w:val="uk-UA"/>
        </w:rPr>
        <w:t xml:space="preserve"> </w:t>
      </w:r>
      <w:r w:rsidRPr="00652447">
        <w:rPr>
          <w:color w:val="000000" w:themeColor="text1"/>
          <w:sz w:val="28"/>
          <w:szCs w:val="28"/>
        </w:rPr>
        <w:t xml:space="preserve">навчання, найбільший технічний університет України Київський політехнічний інститут імені Ігоря Сікорського створив платформу дистанційного навчання «Sikorsky», яка допомагає організувати процес онлайн навчання, полегшує взаємодію викладача і студента, надає доступ до багатьох ресурсів. </w:t>
      </w:r>
      <w:r w:rsidRPr="00652447">
        <w:rPr>
          <w:color w:val="000000" w:themeColor="text1"/>
          <w:sz w:val="28"/>
          <w:szCs w:val="28"/>
          <w:lang w:val="uk-UA"/>
        </w:rPr>
        <w:t>За</w:t>
      </w:r>
      <w:r w:rsidRPr="00652447">
        <w:rPr>
          <w:color w:val="000000" w:themeColor="text1"/>
          <w:sz w:val="28"/>
          <w:szCs w:val="28"/>
          <w:lang w:val="ru-RU"/>
        </w:rPr>
        <w:t xml:space="preserve"> </w:t>
      </w:r>
      <w:r w:rsidRPr="00652447">
        <w:rPr>
          <w:color w:val="000000" w:themeColor="text1"/>
          <w:sz w:val="28"/>
          <w:szCs w:val="28"/>
        </w:rPr>
        <w:t xml:space="preserve">допомогою дистанційних курсів, наданих цією </w:t>
      </w:r>
      <w:r w:rsidRPr="00652447">
        <w:rPr>
          <w:color w:val="000000" w:themeColor="text1"/>
          <w:sz w:val="28"/>
          <w:szCs w:val="28"/>
        </w:rPr>
        <w:lastRenderedPageBreak/>
        <w:t>платформою</w:t>
      </w:r>
      <w:r w:rsidRPr="00652447">
        <w:rPr>
          <w:color w:val="000000" w:themeColor="text1"/>
          <w:sz w:val="28"/>
          <w:szCs w:val="28"/>
          <w:lang w:val="uk-UA"/>
        </w:rPr>
        <w:t xml:space="preserve">, студенти мають змогу покращити </w:t>
      </w:r>
      <w:r w:rsidRPr="00652447">
        <w:rPr>
          <w:color w:val="000000" w:themeColor="text1"/>
          <w:sz w:val="28"/>
          <w:szCs w:val="28"/>
        </w:rPr>
        <w:t xml:space="preserve"> знання англійської</w:t>
      </w:r>
      <w:r w:rsidRPr="00652447">
        <w:rPr>
          <w:color w:val="000000" w:themeColor="text1"/>
          <w:sz w:val="28"/>
          <w:szCs w:val="28"/>
          <w:lang w:val="uk-UA"/>
        </w:rPr>
        <w:t xml:space="preserve"> мови</w:t>
      </w:r>
      <w:r w:rsidRPr="00652447">
        <w:rPr>
          <w:color w:val="000000" w:themeColor="text1"/>
          <w:sz w:val="28"/>
          <w:szCs w:val="28"/>
        </w:rPr>
        <w:t>. Варто зазначити, що всі курси для студентів Київської політехніки імені Ігоря Сікорського є безкоштовними.</w:t>
      </w:r>
    </w:p>
    <w:p w14:paraId="7E31E58D" w14:textId="5A85FA6C" w:rsidR="00DA6C2C" w:rsidRPr="00652447" w:rsidRDefault="008B4A8C" w:rsidP="00403C9E">
      <w:pPr>
        <w:spacing w:line="360" w:lineRule="auto"/>
        <w:ind w:firstLine="709"/>
        <w:jc w:val="both"/>
        <w:rPr>
          <w:color w:val="000000" w:themeColor="text1"/>
          <w:sz w:val="28"/>
          <w:szCs w:val="28"/>
        </w:rPr>
      </w:pPr>
      <w:r w:rsidRPr="00652447">
        <w:rPr>
          <w:color w:val="000000" w:themeColor="text1"/>
          <w:sz w:val="28"/>
          <w:szCs w:val="28"/>
        </w:rPr>
        <w:t>Асинхронна робота передбачає використання онлайн-інструментів, відео з навчальними заняттями, зразків есе, листів та інших типів письма тощо. Опитування Zoom, Google Classroom, Classtime тощо можна використовувати на етапах до та після написання</w:t>
      </w:r>
      <w:r w:rsidRPr="00652447">
        <w:rPr>
          <w:color w:val="000000" w:themeColor="text1"/>
          <w:sz w:val="28"/>
          <w:szCs w:val="28"/>
          <w:lang w:val="uk-UA"/>
        </w:rPr>
        <w:t xml:space="preserve"> письмових робіт</w:t>
      </w:r>
      <w:r w:rsidRPr="00652447">
        <w:rPr>
          <w:color w:val="000000" w:themeColor="text1"/>
          <w:sz w:val="28"/>
          <w:szCs w:val="28"/>
        </w:rPr>
        <w:t>, а також при опануванні інш</w:t>
      </w:r>
      <w:proofErr w:type="spellStart"/>
      <w:r w:rsidRPr="00652447">
        <w:rPr>
          <w:color w:val="000000" w:themeColor="text1"/>
          <w:sz w:val="28"/>
          <w:szCs w:val="28"/>
          <w:lang w:val="uk-UA"/>
        </w:rPr>
        <w:t>их</w:t>
      </w:r>
      <w:proofErr w:type="spellEnd"/>
      <w:r w:rsidRPr="00652447">
        <w:rPr>
          <w:color w:val="000000" w:themeColor="text1"/>
          <w:sz w:val="28"/>
          <w:szCs w:val="28"/>
        </w:rPr>
        <w:t xml:space="preserve"> мовн</w:t>
      </w:r>
      <w:proofErr w:type="spellStart"/>
      <w:r w:rsidRPr="00652447">
        <w:rPr>
          <w:color w:val="000000" w:themeColor="text1"/>
          <w:sz w:val="28"/>
          <w:szCs w:val="28"/>
          <w:lang w:val="uk-UA"/>
        </w:rPr>
        <w:t>их</w:t>
      </w:r>
      <w:proofErr w:type="spellEnd"/>
      <w:r w:rsidRPr="00652447">
        <w:rPr>
          <w:color w:val="000000" w:themeColor="text1"/>
          <w:sz w:val="28"/>
          <w:szCs w:val="28"/>
        </w:rPr>
        <w:t xml:space="preserve"> аспект</w:t>
      </w:r>
      <w:proofErr w:type="spellStart"/>
      <w:r w:rsidRPr="00652447">
        <w:rPr>
          <w:color w:val="000000" w:themeColor="text1"/>
          <w:sz w:val="28"/>
          <w:szCs w:val="28"/>
          <w:lang w:val="uk-UA"/>
        </w:rPr>
        <w:t>ів</w:t>
      </w:r>
      <w:proofErr w:type="spellEnd"/>
      <w:r w:rsidRPr="00652447">
        <w:rPr>
          <w:color w:val="000000" w:themeColor="text1"/>
          <w:sz w:val="28"/>
          <w:szCs w:val="28"/>
        </w:rPr>
        <w:t xml:space="preserve"> </w:t>
      </w:r>
      <w:r w:rsidR="00744A9F" w:rsidRPr="00652447">
        <w:rPr>
          <w:color w:val="000000" w:themeColor="text1"/>
          <w:sz w:val="28"/>
          <w:szCs w:val="28"/>
        </w:rPr>
        <w:t>[</w:t>
      </w:r>
      <w:r w:rsidR="00A52C23" w:rsidRPr="00652447">
        <w:rPr>
          <w:color w:val="000000" w:themeColor="text1"/>
          <w:sz w:val="28"/>
          <w:szCs w:val="28"/>
          <w:lang w:val="uk-UA"/>
        </w:rPr>
        <w:t>7</w:t>
      </w:r>
      <w:r w:rsidRPr="00652447">
        <w:rPr>
          <w:color w:val="000000" w:themeColor="text1"/>
          <w:sz w:val="28"/>
          <w:szCs w:val="28"/>
        </w:rPr>
        <w:t>, с.114-115</w:t>
      </w:r>
      <w:r w:rsidR="00744A9F" w:rsidRPr="00652447">
        <w:rPr>
          <w:color w:val="000000" w:themeColor="text1"/>
          <w:sz w:val="28"/>
          <w:szCs w:val="28"/>
        </w:rPr>
        <w:t>]</w:t>
      </w:r>
      <w:r w:rsidRPr="00652447">
        <w:rPr>
          <w:color w:val="000000" w:themeColor="text1"/>
          <w:sz w:val="28"/>
          <w:szCs w:val="28"/>
        </w:rPr>
        <w:t>.</w:t>
      </w:r>
    </w:p>
    <w:p w14:paraId="0191FBF5" w14:textId="171016F7" w:rsidR="008B4A8C" w:rsidRPr="00652447" w:rsidRDefault="008B4A8C" w:rsidP="008B4A8C">
      <w:pPr>
        <w:spacing w:line="360" w:lineRule="auto"/>
        <w:ind w:firstLine="709"/>
        <w:jc w:val="both"/>
        <w:rPr>
          <w:color w:val="000000" w:themeColor="text1"/>
          <w:sz w:val="28"/>
          <w:szCs w:val="28"/>
        </w:rPr>
      </w:pPr>
      <w:r w:rsidRPr="00652447">
        <w:rPr>
          <w:color w:val="000000" w:themeColor="text1"/>
          <w:sz w:val="28"/>
          <w:szCs w:val="28"/>
        </w:rPr>
        <w:t xml:space="preserve">На етапі </w:t>
      </w:r>
      <w:r w:rsidRPr="00652447">
        <w:rPr>
          <w:color w:val="000000" w:themeColor="text1"/>
          <w:sz w:val="28"/>
          <w:szCs w:val="28"/>
          <w:lang w:val="uk-UA"/>
        </w:rPr>
        <w:t>підготовки до письма</w:t>
      </w:r>
      <w:r w:rsidRPr="00652447">
        <w:rPr>
          <w:color w:val="000000" w:themeColor="text1"/>
          <w:sz w:val="28"/>
          <w:szCs w:val="28"/>
        </w:rPr>
        <w:t xml:space="preserve"> </w:t>
      </w:r>
      <w:r w:rsidRPr="00652447">
        <w:rPr>
          <w:color w:val="000000" w:themeColor="text1"/>
          <w:sz w:val="28"/>
          <w:szCs w:val="28"/>
          <w:lang w:val="uk-UA"/>
        </w:rPr>
        <w:t>викладач</w:t>
      </w:r>
      <w:r w:rsidRPr="00652447">
        <w:rPr>
          <w:color w:val="000000" w:themeColor="text1"/>
          <w:sz w:val="28"/>
          <w:szCs w:val="28"/>
        </w:rPr>
        <w:t xml:space="preserve"> може запитати студентів під час онлайн-</w:t>
      </w:r>
      <w:r w:rsidRPr="00652447">
        <w:rPr>
          <w:color w:val="000000" w:themeColor="text1"/>
          <w:sz w:val="28"/>
          <w:szCs w:val="28"/>
          <w:lang w:val="uk-UA"/>
        </w:rPr>
        <w:t>конференції</w:t>
      </w:r>
      <w:r w:rsidRPr="00652447">
        <w:rPr>
          <w:color w:val="000000" w:themeColor="text1"/>
          <w:sz w:val="28"/>
          <w:szCs w:val="28"/>
        </w:rPr>
        <w:t xml:space="preserve"> про що </w:t>
      </w:r>
      <w:r w:rsidRPr="00652447">
        <w:rPr>
          <w:color w:val="000000" w:themeColor="text1"/>
          <w:sz w:val="28"/>
          <w:szCs w:val="28"/>
          <w:lang w:val="uk-UA"/>
        </w:rPr>
        <w:t xml:space="preserve">саме </w:t>
      </w:r>
      <w:r w:rsidRPr="00652447">
        <w:rPr>
          <w:color w:val="000000" w:themeColor="text1"/>
          <w:sz w:val="28"/>
          <w:szCs w:val="28"/>
        </w:rPr>
        <w:t xml:space="preserve">вони хочуть отримати відгук у своєму есе. Ще один хороший спосіб змусити учнів замислитися над своїми помилками та навчальними цілями – надати їм анкету для самооцінювання у Google Forms або використовувати для цього опитування Zoom. Різноманітні опитування — це простий спосіб залучити учнів до активної участі та змусити їх взаємодіяти з групою та зробити свій внесок </w:t>
      </w:r>
      <w:r w:rsidRPr="00652447">
        <w:rPr>
          <w:color w:val="000000" w:themeColor="text1"/>
          <w:sz w:val="28"/>
          <w:szCs w:val="28"/>
          <w:lang w:val="uk-UA"/>
        </w:rPr>
        <w:t>в</w:t>
      </w:r>
      <w:r w:rsidRPr="00652447">
        <w:rPr>
          <w:color w:val="000000" w:themeColor="text1"/>
          <w:sz w:val="28"/>
          <w:szCs w:val="28"/>
        </w:rPr>
        <w:t xml:space="preserve"> урок.</w:t>
      </w:r>
    </w:p>
    <w:p w14:paraId="72D51E7F" w14:textId="4839481D" w:rsidR="008B4A8C" w:rsidRPr="00652447" w:rsidRDefault="008B4A8C" w:rsidP="008B4A8C">
      <w:pPr>
        <w:spacing w:line="360" w:lineRule="auto"/>
        <w:ind w:firstLine="709"/>
        <w:jc w:val="both"/>
        <w:rPr>
          <w:color w:val="000000" w:themeColor="text1"/>
          <w:sz w:val="28"/>
          <w:szCs w:val="28"/>
        </w:rPr>
      </w:pPr>
      <w:r w:rsidRPr="00652447">
        <w:rPr>
          <w:color w:val="000000" w:themeColor="text1"/>
          <w:sz w:val="28"/>
          <w:szCs w:val="28"/>
        </w:rPr>
        <w:t xml:space="preserve">Незважаючи на те, що дистанційне навчання стало поширеним зараз, ненадійний доступ до Інтернету, відсутність сучасного цифрового обладнання або низька якість апаратного та програмного забезпечення все ще є істотною перешкодою як для студентів, так і для викладачів у разі синхронного навчання під час проведення занять в прямому ефірі </w:t>
      </w:r>
      <w:r w:rsidR="00744A9F" w:rsidRPr="00652447">
        <w:rPr>
          <w:color w:val="000000" w:themeColor="text1"/>
          <w:sz w:val="28"/>
          <w:szCs w:val="28"/>
          <w:lang w:val="ru-RU"/>
        </w:rPr>
        <w:t>[</w:t>
      </w:r>
      <w:r w:rsidR="00A52C23" w:rsidRPr="00652447">
        <w:rPr>
          <w:color w:val="000000" w:themeColor="text1"/>
          <w:sz w:val="28"/>
          <w:szCs w:val="28"/>
          <w:lang w:val="ru-RU"/>
        </w:rPr>
        <w:t>6</w:t>
      </w:r>
      <w:r w:rsidR="00744A9F" w:rsidRPr="00652447">
        <w:rPr>
          <w:color w:val="000000" w:themeColor="text1"/>
          <w:sz w:val="28"/>
          <w:szCs w:val="28"/>
          <w:lang w:val="ru-RU"/>
        </w:rPr>
        <w:t>]</w:t>
      </w:r>
      <w:r w:rsidRPr="00652447">
        <w:rPr>
          <w:color w:val="000000" w:themeColor="text1"/>
          <w:sz w:val="28"/>
          <w:szCs w:val="28"/>
        </w:rPr>
        <w:t xml:space="preserve">. Іншою проблемою, з якою стикалися вчителі, була недостатня обізнаність та знання способів впровадження онлайн-засобів навчання </w:t>
      </w:r>
      <w:r w:rsidRPr="00652447">
        <w:rPr>
          <w:color w:val="000000" w:themeColor="text1"/>
          <w:sz w:val="28"/>
          <w:szCs w:val="28"/>
          <w:lang w:val="uk-UA"/>
        </w:rPr>
        <w:t xml:space="preserve">під час дистанційного </w:t>
      </w:r>
      <w:r w:rsidRPr="00652447">
        <w:rPr>
          <w:color w:val="000000" w:themeColor="text1"/>
          <w:sz w:val="28"/>
          <w:szCs w:val="28"/>
        </w:rPr>
        <w:t>навчанн</w:t>
      </w:r>
      <w:r w:rsidRPr="00652447">
        <w:rPr>
          <w:color w:val="000000" w:themeColor="text1"/>
          <w:sz w:val="28"/>
          <w:szCs w:val="28"/>
          <w:lang w:val="uk-UA"/>
        </w:rPr>
        <w:t>я навичкам</w:t>
      </w:r>
      <w:r w:rsidRPr="00652447">
        <w:rPr>
          <w:color w:val="000000" w:themeColor="text1"/>
          <w:sz w:val="28"/>
          <w:szCs w:val="28"/>
        </w:rPr>
        <w:t xml:space="preserve"> письма та нерівномірний рівень підготовленості вчителів до процесу дистанційної освіти.</w:t>
      </w:r>
    </w:p>
    <w:p w14:paraId="031181DD" w14:textId="4BC38BE4" w:rsidR="008B4A8C" w:rsidRPr="00652447" w:rsidRDefault="008B4A8C" w:rsidP="008B4A8C">
      <w:pPr>
        <w:spacing w:line="360" w:lineRule="auto"/>
        <w:ind w:firstLine="709"/>
        <w:jc w:val="both"/>
        <w:rPr>
          <w:color w:val="000000" w:themeColor="text1"/>
          <w:sz w:val="28"/>
          <w:szCs w:val="28"/>
        </w:rPr>
      </w:pPr>
      <w:r w:rsidRPr="00652447">
        <w:rPr>
          <w:color w:val="000000" w:themeColor="text1"/>
          <w:sz w:val="28"/>
          <w:szCs w:val="28"/>
        </w:rPr>
        <w:t xml:space="preserve">На етапі </w:t>
      </w:r>
      <w:r w:rsidRPr="00652447">
        <w:rPr>
          <w:color w:val="000000" w:themeColor="text1"/>
          <w:sz w:val="28"/>
          <w:szCs w:val="28"/>
          <w:lang w:val="uk-UA"/>
        </w:rPr>
        <w:t>підготовки до уроку студентам</w:t>
      </w:r>
      <w:r w:rsidRPr="00652447">
        <w:rPr>
          <w:color w:val="000000" w:themeColor="text1"/>
          <w:sz w:val="28"/>
          <w:szCs w:val="28"/>
        </w:rPr>
        <w:t xml:space="preserve"> можна запропонувати підготувати запитання, провести дослідження за темою, знайти певну інформацію, яка допоможе сформулювати ідеї для написання</w:t>
      </w:r>
      <w:r w:rsidRPr="00652447">
        <w:rPr>
          <w:color w:val="000000" w:themeColor="text1"/>
          <w:sz w:val="28"/>
          <w:szCs w:val="28"/>
          <w:lang w:val="uk-UA"/>
        </w:rPr>
        <w:t xml:space="preserve"> твору</w:t>
      </w:r>
      <w:r w:rsidRPr="00652447">
        <w:rPr>
          <w:color w:val="000000" w:themeColor="text1"/>
          <w:sz w:val="28"/>
          <w:szCs w:val="28"/>
        </w:rPr>
        <w:t xml:space="preserve">. Саме </w:t>
      </w:r>
      <w:r w:rsidRPr="00652447">
        <w:rPr>
          <w:color w:val="000000" w:themeColor="text1"/>
          <w:sz w:val="28"/>
          <w:szCs w:val="28"/>
          <w:lang w:val="uk-UA"/>
        </w:rPr>
        <w:t xml:space="preserve">ж </w:t>
      </w:r>
      <w:r w:rsidRPr="00652447">
        <w:rPr>
          <w:color w:val="000000" w:themeColor="text1"/>
          <w:sz w:val="28"/>
          <w:szCs w:val="28"/>
        </w:rPr>
        <w:t>письмо виконується індивідуально як домашнє завдання.</w:t>
      </w:r>
    </w:p>
    <w:p w14:paraId="16CD36ED" w14:textId="7BFEE827" w:rsidR="008B4A8C" w:rsidRPr="00652447" w:rsidRDefault="008B4A8C" w:rsidP="008B4A8C">
      <w:pPr>
        <w:spacing w:line="360" w:lineRule="auto"/>
        <w:ind w:firstLine="709"/>
        <w:jc w:val="both"/>
        <w:rPr>
          <w:color w:val="000000" w:themeColor="text1"/>
          <w:sz w:val="28"/>
          <w:szCs w:val="28"/>
          <w:lang w:val="uk-UA"/>
        </w:rPr>
      </w:pPr>
      <w:r w:rsidRPr="00652447">
        <w:rPr>
          <w:color w:val="000000" w:themeColor="text1"/>
          <w:sz w:val="28"/>
          <w:szCs w:val="28"/>
        </w:rPr>
        <w:t xml:space="preserve">Для </w:t>
      </w:r>
      <w:r w:rsidRPr="00652447">
        <w:rPr>
          <w:color w:val="000000" w:themeColor="text1"/>
          <w:sz w:val="28"/>
          <w:szCs w:val="28"/>
          <w:lang w:val="uk-UA"/>
        </w:rPr>
        <w:t>обговорення</w:t>
      </w:r>
      <w:r w:rsidRPr="00652447">
        <w:rPr>
          <w:color w:val="000000" w:themeColor="text1"/>
          <w:sz w:val="28"/>
          <w:szCs w:val="28"/>
        </w:rPr>
        <w:t xml:space="preserve"> ідей щодо написання вчитель може використовувати Padlet, Flipgrid, Peardeck, Google Doc, які допомагають залучити всіх учнів до </w:t>
      </w:r>
      <w:r w:rsidRPr="00652447">
        <w:rPr>
          <w:color w:val="000000" w:themeColor="text1"/>
          <w:sz w:val="28"/>
          <w:szCs w:val="28"/>
          <w:lang w:val="uk-UA"/>
        </w:rPr>
        <w:lastRenderedPageBreak/>
        <w:t>роботи</w:t>
      </w:r>
      <w:r w:rsidRPr="00652447">
        <w:rPr>
          <w:color w:val="000000" w:themeColor="text1"/>
          <w:sz w:val="28"/>
          <w:szCs w:val="28"/>
        </w:rPr>
        <w:t xml:space="preserve">. Студенти можуть бути об’єднані в пари або групи для обговорення питання </w:t>
      </w:r>
      <w:r w:rsidRPr="00652447">
        <w:rPr>
          <w:color w:val="000000" w:themeColor="text1"/>
          <w:sz w:val="28"/>
          <w:szCs w:val="28"/>
          <w:lang w:val="uk-UA"/>
        </w:rPr>
        <w:t xml:space="preserve">у віртуальних </w:t>
      </w:r>
      <w:r w:rsidRPr="00652447">
        <w:rPr>
          <w:color w:val="000000" w:themeColor="text1"/>
          <w:sz w:val="28"/>
          <w:szCs w:val="28"/>
        </w:rPr>
        <w:t>кімнатах, які є заміною традиційних обговорень у класі. Вони добре підходять для спільних письмових завдань. Після виконання завдання учні повертаються до основної кімнати для подальшої роботи.</w:t>
      </w:r>
    </w:p>
    <w:p w14:paraId="7D1D2A2F" w14:textId="3EDF3A6F" w:rsidR="006B6359" w:rsidRPr="00652447" w:rsidRDefault="006B6359" w:rsidP="008B4A8C">
      <w:pPr>
        <w:spacing w:line="360" w:lineRule="auto"/>
        <w:ind w:firstLine="709"/>
        <w:jc w:val="both"/>
        <w:rPr>
          <w:color w:val="000000" w:themeColor="text1"/>
          <w:sz w:val="28"/>
          <w:szCs w:val="28"/>
          <w:lang w:val="uk-UA"/>
        </w:rPr>
      </w:pPr>
      <w:r w:rsidRPr="00652447">
        <w:rPr>
          <w:color w:val="000000" w:themeColor="text1"/>
          <w:sz w:val="28"/>
          <w:szCs w:val="28"/>
          <w:lang w:val="uk-UA"/>
        </w:rPr>
        <w:t>Важливим етапом у виконанні письмової роботи є написання попередньої версії, чернетки, яка є відправною точкою для написання і спрямовує автора на створення гарного есе. Процес написання попередньої версії починається  з окреслення тем і цілей, які були зібрані в результаті мозкового штурму. Попередня версія має на меті структурувати ідеї щодо теми у добре організованій та логічній послідовності.</w:t>
      </w:r>
      <w:r w:rsidR="00AD2B77" w:rsidRPr="00652447">
        <w:rPr>
          <w:color w:val="000000" w:themeColor="text1"/>
          <w:sz w:val="28"/>
          <w:szCs w:val="28"/>
          <w:lang w:val="uk-UA"/>
        </w:rPr>
        <w:t xml:space="preserve"> Щоб допомогти студентам створити структуру письмової роботи, викладач може надати доступ до зразку на онлайн платформі, обраній для навчання. За допомогою цього зразку студенти мають змогу швидко створити основу для своєї письмової роботи. Цей етап можна виконати в режимі онлайн без необхідності виділяти час особистого обговорення основи письмової роботи.</w:t>
      </w:r>
    </w:p>
    <w:p w14:paraId="4CA9B6A4" w14:textId="2FDA1FE4" w:rsidR="008B4A8C" w:rsidRPr="00652447" w:rsidRDefault="008B4A8C" w:rsidP="008B4A8C">
      <w:pPr>
        <w:spacing w:line="360" w:lineRule="auto"/>
        <w:ind w:firstLine="709"/>
        <w:jc w:val="both"/>
        <w:rPr>
          <w:color w:val="000000" w:themeColor="text1"/>
          <w:sz w:val="28"/>
          <w:szCs w:val="28"/>
        </w:rPr>
      </w:pPr>
      <w:r w:rsidRPr="00652447">
        <w:rPr>
          <w:color w:val="000000" w:themeColor="text1"/>
          <w:sz w:val="28"/>
          <w:szCs w:val="28"/>
        </w:rPr>
        <w:t xml:space="preserve">Найефективнішим у навчанні різним мовним навичкам вважається поєднання візуальних, аудіо та кінестетичних елементів у роботі. Таким чином, </w:t>
      </w:r>
      <w:r w:rsidRPr="00652447">
        <w:rPr>
          <w:color w:val="000000" w:themeColor="text1"/>
          <w:sz w:val="28"/>
          <w:szCs w:val="28"/>
          <w:lang w:val="uk-UA"/>
        </w:rPr>
        <w:t>доцільно використовувати</w:t>
      </w:r>
      <w:r w:rsidRPr="00652447">
        <w:rPr>
          <w:color w:val="000000" w:themeColor="text1"/>
          <w:sz w:val="28"/>
          <w:szCs w:val="28"/>
        </w:rPr>
        <w:t xml:space="preserve"> зображення, щоб зробити письмове завдання більш цікавим для учнів. Наприклад, використання малюнка або відео під час попереднього написання </w:t>
      </w:r>
      <w:r w:rsidRPr="00652447">
        <w:rPr>
          <w:color w:val="000000" w:themeColor="text1"/>
          <w:sz w:val="28"/>
          <w:szCs w:val="28"/>
          <w:lang w:val="uk-UA"/>
        </w:rPr>
        <w:t>роботи</w:t>
      </w:r>
      <w:r w:rsidRPr="00652447">
        <w:rPr>
          <w:color w:val="000000" w:themeColor="text1"/>
          <w:sz w:val="28"/>
          <w:szCs w:val="28"/>
        </w:rPr>
        <w:t xml:space="preserve"> збільшує інтерес </w:t>
      </w:r>
      <w:r w:rsidRPr="00652447">
        <w:rPr>
          <w:color w:val="000000" w:themeColor="text1"/>
          <w:sz w:val="28"/>
          <w:szCs w:val="28"/>
          <w:lang w:val="uk-UA"/>
        </w:rPr>
        <w:t>студентів</w:t>
      </w:r>
      <w:r w:rsidRPr="00652447">
        <w:rPr>
          <w:color w:val="000000" w:themeColor="text1"/>
          <w:sz w:val="28"/>
          <w:szCs w:val="28"/>
        </w:rPr>
        <w:t xml:space="preserve"> до виконання завдання.</w:t>
      </w:r>
    </w:p>
    <w:p w14:paraId="56CB2EB1" w14:textId="453F2E12" w:rsidR="008B4A8C" w:rsidRPr="00652447" w:rsidRDefault="008B4A8C" w:rsidP="008B4A8C">
      <w:pPr>
        <w:spacing w:line="360" w:lineRule="auto"/>
        <w:ind w:firstLine="709"/>
        <w:jc w:val="both"/>
        <w:rPr>
          <w:color w:val="000000" w:themeColor="text1"/>
          <w:sz w:val="28"/>
          <w:szCs w:val="28"/>
        </w:rPr>
      </w:pPr>
      <w:r w:rsidRPr="00652447">
        <w:rPr>
          <w:color w:val="000000" w:themeColor="text1"/>
          <w:sz w:val="28"/>
          <w:szCs w:val="28"/>
          <w:lang w:val="uk-UA"/>
        </w:rPr>
        <w:t>Навчання навичкам письма</w:t>
      </w:r>
      <w:r w:rsidRPr="00652447">
        <w:rPr>
          <w:color w:val="000000" w:themeColor="text1"/>
          <w:sz w:val="28"/>
          <w:szCs w:val="28"/>
        </w:rPr>
        <w:t xml:space="preserve"> онлайн </w:t>
      </w:r>
      <w:r w:rsidRPr="00652447">
        <w:rPr>
          <w:color w:val="000000" w:themeColor="text1"/>
          <w:sz w:val="28"/>
          <w:szCs w:val="28"/>
          <w:lang w:val="uk-UA"/>
        </w:rPr>
        <w:t>може бути</w:t>
      </w:r>
      <w:r w:rsidRPr="00652447">
        <w:rPr>
          <w:color w:val="000000" w:themeColor="text1"/>
          <w:sz w:val="28"/>
          <w:szCs w:val="28"/>
        </w:rPr>
        <w:t xml:space="preserve"> виснажливим, тому вони повинні бути стислими, оскільки студентам важко зосередитися на </w:t>
      </w:r>
      <w:r w:rsidRPr="00652447">
        <w:rPr>
          <w:color w:val="000000" w:themeColor="text1"/>
          <w:sz w:val="28"/>
          <w:szCs w:val="28"/>
          <w:lang w:val="uk-UA"/>
        </w:rPr>
        <w:t>довгих</w:t>
      </w:r>
      <w:r w:rsidRPr="00652447">
        <w:rPr>
          <w:color w:val="000000" w:themeColor="text1"/>
          <w:sz w:val="28"/>
          <w:szCs w:val="28"/>
        </w:rPr>
        <w:t xml:space="preserve"> уроках, працюючи віддалено. Таким чином, навчання письм</w:t>
      </w:r>
      <w:r w:rsidR="002B63B0" w:rsidRPr="00652447">
        <w:rPr>
          <w:color w:val="000000" w:themeColor="text1"/>
          <w:sz w:val="28"/>
          <w:szCs w:val="28"/>
          <w:lang w:val="uk-UA"/>
        </w:rPr>
        <w:t>а</w:t>
      </w:r>
      <w:r w:rsidRPr="00652447">
        <w:rPr>
          <w:color w:val="000000" w:themeColor="text1"/>
          <w:sz w:val="28"/>
          <w:szCs w:val="28"/>
        </w:rPr>
        <w:t xml:space="preserve"> онлайн потрібно розділити на частини. Було б ефективно зустрітися онлайн для синхронної частини роботи та надати студентам ресурси та час для індивідуальної роботи. Також процес написання тексту можна розділити на частини, які виконуються синхронно і асинхронно. Студентам можна запропонувати написати деякі частини тексту, такі як </w:t>
      </w:r>
      <w:r w:rsidRPr="00652447">
        <w:rPr>
          <w:color w:val="000000" w:themeColor="text1"/>
          <w:sz w:val="28"/>
          <w:szCs w:val="28"/>
          <w:lang w:val="uk-UA"/>
        </w:rPr>
        <w:t>ключові</w:t>
      </w:r>
      <w:r w:rsidRPr="00652447">
        <w:rPr>
          <w:color w:val="000000" w:themeColor="text1"/>
          <w:sz w:val="28"/>
          <w:szCs w:val="28"/>
        </w:rPr>
        <w:t xml:space="preserve"> речення та </w:t>
      </w:r>
      <w:r w:rsidRPr="00652447">
        <w:rPr>
          <w:color w:val="000000" w:themeColor="text1"/>
          <w:sz w:val="28"/>
          <w:szCs w:val="28"/>
          <w:lang w:val="uk-UA"/>
        </w:rPr>
        <w:t>вступ</w:t>
      </w:r>
      <w:r w:rsidRPr="00652447">
        <w:rPr>
          <w:color w:val="000000" w:themeColor="text1"/>
          <w:sz w:val="28"/>
          <w:szCs w:val="28"/>
        </w:rPr>
        <w:t xml:space="preserve"> працюючи синхронно, а інші </w:t>
      </w:r>
      <w:r w:rsidRPr="00652447">
        <w:rPr>
          <w:color w:val="000000" w:themeColor="text1"/>
          <w:sz w:val="28"/>
          <w:szCs w:val="28"/>
        </w:rPr>
        <w:lastRenderedPageBreak/>
        <w:t>частини, такі як основн</w:t>
      </w:r>
      <w:r w:rsidRPr="00652447">
        <w:rPr>
          <w:color w:val="000000" w:themeColor="text1"/>
          <w:sz w:val="28"/>
          <w:szCs w:val="28"/>
          <w:lang w:val="uk-UA"/>
        </w:rPr>
        <w:t>у частину</w:t>
      </w:r>
      <w:r w:rsidRPr="00652447">
        <w:rPr>
          <w:color w:val="000000" w:themeColor="text1"/>
          <w:sz w:val="28"/>
          <w:szCs w:val="28"/>
        </w:rPr>
        <w:t xml:space="preserve"> та висновки, можна запропонувати написати під час індивідуальної роботи.</w:t>
      </w:r>
    </w:p>
    <w:p w14:paraId="3CAB3B1E" w14:textId="554F24B1" w:rsidR="008B4A8C" w:rsidRPr="00652447" w:rsidRDefault="008B4A8C" w:rsidP="00403C9E">
      <w:pPr>
        <w:spacing w:line="360" w:lineRule="auto"/>
        <w:ind w:firstLine="709"/>
        <w:jc w:val="both"/>
        <w:rPr>
          <w:color w:val="000000" w:themeColor="text1"/>
          <w:sz w:val="28"/>
          <w:szCs w:val="28"/>
        </w:rPr>
      </w:pPr>
      <w:r w:rsidRPr="00652447">
        <w:rPr>
          <w:color w:val="000000" w:themeColor="text1"/>
          <w:sz w:val="28"/>
          <w:szCs w:val="28"/>
        </w:rPr>
        <w:t xml:space="preserve">Дистанційне навчання продемонструвало, що оцінювання </w:t>
      </w:r>
      <w:r w:rsidRPr="00652447">
        <w:rPr>
          <w:color w:val="000000" w:themeColor="text1"/>
          <w:sz w:val="28"/>
          <w:szCs w:val="28"/>
          <w:lang w:val="uk-UA"/>
        </w:rPr>
        <w:t>письмових робіт</w:t>
      </w:r>
      <w:r w:rsidRPr="00652447">
        <w:rPr>
          <w:color w:val="000000" w:themeColor="text1"/>
          <w:sz w:val="28"/>
          <w:szCs w:val="28"/>
        </w:rPr>
        <w:t xml:space="preserve"> в цифровому вигляді набагато легше та ефективніше, ніж перевірка </w:t>
      </w:r>
      <w:r w:rsidRPr="00652447">
        <w:rPr>
          <w:color w:val="000000" w:themeColor="text1"/>
          <w:sz w:val="28"/>
          <w:szCs w:val="28"/>
          <w:lang w:val="uk-UA"/>
        </w:rPr>
        <w:t>письма</w:t>
      </w:r>
      <w:r w:rsidRPr="00652447">
        <w:rPr>
          <w:color w:val="000000" w:themeColor="text1"/>
          <w:sz w:val="28"/>
          <w:szCs w:val="28"/>
        </w:rPr>
        <w:t xml:space="preserve"> та викликає менше стресу з багатьох причин. Однією з причин є те, що надання зворотного зв’язку особисто може зайняти досить багато часу. Працюючи з онлайн-платформами </w:t>
      </w:r>
      <w:r w:rsidRPr="00652447">
        <w:rPr>
          <w:color w:val="000000" w:themeColor="text1"/>
          <w:sz w:val="28"/>
          <w:szCs w:val="28"/>
          <w:lang w:val="uk-UA"/>
        </w:rPr>
        <w:t xml:space="preserve">для </w:t>
      </w:r>
      <w:r w:rsidRPr="00652447">
        <w:rPr>
          <w:color w:val="000000" w:themeColor="text1"/>
          <w:sz w:val="28"/>
          <w:szCs w:val="28"/>
        </w:rPr>
        <w:t xml:space="preserve">навчання, викладач залишає відгук </w:t>
      </w:r>
      <w:r w:rsidRPr="00652447">
        <w:rPr>
          <w:color w:val="000000" w:themeColor="text1"/>
          <w:sz w:val="28"/>
          <w:szCs w:val="28"/>
          <w:lang w:val="uk-UA"/>
        </w:rPr>
        <w:t>на роботу</w:t>
      </w:r>
      <w:r w:rsidRPr="00652447">
        <w:rPr>
          <w:color w:val="000000" w:themeColor="text1"/>
          <w:sz w:val="28"/>
          <w:szCs w:val="28"/>
        </w:rPr>
        <w:t xml:space="preserve">, який доступний в особистому кабінеті </w:t>
      </w:r>
      <w:r w:rsidRPr="00652447">
        <w:rPr>
          <w:color w:val="000000" w:themeColor="text1"/>
          <w:sz w:val="28"/>
          <w:szCs w:val="28"/>
          <w:lang w:val="uk-UA"/>
        </w:rPr>
        <w:t>студента</w:t>
      </w:r>
      <w:r w:rsidRPr="00652447">
        <w:rPr>
          <w:color w:val="000000" w:themeColor="text1"/>
          <w:sz w:val="28"/>
          <w:szCs w:val="28"/>
        </w:rPr>
        <w:t xml:space="preserve">. Помилки вчитель може виділити, виправити та прокоментувати. Студенти мають доступ до відгуків у будь-який зручний час. Учитель підкреслює слабкі та сильні сторони роботи, </w:t>
      </w:r>
      <w:r w:rsidRPr="00652447">
        <w:rPr>
          <w:color w:val="000000" w:themeColor="text1"/>
          <w:sz w:val="28"/>
          <w:szCs w:val="28"/>
          <w:lang w:val="uk-UA"/>
        </w:rPr>
        <w:t>дає рекомендації</w:t>
      </w:r>
      <w:r w:rsidRPr="00652447">
        <w:rPr>
          <w:color w:val="000000" w:themeColor="text1"/>
          <w:sz w:val="28"/>
          <w:szCs w:val="28"/>
        </w:rPr>
        <w:t xml:space="preserve">. Якщо онлайн-платформа для вивчення англійської мови має аудіофункції, вчитель також може вербалізувати відгук, що заощадить час. Учні не обмежені в часі для роботи над помилками, вони можуть повторювати вивчений матеріал за певною темою, повторювати граматику та лексику скільки завгодно часу. Оцінюючи </w:t>
      </w:r>
      <w:r w:rsidRPr="00652447">
        <w:rPr>
          <w:color w:val="000000" w:themeColor="text1"/>
          <w:sz w:val="28"/>
          <w:szCs w:val="28"/>
          <w:lang w:val="uk-UA"/>
        </w:rPr>
        <w:t>письмову роботу</w:t>
      </w:r>
      <w:r w:rsidRPr="00652447">
        <w:rPr>
          <w:color w:val="000000" w:themeColor="text1"/>
          <w:sz w:val="28"/>
          <w:szCs w:val="28"/>
        </w:rPr>
        <w:t xml:space="preserve">, слід враховувати те, що </w:t>
      </w:r>
      <w:r w:rsidRPr="00652447">
        <w:rPr>
          <w:color w:val="000000" w:themeColor="text1"/>
          <w:sz w:val="28"/>
          <w:szCs w:val="28"/>
          <w:lang w:val="uk-UA"/>
        </w:rPr>
        <w:t>не можна</w:t>
      </w:r>
      <w:r w:rsidRPr="00652447">
        <w:rPr>
          <w:color w:val="000000" w:themeColor="text1"/>
          <w:sz w:val="28"/>
          <w:szCs w:val="28"/>
        </w:rPr>
        <w:t xml:space="preserve"> </w:t>
      </w:r>
      <w:r w:rsidRPr="00652447">
        <w:rPr>
          <w:color w:val="000000" w:themeColor="text1"/>
          <w:sz w:val="28"/>
          <w:szCs w:val="28"/>
          <w:lang w:val="uk-UA"/>
        </w:rPr>
        <w:t xml:space="preserve">зосередитись </w:t>
      </w:r>
      <w:r w:rsidRPr="00652447">
        <w:rPr>
          <w:color w:val="000000" w:themeColor="text1"/>
          <w:sz w:val="28"/>
          <w:szCs w:val="28"/>
        </w:rPr>
        <w:t>всі</w:t>
      </w:r>
      <w:r w:rsidRPr="00652447">
        <w:rPr>
          <w:color w:val="000000" w:themeColor="text1"/>
          <w:sz w:val="28"/>
          <w:szCs w:val="28"/>
          <w:lang w:val="uk-UA"/>
        </w:rPr>
        <w:t>х</w:t>
      </w:r>
      <w:r w:rsidRPr="00652447">
        <w:rPr>
          <w:color w:val="000000" w:themeColor="text1"/>
          <w:sz w:val="28"/>
          <w:szCs w:val="28"/>
        </w:rPr>
        <w:t xml:space="preserve"> </w:t>
      </w:r>
      <w:proofErr w:type="spellStart"/>
      <w:r w:rsidRPr="00652447">
        <w:rPr>
          <w:color w:val="000000" w:themeColor="text1"/>
          <w:sz w:val="28"/>
          <w:szCs w:val="28"/>
          <w:lang w:val="uk-UA"/>
        </w:rPr>
        <w:t>мовних</w:t>
      </w:r>
      <w:proofErr w:type="spellEnd"/>
      <w:r w:rsidRPr="00652447">
        <w:rPr>
          <w:color w:val="000000" w:themeColor="text1"/>
          <w:sz w:val="28"/>
          <w:szCs w:val="28"/>
          <w:lang w:val="uk-UA"/>
        </w:rPr>
        <w:t xml:space="preserve"> навичках </w:t>
      </w:r>
      <w:r w:rsidRPr="00652447">
        <w:rPr>
          <w:color w:val="000000" w:themeColor="text1"/>
          <w:sz w:val="28"/>
          <w:szCs w:val="28"/>
        </w:rPr>
        <w:t xml:space="preserve">одночасно. Ми повинні зосередитися на певному матеріалі залежно від типу письма, який </w:t>
      </w:r>
      <w:r w:rsidRPr="00652447">
        <w:rPr>
          <w:color w:val="000000" w:themeColor="text1"/>
          <w:sz w:val="28"/>
          <w:szCs w:val="28"/>
          <w:lang w:val="uk-UA"/>
        </w:rPr>
        <w:t>виконують</w:t>
      </w:r>
      <w:r w:rsidRPr="00652447">
        <w:rPr>
          <w:color w:val="000000" w:themeColor="text1"/>
          <w:sz w:val="28"/>
          <w:szCs w:val="28"/>
        </w:rPr>
        <w:t xml:space="preserve"> учні. Зазвичай звертають увагу на структуру, порядок слів, плавність, стиль, граматику та лексику. За потреби вчитель може </w:t>
      </w:r>
      <w:r w:rsidRPr="00652447">
        <w:rPr>
          <w:color w:val="000000" w:themeColor="text1"/>
          <w:sz w:val="28"/>
          <w:szCs w:val="28"/>
          <w:lang w:val="uk-UA"/>
        </w:rPr>
        <w:t>запропонувати</w:t>
      </w:r>
      <w:r w:rsidRPr="00652447">
        <w:rPr>
          <w:color w:val="000000" w:themeColor="text1"/>
          <w:sz w:val="28"/>
          <w:szCs w:val="28"/>
        </w:rPr>
        <w:t xml:space="preserve"> повторне </w:t>
      </w:r>
      <w:r w:rsidRPr="00652447">
        <w:rPr>
          <w:color w:val="000000" w:themeColor="text1"/>
          <w:sz w:val="28"/>
          <w:szCs w:val="28"/>
          <w:lang w:val="uk-UA"/>
        </w:rPr>
        <w:t>проведення</w:t>
      </w:r>
      <w:r w:rsidRPr="00652447">
        <w:rPr>
          <w:color w:val="000000" w:themeColor="text1"/>
          <w:sz w:val="28"/>
          <w:szCs w:val="28"/>
        </w:rPr>
        <w:t xml:space="preserve"> уроку відповідно до потреб учнів.</w:t>
      </w:r>
    </w:p>
    <w:p w14:paraId="190211C2" w14:textId="1EB9D59A" w:rsidR="00DA6C2C" w:rsidRPr="00652447" w:rsidRDefault="008B4A8C" w:rsidP="008B4A8C">
      <w:pPr>
        <w:spacing w:line="360" w:lineRule="auto"/>
        <w:ind w:firstLine="709"/>
        <w:jc w:val="both"/>
        <w:rPr>
          <w:color w:val="000000" w:themeColor="text1"/>
          <w:sz w:val="28"/>
          <w:szCs w:val="28"/>
          <w:lang w:val="ru-RU"/>
        </w:rPr>
      </w:pPr>
      <w:r w:rsidRPr="00652447">
        <w:rPr>
          <w:color w:val="000000" w:themeColor="text1"/>
          <w:sz w:val="28"/>
          <w:szCs w:val="28"/>
        </w:rPr>
        <w:t>Варто зазначити, що одна з речей, якій необхідно навчити студентів – це важлив</w:t>
      </w:r>
      <w:proofErr w:type="spellStart"/>
      <w:r w:rsidRPr="00652447">
        <w:rPr>
          <w:color w:val="000000" w:themeColor="text1"/>
          <w:sz w:val="28"/>
          <w:szCs w:val="28"/>
          <w:lang w:val="uk-UA"/>
        </w:rPr>
        <w:t>ість</w:t>
      </w:r>
      <w:proofErr w:type="spellEnd"/>
      <w:r w:rsidRPr="00652447">
        <w:rPr>
          <w:color w:val="000000" w:themeColor="text1"/>
          <w:sz w:val="28"/>
          <w:szCs w:val="28"/>
        </w:rPr>
        <w:t xml:space="preserve"> уник</w:t>
      </w:r>
      <w:proofErr w:type="spellStart"/>
      <w:r w:rsidRPr="00652447">
        <w:rPr>
          <w:color w:val="000000" w:themeColor="text1"/>
          <w:sz w:val="28"/>
          <w:szCs w:val="28"/>
          <w:lang w:val="uk-UA"/>
        </w:rPr>
        <w:t>нення</w:t>
      </w:r>
      <w:proofErr w:type="spellEnd"/>
      <w:r w:rsidRPr="00652447">
        <w:rPr>
          <w:color w:val="000000" w:themeColor="text1"/>
          <w:sz w:val="28"/>
          <w:szCs w:val="28"/>
        </w:rPr>
        <w:t xml:space="preserve"> плагіату. Існує кілька причин плагіату. Деякі студенти роблять це через брак часу. Інша причина – невпевненість у своїх навичках письма. Іноді студенти просто не розуміють, що таке плагіат. Тому вчитель повинен пояснити, що таке авторське право та інтелектуальна власність, зміцнити в них впевненість і усвідомити важливість навчання письму.</w:t>
      </w:r>
      <w:r w:rsidR="00AD3A4E" w:rsidRPr="00652447">
        <w:rPr>
          <w:color w:val="000000" w:themeColor="text1"/>
          <w:sz w:val="28"/>
          <w:szCs w:val="28"/>
          <w:lang w:val="ru-RU"/>
        </w:rPr>
        <w:t xml:space="preserve"> </w:t>
      </w:r>
    </w:p>
    <w:p w14:paraId="5A4445F1" w14:textId="00643ACA" w:rsidR="00AD3A4E" w:rsidRPr="00652447" w:rsidRDefault="00AD3A4E" w:rsidP="008B4A8C">
      <w:pPr>
        <w:spacing w:line="360" w:lineRule="auto"/>
        <w:ind w:firstLine="709"/>
        <w:jc w:val="both"/>
        <w:rPr>
          <w:color w:val="000000" w:themeColor="text1"/>
          <w:sz w:val="28"/>
          <w:szCs w:val="28"/>
          <w:lang w:val="uk-UA"/>
        </w:rPr>
      </w:pPr>
      <w:r w:rsidRPr="00652447">
        <w:rPr>
          <w:color w:val="000000" w:themeColor="text1"/>
          <w:sz w:val="28"/>
          <w:szCs w:val="28"/>
          <w:lang w:val="uk-UA"/>
        </w:rPr>
        <w:t xml:space="preserve">Викладачу легше допомогти студентам уникнути плагіату, якщо заняття проводиться </w:t>
      </w:r>
      <w:proofErr w:type="spellStart"/>
      <w:r w:rsidRPr="00652447">
        <w:rPr>
          <w:color w:val="000000" w:themeColor="text1"/>
          <w:sz w:val="28"/>
          <w:szCs w:val="28"/>
          <w:lang w:val="uk-UA"/>
        </w:rPr>
        <w:t>оффлайн</w:t>
      </w:r>
      <w:proofErr w:type="spellEnd"/>
      <w:r w:rsidRPr="00652447">
        <w:rPr>
          <w:color w:val="000000" w:themeColor="text1"/>
          <w:sz w:val="28"/>
          <w:szCs w:val="28"/>
          <w:lang w:val="uk-UA"/>
        </w:rPr>
        <w:t xml:space="preserve">. Під час такого заняття викладач може легко контролювати процес написання письмової роботи на всіх етапах: обговорення ідей, написання попередньої версії тексту, вступу, основної </w:t>
      </w:r>
      <w:r w:rsidRPr="00652447">
        <w:rPr>
          <w:color w:val="000000" w:themeColor="text1"/>
          <w:sz w:val="28"/>
          <w:szCs w:val="28"/>
          <w:lang w:val="uk-UA"/>
        </w:rPr>
        <w:lastRenderedPageBreak/>
        <w:t>частини та висновків. Працюючи онлайн, це зробити важче, тому тут потрібен інший підхід. Допомогти студентам відчути, що вони можуть успішно впоратись з письмовим завданням, має вирішальне значення для запобігання плагіату. Студенти набагато менше схильні до плагіату, якщо відчувають, що мають необхідні навички та знання для виконання завдання. Крім цього, викладач може надати студентам онлайн інструменти для перевірки своєї роботи на плагіат.</w:t>
      </w:r>
    </w:p>
    <w:p w14:paraId="2150FDD3" w14:textId="6F4888FB" w:rsidR="003229E3" w:rsidRPr="00652447" w:rsidRDefault="003229E3" w:rsidP="008B4A8C">
      <w:pPr>
        <w:spacing w:line="360" w:lineRule="auto"/>
        <w:ind w:firstLine="708"/>
        <w:jc w:val="both"/>
        <w:rPr>
          <w:color w:val="000000" w:themeColor="text1"/>
          <w:sz w:val="28"/>
          <w:szCs w:val="28"/>
          <w:lang w:val="ru-RU"/>
        </w:rPr>
      </w:pPr>
      <w:r w:rsidRPr="00652447">
        <w:rPr>
          <w:b/>
          <w:bCs/>
          <w:color w:val="000000" w:themeColor="text1"/>
          <w:sz w:val="28"/>
          <w:szCs w:val="28"/>
        </w:rPr>
        <w:t>Висновки.</w:t>
      </w:r>
      <w:r w:rsidRPr="00652447">
        <w:rPr>
          <w:color w:val="000000" w:themeColor="text1"/>
          <w:sz w:val="28"/>
          <w:szCs w:val="28"/>
        </w:rPr>
        <w:t xml:space="preserve"> Онлайн-навчання дає можливість викладати поза аудиторіями, географічними обмеженнями, коли студенти повинні бути самоізоляовані через правила карантину та часові обмеження. Навчання письму онлайн дає викладачам можливість по різному застосовувати свої теоретичні і педагогічні знання. </w:t>
      </w:r>
      <w:proofErr w:type="spellStart"/>
      <w:r w:rsidRPr="00652447">
        <w:rPr>
          <w:color w:val="000000" w:themeColor="text1"/>
          <w:sz w:val="28"/>
          <w:szCs w:val="28"/>
          <w:lang w:val="ru-RU"/>
        </w:rPr>
        <w:t>Це</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безсумнівно</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допомагає</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розкрити</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педагогічні</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таланти</w:t>
      </w:r>
      <w:proofErr w:type="spellEnd"/>
      <w:r w:rsidRPr="00652447">
        <w:rPr>
          <w:color w:val="000000" w:themeColor="text1"/>
          <w:sz w:val="28"/>
          <w:szCs w:val="28"/>
          <w:lang w:val="ru-RU"/>
        </w:rPr>
        <w:t xml:space="preserve"> і </w:t>
      </w:r>
      <w:proofErr w:type="spellStart"/>
      <w:r w:rsidRPr="00652447">
        <w:rPr>
          <w:color w:val="000000" w:themeColor="text1"/>
          <w:sz w:val="28"/>
          <w:szCs w:val="28"/>
          <w:lang w:val="ru-RU"/>
        </w:rPr>
        <w:t>виявити</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сфери</w:t>
      </w:r>
      <w:proofErr w:type="spellEnd"/>
      <w:r w:rsidRPr="00652447">
        <w:rPr>
          <w:color w:val="000000" w:themeColor="text1"/>
          <w:sz w:val="28"/>
          <w:szCs w:val="28"/>
          <w:lang w:val="ru-RU"/>
        </w:rPr>
        <w:t xml:space="preserve"> для </w:t>
      </w:r>
      <w:proofErr w:type="spellStart"/>
      <w:r w:rsidRPr="00652447">
        <w:rPr>
          <w:color w:val="000000" w:themeColor="text1"/>
          <w:sz w:val="28"/>
          <w:szCs w:val="28"/>
          <w:lang w:val="ru-RU"/>
        </w:rPr>
        <w:t>професійного</w:t>
      </w:r>
      <w:proofErr w:type="spellEnd"/>
      <w:r w:rsidRPr="00652447">
        <w:rPr>
          <w:color w:val="000000" w:themeColor="text1"/>
          <w:sz w:val="28"/>
          <w:szCs w:val="28"/>
          <w:lang w:val="ru-RU"/>
        </w:rPr>
        <w:t xml:space="preserve"> росту.</w:t>
      </w:r>
    </w:p>
    <w:p w14:paraId="3B2652CE" w14:textId="7181CAC2" w:rsidR="003229E3" w:rsidRPr="00652447" w:rsidRDefault="003229E3" w:rsidP="003229E3">
      <w:pPr>
        <w:spacing w:line="360" w:lineRule="auto"/>
        <w:ind w:firstLine="709"/>
        <w:jc w:val="both"/>
        <w:rPr>
          <w:color w:val="000000" w:themeColor="text1"/>
          <w:sz w:val="28"/>
          <w:szCs w:val="28"/>
          <w:lang w:val="ru-RU"/>
        </w:rPr>
      </w:pPr>
      <w:r w:rsidRPr="00652447">
        <w:rPr>
          <w:color w:val="000000" w:themeColor="text1"/>
          <w:sz w:val="28"/>
          <w:szCs w:val="28"/>
          <w:lang w:val="ru-RU"/>
        </w:rPr>
        <w:t xml:space="preserve">Проблему </w:t>
      </w:r>
      <w:proofErr w:type="spellStart"/>
      <w:r w:rsidRPr="00652447">
        <w:rPr>
          <w:color w:val="000000" w:themeColor="text1"/>
          <w:sz w:val="28"/>
          <w:szCs w:val="28"/>
          <w:lang w:val="ru-RU"/>
        </w:rPr>
        <w:t>оволодіння</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викладачами</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навичками</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електронного</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навчання</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можна</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вирішити</w:t>
      </w:r>
      <w:proofErr w:type="spellEnd"/>
      <w:r w:rsidRPr="00652447">
        <w:rPr>
          <w:color w:val="000000" w:themeColor="text1"/>
          <w:sz w:val="28"/>
          <w:szCs w:val="28"/>
          <w:lang w:val="ru-RU"/>
        </w:rPr>
        <w:t xml:space="preserve"> за </w:t>
      </w:r>
      <w:proofErr w:type="spellStart"/>
      <w:r w:rsidRPr="00652447">
        <w:rPr>
          <w:color w:val="000000" w:themeColor="text1"/>
          <w:sz w:val="28"/>
          <w:szCs w:val="28"/>
          <w:lang w:val="ru-RU"/>
        </w:rPr>
        <w:t>допомогою</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курсів</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підвищення</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кваліфікації</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присвячених</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оволодінню</w:t>
      </w:r>
      <w:proofErr w:type="spellEnd"/>
      <w:r w:rsidRPr="00652447">
        <w:rPr>
          <w:color w:val="000000" w:themeColor="text1"/>
          <w:sz w:val="28"/>
          <w:szCs w:val="28"/>
          <w:lang w:val="ru-RU"/>
        </w:rPr>
        <w:t xml:space="preserve"> та </w:t>
      </w:r>
      <w:proofErr w:type="spellStart"/>
      <w:r w:rsidRPr="00652447">
        <w:rPr>
          <w:color w:val="000000" w:themeColor="text1"/>
          <w:sz w:val="28"/>
          <w:szCs w:val="28"/>
          <w:lang w:val="ru-RU"/>
        </w:rPr>
        <w:t>впровадженню</w:t>
      </w:r>
      <w:proofErr w:type="spellEnd"/>
      <w:r w:rsidRPr="00652447">
        <w:rPr>
          <w:color w:val="000000" w:themeColor="text1"/>
          <w:sz w:val="28"/>
          <w:szCs w:val="28"/>
          <w:lang w:val="ru-RU"/>
        </w:rPr>
        <w:t xml:space="preserve"> онлайн-</w:t>
      </w:r>
      <w:proofErr w:type="spellStart"/>
      <w:r w:rsidRPr="00652447">
        <w:rPr>
          <w:color w:val="000000" w:themeColor="text1"/>
          <w:sz w:val="28"/>
          <w:szCs w:val="28"/>
          <w:lang w:val="ru-RU"/>
        </w:rPr>
        <w:t>засобів</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навчання</w:t>
      </w:r>
      <w:proofErr w:type="spellEnd"/>
      <w:r w:rsidRPr="00652447">
        <w:rPr>
          <w:color w:val="000000" w:themeColor="text1"/>
          <w:sz w:val="28"/>
          <w:szCs w:val="28"/>
          <w:lang w:val="ru-RU"/>
        </w:rPr>
        <w:t>.</w:t>
      </w:r>
    </w:p>
    <w:p w14:paraId="484389CB" w14:textId="15C784B8" w:rsidR="003229E3" w:rsidRPr="00652447" w:rsidRDefault="003229E3" w:rsidP="003229E3">
      <w:pPr>
        <w:spacing w:line="360" w:lineRule="auto"/>
        <w:ind w:firstLine="709"/>
        <w:jc w:val="both"/>
        <w:rPr>
          <w:color w:val="000000" w:themeColor="text1"/>
          <w:sz w:val="28"/>
          <w:szCs w:val="28"/>
          <w:lang w:val="ru-RU"/>
        </w:rPr>
      </w:pPr>
      <w:proofErr w:type="spellStart"/>
      <w:r w:rsidRPr="00652447">
        <w:rPr>
          <w:color w:val="000000" w:themeColor="text1"/>
          <w:sz w:val="28"/>
          <w:szCs w:val="28"/>
          <w:lang w:val="ru-RU"/>
        </w:rPr>
        <w:t>Немає</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суттєвих</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відмінностей</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між</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основними</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стратегіями</w:t>
      </w:r>
      <w:proofErr w:type="spellEnd"/>
      <w:r w:rsidRPr="00652447">
        <w:rPr>
          <w:color w:val="000000" w:themeColor="text1"/>
          <w:sz w:val="28"/>
          <w:szCs w:val="28"/>
          <w:lang w:val="ru-RU"/>
        </w:rPr>
        <w:t xml:space="preserve"> в </w:t>
      </w:r>
      <w:proofErr w:type="spellStart"/>
      <w:r w:rsidRPr="00652447">
        <w:rPr>
          <w:color w:val="000000" w:themeColor="text1"/>
          <w:sz w:val="28"/>
          <w:szCs w:val="28"/>
          <w:lang w:val="ru-RU"/>
        </w:rPr>
        <w:t>навчанні</w:t>
      </w:r>
      <w:proofErr w:type="spellEnd"/>
      <w:r w:rsidRPr="00652447">
        <w:rPr>
          <w:color w:val="000000" w:themeColor="text1"/>
          <w:sz w:val="28"/>
          <w:szCs w:val="28"/>
          <w:lang w:val="ru-RU"/>
        </w:rPr>
        <w:t xml:space="preserve"> письма в онлайн та на </w:t>
      </w:r>
      <w:proofErr w:type="spellStart"/>
      <w:r w:rsidRPr="00652447">
        <w:rPr>
          <w:color w:val="000000" w:themeColor="text1"/>
          <w:sz w:val="28"/>
          <w:szCs w:val="28"/>
          <w:lang w:val="ru-RU"/>
        </w:rPr>
        <w:t>оффлайн</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хоча</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доповнення</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або</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адаптація</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підручників</w:t>
      </w:r>
      <w:proofErr w:type="spellEnd"/>
      <w:r w:rsidRPr="00652447">
        <w:rPr>
          <w:color w:val="000000" w:themeColor="text1"/>
          <w:sz w:val="28"/>
          <w:szCs w:val="28"/>
          <w:lang w:val="ru-RU"/>
        </w:rPr>
        <w:t xml:space="preserve"> для </w:t>
      </w:r>
      <w:proofErr w:type="spellStart"/>
      <w:r w:rsidRPr="00652447">
        <w:rPr>
          <w:color w:val="000000" w:themeColor="text1"/>
          <w:sz w:val="28"/>
          <w:szCs w:val="28"/>
          <w:lang w:val="ru-RU"/>
        </w:rPr>
        <w:t>дистанційного</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навчання</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може</w:t>
      </w:r>
      <w:proofErr w:type="spellEnd"/>
      <w:r w:rsidRPr="00652447">
        <w:rPr>
          <w:color w:val="000000" w:themeColor="text1"/>
          <w:sz w:val="28"/>
          <w:szCs w:val="28"/>
          <w:lang w:val="ru-RU"/>
        </w:rPr>
        <w:t xml:space="preserve"> бути </w:t>
      </w:r>
      <w:proofErr w:type="spellStart"/>
      <w:r w:rsidRPr="00652447">
        <w:rPr>
          <w:color w:val="000000" w:themeColor="text1"/>
          <w:sz w:val="28"/>
          <w:szCs w:val="28"/>
          <w:lang w:val="ru-RU"/>
        </w:rPr>
        <w:t>складним</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завданням</w:t>
      </w:r>
      <w:proofErr w:type="spellEnd"/>
      <w:r w:rsidRPr="00652447">
        <w:rPr>
          <w:color w:val="000000" w:themeColor="text1"/>
          <w:sz w:val="28"/>
          <w:szCs w:val="28"/>
          <w:lang w:val="ru-RU"/>
        </w:rPr>
        <w:t xml:space="preserve">. Але </w:t>
      </w:r>
      <w:proofErr w:type="spellStart"/>
      <w:r w:rsidRPr="00652447">
        <w:rPr>
          <w:color w:val="000000" w:themeColor="text1"/>
          <w:sz w:val="28"/>
          <w:szCs w:val="28"/>
          <w:lang w:val="ru-RU"/>
        </w:rPr>
        <w:t>після</w:t>
      </w:r>
      <w:proofErr w:type="spellEnd"/>
      <w:r w:rsidRPr="00652447">
        <w:rPr>
          <w:color w:val="000000" w:themeColor="text1"/>
          <w:sz w:val="28"/>
          <w:szCs w:val="28"/>
          <w:lang w:val="ru-RU"/>
        </w:rPr>
        <w:t xml:space="preserve"> того, як </w:t>
      </w:r>
      <w:proofErr w:type="spellStart"/>
      <w:r w:rsidRPr="00652447">
        <w:rPr>
          <w:color w:val="000000" w:themeColor="text1"/>
          <w:sz w:val="28"/>
          <w:szCs w:val="28"/>
          <w:lang w:val="ru-RU"/>
        </w:rPr>
        <w:t>викладач</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опанує</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основи</w:t>
      </w:r>
      <w:proofErr w:type="spellEnd"/>
      <w:r w:rsidRPr="00652447">
        <w:rPr>
          <w:color w:val="000000" w:themeColor="text1"/>
          <w:sz w:val="28"/>
          <w:szCs w:val="28"/>
          <w:lang w:val="ru-RU"/>
        </w:rPr>
        <w:t xml:space="preserve"> онлайн-</w:t>
      </w:r>
      <w:proofErr w:type="spellStart"/>
      <w:r w:rsidRPr="00652447">
        <w:rPr>
          <w:color w:val="000000" w:themeColor="text1"/>
          <w:sz w:val="28"/>
          <w:szCs w:val="28"/>
          <w:lang w:val="ru-RU"/>
        </w:rPr>
        <w:t>навчання</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це</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обов’язково</w:t>
      </w:r>
      <w:proofErr w:type="spellEnd"/>
      <w:r w:rsidRPr="00652447">
        <w:rPr>
          <w:color w:val="000000" w:themeColor="text1"/>
          <w:sz w:val="28"/>
          <w:szCs w:val="28"/>
          <w:lang w:val="ru-RU"/>
        </w:rPr>
        <w:t xml:space="preserve"> стане </w:t>
      </w:r>
      <w:proofErr w:type="spellStart"/>
      <w:r w:rsidRPr="00652447">
        <w:rPr>
          <w:color w:val="000000" w:themeColor="text1"/>
          <w:sz w:val="28"/>
          <w:szCs w:val="28"/>
          <w:lang w:val="ru-RU"/>
        </w:rPr>
        <w:t>корисним</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досвідом</w:t>
      </w:r>
      <w:proofErr w:type="spellEnd"/>
      <w:r w:rsidRPr="00652447">
        <w:rPr>
          <w:color w:val="000000" w:themeColor="text1"/>
          <w:sz w:val="28"/>
          <w:szCs w:val="28"/>
          <w:lang w:val="ru-RU"/>
        </w:rPr>
        <w:t>.</w:t>
      </w:r>
    </w:p>
    <w:p w14:paraId="70985674" w14:textId="73A49A19" w:rsidR="003229E3" w:rsidRPr="00652447" w:rsidRDefault="003229E3" w:rsidP="003229E3">
      <w:pPr>
        <w:spacing w:line="360" w:lineRule="auto"/>
        <w:ind w:firstLine="709"/>
        <w:jc w:val="both"/>
        <w:rPr>
          <w:color w:val="000000" w:themeColor="text1"/>
          <w:sz w:val="28"/>
          <w:szCs w:val="28"/>
          <w:lang w:val="ru-RU"/>
        </w:rPr>
      </w:pPr>
      <w:proofErr w:type="spellStart"/>
      <w:r w:rsidRPr="00652447">
        <w:rPr>
          <w:color w:val="000000" w:themeColor="text1"/>
          <w:sz w:val="28"/>
          <w:szCs w:val="28"/>
          <w:lang w:val="ru-RU"/>
        </w:rPr>
        <w:t>Поєднання</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ресурсів</w:t>
      </w:r>
      <w:proofErr w:type="spellEnd"/>
      <w:r w:rsidRPr="00652447">
        <w:rPr>
          <w:color w:val="000000" w:themeColor="text1"/>
          <w:sz w:val="28"/>
          <w:szCs w:val="28"/>
          <w:lang w:val="ru-RU"/>
        </w:rPr>
        <w:t xml:space="preserve"> для </w:t>
      </w:r>
      <w:proofErr w:type="spellStart"/>
      <w:r w:rsidRPr="00652447">
        <w:rPr>
          <w:color w:val="000000" w:themeColor="text1"/>
          <w:sz w:val="28"/>
          <w:szCs w:val="28"/>
          <w:lang w:val="ru-RU"/>
        </w:rPr>
        <w:t>навчання</w:t>
      </w:r>
      <w:proofErr w:type="spellEnd"/>
      <w:r w:rsidRPr="00652447">
        <w:rPr>
          <w:color w:val="000000" w:themeColor="text1"/>
          <w:sz w:val="28"/>
          <w:szCs w:val="28"/>
          <w:lang w:val="ru-RU"/>
        </w:rPr>
        <w:t xml:space="preserve"> письм</w:t>
      </w:r>
      <w:r w:rsidR="00D70731" w:rsidRPr="00652447">
        <w:rPr>
          <w:color w:val="000000" w:themeColor="text1"/>
          <w:sz w:val="28"/>
          <w:szCs w:val="28"/>
          <w:lang w:val="ru-RU"/>
        </w:rPr>
        <w:t>а</w:t>
      </w:r>
      <w:r w:rsidRPr="00652447">
        <w:rPr>
          <w:color w:val="000000" w:themeColor="text1"/>
          <w:sz w:val="28"/>
          <w:szCs w:val="28"/>
          <w:lang w:val="ru-RU"/>
        </w:rPr>
        <w:t xml:space="preserve"> онлайн, </w:t>
      </w:r>
      <w:proofErr w:type="spellStart"/>
      <w:r w:rsidRPr="00652447">
        <w:rPr>
          <w:color w:val="000000" w:themeColor="text1"/>
          <w:sz w:val="28"/>
          <w:szCs w:val="28"/>
          <w:lang w:val="ru-RU"/>
        </w:rPr>
        <w:t>розглянутих</w:t>
      </w:r>
      <w:proofErr w:type="spellEnd"/>
      <w:r w:rsidRPr="00652447">
        <w:rPr>
          <w:color w:val="000000" w:themeColor="text1"/>
          <w:sz w:val="28"/>
          <w:szCs w:val="28"/>
          <w:lang w:val="ru-RU"/>
        </w:rPr>
        <w:t xml:space="preserve"> в </w:t>
      </w:r>
      <w:proofErr w:type="spellStart"/>
      <w:r w:rsidRPr="00652447">
        <w:rPr>
          <w:color w:val="000000" w:themeColor="text1"/>
          <w:sz w:val="28"/>
          <w:szCs w:val="28"/>
          <w:lang w:val="ru-RU"/>
        </w:rPr>
        <w:t>статті</w:t>
      </w:r>
      <w:proofErr w:type="spellEnd"/>
      <w:r w:rsidRPr="00652447">
        <w:rPr>
          <w:color w:val="000000" w:themeColor="text1"/>
          <w:sz w:val="28"/>
          <w:szCs w:val="28"/>
          <w:lang w:val="ru-RU"/>
        </w:rPr>
        <w:t xml:space="preserve">, довело свою </w:t>
      </w:r>
      <w:proofErr w:type="spellStart"/>
      <w:r w:rsidRPr="00652447">
        <w:rPr>
          <w:color w:val="000000" w:themeColor="text1"/>
          <w:sz w:val="28"/>
          <w:szCs w:val="28"/>
          <w:lang w:val="ru-RU"/>
        </w:rPr>
        <w:t>ефективність</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Однак</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щоб</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скористатися</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перевагами</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процесу</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дистанційної</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освіти</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знайти</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найкращі</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способи</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навчання</w:t>
      </w:r>
      <w:proofErr w:type="spellEnd"/>
      <w:r w:rsidRPr="00652447">
        <w:rPr>
          <w:color w:val="000000" w:themeColor="text1"/>
          <w:sz w:val="28"/>
          <w:szCs w:val="28"/>
          <w:lang w:val="ru-RU"/>
        </w:rPr>
        <w:t xml:space="preserve"> письм</w:t>
      </w:r>
      <w:r w:rsidR="00D70731" w:rsidRPr="00652447">
        <w:rPr>
          <w:color w:val="000000" w:themeColor="text1"/>
          <w:sz w:val="28"/>
          <w:szCs w:val="28"/>
          <w:lang w:val="ru-RU"/>
        </w:rPr>
        <w:t>а</w:t>
      </w:r>
      <w:r w:rsidRPr="00652447">
        <w:rPr>
          <w:color w:val="000000" w:themeColor="text1"/>
          <w:sz w:val="28"/>
          <w:szCs w:val="28"/>
          <w:lang w:val="ru-RU"/>
        </w:rPr>
        <w:t xml:space="preserve"> в </w:t>
      </w:r>
      <w:proofErr w:type="spellStart"/>
      <w:r w:rsidRPr="00652447">
        <w:rPr>
          <w:color w:val="000000" w:themeColor="text1"/>
          <w:sz w:val="28"/>
          <w:szCs w:val="28"/>
          <w:lang w:val="ru-RU"/>
        </w:rPr>
        <w:t>Інтернеті</w:t>
      </w:r>
      <w:proofErr w:type="spellEnd"/>
      <w:r w:rsidRPr="00652447">
        <w:rPr>
          <w:color w:val="000000" w:themeColor="text1"/>
          <w:sz w:val="28"/>
          <w:szCs w:val="28"/>
          <w:lang w:val="ru-RU"/>
        </w:rPr>
        <w:t xml:space="preserve"> та </w:t>
      </w:r>
      <w:proofErr w:type="spellStart"/>
      <w:r w:rsidRPr="00652447">
        <w:rPr>
          <w:color w:val="000000" w:themeColor="text1"/>
          <w:sz w:val="28"/>
          <w:szCs w:val="28"/>
          <w:lang w:val="ru-RU"/>
        </w:rPr>
        <w:t>зробити</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заняття</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ефективним</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викладач</w:t>
      </w:r>
      <w:proofErr w:type="spellEnd"/>
      <w:r w:rsidRPr="00652447">
        <w:rPr>
          <w:color w:val="000000" w:themeColor="text1"/>
          <w:sz w:val="28"/>
          <w:szCs w:val="28"/>
          <w:lang w:val="ru-RU"/>
        </w:rPr>
        <w:t xml:space="preserve"> повинен </w:t>
      </w:r>
      <w:proofErr w:type="spellStart"/>
      <w:r w:rsidRPr="00652447">
        <w:rPr>
          <w:color w:val="000000" w:themeColor="text1"/>
          <w:sz w:val="28"/>
          <w:szCs w:val="28"/>
          <w:lang w:val="ru-RU"/>
        </w:rPr>
        <w:t>об’єднати</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кілька</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ресурсів</w:t>
      </w:r>
      <w:proofErr w:type="spellEnd"/>
      <w:r w:rsidRPr="00652447">
        <w:rPr>
          <w:color w:val="000000" w:themeColor="text1"/>
          <w:sz w:val="28"/>
          <w:szCs w:val="28"/>
          <w:lang w:val="ru-RU"/>
        </w:rPr>
        <w:t xml:space="preserve"> на </w:t>
      </w:r>
      <w:proofErr w:type="spellStart"/>
      <w:r w:rsidRPr="00652447">
        <w:rPr>
          <w:color w:val="000000" w:themeColor="text1"/>
          <w:sz w:val="28"/>
          <w:szCs w:val="28"/>
          <w:lang w:val="ru-RU"/>
        </w:rPr>
        <w:t>різних</w:t>
      </w:r>
      <w:proofErr w:type="spellEnd"/>
      <w:r w:rsidRPr="00652447">
        <w:rPr>
          <w:color w:val="000000" w:themeColor="text1"/>
          <w:sz w:val="28"/>
          <w:szCs w:val="28"/>
          <w:lang w:val="ru-RU"/>
        </w:rPr>
        <w:t xml:space="preserve"> платформах, </w:t>
      </w:r>
      <w:proofErr w:type="spellStart"/>
      <w:r w:rsidRPr="00652447">
        <w:rPr>
          <w:color w:val="000000" w:themeColor="text1"/>
          <w:sz w:val="28"/>
          <w:szCs w:val="28"/>
          <w:lang w:val="ru-RU"/>
        </w:rPr>
        <w:t>використовувати</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різні</w:t>
      </w:r>
      <w:proofErr w:type="spellEnd"/>
      <w:r w:rsidRPr="00652447">
        <w:rPr>
          <w:color w:val="000000" w:themeColor="text1"/>
          <w:sz w:val="28"/>
          <w:szCs w:val="28"/>
          <w:lang w:val="ru-RU"/>
        </w:rPr>
        <w:t xml:space="preserve"> веб-</w:t>
      </w:r>
      <w:proofErr w:type="spellStart"/>
      <w:r w:rsidRPr="00652447">
        <w:rPr>
          <w:color w:val="000000" w:themeColor="text1"/>
          <w:sz w:val="28"/>
          <w:szCs w:val="28"/>
          <w:lang w:val="ru-RU"/>
        </w:rPr>
        <w:t>сайти</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чи</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програми</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що</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займає</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дуже</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багато</w:t>
      </w:r>
      <w:proofErr w:type="spellEnd"/>
      <w:r w:rsidRPr="00652447">
        <w:rPr>
          <w:color w:val="000000" w:themeColor="text1"/>
          <w:sz w:val="28"/>
          <w:szCs w:val="28"/>
          <w:lang w:val="ru-RU"/>
        </w:rPr>
        <w:t xml:space="preserve"> часу та </w:t>
      </w:r>
      <w:proofErr w:type="spellStart"/>
      <w:r w:rsidRPr="00652447">
        <w:rPr>
          <w:color w:val="000000" w:themeColor="text1"/>
          <w:sz w:val="28"/>
          <w:szCs w:val="28"/>
          <w:lang w:val="ru-RU"/>
        </w:rPr>
        <w:t>створює</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незручності</w:t>
      </w:r>
      <w:proofErr w:type="spellEnd"/>
      <w:r w:rsidRPr="00652447">
        <w:rPr>
          <w:color w:val="000000" w:themeColor="text1"/>
          <w:sz w:val="28"/>
          <w:szCs w:val="28"/>
          <w:lang w:val="ru-RU"/>
        </w:rPr>
        <w:t xml:space="preserve"> і для </w:t>
      </w:r>
      <w:proofErr w:type="spellStart"/>
      <w:r w:rsidRPr="00652447">
        <w:rPr>
          <w:color w:val="000000" w:themeColor="text1"/>
          <w:sz w:val="28"/>
          <w:szCs w:val="28"/>
          <w:lang w:val="ru-RU"/>
        </w:rPr>
        <w:t>вчителя</w:t>
      </w:r>
      <w:proofErr w:type="spellEnd"/>
      <w:r w:rsidRPr="00652447">
        <w:rPr>
          <w:color w:val="000000" w:themeColor="text1"/>
          <w:sz w:val="28"/>
          <w:szCs w:val="28"/>
          <w:lang w:val="ru-RU"/>
        </w:rPr>
        <w:t xml:space="preserve">, і для студента. Таким чином, </w:t>
      </w:r>
      <w:proofErr w:type="spellStart"/>
      <w:r w:rsidRPr="00652447">
        <w:rPr>
          <w:color w:val="000000" w:themeColor="text1"/>
          <w:sz w:val="28"/>
          <w:szCs w:val="28"/>
          <w:lang w:val="ru-RU"/>
        </w:rPr>
        <w:t>створення</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середовищ</w:t>
      </w:r>
      <w:proofErr w:type="spellEnd"/>
      <w:r w:rsidRPr="00652447">
        <w:rPr>
          <w:color w:val="000000" w:themeColor="text1"/>
          <w:sz w:val="28"/>
          <w:szCs w:val="28"/>
          <w:lang w:val="ru-RU"/>
        </w:rPr>
        <w:t xml:space="preserve"> для онлайн-</w:t>
      </w:r>
      <w:proofErr w:type="spellStart"/>
      <w:r w:rsidRPr="00652447">
        <w:rPr>
          <w:color w:val="000000" w:themeColor="text1"/>
          <w:sz w:val="28"/>
          <w:szCs w:val="28"/>
          <w:lang w:val="ru-RU"/>
        </w:rPr>
        <w:t>навчання</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що</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поєднують</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синхронне</w:t>
      </w:r>
      <w:proofErr w:type="spellEnd"/>
      <w:r w:rsidRPr="00652447">
        <w:rPr>
          <w:color w:val="000000" w:themeColor="text1"/>
          <w:sz w:val="28"/>
          <w:szCs w:val="28"/>
          <w:lang w:val="ru-RU"/>
        </w:rPr>
        <w:t xml:space="preserve"> та </w:t>
      </w:r>
      <w:proofErr w:type="spellStart"/>
      <w:r w:rsidRPr="00652447">
        <w:rPr>
          <w:color w:val="000000" w:themeColor="text1"/>
          <w:sz w:val="28"/>
          <w:szCs w:val="28"/>
          <w:lang w:val="ru-RU"/>
        </w:rPr>
        <w:t>асинхронне</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навчання</w:t>
      </w:r>
      <w:proofErr w:type="spellEnd"/>
      <w:r w:rsidRPr="00652447">
        <w:rPr>
          <w:color w:val="000000" w:themeColor="text1"/>
          <w:sz w:val="28"/>
          <w:szCs w:val="28"/>
          <w:lang w:val="ru-RU"/>
        </w:rPr>
        <w:t xml:space="preserve"> на </w:t>
      </w:r>
      <w:proofErr w:type="spellStart"/>
      <w:r w:rsidRPr="00652447">
        <w:rPr>
          <w:color w:val="000000" w:themeColor="text1"/>
          <w:sz w:val="28"/>
          <w:szCs w:val="28"/>
          <w:lang w:val="ru-RU"/>
        </w:rPr>
        <w:t>одній</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платформі</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було</w:t>
      </w:r>
      <w:proofErr w:type="spellEnd"/>
      <w:r w:rsidRPr="00652447">
        <w:rPr>
          <w:color w:val="000000" w:themeColor="text1"/>
          <w:sz w:val="28"/>
          <w:szCs w:val="28"/>
          <w:lang w:val="ru-RU"/>
        </w:rPr>
        <w:t xml:space="preserve"> б </w:t>
      </w:r>
      <w:proofErr w:type="spellStart"/>
      <w:r w:rsidRPr="00652447">
        <w:rPr>
          <w:color w:val="000000" w:themeColor="text1"/>
          <w:sz w:val="28"/>
          <w:szCs w:val="28"/>
          <w:lang w:val="ru-RU"/>
        </w:rPr>
        <w:t>суттєвим</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кроком</w:t>
      </w:r>
      <w:proofErr w:type="spellEnd"/>
      <w:r w:rsidRPr="00652447">
        <w:rPr>
          <w:color w:val="000000" w:themeColor="text1"/>
          <w:sz w:val="28"/>
          <w:szCs w:val="28"/>
          <w:lang w:val="ru-RU"/>
        </w:rPr>
        <w:t xml:space="preserve"> для </w:t>
      </w:r>
      <w:proofErr w:type="spellStart"/>
      <w:r w:rsidRPr="00652447">
        <w:rPr>
          <w:color w:val="000000" w:themeColor="text1"/>
          <w:sz w:val="28"/>
          <w:szCs w:val="28"/>
          <w:lang w:val="ru-RU"/>
        </w:rPr>
        <w:t>подальшого</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розвитку</w:t>
      </w:r>
      <w:proofErr w:type="spellEnd"/>
      <w:r w:rsidRPr="00652447">
        <w:rPr>
          <w:color w:val="000000" w:themeColor="text1"/>
          <w:sz w:val="28"/>
          <w:szCs w:val="28"/>
          <w:lang w:val="ru-RU"/>
        </w:rPr>
        <w:t xml:space="preserve"> онлайн-</w:t>
      </w:r>
      <w:proofErr w:type="spellStart"/>
      <w:r w:rsidRPr="00652447">
        <w:rPr>
          <w:color w:val="000000" w:themeColor="text1"/>
          <w:sz w:val="28"/>
          <w:szCs w:val="28"/>
          <w:lang w:val="ru-RU"/>
        </w:rPr>
        <w:t>викладання</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англійської</w:t>
      </w:r>
      <w:proofErr w:type="spellEnd"/>
      <w:r w:rsidRPr="00652447">
        <w:rPr>
          <w:color w:val="000000" w:themeColor="text1"/>
          <w:sz w:val="28"/>
          <w:szCs w:val="28"/>
          <w:lang w:val="ru-RU"/>
        </w:rPr>
        <w:t xml:space="preserve"> </w:t>
      </w:r>
      <w:proofErr w:type="spellStart"/>
      <w:r w:rsidRPr="00652447">
        <w:rPr>
          <w:color w:val="000000" w:themeColor="text1"/>
          <w:sz w:val="28"/>
          <w:szCs w:val="28"/>
          <w:lang w:val="ru-RU"/>
        </w:rPr>
        <w:t>мови</w:t>
      </w:r>
      <w:proofErr w:type="spellEnd"/>
      <w:r w:rsidRPr="00652447">
        <w:rPr>
          <w:color w:val="000000" w:themeColor="text1"/>
          <w:sz w:val="28"/>
          <w:szCs w:val="28"/>
          <w:lang w:val="ru-RU"/>
        </w:rPr>
        <w:t>.</w:t>
      </w:r>
    </w:p>
    <w:p w14:paraId="5660D046" w14:textId="77777777" w:rsidR="00DA6C2C" w:rsidRPr="00652447" w:rsidRDefault="00DA6C2C" w:rsidP="00403C9E">
      <w:pPr>
        <w:rPr>
          <w:color w:val="000000" w:themeColor="text1"/>
          <w:sz w:val="28"/>
          <w:szCs w:val="28"/>
        </w:rPr>
      </w:pPr>
    </w:p>
    <w:p w14:paraId="5B22FD25" w14:textId="57A15CB5" w:rsidR="00DA6C2C" w:rsidRPr="00652447" w:rsidRDefault="004F41C1" w:rsidP="00403C9E">
      <w:pPr>
        <w:jc w:val="center"/>
        <w:rPr>
          <w:b/>
          <w:bCs/>
          <w:color w:val="000000" w:themeColor="text1"/>
          <w:sz w:val="28"/>
          <w:szCs w:val="28"/>
          <w:lang w:val="uk-UA"/>
        </w:rPr>
      </w:pPr>
      <w:r w:rsidRPr="00652447">
        <w:rPr>
          <w:b/>
          <w:bCs/>
          <w:color w:val="000000" w:themeColor="text1"/>
          <w:sz w:val="28"/>
          <w:szCs w:val="28"/>
          <w:lang w:val="uk-UA"/>
        </w:rPr>
        <w:t>БІБЛІОГРАФІЧНИЙ СПИСОК</w:t>
      </w:r>
    </w:p>
    <w:p w14:paraId="68566DF9" w14:textId="49925E78" w:rsidR="00DA6C2C" w:rsidRPr="00652447" w:rsidRDefault="00DA6C2C" w:rsidP="00403C9E">
      <w:pPr>
        <w:pStyle w:val="a6"/>
        <w:numPr>
          <w:ilvl w:val="0"/>
          <w:numId w:val="1"/>
        </w:numPr>
        <w:spacing w:line="360" w:lineRule="auto"/>
        <w:ind w:left="0" w:firstLine="360"/>
        <w:jc w:val="both"/>
        <w:rPr>
          <w:color w:val="000000" w:themeColor="text1"/>
          <w:sz w:val="28"/>
          <w:szCs w:val="28"/>
        </w:rPr>
      </w:pPr>
      <w:r w:rsidRPr="00652447">
        <w:rPr>
          <w:color w:val="000000" w:themeColor="text1"/>
          <w:sz w:val="28"/>
          <w:szCs w:val="28"/>
          <w:shd w:val="clear" w:color="auto" w:fill="FFFFFF"/>
        </w:rPr>
        <w:t>Баклаженко Ю. Л</w:t>
      </w:r>
      <w:proofErr w:type="spellStart"/>
      <w:r w:rsidRPr="00652447">
        <w:rPr>
          <w:color w:val="000000" w:themeColor="text1"/>
          <w:sz w:val="28"/>
          <w:szCs w:val="28"/>
          <w:shd w:val="clear" w:color="auto" w:fill="FFFFFF"/>
          <w:lang w:val="uk-UA"/>
        </w:rPr>
        <w:t>інгвістичні</w:t>
      </w:r>
      <w:proofErr w:type="spellEnd"/>
      <w:r w:rsidRPr="00652447">
        <w:rPr>
          <w:color w:val="000000" w:themeColor="text1"/>
          <w:sz w:val="28"/>
          <w:szCs w:val="28"/>
          <w:shd w:val="clear" w:color="auto" w:fill="FFFFFF"/>
        </w:rPr>
        <w:t xml:space="preserve"> </w:t>
      </w:r>
      <w:r w:rsidRPr="00652447">
        <w:rPr>
          <w:color w:val="000000" w:themeColor="text1"/>
          <w:sz w:val="28"/>
          <w:szCs w:val="28"/>
          <w:shd w:val="clear" w:color="auto" w:fill="FFFFFF"/>
          <w:lang w:val="uk-UA"/>
        </w:rPr>
        <w:t>передумови</w:t>
      </w:r>
      <w:r w:rsidRPr="00652447">
        <w:rPr>
          <w:color w:val="000000" w:themeColor="text1"/>
          <w:sz w:val="28"/>
          <w:szCs w:val="28"/>
          <w:shd w:val="clear" w:color="auto" w:fill="FFFFFF"/>
        </w:rPr>
        <w:t xml:space="preserve"> </w:t>
      </w:r>
      <w:r w:rsidRPr="00652447">
        <w:rPr>
          <w:color w:val="000000" w:themeColor="text1"/>
          <w:sz w:val="28"/>
          <w:szCs w:val="28"/>
          <w:shd w:val="clear" w:color="auto" w:fill="FFFFFF"/>
          <w:lang w:val="uk-UA"/>
        </w:rPr>
        <w:t>навчання</w:t>
      </w:r>
      <w:r w:rsidRPr="00652447">
        <w:rPr>
          <w:color w:val="000000" w:themeColor="text1"/>
          <w:sz w:val="28"/>
          <w:szCs w:val="28"/>
          <w:shd w:val="clear" w:color="auto" w:fill="FFFFFF"/>
        </w:rPr>
        <w:t xml:space="preserve"> </w:t>
      </w:r>
      <w:r w:rsidRPr="00652447">
        <w:rPr>
          <w:color w:val="000000" w:themeColor="text1"/>
          <w:sz w:val="28"/>
          <w:szCs w:val="28"/>
          <w:shd w:val="clear" w:color="auto" w:fill="FFFFFF"/>
          <w:lang w:val="uk-UA"/>
        </w:rPr>
        <w:t xml:space="preserve">англійського </w:t>
      </w:r>
      <w:proofErr w:type="spellStart"/>
      <w:r w:rsidRPr="00652447">
        <w:rPr>
          <w:color w:val="000000" w:themeColor="text1"/>
          <w:sz w:val="28"/>
          <w:szCs w:val="28"/>
          <w:shd w:val="clear" w:color="auto" w:fill="FFFFFF"/>
          <w:lang w:val="uk-UA"/>
        </w:rPr>
        <w:t>професійно</w:t>
      </w:r>
      <w:proofErr w:type="spellEnd"/>
      <w:r w:rsidRPr="00652447">
        <w:rPr>
          <w:color w:val="000000" w:themeColor="text1"/>
          <w:sz w:val="28"/>
          <w:szCs w:val="28"/>
          <w:shd w:val="clear" w:color="auto" w:fill="FFFFFF"/>
        </w:rPr>
        <w:t xml:space="preserve"> </w:t>
      </w:r>
      <w:r w:rsidRPr="00652447">
        <w:rPr>
          <w:color w:val="000000" w:themeColor="text1"/>
          <w:sz w:val="28"/>
          <w:szCs w:val="28"/>
          <w:shd w:val="clear" w:color="auto" w:fill="FFFFFF"/>
          <w:lang w:val="uk-UA"/>
        </w:rPr>
        <w:t>орієнтованого мовлення в закладах вищої освіти</w:t>
      </w:r>
      <w:r w:rsidRPr="00652447">
        <w:rPr>
          <w:color w:val="000000" w:themeColor="text1"/>
          <w:sz w:val="28"/>
          <w:szCs w:val="28"/>
          <w:shd w:val="clear" w:color="auto" w:fill="FFFFFF"/>
        </w:rPr>
        <w:t>. </w:t>
      </w:r>
      <w:r w:rsidRPr="00652447">
        <w:rPr>
          <w:i/>
          <w:iCs/>
          <w:color w:val="000000" w:themeColor="text1"/>
          <w:sz w:val="28"/>
          <w:szCs w:val="28"/>
        </w:rPr>
        <w:t>Актуальні питання іноземної філології</w:t>
      </w:r>
      <w:r w:rsidRPr="00652447">
        <w:rPr>
          <w:color w:val="000000" w:themeColor="text1"/>
          <w:sz w:val="28"/>
          <w:szCs w:val="28"/>
          <w:shd w:val="clear" w:color="auto" w:fill="FFFFFF"/>
          <w:lang w:val="uk-UA"/>
        </w:rPr>
        <w:t>. 2021.</w:t>
      </w:r>
      <w:r w:rsidRPr="00652447">
        <w:rPr>
          <w:color w:val="000000" w:themeColor="text1"/>
          <w:sz w:val="28"/>
          <w:szCs w:val="28"/>
          <w:shd w:val="clear" w:color="auto" w:fill="FFFFFF"/>
        </w:rPr>
        <w:t xml:space="preserve"> </w:t>
      </w:r>
      <w:proofErr w:type="spellStart"/>
      <w:r w:rsidRPr="00652447">
        <w:rPr>
          <w:color w:val="000000" w:themeColor="text1"/>
          <w:sz w:val="28"/>
          <w:szCs w:val="28"/>
          <w:shd w:val="clear" w:color="auto" w:fill="FFFFFF"/>
          <w:lang w:val="uk-UA"/>
        </w:rPr>
        <w:t>Вип</w:t>
      </w:r>
      <w:proofErr w:type="spellEnd"/>
      <w:r w:rsidRPr="00652447">
        <w:rPr>
          <w:color w:val="000000" w:themeColor="text1"/>
          <w:sz w:val="28"/>
          <w:szCs w:val="28"/>
          <w:shd w:val="clear" w:color="auto" w:fill="FFFFFF"/>
          <w:lang w:val="uk-UA"/>
        </w:rPr>
        <w:t xml:space="preserve">. </w:t>
      </w:r>
      <w:r w:rsidRPr="00652447">
        <w:rPr>
          <w:color w:val="000000" w:themeColor="text1"/>
          <w:sz w:val="28"/>
          <w:szCs w:val="28"/>
          <w:shd w:val="clear" w:color="auto" w:fill="FFFFFF"/>
        </w:rPr>
        <w:t>13</w:t>
      </w:r>
      <w:r w:rsidRPr="00652447">
        <w:rPr>
          <w:color w:val="000000" w:themeColor="text1"/>
          <w:sz w:val="28"/>
          <w:szCs w:val="28"/>
          <w:shd w:val="clear" w:color="auto" w:fill="FFFFFF"/>
          <w:lang w:val="uk-UA"/>
        </w:rPr>
        <w:t>. С.</w:t>
      </w:r>
      <w:r w:rsidRPr="00652447">
        <w:rPr>
          <w:color w:val="000000" w:themeColor="text1"/>
          <w:sz w:val="28"/>
          <w:szCs w:val="28"/>
          <w:shd w:val="clear" w:color="auto" w:fill="FFFFFF"/>
        </w:rPr>
        <w:t xml:space="preserve"> 10-16. </w:t>
      </w:r>
      <w:r w:rsidRPr="00652447">
        <w:rPr>
          <w:color w:val="000000" w:themeColor="text1"/>
          <w:sz w:val="28"/>
          <w:szCs w:val="28"/>
          <w:shd w:val="clear" w:color="auto" w:fill="FFFFFF"/>
        </w:rPr>
        <w:fldChar w:fldCharType="begin"/>
      </w:r>
      <w:r w:rsidRPr="00652447">
        <w:rPr>
          <w:color w:val="000000" w:themeColor="text1"/>
          <w:sz w:val="28"/>
          <w:szCs w:val="28"/>
          <w:shd w:val="clear" w:color="auto" w:fill="FFFFFF"/>
        </w:rPr>
        <w:instrText xml:space="preserve"> HYPERLINK "https://doi.org/10.32782/2410-0927-2020-13-2" </w:instrText>
      </w:r>
      <w:r w:rsidRPr="00652447">
        <w:rPr>
          <w:color w:val="000000" w:themeColor="text1"/>
          <w:sz w:val="28"/>
          <w:szCs w:val="28"/>
          <w:shd w:val="clear" w:color="auto" w:fill="FFFFFF"/>
        </w:rPr>
        <w:fldChar w:fldCharType="separate"/>
      </w:r>
      <w:r w:rsidRPr="00652447">
        <w:rPr>
          <w:rStyle w:val="a4"/>
          <w:color w:val="000000" w:themeColor="text1"/>
          <w:sz w:val="28"/>
          <w:szCs w:val="28"/>
          <w:u w:val="none"/>
          <w:shd w:val="clear" w:color="auto" w:fill="FFFFFF"/>
        </w:rPr>
        <w:t>https://doi.org/10.32782/2410-0927-2020-13-2</w:t>
      </w:r>
      <w:r w:rsidRPr="00652447">
        <w:rPr>
          <w:color w:val="000000" w:themeColor="text1"/>
          <w:sz w:val="28"/>
          <w:szCs w:val="28"/>
          <w:shd w:val="clear" w:color="auto" w:fill="FFFFFF"/>
        </w:rPr>
        <w:fldChar w:fldCharType="end"/>
      </w:r>
    </w:p>
    <w:p w14:paraId="0F3EFA3D" w14:textId="7E12A510" w:rsidR="00A52C23" w:rsidRPr="00652447" w:rsidRDefault="00A52C23" w:rsidP="00403C9E">
      <w:pPr>
        <w:pStyle w:val="a6"/>
        <w:numPr>
          <w:ilvl w:val="0"/>
          <w:numId w:val="1"/>
        </w:numPr>
        <w:spacing w:line="360" w:lineRule="auto"/>
        <w:ind w:left="0" w:firstLine="360"/>
        <w:jc w:val="both"/>
        <w:rPr>
          <w:color w:val="000000" w:themeColor="text1"/>
          <w:sz w:val="28"/>
          <w:szCs w:val="28"/>
        </w:rPr>
      </w:pPr>
      <w:r w:rsidRPr="00652447">
        <w:rPr>
          <w:color w:val="000000" w:themeColor="text1"/>
          <w:sz w:val="28"/>
          <w:szCs w:val="28"/>
          <w:shd w:val="clear" w:color="auto" w:fill="FFFFFF"/>
        </w:rPr>
        <w:t xml:space="preserve">Ghouname, N. (2020). Moodle or Social Networks: What Alternative Refuge is Appropriate to Algerian EFL Students to Learn during Covid-19 Pandemic. </w:t>
      </w:r>
      <w:r w:rsidRPr="00652447">
        <w:rPr>
          <w:i/>
          <w:iCs/>
          <w:color w:val="000000" w:themeColor="text1"/>
          <w:sz w:val="28"/>
          <w:szCs w:val="28"/>
          <w:shd w:val="clear" w:color="auto" w:fill="FFFFFF"/>
        </w:rPr>
        <w:t>Arab World English Journal</w:t>
      </w:r>
      <w:r w:rsidRPr="00652447">
        <w:rPr>
          <w:color w:val="000000" w:themeColor="text1"/>
          <w:sz w:val="28"/>
          <w:szCs w:val="28"/>
          <w:shd w:val="clear" w:color="auto" w:fill="FFFFFF"/>
        </w:rPr>
        <w:t>, 11(3)</w:t>
      </w:r>
      <w:r w:rsidRPr="00652447">
        <w:rPr>
          <w:color w:val="000000" w:themeColor="text1"/>
          <w:sz w:val="28"/>
          <w:szCs w:val="28"/>
          <w:shd w:val="clear" w:color="auto" w:fill="FFFFFF"/>
          <w:lang w:val="en-US"/>
        </w:rPr>
        <w:t>,</w:t>
      </w:r>
      <w:r w:rsidRPr="00652447">
        <w:rPr>
          <w:color w:val="000000" w:themeColor="text1"/>
          <w:sz w:val="28"/>
          <w:szCs w:val="28"/>
          <w:shd w:val="clear" w:color="auto" w:fill="FFFFFF"/>
        </w:rPr>
        <w:t xml:space="preserve"> 21</w:t>
      </w:r>
      <w:r w:rsidRPr="00652447">
        <w:rPr>
          <w:color w:val="000000" w:themeColor="text1"/>
          <w:sz w:val="28"/>
          <w:szCs w:val="28"/>
        </w:rPr>
        <w:t>–</w:t>
      </w:r>
      <w:r w:rsidRPr="00652447">
        <w:rPr>
          <w:color w:val="000000" w:themeColor="text1"/>
          <w:sz w:val="28"/>
          <w:szCs w:val="28"/>
          <w:shd w:val="clear" w:color="auto" w:fill="FFFFFF"/>
        </w:rPr>
        <w:t>41.</w:t>
      </w:r>
      <w:r w:rsidRPr="00652447">
        <w:rPr>
          <w:rStyle w:val="apple-converted-space"/>
          <w:color w:val="000000" w:themeColor="text1"/>
          <w:sz w:val="28"/>
          <w:szCs w:val="28"/>
          <w:shd w:val="clear" w:color="auto" w:fill="FFFFFF"/>
        </w:rPr>
        <w:t> </w:t>
      </w:r>
      <w:r w:rsidRPr="00652447">
        <w:fldChar w:fldCharType="begin"/>
      </w:r>
      <w:r w:rsidRPr="00652447">
        <w:instrText xml:space="preserve"> HYPERLINK "https://dx.doi.org/10.24093/awej/vol11no3.2" </w:instrText>
      </w:r>
      <w:r w:rsidRPr="00652447">
        <w:fldChar w:fldCharType="separate"/>
      </w:r>
      <w:r w:rsidRPr="00652447">
        <w:rPr>
          <w:rStyle w:val="a4"/>
          <w:color w:val="000000" w:themeColor="text1"/>
          <w:sz w:val="28"/>
          <w:szCs w:val="28"/>
        </w:rPr>
        <w:t>https://dx.doi.org/10.24093/awej/vol11no3.2</w:t>
      </w:r>
      <w:r w:rsidRPr="00652447">
        <w:rPr>
          <w:rStyle w:val="a4"/>
          <w:color w:val="000000" w:themeColor="text1"/>
          <w:sz w:val="28"/>
          <w:szCs w:val="28"/>
        </w:rPr>
        <w:fldChar w:fldCharType="end"/>
      </w:r>
    </w:p>
    <w:p w14:paraId="7F742327" w14:textId="77777777" w:rsidR="00DA6C2C" w:rsidRPr="00652447" w:rsidRDefault="00DA6C2C" w:rsidP="00403C9E">
      <w:pPr>
        <w:pStyle w:val="a6"/>
        <w:numPr>
          <w:ilvl w:val="0"/>
          <w:numId w:val="1"/>
        </w:numPr>
        <w:spacing w:line="360" w:lineRule="auto"/>
        <w:ind w:left="0" w:firstLine="360"/>
        <w:jc w:val="both"/>
        <w:rPr>
          <w:color w:val="000000" w:themeColor="text1"/>
          <w:sz w:val="28"/>
          <w:szCs w:val="28"/>
        </w:rPr>
      </w:pPr>
      <w:r w:rsidRPr="00652447">
        <w:rPr>
          <w:color w:val="000000" w:themeColor="text1"/>
          <w:sz w:val="28"/>
          <w:szCs w:val="28"/>
          <w:shd w:val="clear" w:color="auto" w:fill="FFFFFF"/>
        </w:rPr>
        <w:t xml:space="preserve">Hussin A. Education 4.0 made simple: Ideas for teaching. </w:t>
      </w:r>
      <w:r w:rsidRPr="00652447">
        <w:rPr>
          <w:i/>
          <w:iCs/>
          <w:color w:val="000000" w:themeColor="text1"/>
          <w:sz w:val="28"/>
          <w:szCs w:val="28"/>
          <w:shd w:val="clear" w:color="auto" w:fill="FFFFFF"/>
        </w:rPr>
        <w:t>International Journal of Education and Literacy Studies</w:t>
      </w:r>
      <w:r w:rsidRPr="00652447">
        <w:rPr>
          <w:color w:val="000000" w:themeColor="text1"/>
          <w:sz w:val="28"/>
          <w:szCs w:val="28"/>
          <w:shd w:val="clear" w:color="auto" w:fill="FFFFFF"/>
          <w:lang w:val="en-US"/>
        </w:rPr>
        <w:t>. 2018. Vol.</w:t>
      </w:r>
      <w:r w:rsidRPr="00652447">
        <w:rPr>
          <w:color w:val="000000" w:themeColor="text1"/>
          <w:sz w:val="28"/>
          <w:szCs w:val="28"/>
          <w:shd w:val="clear" w:color="auto" w:fill="FFFFFF"/>
        </w:rPr>
        <w:t xml:space="preserve"> 6</w:t>
      </w:r>
      <w:r w:rsidRPr="00652447">
        <w:rPr>
          <w:color w:val="000000" w:themeColor="text1"/>
          <w:sz w:val="28"/>
          <w:szCs w:val="28"/>
          <w:shd w:val="clear" w:color="auto" w:fill="FFFFFF"/>
          <w:lang w:val="en-US"/>
        </w:rPr>
        <w:t xml:space="preserve"> </w:t>
      </w:r>
      <w:r w:rsidRPr="00652447">
        <w:rPr>
          <w:color w:val="000000" w:themeColor="text1"/>
          <w:sz w:val="28"/>
          <w:szCs w:val="28"/>
          <w:shd w:val="clear" w:color="auto" w:fill="FFFFFF"/>
        </w:rPr>
        <w:t>(3)</w:t>
      </w:r>
      <w:r w:rsidRPr="00652447">
        <w:rPr>
          <w:color w:val="000000" w:themeColor="text1"/>
          <w:sz w:val="28"/>
          <w:szCs w:val="28"/>
          <w:shd w:val="clear" w:color="auto" w:fill="FFFFFF"/>
          <w:lang w:val="en-US"/>
        </w:rPr>
        <w:t>.</w:t>
      </w:r>
      <w:r w:rsidRPr="00652447">
        <w:rPr>
          <w:color w:val="000000" w:themeColor="text1"/>
          <w:sz w:val="28"/>
          <w:szCs w:val="28"/>
          <w:shd w:val="clear" w:color="auto" w:fill="FFFFFF"/>
        </w:rPr>
        <w:t xml:space="preserve"> P. 92–98. </w:t>
      </w:r>
      <w:r w:rsidRPr="00652447">
        <w:rPr>
          <w:color w:val="000000" w:themeColor="text1"/>
          <w:sz w:val="28"/>
          <w:szCs w:val="28"/>
        </w:rPr>
        <w:fldChar w:fldCharType="begin"/>
      </w:r>
      <w:r w:rsidRPr="00652447">
        <w:rPr>
          <w:color w:val="000000" w:themeColor="text1"/>
          <w:sz w:val="28"/>
          <w:szCs w:val="28"/>
        </w:rPr>
        <w:instrText xml:space="preserve"> HYPERLINK "http://dx.doi.org/10.7575/aiac.ijels.v.6n.3p.92" </w:instrText>
      </w:r>
      <w:r w:rsidRPr="00652447">
        <w:rPr>
          <w:color w:val="000000" w:themeColor="text1"/>
          <w:sz w:val="28"/>
          <w:szCs w:val="28"/>
        </w:rPr>
        <w:fldChar w:fldCharType="separate"/>
      </w:r>
      <w:r w:rsidRPr="00652447">
        <w:rPr>
          <w:color w:val="000000" w:themeColor="text1"/>
          <w:sz w:val="28"/>
          <w:szCs w:val="28"/>
        </w:rPr>
        <w:t>http://dx.doi.org/10.7575/aiac.ijels.v.6n.3p.92</w:t>
      </w:r>
      <w:r w:rsidRPr="00652447">
        <w:rPr>
          <w:color w:val="000000" w:themeColor="text1"/>
          <w:sz w:val="28"/>
          <w:szCs w:val="28"/>
        </w:rPr>
        <w:fldChar w:fldCharType="end"/>
      </w:r>
    </w:p>
    <w:p w14:paraId="5C57C319" w14:textId="0DA60722" w:rsidR="00405D13" w:rsidRPr="00652447" w:rsidRDefault="00405D13" w:rsidP="00405D13">
      <w:pPr>
        <w:pStyle w:val="a6"/>
        <w:numPr>
          <w:ilvl w:val="0"/>
          <w:numId w:val="1"/>
        </w:numPr>
        <w:tabs>
          <w:tab w:val="left" w:pos="709"/>
        </w:tabs>
        <w:spacing w:line="360" w:lineRule="auto"/>
        <w:ind w:left="0" w:firstLine="284"/>
        <w:jc w:val="both"/>
        <w:rPr>
          <w:color w:val="000000" w:themeColor="text1"/>
          <w:sz w:val="28"/>
          <w:szCs w:val="28"/>
        </w:rPr>
      </w:pPr>
      <w:r w:rsidRPr="00652447">
        <w:rPr>
          <w:sz w:val="28"/>
          <w:szCs w:val="28"/>
        </w:rPr>
        <w:t xml:space="preserve">Kolisnyk, M., Kornytska, Y., Ogurtsova, O.,  Sokyrska, O. Socrative as a Formative Assessment Tool in English for Specific Purposes Course </w:t>
      </w:r>
      <w:r w:rsidRPr="00652447">
        <w:rPr>
          <w:i/>
          <w:iCs/>
          <w:sz w:val="28"/>
          <w:szCs w:val="28"/>
        </w:rPr>
        <w:t>Arab World English Journal (AWEJ) 2</w:t>
      </w:r>
      <w:r w:rsidRPr="00652447">
        <w:rPr>
          <w:i/>
          <w:iCs/>
          <w:position w:val="10"/>
          <w:sz w:val="28"/>
          <w:szCs w:val="28"/>
        </w:rPr>
        <w:t xml:space="preserve">nd </w:t>
      </w:r>
      <w:r w:rsidRPr="00652447">
        <w:rPr>
          <w:i/>
          <w:iCs/>
          <w:sz w:val="28"/>
          <w:szCs w:val="28"/>
        </w:rPr>
        <w:t>Special Issue on Covid 19 Challenges</w:t>
      </w:r>
      <w:r w:rsidRPr="00652447">
        <w:rPr>
          <w:sz w:val="28"/>
          <w:szCs w:val="28"/>
          <w:lang w:val="uk-UA"/>
        </w:rPr>
        <w:t xml:space="preserve">. </w:t>
      </w:r>
      <w:r w:rsidRPr="00652447">
        <w:rPr>
          <w:sz w:val="28"/>
          <w:szCs w:val="28"/>
        </w:rPr>
        <w:t xml:space="preserve">2022. </w:t>
      </w:r>
      <w:r w:rsidRPr="00652447">
        <w:rPr>
          <w:i/>
          <w:iCs/>
          <w:sz w:val="28"/>
          <w:szCs w:val="28"/>
        </w:rPr>
        <w:t xml:space="preserve"> </w:t>
      </w:r>
      <w:r w:rsidRPr="00652447">
        <w:rPr>
          <w:color w:val="000000" w:themeColor="text1"/>
          <w:sz w:val="28"/>
          <w:szCs w:val="28"/>
          <w:shd w:val="clear" w:color="auto" w:fill="FFFFFF"/>
          <w:lang w:val="en-US"/>
        </w:rPr>
        <w:t>Vol.</w:t>
      </w:r>
      <w:r w:rsidRPr="00652447">
        <w:rPr>
          <w:color w:val="000000" w:themeColor="text1"/>
          <w:sz w:val="28"/>
          <w:szCs w:val="28"/>
          <w:shd w:val="clear" w:color="auto" w:fill="FFFFFF"/>
        </w:rPr>
        <w:t xml:space="preserve"> </w:t>
      </w:r>
      <w:r w:rsidRPr="00652447">
        <w:rPr>
          <w:sz w:val="28"/>
          <w:szCs w:val="28"/>
        </w:rPr>
        <w:t>2</w:t>
      </w:r>
      <w:r w:rsidRPr="00652447">
        <w:rPr>
          <w:sz w:val="28"/>
          <w:szCs w:val="28"/>
          <w:lang w:val="uk-UA"/>
        </w:rPr>
        <w:t>. Р.</w:t>
      </w:r>
      <w:r w:rsidRPr="00652447">
        <w:rPr>
          <w:sz w:val="28"/>
          <w:szCs w:val="28"/>
        </w:rPr>
        <w:t>377</w:t>
      </w:r>
      <w:r w:rsidRPr="00652447">
        <w:rPr>
          <w:color w:val="000000" w:themeColor="text1"/>
          <w:sz w:val="28"/>
          <w:szCs w:val="28"/>
        </w:rPr>
        <w:t>–</w:t>
      </w:r>
      <w:r w:rsidRPr="00652447">
        <w:rPr>
          <w:sz w:val="28"/>
          <w:szCs w:val="28"/>
        </w:rPr>
        <w:t xml:space="preserve">392. DOI: </w:t>
      </w:r>
      <w:r w:rsidRPr="00652447">
        <w:rPr>
          <w:sz w:val="28"/>
          <w:szCs w:val="28"/>
        </w:rPr>
        <w:fldChar w:fldCharType="begin"/>
      </w:r>
      <w:r w:rsidRPr="00652447">
        <w:rPr>
          <w:sz w:val="28"/>
          <w:szCs w:val="28"/>
        </w:rPr>
        <w:instrText xml:space="preserve"> HYPERLINK "https://dx.doi.org/10.24093/awej/covid2.25" </w:instrText>
      </w:r>
      <w:r w:rsidRPr="00652447">
        <w:rPr>
          <w:sz w:val="28"/>
          <w:szCs w:val="28"/>
        </w:rPr>
        <w:fldChar w:fldCharType="separate"/>
      </w:r>
      <w:r w:rsidRPr="00652447">
        <w:rPr>
          <w:rStyle w:val="a4"/>
          <w:sz w:val="28"/>
          <w:szCs w:val="28"/>
        </w:rPr>
        <w:t>https://dx.doi.org/10.24093/awej/covid2.25</w:t>
      </w:r>
      <w:r w:rsidRPr="00652447">
        <w:rPr>
          <w:sz w:val="28"/>
          <w:szCs w:val="28"/>
        </w:rPr>
        <w:fldChar w:fldCharType="end"/>
      </w:r>
      <w:r w:rsidRPr="00652447">
        <w:rPr>
          <w:sz w:val="28"/>
          <w:szCs w:val="28"/>
          <w:lang w:val="uk-UA"/>
        </w:rPr>
        <w:t xml:space="preserve"> </w:t>
      </w:r>
    </w:p>
    <w:p w14:paraId="52FB57FB" w14:textId="77777777" w:rsidR="00C04FF7" w:rsidRPr="00652447" w:rsidRDefault="00C04FF7" w:rsidP="00403C9E">
      <w:pPr>
        <w:pStyle w:val="a6"/>
        <w:numPr>
          <w:ilvl w:val="0"/>
          <w:numId w:val="1"/>
        </w:numPr>
        <w:spacing w:line="360" w:lineRule="auto"/>
        <w:ind w:left="0" w:firstLine="284"/>
        <w:jc w:val="both"/>
        <w:rPr>
          <w:color w:val="000000" w:themeColor="text1"/>
          <w:sz w:val="28"/>
          <w:szCs w:val="28"/>
        </w:rPr>
      </w:pPr>
      <w:proofErr w:type="spellStart"/>
      <w:r w:rsidRPr="00652447">
        <w:rPr>
          <w:color w:val="000000" w:themeColor="text1"/>
          <w:sz w:val="28"/>
          <w:szCs w:val="28"/>
          <w:shd w:val="clear" w:color="auto" w:fill="FFFFFF"/>
          <w:lang w:val="en-US"/>
        </w:rPr>
        <w:t>Kornieva</w:t>
      </w:r>
      <w:proofErr w:type="spellEnd"/>
      <w:r w:rsidRPr="00652447">
        <w:rPr>
          <w:color w:val="000000" w:themeColor="text1"/>
          <w:sz w:val="28"/>
          <w:szCs w:val="28"/>
          <w:shd w:val="clear" w:color="auto" w:fill="FFFFFF"/>
          <w:lang w:val="en-US"/>
        </w:rPr>
        <w:t xml:space="preserve"> Z., </w:t>
      </w:r>
      <w:proofErr w:type="spellStart"/>
      <w:r w:rsidRPr="00652447">
        <w:rPr>
          <w:color w:val="000000" w:themeColor="text1"/>
          <w:sz w:val="28"/>
          <w:szCs w:val="28"/>
          <w:shd w:val="clear" w:color="auto" w:fill="FFFFFF"/>
          <w:lang w:val="en-US"/>
        </w:rPr>
        <w:t>Vashchylo</w:t>
      </w:r>
      <w:proofErr w:type="spellEnd"/>
      <w:r w:rsidRPr="00652447">
        <w:rPr>
          <w:color w:val="000000" w:themeColor="text1"/>
          <w:sz w:val="28"/>
          <w:szCs w:val="28"/>
          <w:shd w:val="clear" w:color="auto" w:fill="FFFFFF"/>
          <w:lang w:val="en-US"/>
        </w:rPr>
        <w:t xml:space="preserve"> O.</w:t>
      </w:r>
      <w:r w:rsidRPr="00652447">
        <w:rPr>
          <w:color w:val="000000" w:themeColor="text1"/>
          <w:sz w:val="28"/>
          <w:szCs w:val="28"/>
          <w:shd w:val="clear" w:color="auto" w:fill="FFFFFF"/>
        </w:rPr>
        <w:t xml:space="preserve"> </w:t>
      </w:r>
      <w:r w:rsidRPr="00652447">
        <w:rPr>
          <w:rStyle w:val="a5"/>
          <w:b w:val="0"/>
          <w:bCs w:val="0"/>
          <w:color w:val="000000" w:themeColor="text1"/>
          <w:sz w:val="28"/>
          <w:szCs w:val="28"/>
        </w:rPr>
        <w:t>Development of Speaking Skills Assessment Criteria for Engineering Students</w:t>
      </w:r>
      <w:r w:rsidRPr="00652447">
        <w:rPr>
          <w:b/>
          <w:bCs/>
          <w:color w:val="000000" w:themeColor="text1"/>
          <w:sz w:val="28"/>
          <w:szCs w:val="28"/>
          <w:shd w:val="clear" w:color="auto" w:fill="FFFFFF"/>
        </w:rPr>
        <w:t>.</w:t>
      </w:r>
      <w:r w:rsidRPr="00652447">
        <w:rPr>
          <w:color w:val="000000" w:themeColor="text1"/>
          <w:sz w:val="28"/>
          <w:szCs w:val="28"/>
          <w:shd w:val="clear" w:color="auto" w:fill="FFFFFF"/>
        </w:rPr>
        <w:t xml:space="preserve"> </w:t>
      </w:r>
      <w:r w:rsidRPr="00652447">
        <w:rPr>
          <w:i/>
          <w:iCs/>
          <w:color w:val="000000" w:themeColor="text1"/>
          <w:sz w:val="28"/>
          <w:szCs w:val="28"/>
          <w:shd w:val="clear" w:color="auto" w:fill="FFFFFF"/>
        </w:rPr>
        <w:t>Arab World English Journal</w:t>
      </w:r>
      <w:r w:rsidRPr="00652447">
        <w:rPr>
          <w:i/>
          <w:iCs/>
          <w:color w:val="000000" w:themeColor="text1"/>
          <w:sz w:val="28"/>
          <w:szCs w:val="28"/>
          <w:shd w:val="clear" w:color="auto" w:fill="FFFFFF"/>
          <w:lang w:val="en-US"/>
        </w:rPr>
        <w:t>.</w:t>
      </w:r>
      <w:r w:rsidRPr="00652447">
        <w:rPr>
          <w:color w:val="000000" w:themeColor="text1"/>
          <w:sz w:val="28"/>
          <w:szCs w:val="28"/>
          <w:shd w:val="clear" w:color="auto" w:fill="FFFFFF"/>
          <w:lang w:val="en-US"/>
        </w:rPr>
        <w:t xml:space="preserve"> 2020. Vol.</w:t>
      </w:r>
      <w:r w:rsidRPr="00652447">
        <w:rPr>
          <w:color w:val="000000" w:themeColor="text1"/>
          <w:sz w:val="28"/>
          <w:szCs w:val="28"/>
          <w:shd w:val="clear" w:color="auto" w:fill="FFFFFF"/>
        </w:rPr>
        <w:t xml:space="preserve"> 1</w:t>
      </w:r>
      <w:r w:rsidRPr="00652447">
        <w:rPr>
          <w:color w:val="000000" w:themeColor="text1"/>
          <w:sz w:val="28"/>
          <w:szCs w:val="28"/>
          <w:shd w:val="clear" w:color="auto" w:fill="FFFFFF"/>
          <w:lang w:val="en-US"/>
        </w:rPr>
        <w:t>2</w:t>
      </w:r>
      <w:r w:rsidRPr="00652447">
        <w:rPr>
          <w:color w:val="000000" w:themeColor="text1"/>
          <w:sz w:val="28"/>
          <w:szCs w:val="28"/>
          <w:shd w:val="clear" w:color="auto" w:fill="FFFFFF"/>
        </w:rPr>
        <w:t>(</w:t>
      </w:r>
      <w:r w:rsidRPr="00652447">
        <w:rPr>
          <w:color w:val="000000" w:themeColor="text1"/>
          <w:sz w:val="28"/>
          <w:szCs w:val="28"/>
          <w:shd w:val="clear" w:color="auto" w:fill="FFFFFF"/>
          <w:lang w:val="en-US"/>
        </w:rPr>
        <w:t>2</w:t>
      </w:r>
      <w:r w:rsidRPr="00652447">
        <w:rPr>
          <w:color w:val="000000" w:themeColor="text1"/>
          <w:sz w:val="28"/>
          <w:szCs w:val="28"/>
          <w:shd w:val="clear" w:color="auto" w:fill="FFFFFF"/>
        </w:rPr>
        <w:t>)</w:t>
      </w:r>
      <w:r w:rsidRPr="00652447">
        <w:rPr>
          <w:color w:val="000000" w:themeColor="text1"/>
          <w:sz w:val="28"/>
          <w:szCs w:val="28"/>
          <w:shd w:val="clear" w:color="auto" w:fill="FFFFFF"/>
          <w:lang w:val="en-US"/>
        </w:rPr>
        <w:t>. P.</w:t>
      </w:r>
      <w:r w:rsidRPr="00652447">
        <w:rPr>
          <w:rStyle w:val="apple-converted-space"/>
          <w:color w:val="000000" w:themeColor="text1"/>
          <w:sz w:val="28"/>
          <w:szCs w:val="28"/>
          <w:shd w:val="clear" w:color="auto" w:fill="FFFFFF"/>
        </w:rPr>
        <w:t xml:space="preserve">  </w:t>
      </w:r>
      <w:r w:rsidRPr="00652447">
        <w:rPr>
          <w:color w:val="000000" w:themeColor="text1"/>
          <w:sz w:val="28"/>
          <w:szCs w:val="28"/>
          <w:shd w:val="clear" w:color="auto" w:fill="FFFFFF"/>
          <w:lang w:val="en-US"/>
        </w:rPr>
        <w:t>72</w:t>
      </w:r>
      <w:r w:rsidRPr="00652447">
        <w:rPr>
          <w:color w:val="000000" w:themeColor="text1"/>
          <w:sz w:val="28"/>
          <w:szCs w:val="28"/>
        </w:rPr>
        <w:t>–</w:t>
      </w:r>
      <w:r w:rsidRPr="00652447">
        <w:rPr>
          <w:color w:val="000000" w:themeColor="text1"/>
          <w:sz w:val="28"/>
          <w:szCs w:val="28"/>
          <w:shd w:val="clear" w:color="auto" w:fill="FFFFFF"/>
          <w:lang w:val="en-US"/>
        </w:rPr>
        <w:t>82</w:t>
      </w:r>
      <w:r w:rsidRPr="00652447">
        <w:rPr>
          <w:color w:val="000000" w:themeColor="text1"/>
          <w:sz w:val="28"/>
          <w:szCs w:val="28"/>
          <w:shd w:val="clear" w:color="auto" w:fill="FFFFFF"/>
        </w:rPr>
        <w:t>.</w:t>
      </w:r>
      <w:r w:rsidRPr="00652447">
        <w:rPr>
          <w:rStyle w:val="apple-converted-space"/>
          <w:color w:val="000000" w:themeColor="text1"/>
          <w:sz w:val="28"/>
          <w:szCs w:val="28"/>
          <w:shd w:val="clear" w:color="auto" w:fill="FFFFFF"/>
        </w:rPr>
        <w:t> </w:t>
      </w:r>
      <w:r w:rsidRPr="00652447">
        <w:rPr>
          <w:color w:val="000000" w:themeColor="text1"/>
          <w:sz w:val="28"/>
          <w:szCs w:val="28"/>
          <w:shd w:val="clear" w:color="auto" w:fill="FFFFFF"/>
        </w:rPr>
        <w:t>DOI: https://dx.doi.org/10.24093/awej/vol12no2.5</w:t>
      </w:r>
    </w:p>
    <w:p w14:paraId="74AABAF4" w14:textId="77777777" w:rsidR="00DA6C2C" w:rsidRPr="00652447" w:rsidRDefault="00DA6C2C" w:rsidP="00403C9E">
      <w:pPr>
        <w:pStyle w:val="a3"/>
        <w:numPr>
          <w:ilvl w:val="0"/>
          <w:numId w:val="1"/>
        </w:numPr>
        <w:spacing w:before="0" w:beforeAutospacing="0" w:after="0" w:afterAutospacing="0" w:line="360" w:lineRule="auto"/>
        <w:ind w:left="0" w:firstLine="360"/>
        <w:jc w:val="both"/>
        <w:rPr>
          <w:color w:val="000000" w:themeColor="text1"/>
          <w:sz w:val="28"/>
          <w:szCs w:val="28"/>
        </w:rPr>
      </w:pPr>
      <w:r w:rsidRPr="00652447">
        <w:rPr>
          <w:color w:val="000000" w:themeColor="text1"/>
          <w:sz w:val="28"/>
          <w:szCs w:val="28"/>
          <w:shd w:val="clear" w:color="auto" w:fill="FFFFFF"/>
        </w:rPr>
        <w:t xml:space="preserve">Sokyrska O. (2020). </w:t>
      </w:r>
      <w:r w:rsidRPr="00652447">
        <w:rPr>
          <w:color w:val="000000" w:themeColor="text1"/>
          <w:sz w:val="28"/>
          <w:szCs w:val="28"/>
        </w:rPr>
        <w:t xml:space="preserve">The importance of combination of online learning with work in the classroom. </w:t>
      </w:r>
      <w:r w:rsidRPr="00652447">
        <w:rPr>
          <w:i/>
          <w:iCs/>
          <w:color w:val="000000" w:themeColor="text1"/>
          <w:sz w:val="28"/>
          <w:szCs w:val="28"/>
        </w:rPr>
        <w:t>II Annual Conference on Current Foreign Languages Teaching Issues in Higher Education: Conference Proceedings of the International Scientific and Practical Conference</w:t>
      </w:r>
      <w:r w:rsidRPr="00652447">
        <w:rPr>
          <w:color w:val="000000" w:themeColor="text1"/>
          <w:sz w:val="28"/>
          <w:szCs w:val="28"/>
        </w:rPr>
        <w:t xml:space="preserve">. </w:t>
      </w:r>
      <w:r w:rsidRPr="00652447">
        <w:rPr>
          <w:color w:val="000000" w:themeColor="text1"/>
          <w:sz w:val="28"/>
          <w:szCs w:val="28"/>
          <w:lang w:val="en-US"/>
        </w:rPr>
        <w:t>2020.</w:t>
      </w:r>
      <w:r w:rsidRPr="00652447">
        <w:rPr>
          <w:color w:val="000000" w:themeColor="text1"/>
          <w:sz w:val="28"/>
          <w:szCs w:val="28"/>
        </w:rPr>
        <w:t xml:space="preserve"> </w:t>
      </w:r>
      <w:r w:rsidRPr="00652447">
        <w:rPr>
          <w:color w:val="000000" w:themeColor="text1"/>
          <w:sz w:val="28"/>
          <w:szCs w:val="28"/>
          <w:lang w:val="en-US"/>
        </w:rPr>
        <w:t xml:space="preserve">P. </w:t>
      </w:r>
      <w:r w:rsidRPr="00652447">
        <w:rPr>
          <w:color w:val="000000" w:themeColor="text1"/>
          <w:sz w:val="28"/>
          <w:szCs w:val="28"/>
        </w:rPr>
        <w:t xml:space="preserve">56–58. </w:t>
      </w:r>
    </w:p>
    <w:p w14:paraId="34687DD1" w14:textId="70FC31F4" w:rsidR="00DA6C2C" w:rsidRPr="00652447" w:rsidRDefault="00DA6C2C" w:rsidP="00403C9E">
      <w:pPr>
        <w:pStyle w:val="a3"/>
        <w:numPr>
          <w:ilvl w:val="0"/>
          <w:numId w:val="1"/>
        </w:numPr>
        <w:spacing w:before="0" w:beforeAutospacing="0" w:after="0" w:afterAutospacing="0" w:line="360" w:lineRule="auto"/>
        <w:ind w:left="0" w:firstLine="360"/>
        <w:jc w:val="both"/>
        <w:rPr>
          <w:bCs/>
          <w:color w:val="000000" w:themeColor="text1"/>
          <w:sz w:val="28"/>
          <w:szCs w:val="28"/>
          <w:shd w:val="clear" w:color="auto" w:fill="FFFFFF"/>
          <w:lang w:val="en-US"/>
        </w:rPr>
      </w:pPr>
      <w:proofErr w:type="spellStart"/>
      <w:r w:rsidRPr="00652447">
        <w:rPr>
          <w:bCs/>
          <w:color w:val="000000" w:themeColor="text1"/>
          <w:sz w:val="28"/>
          <w:szCs w:val="28"/>
          <w:shd w:val="clear" w:color="auto" w:fill="FFFFFF"/>
          <w:lang w:val="en-US"/>
        </w:rPr>
        <w:t>Sokyrska</w:t>
      </w:r>
      <w:proofErr w:type="spellEnd"/>
      <w:r w:rsidRPr="00652447">
        <w:rPr>
          <w:bCs/>
          <w:color w:val="000000" w:themeColor="text1"/>
          <w:sz w:val="28"/>
          <w:szCs w:val="28"/>
          <w:shd w:val="clear" w:color="auto" w:fill="FFFFFF"/>
          <w:lang w:val="en-US"/>
        </w:rPr>
        <w:t xml:space="preserve"> O., </w:t>
      </w:r>
      <w:proofErr w:type="spellStart"/>
      <w:r w:rsidRPr="00652447">
        <w:rPr>
          <w:bCs/>
          <w:color w:val="000000" w:themeColor="text1"/>
          <w:sz w:val="28"/>
          <w:szCs w:val="28"/>
          <w:shd w:val="clear" w:color="auto" w:fill="FFFFFF"/>
          <w:lang w:val="en-US"/>
        </w:rPr>
        <w:t>Buha</w:t>
      </w:r>
      <w:proofErr w:type="spellEnd"/>
      <w:r w:rsidRPr="00652447">
        <w:rPr>
          <w:bCs/>
          <w:color w:val="000000" w:themeColor="text1"/>
          <w:sz w:val="28"/>
          <w:szCs w:val="28"/>
          <w:shd w:val="clear" w:color="auto" w:fill="FFFFFF"/>
          <w:lang w:val="en-US"/>
        </w:rPr>
        <w:t xml:space="preserve"> S. </w:t>
      </w:r>
      <w:r w:rsidRPr="00652447">
        <w:rPr>
          <w:color w:val="000000" w:themeColor="text1"/>
          <w:sz w:val="28"/>
          <w:szCs w:val="28"/>
          <w:shd w:val="clear" w:color="auto" w:fill="FFFFFF"/>
          <w:lang w:val="en-US"/>
        </w:rPr>
        <w:t>The</w:t>
      </w:r>
      <w:r w:rsidRPr="00652447">
        <w:rPr>
          <w:color w:val="000000" w:themeColor="text1"/>
          <w:sz w:val="28"/>
          <w:szCs w:val="28"/>
          <w:shd w:val="clear" w:color="auto" w:fill="FFFFFF"/>
        </w:rPr>
        <w:t xml:space="preserve"> </w:t>
      </w:r>
      <w:r w:rsidRPr="00652447">
        <w:rPr>
          <w:color w:val="000000" w:themeColor="text1"/>
          <w:sz w:val="28"/>
          <w:szCs w:val="28"/>
          <w:shd w:val="clear" w:color="auto" w:fill="FFFFFF"/>
          <w:lang w:val="en-US"/>
        </w:rPr>
        <w:t>Peculiarities</w:t>
      </w:r>
      <w:r w:rsidRPr="00652447">
        <w:rPr>
          <w:color w:val="000000" w:themeColor="text1"/>
          <w:sz w:val="28"/>
          <w:szCs w:val="28"/>
          <w:shd w:val="clear" w:color="auto" w:fill="FFFFFF"/>
        </w:rPr>
        <w:t xml:space="preserve"> </w:t>
      </w:r>
      <w:r w:rsidRPr="00652447">
        <w:rPr>
          <w:color w:val="000000" w:themeColor="text1"/>
          <w:sz w:val="28"/>
          <w:szCs w:val="28"/>
          <w:shd w:val="clear" w:color="auto" w:fill="FFFFFF"/>
          <w:lang w:val="en-US"/>
        </w:rPr>
        <w:t>of</w:t>
      </w:r>
      <w:r w:rsidRPr="00652447">
        <w:rPr>
          <w:color w:val="000000" w:themeColor="text1"/>
          <w:sz w:val="28"/>
          <w:szCs w:val="28"/>
          <w:shd w:val="clear" w:color="auto" w:fill="FFFFFF"/>
        </w:rPr>
        <w:t xml:space="preserve"> </w:t>
      </w:r>
      <w:r w:rsidRPr="00652447">
        <w:rPr>
          <w:color w:val="000000" w:themeColor="text1"/>
          <w:sz w:val="28"/>
          <w:szCs w:val="28"/>
          <w:shd w:val="clear" w:color="auto" w:fill="FFFFFF"/>
          <w:lang w:val="en-US"/>
        </w:rPr>
        <w:t>Distance</w:t>
      </w:r>
      <w:r w:rsidRPr="00652447">
        <w:rPr>
          <w:color w:val="000000" w:themeColor="text1"/>
          <w:sz w:val="28"/>
          <w:szCs w:val="28"/>
          <w:shd w:val="clear" w:color="auto" w:fill="FFFFFF"/>
        </w:rPr>
        <w:t xml:space="preserve"> </w:t>
      </w:r>
      <w:r w:rsidRPr="00652447">
        <w:rPr>
          <w:color w:val="000000" w:themeColor="text1"/>
          <w:sz w:val="28"/>
          <w:szCs w:val="28"/>
          <w:shd w:val="clear" w:color="auto" w:fill="FFFFFF"/>
          <w:lang w:val="en-US"/>
        </w:rPr>
        <w:t>Language</w:t>
      </w:r>
      <w:r w:rsidRPr="00652447">
        <w:rPr>
          <w:color w:val="000000" w:themeColor="text1"/>
          <w:sz w:val="28"/>
          <w:szCs w:val="28"/>
          <w:shd w:val="clear" w:color="auto" w:fill="FFFFFF"/>
        </w:rPr>
        <w:t xml:space="preserve"> </w:t>
      </w:r>
      <w:r w:rsidRPr="00652447">
        <w:rPr>
          <w:color w:val="000000" w:themeColor="text1"/>
          <w:sz w:val="28"/>
          <w:szCs w:val="28"/>
          <w:shd w:val="clear" w:color="auto" w:fill="FFFFFF"/>
          <w:lang w:val="en-US"/>
        </w:rPr>
        <w:t>Education</w:t>
      </w:r>
      <w:r w:rsidRPr="00652447">
        <w:rPr>
          <w:color w:val="000000" w:themeColor="text1"/>
          <w:sz w:val="28"/>
          <w:szCs w:val="28"/>
          <w:shd w:val="clear" w:color="auto" w:fill="FFFFFF"/>
        </w:rPr>
        <w:t xml:space="preserve">: </w:t>
      </w:r>
      <w:r w:rsidRPr="00652447">
        <w:rPr>
          <w:color w:val="000000" w:themeColor="text1"/>
          <w:sz w:val="28"/>
          <w:szCs w:val="28"/>
          <w:shd w:val="clear" w:color="auto" w:fill="FFFFFF"/>
          <w:lang w:val="en-US"/>
        </w:rPr>
        <w:t>Listening</w:t>
      </w:r>
      <w:r w:rsidRPr="00652447">
        <w:rPr>
          <w:color w:val="000000" w:themeColor="text1"/>
          <w:sz w:val="28"/>
          <w:szCs w:val="28"/>
          <w:shd w:val="clear" w:color="auto" w:fill="FFFFFF"/>
        </w:rPr>
        <w:t xml:space="preserve">, </w:t>
      </w:r>
      <w:r w:rsidRPr="00652447">
        <w:rPr>
          <w:color w:val="000000" w:themeColor="text1"/>
          <w:sz w:val="28"/>
          <w:szCs w:val="28"/>
          <w:shd w:val="clear" w:color="auto" w:fill="FFFFFF"/>
          <w:lang w:val="en-US"/>
        </w:rPr>
        <w:t>Speaking</w:t>
      </w:r>
      <w:r w:rsidRPr="00652447">
        <w:rPr>
          <w:color w:val="000000" w:themeColor="text1"/>
          <w:sz w:val="28"/>
          <w:szCs w:val="28"/>
          <w:shd w:val="clear" w:color="auto" w:fill="FFFFFF"/>
        </w:rPr>
        <w:t xml:space="preserve"> </w:t>
      </w:r>
      <w:r w:rsidRPr="00652447">
        <w:rPr>
          <w:color w:val="000000" w:themeColor="text1"/>
          <w:sz w:val="28"/>
          <w:szCs w:val="28"/>
          <w:shd w:val="clear" w:color="auto" w:fill="FFFFFF"/>
          <w:lang w:val="en-US"/>
        </w:rPr>
        <w:t>and</w:t>
      </w:r>
      <w:r w:rsidRPr="00652447">
        <w:rPr>
          <w:color w:val="000000" w:themeColor="text1"/>
          <w:sz w:val="28"/>
          <w:szCs w:val="28"/>
          <w:shd w:val="clear" w:color="auto" w:fill="FFFFFF"/>
        </w:rPr>
        <w:t xml:space="preserve"> </w:t>
      </w:r>
      <w:r w:rsidRPr="00652447">
        <w:rPr>
          <w:color w:val="000000" w:themeColor="text1"/>
          <w:sz w:val="28"/>
          <w:szCs w:val="28"/>
          <w:shd w:val="clear" w:color="auto" w:fill="FFFFFF"/>
          <w:lang w:val="en-US"/>
        </w:rPr>
        <w:t>Pronunciation</w:t>
      </w:r>
      <w:r w:rsidRPr="00652447">
        <w:rPr>
          <w:color w:val="000000" w:themeColor="text1"/>
          <w:sz w:val="28"/>
          <w:szCs w:val="28"/>
          <w:shd w:val="clear" w:color="auto" w:fill="FFFFFF"/>
        </w:rPr>
        <w:t xml:space="preserve"> </w:t>
      </w:r>
      <w:r w:rsidRPr="00652447">
        <w:rPr>
          <w:color w:val="000000" w:themeColor="text1"/>
          <w:sz w:val="28"/>
          <w:szCs w:val="28"/>
          <w:shd w:val="clear" w:color="auto" w:fill="FFFFFF"/>
          <w:lang w:val="en-US"/>
        </w:rPr>
        <w:t>an</w:t>
      </w:r>
      <w:r w:rsidRPr="00652447">
        <w:rPr>
          <w:color w:val="000000" w:themeColor="text1"/>
          <w:sz w:val="28"/>
          <w:szCs w:val="28"/>
          <w:shd w:val="clear" w:color="auto" w:fill="FFFFFF"/>
        </w:rPr>
        <w:t xml:space="preserve"> </w:t>
      </w:r>
      <w:r w:rsidRPr="00652447">
        <w:rPr>
          <w:color w:val="000000" w:themeColor="text1"/>
          <w:sz w:val="28"/>
          <w:szCs w:val="28"/>
          <w:shd w:val="clear" w:color="auto" w:fill="FFFFFF"/>
          <w:lang w:val="en-US"/>
        </w:rPr>
        <w:t>ESL</w:t>
      </w:r>
      <w:r w:rsidRPr="00652447">
        <w:rPr>
          <w:color w:val="000000" w:themeColor="text1"/>
          <w:sz w:val="28"/>
          <w:szCs w:val="28"/>
          <w:shd w:val="clear" w:color="auto" w:fill="FFFFFF"/>
        </w:rPr>
        <w:t xml:space="preserve"> </w:t>
      </w:r>
      <w:r w:rsidRPr="00652447">
        <w:rPr>
          <w:color w:val="000000" w:themeColor="text1"/>
          <w:sz w:val="28"/>
          <w:szCs w:val="28"/>
          <w:shd w:val="clear" w:color="auto" w:fill="FFFFFF"/>
          <w:lang w:val="en-US"/>
        </w:rPr>
        <w:t xml:space="preserve">Teaching. </w:t>
      </w:r>
      <w:r w:rsidRPr="00652447">
        <w:rPr>
          <w:bCs/>
          <w:i/>
          <w:iCs/>
          <w:color w:val="000000" w:themeColor="text1"/>
          <w:sz w:val="28"/>
          <w:szCs w:val="28"/>
          <w:lang w:eastAsia="uk-UA"/>
        </w:rPr>
        <w:t xml:space="preserve">ІІІ Annual Conference </w:t>
      </w:r>
      <w:r w:rsidRPr="00652447">
        <w:rPr>
          <w:bCs/>
          <w:i/>
          <w:iCs/>
          <w:color w:val="000000" w:themeColor="text1"/>
          <w:sz w:val="28"/>
          <w:szCs w:val="28"/>
          <w:lang w:val="en-US" w:eastAsia="uk-UA"/>
        </w:rPr>
        <w:t>o</w:t>
      </w:r>
      <w:r w:rsidRPr="00652447">
        <w:rPr>
          <w:bCs/>
          <w:i/>
          <w:iCs/>
          <w:color w:val="000000" w:themeColor="text1"/>
          <w:sz w:val="28"/>
          <w:szCs w:val="28"/>
          <w:lang w:eastAsia="uk-UA"/>
        </w:rPr>
        <w:t xml:space="preserve">n Current Foreign Languages Teaching Issues </w:t>
      </w:r>
      <w:proofErr w:type="spellStart"/>
      <w:r w:rsidRPr="00652447">
        <w:rPr>
          <w:bCs/>
          <w:i/>
          <w:iCs/>
          <w:color w:val="000000" w:themeColor="text1"/>
          <w:sz w:val="28"/>
          <w:szCs w:val="28"/>
          <w:lang w:val="en-US" w:eastAsia="uk-UA"/>
        </w:rPr>
        <w:t>i</w:t>
      </w:r>
      <w:proofErr w:type="spellEnd"/>
      <w:r w:rsidRPr="00652447">
        <w:rPr>
          <w:bCs/>
          <w:i/>
          <w:iCs/>
          <w:color w:val="000000" w:themeColor="text1"/>
          <w:sz w:val="28"/>
          <w:szCs w:val="28"/>
          <w:lang w:eastAsia="uk-UA"/>
        </w:rPr>
        <w:t>n Higher Education</w:t>
      </w:r>
      <w:r w:rsidRPr="00652447">
        <w:rPr>
          <w:bCs/>
          <w:i/>
          <w:iCs/>
          <w:color w:val="000000" w:themeColor="text1"/>
          <w:sz w:val="28"/>
          <w:szCs w:val="28"/>
          <w:lang w:val="en-US" w:eastAsia="uk-UA"/>
        </w:rPr>
        <w:t>.</w:t>
      </w:r>
      <w:r w:rsidRPr="00652447">
        <w:rPr>
          <w:color w:val="000000" w:themeColor="text1"/>
          <w:sz w:val="28"/>
          <w:szCs w:val="28"/>
        </w:rPr>
        <w:t xml:space="preserve"> </w:t>
      </w:r>
      <w:r w:rsidRPr="00652447">
        <w:rPr>
          <w:color w:val="000000" w:themeColor="text1"/>
          <w:sz w:val="28"/>
          <w:szCs w:val="28"/>
          <w:lang w:val="en-US"/>
        </w:rPr>
        <w:t xml:space="preserve">2021. P. </w:t>
      </w:r>
      <w:r w:rsidRPr="00652447">
        <w:rPr>
          <w:color w:val="000000" w:themeColor="text1"/>
          <w:sz w:val="28"/>
          <w:szCs w:val="28"/>
          <w:shd w:val="clear" w:color="auto" w:fill="FFFFFF"/>
        </w:rPr>
        <w:t xml:space="preserve">114-116. </w:t>
      </w:r>
      <w:r w:rsidRPr="00652447">
        <w:rPr>
          <w:color w:val="000000" w:themeColor="text1"/>
          <w:sz w:val="28"/>
          <w:szCs w:val="28"/>
          <w:lang w:eastAsia="uk-UA"/>
        </w:rPr>
        <w:t xml:space="preserve"> </w:t>
      </w:r>
    </w:p>
    <w:p w14:paraId="00487A07" w14:textId="77777777" w:rsidR="000109F3" w:rsidRPr="00652447" w:rsidRDefault="000109F3" w:rsidP="000109F3">
      <w:pPr>
        <w:pStyle w:val="a6"/>
        <w:numPr>
          <w:ilvl w:val="0"/>
          <w:numId w:val="1"/>
        </w:numPr>
        <w:spacing w:line="360" w:lineRule="auto"/>
        <w:ind w:left="0" w:firstLine="360"/>
        <w:jc w:val="both"/>
        <w:rPr>
          <w:sz w:val="28"/>
          <w:szCs w:val="28"/>
        </w:rPr>
      </w:pPr>
      <w:r w:rsidRPr="00652447">
        <w:rPr>
          <w:sz w:val="28"/>
          <w:szCs w:val="28"/>
          <w:shd w:val="clear" w:color="auto" w:fill="FFFFFF"/>
        </w:rPr>
        <w:t>Warnock, Scott. (2009). Teaching writing online: How and why. Champaign, IL: National Council of Teachers of English.</w:t>
      </w:r>
    </w:p>
    <w:p w14:paraId="16154A94" w14:textId="77777777" w:rsidR="000109F3" w:rsidRPr="00744A9F" w:rsidRDefault="000109F3" w:rsidP="000109F3">
      <w:pPr>
        <w:pStyle w:val="a3"/>
        <w:spacing w:before="0" w:beforeAutospacing="0" w:after="0" w:afterAutospacing="0" w:line="360" w:lineRule="auto"/>
        <w:jc w:val="both"/>
        <w:rPr>
          <w:bCs/>
          <w:color w:val="000000" w:themeColor="text1"/>
          <w:sz w:val="28"/>
          <w:szCs w:val="28"/>
          <w:shd w:val="clear" w:color="auto" w:fill="FFFFFF"/>
          <w:lang w:val="en-US"/>
        </w:rPr>
      </w:pPr>
    </w:p>
    <w:sectPr w:rsidR="000109F3" w:rsidRPr="00744A9F" w:rsidSect="0023683B">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NewRomanPS">
    <w:altName w:val="Times New Roman"/>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FF720E1"/>
    <w:multiLevelType w:val="hybridMultilevel"/>
    <w:tmpl w:val="999A1B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D6E0B21"/>
    <w:multiLevelType w:val="hybridMultilevel"/>
    <w:tmpl w:val="999A1B3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665E7256"/>
    <w:multiLevelType w:val="hybridMultilevel"/>
    <w:tmpl w:val="999A1B3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7"/>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6C2C"/>
    <w:rsid w:val="00007D63"/>
    <w:rsid w:val="000109F3"/>
    <w:rsid w:val="00020D0F"/>
    <w:rsid w:val="00051D7B"/>
    <w:rsid w:val="00115DF0"/>
    <w:rsid w:val="00174080"/>
    <w:rsid w:val="0023683B"/>
    <w:rsid w:val="002B63B0"/>
    <w:rsid w:val="002D7FD8"/>
    <w:rsid w:val="003229E3"/>
    <w:rsid w:val="003C36A0"/>
    <w:rsid w:val="00403C9E"/>
    <w:rsid w:val="00405D13"/>
    <w:rsid w:val="00434970"/>
    <w:rsid w:val="004D5B43"/>
    <w:rsid w:val="004F39BB"/>
    <w:rsid w:val="004F41C1"/>
    <w:rsid w:val="00551038"/>
    <w:rsid w:val="006050D4"/>
    <w:rsid w:val="00652447"/>
    <w:rsid w:val="006909B7"/>
    <w:rsid w:val="00693078"/>
    <w:rsid w:val="006948E0"/>
    <w:rsid w:val="006B6359"/>
    <w:rsid w:val="006C6B24"/>
    <w:rsid w:val="00744A9F"/>
    <w:rsid w:val="00864F94"/>
    <w:rsid w:val="008B4A8C"/>
    <w:rsid w:val="00A52C23"/>
    <w:rsid w:val="00A81FAD"/>
    <w:rsid w:val="00AD214E"/>
    <w:rsid w:val="00AD2B77"/>
    <w:rsid w:val="00AD3A4E"/>
    <w:rsid w:val="00AE0105"/>
    <w:rsid w:val="00B30599"/>
    <w:rsid w:val="00B9336C"/>
    <w:rsid w:val="00BD4D48"/>
    <w:rsid w:val="00C04FF7"/>
    <w:rsid w:val="00D1095B"/>
    <w:rsid w:val="00D70731"/>
    <w:rsid w:val="00DA6C2C"/>
    <w:rsid w:val="00E44AE1"/>
    <w:rsid w:val="00EC3E01"/>
    <w:rsid w:val="00FF2763"/>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decimalSymbol w:val=","/>
  <w:listSeparator w:val=";"/>
  <w14:docId w14:val="15443C61"/>
  <w15:chartTrackingRefBased/>
  <w15:docId w15:val="{6E3E11E4-9654-0D47-AC28-82EE6683EC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A6C2C"/>
    <w:rPr>
      <w:rFonts w:ascii="Times New Roman" w:eastAsia="Times New Roman" w:hAnsi="Times New Roman"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A6C2C"/>
    <w:pPr>
      <w:spacing w:before="100" w:beforeAutospacing="1" w:after="100" w:afterAutospacing="1"/>
    </w:pPr>
  </w:style>
  <w:style w:type="character" w:styleId="a4">
    <w:name w:val="Hyperlink"/>
    <w:basedOn w:val="a0"/>
    <w:uiPriority w:val="99"/>
    <w:unhideWhenUsed/>
    <w:rsid w:val="00DA6C2C"/>
    <w:rPr>
      <w:color w:val="0000FF"/>
      <w:u w:val="single"/>
    </w:rPr>
  </w:style>
  <w:style w:type="character" w:customStyle="1" w:styleId="apple-converted-space">
    <w:name w:val="apple-converted-space"/>
    <w:basedOn w:val="a0"/>
    <w:rsid w:val="00DA6C2C"/>
  </w:style>
  <w:style w:type="character" w:styleId="a5">
    <w:name w:val="Strong"/>
    <w:basedOn w:val="a0"/>
    <w:uiPriority w:val="22"/>
    <w:qFormat/>
    <w:rsid w:val="00DA6C2C"/>
    <w:rPr>
      <w:b/>
      <w:bCs/>
    </w:rPr>
  </w:style>
  <w:style w:type="paragraph" w:styleId="a6">
    <w:name w:val="List Paragraph"/>
    <w:basedOn w:val="a"/>
    <w:uiPriority w:val="34"/>
    <w:qFormat/>
    <w:rsid w:val="00DA6C2C"/>
    <w:pPr>
      <w:ind w:left="720"/>
      <w:contextualSpacing/>
    </w:pPr>
  </w:style>
  <w:style w:type="character" w:styleId="a7">
    <w:name w:val="Emphasis"/>
    <w:basedOn w:val="a0"/>
    <w:uiPriority w:val="20"/>
    <w:qFormat/>
    <w:rsid w:val="00DA6C2C"/>
    <w:rPr>
      <w:i/>
      <w:iCs/>
    </w:rPr>
  </w:style>
  <w:style w:type="character" w:styleId="a8">
    <w:name w:val="Unresolved Mention"/>
    <w:basedOn w:val="a0"/>
    <w:uiPriority w:val="99"/>
    <w:semiHidden/>
    <w:unhideWhenUsed/>
    <w:rsid w:val="00405D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453377">
      <w:bodyDiv w:val="1"/>
      <w:marLeft w:val="0"/>
      <w:marRight w:val="0"/>
      <w:marTop w:val="0"/>
      <w:marBottom w:val="0"/>
      <w:divBdr>
        <w:top w:val="none" w:sz="0" w:space="0" w:color="auto"/>
        <w:left w:val="none" w:sz="0" w:space="0" w:color="auto"/>
        <w:bottom w:val="none" w:sz="0" w:space="0" w:color="auto"/>
        <w:right w:val="none" w:sz="0" w:space="0" w:color="auto"/>
      </w:divBdr>
      <w:divsChild>
        <w:div w:id="1250623801">
          <w:marLeft w:val="0"/>
          <w:marRight w:val="0"/>
          <w:marTop w:val="0"/>
          <w:marBottom w:val="0"/>
          <w:divBdr>
            <w:top w:val="none" w:sz="0" w:space="0" w:color="auto"/>
            <w:left w:val="none" w:sz="0" w:space="0" w:color="auto"/>
            <w:bottom w:val="none" w:sz="0" w:space="0" w:color="auto"/>
            <w:right w:val="none" w:sz="0" w:space="0" w:color="auto"/>
          </w:divBdr>
          <w:divsChild>
            <w:div w:id="1095588285">
              <w:marLeft w:val="0"/>
              <w:marRight w:val="0"/>
              <w:marTop w:val="0"/>
              <w:marBottom w:val="0"/>
              <w:divBdr>
                <w:top w:val="none" w:sz="0" w:space="0" w:color="auto"/>
                <w:left w:val="none" w:sz="0" w:space="0" w:color="auto"/>
                <w:bottom w:val="none" w:sz="0" w:space="0" w:color="auto"/>
                <w:right w:val="none" w:sz="0" w:space="0" w:color="auto"/>
              </w:divBdr>
              <w:divsChild>
                <w:div w:id="336005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468440">
      <w:bodyDiv w:val="1"/>
      <w:marLeft w:val="0"/>
      <w:marRight w:val="0"/>
      <w:marTop w:val="0"/>
      <w:marBottom w:val="0"/>
      <w:divBdr>
        <w:top w:val="none" w:sz="0" w:space="0" w:color="auto"/>
        <w:left w:val="none" w:sz="0" w:space="0" w:color="auto"/>
        <w:bottom w:val="none" w:sz="0" w:space="0" w:color="auto"/>
        <w:right w:val="none" w:sz="0" w:space="0" w:color="auto"/>
      </w:divBdr>
    </w:div>
    <w:div w:id="108207438">
      <w:bodyDiv w:val="1"/>
      <w:marLeft w:val="0"/>
      <w:marRight w:val="0"/>
      <w:marTop w:val="0"/>
      <w:marBottom w:val="0"/>
      <w:divBdr>
        <w:top w:val="none" w:sz="0" w:space="0" w:color="auto"/>
        <w:left w:val="none" w:sz="0" w:space="0" w:color="auto"/>
        <w:bottom w:val="none" w:sz="0" w:space="0" w:color="auto"/>
        <w:right w:val="none" w:sz="0" w:space="0" w:color="auto"/>
      </w:divBdr>
      <w:divsChild>
        <w:div w:id="322396554">
          <w:marLeft w:val="0"/>
          <w:marRight w:val="0"/>
          <w:marTop w:val="0"/>
          <w:marBottom w:val="0"/>
          <w:divBdr>
            <w:top w:val="none" w:sz="0" w:space="0" w:color="auto"/>
            <w:left w:val="none" w:sz="0" w:space="0" w:color="auto"/>
            <w:bottom w:val="none" w:sz="0" w:space="0" w:color="auto"/>
            <w:right w:val="none" w:sz="0" w:space="0" w:color="auto"/>
          </w:divBdr>
          <w:divsChild>
            <w:div w:id="1973753237">
              <w:marLeft w:val="0"/>
              <w:marRight w:val="0"/>
              <w:marTop w:val="0"/>
              <w:marBottom w:val="0"/>
              <w:divBdr>
                <w:top w:val="none" w:sz="0" w:space="0" w:color="auto"/>
                <w:left w:val="none" w:sz="0" w:space="0" w:color="auto"/>
                <w:bottom w:val="none" w:sz="0" w:space="0" w:color="auto"/>
                <w:right w:val="none" w:sz="0" w:space="0" w:color="auto"/>
              </w:divBdr>
              <w:divsChild>
                <w:div w:id="921522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9980621">
      <w:bodyDiv w:val="1"/>
      <w:marLeft w:val="0"/>
      <w:marRight w:val="0"/>
      <w:marTop w:val="0"/>
      <w:marBottom w:val="0"/>
      <w:divBdr>
        <w:top w:val="none" w:sz="0" w:space="0" w:color="auto"/>
        <w:left w:val="none" w:sz="0" w:space="0" w:color="auto"/>
        <w:bottom w:val="none" w:sz="0" w:space="0" w:color="auto"/>
        <w:right w:val="none" w:sz="0" w:space="0" w:color="auto"/>
      </w:divBdr>
      <w:divsChild>
        <w:div w:id="1666935943">
          <w:marLeft w:val="0"/>
          <w:marRight w:val="0"/>
          <w:marTop w:val="0"/>
          <w:marBottom w:val="0"/>
          <w:divBdr>
            <w:top w:val="none" w:sz="0" w:space="0" w:color="auto"/>
            <w:left w:val="none" w:sz="0" w:space="0" w:color="auto"/>
            <w:bottom w:val="none" w:sz="0" w:space="0" w:color="auto"/>
            <w:right w:val="none" w:sz="0" w:space="0" w:color="auto"/>
          </w:divBdr>
          <w:divsChild>
            <w:div w:id="151605913">
              <w:marLeft w:val="0"/>
              <w:marRight w:val="0"/>
              <w:marTop w:val="0"/>
              <w:marBottom w:val="0"/>
              <w:divBdr>
                <w:top w:val="none" w:sz="0" w:space="0" w:color="auto"/>
                <w:left w:val="none" w:sz="0" w:space="0" w:color="auto"/>
                <w:bottom w:val="none" w:sz="0" w:space="0" w:color="auto"/>
                <w:right w:val="none" w:sz="0" w:space="0" w:color="auto"/>
              </w:divBdr>
              <w:divsChild>
                <w:div w:id="1059205724">
                  <w:marLeft w:val="0"/>
                  <w:marRight w:val="0"/>
                  <w:marTop w:val="0"/>
                  <w:marBottom w:val="0"/>
                  <w:divBdr>
                    <w:top w:val="none" w:sz="0" w:space="0" w:color="auto"/>
                    <w:left w:val="none" w:sz="0" w:space="0" w:color="auto"/>
                    <w:bottom w:val="none" w:sz="0" w:space="0" w:color="auto"/>
                    <w:right w:val="none" w:sz="0" w:space="0" w:color="auto"/>
                  </w:divBdr>
                  <w:divsChild>
                    <w:div w:id="718699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8203369">
      <w:bodyDiv w:val="1"/>
      <w:marLeft w:val="0"/>
      <w:marRight w:val="0"/>
      <w:marTop w:val="0"/>
      <w:marBottom w:val="0"/>
      <w:divBdr>
        <w:top w:val="none" w:sz="0" w:space="0" w:color="auto"/>
        <w:left w:val="none" w:sz="0" w:space="0" w:color="auto"/>
        <w:bottom w:val="none" w:sz="0" w:space="0" w:color="auto"/>
        <w:right w:val="none" w:sz="0" w:space="0" w:color="auto"/>
      </w:divBdr>
    </w:div>
    <w:div w:id="1232351016">
      <w:bodyDiv w:val="1"/>
      <w:marLeft w:val="0"/>
      <w:marRight w:val="0"/>
      <w:marTop w:val="0"/>
      <w:marBottom w:val="0"/>
      <w:divBdr>
        <w:top w:val="none" w:sz="0" w:space="0" w:color="auto"/>
        <w:left w:val="none" w:sz="0" w:space="0" w:color="auto"/>
        <w:bottom w:val="none" w:sz="0" w:space="0" w:color="auto"/>
        <w:right w:val="none" w:sz="0" w:space="0" w:color="auto"/>
      </w:divBdr>
      <w:divsChild>
        <w:div w:id="16781028">
          <w:marLeft w:val="0"/>
          <w:marRight w:val="0"/>
          <w:marTop w:val="0"/>
          <w:marBottom w:val="0"/>
          <w:divBdr>
            <w:top w:val="none" w:sz="0" w:space="0" w:color="auto"/>
            <w:left w:val="none" w:sz="0" w:space="0" w:color="auto"/>
            <w:bottom w:val="none" w:sz="0" w:space="0" w:color="auto"/>
            <w:right w:val="none" w:sz="0" w:space="0" w:color="auto"/>
          </w:divBdr>
          <w:divsChild>
            <w:div w:id="2028872846">
              <w:marLeft w:val="0"/>
              <w:marRight w:val="0"/>
              <w:marTop w:val="0"/>
              <w:marBottom w:val="0"/>
              <w:divBdr>
                <w:top w:val="none" w:sz="0" w:space="0" w:color="auto"/>
                <w:left w:val="none" w:sz="0" w:space="0" w:color="auto"/>
                <w:bottom w:val="none" w:sz="0" w:space="0" w:color="auto"/>
                <w:right w:val="none" w:sz="0" w:space="0" w:color="auto"/>
              </w:divBdr>
              <w:divsChild>
                <w:div w:id="2094545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7148647">
      <w:bodyDiv w:val="1"/>
      <w:marLeft w:val="0"/>
      <w:marRight w:val="0"/>
      <w:marTop w:val="0"/>
      <w:marBottom w:val="0"/>
      <w:divBdr>
        <w:top w:val="none" w:sz="0" w:space="0" w:color="auto"/>
        <w:left w:val="none" w:sz="0" w:space="0" w:color="auto"/>
        <w:bottom w:val="none" w:sz="0" w:space="0" w:color="auto"/>
        <w:right w:val="none" w:sz="0" w:space="0" w:color="auto"/>
      </w:divBdr>
    </w:div>
    <w:div w:id="1745370273">
      <w:bodyDiv w:val="1"/>
      <w:marLeft w:val="0"/>
      <w:marRight w:val="0"/>
      <w:marTop w:val="0"/>
      <w:marBottom w:val="0"/>
      <w:divBdr>
        <w:top w:val="none" w:sz="0" w:space="0" w:color="auto"/>
        <w:left w:val="none" w:sz="0" w:space="0" w:color="auto"/>
        <w:bottom w:val="none" w:sz="0" w:space="0" w:color="auto"/>
        <w:right w:val="none" w:sz="0" w:space="0" w:color="auto"/>
      </w:divBdr>
      <w:divsChild>
        <w:div w:id="818689447">
          <w:marLeft w:val="0"/>
          <w:marRight w:val="0"/>
          <w:marTop w:val="0"/>
          <w:marBottom w:val="0"/>
          <w:divBdr>
            <w:top w:val="none" w:sz="0" w:space="0" w:color="auto"/>
            <w:left w:val="none" w:sz="0" w:space="0" w:color="auto"/>
            <w:bottom w:val="none" w:sz="0" w:space="0" w:color="auto"/>
            <w:right w:val="none" w:sz="0" w:space="0" w:color="auto"/>
          </w:divBdr>
          <w:divsChild>
            <w:div w:id="986199966">
              <w:marLeft w:val="0"/>
              <w:marRight w:val="0"/>
              <w:marTop w:val="0"/>
              <w:marBottom w:val="0"/>
              <w:divBdr>
                <w:top w:val="none" w:sz="0" w:space="0" w:color="auto"/>
                <w:left w:val="none" w:sz="0" w:space="0" w:color="auto"/>
                <w:bottom w:val="none" w:sz="0" w:space="0" w:color="auto"/>
                <w:right w:val="none" w:sz="0" w:space="0" w:color="auto"/>
              </w:divBdr>
              <w:divsChild>
                <w:div w:id="828400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5297163">
      <w:bodyDiv w:val="1"/>
      <w:marLeft w:val="0"/>
      <w:marRight w:val="0"/>
      <w:marTop w:val="0"/>
      <w:marBottom w:val="0"/>
      <w:divBdr>
        <w:top w:val="none" w:sz="0" w:space="0" w:color="auto"/>
        <w:left w:val="none" w:sz="0" w:space="0" w:color="auto"/>
        <w:bottom w:val="none" w:sz="0" w:space="0" w:color="auto"/>
        <w:right w:val="none" w:sz="0" w:space="0" w:color="auto"/>
      </w:divBdr>
      <w:divsChild>
        <w:div w:id="644239729">
          <w:marLeft w:val="0"/>
          <w:marRight w:val="0"/>
          <w:marTop w:val="0"/>
          <w:marBottom w:val="0"/>
          <w:divBdr>
            <w:top w:val="none" w:sz="0" w:space="0" w:color="auto"/>
            <w:left w:val="none" w:sz="0" w:space="0" w:color="auto"/>
            <w:bottom w:val="none" w:sz="0" w:space="0" w:color="auto"/>
            <w:right w:val="none" w:sz="0" w:space="0" w:color="auto"/>
          </w:divBdr>
          <w:divsChild>
            <w:div w:id="1318341568">
              <w:marLeft w:val="0"/>
              <w:marRight w:val="0"/>
              <w:marTop w:val="0"/>
              <w:marBottom w:val="0"/>
              <w:divBdr>
                <w:top w:val="none" w:sz="0" w:space="0" w:color="auto"/>
                <w:left w:val="none" w:sz="0" w:space="0" w:color="auto"/>
                <w:bottom w:val="none" w:sz="0" w:space="0" w:color="auto"/>
                <w:right w:val="none" w:sz="0" w:space="0" w:color="auto"/>
              </w:divBdr>
              <w:divsChild>
                <w:div w:id="383793481">
                  <w:marLeft w:val="0"/>
                  <w:marRight w:val="0"/>
                  <w:marTop w:val="0"/>
                  <w:marBottom w:val="0"/>
                  <w:divBdr>
                    <w:top w:val="none" w:sz="0" w:space="0" w:color="auto"/>
                    <w:left w:val="none" w:sz="0" w:space="0" w:color="auto"/>
                    <w:bottom w:val="none" w:sz="0" w:space="0" w:color="auto"/>
                    <w:right w:val="none" w:sz="0" w:space="0" w:color="auto"/>
                  </w:divBdr>
                  <w:divsChild>
                    <w:div w:id="1634409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400</TotalTime>
  <Pages>11</Pages>
  <Words>3162</Words>
  <Characters>17803</Characters>
  <Application>Microsoft Office Word</Application>
  <DocSecurity>0</DocSecurity>
  <Lines>301</Lines>
  <Paragraphs>68</Paragraphs>
  <ScaleCrop>false</ScaleCrop>
  <Company/>
  <LinksUpToDate>false</LinksUpToDate>
  <CharactersWithSpaces>20897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 С</dc:creator>
  <cp:keywords/>
  <dc:description/>
  <cp:lastModifiedBy>Ольга С</cp:lastModifiedBy>
  <cp:revision>49</cp:revision>
  <dcterms:created xsi:type="dcterms:W3CDTF">2022-02-06T10:56:00Z</dcterms:created>
  <dcterms:modified xsi:type="dcterms:W3CDTF">2022-02-15T17:23:00Z</dcterms:modified>
</cp:coreProperties>
</file>