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4299" w:rsidRPr="00F53BF3" w:rsidRDefault="007A0FB3">
      <w:pPr>
        <w:rPr>
          <w:lang w:val="uk-UA"/>
        </w:rPr>
      </w:pPr>
      <w:r w:rsidRPr="00F53BF3">
        <w:rPr>
          <w:lang w:val="uk-UA"/>
        </w:rPr>
        <w:t xml:space="preserve">             </w:t>
      </w:r>
    </w:p>
    <w:p w:rsidR="00314299" w:rsidRPr="00F53BF3" w:rsidRDefault="00314299">
      <w:pPr>
        <w:rPr>
          <w:lang w:val="uk-UA"/>
        </w:rPr>
      </w:pPr>
    </w:p>
    <w:p w:rsidR="00F86E76" w:rsidRPr="00F53BF3" w:rsidRDefault="00314299">
      <w:pPr>
        <w:rPr>
          <w:lang w:val="uk-UA"/>
        </w:rPr>
      </w:pPr>
      <w:r w:rsidRPr="00F53BF3">
        <w:rPr>
          <w:lang w:val="uk-UA"/>
        </w:rPr>
        <w:t xml:space="preserve">            </w:t>
      </w:r>
      <w:r w:rsidR="007A0FB3" w:rsidRPr="00F53BF3">
        <w:rPr>
          <w:lang w:val="uk-UA"/>
        </w:rPr>
        <w:t xml:space="preserve"> </w:t>
      </w:r>
      <w:r w:rsidR="007A0FB3" w:rsidRPr="00F53BF3">
        <w:rPr>
          <w:noProof/>
          <w:lang w:val="uk-UA" w:eastAsia="ru-RU"/>
        </w:rPr>
        <w:drawing>
          <wp:inline distT="0" distB="0" distL="0" distR="0">
            <wp:extent cx="5029200" cy="6962775"/>
            <wp:effectExtent l="19050" t="0" r="0" b="0"/>
            <wp:docPr id="1" name="Рисунок 1" descr="F:\наука прус сканер\Прус, Шевцов Вплив фізичних навантажень на здор\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наука прус сканер\Прус, Шевцов Вплив фізичних навантажень на здор\00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6962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4299" w:rsidRPr="00F53BF3" w:rsidRDefault="00314299">
      <w:pPr>
        <w:rPr>
          <w:lang w:val="uk-UA"/>
        </w:rPr>
      </w:pPr>
    </w:p>
    <w:p w:rsidR="00314299" w:rsidRPr="00F53BF3" w:rsidRDefault="00314299">
      <w:pPr>
        <w:rPr>
          <w:lang w:val="uk-UA"/>
        </w:rPr>
      </w:pPr>
    </w:p>
    <w:p w:rsidR="00314299" w:rsidRPr="00F53BF3" w:rsidRDefault="00314299">
      <w:pPr>
        <w:rPr>
          <w:lang w:val="uk-UA"/>
        </w:rPr>
      </w:pPr>
    </w:p>
    <w:p w:rsidR="00314299" w:rsidRPr="00F53BF3" w:rsidRDefault="00314299">
      <w:pPr>
        <w:rPr>
          <w:lang w:val="uk-UA"/>
        </w:rPr>
      </w:pPr>
    </w:p>
    <w:p w:rsidR="00314299" w:rsidRPr="00F53BF3" w:rsidRDefault="00314299">
      <w:pPr>
        <w:rPr>
          <w:lang w:val="uk-UA"/>
        </w:rPr>
      </w:pPr>
    </w:p>
    <w:p w:rsidR="00314299" w:rsidRPr="00F53BF3" w:rsidRDefault="00314299">
      <w:pPr>
        <w:rPr>
          <w:lang w:val="uk-UA"/>
        </w:rPr>
      </w:pPr>
    </w:p>
    <w:p w:rsidR="00F53BF3" w:rsidRDefault="00F53BF3" w:rsidP="00F53B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</w:pPr>
    </w:p>
    <w:p w:rsidR="007168CB" w:rsidRPr="00F53BF3" w:rsidRDefault="004E63A0" w:rsidP="00F53B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</w:pPr>
      <w:r w:rsidRPr="00F53B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 xml:space="preserve">Прус Н.M.,  </w:t>
      </w:r>
      <w:proofErr w:type="spellStart"/>
      <w:r w:rsidRPr="00F53B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>Шевцов</w:t>
      </w:r>
      <w:proofErr w:type="spellEnd"/>
      <w:r w:rsidRPr="00F53B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 xml:space="preserve"> B.І</w:t>
      </w:r>
      <w:r w:rsidR="007168CB" w:rsidRPr="00F53B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>.</w:t>
      </w:r>
    </w:p>
    <w:p w:rsidR="007168CB" w:rsidRPr="00F53BF3" w:rsidRDefault="007168CB" w:rsidP="00F53B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Національний технічний університет України</w:t>
      </w:r>
    </w:p>
    <w:p w:rsidR="007168CB" w:rsidRPr="00F53BF3" w:rsidRDefault="007168CB" w:rsidP="00F53B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«Київський політехнічний інститут», Україна</w:t>
      </w:r>
    </w:p>
    <w:p w:rsidR="007168CB" w:rsidRDefault="007168CB" w:rsidP="007168C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</w:p>
    <w:p w:rsidR="00F53BF3" w:rsidRPr="00F53BF3" w:rsidRDefault="00F53BF3" w:rsidP="007168C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</w:p>
    <w:p w:rsidR="007168CB" w:rsidRPr="00F53BF3" w:rsidRDefault="007168CB" w:rsidP="00F53B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</w:pPr>
      <w:r w:rsidRPr="00F53B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>ВПЛИВ ФІЗИЧНИХ НАВАНТАЖЕНЬ</w:t>
      </w:r>
      <w:r w:rsidR="004E63A0" w:rsidRPr="00F53B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 xml:space="preserve"> </w:t>
      </w:r>
      <w:r w:rsidRPr="00F53B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>НА</w:t>
      </w:r>
      <w:r w:rsidR="004E63A0" w:rsidRPr="00F53B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 xml:space="preserve"> ЗДОРОВ'Я СТУДЕНТІВ НТУУ «КПІ»</w:t>
      </w:r>
    </w:p>
    <w:p w:rsidR="007168CB" w:rsidRPr="00F53BF3" w:rsidRDefault="007168CB" w:rsidP="007168C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</w:p>
    <w:p w:rsidR="00F53BF3" w:rsidRPr="00F53BF3" w:rsidRDefault="00F53BF3" w:rsidP="00F53B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Науково-технічна революція призвела до зниження рухової активності людей – гіподинамії, що виникає через обмеження рухливості в багатьох видах діяльності. Актуальною стала боротьба за здоровий спосіб життя, що включає в себе рухову активність в поєднанні з раціональним харчуванням.</w:t>
      </w:r>
    </w:p>
    <w:p w:rsidR="00F53BF3" w:rsidRPr="00F53BF3" w:rsidRDefault="00F53BF3" w:rsidP="00F53B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53BF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Ще наприкінці </w:t>
      </w:r>
      <w:r w:rsidRPr="00F53BF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>XIX</w:t>
      </w:r>
      <w:r w:rsidRPr="00F53BF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століття, в</w:t>
      </w: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идатний педагог, прогресивний суспільний діяч Росії П.</w:t>
      </w: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Ф.</w:t>
      </w: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proofErr w:type="spellStart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Лесгафт</w:t>
      </w:r>
      <w:proofErr w:type="spellEnd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доводив, що на розвиток  і вдосконалення особистості впливають середовище і вправи. Доведено, що оптимальне фізичне навантаження викликає суттєві як морфологічні, так і функціональні зміни серцево-судинної системи людини, укріплюють здоров’я, покращують фізичний розвиток, підвищують фізичну підготовленість і працездатність [2, 4].</w:t>
      </w:r>
    </w:p>
    <w:p w:rsidR="00F53BF3" w:rsidRPr="00F53BF3" w:rsidRDefault="00F53BF3" w:rsidP="00F53B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Дослідження показують, що між фізичними навантаженнями і частотою серцевих скорочень (ЧСС) існує пряма залежність. Пульс після фізичних навантажень зростає, частіше скорочується серце і відбувається кровопостачання працюючих м’язів. Проте при однаковій ЧСС споживання кисню у чоловіків вище, ніж у жінок; у фізично підготовлених людей також вище, ніж у мало підготовлених. Регулярні фізичні навантаження викликають тренувальний ефект – зменшується ЧСС у спокої (брадикардія) як прояв економізації серцевої діяльності і знижується потреба міокарда в кисні. Збільшення тривалості фази діастоли (розслаблення) забезпечує більший </w:t>
      </w:r>
      <w:proofErr w:type="spellStart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кровоток</w:t>
      </w:r>
      <w:proofErr w:type="spellEnd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і краще постачання серцевого м'язу киснем [1, 2, 3].</w:t>
      </w:r>
    </w:p>
    <w:p w:rsidR="00F53BF3" w:rsidRPr="00F53BF3" w:rsidRDefault="00F53BF3" w:rsidP="00F53B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Таким чином, із зростанням рівня тренованості потреба міокарда в кисні знижується як у стані спокою, так і при максимальних навантаженнях, що свідчить про економізацію серцевої діяльності. З ростом тренованості (у міру підвищення рівня фізичної працездатності) спостерігається виразне зниження вмісту холестерину в крові, артеріального тиску і маси тіла.</w:t>
      </w:r>
    </w:p>
    <w:p w:rsidR="00F53BF3" w:rsidRPr="00F53BF3" w:rsidRDefault="00F53BF3" w:rsidP="00F53B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53B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>Мета дослідження</w:t>
      </w: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– визначення впливу фізичних навантажень на здоров’я студентів I-II курсів НТУУ «КПІ», що займаються легкою атлетикою.</w:t>
      </w:r>
      <w:r w:rsidRPr="00F53B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</w:p>
    <w:p w:rsidR="00F53BF3" w:rsidRPr="00F53BF3" w:rsidRDefault="00F53BF3" w:rsidP="00F53B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53B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>Методи дослідження:</w:t>
      </w: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аналіз науково-методичної літератури, педагогічне спостереження, самооцінка працездатності студентів, оцінка реакції пульсу на фізичне навантаження, проба </w:t>
      </w:r>
      <w:proofErr w:type="spellStart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Руф'є</w:t>
      </w:r>
      <w:proofErr w:type="spellEnd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, методи математичної статистики.</w:t>
      </w:r>
    </w:p>
    <w:p w:rsidR="00F53BF3" w:rsidRPr="00F53BF3" w:rsidRDefault="00F53BF3" w:rsidP="00F53B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53B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>Результати дослідження.</w:t>
      </w: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Дослідження проводилося на базі спортивного комплексу НТУУ «КПІ» відділення «легка атлетика». В ньому приймала участь група студентів I-II курсів (20 чол.), що відносяться до основної та підготовчої групи за станом здоров’я.</w:t>
      </w:r>
    </w:p>
    <w:p w:rsidR="007168CB" w:rsidRDefault="007168CB" w:rsidP="004E63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</w:p>
    <w:p w:rsidR="00F53BF3" w:rsidRDefault="00F53BF3" w:rsidP="004E63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</w:p>
    <w:p w:rsidR="00F53BF3" w:rsidRDefault="00F53BF3" w:rsidP="004E63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</w:p>
    <w:p w:rsidR="00F53BF3" w:rsidRDefault="00F53BF3" w:rsidP="004E63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</w:p>
    <w:p w:rsidR="00F53BF3" w:rsidRDefault="00F53BF3" w:rsidP="004E63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</w:p>
    <w:p w:rsidR="00F53BF3" w:rsidRDefault="00F53BF3" w:rsidP="004E63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</w:p>
    <w:p w:rsidR="00F53BF3" w:rsidRDefault="00F53BF3" w:rsidP="004E63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</w:p>
    <w:p w:rsidR="00F53BF3" w:rsidRDefault="00F53BF3" w:rsidP="004E63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</w:p>
    <w:p w:rsidR="00F53BF3" w:rsidRDefault="00F53BF3" w:rsidP="004E63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</w:p>
    <w:p w:rsidR="00F53BF3" w:rsidRPr="00F53BF3" w:rsidRDefault="00F53BF3" w:rsidP="004E63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</w:p>
    <w:p w:rsidR="007168CB" w:rsidRPr="00F53BF3" w:rsidRDefault="007168CB" w:rsidP="004E63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17</w:t>
      </w:r>
    </w:p>
    <w:p w:rsidR="00314299" w:rsidRPr="00F53BF3" w:rsidRDefault="00314299" w:rsidP="004E63A0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DD2BFD" w:rsidRDefault="00F53BF3" w:rsidP="00F53BF3">
      <w:pPr>
        <w:pStyle w:val="HTML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F53BF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На початку 2012 та в кінці 2013 навчального року для визначення оцінки працездатності серцево-судинної системи при фізичному навантаженні використовувалась проба </w:t>
      </w:r>
      <w:proofErr w:type="spellStart"/>
      <w:r w:rsidRPr="00F53BF3">
        <w:rPr>
          <w:rFonts w:ascii="Times New Roman" w:hAnsi="Times New Roman" w:cs="Times New Roman"/>
          <w:color w:val="000000"/>
          <w:sz w:val="24"/>
          <w:szCs w:val="24"/>
          <w:lang w:val="uk-UA"/>
        </w:rPr>
        <w:t>Руф'є</w:t>
      </w:r>
      <w:proofErr w:type="spellEnd"/>
      <w:r w:rsidRPr="00F53BF3">
        <w:rPr>
          <w:rFonts w:ascii="Times New Roman" w:hAnsi="Times New Roman" w:cs="Times New Roman"/>
          <w:color w:val="000000"/>
          <w:sz w:val="24"/>
          <w:szCs w:val="24"/>
          <w:lang w:val="uk-UA"/>
        </w:rPr>
        <w:t>: після 5-тихвилинного стану спокою в положенні сидячи підраховувався пульс за 10с (Р 1), потім на протязі 45 с. виконувались 30 присідань; відразу після присідань підраховувався пульс за перші 10 с. (Р2) і через хвилину (Р 3) після навантаження. Результати підраховувались по індексу, який визначається за формулою:</w:t>
      </w:r>
    </w:p>
    <w:p w:rsidR="00F53BF3" w:rsidRPr="00F53BF3" w:rsidRDefault="00F53BF3" w:rsidP="004E63A0">
      <w:pPr>
        <w:pStyle w:val="HTML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DD2BFD" w:rsidRPr="00F53BF3" w:rsidRDefault="008E0230" w:rsidP="00F53BF3">
      <w:pPr>
        <w:pStyle w:val="HTML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F53BF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Індекс </w:t>
      </w:r>
      <w:proofErr w:type="spellStart"/>
      <w:r w:rsidRPr="00F53BF3">
        <w:rPr>
          <w:rFonts w:ascii="Times New Roman" w:hAnsi="Times New Roman" w:cs="Times New Roman"/>
          <w:color w:val="000000"/>
          <w:sz w:val="24"/>
          <w:szCs w:val="24"/>
          <w:lang w:val="uk-UA"/>
        </w:rPr>
        <w:t>Руф'є</w:t>
      </w:r>
      <w:proofErr w:type="spellEnd"/>
      <w:r w:rsidRPr="00F53BF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= (4 х (Р1+Р2+Р3</w:t>
      </w:r>
      <w:r w:rsidR="00DD2BFD" w:rsidRPr="00F53BF3">
        <w:rPr>
          <w:rFonts w:ascii="Times New Roman" w:hAnsi="Times New Roman" w:cs="Times New Roman"/>
          <w:color w:val="000000"/>
          <w:sz w:val="24"/>
          <w:szCs w:val="24"/>
          <w:lang w:val="uk-UA"/>
        </w:rPr>
        <w:t>)-200)/10</w:t>
      </w:r>
    </w:p>
    <w:p w:rsidR="00DD2BFD" w:rsidRPr="00F53BF3" w:rsidRDefault="00DD2BFD" w:rsidP="00F53BF3">
      <w:pPr>
        <w:pStyle w:val="HTML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F53BF3" w:rsidRPr="00F53BF3" w:rsidRDefault="00F53BF3" w:rsidP="00F53BF3">
      <w:pPr>
        <w:spacing w:after="0"/>
        <w:ind w:firstLine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Результати оцінювались за величиною індексу від 0 до 15. Менше 3 – добра працездатність; 3-6 – середня; 7-9 – задовільна; 10-14 – погана (середня серцева недостатність); 15 і вище – висока серцева недостатність.</w:t>
      </w:r>
    </w:p>
    <w:p w:rsidR="00F53BF3" w:rsidRPr="00F53BF3" w:rsidRDefault="00F53BF3" w:rsidP="00F53BF3">
      <w:pPr>
        <w:spacing w:after="0"/>
        <w:ind w:firstLine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Студенти експериментальної групи на початку, після основної та заключної частини заняття з фізичного виховання вимірювали ЧСС. Методом зіставлення ЧСС у спокої і після виконання навантаження визначалась оцінка реакції пульсу на фізичне навантаження (відсоток підвищення пульсу) за формулою: (X </w:t>
      </w:r>
      <w:proofErr w:type="spellStart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x</w:t>
      </w:r>
      <w:proofErr w:type="spellEnd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100) / Y, де X – різниця пульсу за 10 с. на 1-й хв. відновлення і пульсу до навантаження за 10 с.; Y – пульс до навантаження за 10 с.</w:t>
      </w:r>
    </w:p>
    <w:p w:rsidR="00F53BF3" w:rsidRPr="00F53BF3" w:rsidRDefault="00F53BF3" w:rsidP="00F53BF3">
      <w:pPr>
        <w:spacing w:after="0"/>
        <w:ind w:firstLine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На початку та в кінці кожного заняття студенти за 5-ти бальною системою оцінювали свою працездатність. В процесі занять проводився педагогічний контроль за станом студентів, який здійснювався на основі педагогічних спостережень за реакцією організму на навантаження, визначення ступеню втоми за зовнішніми ознаками [4].</w:t>
      </w:r>
    </w:p>
    <w:p w:rsidR="00F53BF3" w:rsidRPr="00F53BF3" w:rsidRDefault="00F53BF3" w:rsidP="00F53BF3">
      <w:pPr>
        <w:spacing w:after="0"/>
        <w:ind w:firstLine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Виходячи з результатів дослідження були зроблені наступні висновки:</w:t>
      </w:r>
    </w:p>
    <w:p w:rsidR="00F53BF3" w:rsidRPr="00F53BF3" w:rsidRDefault="00F53BF3" w:rsidP="00F53BF3">
      <w:pPr>
        <w:spacing w:after="0"/>
        <w:ind w:firstLine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1. Регулярні фізичні навантаження викликають тренувальний ефект – зменшення частоти серцевих скорочень у стані спокої як прояв економізації серцевої діяльності і зниження потреби міокарда в кисні.</w:t>
      </w:r>
    </w:p>
    <w:p w:rsidR="00F53BF3" w:rsidRPr="00F53BF3" w:rsidRDefault="00F53BF3" w:rsidP="00F53BF3">
      <w:pPr>
        <w:spacing w:after="0"/>
        <w:ind w:firstLine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2. Адекватні фізичні навантаження покращують самопочуття та працездатність студентів.</w:t>
      </w:r>
    </w:p>
    <w:p w:rsidR="00F53BF3" w:rsidRPr="00F53BF3" w:rsidRDefault="00F53BF3" w:rsidP="00F53BF3">
      <w:pPr>
        <w:spacing w:after="0"/>
        <w:ind w:firstLine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3.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Заняття з фізичного виховання позитивно впливають на здоров’я студентів відділення легкої атлетики.</w:t>
      </w:r>
    </w:p>
    <w:p w:rsidR="00F53BF3" w:rsidRPr="00F53BF3" w:rsidRDefault="00F53BF3" w:rsidP="00F53BF3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</w:p>
    <w:p w:rsidR="00F53BF3" w:rsidRPr="00F53BF3" w:rsidRDefault="00F53BF3" w:rsidP="00F53BF3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Література:</w:t>
      </w:r>
    </w:p>
    <w:p w:rsidR="00F53BF3" w:rsidRPr="00F53BF3" w:rsidRDefault="00F53BF3" w:rsidP="00F53BF3">
      <w:pPr>
        <w:ind w:firstLine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 </w:t>
      </w:r>
      <w:proofErr w:type="spellStart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Апанасенко</w:t>
      </w:r>
      <w:proofErr w:type="spellEnd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Г.Л. Медицинская </w:t>
      </w:r>
      <w:proofErr w:type="spellStart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валеология</w:t>
      </w:r>
      <w:proofErr w:type="spellEnd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/ </w:t>
      </w:r>
      <w:proofErr w:type="spellStart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Г.Л.Апанасенко</w:t>
      </w:r>
      <w:proofErr w:type="spellEnd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Л.А.Попова. – Киев: </w:t>
      </w:r>
      <w:proofErr w:type="spellStart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Здоров’я</w:t>
      </w:r>
      <w:proofErr w:type="spellEnd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1998. – 248 </w:t>
      </w:r>
      <w:proofErr w:type="gramStart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proofErr w:type="gramEnd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F53BF3" w:rsidRPr="00F53BF3" w:rsidRDefault="00F53BF3" w:rsidP="00F53BF3">
      <w:pPr>
        <w:ind w:firstLine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 Губа В.П. Измерения и вычисления в спортивно-педагогической практике: Учебное пособие для вузов физической культуры / В.П.Губа, М.П.Шестаков, Н.Б.Бубнов, М.П.Борисенко. – М.: Спорт </w:t>
      </w:r>
      <w:proofErr w:type="spellStart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Академ-Пресс</w:t>
      </w:r>
      <w:proofErr w:type="spellEnd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2002. – 211 </w:t>
      </w:r>
      <w:proofErr w:type="gramStart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proofErr w:type="gramEnd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F53BF3" w:rsidRPr="00F53BF3" w:rsidRDefault="00F53BF3" w:rsidP="00F53BF3">
      <w:pPr>
        <w:ind w:firstLine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 </w:t>
      </w:r>
      <w:proofErr w:type="spellStart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Круцевич</w:t>
      </w:r>
      <w:proofErr w:type="spellEnd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Т.Ю. Контроль в физическом воспитании детей, подростков и юношей / </w:t>
      </w:r>
      <w:proofErr w:type="spellStart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Т.Ю.Круцевич</w:t>
      </w:r>
      <w:proofErr w:type="spellEnd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М.И.Воробьев. – К, 2005. – 196 с.</w:t>
      </w:r>
    </w:p>
    <w:p w:rsidR="00CE0628" w:rsidRPr="00F53BF3" w:rsidRDefault="00F53BF3" w:rsidP="00F53BF3">
      <w:pPr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4. Максименко А.М. Теория и методика физической культуры: учебник. – М.: Физическая культура, 2005. – 544 </w:t>
      </w:r>
      <w:proofErr w:type="gramStart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proofErr w:type="gramEnd"/>
      <w:r w:rsidRPr="00F53B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="00CE0628" w:rsidRPr="00F53BF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E0628" w:rsidRDefault="00CE0628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CE0628" w:rsidRPr="00F53BF3" w:rsidRDefault="00F53BF3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18</w:t>
      </w:r>
    </w:p>
    <w:p w:rsidR="00314299" w:rsidRPr="00F53BF3" w:rsidRDefault="00314299">
      <w:pPr>
        <w:rPr>
          <w:lang w:val="uk-UA"/>
        </w:rPr>
      </w:pPr>
      <w:r w:rsidRPr="00F53BF3">
        <w:rPr>
          <w:lang w:val="uk-UA"/>
        </w:rPr>
        <w:t xml:space="preserve">              </w:t>
      </w:r>
      <w:r w:rsidRPr="00F53BF3">
        <w:rPr>
          <w:noProof/>
          <w:lang w:val="uk-UA" w:eastAsia="ru-RU"/>
        </w:rPr>
        <w:drawing>
          <wp:inline distT="0" distB="0" distL="0" distR="0">
            <wp:extent cx="4800600" cy="5124450"/>
            <wp:effectExtent l="19050" t="0" r="0" b="0"/>
            <wp:docPr id="2" name="Рисунок 2" descr="F:\наука прус сканер\Прус, Шевцов Вплив фізичних навантажень на здор\зміст в конец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наука прус сканер\Прус, Шевцов Вплив фізичних навантажень на здор\зміст в конец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0" cy="5124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4299" w:rsidRPr="00F53BF3" w:rsidRDefault="00314299">
      <w:pPr>
        <w:rPr>
          <w:lang w:val="uk-UA"/>
        </w:rPr>
      </w:pPr>
    </w:p>
    <w:sectPr w:rsidR="00314299" w:rsidRPr="00F53BF3" w:rsidSect="00F53BF3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A0FB3"/>
    <w:rsid w:val="00147B12"/>
    <w:rsid w:val="002D14FF"/>
    <w:rsid w:val="00314299"/>
    <w:rsid w:val="003360A5"/>
    <w:rsid w:val="00487FBF"/>
    <w:rsid w:val="004E63A0"/>
    <w:rsid w:val="007168CB"/>
    <w:rsid w:val="007A0FB3"/>
    <w:rsid w:val="008E0230"/>
    <w:rsid w:val="00997088"/>
    <w:rsid w:val="00A66056"/>
    <w:rsid w:val="00C65C18"/>
    <w:rsid w:val="00C7413C"/>
    <w:rsid w:val="00CE0628"/>
    <w:rsid w:val="00DD2BFD"/>
    <w:rsid w:val="00E42315"/>
    <w:rsid w:val="00F53BF3"/>
    <w:rsid w:val="00F86E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6E76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A0F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A0FB3"/>
    <w:rPr>
      <w:rFonts w:ascii="Tahoma" w:hAnsi="Tahoma" w:cs="Tahoma"/>
      <w:sz w:val="16"/>
      <w:szCs w:val="16"/>
    </w:rPr>
  </w:style>
  <w:style w:type="paragraph" w:styleId="HTML">
    <w:name w:val="HTML Preformatted"/>
    <w:basedOn w:val="a"/>
    <w:link w:val="HTML0"/>
    <w:uiPriority w:val="99"/>
    <w:semiHidden/>
    <w:unhideWhenUsed/>
    <w:rsid w:val="007168C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7168CB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38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46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06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15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4</Pages>
  <Words>762</Words>
  <Characters>4348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bozhenko</cp:lastModifiedBy>
  <cp:revision>13</cp:revision>
  <dcterms:created xsi:type="dcterms:W3CDTF">2018-02-08T11:49:00Z</dcterms:created>
  <dcterms:modified xsi:type="dcterms:W3CDTF">2018-02-20T11:26:00Z</dcterms:modified>
</cp:coreProperties>
</file>