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5E7785F" w14:textId="77777777" w:rsidR="00BF531B" w:rsidRDefault="00BF531B">
      <w:pPr>
        <w:jc w:val="center"/>
        <w:rPr>
          <w:sz w:val="24"/>
          <w:lang w:val="uk-UA"/>
        </w:rPr>
      </w:pPr>
      <w:r>
        <w:rPr>
          <w:sz w:val="24"/>
          <w:lang w:val="uk-UA"/>
        </w:rPr>
        <w:t>Міністерство освіти і науки України</w:t>
      </w:r>
    </w:p>
    <w:p w14:paraId="1C0194CD" w14:textId="77777777" w:rsidR="00BF531B" w:rsidRDefault="00BB7DDA">
      <w:pPr>
        <w:jc w:val="center"/>
        <w:rPr>
          <w:sz w:val="24"/>
          <w:lang w:val="uk-UA"/>
        </w:rPr>
      </w:pPr>
      <w:r>
        <w:rPr>
          <w:sz w:val="24"/>
          <w:lang w:val="uk-UA"/>
        </w:rPr>
        <w:t>Національний технічний університет України</w:t>
      </w:r>
    </w:p>
    <w:p w14:paraId="2739E496" w14:textId="77777777" w:rsidR="00430074" w:rsidRDefault="00AF46DD">
      <w:pPr>
        <w:jc w:val="center"/>
        <w:rPr>
          <w:sz w:val="24"/>
          <w:lang w:val="uk-UA"/>
        </w:rPr>
      </w:pPr>
      <w:r>
        <w:rPr>
          <w:sz w:val="24"/>
          <w:lang w:val="uk-UA"/>
        </w:rPr>
        <w:t>«Київський політехнічний інститут</w:t>
      </w:r>
    </w:p>
    <w:p w14:paraId="03B65079" w14:textId="32B7D3E3" w:rsidR="00AF46DD" w:rsidRDefault="00430074" w:rsidP="002C4700">
      <w:pPr>
        <w:jc w:val="center"/>
        <w:rPr>
          <w:sz w:val="24"/>
          <w:lang w:val="uk-UA"/>
        </w:rPr>
      </w:pPr>
      <w:r>
        <w:rPr>
          <w:sz w:val="24"/>
          <w:lang w:val="uk-UA"/>
        </w:rPr>
        <w:t>імені Ігоря Сікорського</w:t>
      </w:r>
      <w:r w:rsidR="00AF46DD">
        <w:rPr>
          <w:sz w:val="24"/>
          <w:lang w:val="uk-UA"/>
        </w:rPr>
        <w:t>»</w:t>
      </w:r>
    </w:p>
    <w:p w14:paraId="0439D6D3" w14:textId="77777777" w:rsidR="00BF531B" w:rsidRDefault="00BF531B">
      <w:pPr>
        <w:jc w:val="center"/>
        <w:rPr>
          <w:sz w:val="24"/>
          <w:lang w:val="uk-UA"/>
        </w:rPr>
      </w:pPr>
    </w:p>
    <w:p w14:paraId="39F31E37" w14:textId="77777777" w:rsidR="00BF531B" w:rsidRDefault="00BF531B">
      <w:pPr>
        <w:jc w:val="center"/>
        <w:rPr>
          <w:sz w:val="24"/>
          <w:lang w:val="uk-UA"/>
        </w:rPr>
      </w:pPr>
    </w:p>
    <w:p w14:paraId="3EDAFB59" w14:textId="77777777" w:rsidR="00BF531B" w:rsidRDefault="00BF531B">
      <w:pPr>
        <w:jc w:val="center"/>
        <w:rPr>
          <w:sz w:val="24"/>
          <w:lang w:val="uk-UA"/>
        </w:rPr>
      </w:pPr>
    </w:p>
    <w:p w14:paraId="71E9573A" w14:textId="77777777" w:rsidR="00BF531B" w:rsidRDefault="00BF531B">
      <w:pPr>
        <w:jc w:val="center"/>
        <w:rPr>
          <w:sz w:val="24"/>
          <w:lang w:val="uk-UA"/>
        </w:rPr>
      </w:pPr>
    </w:p>
    <w:p w14:paraId="1FC43A5E" w14:textId="77777777" w:rsidR="00BF531B" w:rsidRDefault="00BF531B">
      <w:pPr>
        <w:jc w:val="center"/>
        <w:rPr>
          <w:sz w:val="24"/>
          <w:lang w:val="uk-UA"/>
        </w:rPr>
      </w:pPr>
    </w:p>
    <w:p w14:paraId="45FFEA03" w14:textId="77777777" w:rsidR="00BF531B" w:rsidRDefault="00BF531B">
      <w:pPr>
        <w:jc w:val="center"/>
        <w:rPr>
          <w:sz w:val="24"/>
          <w:lang w:val="uk-UA"/>
        </w:rPr>
      </w:pPr>
    </w:p>
    <w:p w14:paraId="05C141F8" w14:textId="77777777" w:rsidR="00BF531B" w:rsidRDefault="00BF531B">
      <w:pPr>
        <w:jc w:val="center"/>
        <w:rPr>
          <w:sz w:val="24"/>
          <w:lang w:val="uk-UA"/>
        </w:rPr>
      </w:pPr>
    </w:p>
    <w:p w14:paraId="15DDACA9" w14:textId="249A2226" w:rsidR="00BF531B" w:rsidRPr="00430074" w:rsidRDefault="00430074">
      <w:pPr>
        <w:spacing w:line="264" w:lineRule="auto"/>
        <w:jc w:val="center"/>
        <w:rPr>
          <w:b/>
          <w:bCs/>
          <w:caps/>
          <w:sz w:val="24"/>
          <w:lang w:val="uk-UA"/>
        </w:rPr>
      </w:pPr>
      <w:r w:rsidRPr="00430074">
        <w:rPr>
          <w:b/>
          <w:bCs/>
          <w:sz w:val="24"/>
          <w:lang w:val="uk-UA"/>
        </w:rPr>
        <w:t>НАВЧАЛЬНИЙ ПОСІБНИК</w:t>
      </w:r>
    </w:p>
    <w:p w14:paraId="43F5F62B" w14:textId="72D65E36" w:rsidR="00BF531B" w:rsidRDefault="00BF531B">
      <w:pPr>
        <w:spacing w:line="264" w:lineRule="auto"/>
        <w:jc w:val="center"/>
        <w:rPr>
          <w:sz w:val="24"/>
          <w:lang w:val="uk-UA"/>
        </w:rPr>
      </w:pPr>
      <w:r>
        <w:rPr>
          <w:sz w:val="24"/>
          <w:lang w:val="uk-UA"/>
        </w:rPr>
        <w:t>з дисциплін</w:t>
      </w:r>
    </w:p>
    <w:p w14:paraId="487B0282" w14:textId="0B037F58" w:rsidR="00BF531B" w:rsidRDefault="00BF531B" w:rsidP="00556781">
      <w:pPr>
        <w:spacing w:line="264" w:lineRule="auto"/>
        <w:jc w:val="center"/>
        <w:rPr>
          <w:b/>
          <w:sz w:val="40"/>
          <w:lang w:val="uk-UA"/>
        </w:rPr>
      </w:pPr>
      <w:r>
        <w:rPr>
          <w:b/>
          <w:sz w:val="40"/>
          <w:lang w:val="uk-UA"/>
        </w:rPr>
        <w:t>“АНАЛІЗ ДАНИХ”</w:t>
      </w:r>
      <w:r w:rsidR="00591580">
        <w:rPr>
          <w:b/>
          <w:sz w:val="40"/>
          <w:lang w:val="uk-UA"/>
        </w:rPr>
        <w:t xml:space="preserve"> та</w:t>
      </w:r>
    </w:p>
    <w:p w14:paraId="203904B9" w14:textId="43982095" w:rsidR="00591580" w:rsidRDefault="00591580" w:rsidP="00556781">
      <w:pPr>
        <w:spacing w:line="264" w:lineRule="auto"/>
        <w:jc w:val="center"/>
        <w:rPr>
          <w:b/>
          <w:sz w:val="40"/>
          <w:lang w:val="uk-UA"/>
        </w:rPr>
      </w:pPr>
      <w:r>
        <w:rPr>
          <w:b/>
          <w:sz w:val="40"/>
          <w:lang w:val="uk-UA"/>
        </w:rPr>
        <w:t>“АНАЛІЗ ДАНИХ В УПРАВЛЯЮЧИХ СИСТЕМАХ”</w:t>
      </w:r>
    </w:p>
    <w:p w14:paraId="321C1104" w14:textId="77777777" w:rsidR="00F47DF7" w:rsidRDefault="00BF531B">
      <w:pPr>
        <w:spacing w:line="264" w:lineRule="auto"/>
        <w:jc w:val="center"/>
        <w:rPr>
          <w:sz w:val="24"/>
          <w:lang w:val="uk-UA"/>
        </w:rPr>
      </w:pPr>
      <w:r>
        <w:rPr>
          <w:sz w:val="24"/>
          <w:lang w:val="uk-UA"/>
        </w:rPr>
        <w:t xml:space="preserve">для студентів </w:t>
      </w:r>
    </w:p>
    <w:p w14:paraId="03B7104A" w14:textId="0227A250" w:rsidR="00556781" w:rsidRPr="00556781" w:rsidRDefault="00556781">
      <w:pPr>
        <w:spacing w:line="264" w:lineRule="auto"/>
        <w:jc w:val="center"/>
        <w:rPr>
          <w:iCs/>
          <w:sz w:val="24"/>
          <w:szCs w:val="24"/>
          <w:lang w:val="uk-UA"/>
        </w:rPr>
      </w:pPr>
      <w:r>
        <w:rPr>
          <w:sz w:val="24"/>
          <w:lang w:val="uk-UA"/>
        </w:rPr>
        <w:t>спеціальності</w:t>
      </w:r>
      <w:r w:rsidR="00BF531B">
        <w:rPr>
          <w:sz w:val="24"/>
          <w:lang w:val="uk-UA"/>
        </w:rPr>
        <w:t xml:space="preserve"> </w:t>
      </w:r>
      <w:r w:rsidRPr="00556781">
        <w:rPr>
          <w:iCs/>
          <w:sz w:val="24"/>
          <w:szCs w:val="24"/>
        </w:rPr>
        <w:t xml:space="preserve">126 </w:t>
      </w:r>
      <w:r>
        <w:rPr>
          <w:iCs/>
          <w:sz w:val="24"/>
          <w:szCs w:val="24"/>
          <w:lang w:val="uk-UA"/>
        </w:rPr>
        <w:t xml:space="preserve">- </w:t>
      </w:r>
      <w:r w:rsidRPr="00556781">
        <w:rPr>
          <w:iCs/>
          <w:sz w:val="24"/>
          <w:szCs w:val="24"/>
        </w:rPr>
        <w:t>Інформаційні системи та технології</w:t>
      </w:r>
      <w:r w:rsidRPr="00556781">
        <w:rPr>
          <w:iCs/>
          <w:sz w:val="24"/>
          <w:szCs w:val="24"/>
          <w:lang w:val="uk-UA"/>
        </w:rPr>
        <w:t xml:space="preserve"> </w:t>
      </w:r>
    </w:p>
    <w:p w14:paraId="4941F447" w14:textId="77777777" w:rsidR="00BF531B" w:rsidRDefault="00BF531B">
      <w:pPr>
        <w:rPr>
          <w:sz w:val="24"/>
          <w:lang w:val="uk-UA"/>
        </w:rPr>
      </w:pPr>
    </w:p>
    <w:p w14:paraId="0245320C" w14:textId="77777777" w:rsidR="00BF531B" w:rsidRDefault="00BF531B">
      <w:pPr>
        <w:rPr>
          <w:sz w:val="24"/>
          <w:lang w:val="uk-UA"/>
        </w:rPr>
      </w:pPr>
    </w:p>
    <w:p w14:paraId="339D9934" w14:textId="77777777" w:rsidR="00BF531B" w:rsidRDefault="00BF531B">
      <w:pPr>
        <w:rPr>
          <w:sz w:val="24"/>
          <w:lang w:val="uk-UA"/>
        </w:rPr>
      </w:pPr>
    </w:p>
    <w:p w14:paraId="400B2521" w14:textId="77777777" w:rsidR="00BF531B" w:rsidRDefault="00BF531B">
      <w:pPr>
        <w:rPr>
          <w:sz w:val="24"/>
          <w:lang w:val="uk-UA"/>
        </w:rPr>
      </w:pPr>
    </w:p>
    <w:p w14:paraId="069C272D" w14:textId="77777777" w:rsidR="00BF531B" w:rsidRDefault="00BF531B">
      <w:pPr>
        <w:rPr>
          <w:sz w:val="24"/>
          <w:lang w:val="uk-UA"/>
        </w:rPr>
      </w:pPr>
    </w:p>
    <w:p w14:paraId="2F97A810" w14:textId="77777777" w:rsidR="00BF531B" w:rsidRDefault="00BF531B">
      <w:pPr>
        <w:rPr>
          <w:sz w:val="24"/>
          <w:lang w:val="uk-UA"/>
        </w:rPr>
      </w:pPr>
    </w:p>
    <w:p w14:paraId="681748EC" w14:textId="77777777" w:rsidR="00BF531B" w:rsidRDefault="00BF531B">
      <w:pPr>
        <w:rPr>
          <w:sz w:val="24"/>
          <w:lang w:val="uk-UA"/>
        </w:rPr>
      </w:pPr>
    </w:p>
    <w:p w14:paraId="60558124" w14:textId="77777777" w:rsidR="00BF531B" w:rsidRDefault="00BF531B">
      <w:pPr>
        <w:rPr>
          <w:sz w:val="24"/>
          <w:lang w:val="uk-UA"/>
        </w:rPr>
      </w:pPr>
    </w:p>
    <w:p w14:paraId="4B482223" w14:textId="77777777" w:rsidR="00BF531B" w:rsidRDefault="00BF531B">
      <w:pPr>
        <w:rPr>
          <w:sz w:val="24"/>
          <w:lang w:val="uk-UA"/>
        </w:rPr>
      </w:pPr>
    </w:p>
    <w:p w14:paraId="29526D50" w14:textId="10E7AEB2" w:rsidR="00BF531B" w:rsidRDefault="00BF531B">
      <w:pPr>
        <w:rPr>
          <w:sz w:val="24"/>
          <w:lang w:val="uk-UA"/>
        </w:rPr>
      </w:pPr>
    </w:p>
    <w:p w14:paraId="0A9E4C78" w14:textId="75E84CDD" w:rsidR="00556781" w:rsidRDefault="00556781">
      <w:pPr>
        <w:rPr>
          <w:sz w:val="24"/>
          <w:lang w:val="uk-UA"/>
        </w:rPr>
      </w:pPr>
    </w:p>
    <w:p w14:paraId="6BD9C01B" w14:textId="1BABB589" w:rsidR="00556781" w:rsidRDefault="00556781">
      <w:pPr>
        <w:rPr>
          <w:sz w:val="24"/>
          <w:lang w:val="uk-UA"/>
        </w:rPr>
      </w:pPr>
    </w:p>
    <w:p w14:paraId="733BFCB7" w14:textId="77777777" w:rsidR="00556781" w:rsidRDefault="00556781">
      <w:pPr>
        <w:rPr>
          <w:sz w:val="24"/>
          <w:lang w:val="uk-UA"/>
        </w:rPr>
      </w:pPr>
    </w:p>
    <w:p w14:paraId="5A384C4F" w14:textId="3E820425" w:rsidR="00BF531B" w:rsidRPr="00F47DF7" w:rsidRDefault="00BF531B">
      <w:pPr>
        <w:jc w:val="center"/>
        <w:rPr>
          <w:sz w:val="24"/>
          <w:lang w:val="uk-UA"/>
        </w:rPr>
      </w:pPr>
      <w:r>
        <w:rPr>
          <w:sz w:val="24"/>
          <w:lang w:val="uk-UA"/>
        </w:rPr>
        <w:t>20</w:t>
      </w:r>
      <w:r w:rsidR="00FE4C71">
        <w:rPr>
          <w:sz w:val="24"/>
          <w:lang w:val="uk-UA"/>
        </w:rPr>
        <w:t>20</w:t>
      </w:r>
    </w:p>
    <w:p w14:paraId="3CD46005" w14:textId="213B5D06" w:rsidR="00BF531B" w:rsidRPr="002947C3" w:rsidRDefault="00BF531B" w:rsidP="00556781">
      <w:pPr>
        <w:spacing w:line="264" w:lineRule="auto"/>
        <w:jc w:val="both"/>
        <w:rPr>
          <w:iCs/>
          <w:sz w:val="24"/>
          <w:szCs w:val="24"/>
          <w:lang w:val="uk-UA"/>
        </w:rPr>
      </w:pPr>
      <w:r>
        <w:rPr>
          <w:lang w:val="uk-UA"/>
        </w:rPr>
        <w:br w:type="page"/>
      </w:r>
      <w:r w:rsidR="00430074">
        <w:rPr>
          <w:sz w:val="24"/>
          <w:lang w:val="uk-UA"/>
        </w:rPr>
        <w:lastRenderedPageBreak/>
        <w:t>Навчальний посібник</w:t>
      </w:r>
      <w:r>
        <w:rPr>
          <w:sz w:val="24"/>
          <w:lang w:val="uk-UA"/>
        </w:rPr>
        <w:t xml:space="preserve"> з дисциплін “</w:t>
      </w:r>
      <w:r w:rsidR="00556781">
        <w:rPr>
          <w:sz w:val="24"/>
          <w:lang w:val="uk-UA"/>
        </w:rPr>
        <w:t>А</w:t>
      </w:r>
      <w:r>
        <w:rPr>
          <w:sz w:val="24"/>
          <w:lang w:val="uk-UA"/>
        </w:rPr>
        <w:t>наліз даних”</w:t>
      </w:r>
      <w:r w:rsidR="00591580">
        <w:rPr>
          <w:sz w:val="24"/>
          <w:lang w:val="uk-UA"/>
        </w:rPr>
        <w:t xml:space="preserve"> та “Аналіз даних в управляючих системах” </w:t>
      </w:r>
      <w:r w:rsidR="00430074">
        <w:rPr>
          <w:sz w:val="24"/>
          <w:lang w:val="uk-UA"/>
        </w:rPr>
        <w:t xml:space="preserve">для студентів </w:t>
      </w:r>
      <w:r w:rsidR="00556781">
        <w:rPr>
          <w:sz w:val="24"/>
          <w:lang w:val="uk-UA"/>
        </w:rPr>
        <w:t xml:space="preserve">спеціальності </w:t>
      </w:r>
      <w:r w:rsidR="00556781" w:rsidRPr="00556781">
        <w:rPr>
          <w:iCs/>
          <w:sz w:val="24"/>
          <w:szCs w:val="24"/>
          <w:lang w:val="uk-UA"/>
        </w:rPr>
        <w:t xml:space="preserve">126 </w:t>
      </w:r>
      <w:r w:rsidR="00556781">
        <w:rPr>
          <w:iCs/>
          <w:sz w:val="24"/>
          <w:szCs w:val="24"/>
          <w:lang w:val="uk-UA"/>
        </w:rPr>
        <w:t xml:space="preserve">- </w:t>
      </w:r>
      <w:r w:rsidR="00556781" w:rsidRPr="00556781">
        <w:rPr>
          <w:iCs/>
          <w:sz w:val="24"/>
          <w:szCs w:val="24"/>
          <w:lang w:val="uk-UA"/>
        </w:rPr>
        <w:t>Інформаційні системи та технології</w:t>
      </w:r>
      <w:r>
        <w:rPr>
          <w:sz w:val="24"/>
          <w:lang w:val="uk-UA"/>
        </w:rPr>
        <w:t xml:space="preserve"> / </w:t>
      </w:r>
      <w:r w:rsidR="00BB7DDA">
        <w:rPr>
          <w:sz w:val="24"/>
          <w:lang w:val="uk-UA"/>
        </w:rPr>
        <w:t>Гавриленко О.В.</w:t>
      </w:r>
      <w:r w:rsidR="009A7FE4" w:rsidRPr="009A7FE4">
        <w:rPr>
          <w:sz w:val="24"/>
          <w:lang w:val="uk-UA"/>
        </w:rPr>
        <w:t xml:space="preserve">, </w:t>
      </w:r>
      <w:r>
        <w:rPr>
          <w:sz w:val="24"/>
          <w:lang w:val="uk-UA"/>
        </w:rPr>
        <w:t xml:space="preserve">– </w:t>
      </w:r>
      <w:r w:rsidR="00BB7DDA">
        <w:rPr>
          <w:sz w:val="24"/>
          <w:lang w:val="uk-UA"/>
        </w:rPr>
        <w:t>Київ</w:t>
      </w:r>
      <w:r>
        <w:rPr>
          <w:sz w:val="24"/>
          <w:lang w:val="uk-UA"/>
        </w:rPr>
        <w:t xml:space="preserve">: </w:t>
      </w:r>
      <w:r w:rsidR="00BB7DDA">
        <w:rPr>
          <w:sz w:val="24"/>
          <w:lang w:val="uk-UA"/>
        </w:rPr>
        <w:t>КПІ</w:t>
      </w:r>
      <w:r>
        <w:rPr>
          <w:sz w:val="24"/>
          <w:lang w:val="uk-UA"/>
        </w:rPr>
        <w:t xml:space="preserve">, </w:t>
      </w:r>
      <w:r w:rsidRPr="002947C3">
        <w:rPr>
          <w:sz w:val="24"/>
          <w:lang w:val="uk-UA"/>
        </w:rPr>
        <w:t>20</w:t>
      </w:r>
      <w:r w:rsidR="00FE4C71" w:rsidRPr="002947C3">
        <w:rPr>
          <w:sz w:val="24"/>
          <w:lang w:val="uk-UA"/>
        </w:rPr>
        <w:t>20</w:t>
      </w:r>
      <w:r w:rsidRPr="002947C3">
        <w:rPr>
          <w:sz w:val="24"/>
          <w:lang w:val="uk-UA"/>
        </w:rPr>
        <w:t xml:space="preserve">. – </w:t>
      </w:r>
      <w:r w:rsidR="002E3E45">
        <w:rPr>
          <w:sz w:val="24"/>
          <w:lang w:val="uk-UA"/>
        </w:rPr>
        <w:t>8</w:t>
      </w:r>
      <w:r w:rsidR="003F71AD">
        <w:rPr>
          <w:sz w:val="24"/>
          <w:lang w:val="uk-UA"/>
        </w:rPr>
        <w:t>5</w:t>
      </w:r>
      <w:r w:rsidRPr="002947C3">
        <w:rPr>
          <w:sz w:val="24"/>
          <w:lang w:val="uk-UA"/>
        </w:rPr>
        <w:t>с.</w:t>
      </w:r>
    </w:p>
    <w:p w14:paraId="3A747A2E" w14:textId="77777777" w:rsidR="00BF531B" w:rsidRDefault="00061797">
      <w:pPr>
        <w:ind w:firstLine="567"/>
        <w:rPr>
          <w:sz w:val="24"/>
          <w:lang w:val="uk-UA"/>
        </w:rPr>
      </w:pPr>
      <w:r>
        <w:rPr>
          <w:noProof/>
          <w:sz w:val="24"/>
        </w:rPr>
        <mc:AlternateContent>
          <mc:Choice Requires="wps">
            <w:drawing>
              <wp:anchor distT="0" distB="0" distL="114300" distR="114300" simplePos="0" relativeHeight="251661312" behindDoc="0" locked="0" layoutInCell="0" allowOverlap="1" wp14:anchorId="1100A0C4" wp14:editId="60242EEE">
                <wp:simplePos x="0" y="0"/>
                <wp:positionH relativeFrom="column">
                  <wp:posOffset>1911350</wp:posOffset>
                </wp:positionH>
                <wp:positionV relativeFrom="paragraph">
                  <wp:posOffset>-1337310</wp:posOffset>
                </wp:positionV>
                <wp:extent cx="457200" cy="234315"/>
                <wp:effectExtent l="0" t="0" r="0" b="0"/>
                <wp:wrapNone/>
                <wp:docPr id="137"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57200" cy="234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0FB091" w14:textId="77777777" w:rsidR="00AD5098" w:rsidRDefault="00AD50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00A0C4" id="_x0000_t202" coordsize="21600,21600" o:spt="202" path="m,l,21600r21600,l21600,xe">
                <v:stroke joinstyle="miter"/>
                <v:path gradientshapeok="t" o:connecttype="rect"/>
              </v:shapetype>
              <v:shape id="Text Box 30" o:spid="_x0000_s1026" type="#_x0000_t202" style="position:absolute;left:0;text-align:left;margin-left:150.5pt;margin-top:-105.3pt;width:36pt;height:18.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" o:allowincell="f" stroked="f">
                <v:path arrowok="t"/>
                <v:textbox>
                  <w:txbxContent>
                    <w:p w14:paraId="550FB091" w14:textId="77777777" w:rsidR="00AD5098" w:rsidRDefault="00AD5098"/>
                  </w:txbxContent>
                </v:textbox>
              </v:shape>
            </w:pict>
          </mc:Fallback>
        </mc:AlternateContent>
      </w:r>
    </w:p>
    <w:p w14:paraId="218012CD" w14:textId="77777777" w:rsidR="00BF531B" w:rsidRDefault="00BF531B">
      <w:pPr>
        <w:ind w:firstLine="567"/>
        <w:jc w:val="both"/>
        <w:rPr>
          <w:i/>
          <w:lang w:val="uk-UA"/>
        </w:rPr>
      </w:pPr>
    </w:p>
    <w:p w14:paraId="495DFF04" w14:textId="77777777" w:rsidR="00BB7DDA" w:rsidRDefault="00BB7DDA">
      <w:pPr>
        <w:ind w:firstLine="567"/>
        <w:jc w:val="both"/>
        <w:rPr>
          <w:i/>
          <w:lang w:val="uk-UA"/>
        </w:rPr>
      </w:pPr>
    </w:p>
    <w:p w14:paraId="360D0D4D" w14:textId="77777777" w:rsidR="00BB7DDA" w:rsidRDefault="00BB7DDA">
      <w:pPr>
        <w:ind w:firstLine="567"/>
        <w:jc w:val="both"/>
        <w:rPr>
          <w:i/>
          <w:lang w:val="uk-UA"/>
        </w:rPr>
      </w:pPr>
    </w:p>
    <w:p w14:paraId="2DC41C70" w14:textId="77777777" w:rsidR="00BB7DDA" w:rsidRDefault="00BB7DDA">
      <w:pPr>
        <w:ind w:firstLine="567"/>
        <w:jc w:val="both"/>
        <w:rPr>
          <w:sz w:val="24"/>
          <w:lang w:val="uk-UA"/>
        </w:rPr>
      </w:pPr>
    </w:p>
    <w:p w14:paraId="5783C9E1" w14:textId="77777777" w:rsidR="00BF531B" w:rsidRDefault="00BF531B">
      <w:pPr>
        <w:ind w:firstLine="567"/>
        <w:jc w:val="both"/>
        <w:rPr>
          <w:sz w:val="24"/>
          <w:lang w:val="uk-UA"/>
        </w:rPr>
      </w:pPr>
    </w:p>
    <w:p w14:paraId="75E4AABB" w14:textId="77777777" w:rsidR="00BF531B" w:rsidRDefault="00BF531B">
      <w:pPr>
        <w:tabs>
          <w:tab w:val="left" w:pos="2268"/>
        </w:tabs>
        <w:ind w:firstLine="567"/>
        <w:rPr>
          <w:sz w:val="24"/>
          <w:lang w:val="uk-UA"/>
        </w:rPr>
      </w:pPr>
      <w:r>
        <w:rPr>
          <w:sz w:val="24"/>
          <w:lang w:val="uk-UA"/>
        </w:rPr>
        <w:t xml:space="preserve">Автори: </w:t>
      </w:r>
      <w:r>
        <w:rPr>
          <w:sz w:val="24"/>
          <w:lang w:val="uk-UA"/>
        </w:rPr>
        <w:tab/>
      </w:r>
      <w:r w:rsidR="00BB7DDA">
        <w:rPr>
          <w:sz w:val="24"/>
          <w:lang w:val="uk-UA"/>
        </w:rPr>
        <w:t>Гавриленко Олена Валеріївна</w:t>
      </w:r>
      <w:r>
        <w:rPr>
          <w:sz w:val="24"/>
          <w:lang w:val="uk-UA"/>
        </w:rPr>
        <w:t xml:space="preserve">, </w:t>
      </w:r>
    </w:p>
    <w:p w14:paraId="6076BAA6" w14:textId="77777777" w:rsidR="00BF531B" w:rsidRDefault="00BF531B" w:rsidP="00BB7DDA">
      <w:pPr>
        <w:tabs>
          <w:tab w:val="left" w:pos="2268"/>
        </w:tabs>
        <w:ind w:left="2268"/>
        <w:rPr>
          <w:sz w:val="24"/>
          <w:lang w:val="uk-UA"/>
        </w:rPr>
      </w:pPr>
      <w:r>
        <w:rPr>
          <w:sz w:val="24"/>
          <w:lang w:val="uk-UA"/>
        </w:rPr>
        <w:t xml:space="preserve">кандидат </w:t>
      </w:r>
      <w:r w:rsidR="00BB7DDA">
        <w:rPr>
          <w:sz w:val="24"/>
          <w:lang w:val="uk-UA"/>
        </w:rPr>
        <w:t>фізико-математичних</w:t>
      </w:r>
      <w:r>
        <w:rPr>
          <w:sz w:val="24"/>
          <w:lang w:val="uk-UA"/>
        </w:rPr>
        <w:t xml:space="preserve"> наук, доцент, </w:t>
      </w:r>
    </w:p>
    <w:p w14:paraId="45E34FBD" w14:textId="07CBB8C3" w:rsidR="00BF531B" w:rsidRPr="00047C74" w:rsidRDefault="00BF531B">
      <w:pPr>
        <w:tabs>
          <w:tab w:val="left" w:pos="2268"/>
        </w:tabs>
        <w:ind w:firstLine="567"/>
        <w:rPr>
          <w:color w:val="FF0000"/>
          <w:sz w:val="24"/>
          <w:lang w:val="uk-UA"/>
        </w:rPr>
      </w:pPr>
      <w:r>
        <w:rPr>
          <w:sz w:val="24"/>
          <w:lang w:val="uk-UA"/>
        </w:rPr>
        <w:tab/>
      </w:r>
    </w:p>
    <w:p w14:paraId="3C76F2E8" w14:textId="77777777" w:rsidR="00BF531B" w:rsidRPr="00047C74" w:rsidRDefault="00BF531B">
      <w:pPr>
        <w:tabs>
          <w:tab w:val="left" w:pos="2268"/>
        </w:tabs>
        <w:ind w:firstLine="567"/>
        <w:rPr>
          <w:color w:val="FF0000"/>
          <w:sz w:val="24"/>
          <w:lang w:val="uk-UA"/>
        </w:rPr>
      </w:pPr>
    </w:p>
    <w:p w14:paraId="3A5181AD" w14:textId="77777777" w:rsidR="00BF531B" w:rsidRDefault="00BF531B" w:rsidP="00BB7DDA">
      <w:pPr>
        <w:tabs>
          <w:tab w:val="left" w:pos="2268"/>
        </w:tabs>
        <w:ind w:left="567" w:firstLine="567"/>
        <w:rPr>
          <w:sz w:val="24"/>
          <w:lang w:val="uk-UA"/>
        </w:rPr>
      </w:pPr>
      <w:r>
        <w:rPr>
          <w:sz w:val="24"/>
          <w:lang w:val="uk-UA"/>
        </w:rPr>
        <w:tab/>
      </w:r>
    </w:p>
    <w:p w14:paraId="63E8AA0E" w14:textId="77777777" w:rsidR="00BB7DDA" w:rsidRDefault="00BB7DDA" w:rsidP="00BB7DDA">
      <w:pPr>
        <w:tabs>
          <w:tab w:val="left" w:pos="2268"/>
        </w:tabs>
        <w:ind w:left="567" w:firstLine="567"/>
        <w:rPr>
          <w:sz w:val="24"/>
          <w:lang w:val="uk-UA"/>
        </w:rPr>
      </w:pPr>
    </w:p>
    <w:p w14:paraId="6FD0BD9D" w14:textId="77777777" w:rsidR="00BF531B" w:rsidRDefault="00BF531B">
      <w:pPr>
        <w:tabs>
          <w:tab w:val="left" w:pos="2268"/>
        </w:tabs>
        <w:ind w:firstLine="567"/>
        <w:rPr>
          <w:sz w:val="24"/>
          <w:lang w:val="uk-UA"/>
        </w:rPr>
      </w:pPr>
      <w:r>
        <w:rPr>
          <w:sz w:val="24"/>
          <w:lang w:val="uk-UA"/>
        </w:rPr>
        <w:tab/>
      </w:r>
    </w:p>
    <w:p w14:paraId="36072AC5" w14:textId="77777777" w:rsidR="00BF531B" w:rsidRDefault="00BF531B">
      <w:pPr>
        <w:tabs>
          <w:tab w:val="left" w:pos="2268"/>
        </w:tabs>
        <w:ind w:firstLine="567"/>
        <w:rPr>
          <w:sz w:val="24"/>
          <w:lang w:val="uk-UA"/>
        </w:rPr>
      </w:pPr>
    </w:p>
    <w:p w14:paraId="0C11C9C6" w14:textId="0520C499" w:rsidR="00BF531B" w:rsidRDefault="00BF531B" w:rsidP="0010254A">
      <w:pPr>
        <w:tabs>
          <w:tab w:val="left" w:pos="2268"/>
        </w:tabs>
        <w:ind w:firstLine="284"/>
        <w:rPr>
          <w:sz w:val="24"/>
          <w:lang w:val="uk-UA"/>
        </w:rPr>
      </w:pPr>
      <w:r>
        <w:rPr>
          <w:sz w:val="24"/>
          <w:lang w:val="uk-UA"/>
        </w:rPr>
        <w:t>Рецензент:</w:t>
      </w:r>
      <w:r w:rsidR="00136721">
        <w:rPr>
          <w:sz w:val="24"/>
          <w:lang w:val="uk-UA"/>
        </w:rPr>
        <w:t xml:space="preserve"> </w:t>
      </w:r>
      <w:r w:rsidR="0010254A" w:rsidRPr="00714B2C">
        <w:rPr>
          <w:color w:val="000000" w:themeColor="text1"/>
          <w:sz w:val="24"/>
        </w:rPr>
        <w:t>Солдатова</w:t>
      </w:r>
      <w:r w:rsidR="0010254A">
        <w:rPr>
          <w:color w:val="000000" w:themeColor="text1"/>
          <w:sz w:val="24"/>
        </w:rPr>
        <w:t xml:space="preserve"> </w:t>
      </w:r>
      <w:r w:rsidR="0010254A">
        <w:rPr>
          <w:color w:val="000000" w:themeColor="text1"/>
          <w:sz w:val="24"/>
          <w:lang w:val="uk-UA"/>
        </w:rPr>
        <w:t>М.О. с</w:t>
      </w:r>
      <w:r w:rsidR="0010254A">
        <w:rPr>
          <w:color w:val="000000" w:themeColor="text1"/>
          <w:sz w:val="24"/>
        </w:rPr>
        <w:t>т. викл. кафедри</w:t>
      </w:r>
      <w:r w:rsidR="0010254A" w:rsidRPr="00714B2C">
        <w:rPr>
          <w:color w:val="000000" w:themeColor="text1"/>
          <w:sz w:val="24"/>
        </w:rPr>
        <w:t xml:space="preserve"> ТК</w:t>
      </w:r>
      <w:r w:rsidR="0010254A">
        <w:rPr>
          <w:color w:val="000000" w:themeColor="text1"/>
          <w:sz w:val="24"/>
        </w:rPr>
        <w:t xml:space="preserve"> ФІОТ</w:t>
      </w:r>
      <w:r w:rsidR="0010254A" w:rsidRPr="00714B2C">
        <w:rPr>
          <w:color w:val="000000" w:themeColor="text1"/>
          <w:sz w:val="24"/>
        </w:rPr>
        <w:t>, к.т.н</w:t>
      </w:r>
    </w:p>
    <w:p w14:paraId="57FF040B" w14:textId="1944EA1E" w:rsidR="00BF531B" w:rsidRPr="00EF5D4F" w:rsidRDefault="00BF531B">
      <w:pPr>
        <w:tabs>
          <w:tab w:val="left" w:pos="2268"/>
        </w:tabs>
        <w:ind w:firstLine="567"/>
        <w:rPr>
          <w:color w:val="FF0000"/>
          <w:sz w:val="24"/>
          <w:lang w:val="uk-UA"/>
        </w:rPr>
      </w:pPr>
    </w:p>
    <w:p w14:paraId="6D4B08BD" w14:textId="77777777" w:rsidR="00BF531B" w:rsidRPr="00EF5D4F" w:rsidRDefault="00BF531B">
      <w:pPr>
        <w:ind w:firstLine="567"/>
        <w:rPr>
          <w:color w:val="FF0000"/>
          <w:sz w:val="24"/>
          <w:lang w:val="uk-UA"/>
        </w:rPr>
      </w:pPr>
    </w:p>
    <w:p w14:paraId="729B2654" w14:textId="77777777" w:rsidR="00BF531B" w:rsidRDefault="00BF531B">
      <w:pPr>
        <w:ind w:firstLine="567"/>
        <w:rPr>
          <w:sz w:val="24"/>
          <w:lang w:val="uk-UA"/>
        </w:rPr>
      </w:pPr>
    </w:p>
    <w:p w14:paraId="451A6578" w14:textId="77777777" w:rsidR="00BF531B" w:rsidRDefault="00BF531B">
      <w:pPr>
        <w:rPr>
          <w:sz w:val="24"/>
          <w:lang w:val="uk-UA"/>
        </w:rPr>
      </w:pPr>
    </w:p>
    <w:tbl>
      <w:tblPr>
        <w:tblW w:w="0" w:type="auto"/>
        <w:tblInd w:w="164" w:type="dxa"/>
        <w:tblLayout w:type="fixed"/>
        <w:tblLook w:val="0000" w:firstRow="0" w:lastRow="0" w:firstColumn="0" w:lastColumn="0" w:noHBand="0" w:noVBand="0"/>
      </w:tblPr>
      <w:tblGrid>
        <w:gridCol w:w="3630"/>
        <w:gridCol w:w="2963"/>
      </w:tblGrid>
      <w:tr w:rsidR="00BF531B" w14:paraId="463D7EE6" w14:textId="77777777">
        <w:tc>
          <w:tcPr>
            <w:tcW w:w="3630" w:type="dxa"/>
          </w:tcPr>
          <w:p w14:paraId="20B3774D" w14:textId="77777777" w:rsidR="00BF531B" w:rsidRDefault="00BF531B">
            <w:pPr>
              <w:ind w:left="-117" w:firstLine="12"/>
              <w:jc w:val="center"/>
              <w:rPr>
                <w:sz w:val="24"/>
              </w:rPr>
            </w:pPr>
            <w:r>
              <w:rPr>
                <w:sz w:val="24"/>
              </w:rPr>
              <w:t>Затверджено</w:t>
            </w:r>
          </w:p>
          <w:p w14:paraId="1FF47C1F" w14:textId="10FDFEBC" w:rsidR="00BF531B" w:rsidRPr="00476C08" w:rsidRDefault="00BF531B">
            <w:pPr>
              <w:ind w:left="-117" w:firstLine="12"/>
              <w:jc w:val="center"/>
              <w:rPr>
                <w:sz w:val="24"/>
                <w:lang w:val="uk-UA"/>
              </w:rPr>
            </w:pPr>
            <w:r>
              <w:rPr>
                <w:sz w:val="24"/>
              </w:rPr>
              <w:t xml:space="preserve">вченою радою </w:t>
            </w:r>
          </w:p>
          <w:p w14:paraId="014A7F1E" w14:textId="77777777" w:rsidR="00BF531B" w:rsidRPr="004A67E7" w:rsidRDefault="004A67E7">
            <w:pPr>
              <w:ind w:left="-117" w:firstLine="12"/>
              <w:jc w:val="center"/>
              <w:rPr>
                <w:sz w:val="24"/>
                <w:lang w:val="uk-UA"/>
              </w:rPr>
            </w:pPr>
            <w:r>
              <w:rPr>
                <w:sz w:val="24"/>
                <w:lang w:val="uk-UA"/>
              </w:rPr>
              <w:t>ФІОТ</w:t>
            </w:r>
          </w:p>
          <w:p w14:paraId="21FB4AD0" w14:textId="77777777" w:rsidR="00BF531B" w:rsidRDefault="00BF531B">
            <w:pPr>
              <w:ind w:left="-117" w:firstLine="12"/>
              <w:jc w:val="center"/>
              <w:rPr>
                <w:sz w:val="24"/>
              </w:rPr>
            </w:pPr>
          </w:p>
          <w:p w14:paraId="764B0EDD" w14:textId="77777777" w:rsidR="008A66AB" w:rsidRPr="008A66AB" w:rsidRDefault="008A66AB" w:rsidP="008A66AB">
            <w:pPr>
              <w:ind w:left="-117" w:firstLine="12"/>
              <w:jc w:val="center"/>
              <w:rPr>
                <w:sz w:val="24"/>
                <w:szCs w:val="24"/>
              </w:rPr>
            </w:pPr>
            <w:r w:rsidRPr="008A66AB">
              <w:rPr>
                <w:sz w:val="24"/>
                <w:szCs w:val="24"/>
              </w:rPr>
              <w:t>Протокол № 4</w:t>
            </w:r>
          </w:p>
          <w:p w14:paraId="680A2E2A" w14:textId="38861F22" w:rsidR="00BF531B" w:rsidRDefault="008A66AB" w:rsidP="008A66AB">
            <w:pPr>
              <w:jc w:val="center"/>
              <w:rPr>
                <w:sz w:val="24"/>
              </w:rPr>
            </w:pPr>
            <w:r w:rsidRPr="008A66AB">
              <w:rPr>
                <w:sz w:val="24"/>
                <w:szCs w:val="24"/>
              </w:rPr>
              <w:t xml:space="preserve">від </w:t>
            </w:r>
            <w:r w:rsidRPr="008A66AB">
              <w:rPr>
                <w:sz w:val="24"/>
                <w:szCs w:val="24"/>
                <w:lang w:val="en-US"/>
              </w:rPr>
              <w:t>23</w:t>
            </w:r>
            <w:r w:rsidRPr="008A66AB">
              <w:rPr>
                <w:sz w:val="24"/>
                <w:szCs w:val="24"/>
              </w:rPr>
              <w:t>.1</w:t>
            </w:r>
            <w:r w:rsidRPr="008A66AB">
              <w:rPr>
                <w:sz w:val="24"/>
                <w:szCs w:val="24"/>
                <w:lang w:val="en-US"/>
              </w:rPr>
              <w:t>1</w:t>
            </w:r>
            <w:r w:rsidRPr="008A66AB">
              <w:rPr>
                <w:sz w:val="24"/>
                <w:szCs w:val="24"/>
              </w:rPr>
              <w:t>.20</w:t>
            </w:r>
            <w:r w:rsidRPr="008A66AB">
              <w:rPr>
                <w:sz w:val="24"/>
                <w:szCs w:val="24"/>
                <w:lang w:val="uk-UA"/>
              </w:rPr>
              <w:t>20</w:t>
            </w:r>
            <w:r w:rsidRPr="008A66AB">
              <w:rPr>
                <w:sz w:val="24"/>
                <w:szCs w:val="24"/>
              </w:rPr>
              <w:t xml:space="preserve"> р.</w:t>
            </w:r>
          </w:p>
        </w:tc>
        <w:tc>
          <w:tcPr>
            <w:tcW w:w="2963" w:type="dxa"/>
          </w:tcPr>
          <w:p w14:paraId="6999F5FE" w14:textId="77777777" w:rsidR="00BF531B" w:rsidRDefault="00BF531B">
            <w:pPr>
              <w:ind w:left="-117" w:firstLine="12"/>
              <w:jc w:val="center"/>
              <w:rPr>
                <w:sz w:val="24"/>
              </w:rPr>
            </w:pPr>
            <w:r>
              <w:rPr>
                <w:sz w:val="24"/>
              </w:rPr>
              <w:t>Затверджено</w:t>
            </w:r>
          </w:p>
          <w:p w14:paraId="527F1153" w14:textId="77777777" w:rsidR="00BF531B" w:rsidRDefault="00BF531B">
            <w:pPr>
              <w:ind w:left="-117" w:firstLine="12"/>
              <w:jc w:val="center"/>
              <w:rPr>
                <w:sz w:val="24"/>
              </w:rPr>
            </w:pPr>
            <w:r>
              <w:rPr>
                <w:sz w:val="24"/>
              </w:rPr>
              <w:t>на засіданні кафедри</w:t>
            </w:r>
          </w:p>
          <w:p w14:paraId="6FC88740" w14:textId="77777777" w:rsidR="00BF531B" w:rsidRDefault="004A67E7">
            <w:pPr>
              <w:ind w:left="-117" w:firstLine="12"/>
              <w:jc w:val="center"/>
              <w:rPr>
                <w:sz w:val="24"/>
                <w:lang w:val="uk-UA"/>
              </w:rPr>
            </w:pPr>
            <w:r>
              <w:rPr>
                <w:sz w:val="24"/>
                <w:lang w:val="uk-UA"/>
              </w:rPr>
              <w:t>АСОІУ</w:t>
            </w:r>
          </w:p>
          <w:p w14:paraId="7AF983E1" w14:textId="77777777" w:rsidR="004A67E7" w:rsidRPr="004A67E7" w:rsidRDefault="004A67E7">
            <w:pPr>
              <w:ind w:left="-117" w:firstLine="12"/>
              <w:jc w:val="center"/>
              <w:rPr>
                <w:sz w:val="24"/>
                <w:lang w:val="uk-UA"/>
              </w:rPr>
            </w:pPr>
          </w:p>
          <w:p w14:paraId="514542A7" w14:textId="62968BC6" w:rsidR="00BF531B" w:rsidRPr="006A7222" w:rsidRDefault="00BF531B">
            <w:pPr>
              <w:ind w:left="-117" w:firstLine="12"/>
              <w:jc w:val="center"/>
              <w:rPr>
                <w:color w:val="000000" w:themeColor="text1"/>
                <w:sz w:val="24"/>
                <w:lang w:val="uk-UA"/>
              </w:rPr>
            </w:pPr>
            <w:r w:rsidRPr="006A7222">
              <w:rPr>
                <w:color w:val="000000" w:themeColor="text1"/>
                <w:sz w:val="24"/>
              </w:rPr>
              <w:t xml:space="preserve">Протокол № </w:t>
            </w:r>
            <w:r w:rsidR="006A7222" w:rsidRPr="006A7222">
              <w:rPr>
                <w:color w:val="000000" w:themeColor="text1"/>
                <w:sz w:val="24"/>
                <w:lang w:val="uk-UA"/>
              </w:rPr>
              <w:t>6</w:t>
            </w:r>
          </w:p>
          <w:p w14:paraId="691ADA81" w14:textId="1FE64E4B" w:rsidR="00BF531B" w:rsidRDefault="00BF531B" w:rsidP="004A67E7">
            <w:pPr>
              <w:ind w:left="-117" w:firstLine="12"/>
              <w:jc w:val="center"/>
              <w:rPr>
                <w:sz w:val="24"/>
              </w:rPr>
            </w:pPr>
            <w:r w:rsidRPr="006A7222">
              <w:rPr>
                <w:color w:val="000000" w:themeColor="text1"/>
                <w:sz w:val="24"/>
              </w:rPr>
              <w:t xml:space="preserve">від </w:t>
            </w:r>
            <w:r w:rsidR="006A7222" w:rsidRPr="006A7222">
              <w:rPr>
                <w:color w:val="000000" w:themeColor="text1"/>
                <w:sz w:val="24"/>
                <w:lang w:val="uk-UA"/>
              </w:rPr>
              <w:t>13</w:t>
            </w:r>
            <w:r w:rsidRPr="006A7222">
              <w:rPr>
                <w:color w:val="000000" w:themeColor="text1"/>
                <w:sz w:val="24"/>
              </w:rPr>
              <w:t>.</w:t>
            </w:r>
            <w:r w:rsidR="006A7222" w:rsidRPr="006A7222">
              <w:rPr>
                <w:color w:val="000000" w:themeColor="text1"/>
                <w:sz w:val="24"/>
                <w:lang w:val="uk-UA"/>
              </w:rPr>
              <w:t>11</w:t>
            </w:r>
            <w:r w:rsidRPr="006A7222">
              <w:rPr>
                <w:color w:val="000000" w:themeColor="text1"/>
                <w:sz w:val="24"/>
              </w:rPr>
              <w:t>.20</w:t>
            </w:r>
            <w:r w:rsidR="002947C3" w:rsidRPr="006A7222">
              <w:rPr>
                <w:color w:val="000000" w:themeColor="text1"/>
                <w:sz w:val="24"/>
                <w:lang w:val="uk-UA"/>
              </w:rPr>
              <w:t>20</w:t>
            </w:r>
            <w:r w:rsidRPr="006A7222">
              <w:rPr>
                <w:color w:val="000000" w:themeColor="text1"/>
                <w:sz w:val="24"/>
              </w:rPr>
              <w:t xml:space="preserve"> р.</w:t>
            </w:r>
          </w:p>
        </w:tc>
      </w:tr>
    </w:tbl>
    <w:p w14:paraId="403A16F2" w14:textId="77777777" w:rsidR="00BF531B" w:rsidRDefault="00BF531B">
      <w:pPr>
        <w:rPr>
          <w:sz w:val="24"/>
          <w:lang w:val="uk-UA"/>
        </w:rPr>
      </w:pPr>
    </w:p>
    <w:p w14:paraId="0F8F1024" w14:textId="77777777" w:rsidR="00BF531B" w:rsidRDefault="00BF531B">
      <w:pPr>
        <w:jc w:val="center"/>
        <w:rPr>
          <w:b/>
          <w:sz w:val="24"/>
          <w:lang w:val="uk-UA"/>
        </w:rPr>
      </w:pPr>
      <w:r>
        <w:rPr>
          <w:lang w:val="uk-UA"/>
        </w:rPr>
        <w:br w:type="page"/>
      </w:r>
      <w:r>
        <w:rPr>
          <w:b/>
          <w:sz w:val="24"/>
          <w:lang w:val="uk-UA"/>
        </w:rPr>
        <w:lastRenderedPageBreak/>
        <w:t>ЗМІСТ</w:t>
      </w:r>
    </w:p>
    <w:p w14:paraId="7E6B00D4" w14:textId="77777777" w:rsidR="00BF531B" w:rsidRDefault="00BF531B">
      <w:pPr>
        <w:shd w:val="clear" w:color="auto" w:fill="FFFFFF"/>
        <w:ind w:firstLine="709"/>
        <w:jc w:val="both"/>
        <w:rPr>
          <w:lang w:val="uk-UA"/>
        </w:rPr>
      </w:pPr>
      <w:r>
        <w:rPr>
          <w:lang w:val="uk-UA"/>
        </w:rPr>
        <w:tab/>
      </w:r>
    </w:p>
    <w:tbl>
      <w:tblPr>
        <w:tblW w:w="6663"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37"/>
        <w:gridCol w:w="426"/>
      </w:tblGrid>
      <w:tr w:rsidR="00BF531B" w14:paraId="5597F7CF" w14:textId="77777777" w:rsidTr="00047C74">
        <w:tc>
          <w:tcPr>
            <w:tcW w:w="6237" w:type="dxa"/>
            <w:vAlign w:val="bottom"/>
          </w:tcPr>
          <w:p w14:paraId="6A0BB75B" w14:textId="77777777" w:rsidR="00BF531B" w:rsidRDefault="00BF531B" w:rsidP="006A00CE">
            <w:pPr>
              <w:pStyle w:val="Normal2"/>
              <w:tabs>
                <w:tab w:val="right" w:leader="dot" w:pos="6181"/>
              </w:tabs>
              <w:spacing w:before="0" w:after="0"/>
              <w:rPr>
                <w:snapToGrid/>
                <w:lang w:val="uk-UA"/>
              </w:rPr>
            </w:pPr>
            <w:r>
              <w:rPr>
                <w:snapToGrid/>
                <w:lang w:val="uk-UA"/>
              </w:rPr>
              <w:t>Загальнi положення</w:t>
            </w:r>
          </w:p>
        </w:tc>
        <w:tc>
          <w:tcPr>
            <w:tcW w:w="426" w:type="dxa"/>
            <w:vAlign w:val="bottom"/>
          </w:tcPr>
          <w:p w14:paraId="5E85FF17" w14:textId="77777777" w:rsidR="00BF531B" w:rsidRDefault="00BF531B" w:rsidP="006A00CE">
            <w:pPr>
              <w:jc w:val="both"/>
              <w:rPr>
                <w:sz w:val="24"/>
                <w:lang w:val="uk-UA"/>
              </w:rPr>
            </w:pPr>
            <w:r>
              <w:rPr>
                <w:sz w:val="24"/>
                <w:lang w:val="uk-UA"/>
              </w:rPr>
              <w:t>4</w:t>
            </w:r>
          </w:p>
        </w:tc>
      </w:tr>
      <w:tr w:rsidR="00BF531B" w14:paraId="2E81FEE5" w14:textId="77777777" w:rsidTr="00047C74">
        <w:tc>
          <w:tcPr>
            <w:tcW w:w="6237" w:type="dxa"/>
            <w:vAlign w:val="bottom"/>
          </w:tcPr>
          <w:p w14:paraId="420AB3F7" w14:textId="77777777" w:rsidR="00BF531B" w:rsidRDefault="00517A90" w:rsidP="006A00CE">
            <w:pPr>
              <w:rPr>
                <w:sz w:val="24"/>
                <w:lang w:val="uk-UA"/>
              </w:rPr>
            </w:pPr>
            <w:r>
              <w:rPr>
                <w:sz w:val="24"/>
                <w:lang w:val="uk-UA"/>
              </w:rPr>
              <w:t>Лабораторна робота</w:t>
            </w:r>
            <w:r w:rsidR="00BF531B">
              <w:rPr>
                <w:sz w:val="24"/>
                <w:lang w:val="uk-UA"/>
              </w:rPr>
              <w:t xml:space="preserve"> 1. Методи видобування</w:t>
            </w:r>
            <w:r w:rsidR="00F764B0">
              <w:rPr>
                <w:sz w:val="24"/>
                <w:lang w:val="uk-UA"/>
              </w:rPr>
              <w:t xml:space="preserve"> </w:t>
            </w:r>
            <w:r w:rsidR="00BF531B">
              <w:rPr>
                <w:sz w:val="24"/>
                <w:lang w:val="uk-UA"/>
              </w:rPr>
              <w:t>асоціативних правил з великих масивів даних</w:t>
            </w:r>
            <w:r w:rsidR="00BF531B">
              <w:rPr>
                <w:sz w:val="24"/>
                <w:lang w:val="uk-UA"/>
              </w:rPr>
              <w:tab/>
            </w:r>
          </w:p>
        </w:tc>
        <w:tc>
          <w:tcPr>
            <w:tcW w:w="426" w:type="dxa"/>
            <w:vAlign w:val="bottom"/>
          </w:tcPr>
          <w:p w14:paraId="2FA6D68F" w14:textId="77777777" w:rsidR="00BF531B" w:rsidRDefault="00BF531B" w:rsidP="006A00CE">
            <w:pPr>
              <w:jc w:val="both"/>
              <w:rPr>
                <w:sz w:val="24"/>
                <w:lang w:val="uk-UA"/>
              </w:rPr>
            </w:pPr>
            <w:r>
              <w:rPr>
                <w:sz w:val="24"/>
                <w:lang w:val="uk-UA"/>
              </w:rPr>
              <w:t>5</w:t>
            </w:r>
          </w:p>
        </w:tc>
      </w:tr>
      <w:tr w:rsidR="00BF531B" w14:paraId="614E55E4" w14:textId="77777777" w:rsidTr="00047C74">
        <w:tc>
          <w:tcPr>
            <w:tcW w:w="6237" w:type="dxa"/>
            <w:vAlign w:val="bottom"/>
          </w:tcPr>
          <w:p w14:paraId="4C1C73F4" w14:textId="77777777" w:rsidR="00BF531B" w:rsidRDefault="00517A90" w:rsidP="006A00CE">
            <w:pPr>
              <w:tabs>
                <w:tab w:val="right" w:leader="dot" w:pos="6181"/>
              </w:tabs>
              <w:rPr>
                <w:sz w:val="24"/>
                <w:lang w:val="uk-UA"/>
              </w:rPr>
            </w:pPr>
            <w:r>
              <w:rPr>
                <w:sz w:val="24"/>
                <w:lang w:val="uk-UA"/>
              </w:rPr>
              <w:t xml:space="preserve">Лабораторна робота </w:t>
            </w:r>
            <w:r w:rsidR="00BF531B">
              <w:rPr>
                <w:sz w:val="24"/>
                <w:lang w:val="uk-UA"/>
              </w:rPr>
              <w:t>2. Дерева вирішальних правил</w:t>
            </w:r>
          </w:p>
        </w:tc>
        <w:tc>
          <w:tcPr>
            <w:tcW w:w="426" w:type="dxa"/>
            <w:vAlign w:val="bottom"/>
          </w:tcPr>
          <w:p w14:paraId="7A992C88" w14:textId="77777777" w:rsidR="00BF531B" w:rsidRDefault="00BF531B" w:rsidP="006A00CE">
            <w:pPr>
              <w:jc w:val="both"/>
              <w:rPr>
                <w:sz w:val="24"/>
                <w:lang w:val="uk-UA"/>
              </w:rPr>
            </w:pPr>
            <w:r>
              <w:rPr>
                <w:sz w:val="24"/>
                <w:lang w:val="uk-UA"/>
              </w:rPr>
              <w:t>8</w:t>
            </w:r>
          </w:p>
        </w:tc>
      </w:tr>
      <w:tr w:rsidR="00BF531B" w14:paraId="19B6AAC4" w14:textId="77777777" w:rsidTr="00047C74">
        <w:tc>
          <w:tcPr>
            <w:tcW w:w="6237" w:type="dxa"/>
            <w:vAlign w:val="bottom"/>
          </w:tcPr>
          <w:p w14:paraId="1541E8AB" w14:textId="77777777" w:rsidR="00BF531B" w:rsidRDefault="00517A90" w:rsidP="006A00CE">
            <w:pPr>
              <w:tabs>
                <w:tab w:val="right" w:leader="dot" w:pos="6181"/>
              </w:tabs>
              <w:rPr>
                <w:sz w:val="24"/>
                <w:lang w:val="uk-UA"/>
              </w:rPr>
            </w:pPr>
            <w:r>
              <w:rPr>
                <w:sz w:val="24"/>
                <w:lang w:val="uk-UA"/>
              </w:rPr>
              <w:t>Лабораторна робота 3</w:t>
            </w:r>
            <w:r w:rsidR="00BF531B">
              <w:rPr>
                <w:sz w:val="24"/>
                <w:lang w:val="uk-UA"/>
              </w:rPr>
              <w:t>. Нейро-нечіткі системи</w:t>
            </w:r>
          </w:p>
        </w:tc>
        <w:tc>
          <w:tcPr>
            <w:tcW w:w="426" w:type="dxa"/>
            <w:vAlign w:val="bottom"/>
          </w:tcPr>
          <w:p w14:paraId="1C879D9F" w14:textId="77777777" w:rsidR="00BF531B" w:rsidRDefault="00BF531B" w:rsidP="006A00CE">
            <w:pPr>
              <w:jc w:val="both"/>
              <w:rPr>
                <w:sz w:val="24"/>
                <w:lang w:val="uk-UA"/>
              </w:rPr>
            </w:pPr>
            <w:r>
              <w:rPr>
                <w:sz w:val="24"/>
                <w:lang w:val="uk-UA"/>
              </w:rPr>
              <w:t>11</w:t>
            </w:r>
          </w:p>
        </w:tc>
      </w:tr>
      <w:tr w:rsidR="00BF531B" w14:paraId="453B9C92" w14:textId="77777777" w:rsidTr="00047C74">
        <w:trPr>
          <w:trHeight w:val="634"/>
        </w:trPr>
        <w:tc>
          <w:tcPr>
            <w:tcW w:w="6237" w:type="dxa"/>
            <w:vAlign w:val="bottom"/>
          </w:tcPr>
          <w:p w14:paraId="0FC1D80E" w14:textId="77777777" w:rsidR="00BF531B" w:rsidRDefault="00DE1627" w:rsidP="006A00CE">
            <w:pPr>
              <w:shd w:val="clear" w:color="auto" w:fill="FFFFFF"/>
              <w:jc w:val="both"/>
              <w:rPr>
                <w:sz w:val="24"/>
                <w:lang w:val="uk-UA"/>
              </w:rPr>
            </w:pPr>
            <w:r>
              <w:rPr>
                <w:sz w:val="24"/>
                <w:lang w:val="uk-UA"/>
              </w:rPr>
              <w:t>Лабораторна робота 4. І</w:t>
            </w:r>
            <w:r w:rsidRPr="00DE1627">
              <w:rPr>
                <w:sz w:val="24"/>
                <w:lang w:val="uk-UA"/>
              </w:rPr>
              <w:t>єрархічні методи кластерного аналіз</w:t>
            </w:r>
            <w:r>
              <w:rPr>
                <w:sz w:val="24"/>
                <w:lang w:val="uk-UA"/>
              </w:rPr>
              <w:t>у</w:t>
            </w:r>
          </w:p>
        </w:tc>
        <w:tc>
          <w:tcPr>
            <w:tcW w:w="426" w:type="dxa"/>
            <w:vAlign w:val="bottom"/>
          </w:tcPr>
          <w:p w14:paraId="1A8A4311" w14:textId="77777777" w:rsidR="00BF531B" w:rsidRDefault="00BF531B" w:rsidP="006A00CE">
            <w:pPr>
              <w:jc w:val="both"/>
              <w:rPr>
                <w:sz w:val="24"/>
                <w:lang w:val="uk-UA"/>
              </w:rPr>
            </w:pPr>
            <w:r>
              <w:rPr>
                <w:sz w:val="24"/>
                <w:lang w:val="uk-UA"/>
              </w:rPr>
              <w:t>14</w:t>
            </w:r>
          </w:p>
        </w:tc>
      </w:tr>
      <w:tr w:rsidR="00DE1627" w14:paraId="423B64E1" w14:textId="77777777" w:rsidTr="00047C74">
        <w:trPr>
          <w:trHeight w:val="218"/>
        </w:trPr>
        <w:tc>
          <w:tcPr>
            <w:tcW w:w="6237" w:type="dxa"/>
            <w:vAlign w:val="bottom"/>
          </w:tcPr>
          <w:p w14:paraId="1AF26C20" w14:textId="77777777" w:rsidR="00DE1627" w:rsidRDefault="00DE1627" w:rsidP="006A00CE">
            <w:pPr>
              <w:shd w:val="clear" w:color="auto" w:fill="FFFFFF"/>
              <w:jc w:val="both"/>
              <w:rPr>
                <w:sz w:val="24"/>
                <w:lang w:val="uk-UA"/>
              </w:rPr>
            </w:pPr>
            <w:r>
              <w:rPr>
                <w:sz w:val="24"/>
                <w:lang w:val="uk-UA"/>
              </w:rPr>
              <w:t xml:space="preserve">Лабораторна робота 5. </w:t>
            </w:r>
            <w:r w:rsidR="00242C92">
              <w:rPr>
                <w:sz w:val="24"/>
                <w:lang w:val="uk-UA"/>
              </w:rPr>
              <w:t>Н</w:t>
            </w:r>
            <w:r w:rsidR="00242C92" w:rsidRPr="00242C92">
              <w:rPr>
                <w:sz w:val="24"/>
                <w:lang w:val="uk-UA"/>
              </w:rPr>
              <w:t>еієрархічні методи кластерного аналізу</w:t>
            </w:r>
          </w:p>
        </w:tc>
        <w:tc>
          <w:tcPr>
            <w:tcW w:w="426" w:type="dxa"/>
            <w:vAlign w:val="bottom"/>
          </w:tcPr>
          <w:p w14:paraId="612ACE5B" w14:textId="77777777" w:rsidR="00DE1627" w:rsidRDefault="00242C92" w:rsidP="006A00CE">
            <w:pPr>
              <w:jc w:val="both"/>
              <w:rPr>
                <w:sz w:val="24"/>
                <w:lang w:val="uk-UA"/>
              </w:rPr>
            </w:pPr>
            <w:r>
              <w:rPr>
                <w:sz w:val="24"/>
                <w:lang w:val="uk-UA"/>
              </w:rPr>
              <w:t>18</w:t>
            </w:r>
          </w:p>
        </w:tc>
      </w:tr>
      <w:tr w:rsidR="00DE1627" w14:paraId="2D36BAD5" w14:textId="77777777" w:rsidTr="00047C74">
        <w:trPr>
          <w:trHeight w:val="184"/>
        </w:trPr>
        <w:tc>
          <w:tcPr>
            <w:tcW w:w="6237" w:type="dxa"/>
            <w:vAlign w:val="bottom"/>
          </w:tcPr>
          <w:p w14:paraId="7B99F42F" w14:textId="77777777" w:rsidR="00DE1627" w:rsidRDefault="00242C92" w:rsidP="006A00CE">
            <w:pPr>
              <w:shd w:val="clear" w:color="auto" w:fill="FFFFFF"/>
              <w:jc w:val="both"/>
              <w:rPr>
                <w:sz w:val="24"/>
                <w:lang w:val="uk-UA"/>
              </w:rPr>
            </w:pPr>
            <w:r>
              <w:rPr>
                <w:sz w:val="24"/>
                <w:lang w:val="uk-UA"/>
              </w:rPr>
              <w:t>Лаб</w:t>
            </w:r>
            <w:r w:rsidR="008B4296">
              <w:rPr>
                <w:sz w:val="24"/>
                <w:lang w:val="uk-UA"/>
              </w:rPr>
              <w:t>ор</w:t>
            </w:r>
            <w:r>
              <w:rPr>
                <w:sz w:val="24"/>
                <w:lang w:val="uk-UA"/>
              </w:rPr>
              <w:t>аторна робота 6</w:t>
            </w:r>
            <w:r w:rsidRPr="00242C92">
              <w:rPr>
                <w:sz w:val="24"/>
                <w:lang w:val="uk-UA"/>
              </w:rPr>
              <w:t xml:space="preserve">. </w:t>
            </w:r>
            <w:r>
              <w:rPr>
                <w:sz w:val="24"/>
                <w:lang w:val="uk-UA"/>
              </w:rPr>
              <w:t>С</w:t>
            </w:r>
            <w:r w:rsidRPr="00242C92">
              <w:rPr>
                <w:sz w:val="24"/>
                <w:lang w:val="uk-UA"/>
              </w:rPr>
              <w:t>тохастичні методи пошуку</w:t>
            </w:r>
          </w:p>
        </w:tc>
        <w:tc>
          <w:tcPr>
            <w:tcW w:w="426" w:type="dxa"/>
            <w:vAlign w:val="bottom"/>
          </w:tcPr>
          <w:p w14:paraId="5C39B738" w14:textId="77777777" w:rsidR="00DE1627" w:rsidRDefault="00242C92" w:rsidP="006A00CE">
            <w:pPr>
              <w:jc w:val="both"/>
              <w:rPr>
                <w:sz w:val="24"/>
                <w:lang w:val="uk-UA"/>
              </w:rPr>
            </w:pPr>
            <w:r>
              <w:rPr>
                <w:sz w:val="24"/>
                <w:lang w:val="uk-UA"/>
              </w:rPr>
              <w:t>21</w:t>
            </w:r>
          </w:p>
        </w:tc>
      </w:tr>
      <w:tr w:rsidR="00047C74" w14:paraId="671FFC89" w14:textId="77777777" w:rsidTr="0043226B">
        <w:trPr>
          <w:trHeight w:val="381"/>
        </w:trPr>
        <w:tc>
          <w:tcPr>
            <w:tcW w:w="6237" w:type="dxa"/>
            <w:vAlign w:val="bottom"/>
          </w:tcPr>
          <w:p w14:paraId="1A247C1B" w14:textId="2D4CFBB4" w:rsidR="00047C74" w:rsidRDefault="00047C74" w:rsidP="006A00CE">
            <w:pPr>
              <w:tabs>
                <w:tab w:val="right" w:leader="dot" w:pos="6181"/>
              </w:tabs>
              <w:rPr>
                <w:sz w:val="24"/>
                <w:lang w:val="uk-UA"/>
              </w:rPr>
            </w:pPr>
            <w:r>
              <w:rPr>
                <w:sz w:val="24"/>
                <w:lang w:val="uk-UA"/>
              </w:rPr>
              <w:t>Лабораторна робота 7. Методи обробки експериментальних даних</w:t>
            </w:r>
          </w:p>
        </w:tc>
        <w:tc>
          <w:tcPr>
            <w:tcW w:w="426" w:type="dxa"/>
            <w:vAlign w:val="bottom"/>
          </w:tcPr>
          <w:p w14:paraId="04B9CDFC" w14:textId="2D6B8AE2" w:rsidR="00047C74" w:rsidRDefault="00A22482" w:rsidP="006A00CE">
            <w:pPr>
              <w:jc w:val="both"/>
              <w:rPr>
                <w:sz w:val="24"/>
                <w:lang w:val="uk-UA"/>
              </w:rPr>
            </w:pPr>
            <w:r>
              <w:rPr>
                <w:sz w:val="24"/>
                <w:lang w:val="uk-UA"/>
              </w:rPr>
              <w:t>25</w:t>
            </w:r>
          </w:p>
        </w:tc>
      </w:tr>
      <w:tr w:rsidR="0043226B" w14:paraId="2FF63A6F" w14:textId="77777777" w:rsidTr="00047C74">
        <w:trPr>
          <w:trHeight w:val="159"/>
        </w:trPr>
        <w:tc>
          <w:tcPr>
            <w:tcW w:w="6237" w:type="dxa"/>
            <w:vAlign w:val="bottom"/>
          </w:tcPr>
          <w:p w14:paraId="06FF648F" w14:textId="260E2547" w:rsidR="0043226B" w:rsidRDefault="0043226B" w:rsidP="006A00CE">
            <w:pPr>
              <w:tabs>
                <w:tab w:val="right" w:leader="dot" w:pos="6181"/>
              </w:tabs>
              <w:rPr>
                <w:sz w:val="24"/>
                <w:lang w:val="uk-UA"/>
              </w:rPr>
            </w:pPr>
            <w:r>
              <w:rPr>
                <w:sz w:val="24"/>
                <w:lang w:val="uk-UA"/>
              </w:rPr>
              <w:t>Лабораторна робота 8. Метод головних комнонент</w:t>
            </w:r>
          </w:p>
        </w:tc>
        <w:tc>
          <w:tcPr>
            <w:tcW w:w="426" w:type="dxa"/>
            <w:vAlign w:val="bottom"/>
          </w:tcPr>
          <w:p w14:paraId="0EC17D72" w14:textId="5899DD35" w:rsidR="0043226B" w:rsidRDefault="0043226B" w:rsidP="006A00CE">
            <w:pPr>
              <w:jc w:val="both"/>
              <w:rPr>
                <w:sz w:val="24"/>
                <w:lang w:val="uk-UA"/>
              </w:rPr>
            </w:pPr>
            <w:r>
              <w:rPr>
                <w:sz w:val="24"/>
                <w:lang w:val="uk-UA"/>
              </w:rPr>
              <w:t>28</w:t>
            </w:r>
          </w:p>
        </w:tc>
      </w:tr>
      <w:tr w:rsidR="00DE1627" w14:paraId="173775FB" w14:textId="77777777" w:rsidTr="00047C74">
        <w:trPr>
          <w:trHeight w:val="264"/>
        </w:trPr>
        <w:tc>
          <w:tcPr>
            <w:tcW w:w="6237" w:type="dxa"/>
            <w:vAlign w:val="bottom"/>
          </w:tcPr>
          <w:p w14:paraId="27AA4EE7" w14:textId="77777777" w:rsidR="00DE1627" w:rsidRDefault="00DE1627" w:rsidP="006A00CE">
            <w:pPr>
              <w:tabs>
                <w:tab w:val="right" w:leader="dot" w:pos="6181"/>
              </w:tabs>
              <w:rPr>
                <w:sz w:val="24"/>
                <w:lang w:val="uk-UA"/>
              </w:rPr>
            </w:pPr>
            <w:r>
              <w:rPr>
                <w:sz w:val="24"/>
                <w:lang w:val="uk-UA"/>
              </w:rPr>
              <w:t>Література</w:t>
            </w:r>
          </w:p>
        </w:tc>
        <w:tc>
          <w:tcPr>
            <w:tcW w:w="426" w:type="dxa"/>
            <w:vAlign w:val="bottom"/>
          </w:tcPr>
          <w:p w14:paraId="4BA1BF5F" w14:textId="352D2E3F" w:rsidR="00DE1627" w:rsidRDefault="0043226B" w:rsidP="006A00CE">
            <w:pPr>
              <w:jc w:val="both"/>
              <w:rPr>
                <w:sz w:val="24"/>
                <w:lang w:val="uk-UA"/>
              </w:rPr>
            </w:pPr>
            <w:r>
              <w:rPr>
                <w:sz w:val="24"/>
                <w:lang w:val="uk-UA"/>
              </w:rPr>
              <w:t>31</w:t>
            </w:r>
          </w:p>
        </w:tc>
      </w:tr>
      <w:tr w:rsidR="00BF531B" w14:paraId="49D4D13C" w14:textId="77777777" w:rsidTr="00047C74">
        <w:tc>
          <w:tcPr>
            <w:tcW w:w="6237" w:type="dxa"/>
            <w:vAlign w:val="bottom"/>
          </w:tcPr>
          <w:p w14:paraId="45B5E930" w14:textId="77777777" w:rsidR="00BF531B" w:rsidRDefault="00BF531B" w:rsidP="006A00CE">
            <w:pPr>
              <w:pStyle w:val="Normal2"/>
              <w:tabs>
                <w:tab w:val="right" w:leader="dot" w:pos="6181"/>
              </w:tabs>
              <w:spacing w:before="0" w:after="0"/>
              <w:rPr>
                <w:snapToGrid/>
                <w:lang w:val="uk-UA"/>
              </w:rPr>
            </w:pPr>
            <w:r>
              <w:rPr>
                <w:lang w:val="uk-UA"/>
              </w:rPr>
              <w:t xml:space="preserve">Додаток А. </w:t>
            </w:r>
            <w:r>
              <w:rPr>
                <w:snapToGrid/>
                <w:lang w:val="uk-UA"/>
              </w:rPr>
              <w:t>Асоціативні правила у пакеті Matlab</w:t>
            </w:r>
          </w:p>
        </w:tc>
        <w:tc>
          <w:tcPr>
            <w:tcW w:w="426" w:type="dxa"/>
            <w:vAlign w:val="bottom"/>
          </w:tcPr>
          <w:p w14:paraId="6EBFA975" w14:textId="2FC66492" w:rsidR="00BF531B" w:rsidRPr="002947C3" w:rsidRDefault="002947C3" w:rsidP="006A00CE">
            <w:pPr>
              <w:jc w:val="both"/>
              <w:rPr>
                <w:sz w:val="24"/>
                <w:lang w:val="uk-UA"/>
              </w:rPr>
            </w:pPr>
            <w:r w:rsidRPr="002947C3">
              <w:rPr>
                <w:sz w:val="24"/>
                <w:lang w:val="uk-UA"/>
              </w:rPr>
              <w:t>3</w:t>
            </w:r>
            <w:r w:rsidR="0043226B">
              <w:rPr>
                <w:sz w:val="24"/>
                <w:lang w:val="uk-UA"/>
              </w:rPr>
              <w:t>4</w:t>
            </w:r>
          </w:p>
        </w:tc>
      </w:tr>
      <w:tr w:rsidR="00BF531B" w14:paraId="1239A4FA" w14:textId="77777777" w:rsidTr="00047C74">
        <w:tc>
          <w:tcPr>
            <w:tcW w:w="6237" w:type="dxa"/>
            <w:vAlign w:val="bottom"/>
          </w:tcPr>
          <w:p w14:paraId="046BBBA6" w14:textId="77777777" w:rsidR="00BF531B" w:rsidRDefault="00BF531B" w:rsidP="006A00CE">
            <w:pPr>
              <w:pStyle w:val="Normal2"/>
              <w:tabs>
                <w:tab w:val="right" w:leader="dot" w:pos="6181"/>
              </w:tabs>
              <w:spacing w:before="0" w:after="0"/>
              <w:rPr>
                <w:lang w:val="uk-UA"/>
              </w:rPr>
            </w:pPr>
            <w:r>
              <w:rPr>
                <w:lang w:val="uk-UA"/>
              </w:rPr>
              <w:t xml:space="preserve">Додаток Б. </w:t>
            </w:r>
            <w:r>
              <w:rPr>
                <w:snapToGrid/>
                <w:lang w:val="uk-UA"/>
              </w:rPr>
              <w:t>Дерева вирішальних правил у пакеті Matlab</w:t>
            </w:r>
          </w:p>
        </w:tc>
        <w:tc>
          <w:tcPr>
            <w:tcW w:w="426" w:type="dxa"/>
            <w:vAlign w:val="bottom"/>
          </w:tcPr>
          <w:p w14:paraId="340A8268" w14:textId="31E7431B" w:rsidR="00BF531B" w:rsidRPr="002947C3" w:rsidRDefault="00242C92" w:rsidP="006A00CE">
            <w:pPr>
              <w:jc w:val="both"/>
              <w:rPr>
                <w:sz w:val="24"/>
                <w:lang w:val="uk-UA"/>
              </w:rPr>
            </w:pPr>
            <w:r w:rsidRPr="002947C3">
              <w:rPr>
                <w:sz w:val="24"/>
                <w:lang w:val="uk-UA"/>
              </w:rPr>
              <w:t>3</w:t>
            </w:r>
            <w:r w:rsidR="0043226B">
              <w:rPr>
                <w:sz w:val="24"/>
                <w:lang w:val="uk-UA"/>
              </w:rPr>
              <w:t>7</w:t>
            </w:r>
          </w:p>
        </w:tc>
      </w:tr>
      <w:tr w:rsidR="00BF531B" w14:paraId="33635723" w14:textId="77777777" w:rsidTr="00047C74">
        <w:trPr>
          <w:trHeight w:val="212"/>
        </w:trPr>
        <w:tc>
          <w:tcPr>
            <w:tcW w:w="6237" w:type="dxa"/>
            <w:vAlign w:val="bottom"/>
          </w:tcPr>
          <w:p w14:paraId="487AD274" w14:textId="77777777" w:rsidR="00BF531B" w:rsidRDefault="00BF531B" w:rsidP="006A00CE">
            <w:pPr>
              <w:tabs>
                <w:tab w:val="right" w:leader="dot" w:pos="6181"/>
              </w:tabs>
              <w:rPr>
                <w:sz w:val="24"/>
                <w:lang w:val="uk-UA"/>
              </w:rPr>
            </w:pPr>
            <w:r>
              <w:rPr>
                <w:sz w:val="24"/>
                <w:lang w:val="uk-UA"/>
              </w:rPr>
              <w:t xml:space="preserve">Додаток В. Моделі нейро-нечітких мереж </w:t>
            </w:r>
          </w:p>
        </w:tc>
        <w:tc>
          <w:tcPr>
            <w:tcW w:w="426" w:type="dxa"/>
            <w:vAlign w:val="bottom"/>
          </w:tcPr>
          <w:p w14:paraId="2AE8787F" w14:textId="583AD608" w:rsidR="00BF531B" w:rsidRPr="002947C3" w:rsidRDefault="00242C92" w:rsidP="006A00CE">
            <w:pPr>
              <w:jc w:val="both"/>
              <w:rPr>
                <w:sz w:val="24"/>
                <w:lang w:val="uk-UA"/>
              </w:rPr>
            </w:pPr>
            <w:r w:rsidRPr="002947C3">
              <w:rPr>
                <w:sz w:val="24"/>
                <w:lang w:val="uk-UA"/>
              </w:rPr>
              <w:t>3</w:t>
            </w:r>
            <w:r w:rsidR="0043226B">
              <w:rPr>
                <w:sz w:val="24"/>
                <w:lang w:val="uk-UA"/>
              </w:rPr>
              <w:t>9</w:t>
            </w:r>
          </w:p>
        </w:tc>
      </w:tr>
      <w:tr w:rsidR="00BF531B" w14:paraId="51DA3F32" w14:textId="77777777" w:rsidTr="00047C74">
        <w:trPr>
          <w:trHeight w:val="515"/>
        </w:trPr>
        <w:tc>
          <w:tcPr>
            <w:tcW w:w="6237" w:type="dxa"/>
            <w:vAlign w:val="bottom"/>
          </w:tcPr>
          <w:p w14:paraId="051299A2" w14:textId="77777777" w:rsidR="00BF531B" w:rsidRDefault="00BF531B" w:rsidP="006A00CE">
            <w:pPr>
              <w:tabs>
                <w:tab w:val="right" w:leader="dot" w:pos="6181"/>
              </w:tabs>
              <w:rPr>
                <w:sz w:val="24"/>
                <w:lang w:val="uk-UA"/>
              </w:rPr>
            </w:pPr>
            <w:r>
              <w:rPr>
                <w:sz w:val="24"/>
                <w:lang w:val="uk-UA"/>
              </w:rPr>
              <w:t>Додаток Г. Нечітка логіка та нейро-нечіткі мережі у пакеті Matlab</w:t>
            </w:r>
          </w:p>
        </w:tc>
        <w:tc>
          <w:tcPr>
            <w:tcW w:w="426" w:type="dxa"/>
            <w:vAlign w:val="bottom"/>
          </w:tcPr>
          <w:p w14:paraId="359C8D01" w14:textId="650DD520" w:rsidR="00BF531B" w:rsidRPr="002947C3" w:rsidRDefault="00242C92" w:rsidP="006A00CE">
            <w:pPr>
              <w:jc w:val="both"/>
              <w:rPr>
                <w:sz w:val="24"/>
                <w:lang w:val="uk-UA"/>
              </w:rPr>
            </w:pPr>
            <w:r w:rsidRPr="002947C3">
              <w:rPr>
                <w:sz w:val="24"/>
                <w:lang w:val="uk-UA"/>
              </w:rPr>
              <w:t>4</w:t>
            </w:r>
            <w:r w:rsidR="0043226B">
              <w:rPr>
                <w:sz w:val="24"/>
                <w:lang w:val="uk-UA"/>
              </w:rPr>
              <w:t>9</w:t>
            </w:r>
          </w:p>
        </w:tc>
      </w:tr>
      <w:tr w:rsidR="00242C92" w14:paraId="09D609D7" w14:textId="77777777" w:rsidTr="00047C74">
        <w:trPr>
          <w:trHeight w:val="230"/>
        </w:trPr>
        <w:tc>
          <w:tcPr>
            <w:tcW w:w="6237" w:type="dxa"/>
            <w:vAlign w:val="bottom"/>
          </w:tcPr>
          <w:p w14:paraId="3CB74738" w14:textId="77777777" w:rsidR="00242C92" w:rsidRPr="00242C92" w:rsidRDefault="00242C92" w:rsidP="006A00CE">
            <w:pPr>
              <w:jc w:val="both"/>
              <w:rPr>
                <w:sz w:val="24"/>
              </w:rPr>
            </w:pPr>
            <w:r>
              <w:rPr>
                <w:sz w:val="24"/>
                <w:lang w:val="uk-UA"/>
              </w:rPr>
              <w:t xml:space="preserve">Додаток Д. </w:t>
            </w:r>
            <w:r w:rsidRPr="00242C92">
              <w:rPr>
                <w:sz w:val="24"/>
                <w:lang w:val="uk-UA"/>
              </w:rPr>
              <w:t>Ієрархічні методи кластерного аналізу</w:t>
            </w:r>
            <w:r w:rsidRPr="00242C92">
              <w:rPr>
                <w:sz w:val="24"/>
              </w:rPr>
              <w:t xml:space="preserve"> </w:t>
            </w:r>
            <w:r w:rsidRPr="00242C92">
              <w:rPr>
                <w:sz w:val="24"/>
                <w:lang w:val="uk-UA"/>
              </w:rPr>
              <w:t xml:space="preserve">у пакеті </w:t>
            </w:r>
            <w:r w:rsidRPr="00242C92">
              <w:rPr>
                <w:sz w:val="24"/>
                <w:lang w:val="en-US"/>
              </w:rPr>
              <w:t>Matlab</w:t>
            </w:r>
          </w:p>
        </w:tc>
        <w:tc>
          <w:tcPr>
            <w:tcW w:w="426" w:type="dxa"/>
            <w:vAlign w:val="bottom"/>
          </w:tcPr>
          <w:p w14:paraId="5E33F1F4" w14:textId="0C336617" w:rsidR="00242C92" w:rsidRPr="002947C3" w:rsidRDefault="00242C92" w:rsidP="006A00CE">
            <w:pPr>
              <w:jc w:val="both"/>
              <w:rPr>
                <w:sz w:val="24"/>
                <w:lang w:val="uk-UA"/>
              </w:rPr>
            </w:pPr>
            <w:r w:rsidRPr="002947C3">
              <w:rPr>
                <w:sz w:val="24"/>
                <w:lang w:val="uk-UA"/>
              </w:rPr>
              <w:t>6</w:t>
            </w:r>
            <w:r w:rsidR="0043226B">
              <w:rPr>
                <w:sz w:val="24"/>
                <w:lang w:val="uk-UA"/>
              </w:rPr>
              <w:t>7</w:t>
            </w:r>
          </w:p>
        </w:tc>
      </w:tr>
      <w:tr w:rsidR="00242C92" w14:paraId="171CEAD5" w14:textId="77777777" w:rsidTr="00047C74">
        <w:trPr>
          <w:trHeight w:val="195"/>
        </w:trPr>
        <w:tc>
          <w:tcPr>
            <w:tcW w:w="6237" w:type="dxa"/>
            <w:vAlign w:val="bottom"/>
          </w:tcPr>
          <w:p w14:paraId="73443BAB" w14:textId="77777777" w:rsidR="00242C92" w:rsidRPr="00242C92" w:rsidRDefault="00242C92" w:rsidP="006A00CE">
            <w:pPr>
              <w:jc w:val="both"/>
              <w:rPr>
                <w:sz w:val="24"/>
              </w:rPr>
            </w:pPr>
            <w:r>
              <w:rPr>
                <w:sz w:val="24"/>
                <w:lang w:val="uk-UA"/>
              </w:rPr>
              <w:t xml:space="preserve">Додаток Е. </w:t>
            </w:r>
            <w:r w:rsidR="006A00CE" w:rsidRPr="00242C92">
              <w:rPr>
                <w:sz w:val="24"/>
                <w:lang w:val="uk-UA"/>
              </w:rPr>
              <w:t xml:space="preserve">Неієрархічні методи кластерного аналізу у пакеті </w:t>
            </w:r>
            <w:r w:rsidR="006A00CE" w:rsidRPr="00242C92">
              <w:rPr>
                <w:sz w:val="24"/>
                <w:lang w:val="en-US"/>
              </w:rPr>
              <w:t>Matlab</w:t>
            </w:r>
          </w:p>
        </w:tc>
        <w:tc>
          <w:tcPr>
            <w:tcW w:w="426" w:type="dxa"/>
            <w:vAlign w:val="bottom"/>
          </w:tcPr>
          <w:p w14:paraId="1BB202AA" w14:textId="415A026D" w:rsidR="00242C92" w:rsidRPr="002947C3" w:rsidRDefault="0043226B" w:rsidP="006A00CE">
            <w:pPr>
              <w:jc w:val="both"/>
              <w:rPr>
                <w:sz w:val="24"/>
                <w:lang w:val="uk-UA"/>
              </w:rPr>
            </w:pPr>
            <w:r>
              <w:rPr>
                <w:sz w:val="24"/>
                <w:lang w:val="uk-UA"/>
              </w:rPr>
              <w:t>71</w:t>
            </w:r>
          </w:p>
        </w:tc>
      </w:tr>
      <w:tr w:rsidR="00242C92" w14:paraId="6327A981" w14:textId="77777777" w:rsidTr="00047C74">
        <w:trPr>
          <w:trHeight w:val="207"/>
        </w:trPr>
        <w:tc>
          <w:tcPr>
            <w:tcW w:w="6237" w:type="dxa"/>
            <w:vAlign w:val="bottom"/>
          </w:tcPr>
          <w:p w14:paraId="4B69B443" w14:textId="77777777" w:rsidR="00242C92" w:rsidRPr="006A00CE" w:rsidRDefault="006A00CE" w:rsidP="006A00CE">
            <w:pPr>
              <w:jc w:val="both"/>
              <w:rPr>
                <w:sz w:val="24"/>
              </w:rPr>
            </w:pPr>
            <w:r>
              <w:rPr>
                <w:sz w:val="24"/>
                <w:lang w:val="uk-UA"/>
              </w:rPr>
              <w:t xml:space="preserve">Додаток Є. </w:t>
            </w:r>
            <w:r w:rsidRPr="006A00CE">
              <w:rPr>
                <w:sz w:val="24"/>
                <w:lang w:val="uk-UA"/>
              </w:rPr>
              <w:t xml:space="preserve">Стохастичні методи пошуку у пакеті </w:t>
            </w:r>
            <w:r w:rsidRPr="006A00CE">
              <w:rPr>
                <w:sz w:val="24"/>
                <w:lang w:val="en-US"/>
              </w:rPr>
              <w:t>Matlab</w:t>
            </w:r>
          </w:p>
        </w:tc>
        <w:tc>
          <w:tcPr>
            <w:tcW w:w="426" w:type="dxa"/>
            <w:vAlign w:val="bottom"/>
          </w:tcPr>
          <w:p w14:paraId="313541BC" w14:textId="0C07F1A7" w:rsidR="00242C92" w:rsidRPr="002947C3" w:rsidRDefault="006A00CE" w:rsidP="006A00CE">
            <w:pPr>
              <w:jc w:val="both"/>
              <w:rPr>
                <w:sz w:val="24"/>
                <w:lang w:val="uk-UA"/>
              </w:rPr>
            </w:pPr>
            <w:r w:rsidRPr="002947C3">
              <w:rPr>
                <w:sz w:val="24"/>
                <w:lang w:val="uk-UA"/>
              </w:rPr>
              <w:t>7</w:t>
            </w:r>
            <w:r w:rsidR="0043226B">
              <w:rPr>
                <w:sz w:val="24"/>
                <w:lang w:val="uk-UA"/>
              </w:rPr>
              <w:t>5</w:t>
            </w:r>
          </w:p>
        </w:tc>
      </w:tr>
      <w:tr w:rsidR="00047C74" w14:paraId="006F6619" w14:textId="77777777" w:rsidTr="0043226B">
        <w:trPr>
          <w:trHeight w:val="178"/>
        </w:trPr>
        <w:tc>
          <w:tcPr>
            <w:tcW w:w="6237" w:type="dxa"/>
            <w:vAlign w:val="bottom"/>
          </w:tcPr>
          <w:p w14:paraId="461F998B" w14:textId="219B6063" w:rsidR="00047C74" w:rsidRPr="00047C74" w:rsidRDefault="00047C74" w:rsidP="006A00CE">
            <w:pPr>
              <w:jc w:val="both"/>
              <w:rPr>
                <w:lang w:val="uk-UA"/>
              </w:rPr>
            </w:pPr>
            <w:r>
              <w:rPr>
                <w:sz w:val="24"/>
                <w:lang w:val="uk-UA"/>
              </w:rPr>
              <w:t>Додаток Ж. Методи обробки експериментальних даних</w:t>
            </w:r>
          </w:p>
        </w:tc>
        <w:tc>
          <w:tcPr>
            <w:tcW w:w="426" w:type="dxa"/>
            <w:vAlign w:val="bottom"/>
          </w:tcPr>
          <w:p w14:paraId="455246B5" w14:textId="33018048" w:rsidR="00047C74" w:rsidRPr="002947C3" w:rsidRDefault="002947C3" w:rsidP="006A00CE">
            <w:pPr>
              <w:jc w:val="both"/>
              <w:rPr>
                <w:sz w:val="24"/>
                <w:lang w:val="uk-UA"/>
              </w:rPr>
            </w:pPr>
            <w:r w:rsidRPr="002947C3">
              <w:rPr>
                <w:sz w:val="24"/>
                <w:lang w:val="uk-UA"/>
              </w:rPr>
              <w:t>7</w:t>
            </w:r>
            <w:r w:rsidR="0043226B">
              <w:rPr>
                <w:sz w:val="24"/>
                <w:lang w:val="uk-UA"/>
              </w:rPr>
              <w:t>8</w:t>
            </w:r>
          </w:p>
        </w:tc>
      </w:tr>
      <w:tr w:rsidR="0043226B" w14:paraId="30ACFE4F" w14:textId="77777777" w:rsidTr="0043226B">
        <w:trPr>
          <w:trHeight w:val="86"/>
        </w:trPr>
        <w:tc>
          <w:tcPr>
            <w:tcW w:w="6237" w:type="dxa"/>
            <w:tcBorders>
              <w:bottom w:val="single" w:sz="4" w:space="0" w:color="auto"/>
            </w:tcBorders>
            <w:vAlign w:val="bottom"/>
          </w:tcPr>
          <w:p w14:paraId="52C29ABF" w14:textId="4C205C72" w:rsidR="0043226B" w:rsidRDefault="0043226B" w:rsidP="006A00CE">
            <w:pPr>
              <w:jc w:val="both"/>
              <w:rPr>
                <w:sz w:val="24"/>
                <w:lang w:val="uk-UA"/>
              </w:rPr>
            </w:pPr>
            <w:r>
              <w:rPr>
                <w:sz w:val="24"/>
                <w:lang w:val="uk-UA"/>
              </w:rPr>
              <w:t>Додаток З. Метод головних комп</w:t>
            </w:r>
            <w:r w:rsidR="00893F97">
              <w:rPr>
                <w:sz w:val="24"/>
                <w:lang w:val="uk-UA"/>
              </w:rPr>
              <w:t>о</w:t>
            </w:r>
            <w:r>
              <w:rPr>
                <w:sz w:val="24"/>
                <w:lang w:val="uk-UA"/>
              </w:rPr>
              <w:t>нент</w:t>
            </w:r>
          </w:p>
        </w:tc>
        <w:tc>
          <w:tcPr>
            <w:tcW w:w="426" w:type="dxa"/>
            <w:tcBorders>
              <w:bottom w:val="single" w:sz="4" w:space="0" w:color="auto"/>
            </w:tcBorders>
            <w:vAlign w:val="bottom"/>
          </w:tcPr>
          <w:p w14:paraId="0EB77FC2" w14:textId="325EFC48" w:rsidR="0043226B" w:rsidRPr="002947C3" w:rsidRDefault="00893F97" w:rsidP="006A00CE">
            <w:pPr>
              <w:jc w:val="both"/>
              <w:rPr>
                <w:sz w:val="24"/>
                <w:lang w:val="uk-UA"/>
              </w:rPr>
            </w:pPr>
            <w:r>
              <w:rPr>
                <w:sz w:val="24"/>
                <w:lang w:val="uk-UA"/>
              </w:rPr>
              <w:t>82</w:t>
            </w:r>
          </w:p>
        </w:tc>
      </w:tr>
    </w:tbl>
    <w:p w14:paraId="76E2A30F" w14:textId="77777777" w:rsidR="00BF531B" w:rsidRDefault="00BF531B">
      <w:pPr>
        <w:jc w:val="center"/>
        <w:rPr>
          <w:lang w:val="uk-UA"/>
        </w:rPr>
      </w:pPr>
    </w:p>
    <w:p w14:paraId="6F966484" w14:textId="77777777" w:rsidR="00BF531B" w:rsidRDefault="00BF531B">
      <w:pPr>
        <w:jc w:val="center"/>
        <w:rPr>
          <w:b/>
          <w:sz w:val="24"/>
          <w:lang w:val="uk-UA"/>
        </w:rPr>
      </w:pPr>
      <w:r>
        <w:rPr>
          <w:lang w:val="uk-UA"/>
        </w:rPr>
        <w:br w:type="page"/>
      </w:r>
      <w:r>
        <w:rPr>
          <w:b/>
          <w:sz w:val="24"/>
          <w:lang w:val="uk-UA"/>
        </w:rPr>
        <w:lastRenderedPageBreak/>
        <w:t>ЗАГАЛЬНI ПОЛОЖЕННЯ</w:t>
      </w:r>
    </w:p>
    <w:p w14:paraId="779B15B5" w14:textId="77777777" w:rsidR="00BF531B" w:rsidRPr="001429E0" w:rsidRDefault="00BF531B">
      <w:pPr>
        <w:ind w:firstLine="567"/>
        <w:jc w:val="center"/>
        <w:rPr>
          <w:sz w:val="22"/>
          <w:szCs w:val="22"/>
          <w:lang w:val="uk-UA"/>
        </w:rPr>
      </w:pPr>
    </w:p>
    <w:p w14:paraId="44275D57" w14:textId="1FEF641E" w:rsidR="005E531B" w:rsidRDefault="000302FF" w:rsidP="005E531B">
      <w:pPr>
        <w:spacing w:line="264" w:lineRule="auto"/>
        <w:ind w:firstLine="567"/>
        <w:jc w:val="both"/>
        <w:rPr>
          <w:sz w:val="22"/>
          <w:szCs w:val="22"/>
          <w:lang w:val="uk-UA"/>
        </w:rPr>
      </w:pPr>
      <w:r w:rsidRPr="001429E0">
        <w:rPr>
          <w:sz w:val="22"/>
          <w:szCs w:val="22"/>
          <w:lang w:val="uk-UA"/>
        </w:rPr>
        <w:t>Це</w:t>
      </w:r>
      <w:r w:rsidR="003C31F5">
        <w:rPr>
          <w:sz w:val="22"/>
          <w:szCs w:val="22"/>
          <w:lang w:val="uk-UA"/>
        </w:rPr>
        <w:t>й навчальний посібник</w:t>
      </w:r>
      <w:r w:rsidRPr="001429E0">
        <w:rPr>
          <w:sz w:val="22"/>
          <w:szCs w:val="22"/>
          <w:lang w:val="uk-UA"/>
        </w:rPr>
        <w:t xml:space="preserve"> являє собою </w:t>
      </w:r>
      <w:r w:rsidRPr="00597B9C">
        <w:rPr>
          <w:sz w:val="22"/>
          <w:szCs w:val="22"/>
          <w:lang w:val="uk-UA"/>
        </w:rPr>
        <w:t>керівництво до лабораторного</w:t>
      </w:r>
      <w:r w:rsidR="00B5119C" w:rsidRPr="00597B9C">
        <w:rPr>
          <w:sz w:val="22"/>
          <w:szCs w:val="22"/>
          <w:lang w:val="uk-UA"/>
        </w:rPr>
        <w:t xml:space="preserve"> </w:t>
      </w:r>
      <w:r w:rsidRPr="00597B9C">
        <w:rPr>
          <w:sz w:val="22"/>
          <w:szCs w:val="22"/>
          <w:lang w:val="uk-UA"/>
        </w:rPr>
        <w:t>практикуму з курсу «</w:t>
      </w:r>
      <w:r w:rsidR="002947C3" w:rsidRPr="00597B9C">
        <w:rPr>
          <w:sz w:val="22"/>
          <w:szCs w:val="22"/>
          <w:lang w:val="uk-UA"/>
        </w:rPr>
        <w:t>А</w:t>
      </w:r>
      <w:r w:rsidRPr="00597B9C">
        <w:rPr>
          <w:sz w:val="22"/>
          <w:szCs w:val="22"/>
          <w:lang w:val="uk-UA"/>
        </w:rPr>
        <w:t>наліз даних</w:t>
      </w:r>
      <w:r w:rsidR="00B5119C" w:rsidRPr="00597B9C">
        <w:rPr>
          <w:sz w:val="22"/>
          <w:szCs w:val="22"/>
          <w:lang w:val="uk-UA"/>
        </w:rPr>
        <w:t xml:space="preserve">» </w:t>
      </w:r>
      <w:r w:rsidR="00597B9C" w:rsidRPr="00597B9C">
        <w:rPr>
          <w:sz w:val="22"/>
          <w:szCs w:val="22"/>
          <w:lang w:val="uk-UA"/>
        </w:rPr>
        <w:t>та “Аналіз даних в управляючих системах”</w:t>
      </w:r>
      <w:r w:rsidR="00597B9C" w:rsidRPr="00597B9C">
        <w:rPr>
          <w:sz w:val="22"/>
          <w:szCs w:val="22"/>
        </w:rPr>
        <w:t xml:space="preserve"> </w:t>
      </w:r>
      <w:r w:rsidR="00B5119C" w:rsidRPr="001429E0">
        <w:rPr>
          <w:sz w:val="22"/>
          <w:szCs w:val="22"/>
          <w:lang w:val="uk-UA"/>
        </w:rPr>
        <w:t xml:space="preserve">для вивчення та практичного </w:t>
      </w:r>
      <w:r w:rsidR="00B5119C" w:rsidRPr="002947C3">
        <w:rPr>
          <w:sz w:val="22"/>
          <w:szCs w:val="22"/>
          <w:lang w:val="uk-UA"/>
        </w:rPr>
        <w:t xml:space="preserve">освоєння студентами </w:t>
      </w:r>
      <w:r w:rsidR="001429E0" w:rsidRPr="002947C3">
        <w:rPr>
          <w:sz w:val="22"/>
          <w:szCs w:val="22"/>
          <w:lang w:val="uk-UA"/>
        </w:rPr>
        <w:t xml:space="preserve">студентів напряму підготовки </w:t>
      </w:r>
      <w:r w:rsidR="002947C3" w:rsidRPr="002947C3">
        <w:rPr>
          <w:sz w:val="22"/>
          <w:szCs w:val="22"/>
          <w:lang w:val="uk-UA"/>
        </w:rPr>
        <w:t xml:space="preserve">спеціальності </w:t>
      </w:r>
      <w:r w:rsidR="002947C3" w:rsidRPr="002947C3">
        <w:rPr>
          <w:iCs/>
          <w:sz w:val="22"/>
          <w:szCs w:val="22"/>
        </w:rPr>
        <w:t xml:space="preserve">126 </w:t>
      </w:r>
      <w:r w:rsidR="002947C3" w:rsidRPr="002947C3">
        <w:rPr>
          <w:iCs/>
          <w:sz w:val="22"/>
          <w:szCs w:val="22"/>
          <w:lang w:val="uk-UA"/>
        </w:rPr>
        <w:t xml:space="preserve">- </w:t>
      </w:r>
      <w:r w:rsidR="002947C3" w:rsidRPr="002947C3">
        <w:rPr>
          <w:iCs/>
          <w:sz w:val="22"/>
          <w:szCs w:val="22"/>
        </w:rPr>
        <w:t>Інфор</w:t>
      </w:r>
      <w:r w:rsidR="00854C7E">
        <w:rPr>
          <w:iCs/>
          <w:sz w:val="22"/>
          <w:szCs w:val="22"/>
          <w:lang w:val="uk-UA"/>
        </w:rPr>
        <w:t>м</w:t>
      </w:r>
      <w:r w:rsidR="002947C3" w:rsidRPr="002947C3">
        <w:rPr>
          <w:iCs/>
          <w:sz w:val="22"/>
          <w:szCs w:val="22"/>
        </w:rPr>
        <w:t>аційні системи та технології</w:t>
      </w:r>
      <w:r w:rsidRPr="002947C3">
        <w:rPr>
          <w:sz w:val="22"/>
          <w:szCs w:val="22"/>
          <w:lang w:val="uk-UA"/>
        </w:rPr>
        <w:t xml:space="preserve">. </w:t>
      </w:r>
    </w:p>
    <w:p w14:paraId="139CC767" w14:textId="7BAD5874" w:rsidR="000302FF" w:rsidRPr="002947C3" w:rsidRDefault="00B5119C" w:rsidP="005E531B">
      <w:pPr>
        <w:spacing w:line="264" w:lineRule="auto"/>
        <w:ind w:firstLine="567"/>
        <w:jc w:val="both"/>
        <w:rPr>
          <w:iCs/>
          <w:sz w:val="22"/>
          <w:szCs w:val="22"/>
          <w:lang w:val="uk-UA"/>
        </w:rPr>
      </w:pPr>
      <w:r w:rsidRPr="002947C3">
        <w:rPr>
          <w:sz w:val="22"/>
          <w:szCs w:val="22"/>
          <w:lang w:val="uk-UA"/>
        </w:rPr>
        <w:t>Л</w:t>
      </w:r>
      <w:r w:rsidR="000302FF" w:rsidRPr="002947C3">
        <w:rPr>
          <w:sz w:val="22"/>
          <w:szCs w:val="22"/>
          <w:lang w:val="uk-UA"/>
        </w:rPr>
        <w:t>абораторні роботи виконуються в інтегрованій обчислювальної середовищі MATLAB.</w:t>
      </w:r>
    </w:p>
    <w:p w14:paraId="009A7DA2" w14:textId="77777777" w:rsidR="00B5119C" w:rsidRDefault="000302FF" w:rsidP="000302FF">
      <w:pPr>
        <w:ind w:firstLine="567"/>
        <w:jc w:val="both"/>
        <w:rPr>
          <w:sz w:val="22"/>
          <w:lang w:val="uk-UA"/>
        </w:rPr>
      </w:pPr>
      <w:r w:rsidRPr="002947C3">
        <w:rPr>
          <w:sz w:val="22"/>
          <w:szCs w:val="22"/>
          <w:lang w:val="uk-UA"/>
        </w:rPr>
        <w:t>Мета цього практикуму - навчити студента застосовувати</w:t>
      </w:r>
      <w:r w:rsidRPr="000302FF">
        <w:rPr>
          <w:sz w:val="22"/>
          <w:lang w:val="uk-UA"/>
        </w:rPr>
        <w:t xml:space="preserve"> мето</w:t>
      </w:r>
      <w:r>
        <w:rPr>
          <w:sz w:val="22"/>
          <w:lang w:val="uk-UA"/>
        </w:rPr>
        <w:t>ди ін</w:t>
      </w:r>
      <w:r w:rsidR="00B5119C">
        <w:rPr>
          <w:sz w:val="22"/>
          <w:lang w:val="uk-UA"/>
        </w:rPr>
        <w:t>тел</w:t>
      </w:r>
      <w:r w:rsidRPr="000302FF">
        <w:rPr>
          <w:sz w:val="22"/>
          <w:lang w:val="uk-UA"/>
        </w:rPr>
        <w:t>ектуального аналізу даних для виріш</w:t>
      </w:r>
      <w:r>
        <w:rPr>
          <w:sz w:val="22"/>
          <w:lang w:val="uk-UA"/>
        </w:rPr>
        <w:t>ення ряду прикладних задач про</w:t>
      </w:r>
      <w:r w:rsidRPr="000302FF">
        <w:rPr>
          <w:sz w:val="22"/>
          <w:lang w:val="uk-UA"/>
        </w:rPr>
        <w:t>р</w:t>
      </w:r>
      <w:r w:rsidR="00B5119C">
        <w:rPr>
          <w:sz w:val="22"/>
          <w:lang w:val="uk-UA"/>
        </w:rPr>
        <w:t>обки</w:t>
      </w:r>
      <w:r w:rsidRPr="000302FF">
        <w:rPr>
          <w:sz w:val="22"/>
          <w:lang w:val="uk-UA"/>
        </w:rPr>
        <w:t xml:space="preserve"> та аналізу багатовимірних наборів даних на прикла</w:t>
      </w:r>
      <w:r>
        <w:rPr>
          <w:sz w:val="22"/>
          <w:lang w:val="uk-UA"/>
        </w:rPr>
        <w:t>ді використан</w:t>
      </w:r>
      <w:r w:rsidRPr="000302FF">
        <w:rPr>
          <w:sz w:val="22"/>
          <w:lang w:val="uk-UA"/>
        </w:rPr>
        <w:t xml:space="preserve">ня середовища MATLAB. </w:t>
      </w:r>
    </w:p>
    <w:p w14:paraId="41D260B4" w14:textId="74156A9A" w:rsidR="000302FF" w:rsidRDefault="000302FF" w:rsidP="000302FF">
      <w:pPr>
        <w:ind w:firstLine="567"/>
        <w:jc w:val="both"/>
        <w:rPr>
          <w:sz w:val="22"/>
          <w:lang w:val="uk-UA"/>
        </w:rPr>
      </w:pPr>
      <w:r w:rsidRPr="000302FF">
        <w:rPr>
          <w:sz w:val="22"/>
          <w:lang w:val="uk-UA"/>
        </w:rPr>
        <w:t xml:space="preserve">Тематика практикуму охоплює </w:t>
      </w:r>
      <w:r w:rsidR="00854C7E">
        <w:rPr>
          <w:sz w:val="22"/>
          <w:lang w:val="uk-UA"/>
        </w:rPr>
        <w:t xml:space="preserve">методи обробки експериментальних даних, стохастичні методи пошуку даних, </w:t>
      </w:r>
      <w:r w:rsidRPr="000302FF">
        <w:rPr>
          <w:sz w:val="22"/>
          <w:lang w:val="uk-UA"/>
        </w:rPr>
        <w:t>алго</w:t>
      </w:r>
      <w:r>
        <w:rPr>
          <w:sz w:val="22"/>
          <w:lang w:val="uk-UA"/>
        </w:rPr>
        <w:t xml:space="preserve">ритми </w:t>
      </w:r>
      <w:r w:rsidR="00B5119C">
        <w:rPr>
          <w:sz w:val="22"/>
          <w:lang w:val="uk-UA"/>
        </w:rPr>
        <w:t>побудови асоціативних правил</w:t>
      </w:r>
      <w:r w:rsidRPr="000302FF">
        <w:rPr>
          <w:sz w:val="22"/>
          <w:lang w:val="uk-UA"/>
        </w:rPr>
        <w:t>, методу головних ком</w:t>
      </w:r>
      <w:r>
        <w:rPr>
          <w:sz w:val="22"/>
          <w:lang w:val="uk-UA"/>
        </w:rPr>
        <w:t>понент, мето</w:t>
      </w:r>
      <w:r w:rsidRPr="000302FF">
        <w:rPr>
          <w:sz w:val="22"/>
          <w:lang w:val="uk-UA"/>
        </w:rPr>
        <w:t>д</w:t>
      </w:r>
      <w:r w:rsidR="00B5119C">
        <w:rPr>
          <w:sz w:val="22"/>
          <w:lang w:val="uk-UA"/>
        </w:rPr>
        <w:t>і</w:t>
      </w:r>
      <w:r w:rsidRPr="000302FF">
        <w:rPr>
          <w:sz w:val="22"/>
          <w:lang w:val="uk-UA"/>
        </w:rPr>
        <w:t>в стохастичного пошуку екстремумів фу</w:t>
      </w:r>
      <w:r w:rsidR="00B5119C">
        <w:rPr>
          <w:sz w:val="22"/>
          <w:lang w:val="uk-UA"/>
        </w:rPr>
        <w:t>нкції</w:t>
      </w:r>
      <w:r w:rsidRPr="000302FF">
        <w:rPr>
          <w:sz w:val="22"/>
          <w:lang w:val="uk-UA"/>
        </w:rPr>
        <w:t>, а також застосування</w:t>
      </w:r>
      <w:r>
        <w:rPr>
          <w:sz w:val="22"/>
          <w:lang w:val="uk-UA"/>
        </w:rPr>
        <w:t xml:space="preserve"> </w:t>
      </w:r>
      <w:r w:rsidRPr="000302FF">
        <w:rPr>
          <w:sz w:val="22"/>
          <w:lang w:val="uk-UA"/>
        </w:rPr>
        <w:t>нейронних мереж для клас</w:t>
      </w:r>
      <w:r w:rsidR="00B5119C">
        <w:rPr>
          <w:sz w:val="22"/>
          <w:lang w:val="uk-UA"/>
        </w:rPr>
        <w:t>теризації та класифікації даних</w:t>
      </w:r>
      <w:r w:rsidRPr="000302FF">
        <w:rPr>
          <w:sz w:val="22"/>
          <w:lang w:val="uk-UA"/>
        </w:rPr>
        <w:t xml:space="preserve">. </w:t>
      </w:r>
      <w:r w:rsidR="00B5119C">
        <w:rPr>
          <w:sz w:val="22"/>
          <w:lang w:val="uk-UA"/>
        </w:rPr>
        <w:t>Н</w:t>
      </w:r>
      <w:r w:rsidRPr="000302FF">
        <w:rPr>
          <w:sz w:val="22"/>
          <w:lang w:val="uk-UA"/>
        </w:rPr>
        <w:t>а</w:t>
      </w:r>
      <w:r>
        <w:rPr>
          <w:sz w:val="22"/>
          <w:lang w:val="uk-UA"/>
        </w:rPr>
        <w:t>веден</w:t>
      </w:r>
      <w:r w:rsidR="00B5119C">
        <w:rPr>
          <w:sz w:val="22"/>
          <w:lang w:val="uk-UA"/>
        </w:rPr>
        <w:t>і</w:t>
      </w:r>
      <w:r>
        <w:rPr>
          <w:sz w:val="22"/>
          <w:lang w:val="uk-UA"/>
        </w:rPr>
        <w:t xml:space="preserve"> </w:t>
      </w:r>
      <w:r w:rsidRPr="000302FF">
        <w:rPr>
          <w:sz w:val="22"/>
          <w:lang w:val="uk-UA"/>
        </w:rPr>
        <w:t>довідкові теоретичні відомості містять достатній обсяг</w:t>
      </w:r>
      <w:r w:rsidR="00B5119C">
        <w:rPr>
          <w:sz w:val="22"/>
          <w:lang w:val="uk-UA"/>
        </w:rPr>
        <w:t xml:space="preserve"> </w:t>
      </w:r>
      <w:r w:rsidRPr="000302FF">
        <w:rPr>
          <w:sz w:val="22"/>
          <w:lang w:val="uk-UA"/>
        </w:rPr>
        <w:t>інформації , що виключає необхідність вдаватися іншими джерелами</w:t>
      </w:r>
      <w:r w:rsidR="00B5119C">
        <w:rPr>
          <w:sz w:val="22"/>
          <w:lang w:val="uk-UA"/>
        </w:rPr>
        <w:t xml:space="preserve"> </w:t>
      </w:r>
      <w:r w:rsidRPr="000302FF">
        <w:rPr>
          <w:sz w:val="22"/>
          <w:lang w:val="uk-UA"/>
        </w:rPr>
        <w:t>літератури в ході виконання практичних робіт .</w:t>
      </w:r>
      <w:r>
        <w:rPr>
          <w:sz w:val="22"/>
          <w:lang w:val="uk-UA"/>
        </w:rPr>
        <w:t xml:space="preserve"> </w:t>
      </w:r>
    </w:p>
    <w:p w14:paraId="3ED4C3B7" w14:textId="77777777" w:rsidR="00B71C52" w:rsidRPr="00B71C52" w:rsidRDefault="00B71C52" w:rsidP="00B71C52">
      <w:pPr>
        <w:jc w:val="center"/>
        <w:rPr>
          <w:b/>
          <w:sz w:val="22"/>
          <w:lang w:val="uk-UA"/>
        </w:rPr>
      </w:pPr>
      <w:r w:rsidRPr="00B71C52">
        <w:rPr>
          <w:b/>
          <w:sz w:val="22"/>
          <w:lang w:val="uk-UA"/>
        </w:rPr>
        <w:t>Оформлення звіту та порядок його подання.</w:t>
      </w:r>
    </w:p>
    <w:p w14:paraId="03651F1F" w14:textId="77777777" w:rsidR="00BF531B" w:rsidRDefault="00BF531B">
      <w:pPr>
        <w:ind w:firstLine="567"/>
        <w:jc w:val="both"/>
        <w:rPr>
          <w:sz w:val="22"/>
          <w:lang w:val="uk-UA"/>
        </w:rPr>
      </w:pPr>
      <w:r>
        <w:rPr>
          <w:sz w:val="22"/>
          <w:lang w:val="uk-UA"/>
        </w:rPr>
        <w:t xml:space="preserve">Відповідно до графіка студенти перед виконанням </w:t>
      </w:r>
      <w:r w:rsidR="001978BC">
        <w:rPr>
          <w:sz w:val="22"/>
          <w:lang w:val="uk-UA"/>
        </w:rPr>
        <w:t>лабораторних робіт</w:t>
      </w:r>
      <w:r>
        <w:rPr>
          <w:sz w:val="22"/>
          <w:lang w:val="uk-UA"/>
        </w:rPr>
        <w:t xml:space="preserve"> повинні ознайомитися з конспектом лекцій та рекомендованою літературою. </w:t>
      </w:r>
    </w:p>
    <w:p w14:paraId="5967A15B" w14:textId="77777777" w:rsidR="00BF531B" w:rsidRDefault="00BF531B">
      <w:pPr>
        <w:ind w:firstLine="567"/>
        <w:jc w:val="both"/>
        <w:rPr>
          <w:sz w:val="22"/>
          <w:lang w:val="uk-UA"/>
        </w:rPr>
      </w:pPr>
      <w:r>
        <w:rPr>
          <w:sz w:val="22"/>
          <w:lang w:val="uk-UA"/>
        </w:rPr>
        <w:t xml:space="preserve">Для одержання заліку по кожній роботі студент здає викладачу цілком оформлений звіт, а також </w:t>
      </w:r>
      <w:r w:rsidR="00F764B0">
        <w:rPr>
          <w:sz w:val="22"/>
          <w:lang w:val="uk-UA"/>
        </w:rPr>
        <w:t>дискету</w:t>
      </w:r>
      <w:r>
        <w:rPr>
          <w:sz w:val="22"/>
          <w:lang w:val="uk-UA"/>
        </w:rPr>
        <w:t>, перевірену на вiдсутнiсть вірусів, з текстами розроблених програм, файлами програм, що виконуються, файлами даних і текстом звіту.</w:t>
      </w:r>
    </w:p>
    <w:p w14:paraId="77A609A1" w14:textId="77777777" w:rsidR="00BF531B" w:rsidRDefault="00BF531B">
      <w:pPr>
        <w:ind w:firstLine="567"/>
        <w:jc w:val="both"/>
        <w:rPr>
          <w:sz w:val="22"/>
          <w:lang w:val="uk-UA"/>
        </w:rPr>
      </w:pPr>
      <w:r>
        <w:rPr>
          <w:sz w:val="22"/>
          <w:lang w:val="uk-UA"/>
        </w:rPr>
        <w:t>Звiт має містити:</w:t>
      </w:r>
    </w:p>
    <w:p w14:paraId="37CC6312" w14:textId="77777777" w:rsidR="00BF531B" w:rsidRDefault="00BF531B">
      <w:pPr>
        <w:ind w:firstLine="567"/>
        <w:jc w:val="both"/>
        <w:rPr>
          <w:sz w:val="22"/>
          <w:lang w:val="uk-UA"/>
        </w:rPr>
      </w:pPr>
      <w:r>
        <w:rPr>
          <w:sz w:val="22"/>
          <w:lang w:val="uk-UA"/>
        </w:rPr>
        <w:t>- титульний аркуш (на ньому вказують назву мiнiстерства, назву університету, назву кафедри, номер, вид i тему роботи, виконавця та особу, що приймає звіт, рік);</w:t>
      </w:r>
    </w:p>
    <w:p w14:paraId="37016D80" w14:textId="77777777" w:rsidR="00BF531B" w:rsidRDefault="00BF531B">
      <w:pPr>
        <w:ind w:firstLine="567"/>
        <w:jc w:val="both"/>
        <w:rPr>
          <w:sz w:val="22"/>
          <w:lang w:val="uk-UA"/>
        </w:rPr>
      </w:pPr>
      <w:r>
        <w:rPr>
          <w:sz w:val="22"/>
          <w:lang w:val="uk-UA"/>
        </w:rPr>
        <w:t>- мету, варіант i завдання роботи;</w:t>
      </w:r>
    </w:p>
    <w:p w14:paraId="4CD297AC" w14:textId="77777777" w:rsidR="00BF531B" w:rsidRDefault="00BF531B">
      <w:pPr>
        <w:ind w:firstLine="567"/>
        <w:jc w:val="both"/>
        <w:rPr>
          <w:sz w:val="22"/>
          <w:lang w:val="uk-UA"/>
        </w:rPr>
      </w:pPr>
      <w:r>
        <w:rPr>
          <w:sz w:val="22"/>
          <w:lang w:val="uk-UA"/>
        </w:rPr>
        <w:t>- лаконічний опис теоретичних відомостей;</w:t>
      </w:r>
    </w:p>
    <w:p w14:paraId="461188F6" w14:textId="77777777" w:rsidR="00BF531B" w:rsidRDefault="00BF531B">
      <w:pPr>
        <w:ind w:firstLine="567"/>
        <w:jc w:val="both"/>
        <w:rPr>
          <w:sz w:val="22"/>
          <w:lang w:val="uk-UA"/>
        </w:rPr>
      </w:pPr>
      <w:r>
        <w:rPr>
          <w:sz w:val="22"/>
          <w:lang w:val="uk-UA"/>
        </w:rPr>
        <w:t>- текст програми, що обов'язково містить коментарі;</w:t>
      </w:r>
    </w:p>
    <w:p w14:paraId="29C0194A" w14:textId="77777777" w:rsidR="00BF531B" w:rsidRDefault="00BF531B">
      <w:pPr>
        <w:ind w:firstLine="567"/>
        <w:jc w:val="both"/>
        <w:rPr>
          <w:sz w:val="22"/>
          <w:lang w:val="uk-UA"/>
        </w:rPr>
      </w:pPr>
      <w:r>
        <w:rPr>
          <w:sz w:val="22"/>
          <w:lang w:val="uk-UA"/>
        </w:rPr>
        <w:t>- вхiднi та вихiднi дані програми;</w:t>
      </w:r>
    </w:p>
    <w:p w14:paraId="4996F024" w14:textId="77777777" w:rsidR="00BF531B" w:rsidRDefault="00BF531B">
      <w:pPr>
        <w:ind w:firstLine="567"/>
        <w:jc w:val="both"/>
        <w:rPr>
          <w:sz w:val="22"/>
          <w:lang w:val="uk-UA"/>
        </w:rPr>
      </w:pPr>
      <w:r>
        <w:rPr>
          <w:sz w:val="22"/>
          <w:lang w:val="uk-UA"/>
        </w:rPr>
        <w:lastRenderedPageBreak/>
        <w:t>- змістовний аналіз отриманих результатів та висновки.</w:t>
      </w:r>
    </w:p>
    <w:p w14:paraId="3E878120" w14:textId="46E9390D" w:rsidR="00BF531B" w:rsidRDefault="00BF531B">
      <w:pPr>
        <w:ind w:firstLine="567"/>
        <w:jc w:val="both"/>
        <w:rPr>
          <w:sz w:val="22"/>
          <w:lang w:val="uk-UA"/>
        </w:rPr>
      </w:pPr>
      <w:r>
        <w:rPr>
          <w:sz w:val="22"/>
          <w:lang w:val="uk-UA"/>
        </w:rPr>
        <w:t xml:space="preserve">Звіт виконують на білому папері формату A4 (210 x 297 мм). Текст розміщують тільки з однієї сторони листа. Поля сторінки з усіх боків – 20 мм. Аркуші скріплюють за допомогою канцелярських скріпок. Для набору тексту звіту використовують редактор MS </w:t>
      </w:r>
      <w:r>
        <w:rPr>
          <w:sz w:val="22"/>
          <w:lang w:val="en-US"/>
        </w:rPr>
        <w:t>Word</w:t>
      </w:r>
      <w:r>
        <w:rPr>
          <w:sz w:val="22"/>
          <w:lang w:val="uk-UA"/>
        </w:rPr>
        <w:t xml:space="preserve"> 97: шрифт </w:t>
      </w:r>
      <w:r>
        <w:rPr>
          <w:sz w:val="22"/>
          <w:lang w:val="en-US"/>
        </w:rPr>
        <w:t>Times</w:t>
      </w:r>
      <w:r w:rsidRPr="00F47DF7">
        <w:rPr>
          <w:sz w:val="22"/>
          <w:lang w:val="uk-UA"/>
        </w:rPr>
        <w:t xml:space="preserve"> </w:t>
      </w:r>
      <w:r>
        <w:rPr>
          <w:sz w:val="22"/>
          <w:lang w:val="en-US"/>
        </w:rPr>
        <w:t>New</w:t>
      </w:r>
      <w:r w:rsidRPr="00F47DF7">
        <w:rPr>
          <w:sz w:val="22"/>
          <w:lang w:val="uk-UA"/>
        </w:rPr>
        <w:t xml:space="preserve"> </w:t>
      </w:r>
      <w:r>
        <w:rPr>
          <w:sz w:val="22"/>
          <w:lang w:val="en-US"/>
        </w:rPr>
        <w:t>Roman</w:t>
      </w:r>
      <w:r>
        <w:rPr>
          <w:sz w:val="22"/>
          <w:lang w:val="uk-UA"/>
        </w:rPr>
        <w:t>, 12 пунктів. Міжрядковий інтервал: полуторний – для тексту звіту, одинарний – для л</w:t>
      </w:r>
      <w:r w:rsidR="004610A0">
        <w:rPr>
          <w:sz w:val="22"/>
          <w:lang w:val="uk-UA"/>
        </w:rPr>
        <w:t>і</w:t>
      </w:r>
      <w:r>
        <w:rPr>
          <w:sz w:val="22"/>
          <w:lang w:val="uk-UA"/>
        </w:rPr>
        <w:t>стингів програм, таблиць і роздруківок даних.</w:t>
      </w:r>
    </w:p>
    <w:p w14:paraId="6F717F9D" w14:textId="77777777" w:rsidR="00BF531B" w:rsidRDefault="00BF531B">
      <w:pPr>
        <w:ind w:firstLine="567"/>
        <w:jc w:val="both"/>
        <w:rPr>
          <w:sz w:val="22"/>
          <w:lang w:val="uk-UA"/>
        </w:rPr>
      </w:pPr>
      <w:r>
        <w:rPr>
          <w:sz w:val="22"/>
          <w:lang w:val="uk-UA"/>
        </w:rPr>
        <w:t>Під час співбесіди студент повинний виявити знання про мету роботи, по теоретичному матеріалу, про методи виконання кожного етапу роботи, по змісту основних розділів розробленого звіту з демонстрацією результатів на конкретних прикладах. Студент повинний вміти правильно аналізувати отримані результати. Для самоперевірки при підготовці до виконання і здачі роботи студент повинний відповісти на контрольні питання, приведені наприкінці опису відповідної роботи. Загальний залік студент одержує після виконання і здачі останньої роботи.</w:t>
      </w:r>
    </w:p>
    <w:p w14:paraId="52530DF9" w14:textId="77777777" w:rsidR="00CF7537" w:rsidRDefault="00CF7537">
      <w:pPr>
        <w:rPr>
          <w:b/>
          <w:sz w:val="24"/>
          <w:lang w:val="uk-UA"/>
        </w:rPr>
      </w:pPr>
      <w:r>
        <w:br w:type="page"/>
      </w:r>
    </w:p>
    <w:p w14:paraId="7039A5D0" w14:textId="1891C74C" w:rsidR="00BF531B" w:rsidRPr="00AD6654" w:rsidRDefault="007F5DA9" w:rsidP="00CF7537">
      <w:pPr>
        <w:pStyle w:val="a4"/>
        <w:widowControl w:val="0"/>
        <w:rPr>
          <w:lang w:val="ru-RU"/>
        </w:rPr>
      </w:pPr>
      <w:r>
        <w:lastRenderedPageBreak/>
        <w:t>Лабораторна робота</w:t>
      </w:r>
      <w:r w:rsidR="00BF531B">
        <w:t xml:space="preserve"> №</w:t>
      </w:r>
      <w:r w:rsidR="00CF43BE" w:rsidRPr="00AD6654">
        <w:rPr>
          <w:lang w:val="ru-RU"/>
        </w:rPr>
        <w:t>1</w:t>
      </w:r>
    </w:p>
    <w:p w14:paraId="6E9B1F76" w14:textId="77777777" w:rsidR="00BF531B" w:rsidRDefault="00BF531B">
      <w:pPr>
        <w:pStyle w:val="a5"/>
        <w:widowControl w:val="0"/>
      </w:pPr>
    </w:p>
    <w:p w14:paraId="5012D84B" w14:textId="77777777" w:rsidR="00BF531B" w:rsidRDefault="00BF531B">
      <w:pPr>
        <w:pStyle w:val="a5"/>
        <w:widowControl w:val="0"/>
      </w:pPr>
      <w:r>
        <w:t>МЕТОДИ ВИДОБУВАННЯ АСОЦІАТИВНИХ ПРАВИЛ</w:t>
      </w:r>
    </w:p>
    <w:p w14:paraId="7E009AC5" w14:textId="77777777" w:rsidR="00BF531B" w:rsidRDefault="00BF531B">
      <w:pPr>
        <w:pStyle w:val="a5"/>
        <w:widowControl w:val="0"/>
      </w:pPr>
      <w:r>
        <w:t>З ВЕЛИКИХ МАСИВІВ ДАНИХ</w:t>
      </w:r>
    </w:p>
    <w:p w14:paraId="783E7C7C" w14:textId="77777777" w:rsidR="00BF531B" w:rsidRDefault="00BF531B">
      <w:pPr>
        <w:pStyle w:val="a5"/>
        <w:widowControl w:val="0"/>
        <w:ind w:firstLine="540"/>
      </w:pPr>
    </w:p>
    <w:p w14:paraId="103AAA3E" w14:textId="77777777" w:rsidR="00BF531B" w:rsidRDefault="00BF531B">
      <w:pPr>
        <w:pStyle w:val="a4"/>
        <w:widowControl w:val="0"/>
        <w:ind w:firstLine="540"/>
        <w:jc w:val="both"/>
        <w:rPr>
          <w:b w:val="0"/>
          <w:sz w:val="22"/>
        </w:rPr>
      </w:pPr>
      <w:r>
        <w:rPr>
          <w:sz w:val="22"/>
        </w:rPr>
        <w:t>Мета роботи</w:t>
      </w:r>
      <w:r>
        <w:rPr>
          <w:b w:val="0"/>
          <w:sz w:val="22"/>
        </w:rPr>
        <w:t>: вивчити основні методи видобування асоціативних правил з великих масивів даних, навчитися використовувати спеціалізовані програмні засоби для видобування знань з масивів даних.</w:t>
      </w:r>
    </w:p>
    <w:p w14:paraId="35A1D67B" w14:textId="77777777" w:rsidR="00BF531B" w:rsidRDefault="00BF531B">
      <w:pPr>
        <w:widowControl w:val="0"/>
        <w:shd w:val="clear" w:color="auto" w:fill="FFFFFF"/>
        <w:spacing w:line="360" w:lineRule="auto"/>
        <w:ind w:firstLine="540"/>
        <w:jc w:val="both"/>
        <w:rPr>
          <w:sz w:val="22"/>
          <w:lang w:val="uk-UA"/>
        </w:rPr>
      </w:pPr>
    </w:p>
    <w:p w14:paraId="1CADEAE0" w14:textId="77777777" w:rsidR="00BF531B" w:rsidRDefault="00BF531B">
      <w:pPr>
        <w:pStyle w:val="3"/>
        <w:keepNext w:val="0"/>
        <w:widowControl w:val="0"/>
        <w:rPr>
          <w:sz w:val="22"/>
        </w:rPr>
      </w:pPr>
      <w:r>
        <w:rPr>
          <w:sz w:val="22"/>
        </w:rPr>
        <w:t>Завдання до роботи</w:t>
      </w:r>
    </w:p>
    <w:p w14:paraId="57186412" w14:textId="77777777" w:rsidR="00BF531B" w:rsidRDefault="00BF531B">
      <w:pPr>
        <w:widowControl w:val="0"/>
        <w:spacing w:line="360" w:lineRule="auto"/>
        <w:ind w:firstLine="540"/>
        <w:jc w:val="both"/>
        <w:rPr>
          <w:rFonts w:eastAsia="MS Mincho"/>
          <w:sz w:val="22"/>
          <w:lang w:val="uk-UA"/>
        </w:rPr>
      </w:pPr>
    </w:p>
    <w:p w14:paraId="5DC3F86E" w14:textId="77777777" w:rsidR="00BF531B" w:rsidRDefault="00BF531B" w:rsidP="00BF531B">
      <w:pPr>
        <w:widowControl w:val="0"/>
        <w:numPr>
          <w:ilvl w:val="0"/>
          <w:numId w:val="1"/>
        </w:numPr>
        <w:tabs>
          <w:tab w:val="clear" w:pos="900"/>
          <w:tab w:val="num" w:pos="851"/>
        </w:tabs>
        <w:ind w:left="851" w:hanging="311"/>
        <w:jc w:val="both"/>
        <w:rPr>
          <w:rFonts w:eastAsia="MS Mincho"/>
          <w:sz w:val="22"/>
          <w:lang w:val="uk-UA"/>
        </w:rPr>
      </w:pPr>
      <w:r>
        <w:rPr>
          <w:rFonts w:eastAsia="MS Mincho"/>
          <w:sz w:val="22"/>
          <w:lang w:val="uk-UA"/>
        </w:rPr>
        <w:t xml:space="preserve">Ознайомитися з конспектом лекцій та рекомендованою літературою за темою роботи, а також з додатком </w:t>
      </w:r>
      <w:r w:rsidRPr="00CF7537">
        <w:rPr>
          <w:rFonts w:eastAsia="MS Mincho"/>
          <w:color w:val="000000" w:themeColor="text1"/>
          <w:sz w:val="22"/>
          <w:lang w:val="uk-UA"/>
        </w:rPr>
        <w:t>А</w:t>
      </w:r>
      <w:r>
        <w:rPr>
          <w:rFonts w:eastAsia="MS Mincho"/>
          <w:sz w:val="22"/>
          <w:lang w:val="uk-UA"/>
        </w:rPr>
        <w:t>, що містить опис програмного забезпечення для видобування асоціативних правил з великих масивів даних.</w:t>
      </w:r>
    </w:p>
    <w:p w14:paraId="421E7166" w14:textId="77777777" w:rsidR="00BF531B" w:rsidRDefault="00BF531B" w:rsidP="00BF531B">
      <w:pPr>
        <w:widowControl w:val="0"/>
        <w:numPr>
          <w:ilvl w:val="0"/>
          <w:numId w:val="1"/>
        </w:numPr>
        <w:tabs>
          <w:tab w:val="clear" w:pos="900"/>
          <w:tab w:val="num" w:pos="851"/>
        </w:tabs>
        <w:ind w:left="851" w:hanging="311"/>
        <w:jc w:val="both"/>
        <w:rPr>
          <w:rFonts w:eastAsia="MS Mincho"/>
          <w:sz w:val="22"/>
          <w:lang w:val="uk-UA"/>
        </w:rPr>
      </w:pPr>
      <w:r>
        <w:rPr>
          <w:rFonts w:eastAsia="MS Mincho"/>
          <w:sz w:val="22"/>
          <w:lang w:val="uk-UA"/>
        </w:rPr>
        <w:t>Сформувати набір даних для обробки та аналізу.</w:t>
      </w:r>
    </w:p>
    <w:p w14:paraId="24F11CF0" w14:textId="77777777" w:rsidR="00BF531B" w:rsidRDefault="00BF531B" w:rsidP="00BF531B">
      <w:pPr>
        <w:widowControl w:val="0"/>
        <w:numPr>
          <w:ilvl w:val="0"/>
          <w:numId w:val="1"/>
        </w:numPr>
        <w:tabs>
          <w:tab w:val="clear" w:pos="900"/>
          <w:tab w:val="num" w:pos="851"/>
        </w:tabs>
        <w:ind w:left="851" w:hanging="311"/>
        <w:jc w:val="both"/>
        <w:rPr>
          <w:rFonts w:eastAsia="MS Mincho"/>
          <w:sz w:val="22"/>
          <w:lang w:val="uk-UA"/>
        </w:rPr>
      </w:pPr>
      <w:r>
        <w:rPr>
          <w:rFonts w:eastAsia="MS Mincho"/>
          <w:sz w:val="22"/>
          <w:lang w:val="uk-UA"/>
        </w:rPr>
        <w:t xml:space="preserve">Розробити за допомогою середовища </w:t>
      </w:r>
      <w:r>
        <w:rPr>
          <w:sz w:val="22"/>
          <w:lang w:val="en-US"/>
        </w:rPr>
        <w:t>Matlab</w:t>
      </w:r>
      <w:r>
        <w:rPr>
          <w:rFonts w:eastAsia="MS Mincho"/>
          <w:sz w:val="22"/>
          <w:lang w:val="uk-UA"/>
        </w:rPr>
        <w:t xml:space="preserve"> програмне забезпечення для видобування асоціативних правил з великих масивів даних або вивчити рекомендоване програмне забезпечення (</w:t>
      </w:r>
      <w:r>
        <w:rPr>
          <w:sz w:val="22"/>
          <w:lang w:val="uk-UA"/>
        </w:rPr>
        <w:t xml:space="preserve">пакет </w:t>
      </w:r>
      <w:r>
        <w:rPr>
          <w:sz w:val="22"/>
          <w:lang w:val="en-US"/>
        </w:rPr>
        <w:t>Armada</w:t>
      </w:r>
      <w:r>
        <w:rPr>
          <w:sz w:val="22"/>
        </w:rPr>
        <w:t xml:space="preserve"> </w:t>
      </w:r>
      <w:r>
        <w:rPr>
          <w:sz w:val="22"/>
          <w:lang w:val="uk-UA"/>
        </w:rPr>
        <w:t xml:space="preserve">модулю </w:t>
      </w:r>
      <w:r>
        <w:rPr>
          <w:sz w:val="22"/>
          <w:lang w:val="en-US"/>
        </w:rPr>
        <w:t>Matlab</w:t>
      </w:r>
      <w:r>
        <w:rPr>
          <w:rFonts w:eastAsia="MS Mincho"/>
          <w:sz w:val="22"/>
          <w:lang w:val="uk-UA"/>
        </w:rPr>
        <w:t>) та здійснити обробку набору даних з метою виділення асоціативних правил.</w:t>
      </w:r>
    </w:p>
    <w:p w14:paraId="50EFF695" w14:textId="77777777" w:rsidR="00BF531B" w:rsidRDefault="00BF531B" w:rsidP="00BF531B">
      <w:pPr>
        <w:widowControl w:val="0"/>
        <w:numPr>
          <w:ilvl w:val="0"/>
          <w:numId w:val="1"/>
        </w:numPr>
        <w:tabs>
          <w:tab w:val="clear" w:pos="900"/>
          <w:tab w:val="num" w:pos="851"/>
        </w:tabs>
        <w:ind w:left="851" w:hanging="311"/>
        <w:jc w:val="both"/>
        <w:rPr>
          <w:rFonts w:eastAsia="MS Mincho"/>
          <w:sz w:val="22"/>
          <w:lang w:val="uk-UA"/>
        </w:rPr>
      </w:pPr>
      <w:r>
        <w:rPr>
          <w:rFonts w:eastAsia="MS Mincho"/>
          <w:sz w:val="22"/>
          <w:lang w:val="uk-UA"/>
        </w:rPr>
        <w:t>Оформити звіт з роботи.</w:t>
      </w:r>
    </w:p>
    <w:p w14:paraId="20D39257" w14:textId="77777777" w:rsidR="00BF531B" w:rsidRDefault="00BF531B" w:rsidP="00BF531B">
      <w:pPr>
        <w:widowControl w:val="0"/>
        <w:numPr>
          <w:ilvl w:val="0"/>
          <w:numId w:val="1"/>
        </w:numPr>
        <w:tabs>
          <w:tab w:val="clear" w:pos="900"/>
          <w:tab w:val="num" w:pos="851"/>
        </w:tabs>
        <w:ind w:left="0" w:firstLine="540"/>
        <w:jc w:val="both"/>
        <w:rPr>
          <w:rFonts w:eastAsia="MS Mincho"/>
          <w:sz w:val="22"/>
          <w:lang w:val="uk-UA"/>
        </w:rPr>
      </w:pPr>
      <w:r>
        <w:rPr>
          <w:rFonts w:eastAsia="MS Mincho"/>
          <w:sz w:val="22"/>
          <w:lang w:val="uk-UA"/>
        </w:rPr>
        <w:t>Відповісти на контрольні питання.</w:t>
      </w:r>
    </w:p>
    <w:p w14:paraId="6FA1CFC5" w14:textId="77777777" w:rsidR="00BF531B" w:rsidRDefault="00BF531B">
      <w:pPr>
        <w:pStyle w:val="3"/>
        <w:keepNext w:val="0"/>
        <w:widowControl w:val="0"/>
        <w:rPr>
          <w:sz w:val="22"/>
        </w:rPr>
      </w:pPr>
    </w:p>
    <w:p w14:paraId="2DACB34D" w14:textId="77777777" w:rsidR="00BF531B" w:rsidRDefault="00BF531B">
      <w:pPr>
        <w:pStyle w:val="3"/>
        <w:keepNext w:val="0"/>
        <w:widowControl w:val="0"/>
        <w:rPr>
          <w:sz w:val="22"/>
        </w:rPr>
      </w:pPr>
      <w:r>
        <w:rPr>
          <w:sz w:val="22"/>
        </w:rPr>
        <w:t>Зміст звіту</w:t>
      </w:r>
    </w:p>
    <w:p w14:paraId="556758D4" w14:textId="77777777" w:rsidR="00BF531B" w:rsidRDefault="00BF531B">
      <w:pPr>
        <w:widowControl w:val="0"/>
        <w:ind w:firstLine="540"/>
        <w:jc w:val="both"/>
        <w:rPr>
          <w:rFonts w:eastAsia="MS Mincho"/>
          <w:sz w:val="22"/>
          <w:lang w:val="uk-UA"/>
        </w:rPr>
      </w:pPr>
    </w:p>
    <w:p w14:paraId="78C79E45" w14:textId="77777777" w:rsidR="00BF531B" w:rsidRDefault="00BF531B" w:rsidP="00BF531B">
      <w:pPr>
        <w:widowControl w:val="0"/>
        <w:numPr>
          <w:ilvl w:val="0"/>
          <w:numId w:val="2"/>
        </w:numPr>
        <w:tabs>
          <w:tab w:val="clear" w:pos="900"/>
          <w:tab w:val="num" w:pos="851"/>
        </w:tabs>
        <w:ind w:left="851" w:hanging="311"/>
        <w:jc w:val="both"/>
        <w:rPr>
          <w:rFonts w:eastAsia="MS Mincho"/>
          <w:sz w:val="22"/>
          <w:lang w:val="uk-UA"/>
        </w:rPr>
      </w:pPr>
      <w:r>
        <w:rPr>
          <w:rFonts w:eastAsia="MS Mincho"/>
          <w:sz w:val="22"/>
          <w:lang w:val="uk-UA"/>
        </w:rPr>
        <w:t>Тема та мета роботи.</w:t>
      </w:r>
    </w:p>
    <w:p w14:paraId="1D0FB46E" w14:textId="77777777" w:rsidR="00BF531B" w:rsidRDefault="00BF531B" w:rsidP="00BF531B">
      <w:pPr>
        <w:widowControl w:val="0"/>
        <w:numPr>
          <w:ilvl w:val="0"/>
          <w:numId w:val="2"/>
        </w:numPr>
        <w:tabs>
          <w:tab w:val="clear" w:pos="900"/>
          <w:tab w:val="num" w:pos="851"/>
        </w:tabs>
        <w:ind w:left="851" w:hanging="311"/>
        <w:jc w:val="both"/>
        <w:rPr>
          <w:rFonts w:eastAsia="MS Mincho"/>
          <w:sz w:val="22"/>
          <w:lang w:val="uk-UA"/>
        </w:rPr>
      </w:pPr>
      <w:r>
        <w:rPr>
          <w:rFonts w:eastAsia="MS Mincho"/>
          <w:sz w:val="22"/>
          <w:lang w:val="uk-UA"/>
        </w:rPr>
        <w:t>Короткі теоретичні відомості.</w:t>
      </w:r>
    </w:p>
    <w:p w14:paraId="7E89A112" w14:textId="77777777" w:rsidR="00BF531B" w:rsidRDefault="00BF531B" w:rsidP="00BF531B">
      <w:pPr>
        <w:widowControl w:val="0"/>
        <w:numPr>
          <w:ilvl w:val="0"/>
          <w:numId w:val="2"/>
        </w:numPr>
        <w:tabs>
          <w:tab w:val="clear" w:pos="900"/>
          <w:tab w:val="num" w:pos="851"/>
        </w:tabs>
        <w:ind w:left="851" w:hanging="311"/>
        <w:jc w:val="both"/>
        <w:rPr>
          <w:rFonts w:eastAsia="MS Mincho"/>
          <w:sz w:val="22"/>
          <w:lang w:val="uk-UA"/>
        </w:rPr>
      </w:pPr>
      <w:r>
        <w:rPr>
          <w:rFonts w:eastAsia="MS Mincho"/>
          <w:sz w:val="22"/>
          <w:lang w:val="uk-UA"/>
        </w:rPr>
        <w:t>Набір даних для обробки (якщо він великий – навести фрагмент).</w:t>
      </w:r>
    </w:p>
    <w:p w14:paraId="00F529D4" w14:textId="77777777" w:rsidR="00BF531B" w:rsidRDefault="00BF531B" w:rsidP="00BF531B">
      <w:pPr>
        <w:widowControl w:val="0"/>
        <w:numPr>
          <w:ilvl w:val="0"/>
          <w:numId w:val="2"/>
        </w:numPr>
        <w:tabs>
          <w:tab w:val="clear" w:pos="900"/>
          <w:tab w:val="num" w:pos="851"/>
        </w:tabs>
        <w:ind w:left="851" w:hanging="311"/>
        <w:jc w:val="both"/>
        <w:rPr>
          <w:rFonts w:eastAsia="MS Mincho"/>
          <w:sz w:val="22"/>
          <w:lang w:val="uk-UA"/>
        </w:rPr>
      </w:pPr>
      <w:r>
        <w:rPr>
          <w:rFonts w:eastAsia="MS Mincho"/>
          <w:sz w:val="22"/>
          <w:lang w:val="uk-UA"/>
        </w:rPr>
        <w:t>Детальний опис процесу використання програмного забезпечення для обробки набору даних, що має бути проілюстрований зображеннями екранних форм з описом кожного їх елементу та коментарями до кожної дії.</w:t>
      </w:r>
    </w:p>
    <w:p w14:paraId="585247E9" w14:textId="77777777" w:rsidR="00BF531B" w:rsidRDefault="00BF531B" w:rsidP="00BF531B">
      <w:pPr>
        <w:widowControl w:val="0"/>
        <w:numPr>
          <w:ilvl w:val="0"/>
          <w:numId w:val="2"/>
        </w:numPr>
        <w:tabs>
          <w:tab w:val="clear" w:pos="900"/>
          <w:tab w:val="num" w:pos="851"/>
        </w:tabs>
        <w:ind w:left="851" w:hanging="311"/>
        <w:jc w:val="both"/>
        <w:rPr>
          <w:rFonts w:eastAsia="MS Mincho"/>
          <w:sz w:val="22"/>
          <w:lang w:val="uk-UA"/>
        </w:rPr>
      </w:pPr>
      <w:r>
        <w:rPr>
          <w:rFonts w:eastAsia="MS Mincho"/>
          <w:sz w:val="22"/>
          <w:lang w:val="uk-UA"/>
        </w:rPr>
        <w:lastRenderedPageBreak/>
        <w:t>Текст програми з коментарями.</w:t>
      </w:r>
    </w:p>
    <w:p w14:paraId="679DA1B1" w14:textId="77777777" w:rsidR="00BF531B" w:rsidRDefault="00BF531B" w:rsidP="00BF531B">
      <w:pPr>
        <w:widowControl w:val="0"/>
        <w:numPr>
          <w:ilvl w:val="0"/>
          <w:numId w:val="2"/>
        </w:numPr>
        <w:tabs>
          <w:tab w:val="clear" w:pos="900"/>
          <w:tab w:val="num" w:pos="851"/>
        </w:tabs>
        <w:ind w:left="851" w:hanging="311"/>
        <w:jc w:val="both"/>
        <w:rPr>
          <w:rFonts w:eastAsia="MS Mincho"/>
          <w:sz w:val="22"/>
          <w:lang w:val="uk-UA"/>
        </w:rPr>
      </w:pPr>
      <w:r>
        <w:rPr>
          <w:rFonts w:eastAsia="MS Mincho"/>
          <w:sz w:val="22"/>
          <w:lang w:val="uk-UA"/>
        </w:rPr>
        <w:t>Результати роботи програмного забезпечення (набір отриманих правил, інші характеристики).</w:t>
      </w:r>
    </w:p>
    <w:p w14:paraId="2550E5C2" w14:textId="77777777" w:rsidR="00BF531B" w:rsidRDefault="00BF531B" w:rsidP="00BF531B">
      <w:pPr>
        <w:widowControl w:val="0"/>
        <w:numPr>
          <w:ilvl w:val="0"/>
          <w:numId w:val="2"/>
        </w:numPr>
        <w:tabs>
          <w:tab w:val="clear" w:pos="900"/>
          <w:tab w:val="num" w:pos="851"/>
        </w:tabs>
        <w:ind w:left="851" w:hanging="311"/>
        <w:jc w:val="both"/>
        <w:rPr>
          <w:rFonts w:eastAsia="MS Mincho"/>
          <w:sz w:val="22"/>
          <w:lang w:val="uk-UA"/>
        </w:rPr>
      </w:pPr>
      <w:r>
        <w:rPr>
          <w:rFonts w:eastAsia="MS Mincho"/>
          <w:sz w:val="22"/>
          <w:lang w:val="uk-UA"/>
        </w:rPr>
        <w:t>Висновки, що містять відповіді на контрольні запитання, а також відображують результати виконання роботи та їх критичний аналіз.</w:t>
      </w:r>
    </w:p>
    <w:p w14:paraId="2B8B10E1" w14:textId="77777777" w:rsidR="00BF531B" w:rsidRDefault="00BF531B">
      <w:pPr>
        <w:widowControl w:val="0"/>
        <w:ind w:firstLine="540"/>
        <w:jc w:val="both"/>
        <w:rPr>
          <w:rFonts w:eastAsia="MS Mincho"/>
          <w:sz w:val="22"/>
          <w:lang w:val="uk-UA"/>
        </w:rPr>
      </w:pPr>
    </w:p>
    <w:p w14:paraId="11135392" w14:textId="77777777" w:rsidR="00BF531B" w:rsidRDefault="00BF531B">
      <w:pPr>
        <w:pStyle w:val="3"/>
        <w:keepNext w:val="0"/>
        <w:widowControl w:val="0"/>
        <w:rPr>
          <w:sz w:val="22"/>
        </w:rPr>
      </w:pPr>
      <w:r>
        <w:rPr>
          <w:sz w:val="22"/>
        </w:rPr>
        <w:t>Контрольні питання</w:t>
      </w:r>
    </w:p>
    <w:p w14:paraId="2D79B49F" w14:textId="77777777" w:rsidR="00BF531B" w:rsidRDefault="00BF531B">
      <w:pPr>
        <w:widowControl w:val="0"/>
        <w:ind w:firstLine="540"/>
        <w:jc w:val="both"/>
        <w:rPr>
          <w:rFonts w:eastAsia="MS Mincho"/>
          <w:sz w:val="22"/>
          <w:lang w:val="uk-UA"/>
        </w:rPr>
      </w:pPr>
    </w:p>
    <w:p w14:paraId="31131486"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Що таке асоціативне правило?</w:t>
      </w:r>
    </w:p>
    <w:p w14:paraId="44072D93"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Для чого призначені асоціативні правила?</w:t>
      </w:r>
    </w:p>
    <w:p w14:paraId="626C3286"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Дати визначення понять підтримки та достовірності правила.</w:t>
      </w:r>
    </w:p>
    <w:p w14:paraId="6BDB1B83"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Яке призначення алгоритмів пошуку асоціативних правил?</w:t>
      </w:r>
    </w:p>
    <w:p w14:paraId="4FBB72D1"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На які підзадачі розбивається задача знаходження асоціативних правил?</w:t>
      </w:r>
    </w:p>
    <w:p w14:paraId="65308A13"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Які методи використовуються для знаходження асоціативних правил?</w:t>
      </w:r>
    </w:p>
    <w:p w14:paraId="122DE60E"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 xml:space="preserve">Яким чином обираються значення параметрів </w:t>
      </w:r>
      <w:r>
        <w:rPr>
          <w:sz w:val="22"/>
          <w:lang w:val="en-US"/>
        </w:rPr>
        <w:t>minsupport</w:t>
      </w:r>
      <w:r>
        <w:rPr>
          <w:sz w:val="22"/>
        </w:rPr>
        <w:t xml:space="preserve"> </w:t>
      </w:r>
      <w:r>
        <w:rPr>
          <w:sz w:val="22"/>
          <w:lang w:val="uk-UA"/>
        </w:rPr>
        <w:t>та</w:t>
      </w:r>
      <w:r>
        <w:rPr>
          <w:sz w:val="22"/>
        </w:rPr>
        <w:t xml:space="preserve"> </w:t>
      </w:r>
      <w:r>
        <w:rPr>
          <w:sz w:val="22"/>
          <w:lang w:val="en-US"/>
        </w:rPr>
        <w:t>minconfidence</w:t>
      </w:r>
      <w:r>
        <w:rPr>
          <w:sz w:val="22"/>
          <w:lang w:val="uk-UA"/>
        </w:rPr>
        <w:t>?</w:t>
      </w:r>
    </w:p>
    <w:p w14:paraId="05DF50D3"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Що таке числові асоціативні правила?</w:t>
      </w:r>
    </w:p>
    <w:p w14:paraId="632C68CB"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Поясніть поняття “узагальнене асоціативне правило”.</w:t>
      </w:r>
    </w:p>
    <w:p w14:paraId="39BD3227"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Що називається ієрархією елементів?</w:t>
      </w:r>
    </w:p>
    <w:p w14:paraId="2A39C60E"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Які переваги дає введення додаткової інформації про групування елементів?</w:t>
      </w:r>
    </w:p>
    <w:p w14:paraId="056FD04B"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Поясніть, які проблеми можуть виникнути при безпосередньому застосуванні алгоритмів знаходження асоціативних правил.</w:t>
      </w:r>
    </w:p>
    <w:p w14:paraId="2D96927B"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В чому полягає сутність виявлення узагальнених асоціативних правил?</w:t>
      </w:r>
    </w:p>
    <w:p w14:paraId="047E4C3C"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Яким чином визначають “цікаві” правила? В чому полягає актуальність такого процесу?</w:t>
      </w:r>
    </w:p>
    <w:p w14:paraId="7C3F3B36" w14:textId="438AD5E1"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Дати визначення понять батьківського правила (</w:t>
      </w:r>
      <w:r w:rsidR="00AD6654">
        <w:rPr>
          <w:sz w:val="22"/>
          <w:lang w:val="uk-UA"/>
        </w:rPr>
        <w:t>пращура</w:t>
      </w:r>
      <w:r>
        <w:rPr>
          <w:sz w:val="22"/>
          <w:lang w:val="uk-UA"/>
        </w:rPr>
        <w:t>) та найближчого батьківського правила.</w:t>
      </w:r>
    </w:p>
    <w:p w14:paraId="20CF8745"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Порівняйте поняття цікавого та частково цікавого правила.</w:t>
      </w:r>
    </w:p>
    <w:p w14:paraId="54853742"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Які проблеми усуває алгоритм обчислення узагальнених асоціативних правил?</w:t>
      </w:r>
    </w:p>
    <w:p w14:paraId="15A5CCF9"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lastRenderedPageBreak/>
        <w:t>З яких етапів складається процес обчислення узагальнених асоціативних правил?</w:t>
      </w:r>
    </w:p>
    <w:p w14:paraId="14B538D0"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Проаналізуйте базовий алгоритм пошуку множин, що зустрічаються часто.</w:t>
      </w:r>
    </w:p>
    <w:p w14:paraId="07513A90"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Опишіть алгоритм генерації кандидатів.</w:t>
      </w:r>
    </w:p>
    <w:p w14:paraId="5240663A"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Яким чином використовується хеш-дерево для підрахунку підтримки кандидатів? Як відбувається процес побудови такого дерева?</w:t>
      </w:r>
    </w:p>
    <w:p w14:paraId="0B9E9697"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Виконайте порівняльний аналіз базового та покращеного алгоритмів пошуку множин, що зустрічаються часто.</w:t>
      </w:r>
    </w:p>
    <w:p w14:paraId="5E03D853"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За рахунок яких оптимізацій відбувається покращення базового алгоритму пошуку множин, що зустрічаються часто?</w:t>
      </w:r>
    </w:p>
    <w:p w14:paraId="548ECE34" w14:textId="7C3E8F92"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В чому полягає сутність ма</w:t>
      </w:r>
      <w:r w:rsidR="00AD6654">
        <w:rPr>
          <w:sz w:val="22"/>
          <w:lang w:val="uk-UA"/>
        </w:rPr>
        <w:t>штабованого</w:t>
      </w:r>
      <w:r>
        <w:rPr>
          <w:sz w:val="22"/>
          <w:lang w:val="uk-UA"/>
        </w:rPr>
        <w:t xml:space="preserve"> алгоритму пошуку асоціативних правил </w:t>
      </w:r>
      <w:r>
        <w:rPr>
          <w:sz w:val="22"/>
          <w:lang w:val="en-US"/>
        </w:rPr>
        <w:t>Apriori</w:t>
      </w:r>
      <w:r>
        <w:rPr>
          <w:sz w:val="22"/>
          <w:lang w:val="uk-UA"/>
        </w:rPr>
        <w:t>?</w:t>
      </w:r>
    </w:p>
    <w:p w14:paraId="058989DE"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 xml:space="preserve">Яким чином перетворюються дані для можливості використання алгоритму </w:t>
      </w:r>
      <w:r>
        <w:rPr>
          <w:sz w:val="22"/>
          <w:lang w:val="en-US"/>
        </w:rPr>
        <w:t>Apriori</w:t>
      </w:r>
      <w:r>
        <w:rPr>
          <w:sz w:val="22"/>
          <w:lang w:val="uk-UA"/>
        </w:rPr>
        <w:t>?</w:t>
      </w:r>
    </w:p>
    <w:p w14:paraId="087ACF7C"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 xml:space="preserve">Яка властивість використовується в алгоритмі </w:t>
      </w:r>
      <w:r>
        <w:rPr>
          <w:sz w:val="22"/>
          <w:lang w:val="en-US"/>
        </w:rPr>
        <w:t>Apriori</w:t>
      </w:r>
      <w:r>
        <w:rPr>
          <w:sz w:val="22"/>
          <w:lang w:val="uk-UA"/>
        </w:rPr>
        <w:t>? Для чого вона використовується?</w:t>
      </w:r>
    </w:p>
    <w:p w14:paraId="6A76869C"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 xml:space="preserve">Наведіть послідовність виконання алгоритму </w:t>
      </w:r>
      <w:r>
        <w:rPr>
          <w:sz w:val="22"/>
          <w:lang w:val="en-US"/>
        </w:rPr>
        <w:t>Apriori</w:t>
      </w:r>
      <w:r>
        <w:rPr>
          <w:sz w:val="22"/>
          <w:lang w:val="uk-UA"/>
        </w:rPr>
        <w:t>.</w:t>
      </w:r>
    </w:p>
    <w:p w14:paraId="60170236"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 xml:space="preserve">Опишіть функцію генерації кандидатів в алгоритмі </w:t>
      </w:r>
      <w:r>
        <w:rPr>
          <w:sz w:val="22"/>
          <w:lang w:val="en-US"/>
        </w:rPr>
        <w:t>Apriori</w:t>
      </w:r>
      <w:r>
        <w:rPr>
          <w:sz w:val="22"/>
          <w:lang w:val="uk-UA"/>
        </w:rPr>
        <w:t>.</w:t>
      </w:r>
    </w:p>
    <w:p w14:paraId="6DBCAEE7"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 xml:space="preserve">Як відбувається підрахунок підтримки для кожного кандидату в алгоритмі </w:t>
      </w:r>
      <w:r>
        <w:rPr>
          <w:sz w:val="22"/>
          <w:lang w:val="en-US"/>
        </w:rPr>
        <w:t>Apriori</w:t>
      </w:r>
      <w:r>
        <w:rPr>
          <w:sz w:val="22"/>
          <w:lang w:val="uk-UA"/>
        </w:rPr>
        <w:t>? Для чого в цій процедурі використовують хеш-дерево?</w:t>
      </w:r>
    </w:p>
    <w:p w14:paraId="7A8EB339" w14:textId="77777777" w:rsidR="00BF531B" w:rsidRDefault="00BF531B" w:rsidP="00BF531B">
      <w:pPr>
        <w:numPr>
          <w:ilvl w:val="0"/>
          <w:numId w:val="4"/>
        </w:numPr>
        <w:shd w:val="clear" w:color="auto" w:fill="FFFFFF"/>
        <w:tabs>
          <w:tab w:val="clear" w:pos="360"/>
          <w:tab w:val="num" w:pos="851"/>
        </w:tabs>
        <w:ind w:left="851" w:hanging="284"/>
        <w:jc w:val="both"/>
        <w:rPr>
          <w:sz w:val="22"/>
          <w:lang w:val="uk-UA"/>
        </w:rPr>
      </w:pPr>
      <w:r>
        <w:rPr>
          <w:sz w:val="22"/>
          <w:lang w:val="uk-UA"/>
        </w:rPr>
        <w:t>Як здійснити добування правил з набору, що часто зустрічається?</w:t>
      </w:r>
    </w:p>
    <w:p w14:paraId="4F7E93B5" w14:textId="77777777" w:rsidR="00BF531B" w:rsidRDefault="00BF531B" w:rsidP="00BF531B">
      <w:pPr>
        <w:numPr>
          <w:ilvl w:val="0"/>
          <w:numId w:val="4"/>
        </w:numPr>
        <w:shd w:val="clear" w:color="auto" w:fill="FFFFFF"/>
        <w:tabs>
          <w:tab w:val="clear" w:pos="360"/>
          <w:tab w:val="num" w:pos="851"/>
        </w:tabs>
        <w:ind w:left="851" w:hanging="284"/>
        <w:jc w:val="both"/>
        <w:rPr>
          <w:lang w:val="uk-UA"/>
        </w:rPr>
      </w:pPr>
      <w:r>
        <w:rPr>
          <w:sz w:val="22"/>
          <w:lang w:val="uk-UA"/>
        </w:rPr>
        <w:t xml:space="preserve">Проаналізуйте внутрішню структуру модулю </w:t>
      </w:r>
      <w:r>
        <w:rPr>
          <w:sz w:val="22"/>
          <w:lang w:val="en-US"/>
        </w:rPr>
        <w:t>Armada</w:t>
      </w:r>
      <w:r>
        <w:rPr>
          <w:sz w:val="22"/>
          <w:lang w:val="uk-UA"/>
        </w:rPr>
        <w:t xml:space="preserve"> пакету </w:t>
      </w:r>
      <w:r>
        <w:rPr>
          <w:sz w:val="22"/>
          <w:lang w:val="en-US"/>
        </w:rPr>
        <w:t>Matlab</w:t>
      </w:r>
      <w:r>
        <w:rPr>
          <w:sz w:val="22"/>
          <w:lang w:val="uk-UA"/>
        </w:rPr>
        <w:t>: основні змінні, параметри, методи та функції, їх призначення та використання.</w:t>
      </w:r>
    </w:p>
    <w:p w14:paraId="45F5664A" w14:textId="77777777" w:rsidR="00BF531B" w:rsidRDefault="00BF531B">
      <w:pPr>
        <w:shd w:val="clear" w:color="auto" w:fill="FFFFFF"/>
        <w:jc w:val="both"/>
        <w:rPr>
          <w:lang w:val="uk-UA"/>
        </w:rPr>
      </w:pPr>
    </w:p>
    <w:p w14:paraId="7261EF0F" w14:textId="77777777" w:rsidR="00BF531B" w:rsidRDefault="00BF531B">
      <w:pPr>
        <w:pStyle w:val="a4"/>
        <w:widowControl w:val="0"/>
      </w:pPr>
      <w:r>
        <w:br w:type="page"/>
      </w:r>
      <w:r w:rsidR="007F5DA9">
        <w:lastRenderedPageBreak/>
        <w:t>Лабораторна робота</w:t>
      </w:r>
      <w:r>
        <w:t xml:space="preserve"> №2</w:t>
      </w:r>
    </w:p>
    <w:p w14:paraId="321D0BE9" w14:textId="77777777" w:rsidR="00BF531B" w:rsidRDefault="00BF531B">
      <w:pPr>
        <w:pStyle w:val="a5"/>
        <w:widowControl w:val="0"/>
      </w:pPr>
    </w:p>
    <w:p w14:paraId="1F5EAE0E" w14:textId="77777777" w:rsidR="00BF531B" w:rsidRDefault="00BF531B">
      <w:pPr>
        <w:pStyle w:val="a5"/>
        <w:widowControl w:val="0"/>
      </w:pPr>
      <w:r>
        <w:t>ДЕРЕВА ВИРІШАЛЬНИХ ПРАВИЛ</w:t>
      </w:r>
    </w:p>
    <w:p w14:paraId="0E4822B6" w14:textId="77777777" w:rsidR="00BF531B" w:rsidRDefault="00BF531B">
      <w:pPr>
        <w:pStyle w:val="a5"/>
        <w:widowControl w:val="0"/>
        <w:ind w:firstLine="540"/>
      </w:pPr>
    </w:p>
    <w:p w14:paraId="00684882" w14:textId="77777777" w:rsidR="00BF531B" w:rsidRDefault="00BF531B">
      <w:pPr>
        <w:pStyle w:val="a4"/>
        <w:widowControl w:val="0"/>
        <w:ind w:firstLine="540"/>
        <w:jc w:val="both"/>
        <w:rPr>
          <w:b w:val="0"/>
          <w:sz w:val="22"/>
        </w:rPr>
      </w:pPr>
      <w:r>
        <w:rPr>
          <w:sz w:val="22"/>
        </w:rPr>
        <w:t>Мета роботи</w:t>
      </w:r>
      <w:r>
        <w:rPr>
          <w:b w:val="0"/>
          <w:sz w:val="22"/>
        </w:rPr>
        <w:t>: вивчити основні методи побудови дерев вирішальних правил, навчитися використовувати спеціалізовані програмні засоби для побудови дерев вирішальних правил.</w:t>
      </w:r>
    </w:p>
    <w:p w14:paraId="3BB25308" w14:textId="77777777" w:rsidR="00BF531B" w:rsidRDefault="00BF531B">
      <w:pPr>
        <w:widowControl w:val="0"/>
        <w:shd w:val="clear" w:color="auto" w:fill="FFFFFF"/>
        <w:spacing w:line="360" w:lineRule="auto"/>
        <w:ind w:firstLine="540"/>
        <w:jc w:val="both"/>
        <w:rPr>
          <w:sz w:val="22"/>
          <w:lang w:val="uk-UA"/>
        </w:rPr>
      </w:pPr>
    </w:p>
    <w:p w14:paraId="43282F67" w14:textId="77777777" w:rsidR="00BF531B" w:rsidRDefault="00BF531B">
      <w:pPr>
        <w:pStyle w:val="3"/>
        <w:keepNext w:val="0"/>
        <w:widowControl w:val="0"/>
        <w:rPr>
          <w:sz w:val="22"/>
        </w:rPr>
      </w:pPr>
      <w:r>
        <w:rPr>
          <w:sz w:val="22"/>
        </w:rPr>
        <w:t>Завдання до роботи</w:t>
      </w:r>
    </w:p>
    <w:p w14:paraId="77AF4DF1" w14:textId="77777777" w:rsidR="00BF531B" w:rsidRDefault="00BF531B">
      <w:pPr>
        <w:widowControl w:val="0"/>
        <w:spacing w:line="360" w:lineRule="auto"/>
        <w:ind w:firstLine="540"/>
        <w:jc w:val="both"/>
        <w:rPr>
          <w:rFonts w:eastAsia="MS Mincho"/>
          <w:sz w:val="22"/>
          <w:lang w:val="uk-UA"/>
        </w:rPr>
      </w:pPr>
    </w:p>
    <w:p w14:paraId="1B4E1A5A" w14:textId="77777777" w:rsidR="00BF531B" w:rsidRDefault="00BF531B" w:rsidP="00BF531B">
      <w:pPr>
        <w:widowControl w:val="0"/>
        <w:numPr>
          <w:ilvl w:val="0"/>
          <w:numId w:val="6"/>
        </w:numPr>
        <w:jc w:val="both"/>
        <w:rPr>
          <w:rFonts w:eastAsia="MS Mincho"/>
          <w:sz w:val="22"/>
          <w:lang w:val="uk-UA"/>
        </w:rPr>
      </w:pPr>
      <w:r>
        <w:rPr>
          <w:rFonts w:eastAsia="MS Mincho"/>
          <w:sz w:val="22"/>
          <w:lang w:val="uk-UA"/>
        </w:rPr>
        <w:t xml:space="preserve">Ознайомитися з конспектом лекцій та рекомендованою літературою, а також додатком </w:t>
      </w:r>
      <w:r>
        <w:rPr>
          <w:rFonts w:eastAsia="MS Mincho"/>
          <w:color w:val="000000"/>
          <w:sz w:val="22"/>
          <w:lang w:val="uk-UA"/>
        </w:rPr>
        <w:t>Б</w:t>
      </w:r>
      <w:r>
        <w:rPr>
          <w:rFonts w:eastAsia="MS Mincho"/>
          <w:sz w:val="22"/>
          <w:lang w:val="uk-UA"/>
        </w:rPr>
        <w:t>, що містить опис програмного забезпечення для побудови дерев вирішальних правил.</w:t>
      </w:r>
    </w:p>
    <w:p w14:paraId="1E55B5A8" w14:textId="77777777" w:rsidR="00BF531B" w:rsidRDefault="00BF531B" w:rsidP="00BF531B">
      <w:pPr>
        <w:widowControl w:val="0"/>
        <w:numPr>
          <w:ilvl w:val="0"/>
          <w:numId w:val="6"/>
        </w:numPr>
        <w:jc w:val="both"/>
        <w:rPr>
          <w:rFonts w:eastAsia="MS Mincho"/>
          <w:sz w:val="22"/>
          <w:lang w:val="uk-UA"/>
        </w:rPr>
      </w:pPr>
      <w:r>
        <w:rPr>
          <w:rFonts w:eastAsia="MS Mincho"/>
          <w:sz w:val="22"/>
          <w:lang w:val="uk-UA"/>
        </w:rPr>
        <w:t>Сформувати набір даних для обробки та аналізу.</w:t>
      </w:r>
    </w:p>
    <w:p w14:paraId="5926A208" w14:textId="77777777" w:rsidR="00BF531B" w:rsidRDefault="00BF531B" w:rsidP="00BF531B">
      <w:pPr>
        <w:widowControl w:val="0"/>
        <w:numPr>
          <w:ilvl w:val="0"/>
          <w:numId w:val="6"/>
        </w:numPr>
        <w:jc w:val="both"/>
        <w:rPr>
          <w:rFonts w:eastAsia="MS Mincho"/>
          <w:sz w:val="22"/>
          <w:lang w:val="uk-UA"/>
        </w:rPr>
      </w:pPr>
      <w:r>
        <w:rPr>
          <w:rFonts w:eastAsia="MS Mincho"/>
          <w:sz w:val="22"/>
          <w:lang w:val="uk-UA"/>
        </w:rPr>
        <w:t>Використовуючи рекомендоване програмне забезпечення здійснити обробку набору даних з метою побудови дерева вирішальних правил.</w:t>
      </w:r>
    </w:p>
    <w:p w14:paraId="3A22E8FE" w14:textId="77777777" w:rsidR="00BF531B" w:rsidRDefault="00BF531B" w:rsidP="00BF531B">
      <w:pPr>
        <w:widowControl w:val="0"/>
        <w:numPr>
          <w:ilvl w:val="0"/>
          <w:numId w:val="6"/>
        </w:numPr>
        <w:jc w:val="both"/>
        <w:rPr>
          <w:rFonts w:eastAsia="MS Mincho"/>
          <w:sz w:val="22"/>
          <w:lang w:val="uk-UA"/>
        </w:rPr>
      </w:pPr>
      <w:r>
        <w:rPr>
          <w:rFonts w:eastAsia="MS Mincho"/>
          <w:sz w:val="22"/>
          <w:lang w:val="uk-UA"/>
        </w:rPr>
        <w:t>Використати побудоване дерево для прийняття рішень на конкретному прикладі.</w:t>
      </w:r>
    </w:p>
    <w:p w14:paraId="68513B2D" w14:textId="77777777" w:rsidR="00BF531B" w:rsidRDefault="00BF531B" w:rsidP="00BF531B">
      <w:pPr>
        <w:widowControl w:val="0"/>
        <w:numPr>
          <w:ilvl w:val="0"/>
          <w:numId w:val="6"/>
        </w:numPr>
        <w:jc w:val="both"/>
        <w:rPr>
          <w:rFonts w:eastAsia="MS Mincho"/>
          <w:sz w:val="22"/>
          <w:lang w:val="uk-UA"/>
        </w:rPr>
      </w:pPr>
      <w:r>
        <w:rPr>
          <w:rFonts w:eastAsia="MS Mincho"/>
          <w:sz w:val="22"/>
          <w:lang w:val="uk-UA"/>
        </w:rPr>
        <w:t>Оформити звіт з роботи.</w:t>
      </w:r>
    </w:p>
    <w:p w14:paraId="0F582490" w14:textId="77777777" w:rsidR="00BF531B" w:rsidRDefault="00BF531B" w:rsidP="00BF531B">
      <w:pPr>
        <w:widowControl w:val="0"/>
        <w:numPr>
          <w:ilvl w:val="0"/>
          <w:numId w:val="6"/>
        </w:numPr>
        <w:jc w:val="both"/>
        <w:rPr>
          <w:rFonts w:eastAsia="MS Mincho"/>
          <w:sz w:val="22"/>
          <w:lang w:val="uk-UA"/>
        </w:rPr>
      </w:pPr>
      <w:r>
        <w:rPr>
          <w:rFonts w:eastAsia="MS Mincho"/>
          <w:sz w:val="22"/>
          <w:lang w:val="uk-UA"/>
        </w:rPr>
        <w:t>Відповісти на контрольні питання.</w:t>
      </w:r>
    </w:p>
    <w:p w14:paraId="437F5B6A" w14:textId="77777777" w:rsidR="00BF531B" w:rsidRDefault="00BF531B">
      <w:pPr>
        <w:pStyle w:val="3"/>
        <w:keepNext w:val="0"/>
        <w:widowControl w:val="0"/>
        <w:rPr>
          <w:sz w:val="22"/>
        </w:rPr>
      </w:pPr>
    </w:p>
    <w:p w14:paraId="07E2C6B4" w14:textId="77777777" w:rsidR="00BF531B" w:rsidRDefault="00BF531B">
      <w:pPr>
        <w:pStyle w:val="3"/>
        <w:keepNext w:val="0"/>
        <w:widowControl w:val="0"/>
        <w:rPr>
          <w:sz w:val="22"/>
        </w:rPr>
      </w:pPr>
      <w:r>
        <w:rPr>
          <w:sz w:val="22"/>
        </w:rPr>
        <w:t>Зміст звіту</w:t>
      </w:r>
    </w:p>
    <w:p w14:paraId="21EDAF06" w14:textId="77777777" w:rsidR="00BF531B" w:rsidRDefault="00BF531B">
      <w:pPr>
        <w:widowControl w:val="0"/>
        <w:ind w:firstLine="540"/>
        <w:jc w:val="both"/>
        <w:rPr>
          <w:rFonts w:eastAsia="MS Mincho"/>
          <w:sz w:val="22"/>
          <w:lang w:val="uk-UA"/>
        </w:rPr>
      </w:pPr>
    </w:p>
    <w:p w14:paraId="36604588" w14:textId="77777777" w:rsidR="00BF531B" w:rsidRDefault="00BF531B" w:rsidP="00BF531B">
      <w:pPr>
        <w:widowControl w:val="0"/>
        <w:numPr>
          <w:ilvl w:val="0"/>
          <w:numId w:val="7"/>
        </w:numPr>
        <w:jc w:val="both"/>
        <w:rPr>
          <w:rFonts w:eastAsia="MS Mincho"/>
          <w:sz w:val="22"/>
          <w:lang w:val="uk-UA"/>
        </w:rPr>
      </w:pPr>
      <w:r>
        <w:rPr>
          <w:rFonts w:eastAsia="MS Mincho"/>
          <w:sz w:val="22"/>
          <w:lang w:val="uk-UA"/>
        </w:rPr>
        <w:t>Тема та мета роботи.</w:t>
      </w:r>
    </w:p>
    <w:p w14:paraId="26584FC5" w14:textId="77777777" w:rsidR="00BF531B" w:rsidRDefault="00BF531B" w:rsidP="00BF531B">
      <w:pPr>
        <w:widowControl w:val="0"/>
        <w:numPr>
          <w:ilvl w:val="0"/>
          <w:numId w:val="7"/>
        </w:numPr>
        <w:jc w:val="both"/>
        <w:rPr>
          <w:rFonts w:eastAsia="MS Mincho"/>
          <w:sz w:val="22"/>
          <w:lang w:val="uk-UA"/>
        </w:rPr>
      </w:pPr>
      <w:r>
        <w:rPr>
          <w:rFonts w:eastAsia="MS Mincho"/>
          <w:sz w:val="22"/>
          <w:lang w:val="uk-UA"/>
        </w:rPr>
        <w:t>Короткі теоретичні відомості.</w:t>
      </w:r>
    </w:p>
    <w:p w14:paraId="24F8F87B" w14:textId="77777777" w:rsidR="00BF531B" w:rsidRDefault="00BF531B" w:rsidP="00BF531B">
      <w:pPr>
        <w:widowControl w:val="0"/>
        <w:numPr>
          <w:ilvl w:val="0"/>
          <w:numId w:val="7"/>
        </w:numPr>
        <w:jc w:val="both"/>
        <w:rPr>
          <w:rFonts w:eastAsia="MS Mincho"/>
          <w:sz w:val="22"/>
          <w:lang w:val="uk-UA"/>
        </w:rPr>
      </w:pPr>
      <w:r>
        <w:rPr>
          <w:rFonts w:eastAsia="MS Mincho"/>
          <w:sz w:val="22"/>
          <w:lang w:val="uk-UA"/>
        </w:rPr>
        <w:t>Набір даних для обробки (якщо він великий – навести фрагмент).</w:t>
      </w:r>
    </w:p>
    <w:p w14:paraId="7E615E32" w14:textId="77777777" w:rsidR="00BF531B" w:rsidRDefault="00BF531B" w:rsidP="00BF531B">
      <w:pPr>
        <w:widowControl w:val="0"/>
        <w:numPr>
          <w:ilvl w:val="0"/>
          <w:numId w:val="7"/>
        </w:numPr>
        <w:jc w:val="both"/>
        <w:rPr>
          <w:rFonts w:eastAsia="MS Mincho"/>
          <w:sz w:val="22"/>
          <w:lang w:val="uk-UA"/>
        </w:rPr>
      </w:pPr>
      <w:r>
        <w:rPr>
          <w:rFonts w:eastAsia="MS Mincho"/>
          <w:sz w:val="22"/>
          <w:lang w:val="uk-UA"/>
        </w:rPr>
        <w:t>Лістинг основних функцій програми з коментарями.</w:t>
      </w:r>
    </w:p>
    <w:p w14:paraId="7867AA5C" w14:textId="77777777" w:rsidR="00BF531B" w:rsidRDefault="00BF531B" w:rsidP="00BF531B">
      <w:pPr>
        <w:widowControl w:val="0"/>
        <w:numPr>
          <w:ilvl w:val="0"/>
          <w:numId w:val="7"/>
        </w:numPr>
        <w:jc w:val="both"/>
        <w:rPr>
          <w:rFonts w:eastAsia="MS Mincho"/>
          <w:sz w:val="22"/>
          <w:lang w:val="uk-UA"/>
        </w:rPr>
      </w:pPr>
      <w:r>
        <w:rPr>
          <w:rFonts w:eastAsia="MS Mincho"/>
          <w:sz w:val="22"/>
          <w:lang w:val="uk-UA"/>
        </w:rPr>
        <w:t>Результати роботи програмного забезпечення (дерево вирішальних правил, результати прийняття рішень, інші характеристики).</w:t>
      </w:r>
    </w:p>
    <w:p w14:paraId="3BFF718D" w14:textId="77777777" w:rsidR="00BF531B" w:rsidRDefault="00BF531B" w:rsidP="00BF531B">
      <w:pPr>
        <w:widowControl w:val="0"/>
        <w:numPr>
          <w:ilvl w:val="0"/>
          <w:numId w:val="7"/>
        </w:numPr>
        <w:jc w:val="both"/>
        <w:rPr>
          <w:rFonts w:eastAsia="MS Mincho"/>
          <w:sz w:val="22"/>
          <w:lang w:val="uk-UA"/>
        </w:rPr>
      </w:pPr>
      <w:r>
        <w:rPr>
          <w:rFonts w:eastAsia="MS Mincho"/>
          <w:sz w:val="22"/>
          <w:lang w:val="uk-UA"/>
        </w:rPr>
        <w:t>Висновки, що містять відповіді на контрольні запитання, а також відображують результати виконання роботи та їх критичний аналіз.</w:t>
      </w:r>
    </w:p>
    <w:p w14:paraId="51B3F7E0" w14:textId="77777777" w:rsidR="00BF531B" w:rsidRDefault="00BF531B">
      <w:pPr>
        <w:widowControl w:val="0"/>
        <w:ind w:firstLine="540"/>
        <w:jc w:val="both"/>
        <w:rPr>
          <w:rFonts w:eastAsia="MS Mincho"/>
          <w:sz w:val="22"/>
          <w:lang w:val="uk-UA"/>
        </w:rPr>
      </w:pPr>
    </w:p>
    <w:p w14:paraId="00393B6C" w14:textId="77777777" w:rsidR="00BF531B" w:rsidRDefault="00BF531B">
      <w:pPr>
        <w:pStyle w:val="3"/>
        <w:keepNext w:val="0"/>
        <w:widowControl w:val="0"/>
        <w:rPr>
          <w:sz w:val="22"/>
        </w:rPr>
      </w:pPr>
      <w:r>
        <w:rPr>
          <w:sz w:val="22"/>
        </w:rPr>
        <w:t>Контрольні питання</w:t>
      </w:r>
    </w:p>
    <w:p w14:paraId="2EA9590E" w14:textId="77777777" w:rsidR="00BF531B" w:rsidRDefault="00BF531B">
      <w:pPr>
        <w:widowControl w:val="0"/>
        <w:ind w:firstLine="540"/>
        <w:jc w:val="both"/>
        <w:rPr>
          <w:rFonts w:eastAsia="MS Mincho"/>
          <w:sz w:val="22"/>
          <w:lang w:val="uk-UA"/>
        </w:rPr>
      </w:pPr>
    </w:p>
    <w:p w14:paraId="31CA381E"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sz w:val="22"/>
          <w:lang w:val="uk-UA"/>
        </w:rPr>
        <w:t xml:space="preserve">Що таке дерево </w:t>
      </w:r>
      <w:r>
        <w:rPr>
          <w:rFonts w:eastAsia="MS Mincho"/>
          <w:sz w:val="22"/>
          <w:lang w:val="uk-UA"/>
        </w:rPr>
        <w:t>вирішальних правил</w:t>
      </w:r>
      <w:r>
        <w:rPr>
          <w:sz w:val="22"/>
          <w:lang w:val="uk-UA"/>
        </w:rPr>
        <w:t>? Який спосіб подання правил в них використовується?</w:t>
      </w:r>
    </w:p>
    <w:p w14:paraId="35D7AA72"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sz w:val="22"/>
          <w:lang w:val="uk-UA"/>
        </w:rPr>
        <w:t xml:space="preserve">Дати означення основних понять, що відносяться до теорії дерев </w:t>
      </w:r>
      <w:r>
        <w:rPr>
          <w:rFonts w:eastAsia="MS Mincho"/>
          <w:sz w:val="22"/>
          <w:lang w:val="uk-UA"/>
        </w:rPr>
        <w:t>вирішальних правил: об’єкт, атрибут, мітка класу, вузол, лист, перевірка.</w:t>
      </w:r>
    </w:p>
    <w:p w14:paraId="2DB29F32"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sz w:val="22"/>
          <w:lang w:val="uk-UA"/>
        </w:rPr>
        <w:t xml:space="preserve">Навести основні класи задач, до яких можуть бути застосовані дерева </w:t>
      </w:r>
      <w:r>
        <w:rPr>
          <w:rFonts w:eastAsia="MS Mincho"/>
          <w:sz w:val="22"/>
          <w:lang w:val="uk-UA"/>
        </w:rPr>
        <w:t>вирішальних правил.</w:t>
      </w:r>
    </w:p>
    <w:p w14:paraId="38921B74"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 xml:space="preserve">Яким чином відбувається побудова </w:t>
      </w:r>
      <w:r>
        <w:rPr>
          <w:sz w:val="22"/>
          <w:lang w:val="uk-UA"/>
        </w:rPr>
        <w:t xml:space="preserve">дерева </w:t>
      </w:r>
      <w:r>
        <w:rPr>
          <w:rFonts w:eastAsia="MS Mincho"/>
          <w:sz w:val="22"/>
          <w:lang w:val="uk-UA"/>
        </w:rPr>
        <w:t>рішень? Який метод використовується для цього?</w:t>
      </w:r>
    </w:p>
    <w:p w14:paraId="58340642"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В чому полягає процес навчання з учителем?</w:t>
      </w:r>
    </w:p>
    <w:p w14:paraId="5EE0F900"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 xml:space="preserve">Порівняйте методи, що реалізують </w:t>
      </w:r>
      <w:r>
        <w:rPr>
          <w:sz w:val="22"/>
          <w:lang w:val="uk-UA"/>
        </w:rPr>
        <w:t xml:space="preserve">дерева </w:t>
      </w:r>
      <w:r>
        <w:rPr>
          <w:rFonts w:eastAsia="MS Mincho"/>
          <w:sz w:val="22"/>
          <w:lang w:val="uk-UA"/>
        </w:rPr>
        <w:t xml:space="preserve">вирішальних правил: </w:t>
      </w:r>
      <w:r>
        <w:rPr>
          <w:rFonts w:eastAsia="MS Mincho"/>
          <w:sz w:val="22"/>
          <w:lang w:val="en-US"/>
        </w:rPr>
        <w:t>CART</w:t>
      </w:r>
      <w:r>
        <w:rPr>
          <w:rFonts w:eastAsia="MS Mincho"/>
          <w:sz w:val="22"/>
        </w:rPr>
        <w:t xml:space="preserve"> </w:t>
      </w:r>
      <w:r>
        <w:rPr>
          <w:rFonts w:eastAsia="MS Mincho"/>
          <w:sz w:val="22"/>
          <w:lang w:val="uk-UA"/>
        </w:rPr>
        <w:t xml:space="preserve">та </w:t>
      </w:r>
      <w:r>
        <w:rPr>
          <w:rFonts w:eastAsia="MS Mincho"/>
          <w:sz w:val="22"/>
          <w:lang w:val="en-US"/>
        </w:rPr>
        <w:t>C</w:t>
      </w:r>
      <w:r>
        <w:rPr>
          <w:rFonts w:eastAsia="MS Mincho"/>
          <w:sz w:val="22"/>
        </w:rPr>
        <w:t>4.5.</w:t>
      </w:r>
    </w:p>
    <w:p w14:paraId="77BD6BD5"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Поясніть принцип роботи “жадібних” алгоритмів.</w:t>
      </w:r>
    </w:p>
    <w:p w14:paraId="38DECDBB"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 xml:space="preserve">Перелічіть основні аспекти, яким приділяється увага при побудові </w:t>
      </w:r>
      <w:r>
        <w:rPr>
          <w:sz w:val="22"/>
          <w:lang w:val="uk-UA"/>
        </w:rPr>
        <w:t xml:space="preserve">дерев </w:t>
      </w:r>
      <w:r>
        <w:rPr>
          <w:rFonts w:eastAsia="MS Mincho"/>
          <w:sz w:val="22"/>
          <w:lang w:val="uk-UA"/>
        </w:rPr>
        <w:t>рішень.</w:t>
      </w:r>
    </w:p>
    <w:p w14:paraId="56874271"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В чому полягає правило відбору ознаки для розбиття? Сформулюйте загальне правило для відбору атрибуту.</w:t>
      </w:r>
    </w:p>
    <w:p w14:paraId="1E0CDC25"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Виконайте порівняльний аналіз критеріїв оцінки якості розбиття множини на класи.</w:t>
      </w:r>
    </w:p>
    <w:p w14:paraId="6E662AEA"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 xml:space="preserve">Що визначає правило зупину? Дайте порівняльну характеристику відомих критеріїв зупину побудови </w:t>
      </w:r>
      <w:r>
        <w:rPr>
          <w:sz w:val="22"/>
          <w:lang w:val="uk-UA"/>
        </w:rPr>
        <w:t xml:space="preserve">дерева </w:t>
      </w:r>
      <w:r>
        <w:rPr>
          <w:rFonts w:eastAsia="MS Mincho"/>
          <w:sz w:val="22"/>
          <w:lang w:val="uk-UA"/>
        </w:rPr>
        <w:t>вирішальних правил?</w:t>
      </w:r>
    </w:p>
    <w:p w14:paraId="60894B0B" w14:textId="1FD6066D"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Для чого використовується правило відсік</w:t>
      </w:r>
      <w:r w:rsidR="00A07CF7">
        <w:rPr>
          <w:rFonts w:eastAsia="MS Mincho"/>
          <w:sz w:val="22"/>
          <w:lang w:val="uk-UA"/>
        </w:rPr>
        <w:t>ання</w:t>
      </w:r>
      <w:r>
        <w:rPr>
          <w:rFonts w:eastAsia="MS Mincho"/>
          <w:sz w:val="22"/>
          <w:lang w:val="uk-UA"/>
        </w:rPr>
        <w:t>?</w:t>
      </w:r>
    </w:p>
    <w:p w14:paraId="0E10BE8A"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 xml:space="preserve">Що розуміють під точністю та помилкою розпізнавання для </w:t>
      </w:r>
      <w:r>
        <w:rPr>
          <w:sz w:val="22"/>
          <w:lang w:val="uk-UA"/>
        </w:rPr>
        <w:t xml:space="preserve">дерева </w:t>
      </w:r>
      <w:r>
        <w:rPr>
          <w:rFonts w:eastAsia="MS Mincho"/>
          <w:sz w:val="22"/>
          <w:lang w:val="uk-UA"/>
        </w:rPr>
        <w:t>вирішальних правил?</w:t>
      </w:r>
    </w:p>
    <w:p w14:paraId="336A69EF"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 xml:space="preserve">Що необхідно зробити для добування правил з </w:t>
      </w:r>
      <w:r>
        <w:rPr>
          <w:sz w:val="22"/>
          <w:lang w:val="uk-UA"/>
        </w:rPr>
        <w:t xml:space="preserve">дерева </w:t>
      </w:r>
      <w:r>
        <w:rPr>
          <w:rFonts w:eastAsia="MS Mincho"/>
          <w:sz w:val="22"/>
          <w:lang w:val="uk-UA"/>
        </w:rPr>
        <w:t>вирішальних правил?</w:t>
      </w:r>
    </w:p>
    <w:p w14:paraId="146EB956"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sz w:val="22"/>
          <w:lang w:val="uk-UA"/>
        </w:rPr>
        <w:t>Які вимоги до структури та значень даних висуває метод С4.5?</w:t>
      </w:r>
    </w:p>
    <w:p w14:paraId="76C8E4F7"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sz w:val="22"/>
          <w:lang w:val="uk-UA"/>
        </w:rPr>
        <w:t xml:space="preserve">Проаналізуйте алгоритм побудови дерева </w:t>
      </w:r>
      <w:r>
        <w:rPr>
          <w:rFonts w:eastAsia="MS Mincho"/>
          <w:sz w:val="22"/>
          <w:lang w:val="uk-UA"/>
        </w:rPr>
        <w:t>вирішальних правил за допомогою методу С4.5.</w:t>
      </w:r>
    </w:p>
    <w:p w14:paraId="1404D7F0"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Яким чином визначається критерій вибору атрибуту в методі С4.5?</w:t>
      </w:r>
    </w:p>
    <w:p w14:paraId="18DCBD93"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В якому випадку в процесі роботи методу С4.5 вузол помічається як лист? Що обирається в якості розв’язку листа?</w:t>
      </w:r>
    </w:p>
    <w:p w14:paraId="67616A65"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lastRenderedPageBreak/>
        <w:t>Коли ентропія досягає свого максимуму (мінімуму) при використанні методу С4.5?</w:t>
      </w:r>
    </w:p>
    <w:p w14:paraId="1F3B9529"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В яких випадках необхідно обрати поріг для порівняння значень атрибуту?</w:t>
      </w:r>
    </w:p>
    <w:p w14:paraId="4BD61205"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В чому полягає класифікація нових об’єктів? Звідки починається обхід дерева?</w:t>
      </w:r>
    </w:p>
    <w:p w14:paraId="6E7E38A2"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Порівняйте покращений критерій розбиття з класичним.</w:t>
      </w:r>
    </w:p>
    <w:p w14:paraId="7B4F917D"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Яке евристичне правило використовується для зменшення ймовірності створення вузлів та листя, які містять незначну кількість об’єктів?</w:t>
      </w:r>
    </w:p>
    <w:p w14:paraId="368D6551"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Проаналізуйте процедуру роботи з пропущеними даними.</w:t>
      </w:r>
    </w:p>
    <w:p w14:paraId="6974A678"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Яким чином відбувається класифікація нових об’єктів у випадку відсутності значення певного атрибуту об’єкту, що класифікується?</w:t>
      </w:r>
    </w:p>
    <w:p w14:paraId="3B2345D3"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 xml:space="preserve">Які переваги використання </w:t>
      </w:r>
      <w:r>
        <w:rPr>
          <w:sz w:val="22"/>
          <w:lang w:val="uk-UA"/>
        </w:rPr>
        <w:t xml:space="preserve">дерев </w:t>
      </w:r>
      <w:r>
        <w:rPr>
          <w:rFonts w:eastAsia="MS Mincho"/>
          <w:sz w:val="22"/>
          <w:lang w:val="uk-UA"/>
        </w:rPr>
        <w:t>вирішальних правил?</w:t>
      </w:r>
    </w:p>
    <w:p w14:paraId="533A8FA2"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sz w:val="22"/>
          <w:lang w:val="uk-UA"/>
        </w:rPr>
        <w:t xml:space="preserve">Який напрямок побудови дерева </w:t>
      </w:r>
      <w:r>
        <w:rPr>
          <w:rFonts w:eastAsia="MS Mincho"/>
          <w:sz w:val="22"/>
          <w:lang w:val="uk-UA"/>
        </w:rPr>
        <w:t xml:space="preserve">вирішальних правил використовується при використанні методу </w:t>
      </w:r>
      <w:r>
        <w:rPr>
          <w:rFonts w:eastAsia="MS Mincho"/>
          <w:sz w:val="22"/>
          <w:lang w:val="en-US"/>
        </w:rPr>
        <w:t>ID</w:t>
      </w:r>
      <w:r>
        <w:rPr>
          <w:rFonts w:eastAsia="MS Mincho"/>
          <w:sz w:val="22"/>
        </w:rPr>
        <w:t>3?</w:t>
      </w:r>
    </w:p>
    <w:p w14:paraId="08A52DD8"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 xml:space="preserve">Наведіть послідовність побудови </w:t>
      </w:r>
      <w:r>
        <w:rPr>
          <w:sz w:val="22"/>
          <w:lang w:val="uk-UA"/>
        </w:rPr>
        <w:t xml:space="preserve">дерева </w:t>
      </w:r>
      <w:r>
        <w:rPr>
          <w:rFonts w:eastAsia="MS Mincho"/>
          <w:sz w:val="22"/>
          <w:lang w:val="uk-UA"/>
        </w:rPr>
        <w:t xml:space="preserve">вирішальних правил за допомогою методу </w:t>
      </w:r>
      <w:r>
        <w:rPr>
          <w:rFonts w:eastAsia="MS Mincho"/>
          <w:sz w:val="22"/>
          <w:lang w:val="en-US"/>
        </w:rPr>
        <w:t>ID</w:t>
      </w:r>
      <w:r>
        <w:rPr>
          <w:rFonts w:eastAsia="MS Mincho"/>
          <w:sz w:val="22"/>
        </w:rPr>
        <w:t>3</w:t>
      </w:r>
      <w:r>
        <w:rPr>
          <w:rFonts w:eastAsia="MS Mincho"/>
          <w:sz w:val="22"/>
          <w:lang w:val="uk-UA"/>
        </w:rPr>
        <w:t>.</w:t>
      </w:r>
    </w:p>
    <w:p w14:paraId="43DC71D7"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rFonts w:eastAsia="MS Mincho"/>
          <w:sz w:val="22"/>
          <w:lang w:val="uk-UA"/>
        </w:rPr>
        <w:t>В чому полягає вибір властивості на основі теорії інформації?</w:t>
      </w:r>
    </w:p>
    <w:p w14:paraId="7B080BAF" w14:textId="77777777" w:rsidR="00BF531B" w:rsidRDefault="00BF531B" w:rsidP="00BF531B">
      <w:pPr>
        <w:numPr>
          <w:ilvl w:val="0"/>
          <w:numId w:val="8"/>
        </w:numPr>
        <w:shd w:val="clear" w:color="auto" w:fill="FFFFFF"/>
        <w:tabs>
          <w:tab w:val="clear" w:pos="360"/>
          <w:tab w:val="num" w:pos="851"/>
        </w:tabs>
        <w:ind w:left="851" w:hanging="284"/>
        <w:jc w:val="both"/>
        <w:rPr>
          <w:sz w:val="22"/>
          <w:lang w:val="uk-UA"/>
        </w:rPr>
      </w:pPr>
      <w:r>
        <w:rPr>
          <w:sz w:val="22"/>
          <w:lang w:val="uk-UA"/>
        </w:rPr>
        <w:t xml:space="preserve">Проаналізуйте основні функції пакету </w:t>
      </w:r>
      <w:r>
        <w:rPr>
          <w:sz w:val="22"/>
          <w:lang w:val="en-US"/>
        </w:rPr>
        <w:t>Matlab</w:t>
      </w:r>
      <w:r>
        <w:rPr>
          <w:sz w:val="22"/>
          <w:lang w:val="uk-UA"/>
        </w:rPr>
        <w:t xml:space="preserve"> для роботи з деревами вирішальних правил: внутрішня структура, параметри, основні змінні, методи, їх призначення та використання.</w:t>
      </w:r>
    </w:p>
    <w:p w14:paraId="7EB53CD2" w14:textId="77777777" w:rsidR="00BF531B" w:rsidRDefault="00BF531B">
      <w:pPr>
        <w:shd w:val="clear" w:color="auto" w:fill="FFFFFF"/>
        <w:jc w:val="both"/>
        <w:rPr>
          <w:lang w:val="uk-UA"/>
        </w:rPr>
      </w:pPr>
    </w:p>
    <w:p w14:paraId="09EB350F" w14:textId="77777777" w:rsidR="00BF531B" w:rsidRDefault="00BF531B">
      <w:pPr>
        <w:pStyle w:val="a4"/>
        <w:widowControl w:val="0"/>
      </w:pPr>
      <w:r>
        <w:br w:type="page"/>
      </w:r>
      <w:r w:rsidR="007F5DA9">
        <w:lastRenderedPageBreak/>
        <w:t>Лабораторна робота</w:t>
      </w:r>
      <w:r>
        <w:t xml:space="preserve"> №3</w:t>
      </w:r>
    </w:p>
    <w:p w14:paraId="1F5F422A" w14:textId="77777777" w:rsidR="00BF531B" w:rsidRDefault="00BF531B">
      <w:pPr>
        <w:pStyle w:val="a5"/>
        <w:widowControl w:val="0"/>
      </w:pPr>
    </w:p>
    <w:p w14:paraId="247A0433" w14:textId="77777777" w:rsidR="00BF531B" w:rsidRDefault="00BF531B">
      <w:pPr>
        <w:shd w:val="clear" w:color="auto" w:fill="FFFFFF"/>
        <w:jc w:val="center"/>
        <w:rPr>
          <w:b/>
          <w:sz w:val="24"/>
          <w:lang w:val="uk-UA"/>
        </w:rPr>
      </w:pPr>
      <w:r>
        <w:rPr>
          <w:b/>
          <w:sz w:val="24"/>
          <w:lang w:val="uk-UA"/>
        </w:rPr>
        <w:t>НЕЙРО-НЕЧІТКІ СИСТЕМИ</w:t>
      </w:r>
    </w:p>
    <w:p w14:paraId="77FFE22E" w14:textId="77777777" w:rsidR="00BF531B" w:rsidRDefault="00BF531B">
      <w:pPr>
        <w:pStyle w:val="a4"/>
        <w:widowControl w:val="0"/>
        <w:ind w:firstLine="540"/>
        <w:jc w:val="both"/>
        <w:rPr>
          <w:sz w:val="20"/>
        </w:rPr>
      </w:pPr>
    </w:p>
    <w:p w14:paraId="2E94EDC2" w14:textId="77777777" w:rsidR="00BF531B" w:rsidRDefault="00BF531B">
      <w:pPr>
        <w:pStyle w:val="a4"/>
        <w:widowControl w:val="0"/>
        <w:ind w:firstLine="540"/>
        <w:jc w:val="both"/>
        <w:rPr>
          <w:rFonts w:eastAsia="Batang"/>
          <w:b w:val="0"/>
          <w:sz w:val="22"/>
        </w:rPr>
      </w:pPr>
      <w:r>
        <w:rPr>
          <w:sz w:val="22"/>
        </w:rPr>
        <w:t>Мета роботи</w:t>
      </w:r>
      <w:r>
        <w:rPr>
          <w:b w:val="0"/>
          <w:sz w:val="22"/>
        </w:rPr>
        <w:t>: вивчити основні моделі та методи синтезу нейро-нечітких систем, освоїти принципи побудови нейро-нечітких мереж за допомогою програмних засобів, навчитися використовувати нейро-нечіткі моделі для інтелектуального аналізу даних.</w:t>
      </w:r>
    </w:p>
    <w:p w14:paraId="2271E672" w14:textId="77777777" w:rsidR="00BF531B" w:rsidRDefault="00BF531B">
      <w:pPr>
        <w:widowControl w:val="0"/>
        <w:shd w:val="clear" w:color="auto" w:fill="FFFFFF"/>
        <w:spacing w:line="360" w:lineRule="auto"/>
        <w:ind w:firstLine="540"/>
        <w:jc w:val="both"/>
        <w:rPr>
          <w:sz w:val="22"/>
          <w:lang w:val="uk-UA"/>
        </w:rPr>
      </w:pPr>
    </w:p>
    <w:p w14:paraId="06A27B62" w14:textId="77777777" w:rsidR="00BF531B" w:rsidRDefault="00BF531B">
      <w:pPr>
        <w:pStyle w:val="3"/>
        <w:keepNext w:val="0"/>
        <w:widowControl w:val="0"/>
        <w:rPr>
          <w:sz w:val="22"/>
        </w:rPr>
      </w:pPr>
      <w:r>
        <w:rPr>
          <w:sz w:val="22"/>
        </w:rPr>
        <w:t>Завдання до роботи</w:t>
      </w:r>
    </w:p>
    <w:p w14:paraId="22641B85" w14:textId="77777777" w:rsidR="00BF531B" w:rsidRDefault="00BF531B">
      <w:pPr>
        <w:widowControl w:val="0"/>
        <w:spacing w:line="360" w:lineRule="auto"/>
        <w:ind w:firstLine="540"/>
        <w:jc w:val="both"/>
        <w:rPr>
          <w:rFonts w:eastAsia="MS Mincho"/>
          <w:sz w:val="22"/>
          <w:lang w:val="uk-UA"/>
        </w:rPr>
      </w:pPr>
    </w:p>
    <w:p w14:paraId="75808AA4" w14:textId="77777777" w:rsidR="00BF531B" w:rsidRDefault="00BF531B" w:rsidP="00BF531B">
      <w:pPr>
        <w:widowControl w:val="0"/>
        <w:numPr>
          <w:ilvl w:val="0"/>
          <w:numId w:val="9"/>
        </w:numPr>
        <w:jc w:val="both"/>
        <w:rPr>
          <w:rFonts w:eastAsia="MS Mincho"/>
          <w:sz w:val="22"/>
          <w:lang w:val="uk-UA"/>
        </w:rPr>
      </w:pPr>
      <w:r>
        <w:rPr>
          <w:rFonts w:eastAsia="MS Mincho"/>
          <w:sz w:val="22"/>
          <w:lang w:val="uk-UA"/>
        </w:rPr>
        <w:t xml:space="preserve">Ознайомитися з конспектом лекцій та рекомендованою літературою, а також додатками </w:t>
      </w:r>
      <w:r>
        <w:rPr>
          <w:rFonts w:eastAsia="MS Mincho"/>
          <w:color w:val="000000"/>
          <w:sz w:val="22"/>
          <w:lang w:val="uk-UA"/>
        </w:rPr>
        <w:t>В та Г</w:t>
      </w:r>
      <w:r>
        <w:rPr>
          <w:rFonts w:eastAsia="MS Mincho"/>
          <w:sz w:val="22"/>
          <w:lang w:val="uk-UA"/>
        </w:rPr>
        <w:t>, що містять коротку характеристику нейро-нечітких мереж та опис програмного забезпечення для їх синтезу, відповідно.</w:t>
      </w:r>
    </w:p>
    <w:p w14:paraId="5F53A0CD" w14:textId="77777777" w:rsidR="00BF531B" w:rsidRDefault="00BF531B" w:rsidP="00BF531B">
      <w:pPr>
        <w:widowControl w:val="0"/>
        <w:numPr>
          <w:ilvl w:val="0"/>
          <w:numId w:val="9"/>
        </w:numPr>
        <w:jc w:val="both"/>
        <w:rPr>
          <w:rFonts w:eastAsia="MS Mincho"/>
          <w:spacing w:val="4"/>
          <w:sz w:val="22"/>
          <w:lang w:val="uk-UA"/>
        </w:rPr>
      </w:pPr>
      <w:r>
        <w:rPr>
          <w:rFonts w:eastAsia="MS Mincho"/>
          <w:spacing w:val="4"/>
          <w:sz w:val="22"/>
          <w:lang w:val="uk-UA"/>
        </w:rPr>
        <w:t>Обґрунтовано сформувати набір даних для обробки та аналізу.</w:t>
      </w:r>
    </w:p>
    <w:p w14:paraId="264CAF9E" w14:textId="77777777" w:rsidR="00BF531B" w:rsidRDefault="00BF531B" w:rsidP="00BF531B">
      <w:pPr>
        <w:widowControl w:val="0"/>
        <w:numPr>
          <w:ilvl w:val="0"/>
          <w:numId w:val="9"/>
        </w:numPr>
        <w:jc w:val="both"/>
        <w:rPr>
          <w:rFonts w:eastAsia="MS Mincho"/>
          <w:sz w:val="22"/>
          <w:lang w:val="uk-UA"/>
        </w:rPr>
      </w:pPr>
      <w:r>
        <w:rPr>
          <w:rFonts w:eastAsia="MS Mincho"/>
          <w:sz w:val="22"/>
          <w:lang w:val="uk-UA"/>
        </w:rPr>
        <w:t>Використовуючи рекомендоване програмне забезпечення здійснити обробку набору даних з метою побудови нейро-нечітких мереж.</w:t>
      </w:r>
    </w:p>
    <w:p w14:paraId="66F9FD63" w14:textId="77777777" w:rsidR="00BF531B" w:rsidRDefault="00BF531B" w:rsidP="00BF531B">
      <w:pPr>
        <w:widowControl w:val="0"/>
        <w:numPr>
          <w:ilvl w:val="0"/>
          <w:numId w:val="9"/>
        </w:numPr>
        <w:jc w:val="both"/>
        <w:rPr>
          <w:rFonts w:eastAsia="MS Mincho"/>
          <w:sz w:val="22"/>
          <w:lang w:val="uk-UA"/>
        </w:rPr>
      </w:pPr>
      <w:r>
        <w:rPr>
          <w:rFonts w:eastAsia="MS Mincho"/>
          <w:sz w:val="22"/>
          <w:lang w:val="uk-UA"/>
        </w:rPr>
        <w:t>Спробувати використати різні алгоритми кластеризації, різні кількості функцій приналежності для входів, різні кількості циклів навчання та різні алгоритми навчання.</w:t>
      </w:r>
    </w:p>
    <w:p w14:paraId="1F7AB9A0" w14:textId="77777777" w:rsidR="00BF531B" w:rsidRDefault="00BF531B" w:rsidP="00BF531B">
      <w:pPr>
        <w:widowControl w:val="0"/>
        <w:numPr>
          <w:ilvl w:val="0"/>
          <w:numId w:val="9"/>
        </w:numPr>
        <w:jc w:val="both"/>
        <w:rPr>
          <w:rFonts w:eastAsia="MS Mincho"/>
          <w:sz w:val="22"/>
          <w:lang w:val="uk-UA"/>
        </w:rPr>
      </w:pPr>
      <w:r>
        <w:rPr>
          <w:rFonts w:eastAsia="MS Mincho"/>
          <w:sz w:val="22"/>
          <w:lang w:val="uk-UA"/>
        </w:rPr>
        <w:t>Використати побудовані нейро-нечіткі мережі для прийняття рішень на конкретному прикладі.</w:t>
      </w:r>
    </w:p>
    <w:p w14:paraId="422FEFDD" w14:textId="762157C2" w:rsidR="00BF531B" w:rsidRDefault="00BF531B" w:rsidP="00BF531B">
      <w:pPr>
        <w:widowControl w:val="0"/>
        <w:numPr>
          <w:ilvl w:val="0"/>
          <w:numId w:val="9"/>
        </w:numPr>
        <w:jc w:val="both"/>
        <w:rPr>
          <w:rFonts w:eastAsia="MS Mincho"/>
          <w:sz w:val="22"/>
          <w:lang w:val="uk-UA"/>
        </w:rPr>
      </w:pPr>
      <w:r>
        <w:rPr>
          <w:rFonts w:eastAsia="MS Mincho"/>
          <w:sz w:val="22"/>
          <w:lang w:val="uk-UA"/>
        </w:rPr>
        <w:t>Проаналізувати отримані результати та відповісти на питання: який алгоритм кластер-аналізу призводить до отримання мережі меншої складності; як впливає задана кількість циклів навчання на точність навчання; як вливає задана точність навчання на тривалість навчання; які вимоги мають пред’являтися до навчальної вибірки та як це вплине на процес навчання?</w:t>
      </w:r>
    </w:p>
    <w:p w14:paraId="4411C8BA" w14:textId="77777777" w:rsidR="00BF531B" w:rsidRDefault="00BF531B" w:rsidP="00BF531B">
      <w:pPr>
        <w:widowControl w:val="0"/>
        <w:numPr>
          <w:ilvl w:val="0"/>
          <w:numId w:val="9"/>
        </w:numPr>
        <w:jc w:val="both"/>
        <w:rPr>
          <w:rFonts w:eastAsia="MS Mincho"/>
          <w:sz w:val="22"/>
          <w:lang w:val="uk-UA"/>
        </w:rPr>
      </w:pPr>
      <w:r>
        <w:rPr>
          <w:rFonts w:eastAsia="MS Mincho"/>
          <w:sz w:val="22"/>
          <w:lang w:val="uk-UA"/>
        </w:rPr>
        <w:t>Оформити звіт з роботи.</w:t>
      </w:r>
    </w:p>
    <w:p w14:paraId="794E606F" w14:textId="77777777" w:rsidR="00BF531B" w:rsidRDefault="00BF531B" w:rsidP="00BF531B">
      <w:pPr>
        <w:widowControl w:val="0"/>
        <w:numPr>
          <w:ilvl w:val="0"/>
          <w:numId w:val="9"/>
        </w:numPr>
        <w:jc w:val="both"/>
        <w:rPr>
          <w:rFonts w:eastAsia="MS Mincho"/>
          <w:sz w:val="22"/>
          <w:lang w:val="uk-UA"/>
        </w:rPr>
      </w:pPr>
      <w:r>
        <w:rPr>
          <w:rFonts w:eastAsia="MS Mincho"/>
          <w:sz w:val="22"/>
          <w:lang w:val="uk-UA"/>
        </w:rPr>
        <w:t>Відповісти на контрольні питання.</w:t>
      </w:r>
    </w:p>
    <w:p w14:paraId="4ED66C7F" w14:textId="77777777" w:rsidR="00BF531B" w:rsidRPr="00C2006C" w:rsidRDefault="00BF531B">
      <w:pPr>
        <w:widowControl w:val="0"/>
        <w:spacing w:line="480" w:lineRule="auto"/>
        <w:ind w:firstLine="540"/>
        <w:jc w:val="both"/>
        <w:rPr>
          <w:rFonts w:eastAsia="MS Mincho"/>
          <w:sz w:val="22"/>
        </w:rPr>
      </w:pPr>
    </w:p>
    <w:p w14:paraId="130D2CD1" w14:textId="77777777" w:rsidR="00BF531B" w:rsidRDefault="00BF531B">
      <w:pPr>
        <w:pStyle w:val="3"/>
        <w:keepNext w:val="0"/>
        <w:widowControl w:val="0"/>
        <w:rPr>
          <w:sz w:val="22"/>
        </w:rPr>
      </w:pPr>
      <w:r>
        <w:rPr>
          <w:sz w:val="22"/>
        </w:rPr>
        <w:lastRenderedPageBreak/>
        <w:t>Зміст звіту</w:t>
      </w:r>
    </w:p>
    <w:p w14:paraId="7B7CF7E2" w14:textId="77777777" w:rsidR="00BF531B" w:rsidRDefault="00BF531B">
      <w:pPr>
        <w:widowControl w:val="0"/>
        <w:ind w:firstLine="540"/>
        <w:jc w:val="both"/>
        <w:rPr>
          <w:rFonts w:eastAsia="MS Mincho"/>
          <w:sz w:val="22"/>
          <w:lang w:val="uk-UA"/>
        </w:rPr>
      </w:pPr>
    </w:p>
    <w:p w14:paraId="043E8E85" w14:textId="77777777" w:rsidR="00BF531B" w:rsidRDefault="00BF531B" w:rsidP="00BF531B">
      <w:pPr>
        <w:widowControl w:val="0"/>
        <w:numPr>
          <w:ilvl w:val="0"/>
          <w:numId w:val="10"/>
        </w:numPr>
        <w:jc w:val="both"/>
        <w:rPr>
          <w:rFonts w:eastAsia="MS Mincho"/>
          <w:sz w:val="22"/>
          <w:lang w:val="uk-UA"/>
        </w:rPr>
      </w:pPr>
      <w:r>
        <w:rPr>
          <w:rFonts w:eastAsia="MS Mincho"/>
          <w:sz w:val="22"/>
          <w:lang w:val="uk-UA"/>
        </w:rPr>
        <w:t>Тема та мета роботи.</w:t>
      </w:r>
    </w:p>
    <w:p w14:paraId="6EEE29B4" w14:textId="77777777" w:rsidR="00BF531B" w:rsidRDefault="00BF531B" w:rsidP="00BF531B">
      <w:pPr>
        <w:widowControl w:val="0"/>
        <w:numPr>
          <w:ilvl w:val="0"/>
          <w:numId w:val="10"/>
        </w:numPr>
        <w:jc w:val="both"/>
        <w:rPr>
          <w:rFonts w:eastAsia="MS Mincho"/>
          <w:sz w:val="22"/>
          <w:lang w:val="uk-UA"/>
        </w:rPr>
      </w:pPr>
      <w:r>
        <w:rPr>
          <w:rFonts w:eastAsia="MS Mincho"/>
          <w:sz w:val="22"/>
          <w:lang w:val="uk-UA"/>
        </w:rPr>
        <w:t>Короткі теоретичні відомості.</w:t>
      </w:r>
    </w:p>
    <w:p w14:paraId="41C2D0BB" w14:textId="77777777" w:rsidR="00BF531B" w:rsidRDefault="00BF531B" w:rsidP="00BF531B">
      <w:pPr>
        <w:widowControl w:val="0"/>
        <w:numPr>
          <w:ilvl w:val="0"/>
          <w:numId w:val="10"/>
        </w:numPr>
        <w:jc w:val="both"/>
        <w:rPr>
          <w:rFonts w:eastAsia="MS Mincho"/>
          <w:sz w:val="22"/>
          <w:lang w:val="uk-UA"/>
        </w:rPr>
      </w:pPr>
      <w:r>
        <w:rPr>
          <w:rFonts w:eastAsia="MS Mincho"/>
          <w:sz w:val="22"/>
          <w:lang w:val="uk-UA"/>
        </w:rPr>
        <w:t>Обґрунтовано обраний набір даних для обробки (якщо він великий – навести фрагмент).</w:t>
      </w:r>
    </w:p>
    <w:p w14:paraId="69CE76F7" w14:textId="77777777" w:rsidR="00BF531B" w:rsidRDefault="00BF531B" w:rsidP="00BF531B">
      <w:pPr>
        <w:widowControl w:val="0"/>
        <w:numPr>
          <w:ilvl w:val="0"/>
          <w:numId w:val="10"/>
        </w:numPr>
        <w:jc w:val="both"/>
        <w:rPr>
          <w:rFonts w:eastAsia="MS Mincho"/>
          <w:sz w:val="22"/>
          <w:lang w:val="uk-UA"/>
        </w:rPr>
      </w:pPr>
      <w:r>
        <w:rPr>
          <w:rFonts w:eastAsia="MS Mincho"/>
          <w:sz w:val="22"/>
          <w:lang w:val="uk-UA"/>
        </w:rPr>
        <w:t>Опис процесу використання програмного забезпечення для обробки набору даних, що має бути ілюстрований зображеннями екранних форм.</w:t>
      </w:r>
    </w:p>
    <w:p w14:paraId="30B6C430" w14:textId="77777777" w:rsidR="00BF531B" w:rsidRDefault="00BF531B" w:rsidP="00BF531B">
      <w:pPr>
        <w:widowControl w:val="0"/>
        <w:numPr>
          <w:ilvl w:val="0"/>
          <w:numId w:val="10"/>
        </w:numPr>
        <w:jc w:val="both"/>
        <w:rPr>
          <w:rFonts w:eastAsia="MS Mincho"/>
          <w:sz w:val="22"/>
          <w:lang w:val="uk-UA"/>
        </w:rPr>
      </w:pPr>
      <w:r>
        <w:rPr>
          <w:rFonts w:eastAsia="MS Mincho"/>
          <w:sz w:val="22"/>
          <w:lang w:val="uk-UA"/>
        </w:rPr>
        <w:t xml:space="preserve">Тексти програм. </w:t>
      </w:r>
    </w:p>
    <w:p w14:paraId="6E9132D6" w14:textId="77777777" w:rsidR="00BF531B" w:rsidRDefault="00BF531B" w:rsidP="00BF531B">
      <w:pPr>
        <w:widowControl w:val="0"/>
        <w:numPr>
          <w:ilvl w:val="0"/>
          <w:numId w:val="10"/>
        </w:numPr>
        <w:jc w:val="both"/>
        <w:rPr>
          <w:rFonts w:eastAsia="MS Mincho"/>
          <w:sz w:val="22"/>
          <w:lang w:val="uk-UA"/>
        </w:rPr>
      </w:pPr>
      <w:r>
        <w:rPr>
          <w:rFonts w:eastAsia="MS Mincho"/>
          <w:sz w:val="22"/>
          <w:lang w:val="uk-UA"/>
        </w:rPr>
        <w:t>Результати роботи програмного забезпечення (зображення структури отриманої мережі, її ваги, результати прийняття рішень, інші характеристики).</w:t>
      </w:r>
    </w:p>
    <w:p w14:paraId="53582DEF" w14:textId="77777777" w:rsidR="00BF531B" w:rsidRDefault="00BF531B" w:rsidP="00BF531B">
      <w:pPr>
        <w:widowControl w:val="0"/>
        <w:numPr>
          <w:ilvl w:val="0"/>
          <w:numId w:val="10"/>
        </w:numPr>
        <w:jc w:val="both"/>
        <w:rPr>
          <w:rFonts w:eastAsia="MS Mincho"/>
          <w:sz w:val="22"/>
          <w:lang w:val="uk-UA"/>
        </w:rPr>
      </w:pPr>
      <w:r>
        <w:rPr>
          <w:rFonts w:eastAsia="MS Mincho"/>
          <w:sz w:val="22"/>
          <w:lang w:val="uk-UA"/>
        </w:rPr>
        <w:t>Висновки, що містять відповіді на контрольні запитання, а також відображують результати виконання роботи та їх критичний аналіз.</w:t>
      </w:r>
    </w:p>
    <w:p w14:paraId="78E6FCC4" w14:textId="77777777" w:rsidR="00BF531B" w:rsidRDefault="00BF531B">
      <w:pPr>
        <w:widowControl w:val="0"/>
        <w:ind w:firstLine="540"/>
        <w:jc w:val="both"/>
        <w:rPr>
          <w:rFonts w:eastAsia="MS Mincho"/>
          <w:sz w:val="22"/>
          <w:lang w:val="uk-UA"/>
        </w:rPr>
      </w:pPr>
    </w:p>
    <w:p w14:paraId="507BEE54" w14:textId="77777777" w:rsidR="00BF531B" w:rsidRDefault="00BF531B">
      <w:pPr>
        <w:pStyle w:val="3"/>
        <w:keepNext w:val="0"/>
        <w:widowControl w:val="0"/>
        <w:rPr>
          <w:sz w:val="22"/>
        </w:rPr>
      </w:pPr>
      <w:r>
        <w:rPr>
          <w:sz w:val="22"/>
        </w:rPr>
        <w:t>Контрольні запитання</w:t>
      </w:r>
    </w:p>
    <w:p w14:paraId="3D72E18F" w14:textId="77777777" w:rsidR="00BF531B" w:rsidRDefault="00BF531B">
      <w:pPr>
        <w:shd w:val="clear" w:color="auto" w:fill="FFFFFF"/>
        <w:ind w:firstLine="567"/>
        <w:jc w:val="both"/>
        <w:rPr>
          <w:sz w:val="22"/>
          <w:lang w:val="uk-UA"/>
        </w:rPr>
      </w:pPr>
    </w:p>
    <w:p w14:paraId="7B440B01" w14:textId="77777777" w:rsidR="00BF531B" w:rsidRDefault="00BF531B">
      <w:pPr>
        <w:shd w:val="clear" w:color="auto" w:fill="FFFFFF"/>
        <w:tabs>
          <w:tab w:val="num" w:pos="927"/>
        </w:tabs>
        <w:ind w:firstLine="567"/>
        <w:jc w:val="both"/>
        <w:rPr>
          <w:sz w:val="22"/>
          <w:lang w:val="uk-UA"/>
        </w:rPr>
      </w:pPr>
      <w:r>
        <w:rPr>
          <w:sz w:val="22"/>
          <w:lang w:val="uk-UA"/>
        </w:rPr>
        <w:t>1. Порівняйте властивості нечітких систем та нейронних мереж.</w:t>
      </w:r>
    </w:p>
    <w:p w14:paraId="7C672051" w14:textId="77777777" w:rsidR="00BF531B" w:rsidRDefault="00BF531B">
      <w:pPr>
        <w:shd w:val="clear" w:color="auto" w:fill="FFFFFF"/>
        <w:tabs>
          <w:tab w:val="num" w:pos="927"/>
        </w:tabs>
        <w:ind w:firstLine="567"/>
        <w:jc w:val="both"/>
        <w:rPr>
          <w:rFonts w:eastAsia="MS Mincho"/>
          <w:sz w:val="22"/>
          <w:lang w:val="uk-UA"/>
        </w:rPr>
      </w:pPr>
      <w:r>
        <w:rPr>
          <w:sz w:val="22"/>
          <w:lang w:val="uk-UA"/>
        </w:rPr>
        <w:t>2. Що таке нейро-нечітка мережа</w:t>
      </w:r>
      <w:r>
        <w:rPr>
          <w:rFonts w:eastAsia="MS Mincho"/>
          <w:sz w:val="22"/>
          <w:lang w:val="uk-UA"/>
        </w:rPr>
        <w:t>?</w:t>
      </w:r>
    </w:p>
    <w:p w14:paraId="1B4FC67A" w14:textId="77777777" w:rsidR="00BF531B" w:rsidRDefault="00BF531B">
      <w:pPr>
        <w:shd w:val="clear" w:color="auto" w:fill="FFFFFF"/>
        <w:tabs>
          <w:tab w:val="num" w:pos="927"/>
        </w:tabs>
        <w:ind w:firstLine="567"/>
        <w:jc w:val="both"/>
        <w:rPr>
          <w:rFonts w:eastAsia="MS Mincho"/>
          <w:sz w:val="22"/>
          <w:lang w:val="uk-UA"/>
        </w:rPr>
      </w:pPr>
      <w:r>
        <w:rPr>
          <w:sz w:val="22"/>
          <w:lang w:val="uk-UA"/>
        </w:rPr>
        <w:t>3. Які властивості мають нейро-нечіткі мережі</w:t>
      </w:r>
      <w:r>
        <w:rPr>
          <w:rFonts w:eastAsia="MS Mincho"/>
          <w:sz w:val="22"/>
          <w:lang w:val="uk-UA"/>
        </w:rPr>
        <w:t>?</w:t>
      </w:r>
    </w:p>
    <w:p w14:paraId="5E7E0452" w14:textId="77777777" w:rsidR="00BF531B" w:rsidRDefault="00BF531B">
      <w:pPr>
        <w:shd w:val="clear" w:color="auto" w:fill="FFFFFF"/>
        <w:tabs>
          <w:tab w:val="num" w:pos="927"/>
        </w:tabs>
        <w:ind w:firstLine="567"/>
        <w:jc w:val="both"/>
        <w:rPr>
          <w:rFonts w:eastAsia="MS Mincho"/>
          <w:sz w:val="22"/>
          <w:lang w:val="uk-UA"/>
        </w:rPr>
      </w:pPr>
      <w:r>
        <w:rPr>
          <w:sz w:val="22"/>
          <w:lang w:val="uk-UA"/>
        </w:rPr>
        <w:t>4. Які існують типи нейро-нечітких мереж</w:t>
      </w:r>
      <w:r>
        <w:rPr>
          <w:rFonts w:eastAsia="MS Mincho"/>
          <w:sz w:val="22"/>
          <w:lang w:val="uk-UA"/>
        </w:rPr>
        <w:t>?</w:t>
      </w:r>
    </w:p>
    <w:p w14:paraId="23789B00" w14:textId="77777777" w:rsidR="00BF531B" w:rsidRDefault="00BF531B">
      <w:pPr>
        <w:shd w:val="clear" w:color="auto" w:fill="FFFFFF"/>
        <w:tabs>
          <w:tab w:val="num" w:pos="927"/>
        </w:tabs>
        <w:ind w:firstLine="567"/>
        <w:jc w:val="both"/>
        <w:rPr>
          <w:rFonts w:eastAsia="MS Mincho"/>
          <w:sz w:val="22"/>
          <w:lang w:val="uk-UA"/>
        </w:rPr>
      </w:pPr>
      <w:r>
        <w:rPr>
          <w:sz w:val="22"/>
          <w:lang w:val="uk-UA"/>
        </w:rPr>
        <w:t>5. Як формують базу знань нейро-нечіткої мережі</w:t>
      </w:r>
      <w:r>
        <w:rPr>
          <w:rFonts w:eastAsia="MS Mincho"/>
          <w:sz w:val="22"/>
          <w:lang w:val="uk-UA"/>
        </w:rPr>
        <w:t>?</w:t>
      </w:r>
    </w:p>
    <w:p w14:paraId="64DF2757" w14:textId="77777777" w:rsidR="00BF531B" w:rsidRDefault="00BF531B">
      <w:pPr>
        <w:shd w:val="clear" w:color="auto" w:fill="FFFFFF"/>
        <w:tabs>
          <w:tab w:val="num" w:pos="927"/>
        </w:tabs>
        <w:ind w:firstLine="567"/>
        <w:jc w:val="both"/>
        <w:rPr>
          <w:rFonts w:eastAsia="MS Mincho"/>
          <w:sz w:val="22"/>
          <w:lang w:val="uk-UA"/>
        </w:rPr>
      </w:pPr>
      <w:r>
        <w:rPr>
          <w:sz w:val="22"/>
          <w:lang w:val="uk-UA"/>
        </w:rPr>
        <w:t>6. З яких елементів складаються нейро-нечіткі мережі</w:t>
      </w:r>
      <w:r>
        <w:rPr>
          <w:rFonts w:eastAsia="MS Mincho"/>
          <w:sz w:val="22"/>
          <w:lang w:val="uk-UA"/>
        </w:rPr>
        <w:t>?</w:t>
      </w:r>
    </w:p>
    <w:p w14:paraId="5FF5145D" w14:textId="77777777" w:rsidR="00BF531B" w:rsidRDefault="00BF531B">
      <w:pPr>
        <w:shd w:val="clear" w:color="auto" w:fill="FFFFFF"/>
        <w:tabs>
          <w:tab w:val="num" w:pos="927"/>
        </w:tabs>
        <w:ind w:firstLine="567"/>
        <w:jc w:val="both"/>
        <w:rPr>
          <w:rFonts w:eastAsia="MS Mincho"/>
          <w:sz w:val="22"/>
          <w:lang w:val="uk-UA"/>
        </w:rPr>
      </w:pPr>
      <w:r>
        <w:rPr>
          <w:sz w:val="22"/>
          <w:lang w:val="uk-UA"/>
        </w:rPr>
        <w:t>7. У чому полягають особливості паралельних нейро-нечітких мереж</w:t>
      </w:r>
      <w:r>
        <w:rPr>
          <w:rFonts w:eastAsia="MS Mincho"/>
          <w:sz w:val="22"/>
          <w:lang w:val="uk-UA"/>
        </w:rPr>
        <w:t>?</w:t>
      </w:r>
    </w:p>
    <w:p w14:paraId="581B12DE" w14:textId="77777777" w:rsidR="00BF531B" w:rsidRDefault="00BF531B">
      <w:pPr>
        <w:shd w:val="clear" w:color="auto" w:fill="FFFFFF"/>
        <w:tabs>
          <w:tab w:val="num" w:pos="927"/>
        </w:tabs>
        <w:ind w:firstLine="567"/>
        <w:jc w:val="both"/>
        <w:rPr>
          <w:sz w:val="22"/>
          <w:lang w:val="uk-UA"/>
        </w:rPr>
      </w:pPr>
      <w:r>
        <w:rPr>
          <w:sz w:val="22"/>
          <w:lang w:val="uk-UA"/>
        </w:rPr>
        <w:t>8. Що таке нейро-нечтітка асоціативна пам’ять Коско?</w:t>
      </w:r>
    </w:p>
    <w:p w14:paraId="21AFBBBF" w14:textId="77777777" w:rsidR="00BF531B" w:rsidRDefault="00BF531B">
      <w:pPr>
        <w:shd w:val="clear" w:color="auto" w:fill="FFFFFF"/>
        <w:tabs>
          <w:tab w:val="num" w:pos="927"/>
        </w:tabs>
        <w:ind w:firstLine="567"/>
        <w:jc w:val="both"/>
        <w:rPr>
          <w:sz w:val="22"/>
          <w:lang w:val="uk-UA"/>
        </w:rPr>
      </w:pPr>
      <w:r>
        <w:rPr>
          <w:sz w:val="22"/>
          <w:lang w:val="uk-UA"/>
        </w:rPr>
        <w:t>9. Як відбувається виділення нечітких правил за допомогою карт, що самоорганізуються?</w:t>
      </w:r>
    </w:p>
    <w:p w14:paraId="6DC253D8" w14:textId="77777777" w:rsidR="00BF531B" w:rsidRDefault="00BF531B">
      <w:pPr>
        <w:shd w:val="clear" w:color="auto" w:fill="FFFFFF"/>
        <w:tabs>
          <w:tab w:val="num" w:pos="927"/>
        </w:tabs>
        <w:ind w:firstLine="567"/>
        <w:jc w:val="both"/>
        <w:rPr>
          <w:sz w:val="22"/>
          <w:lang w:val="uk-UA"/>
        </w:rPr>
      </w:pPr>
      <w:r>
        <w:rPr>
          <w:sz w:val="22"/>
          <w:lang w:val="uk-UA"/>
        </w:rPr>
        <w:t>10. Опишіть особливості систем, що здатні навчати нечіткі множини.</w:t>
      </w:r>
    </w:p>
    <w:p w14:paraId="53176DEB" w14:textId="77777777" w:rsidR="00BF531B" w:rsidRDefault="00BF531B">
      <w:pPr>
        <w:shd w:val="clear" w:color="auto" w:fill="FFFFFF"/>
        <w:tabs>
          <w:tab w:val="num" w:pos="927"/>
        </w:tabs>
        <w:ind w:firstLine="567"/>
        <w:jc w:val="both"/>
        <w:rPr>
          <w:rFonts w:eastAsia="MS Mincho"/>
          <w:spacing w:val="-2"/>
          <w:sz w:val="22"/>
          <w:lang w:val="uk-UA"/>
        </w:rPr>
      </w:pPr>
      <w:r>
        <w:rPr>
          <w:spacing w:val="-2"/>
          <w:sz w:val="22"/>
          <w:lang w:val="uk-UA"/>
        </w:rPr>
        <w:t>11.У чому полягають особливості конкурентних нейро-нечітких систем</w:t>
      </w:r>
      <w:r>
        <w:rPr>
          <w:rFonts w:eastAsia="MS Mincho"/>
          <w:spacing w:val="-2"/>
          <w:sz w:val="22"/>
          <w:lang w:val="uk-UA"/>
        </w:rPr>
        <w:t>?</w:t>
      </w:r>
    </w:p>
    <w:p w14:paraId="44E0B24D" w14:textId="77777777" w:rsidR="00BF531B" w:rsidRDefault="00BF531B">
      <w:pPr>
        <w:shd w:val="clear" w:color="auto" w:fill="FFFFFF"/>
        <w:tabs>
          <w:tab w:val="num" w:pos="927"/>
        </w:tabs>
        <w:ind w:firstLine="567"/>
        <w:jc w:val="both"/>
        <w:rPr>
          <w:rFonts w:eastAsia="MS Mincho"/>
          <w:spacing w:val="-2"/>
          <w:sz w:val="22"/>
          <w:lang w:val="uk-UA"/>
        </w:rPr>
      </w:pPr>
      <w:r>
        <w:rPr>
          <w:spacing w:val="-2"/>
          <w:sz w:val="22"/>
          <w:lang w:val="uk-UA"/>
        </w:rPr>
        <w:t>12.У чому полягають особливості інтегрованих нейро-нечітких систем</w:t>
      </w:r>
      <w:r>
        <w:rPr>
          <w:rFonts w:eastAsia="MS Mincho"/>
          <w:spacing w:val="-2"/>
          <w:sz w:val="22"/>
          <w:lang w:val="uk-UA"/>
        </w:rPr>
        <w:t>?</w:t>
      </w:r>
    </w:p>
    <w:p w14:paraId="7B251D52" w14:textId="77777777" w:rsidR="00BF531B" w:rsidRDefault="00BF531B">
      <w:pPr>
        <w:shd w:val="clear" w:color="auto" w:fill="FFFFFF"/>
        <w:tabs>
          <w:tab w:val="num" w:pos="927"/>
        </w:tabs>
        <w:ind w:firstLine="567"/>
        <w:jc w:val="both"/>
        <w:rPr>
          <w:spacing w:val="-4"/>
          <w:sz w:val="22"/>
          <w:lang w:val="uk-UA"/>
        </w:rPr>
      </w:pPr>
      <w:r>
        <w:rPr>
          <w:spacing w:val="-4"/>
          <w:sz w:val="22"/>
          <w:lang w:val="uk-UA"/>
        </w:rPr>
        <w:lastRenderedPageBreak/>
        <w:t>13. Опишіть архітектуру та методи навчання нейро-нечітких мереж: апроксиматора Мамдані, FALCON, мережі Такагі-Сугено-Канга, мережі Ванга-Менделя, ANFIS, NNFLC, SONFIN, нечіткого персептрона, NEFCON, NEFCLASS, NEFPROX, NNDFR, GARIC, FINEST, FUN, EFuNN, dmEFuNN, гібридної мережі з нечіткою самоорганізацією.</w:t>
      </w:r>
    </w:p>
    <w:p w14:paraId="59E2BB76" w14:textId="77777777" w:rsidR="00BF531B" w:rsidRDefault="00BF531B">
      <w:pPr>
        <w:shd w:val="clear" w:color="auto" w:fill="FFFFFF"/>
        <w:tabs>
          <w:tab w:val="num" w:pos="927"/>
        </w:tabs>
        <w:ind w:firstLine="567"/>
        <w:jc w:val="both"/>
        <w:rPr>
          <w:sz w:val="22"/>
          <w:lang w:val="uk-UA"/>
        </w:rPr>
      </w:pPr>
      <w:r>
        <w:rPr>
          <w:sz w:val="22"/>
          <w:lang w:val="uk-UA"/>
        </w:rPr>
        <w:t>14. У чому полягають основні принципи використання методу зворотного поширення помилки для навчання нейро-нечітких мереж</w:t>
      </w:r>
      <w:r>
        <w:rPr>
          <w:sz w:val="22"/>
        </w:rPr>
        <w:t>?</w:t>
      </w:r>
    </w:p>
    <w:p w14:paraId="6A3E94A0" w14:textId="77777777" w:rsidR="00BF531B" w:rsidRDefault="00BF531B">
      <w:pPr>
        <w:shd w:val="clear" w:color="auto" w:fill="FFFFFF"/>
        <w:tabs>
          <w:tab w:val="num" w:pos="927"/>
        </w:tabs>
        <w:ind w:firstLine="567"/>
        <w:jc w:val="both"/>
        <w:rPr>
          <w:sz w:val="22"/>
          <w:lang w:val="uk-UA"/>
        </w:rPr>
      </w:pPr>
      <w:r>
        <w:rPr>
          <w:sz w:val="22"/>
        </w:rPr>
        <w:t>15. Як</w:t>
      </w:r>
      <w:r>
        <w:rPr>
          <w:sz w:val="22"/>
          <w:lang w:val="uk-UA"/>
        </w:rPr>
        <w:t>і існують основні етапи гібридного алгоритму навчання мереж Такагі-Сугено-Канга</w:t>
      </w:r>
      <w:r>
        <w:rPr>
          <w:sz w:val="22"/>
        </w:rPr>
        <w:t>?</w:t>
      </w:r>
    </w:p>
    <w:p w14:paraId="7DD8BA81" w14:textId="77777777" w:rsidR="00BF531B" w:rsidRDefault="00BF531B">
      <w:pPr>
        <w:shd w:val="clear" w:color="auto" w:fill="FFFFFF"/>
        <w:tabs>
          <w:tab w:val="num" w:pos="927"/>
        </w:tabs>
        <w:ind w:firstLine="567"/>
        <w:jc w:val="both"/>
        <w:rPr>
          <w:sz w:val="22"/>
          <w:lang w:val="uk-UA"/>
        </w:rPr>
      </w:pPr>
      <w:r>
        <w:rPr>
          <w:sz w:val="22"/>
          <w:lang w:val="uk-UA"/>
        </w:rPr>
        <w:t>16. Як визначити апріорну інформацію про навчаючу вибірку</w:t>
      </w:r>
      <w:r>
        <w:rPr>
          <w:rFonts w:eastAsia="MS Mincho"/>
          <w:sz w:val="22"/>
          <w:lang w:val="uk-UA"/>
        </w:rPr>
        <w:t>?</w:t>
      </w:r>
    </w:p>
    <w:p w14:paraId="7E77D4C8" w14:textId="77777777" w:rsidR="00BF531B" w:rsidRDefault="00BF531B">
      <w:pPr>
        <w:shd w:val="clear" w:color="auto" w:fill="FFFFFF"/>
        <w:tabs>
          <w:tab w:val="num" w:pos="927"/>
        </w:tabs>
        <w:ind w:firstLine="567"/>
        <w:jc w:val="both"/>
        <w:rPr>
          <w:sz w:val="22"/>
          <w:lang w:val="uk-UA"/>
        </w:rPr>
      </w:pPr>
      <w:r>
        <w:rPr>
          <w:sz w:val="22"/>
          <w:lang w:val="uk-UA"/>
        </w:rPr>
        <w:t>17. У чому полягає метод редукції нечітких термів</w:t>
      </w:r>
      <w:r>
        <w:rPr>
          <w:rFonts w:eastAsia="MS Mincho"/>
          <w:sz w:val="22"/>
          <w:lang w:val="uk-UA"/>
        </w:rPr>
        <w:t>?</w:t>
      </w:r>
    </w:p>
    <w:p w14:paraId="562AE87A" w14:textId="77777777" w:rsidR="00BF531B" w:rsidRDefault="00BF531B">
      <w:pPr>
        <w:shd w:val="clear" w:color="auto" w:fill="FFFFFF"/>
        <w:tabs>
          <w:tab w:val="num" w:pos="927"/>
        </w:tabs>
        <w:ind w:firstLine="567"/>
        <w:jc w:val="both"/>
        <w:rPr>
          <w:spacing w:val="-4"/>
          <w:sz w:val="22"/>
          <w:lang w:val="uk-UA"/>
        </w:rPr>
      </w:pPr>
      <w:r>
        <w:rPr>
          <w:spacing w:val="-4"/>
          <w:sz w:val="22"/>
          <w:lang w:val="uk-UA"/>
        </w:rPr>
        <w:t>18. Як і для чого можна виконати об</w:t>
      </w:r>
      <w:r>
        <w:rPr>
          <w:spacing w:val="-4"/>
          <w:sz w:val="22"/>
        </w:rPr>
        <w:t>’</w:t>
      </w:r>
      <w:r>
        <w:rPr>
          <w:spacing w:val="-4"/>
          <w:sz w:val="22"/>
          <w:lang w:val="uk-UA"/>
        </w:rPr>
        <w:t>єднання суміжних термів по ознаках</w:t>
      </w:r>
      <w:r>
        <w:rPr>
          <w:rFonts w:eastAsia="MS Mincho"/>
          <w:spacing w:val="-4"/>
          <w:sz w:val="22"/>
          <w:lang w:val="uk-UA"/>
        </w:rPr>
        <w:t>?</w:t>
      </w:r>
    </w:p>
    <w:p w14:paraId="472578D8" w14:textId="77777777" w:rsidR="00BF531B" w:rsidRDefault="00BF531B">
      <w:pPr>
        <w:shd w:val="clear" w:color="auto" w:fill="FFFFFF"/>
        <w:tabs>
          <w:tab w:val="num" w:pos="927"/>
        </w:tabs>
        <w:ind w:firstLine="567"/>
        <w:jc w:val="both"/>
        <w:rPr>
          <w:sz w:val="22"/>
          <w:lang w:val="uk-UA"/>
        </w:rPr>
      </w:pPr>
      <w:r>
        <w:rPr>
          <w:sz w:val="22"/>
          <w:lang w:val="uk-UA"/>
        </w:rPr>
        <w:t>19. Як побудувати тришарову розпізнаючу нейро-нечітку модель у  неітеративному режимі</w:t>
      </w:r>
      <w:r>
        <w:rPr>
          <w:rFonts w:eastAsia="MS Mincho"/>
          <w:sz w:val="22"/>
          <w:lang w:val="uk-UA"/>
        </w:rPr>
        <w:t>?</w:t>
      </w:r>
    </w:p>
    <w:p w14:paraId="0399DF39" w14:textId="77777777" w:rsidR="00BF531B" w:rsidRDefault="00BF531B">
      <w:pPr>
        <w:shd w:val="clear" w:color="auto" w:fill="FFFFFF"/>
        <w:tabs>
          <w:tab w:val="num" w:pos="927"/>
        </w:tabs>
        <w:ind w:firstLine="567"/>
        <w:jc w:val="both"/>
        <w:rPr>
          <w:sz w:val="22"/>
          <w:lang w:val="uk-UA"/>
        </w:rPr>
      </w:pPr>
      <w:r>
        <w:rPr>
          <w:sz w:val="22"/>
          <w:lang w:val="uk-UA"/>
        </w:rPr>
        <w:t>20. Як побудувати чотиришарову розпізнаючу нейро-нечітку модель у  неітеративному режимі</w:t>
      </w:r>
      <w:r>
        <w:rPr>
          <w:rFonts w:eastAsia="MS Mincho"/>
          <w:sz w:val="22"/>
          <w:lang w:val="uk-UA"/>
        </w:rPr>
        <w:t>?</w:t>
      </w:r>
    </w:p>
    <w:p w14:paraId="41153EA3" w14:textId="77777777" w:rsidR="00BF531B" w:rsidRDefault="00BF531B">
      <w:pPr>
        <w:shd w:val="clear" w:color="auto" w:fill="FFFFFF"/>
        <w:tabs>
          <w:tab w:val="num" w:pos="927"/>
        </w:tabs>
        <w:ind w:firstLine="567"/>
        <w:jc w:val="both"/>
        <w:rPr>
          <w:sz w:val="22"/>
          <w:lang w:val="uk-UA"/>
        </w:rPr>
      </w:pPr>
      <w:r>
        <w:rPr>
          <w:sz w:val="22"/>
          <w:lang w:val="uk-UA"/>
        </w:rPr>
        <w:t>21. Як і для чого можна побудувати ієрархічну логічно прозору нейро-нечітку модель</w:t>
      </w:r>
      <w:r>
        <w:rPr>
          <w:rFonts w:eastAsia="MS Mincho"/>
          <w:sz w:val="22"/>
          <w:lang w:val="uk-UA"/>
        </w:rPr>
        <w:t>?</w:t>
      </w:r>
    </w:p>
    <w:p w14:paraId="6710BE24" w14:textId="77777777" w:rsidR="00BF531B" w:rsidRDefault="00BF531B">
      <w:pPr>
        <w:shd w:val="clear" w:color="auto" w:fill="FFFFFF"/>
        <w:tabs>
          <w:tab w:val="num" w:pos="927"/>
        </w:tabs>
        <w:ind w:firstLine="567"/>
        <w:jc w:val="both"/>
        <w:rPr>
          <w:spacing w:val="-4"/>
          <w:sz w:val="22"/>
          <w:lang w:val="uk-UA"/>
        </w:rPr>
      </w:pPr>
      <w:r>
        <w:rPr>
          <w:spacing w:val="-4"/>
          <w:sz w:val="22"/>
          <w:lang w:val="uk-UA"/>
        </w:rPr>
        <w:t>22. Як побудувати нейро-нечіткі моделі з групуванням та згорткою ознак</w:t>
      </w:r>
      <w:r>
        <w:rPr>
          <w:rFonts w:eastAsia="MS Mincho"/>
          <w:spacing w:val="-4"/>
          <w:sz w:val="22"/>
          <w:lang w:val="uk-UA"/>
        </w:rPr>
        <w:t>?</w:t>
      </w:r>
    </w:p>
    <w:p w14:paraId="085B5D7F" w14:textId="77777777" w:rsidR="00BF531B" w:rsidRDefault="00BF531B">
      <w:pPr>
        <w:shd w:val="clear" w:color="auto" w:fill="FFFFFF"/>
        <w:tabs>
          <w:tab w:val="num" w:pos="927"/>
        </w:tabs>
        <w:ind w:firstLine="567"/>
        <w:jc w:val="both"/>
        <w:rPr>
          <w:sz w:val="22"/>
          <w:lang w:val="uk-UA"/>
        </w:rPr>
      </w:pPr>
      <w:r>
        <w:rPr>
          <w:sz w:val="22"/>
          <w:lang w:val="uk-UA"/>
        </w:rPr>
        <w:t>23. Як виконати об</w:t>
      </w:r>
      <w:r>
        <w:rPr>
          <w:sz w:val="22"/>
        </w:rPr>
        <w:t>’</w:t>
      </w:r>
      <w:r>
        <w:rPr>
          <w:sz w:val="22"/>
          <w:lang w:val="uk-UA"/>
        </w:rPr>
        <w:t>єднання нечітких термів у кластери</w:t>
      </w:r>
      <w:r>
        <w:rPr>
          <w:rFonts w:eastAsia="MS Mincho"/>
          <w:sz w:val="22"/>
          <w:lang w:val="uk-UA"/>
        </w:rPr>
        <w:t>?</w:t>
      </w:r>
    </w:p>
    <w:p w14:paraId="341E92A0" w14:textId="77777777" w:rsidR="00BF531B" w:rsidRDefault="00BF531B">
      <w:pPr>
        <w:shd w:val="clear" w:color="auto" w:fill="FFFFFF"/>
        <w:tabs>
          <w:tab w:val="num" w:pos="927"/>
        </w:tabs>
        <w:ind w:firstLine="567"/>
        <w:jc w:val="both"/>
        <w:rPr>
          <w:spacing w:val="4"/>
          <w:sz w:val="22"/>
          <w:lang w:val="uk-UA"/>
        </w:rPr>
      </w:pPr>
      <w:r>
        <w:rPr>
          <w:spacing w:val="4"/>
          <w:sz w:val="22"/>
          <w:lang w:val="uk-UA"/>
        </w:rPr>
        <w:t>24. Як побудувати нейро-нечітку кластер-регресійну апроксимацію</w:t>
      </w:r>
      <w:r>
        <w:rPr>
          <w:rFonts w:eastAsia="MS Mincho"/>
          <w:spacing w:val="4"/>
          <w:sz w:val="22"/>
          <w:lang w:val="uk-UA"/>
        </w:rPr>
        <w:t>?</w:t>
      </w:r>
    </w:p>
    <w:p w14:paraId="13EBD487" w14:textId="77777777" w:rsidR="00BF531B" w:rsidRDefault="00BF531B">
      <w:pPr>
        <w:shd w:val="clear" w:color="auto" w:fill="FFFFFF"/>
        <w:tabs>
          <w:tab w:val="num" w:pos="927"/>
        </w:tabs>
        <w:ind w:firstLine="567"/>
        <w:jc w:val="both"/>
        <w:rPr>
          <w:sz w:val="22"/>
          <w:lang w:val="uk-UA"/>
        </w:rPr>
      </w:pPr>
      <w:r>
        <w:rPr>
          <w:sz w:val="22"/>
          <w:lang w:val="uk-UA"/>
        </w:rPr>
        <w:t>25. Як можна донавчити нейро-нечіткі моделі, побудовані із використанням інтервалів значень ознак</w:t>
      </w:r>
      <w:r>
        <w:rPr>
          <w:rFonts w:eastAsia="MS Mincho"/>
          <w:sz w:val="22"/>
          <w:lang w:val="uk-UA"/>
        </w:rPr>
        <w:t>?</w:t>
      </w:r>
    </w:p>
    <w:p w14:paraId="5944EEB2" w14:textId="77777777" w:rsidR="00BF531B" w:rsidRDefault="00BF531B">
      <w:pPr>
        <w:shd w:val="clear" w:color="auto" w:fill="FFFFFF"/>
        <w:tabs>
          <w:tab w:val="num" w:pos="927"/>
        </w:tabs>
        <w:ind w:firstLine="567"/>
        <w:jc w:val="both"/>
        <w:rPr>
          <w:sz w:val="22"/>
          <w:lang w:val="uk-UA"/>
        </w:rPr>
      </w:pPr>
      <w:r>
        <w:rPr>
          <w:sz w:val="22"/>
          <w:lang w:val="uk-UA"/>
        </w:rPr>
        <w:t>26. Як побудувати вейвлет-нейро-нечітку модель</w:t>
      </w:r>
      <w:r>
        <w:rPr>
          <w:rFonts w:eastAsia="MS Mincho"/>
          <w:sz w:val="22"/>
          <w:lang w:val="uk-UA"/>
        </w:rPr>
        <w:t>?</w:t>
      </w:r>
    </w:p>
    <w:p w14:paraId="44861095" w14:textId="77777777" w:rsidR="00BF531B" w:rsidRDefault="00BF531B">
      <w:pPr>
        <w:shd w:val="clear" w:color="auto" w:fill="FFFFFF"/>
        <w:tabs>
          <w:tab w:val="num" w:pos="927"/>
        </w:tabs>
        <w:ind w:firstLine="567"/>
        <w:jc w:val="both"/>
        <w:rPr>
          <w:spacing w:val="-6"/>
          <w:sz w:val="22"/>
          <w:lang w:val="uk-UA"/>
        </w:rPr>
      </w:pPr>
      <w:r>
        <w:rPr>
          <w:rFonts w:eastAsia="MS Mincho"/>
          <w:spacing w:val="-6"/>
          <w:sz w:val="22"/>
          <w:lang w:val="uk-UA"/>
        </w:rPr>
        <w:t xml:space="preserve">28. </w:t>
      </w:r>
      <w:r>
        <w:rPr>
          <w:spacing w:val="-6"/>
          <w:sz w:val="22"/>
          <w:lang w:val="uk-UA"/>
        </w:rPr>
        <w:t>Опишіть ф</w:t>
      </w:r>
      <w:r>
        <w:rPr>
          <w:rFonts w:eastAsia="MS Mincho"/>
          <w:spacing w:val="-6"/>
          <w:sz w:val="22"/>
          <w:lang w:val="uk-UA"/>
        </w:rPr>
        <w:t>ункції пакету MATLAB для створення нейро-нечітких мереж.</w:t>
      </w:r>
    </w:p>
    <w:p w14:paraId="66370FE0" w14:textId="77777777" w:rsidR="00BF531B" w:rsidRDefault="00BF531B">
      <w:pPr>
        <w:shd w:val="clear" w:color="auto" w:fill="FFFFFF"/>
        <w:tabs>
          <w:tab w:val="num" w:pos="927"/>
        </w:tabs>
        <w:ind w:firstLine="567"/>
        <w:jc w:val="both"/>
        <w:rPr>
          <w:sz w:val="22"/>
          <w:lang w:val="uk-UA"/>
        </w:rPr>
      </w:pPr>
      <w:r>
        <w:rPr>
          <w:rFonts w:eastAsia="MS Mincho"/>
          <w:sz w:val="22"/>
          <w:lang w:val="uk-UA"/>
        </w:rPr>
        <w:t xml:space="preserve">29. </w:t>
      </w:r>
      <w:r>
        <w:rPr>
          <w:sz w:val="22"/>
          <w:lang w:val="uk-UA"/>
        </w:rPr>
        <w:t>Опишіть р</w:t>
      </w:r>
      <w:r>
        <w:rPr>
          <w:rFonts w:eastAsia="MS Mincho"/>
          <w:sz w:val="22"/>
          <w:lang w:val="uk-UA"/>
        </w:rPr>
        <w:t>едактор anfisedit.</w:t>
      </w:r>
    </w:p>
    <w:p w14:paraId="6968E5DB" w14:textId="77777777" w:rsidR="00BF531B" w:rsidRDefault="00BF531B">
      <w:pPr>
        <w:shd w:val="clear" w:color="auto" w:fill="FFFFFF"/>
        <w:tabs>
          <w:tab w:val="num" w:pos="927"/>
        </w:tabs>
        <w:ind w:firstLine="567"/>
        <w:jc w:val="both"/>
        <w:rPr>
          <w:rFonts w:eastAsia="MS Mincho"/>
          <w:sz w:val="22"/>
          <w:lang w:val="uk-UA"/>
        </w:rPr>
      </w:pPr>
      <w:r>
        <w:rPr>
          <w:rFonts w:eastAsia="MS Mincho"/>
          <w:sz w:val="22"/>
          <w:lang w:val="uk-UA"/>
        </w:rPr>
        <w:t>30. Який алгоритм кластер-аналізу призводить до отримання нейро-нечіткої мережі меншої складності?</w:t>
      </w:r>
    </w:p>
    <w:p w14:paraId="7846E875" w14:textId="77777777" w:rsidR="00BF531B" w:rsidRDefault="00BF531B">
      <w:pPr>
        <w:shd w:val="clear" w:color="auto" w:fill="FFFFFF"/>
        <w:tabs>
          <w:tab w:val="num" w:pos="927"/>
        </w:tabs>
        <w:ind w:firstLine="567"/>
        <w:jc w:val="both"/>
        <w:rPr>
          <w:rFonts w:eastAsia="MS Mincho"/>
          <w:sz w:val="22"/>
          <w:lang w:val="uk-UA"/>
        </w:rPr>
      </w:pPr>
      <w:r>
        <w:rPr>
          <w:rFonts w:eastAsia="MS Mincho"/>
          <w:sz w:val="22"/>
          <w:lang w:val="uk-UA"/>
        </w:rPr>
        <w:t>29. Як впливає задана кількість циклів навчання на точність навчання?</w:t>
      </w:r>
    </w:p>
    <w:p w14:paraId="5350D1E7" w14:textId="77777777" w:rsidR="00BF531B" w:rsidRDefault="00BF531B">
      <w:pPr>
        <w:shd w:val="clear" w:color="auto" w:fill="FFFFFF"/>
        <w:tabs>
          <w:tab w:val="num" w:pos="927"/>
        </w:tabs>
        <w:ind w:firstLine="567"/>
        <w:jc w:val="both"/>
        <w:rPr>
          <w:rFonts w:eastAsia="MS Mincho"/>
          <w:spacing w:val="-2"/>
          <w:sz w:val="22"/>
          <w:lang w:val="uk-UA"/>
        </w:rPr>
      </w:pPr>
      <w:r>
        <w:rPr>
          <w:rFonts w:eastAsia="MS Mincho"/>
          <w:spacing w:val="-2"/>
          <w:sz w:val="22"/>
          <w:lang w:val="uk-UA"/>
        </w:rPr>
        <w:t>30. Як впливає задана точність навчання на тривалість навчання?</w:t>
      </w:r>
    </w:p>
    <w:p w14:paraId="5E917F6E" w14:textId="77777777" w:rsidR="00BF531B" w:rsidRDefault="00BF531B">
      <w:pPr>
        <w:shd w:val="clear" w:color="auto" w:fill="FFFFFF"/>
        <w:tabs>
          <w:tab w:val="num" w:pos="927"/>
        </w:tabs>
        <w:ind w:firstLine="567"/>
        <w:jc w:val="both"/>
        <w:rPr>
          <w:sz w:val="22"/>
          <w:lang w:val="uk-UA"/>
        </w:rPr>
      </w:pPr>
      <w:r>
        <w:rPr>
          <w:rFonts w:eastAsia="MS Mincho"/>
          <w:sz w:val="22"/>
          <w:lang w:val="uk-UA"/>
        </w:rPr>
        <w:t>31. Які вимоги мають пред’являтися до навчаючої вибірки та як це вплине на процес навчання?</w:t>
      </w:r>
    </w:p>
    <w:p w14:paraId="0ED28A1D" w14:textId="77777777" w:rsidR="00BF531B" w:rsidRDefault="00BF531B" w:rsidP="00F477F4">
      <w:pPr>
        <w:rPr>
          <w:b/>
          <w:lang w:val="uk-UA"/>
        </w:rPr>
      </w:pPr>
    </w:p>
    <w:p w14:paraId="3E092445" w14:textId="77777777" w:rsidR="007F5DA9" w:rsidRDefault="00BF531B" w:rsidP="007F5DA9">
      <w:pPr>
        <w:pStyle w:val="a4"/>
        <w:widowControl w:val="0"/>
      </w:pPr>
      <w:r>
        <w:rPr>
          <w:lang w:val="ru-RU"/>
        </w:rPr>
        <w:br w:type="page"/>
      </w:r>
      <w:r w:rsidR="007F5DA9">
        <w:lastRenderedPageBreak/>
        <w:t>Лабораторна робота №</w:t>
      </w:r>
      <w:r w:rsidR="0059646F">
        <w:t>4</w:t>
      </w:r>
    </w:p>
    <w:p w14:paraId="7FC14B92" w14:textId="77777777" w:rsidR="007F5DA9" w:rsidRDefault="007F5DA9" w:rsidP="007F5DA9">
      <w:pPr>
        <w:pStyle w:val="a5"/>
        <w:widowControl w:val="0"/>
      </w:pPr>
    </w:p>
    <w:p w14:paraId="357D1E72" w14:textId="77777777" w:rsidR="007F5DA9" w:rsidRPr="0059646F" w:rsidRDefault="0059646F" w:rsidP="007F5DA9">
      <w:pPr>
        <w:shd w:val="clear" w:color="auto" w:fill="FFFFFF"/>
        <w:jc w:val="center"/>
        <w:rPr>
          <w:b/>
          <w:sz w:val="24"/>
          <w:lang w:val="uk-UA"/>
        </w:rPr>
      </w:pPr>
      <w:r>
        <w:rPr>
          <w:b/>
          <w:sz w:val="24"/>
          <w:lang w:val="uk-UA"/>
        </w:rPr>
        <w:t>ІЄРАРХІЧНІ МЕТОДИ КЛАСТЕРНОГО АНАЛІЗУ</w:t>
      </w:r>
    </w:p>
    <w:p w14:paraId="1C05BF60" w14:textId="77777777" w:rsidR="007F5DA9" w:rsidRDefault="007F5DA9" w:rsidP="007F5DA9">
      <w:pPr>
        <w:pStyle w:val="a4"/>
        <w:widowControl w:val="0"/>
        <w:ind w:firstLine="540"/>
        <w:jc w:val="both"/>
        <w:rPr>
          <w:sz w:val="20"/>
        </w:rPr>
      </w:pPr>
    </w:p>
    <w:p w14:paraId="238B960D" w14:textId="7EB8D694" w:rsidR="007F5DA9" w:rsidRPr="0064026D" w:rsidRDefault="007F5DA9" w:rsidP="007F5DA9">
      <w:pPr>
        <w:pStyle w:val="a4"/>
        <w:widowControl w:val="0"/>
        <w:ind w:firstLine="540"/>
        <w:jc w:val="both"/>
        <w:rPr>
          <w:rFonts w:eastAsia="Batang"/>
          <w:b w:val="0"/>
          <w:sz w:val="22"/>
        </w:rPr>
      </w:pPr>
      <w:r>
        <w:rPr>
          <w:sz w:val="22"/>
        </w:rPr>
        <w:t>Мета роботи</w:t>
      </w:r>
      <w:r>
        <w:rPr>
          <w:b w:val="0"/>
          <w:sz w:val="22"/>
        </w:rPr>
        <w:t xml:space="preserve">: </w:t>
      </w:r>
      <w:r w:rsidR="0064026D">
        <w:rPr>
          <w:b w:val="0"/>
          <w:sz w:val="22"/>
        </w:rPr>
        <w:t>Практичне засвоєння методів ієрархічного кластерного аналізу даних.</w:t>
      </w:r>
    </w:p>
    <w:p w14:paraId="3D0831D6" w14:textId="77777777" w:rsidR="007F5DA9" w:rsidRDefault="007F5DA9" w:rsidP="007F5DA9">
      <w:pPr>
        <w:widowControl w:val="0"/>
        <w:shd w:val="clear" w:color="auto" w:fill="FFFFFF"/>
        <w:spacing w:line="360" w:lineRule="auto"/>
        <w:ind w:firstLine="540"/>
        <w:jc w:val="both"/>
        <w:rPr>
          <w:sz w:val="22"/>
          <w:lang w:val="uk-UA"/>
        </w:rPr>
      </w:pPr>
    </w:p>
    <w:p w14:paraId="7E6CB2A9" w14:textId="77777777" w:rsidR="007F5DA9" w:rsidRDefault="007F5DA9" w:rsidP="007F5DA9">
      <w:pPr>
        <w:pStyle w:val="3"/>
        <w:keepNext w:val="0"/>
        <w:widowControl w:val="0"/>
        <w:rPr>
          <w:sz w:val="22"/>
        </w:rPr>
      </w:pPr>
      <w:r>
        <w:rPr>
          <w:sz w:val="22"/>
        </w:rPr>
        <w:t>Завдання до роботи</w:t>
      </w:r>
    </w:p>
    <w:p w14:paraId="2B0EE805" w14:textId="77777777" w:rsidR="007F5DA9" w:rsidRDefault="007F5DA9" w:rsidP="007F5DA9">
      <w:pPr>
        <w:widowControl w:val="0"/>
        <w:spacing w:line="360" w:lineRule="auto"/>
        <w:ind w:firstLine="540"/>
        <w:jc w:val="both"/>
        <w:rPr>
          <w:rFonts w:eastAsia="MS Mincho"/>
          <w:sz w:val="22"/>
          <w:lang w:val="uk-UA"/>
        </w:rPr>
      </w:pPr>
    </w:p>
    <w:p w14:paraId="75E7CD92" w14:textId="77777777" w:rsidR="007F5DA9" w:rsidRDefault="007F5DA9" w:rsidP="008B6904">
      <w:pPr>
        <w:widowControl w:val="0"/>
        <w:numPr>
          <w:ilvl w:val="0"/>
          <w:numId w:val="12"/>
        </w:numPr>
        <w:jc w:val="both"/>
        <w:rPr>
          <w:rFonts w:eastAsia="MS Mincho"/>
          <w:sz w:val="22"/>
          <w:lang w:val="uk-UA"/>
        </w:rPr>
      </w:pPr>
      <w:r>
        <w:rPr>
          <w:rFonts w:eastAsia="MS Mincho"/>
          <w:sz w:val="22"/>
          <w:lang w:val="uk-UA"/>
        </w:rPr>
        <w:t>Ознайомитися з конспектом лекцій та рекомендованою літе</w:t>
      </w:r>
      <w:r w:rsidR="008B6904">
        <w:rPr>
          <w:rFonts w:eastAsia="MS Mincho"/>
          <w:sz w:val="22"/>
          <w:lang w:val="uk-UA"/>
        </w:rPr>
        <w:t>ратурою, а також додатко</w:t>
      </w:r>
      <w:r>
        <w:rPr>
          <w:rFonts w:eastAsia="MS Mincho"/>
          <w:sz w:val="22"/>
          <w:lang w:val="uk-UA"/>
        </w:rPr>
        <w:t>м</w:t>
      </w:r>
      <w:r w:rsidR="00F768BA">
        <w:rPr>
          <w:rFonts w:eastAsia="MS Mincho"/>
          <w:sz w:val="22"/>
          <w:lang w:val="uk-UA"/>
        </w:rPr>
        <w:t xml:space="preserve"> Д</w:t>
      </w:r>
      <w:r>
        <w:rPr>
          <w:rFonts w:eastAsia="MS Mincho"/>
          <w:sz w:val="22"/>
          <w:lang w:val="uk-UA"/>
        </w:rPr>
        <w:t>, що міст</w:t>
      </w:r>
      <w:r w:rsidR="008B6904">
        <w:rPr>
          <w:rFonts w:eastAsia="MS Mincho"/>
          <w:sz w:val="22"/>
          <w:lang w:val="uk-UA"/>
        </w:rPr>
        <w:t xml:space="preserve">ить короткі теоретичні відомості про ієрархічні методи кластерного аналізу </w:t>
      </w:r>
      <w:r>
        <w:rPr>
          <w:rFonts w:eastAsia="MS Mincho"/>
          <w:sz w:val="22"/>
          <w:lang w:val="uk-UA"/>
        </w:rPr>
        <w:t xml:space="preserve">та </w:t>
      </w:r>
      <w:r w:rsidR="00642BE6">
        <w:rPr>
          <w:rFonts w:eastAsia="MS Mincho"/>
          <w:sz w:val="22"/>
          <w:lang w:val="uk-UA"/>
        </w:rPr>
        <w:t xml:space="preserve">особливості </w:t>
      </w:r>
      <w:r>
        <w:rPr>
          <w:rFonts w:eastAsia="MS Mincho"/>
          <w:sz w:val="22"/>
          <w:lang w:val="uk-UA"/>
        </w:rPr>
        <w:t xml:space="preserve">їх </w:t>
      </w:r>
      <w:r w:rsidR="008B6904">
        <w:rPr>
          <w:rFonts w:eastAsia="MS Mincho"/>
          <w:sz w:val="22"/>
          <w:lang w:val="uk-UA"/>
        </w:rPr>
        <w:t>застосування</w:t>
      </w:r>
      <w:r>
        <w:rPr>
          <w:rFonts w:eastAsia="MS Mincho"/>
          <w:sz w:val="22"/>
          <w:lang w:val="uk-UA"/>
        </w:rPr>
        <w:t>.</w:t>
      </w:r>
    </w:p>
    <w:p w14:paraId="58C65E5C" w14:textId="77777777" w:rsidR="00642BE6" w:rsidRPr="00642BE6" w:rsidRDefault="00642BE6" w:rsidP="008B6904">
      <w:pPr>
        <w:pStyle w:val="af"/>
        <w:widowControl w:val="0"/>
        <w:numPr>
          <w:ilvl w:val="0"/>
          <w:numId w:val="12"/>
        </w:numPr>
        <w:jc w:val="both"/>
        <w:rPr>
          <w:rFonts w:eastAsia="MS Mincho"/>
          <w:spacing w:val="4"/>
          <w:sz w:val="22"/>
          <w:lang w:val="uk-UA"/>
        </w:rPr>
      </w:pPr>
      <w:r w:rsidRPr="00642BE6">
        <w:rPr>
          <w:lang w:val="uk-UA"/>
        </w:rPr>
        <w:t>За допомогою команди &gt;&gt;</w:t>
      </w:r>
      <w:r w:rsidRPr="00642BE6">
        <w:rPr>
          <w:lang w:val="en-US"/>
        </w:rPr>
        <w:t>help</w:t>
      </w:r>
      <w:r w:rsidRPr="00642BE6">
        <w:rPr>
          <w:lang w:val="uk-UA"/>
        </w:rPr>
        <w:t xml:space="preserve"> вивчити функції </w:t>
      </w:r>
      <w:r w:rsidRPr="00642BE6">
        <w:rPr>
          <w:lang w:val="en-US"/>
        </w:rPr>
        <w:t>pdist</w:t>
      </w:r>
      <w:r w:rsidRPr="00642BE6">
        <w:rPr>
          <w:lang w:val="uk-UA"/>
        </w:rPr>
        <w:t xml:space="preserve">, </w:t>
      </w:r>
      <w:r w:rsidRPr="00642BE6">
        <w:rPr>
          <w:lang w:val="en-US"/>
        </w:rPr>
        <w:t>squareform</w:t>
      </w:r>
      <w:r w:rsidRPr="00642BE6">
        <w:rPr>
          <w:lang w:val="uk-UA"/>
        </w:rPr>
        <w:t xml:space="preserve">, </w:t>
      </w:r>
      <w:r w:rsidRPr="00642BE6">
        <w:rPr>
          <w:lang w:val="en-US"/>
        </w:rPr>
        <w:t>linkage</w:t>
      </w:r>
      <w:r w:rsidRPr="00642BE6">
        <w:rPr>
          <w:lang w:val="uk-UA"/>
        </w:rPr>
        <w:t xml:space="preserve">, </w:t>
      </w:r>
      <w:r w:rsidRPr="00642BE6">
        <w:rPr>
          <w:lang w:val="en-US"/>
        </w:rPr>
        <w:t>dendrogram</w:t>
      </w:r>
      <w:r w:rsidRPr="00642BE6">
        <w:rPr>
          <w:lang w:val="uk-UA"/>
        </w:rPr>
        <w:t xml:space="preserve">, </w:t>
      </w:r>
      <w:r w:rsidRPr="00642BE6">
        <w:rPr>
          <w:lang w:val="en-US"/>
        </w:rPr>
        <w:t>cophenet</w:t>
      </w:r>
      <w:r w:rsidRPr="00642BE6">
        <w:rPr>
          <w:lang w:val="uk-UA"/>
        </w:rPr>
        <w:t xml:space="preserve">, </w:t>
      </w:r>
      <w:r w:rsidRPr="00642BE6">
        <w:rPr>
          <w:lang w:val="en-US"/>
        </w:rPr>
        <w:t>cluster</w:t>
      </w:r>
      <w:r w:rsidRPr="00642BE6">
        <w:rPr>
          <w:lang w:val="uk-UA"/>
        </w:rPr>
        <w:t xml:space="preserve">, </w:t>
      </w:r>
      <w:r w:rsidRPr="00642BE6">
        <w:rPr>
          <w:lang w:val="en-US"/>
        </w:rPr>
        <w:t>gscatter</w:t>
      </w:r>
      <w:r w:rsidRPr="00642BE6">
        <w:rPr>
          <w:lang w:val="uk-UA"/>
        </w:rPr>
        <w:t>.</w:t>
      </w:r>
    </w:p>
    <w:p w14:paraId="4D1EE73B" w14:textId="77777777" w:rsidR="007F5DA9" w:rsidRDefault="00AF650B" w:rsidP="008B6904">
      <w:pPr>
        <w:widowControl w:val="0"/>
        <w:numPr>
          <w:ilvl w:val="0"/>
          <w:numId w:val="12"/>
        </w:numPr>
        <w:jc w:val="both"/>
        <w:rPr>
          <w:rFonts w:eastAsia="MS Mincho"/>
          <w:spacing w:val="4"/>
          <w:sz w:val="22"/>
          <w:lang w:val="uk-UA"/>
        </w:rPr>
      </w:pPr>
      <w:r>
        <w:rPr>
          <w:rFonts w:eastAsia="MS Mincho"/>
          <w:spacing w:val="4"/>
          <w:sz w:val="22"/>
          <w:lang w:val="uk-UA"/>
        </w:rPr>
        <w:t>Завантажити висхідний</w:t>
      </w:r>
      <w:r w:rsidR="007F5DA9">
        <w:rPr>
          <w:rFonts w:eastAsia="MS Mincho"/>
          <w:spacing w:val="4"/>
          <w:sz w:val="22"/>
          <w:lang w:val="uk-UA"/>
        </w:rPr>
        <w:t xml:space="preserve"> набір даних для обробки та аналізу</w:t>
      </w:r>
      <w:r>
        <w:rPr>
          <w:rFonts w:eastAsia="MS Mincho"/>
          <w:spacing w:val="4"/>
          <w:sz w:val="22"/>
          <w:lang w:val="uk-UA"/>
        </w:rPr>
        <w:t xml:space="preserve"> згідно до вашого варіанту</w:t>
      </w:r>
      <w:r w:rsidR="00693102">
        <w:rPr>
          <w:rFonts w:eastAsia="MS Mincho"/>
          <w:spacing w:val="4"/>
          <w:sz w:val="22"/>
          <w:lang w:val="uk-UA"/>
        </w:rPr>
        <w:t xml:space="preserve"> (т</w:t>
      </w:r>
      <w:r>
        <w:rPr>
          <w:rFonts w:eastAsia="MS Mincho"/>
          <w:spacing w:val="4"/>
          <w:sz w:val="22"/>
          <w:lang w:val="uk-UA"/>
        </w:rPr>
        <w:t>абл</w:t>
      </w:r>
      <w:r w:rsidR="00693102">
        <w:rPr>
          <w:rFonts w:eastAsia="MS Mincho"/>
          <w:spacing w:val="4"/>
          <w:sz w:val="22"/>
          <w:lang w:val="uk-UA"/>
        </w:rPr>
        <w:t>. 4.2</w:t>
      </w:r>
      <w:r>
        <w:rPr>
          <w:rFonts w:eastAsia="MS Mincho"/>
          <w:spacing w:val="4"/>
          <w:sz w:val="22"/>
          <w:lang w:val="uk-UA"/>
        </w:rPr>
        <w:t>)</w:t>
      </w:r>
      <w:r w:rsidR="007F5DA9">
        <w:rPr>
          <w:rFonts w:eastAsia="MS Mincho"/>
          <w:spacing w:val="4"/>
          <w:sz w:val="22"/>
          <w:lang w:val="uk-UA"/>
        </w:rPr>
        <w:t>.</w:t>
      </w:r>
      <w:r>
        <w:rPr>
          <w:rFonts w:eastAsia="MS Mincho"/>
          <w:spacing w:val="4"/>
          <w:sz w:val="22"/>
          <w:lang w:val="uk-UA"/>
        </w:rPr>
        <w:t xml:space="preserve"> Побудувати графічне зображення експериментальних даних.</w:t>
      </w:r>
    </w:p>
    <w:p w14:paraId="3599AD48" w14:textId="77777777" w:rsidR="00376A8E" w:rsidRDefault="00376A8E" w:rsidP="008B6904">
      <w:pPr>
        <w:widowControl w:val="0"/>
        <w:numPr>
          <w:ilvl w:val="0"/>
          <w:numId w:val="12"/>
        </w:numPr>
        <w:jc w:val="both"/>
        <w:rPr>
          <w:rFonts w:eastAsia="MS Mincho"/>
          <w:sz w:val="22"/>
          <w:lang w:val="uk-UA"/>
        </w:rPr>
      </w:pPr>
      <w:r>
        <w:rPr>
          <w:rFonts w:eastAsia="MS Mincho"/>
          <w:sz w:val="22"/>
          <w:lang w:val="uk-UA"/>
        </w:rPr>
        <w:t>Обчислити відстань між об</w:t>
      </w:r>
      <w:r w:rsidRPr="00376A8E">
        <w:rPr>
          <w:rFonts w:eastAsia="MS Mincho"/>
          <w:sz w:val="22"/>
        </w:rPr>
        <w:t>'</w:t>
      </w:r>
      <w:r>
        <w:rPr>
          <w:rFonts w:eastAsia="MS Mincho"/>
          <w:sz w:val="22"/>
          <w:lang w:val="uk-UA"/>
        </w:rPr>
        <w:t>єктами. Використовувати міри для розрахунку відстаней відповідно до варіанту (</w:t>
      </w:r>
      <w:r w:rsidR="00693102">
        <w:rPr>
          <w:rFonts w:eastAsia="MS Mincho"/>
          <w:sz w:val="22"/>
          <w:lang w:val="uk-UA"/>
        </w:rPr>
        <w:t>т</w:t>
      </w:r>
      <w:r>
        <w:rPr>
          <w:rFonts w:eastAsia="MS Mincho"/>
          <w:sz w:val="22"/>
          <w:lang w:val="uk-UA"/>
        </w:rPr>
        <w:t>аб</w:t>
      </w:r>
      <w:r w:rsidR="00693102">
        <w:rPr>
          <w:rFonts w:eastAsia="MS Mincho"/>
          <w:sz w:val="22"/>
          <w:lang w:val="uk-UA"/>
        </w:rPr>
        <w:t>л</w:t>
      </w:r>
      <w:r>
        <w:rPr>
          <w:rFonts w:eastAsia="MS Mincho"/>
          <w:sz w:val="22"/>
          <w:lang w:val="uk-UA"/>
        </w:rPr>
        <w:t xml:space="preserve">. </w:t>
      </w:r>
      <w:r w:rsidR="00693102">
        <w:rPr>
          <w:rFonts w:eastAsia="MS Mincho"/>
          <w:sz w:val="22"/>
          <w:lang w:val="uk-UA"/>
        </w:rPr>
        <w:t>4.2</w:t>
      </w:r>
      <w:r>
        <w:rPr>
          <w:rFonts w:eastAsia="MS Mincho"/>
          <w:sz w:val="22"/>
          <w:lang w:val="uk-UA"/>
        </w:rPr>
        <w:t xml:space="preserve">). </w:t>
      </w:r>
    </w:p>
    <w:p w14:paraId="63997DBE" w14:textId="5A9D8D62" w:rsidR="007F5DA9" w:rsidRDefault="007F5DA9" w:rsidP="008B6904">
      <w:pPr>
        <w:widowControl w:val="0"/>
        <w:numPr>
          <w:ilvl w:val="0"/>
          <w:numId w:val="12"/>
        </w:numPr>
        <w:jc w:val="both"/>
        <w:rPr>
          <w:rFonts w:eastAsia="MS Mincho"/>
          <w:sz w:val="22"/>
          <w:lang w:val="uk-UA"/>
        </w:rPr>
      </w:pPr>
      <w:r>
        <w:rPr>
          <w:rFonts w:eastAsia="MS Mincho"/>
          <w:sz w:val="22"/>
          <w:lang w:val="uk-UA"/>
        </w:rPr>
        <w:t xml:space="preserve">Використовуючи рекомендоване програмне забезпечення здійснити </w:t>
      </w:r>
      <w:r w:rsidR="00376A8E">
        <w:rPr>
          <w:rFonts w:eastAsia="MS Mincho"/>
          <w:sz w:val="22"/>
          <w:lang w:val="uk-UA"/>
        </w:rPr>
        <w:t>кластерний аналіз висхідних даних методом ієрархічної кластер</w:t>
      </w:r>
      <w:r w:rsidR="00AD6654">
        <w:rPr>
          <w:rFonts w:eastAsia="MS Mincho"/>
          <w:sz w:val="22"/>
          <w:lang w:val="uk-UA"/>
        </w:rPr>
        <w:t>и</w:t>
      </w:r>
      <w:r w:rsidR="00376A8E">
        <w:rPr>
          <w:rFonts w:eastAsia="MS Mincho"/>
          <w:sz w:val="22"/>
          <w:lang w:val="uk-UA"/>
        </w:rPr>
        <w:t>зації за методами зв'язування відповідно до варіанту (табл.</w:t>
      </w:r>
      <w:r w:rsidR="00693102">
        <w:rPr>
          <w:rFonts w:eastAsia="MS Mincho"/>
          <w:sz w:val="22"/>
          <w:lang w:val="uk-UA"/>
        </w:rPr>
        <w:t xml:space="preserve"> 4.2</w:t>
      </w:r>
      <w:r w:rsidR="00376A8E">
        <w:rPr>
          <w:rFonts w:eastAsia="MS Mincho"/>
          <w:sz w:val="22"/>
          <w:lang w:val="uk-UA"/>
        </w:rPr>
        <w:t>)</w:t>
      </w:r>
      <w:r>
        <w:rPr>
          <w:rFonts w:eastAsia="MS Mincho"/>
          <w:sz w:val="22"/>
          <w:lang w:val="uk-UA"/>
        </w:rPr>
        <w:t>.</w:t>
      </w:r>
    </w:p>
    <w:p w14:paraId="1279D305" w14:textId="6ECCB56A" w:rsidR="00376A8E" w:rsidRDefault="00376A8E" w:rsidP="008B6904">
      <w:pPr>
        <w:widowControl w:val="0"/>
        <w:numPr>
          <w:ilvl w:val="0"/>
          <w:numId w:val="12"/>
        </w:numPr>
        <w:jc w:val="both"/>
        <w:rPr>
          <w:rFonts w:eastAsia="MS Mincho"/>
          <w:sz w:val="22"/>
          <w:lang w:val="uk-UA"/>
        </w:rPr>
      </w:pPr>
      <w:r>
        <w:rPr>
          <w:rFonts w:eastAsia="MS Mincho"/>
          <w:sz w:val="22"/>
          <w:lang w:val="uk-UA"/>
        </w:rPr>
        <w:t>Виконати аналіз якості кластер</w:t>
      </w:r>
      <w:r w:rsidR="00AD6654">
        <w:rPr>
          <w:rFonts w:eastAsia="MS Mincho"/>
          <w:sz w:val="22"/>
          <w:lang w:val="uk-UA"/>
        </w:rPr>
        <w:t>и</w:t>
      </w:r>
      <w:r>
        <w:rPr>
          <w:rFonts w:eastAsia="MS Mincho"/>
          <w:sz w:val="22"/>
          <w:lang w:val="uk-UA"/>
        </w:rPr>
        <w:t>зації за допомогою обчислення кофенетичного кореляційного коефіцієнту. Заповнити таблицю для кофенетичного кореляційного коефіцієнту (табл.</w:t>
      </w:r>
      <w:r w:rsidR="00693102">
        <w:rPr>
          <w:rFonts w:eastAsia="MS Mincho"/>
          <w:sz w:val="22"/>
          <w:lang w:val="uk-UA"/>
        </w:rPr>
        <w:t xml:space="preserve"> 4.1</w:t>
      </w:r>
      <w:r>
        <w:rPr>
          <w:rFonts w:eastAsia="MS Mincho"/>
          <w:sz w:val="22"/>
          <w:lang w:val="uk-UA"/>
        </w:rPr>
        <w:t>).</w:t>
      </w:r>
    </w:p>
    <w:p w14:paraId="66A116FE" w14:textId="77777777" w:rsidR="00642BE6" w:rsidRPr="00642BE6" w:rsidRDefault="00061797" w:rsidP="009A7FE4">
      <w:pPr>
        <w:widowControl w:val="0"/>
        <w:ind w:left="540"/>
        <w:jc w:val="center"/>
        <w:rPr>
          <w:rFonts w:eastAsia="MS Mincho"/>
          <w:sz w:val="22"/>
          <w:lang w:val="en-US"/>
        </w:rPr>
      </w:pPr>
      <w:r>
        <w:rPr>
          <w:rFonts w:eastAsia="MS Mincho"/>
          <w:noProof/>
          <w:sz w:val="22"/>
          <w:lang w:val="en-US"/>
        </w:rPr>
        <w:lastRenderedPageBreak/>
        <w:drawing>
          <wp:inline distT="0" distB="0" distL="0" distR="0" wp14:anchorId="67295559" wp14:editId="37BC1EF5">
            <wp:extent cx="3337560" cy="1463040"/>
            <wp:effectExtent l="0" t="0" r="0" b="0"/>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37560" cy="1463040"/>
                    </a:xfrm>
                    <a:prstGeom prst="rect">
                      <a:avLst/>
                    </a:prstGeom>
                    <a:noFill/>
                    <a:ln>
                      <a:noFill/>
                    </a:ln>
                  </pic:spPr>
                </pic:pic>
              </a:graphicData>
            </a:graphic>
          </wp:inline>
        </w:drawing>
      </w:r>
    </w:p>
    <w:p w14:paraId="4CFC069C" w14:textId="37F6EF7A" w:rsidR="00D65E1D" w:rsidRDefault="00023C8C" w:rsidP="008B6904">
      <w:pPr>
        <w:widowControl w:val="0"/>
        <w:numPr>
          <w:ilvl w:val="0"/>
          <w:numId w:val="12"/>
        </w:numPr>
        <w:jc w:val="both"/>
        <w:rPr>
          <w:rFonts w:eastAsia="MS Mincho"/>
          <w:sz w:val="22"/>
          <w:lang w:val="uk-UA"/>
        </w:rPr>
      </w:pPr>
      <w:r>
        <w:rPr>
          <w:rFonts w:eastAsia="MS Mincho"/>
          <w:sz w:val="22"/>
          <w:lang w:val="uk-UA"/>
        </w:rPr>
        <w:t>Визначити найбільш і найменш ефективні способи ієрархічної кластер</w:t>
      </w:r>
      <w:r w:rsidR="00AD6654">
        <w:rPr>
          <w:rFonts w:eastAsia="MS Mincho"/>
          <w:sz w:val="22"/>
          <w:lang w:val="uk-UA"/>
        </w:rPr>
        <w:t>и</w:t>
      </w:r>
      <w:r>
        <w:rPr>
          <w:rFonts w:eastAsia="MS Mincho"/>
          <w:sz w:val="22"/>
          <w:lang w:val="uk-UA"/>
        </w:rPr>
        <w:t>зації для аналізу висхідного набору даних (максимальні і мінімальні коефіцієнти та відповідні до них спосо</w:t>
      </w:r>
      <w:r w:rsidR="00AD6654">
        <w:rPr>
          <w:rFonts w:eastAsia="MS Mincho"/>
          <w:sz w:val="22"/>
          <w:lang w:val="uk-UA"/>
        </w:rPr>
        <w:t>б</w:t>
      </w:r>
      <w:r>
        <w:rPr>
          <w:rFonts w:eastAsia="MS Mincho"/>
          <w:sz w:val="22"/>
          <w:lang w:val="uk-UA"/>
        </w:rPr>
        <w:t>и кластер</w:t>
      </w:r>
      <w:r w:rsidR="00AD6654">
        <w:rPr>
          <w:rFonts w:eastAsia="MS Mincho"/>
          <w:sz w:val="22"/>
          <w:lang w:val="uk-UA"/>
        </w:rPr>
        <w:t>и</w:t>
      </w:r>
      <w:r>
        <w:rPr>
          <w:rFonts w:eastAsia="MS Mincho"/>
          <w:sz w:val="22"/>
          <w:lang w:val="uk-UA"/>
        </w:rPr>
        <w:t>зації)</w:t>
      </w:r>
      <w:r w:rsidR="00D65E1D" w:rsidRPr="00D65E1D">
        <w:rPr>
          <w:rFonts w:eastAsia="MS Mincho"/>
          <w:sz w:val="22"/>
          <w:lang w:val="uk-UA"/>
        </w:rPr>
        <w:t xml:space="preserve">. Для </w:t>
      </w:r>
      <w:r>
        <w:rPr>
          <w:rFonts w:eastAsia="MS Mincho"/>
          <w:sz w:val="22"/>
          <w:lang w:val="uk-UA"/>
        </w:rPr>
        <w:t>найбільш ефективного способу ієрархічної кластер</w:t>
      </w:r>
      <w:r w:rsidR="00AD6654">
        <w:rPr>
          <w:rFonts w:eastAsia="MS Mincho"/>
          <w:sz w:val="22"/>
          <w:lang w:val="uk-UA"/>
        </w:rPr>
        <w:t>и</w:t>
      </w:r>
      <w:r>
        <w:rPr>
          <w:rFonts w:eastAsia="MS Mincho"/>
          <w:sz w:val="22"/>
          <w:lang w:val="uk-UA"/>
        </w:rPr>
        <w:t>ації побудувати дендрограму результатів кластерного аналізу</w:t>
      </w:r>
      <w:r w:rsidR="00D65E1D" w:rsidRPr="00D65E1D">
        <w:rPr>
          <w:rFonts w:eastAsia="MS Mincho"/>
          <w:sz w:val="22"/>
          <w:lang w:val="uk-UA"/>
        </w:rPr>
        <w:t>.</w:t>
      </w:r>
    </w:p>
    <w:p w14:paraId="7B965D91" w14:textId="77777777" w:rsidR="007F5DA9" w:rsidRDefault="00565DF4" w:rsidP="008B6904">
      <w:pPr>
        <w:widowControl w:val="0"/>
        <w:numPr>
          <w:ilvl w:val="0"/>
          <w:numId w:val="12"/>
        </w:numPr>
        <w:jc w:val="both"/>
        <w:rPr>
          <w:rFonts w:eastAsia="MS Mincho"/>
          <w:sz w:val="22"/>
          <w:lang w:val="uk-UA"/>
        </w:rPr>
      </w:pPr>
      <w:r>
        <w:rPr>
          <w:rFonts w:eastAsia="MS Mincho"/>
          <w:sz w:val="22"/>
          <w:lang w:val="uk-UA"/>
        </w:rPr>
        <w:t>Визначити кількість вірогідних кластерів. Для виділення значущих кластерів використовувати порогове значення, розраховане за метрикою відстаней або методом завдання фіксованого числа кластерів.</w:t>
      </w:r>
    </w:p>
    <w:p w14:paraId="52908E24" w14:textId="77777777" w:rsidR="00D65E1D" w:rsidRDefault="00565DF4" w:rsidP="008B6904">
      <w:pPr>
        <w:widowControl w:val="0"/>
        <w:numPr>
          <w:ilvl w:val="0"/>
          <w:numId w:val="12"/>
        </w:numPr>
        <w:jc w:val="both"/>
        <w:rPr>
          <w:rFonts w:eastAsia="MS Mincho"/>
          <w:sz w:val="22"/>
          <w:lang w:val="uk-UA"/>
        </w:rPr>
      </w:pPr>
      <w:r>
        <w:rPr>
          <w:rFonts w:eastAsia="MS Mincho"/>
          <w:sz w:val="22"/>
          <w:lang w:val="uk-UA"/>
        </w:rPr>
        <w:t xml:space="preserve">Розрахувати центри та внутрішньокластерну дисперсію отриманих кластерів, геометричні відстані від елементів до центрів кластерів, відстані між центрами кластерів. Відобразити графічно знайдені кластери та ії центри </w:t>
      </w:r>
      <w:r w:rsidR="00D65E1D" w:rsidRPr="00D65E1D">
        <w:rPr>
          <w:rFonts w:eastAsia="MS Mincho"/>
          <w:sz w:val="22"/>
          <w:lang w:val="uk-UA"/>
        </w:rPr>
        <w:t>(</w:t>
      </w:r>
      <w:r>
        <w:rPr>
          <w:rFonts w:eastAsia="MS Mincho"/>
          <w:sz w:val="22"/>
          <w:lang w:val="uk-UA"/>
        </w:rPr>
        <w:t>скористатися діаграмою розсіювання у кольорі</w:t>
      </w:r>
      <w:r w:rsidR="00D65E1D" w:rsidRPr="00D65E1D">
        <w:rPr>
          <w:rFonts w:eastAsia="MS Mincho"/>
          <w:sz w:val="22"/>
          <w:lang w:val="uk-UA"/>
        </w:rPr>
        <w:t>).</w:t>
      </w:r>
    </w:p>
    <w:p w14:paraId="0EA9EEB2" w14:textId="77777777" w:rsidR="007F5DA9" w:rsidRDefault="007F5DA9" w:rsidP="008B6904">
      <w:pPr>
        <w:widowControl w:val="0"/>
        <w:numPr>
          <w:ilvl w:val="0"/>
          <w:numId w:val="12"/>
        </w:numPr>
        <w:jc w:val="both"/>
        <w:rPr>
          <w:rFonts w:eastAsia="MS Mincho"/>
          <w:sz w:val="22"/>
          <w:lang w:val="uk-UA"/>
        </w:rPr>
      </w:pPr>
      <w:r>
        <w:rPr>
          <w:rFonts w:eastAsia="MS Mincho"/>
          <w:sz w:val="22"/>
          <w:lang w:val="uk-UA"/>
        </w:rPr>
        <w:t>Оформити звіт з роботи.</w:t>
      </w:r>
    </w:p>
    <w:p w14:paraId="2836E08E" w14:textId="77777777" w:rsidR="007F5DA9" w:rsidRDefault="007F5DA9" w:rsidP="008B6904">
      <w:pPr>
        <w:widowControl w:val="0"/>
        <w:numPr>
          <w:ilvl w:val="0"/>
          <w:numId w:val="12"/>
        </w:numPr>
        <w:jc w:val="both"/>
        <w:rPr>
          <w:rFonts w:eastAsia="MS Mincho"/>
          <w:sz w:val="22"/>
          <w:lang w:val="uk-UA"/>
        </w:rPr>
      </w:pPr>
      <w:r>
        <w:rPr>
          <w:rFonts w:eastAsia="MS Mincho"/>
          <w:sz w:val="22"/>
          <w:lang w:val="uk-UA"/>
        </w:rPr>
        <w:t>Відповісти на контрольні питання.</w:t>
      </w:r>
    </w:p>
    <w:p w14:paraId="5C5182C6" w14:textId="77777777" w:rsidR="007F5DA9" w:rsidRDefault="007F5DA9" w:rsidP="007F5DA9">
      <w:pPr>
        <w:widowControl w:val="0"/>
        <w:spacing w:line="480" w:lineRule="auto"/>
        <w:ind w:firstLine="540"/>
        <w:jc w:val="both"/>
        <w:rPr>
          <w:rFonts w:eastAsia="MS Mincho"/>
          <w:sz w:val="22"/>
          <w:lang w:val="uk-UA"/>
        </w:rPr>
      </w:pPr>
    </w:p>
    <w:p w14:paraId="3E12C1F1" w14:textId="77777777" w:rsidR="007F5DA9" w:rsidRDefault="007F5DA9" w:rsidP="007F5DA9">
      <w:pPr>
        <w:pStyle w:val="3"/>
        <w:keepNext w:val="0"/>
        <w:widowControl w:val="0"/>
        <w:rPr>
          <w:sz w:val="22"/>
        </w:rPr>
      </w:pPr>
      <w:r>
        <w:rPr>
          <w:sz w:val="22"/>
        </w:rPr>
        <w:t>Зміст звіту</w:t>
      </w:r>
    </w:p>
    <w:p w14:paraId="70A7167C" w14:textId="77777777" w:rsidR="007F5DA9" w:rsidRDefault="007F5DA9" w:rsidP="007F5DA9">
      <w:pPr>
        <w:widowControl w:val="0"/>
        <w:ind w:firstLine="540"/>
        <w:jc w:val="both"/>
        <w:rPr>
          <w:rFonts w:eastAsia="MS Mincho"/>
          <w:sz w:val="22"/>
          <w:lang w:val="uk-UA"/>
        </w:rPr>
      </w:pPr>
    </w:p>
    <w:p w14:paraId="55168E61" w14:textId="77777777" w:rsidR="007F5DA9" w:rsidRDefault="007F5DA9" w:rsidP="00FD4263">
      <w:pPr>
        <w:widowControl w:val="0"/>
        <w:numPr>
          <w:ilvl w:val="0"/>
          <w:numId w:val="13"/>
        </w:numPr>
        <w:jc w:val="both"/>
        <w:rPr>
          <w:rFonts w:eastAsia="MS Mincho"/>
          <w:sz w:val="22"/>
          <w:lang w:val="uk-UA"/>
        </w:rPr>
      </w:pPr>
      <w:r>
        <w:rPr>
          <w:rFonts w:eastAsia="MS Mincho"/>
          <w:sz w:val="22"/>
          <w:lang w:val="uk-UA"/>
        </w:rPr>
        <w:t>Тема та мета роботи.</w:t>
      </w:r>
    </w:p>
    <w:p w14:paraId="5D60F87A" w14:textId="77777777" w:rsidR="007F5DA9" w:rsidRDefault="007F5DA9" w:rsidP="00FD4263">
      <w:pPr>
        <w:widowControl w:val="0"/>
        <w:numPr>
          <w:ilvl w:val="0"/>
          <w:numId w:val="13"/>
        </w:numPr>
        <w:jc w:val="both"/>
        <w:rPr>
          <w:rFonts w:eastAsia="MS Mincho"/>
          <w:sz w:val="22"/>
          <w:lang w:val="uk-UA"/>
        </w:rPr>
      </w:pPr>
      <w:r>
        <w:rPr>
          <w:rFonts w:eastAsia="MS Mincho"/>
          <w:sz w:val="22"/>
          <w:lang w:val="uk-UA"/>
        </w:rPr>
        <w:t>Короткі теоретичні відомості.</w:t>
      </w:r>
    </w:p>
    <w:p w14:paraId="6C2946F8" w14:textId="174DE8A6" w:rsidR="007F5DA9" w:rsidRDefault="00FD4263" w:rsidP="00FD4263">
      <w:pPr>
        <w:widowControl w:val="0"/>
        <w:numPr>
          <w:ilvl w:val="0"/>
          <w:numId w:val="13"/>
        </w:numPr>
        <w:jc w:val="both"/>
        <w:rPr>
          <w:rFonts w:eastAsia="MS Mincho"/>
          <w:sz w:val="22"/>
          <w:lang w:val="uk-UA"/>
        </w:rPr>
      </w:pPr>
      <w:r>
        <w:rPr>
          <w:rFonts w:eastAsia="MS Mincho"/>
          <w:sz w:val="22"/>
          <w:lang w:val="uk-UA"/>
        </w:rPr>
        <w:t xml:space="preserve">Номер варіанту та </w:t>
      </w:r>
      <w:r w:rsidR="007F5DA9">
        <w:rPr>
          <w:rFonts w:eastAsia="MS Mincho"/>
          <w:sz w:val="22"/>
          <w:lang w:val="uk-UA"/>
        </w:rPr>
        <w:t>набір даних для обробки (якщо він великий – навести фрагмент).</w:t>
      </w:r>
      <w:r>
        <w:rPr>
          <w:rFonts w:eastAsia="MS Mincho"/>
          <w:sz w:val="22"/>
          <w:lang w:val="uk-UA"/>
        </w:rPr>
        <w:t xml:space="preserve"> Графічне зображення експериментальних даних.</w:t>
      </w:r>
    </w:p>
    <w:p w14:paraId="06949275" w14:textId="77777777" w:rsidR="007F5DA9" w:rsidRDefault="007F5DA9" w:rsidP="00FD4263">
      <w:pPr>
        <w:widowControl w:val="0"/>
        <w:numPr>
          <w:ilvl w:val="0"/>
          <w:numId w:val="13"/>
        </w:numPr>
        <w:jc w:val="both"/>
        <w:rPr>
          <w:rFonts w:eastAsia="MS Mincho"/>
          <w:sz w:val="22"/>
          <w:lang w:val="uk-UA"/>
        </w:rPr>
      </w:pPr>
      <w:r>
        <w:rPr>
          <w:rFonts w:eastAsia="MS Mincho"/>
          <w:sz w:val="22"/>
          <w:lang w:val="uk-UA"/>
        </w:rPr>
        <w:t xml:space="preserve">Опис процесу використання програмного забезпечення для обробки набору даних, що має бути ілюстрований </w:t>
      </w:r>
      <w:r>
        <w:rPr>
          <w:rFonts w:eastAsia="MS Mincho"/>
          <w:sz w:val="22"/>
          <w:lang w:val="uk-UA"/>
        </w:rPr>
        <w:lastRenderedPageBreak/>
        <w:t>зображеннями екранних форм.</w:t>
      </w:r>
    </w:p>
    <w:p w14:paraId="0CC33772" w14:textId="77777777" w:rsidR="007F5DA9" w:rsidRDefault="007F5DA9" w:rsidP="00FD4263">
      <w:pPr>
        <w:widowControl w:val="0"/>
        <w:numPr>
          <w:ilvl w:val="0"/>
          <w:numId w:val="13"/>
        </w:numPr>
        <w:jc w:val="both"/>
        <w:rPr>
          <w:rFonts w:eastAsia="MS Mincho"/>
          <w:sz w:val="22"/>
          <w:lang w:val="uk-UA"/>
        </w:rPr>
      </w:pPr>
      <w:r>
        <w:rPr>
          <w:rFonts w:eastAsia="MS Mincho"/>
          <w:sz w:val="22"/>
          <w:lang w:val="uk-UA"/>
        </w:rPr>
        <w:t xml:space="preserve">Тексти програм. </w:t>
      </w:r>
    </w:p>
    <w:p w14:paraId="3832D8F2" w14:textId="22E2ED2A" w:rsidR="00F8125E" w:rsidRDefault="007F5DA9" w:rsidP="00F8125E">
      <w:pPr>
        <w:widowControl w:val="0"/>
        <w:numPr>
          <w:ilvl w:val="0"/>
          <w:numId w:val="13"/>
        </w:numPr>
        <w:jc w:val="both"/>
        <w:rPr>
          <w:rFonts w:eastAsia="MS Mincho"/>
          <w:sz w:val="22"/>
          <w:lang w:val="uk-UA"/>
        </w:rPr>
      </w:pPr>
      <w:r w:rsidRPr="00F8125E">
        <w:rPr>
          <w:rFonts w:eastAsia="MS Mincho"/>
          <w:sz w:val="22"/>
          <w:lang w:val="uk-UA"/>
        </w:rPr>
        <w:t xml:space="preserve">Результати роботи програмного забезпечення (зображення </w:t>
      </w:r>
      <w:r w:rsidR="00A67F1F" w:rsidRPr="00F8125E">
        <w:rPr>
          <w:rFonts w:eastAsia="MS Mincho"/>
          <w:sz w:val="22"/>
          <w:lang w:val="uk-UA"/>
        </w:rPr>
        <w:t>знайдених кластерів, таблиця для кофенетичного кореляційного коефіцієнту</w:t>
      </w:r>
      <w:r w:rsidRPr="00F8125E">
        <w:rPr>
          <w:rFonts w:eastAsia="MS Mincho"/>
          <w:sz w:val="22"/>
          <w:lang w:val="uk-UA"/>
        </w:rPr>
        <w:t xml:space="preserve">, </w:t>
      </w:r>
      <w:r w:rsidR="00A67F1F" w:rsidRPr="00F8125E">
        <w:rPr>
          <w:rFonts w:eastAsia="MS Mincho"/>
          <w:sz w:val="22"/>
          <w:lang w:val="uk-UA"/>
        </w:rPr>
        <w:t>дендрограма результатів кластерного аналізу тощо</w:t>
      </w:r>
      <w:r w:rsidRPr="00F8125E">
        <w:rPr>
          <w:rFonts w:eastAsia="MS Mincho"/>
          <w:sz w:val="22"/>
          <w:lang w:val="uk-UA"/>
        </w:rPr>
        <w:t>).</w:t>
      </w:r>
    </w:p>
    <w:p w14:paraId="11B98F2A" w14:textId="77777777" w:rsidR="00F8125E" w:rsidRDefault="007F5DA9" w:rsidP="00F8125E">
      <w:pPr>
        <w:widowControl w:val="0"/>
        <w:numPr>
          <w:ilvl w:val="0"/>
          <w:numId w:val="13"/>
        </w:numPr>
        <w:jc w:val="both"/>
        <w:rPr>
          <w:rFonts w:eastAsia="MS Mincho"/>
          <w:sz w:val="22"/>
          <w:lang w:val="uk-UA"/>
        </w:rPr>
      </w:pPr>
      <w:r w:rsidRPr="00F8125E">
        <w:rPr>
          <w:rFonts w:eastAsia="MS Mincho"/>
          <w:sz w:val="22"/>
          <w:lang w:val="uk-UA"/>
        </w:rPr>
        <w:t>Висновки, що містять відповіді на контрольні запитання, а також відображують результати виконання роботи та їх критичний ана</w:t>
      </w:r>
      <w:r w:rsidR="00F8125E" w:rsidRPr="00F8125E">
        <w:rPr>
          <w:rFonts w:eastAsia="MS Mincho"/>
          <w:sz w:val="22"/>
          <w:lang w:val="uk-UA"/>
        </w:rPr>
        <w:t>лі</w:t>
      </w:r>
      <w:r w:rsidR="00F8125E">
        <w:rPr>
          <w:rFonts w:eastAsia="MS Mincho"/>
          <w:sz w:val="22"/>
          <w:lang w:val="uk-UA"/>
        </w:rPr>
        <w:t>з</w:t>
      </w:r>
    </w:p>
    <w:p w14:paraId="16B5EA2B" w14:textId="77777777" w:rsidR="00F8125E" w:rsidRPr="00F8125E" w:rsidRDefault="00061797" w:rsidP="00F8125E">
      <w:pPr>
        <w:widowControl w:val="0"/>
        <w:jc w:val="both"/>
        <w:rPr>
          <w:rFonts w:eastAsia="MS Mincho"/>
          <w:sz w:val="22"/>
          <w:lang w:val="uk-UA"/>
        </w:rPr>
      </w:pPr>
      <w:r>
        <w:rPr>
          <w:rFonts w:eastAsia="MS Mincho"/>
          <w:noProof/>
          <w:sz w:val="22"/>
          <w:lang w:val="uk-UA"/>
        </w:rPr>
        <w:drawing>
          <wp:inline distT="0" distB="0" distL="0" distR="0" wp14:anchorId="46FC7EDC" wp14:editId="5F9BA04D">
            <wp:extent cx="4243070" cy="2578735"/>
            <wp:effectExtent l="0" t="0" r="0" b="0"/>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43070" cy="2578735"/>
                    </a:xfrm>
                    <a:prstGeom prst="rect">
                      <a:avLst/>
                    </a:prstGeom>
                    <a:noFill/>
                    <a:ln>
                      <a:noFill/>
                    </a:ln>
                  </pic:spPr>
                </pic:pic>
              </a:graphicData>
            </a:graphic>
          </wp:inline>
        </w:drawing>
      </w:r>
      <w:r w:rsidR="00F8125E" w:rsidRPr="00F8125E">
        <w:rPr>
          <w:rFonts w:eastAsia="MS Mincho"/>
          <w:sz w:val="22"/>
          <w:lang w:val="uk-UA"/>
        </w:rPr>
        <w:t xml:space="preserve"> </w:t>
      </w:r>
      <w:r w:rsidR="00F8125E" w:rsidRPr="00F8125E">
        <w:rPr>
          <w:rFonts w:eastAsia="MS Mincho"/>
          <w:sz w:val="22"/>
          <w:lang w:val="uk-UA"/>
        </w:rPr>
        <w:tab/>
      </w:r>
      <w:r w:rsidR="00411706" w:rsidRPr="00F8125E">
        <w:rPr>
          <w:rFonts w:eastAsia="MS Mincho"/>
          <w:sz w:val="22"/>
          <w:lang w:val="uk-UA"/>
        </w:rPr>
        <w:t xml:space="preserve">* Метрики </w:t>
      </w:r>
      <w:r w:rsidR="003A638E" w:rsidRPr="00F8125E">
        <w:rPr>
          <w:rFonts w:eastAsia="MS Mincho"/>
          <w:sz w:val="22"/>
          <w:lang w:val="uk-UA"/>
        </w:rPr>
        <w:t>відстаней</w:t>
      </w:r>
      <w:r w:rsidR="00411706" w:rsidRPr="00F8125E">
        <w:rPr>
          <w:rFonts w:eastAsia="MS Mincho"/>
          <w:sz w:val="22"/>
          <w:lang w:val="uk-UA"/>
        </w:rPr>
        <w:t>: 1 – Евкл</w:t>
      </w:r>
      <w:r w:rsidR="003A638E" w:rsidRPr="00F8125E">
        <w:rPr>
          <w:rFonts w:eastAsia="MS Mincho"/>
          <w:sz w:val="22"/>
          <w:lang w:val="uk-UA"/>
        </w:rPr>
        <w:t>і</w:t>
      </w:r>
      <w:r w:rsidR="00411706" w:rsidRPr="00F8125E">
        <w:rPr>
          <w:rFonts w:eastAsia="MS Mincho"/>
          <w:sz w:val="22"/>
          <w:lang w:val="uk-UA"/>
        </w:rPr>
        <w:t>дов</w:t>
      </w:r>
      <w:r w:rsidR="0050207D">
        <w:rPr>
          <w:rFonts w:eastAsia="MS Mincho"/>
          <w:sz w:val="22"/>
          <w:lang w:val="uk-UA"/>
        </w:rPr>
        <w:t>а</w:t>
      </w:r>
      <w:r w:rsidR="00411706" w:rsidRPr="00F8125E">
        <w:rPr>
          <w:rFonts w:eastAsia="MS Mincho"/>
          <w:sz w:val="22"/>
          <w:lang w:val="uk-UA"/>
        </w:rPr>
        <w:t xml:space="preserve">, 2 – </w:t>
      </w:r>
      <w:r w:rsidR="003A638E" w:rsidRPr="00F8125E">
        <w:rPr>
          <w:rFonts w:eastAsia="MS Mincho"/>
          <w:sz w:val="22"/>
          <w:lang w:val="uk-UA"/>
        </w:rPr>
        <w:t>стандартизован</w:t>
      </w:r>
      <w:r w:rsidR="0050207D">
        <w:rPr>
          <w:rFonts w:eastAsia="MS Mincho"/>
          <w:sz w:val="22"/>
          <w:lang w:val="uk-UA"/>
        </w:rPr>
        <w:t>а</w:t>
      </w:r>
      <w:r w:rsidR="003A638E" w:rsidRPr="00F8125E">
        <w:rPr>
          <w:rFonts w:eastAsia="MS Mincho"/>
          <w:sz w:val="22"/>
          <w:lang w:val="uk-UA"/>
        </w:rPr>
        <w:t xml:space="preserve"> Евклідов</w:t>
      </w:r>
      <w:r w:rsidR="0050207D">
        <w:rPr>
          <w:rFonts w:eastAsia="MS Mincho"/>
          <w:sz w:val="22"/>
          <w:lang w:val="uk-UA"/>
        </w:rPr>
        <w:t>а</w:t>
      </w:r>
      <w:r w:rsidR="00411706" w:rsidRPr="00F8125E">
        <w:rPr>
          <w:rFonts w:eastAsia="MS Mincho"/>
          <w:sz w:val="22"/>
          <w:lang w:val="uk-UA"/>
        </w:rPr>
        <w:t xml:space="preserve">, 3 – </w:t>
      </w:r>
      <w:r w:rsidR="003A638E" w:rsidRPr="00F8125E">
        <w:rPr>
          <w:rFonts w:eastAsia="MS Mincho"/>
          <w:sz w:val="22"/>
          <w:lang w:val="uk-UA"/>
        </w:rPr>
        <w:t>міста, 4 – Махаланобіса, 5 – Мі</w:t>
      </w:r>
      <w:r w:rsidR="00411706" w:rsidRPr="00F8125E">
        <w:rPr>
          <w:rFonts w:eastAsia="MS Mincho"/>
          <w:sz w:val="22"/>
          <w:lang w:val="uk-UA"/>
        </w:rPr>
        <w:t>нковс</w:t>
      </w:r>
      <w:r w:rsidR="003A638E" w:rsidRPr="00F8125E">
        <w:rPr>
          <w:rFonts w:eastAsia="MS Mincho"/>
          <w:sz w:val="22"/>
          <w:lang w:val="uk-UA"/>
        </w:rPr>
        <w:t>ького (p = 4), 6 –Чеби</w:t>
      </w:r>
      <w:r w:rsidR="00411706" w:rsidRPr="00F8125E">
        <w:rPr>
          <w:rFonts w:eastAsia="MS Mincho"/>
          <w:sz w:val="22"/>
          <w:lang w:val="uk-UA"/>
        </w:rPr>
        <w:t xml:space="preserve">шева. </w:t>
      </w:r>
    </w:p>
    <w:p w14:paraId="5BE53807" w14:textId="083DBB8B" w:rsidR="00411706" w:rsidRDefault="00411706" w:rsidP="00411706">
      <w:pPr>
        <w:widowControl w:val="0"/>
        <w:ind w:firstLine="540"/>
        <w:jc w:val="both"/>
        <w:rPr>
          <w:rFonts w:eastAsia="MS Mincho"/>
          <w:sz w:val="22"/>
          <w:lang w:val="uk-UA"/>
        </w:rPr>
      </w:pPr>
      <w:r w:rsidRPr="00411706">
        <w:rPr>
          <w:rFonts w:eastAsia="MS Mincho"/>
          <w:sz w:val="22"/>
          <w:lang w:val="uk-UA"/>
        </w:rPr>
        <w:t xml:space="preserve">** Методы </w:t>
      </w:r>
      <w:r w:rsidR="003A638E">
        <w:rPr>
          <w:rFonts w:eastAsia="MS Mincho"/>
          <w:sz w:val="22"/>
          <w:lang w:val="uk-UA"/>
        </w:rPr>
        <w:t>зв'язування</w:t>
      </w:r>
      <w:r w:rsidRPr="00411706">
        <w:rPr>
          <w:rFonts w:eastAsia="MS Mincho"/>
          <w:sz w:val="22"/>
          <w:lang w:val="uk-UA"/>
        </w:rPr>
        <w:t>: a – ближ</w:t>
      </w:r>
      <w:r w:rsidR="003A638E">
        <w:rPr>
          <w:rFonts w:eastAsia="MS Mincho"/>
          <w:sz w:val="22"/>
          <w:lang w:val="uk-UA"/>
        </w:rPr>
        <w:t>чо</w:t>
      </w:r>
      <w:r w:rsidRPr="00411706">
        <w:rPr>
          <w:rFonts w:eastAsia="MS Mincho"/>
          <w:sz w:val="22"/>
          <w:lang w:val="uk-UA"/>
        </w:rPr>
        <w:t xml:space="preserve">го </w:t>
      </w:r>
      <w:r w:rsidR="003A638E">
        <w:rPr>
          <w:rFonts w:eastAsia="MS Mincho"/>
          <w:sz w:val="22"/>
          <w:lang w:val="uk-UA"/>
        </w:rPr>
        <w:t>сусі</w:t>
      </w:r>
      <w:r w:rsidRPr="00411706">
        <w:rPr>
          <w:rFonts w:eastAsia="MS Mincho"/>
          <w:sz w:val="22"/>
          <w:lang w:val="uk-UA"/>
        </w:rPr>
        <w:t>да, b – даль</w:t>
      </w:r>
      <w:r w:rsidR="003A638E">
        <w:rPr>
          <w:rFonts w:eastAsia="MS Mincho"/>
          <w:sz w:val="22"/>
          <w:lang w:val="uk-UA"/>
        </w:rPr>
        <w:t>шо</w:t>
      </w:r>
      <w:r w:rsidRPr="00411706">
        <w:rPr>
          <w:rFonts w:eastAsia="MS Mincho"/>
          <w:sz w:val="22"/>
          <w:lang w:val="uk-UA"/>
        </w:rPr>
        <w:t>го с</w:t>
      </w:r>
      <w:r w:rsidR="003A638E">
        <w:rPr>
          <w:rFonts w:eastAsia="MS Mincho"/>
          <w:sz w:val="22"/>
          <w:lang w:val="uk-UA"/>
        </w:rPr>
        <w:t>усі</w:t>
      </w:r>
      <w:r w:rsidRPr="00411706">
        <w:rPr>
          <w:rFonts w:eastAsia="MS Mincho"/>
          <w:sz w:val="22"/>
          <w:lang w:val="uk-UA"/>
        </w:rPr>
        <w:t>да, c – с</w:t>
      </w:r>
      <w:r w:rsidR="003A638E">
        <w:rPr>
          <w:rFonts w:eastAsia="MS Mincho"/>
          <w:sz w:val="22"/>
          <w:lang w:val="uk-UA"/>
        </w:rPr>
        <w:t>е</w:t>
      </w:r>
      <w:r w:rsidRPr="00411706">
        <w:rPr>
          <w:rFonts w:eastAsia="MS Mincho"/>
          <w:sz w:val="22"/>
          <w:lang w:val="uk-UA"/>
        </w:rPr>
        <w:t>редн</w:t>
      </w:r>
      <w:r w:rsidR="003A638E">
        <w:rPr>
          <w:rFonts w:eastAsia="MS Mincho"/>
          <w:sz w:val="22"/>
          <w:lang w:val="uk-UA"/>
        </w:rPr>
        <w:t>ього</w:t>
      </w:r>
      <w:r w:rsidRPr="00411706">
        <w:rPr>
          <w:rFonts w:eastAsia="MS Mincho"/>
          <w:sz w:val="22"/>
          <w:lang w:val="uk-UA"/>
        </w:rPr>
        <w:t xml:space="preserve"> </w:t>
      </w:r>
      <w:r w:rsidR="00AD6654">
        <w:rPr>
          <w:rFonts w:eastAsia="MS Mincho"/>
          <w:sz w:val="22"/>
          <w:lang w:val="uk-UA"/>
        </w:rPr>
        <w:t>з</w:t>
      </w:r>
      <w:r w:rsidRPr="00411706">
        <w:rPr>
          <w:rFonts w:eastAsia="MS Mincho"/>
          <w:sz w:val="22"/>
          <w:lang w:val="uk-UA"/>
        </w:rPr>
        <w:t>в</w:t>
      </w:r>
      <w:r w:rsidR="003A638E">
        <w:rPr>
          <w:rFonts w:eastAsia="MS Mincho"/>
          <w:sz w:val="22"/>
          <w:lang w:val="uk-UA"/>
        </w:rPr>
        <w:t>'язку</w:t>
      </w:r>
      <w:r w:rsidRPr="00411706">
        <w:rPr>
          <w:rFonts w:eastAsia="MS Mincho"/>
          <w:sz w:val="22"/>
          <w:lang w:val="uk-UA"/>
        </w:rPr>
        <w:t>, d – центро</w:t>
      </w:r>
      <w:r w:rsidR="003A638E">
        <w:rPr>
          <w:rFonts w:eastAsia="MS Mincho"/>
          <w:sz w:val="22"/>
          <w:lang w:val="uk-UA"/>
        </w:rPr>
        <w:t>їдний</w:t>
      </w:r>
      <w:r w:rsidRPr="00411706">
        <w:rPr>
          <w:rFonts w:eastAsia="MS Mincho"/>
          <w:sz w:val="22"/>
          <w:lang w:val="uk-UA"/>
        </w:rPr>
        <w:t>, e – мед</w:t>
      </w:r>
      <w:r w:rsidR="003A638E">
        <w:rPr>
          <w:rFonts w:eastAsia="MS Mincho"/>
          <w:sz w:val="22"/>
          <w:lang w:val="uk-UA"/>
        </w:rPr>
        <w:t>іанного зв'язку</w:t>
      </w:r>
      <w:r w:rsidRPr="00411706">
        <w:rPr>
          <w:rFonts w:eastAsia="MS Mincho"/>
          <w:sz w:val="22"/>
          <w:lang w:val="uk-UA"/>
        </w:rPr>
        <w:t>.</w:t>
      </w:r>
    </w:p>
    <w:p w14:paraId="03A35E88" w14:textId="77777777" w:rsidR="00411706" w:rsidRDefault="00411706" w:rsidP="007F5DA9">
      <w:pPr>
        <w:widowControl w:val="0"/>
        <w:ind w:firstLine="540"/>
        <w:jc w:val="both"/>
        <w:rPr>
          <w:rFonts w:eastAsia="MS Mincho"/>
          <w:sz w:val="22"/>
          <w:lang w:val="uk-UA"/>
        </w:rPr>
      </w:pPr>
    </w:p>
    <w:p w14:paraId="2D6E2FCB" w14:textId="77777777" w:rsidR="00027FE7" w:rsidRPr="007A4D59" w:rsidRDefault="007A4D59" w:rsidP="007A4D59">
      <w:pPr>
        <w:widowControl w:val="0"/>
        <w:ind w:firstLine="540"/>
        <w:jc w:val="right"/>
        <w:rPr>
          <w:rFonts w:eastAsia="MS Mincho"/>
          <w:i/>
          <w:sz w:val="22"/>
          <w:lang w:val="uk-UA"/>
        </w:rPr>
      </w:pPr>
      <w:r>
        <w:rPr>
          <w:rFonts w:eastAsia="MS Mincho"/>
          <w:sz w:val="22"/>
          <w:lang w:val="uk-UA"/>
        </w:rPr>
        <w:br w:type="page"/>
      </w:r>
      <w:r w:rsidRPr="007A4D59">
        <w:rPr>
          <w:rFonts w:eastAsia="MS Mincho"/>
          <w:i/>
          <w:sz w:val="22"/>
          <w:lang w:val="uk-UA"/>
        </w:rPr>
        <w:lastRenderedPageBreak/>
        <w:t>Таблиця 4.3</w:t>
      </w:r>
    </w:p>
    <w:p w14:paraId="772C54E9" w14:textId="00BD4276" w:rsidR="007A4D59" w:rsidRPr="007A4D59" w:rsidRDefault="007A4D59" w:rsidP="007A4D59">
      <w:pPr>
        <w:widowControl w:val="0"/>
        <w:ind w:firstLine="540"/>
        <w:jc w:val="center"/>
        <w:rPr>
          <w:rFonts w:eastAsia="MS Mincho"/>
          <w:b/>
          <w:sz w:val="22"/>
          <w:lang w:val="uk-UA"/>
        </w:rPr>
      </w:pPr>
      <w:r w:rsidRPr="007A4D59">
        <w:rPr>
          <w:rFonts w:eastAsia="MS Mincho"/>
          <w:b/>
          <w:sz w:val="22"/>
          <w:lang w:val="uk-UA"/>
        </w:rPr>
        <w:t>Вигляд висхідних даних для кластер</w:t>
      </w:r>
      <w:r w:rsidR="00AD6654">
        <w:rPr>
          <w:rFonts w:eastAsia="MS Mincho"/>
          <w:b/>
          <w:sz w:val="22"/>
          <w:lang w:val="uk-UA"/>
        </w:rPr>
        <w:t>и</w:t>
      </w:r>
      <w:r w:rsidRPr="007A4D59">
        <w:rPr>
          <w:rFonts w:eastAsia="MS Mincho"/>
          <w:b/>
          <w:sz w:val="22"/>
          <w:lang w:val="uk-UA"/>
        </w:rPr>
        <w:t>зації</w:t>
      </w:r>
    </w:p>
    <w:p w14:paraId="7AC26A7F" w14:textId="77777777" w:rsidR="007A4D59" w:rsidRDefault="00061797" w:rsidP="007A4D59">
      <w:pPr>
        <w:widowControl w:val="0"/>
        <w:ind w:firstLine="540"/>
        <w:jc w:val="center"/>
        <w:rPr>
          <w:rFonts w:eastAsia="MS Mincho"/>
          <w:sz w:val="22"/>
          <w:lang w:val="uk-UA"/>
        </w:rPr>
      </w:pPr>
      <w:r>
        <w:rPr>
          <w:rFonts w:eastAsia="MS Mincho"/>
          <w:noProof/>
          <w:sz w:val="22"/>
          <w:lang w:val="uk-UA"/>
        </w:rPr>
        <w:drawing>
          <wp:inline distT="0" distB="0" distL="0" distR="0" wp14:anchorId="706196C4" wp14:editId="6AE1D383">
            <wp:extent cx="1143000" cy="1033145"/>
            <wp:effectExtent l="0" t="0" r="0" b="0"/>
            <wp:docPr id="3"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0" cy="1033145"/>
                    </a:xfrm>
                    <a:prstGeom prst="rect">
                      <a:avLst/>
                    </a:prstGeom>
                    <a:noFill/>
                    <a:ln>
                      <a:noFill/>
                    </a:ln>
                  </pic:spPr>
                </pic:pic>
              </a:graphicData>
            </a:graphic>
          </wp:inline>
        </w:drawing>
      </w:r>
    </w:p>
    <w:p w14:paraId="0F7C9415" w14:textId="77777777" w:rsidR="00484510" w:rsidRDefault="00484510" w:rsidP="007F5DA9">
      <w:pPr>
        <w:widowControl w:val="0"/>
        <w:ind w:firstLine="540"/>
        <w:jc w:val="both"/>
        <w:rPr>
          <w:rFonts w:eastAsia="MS Mincho"/>
          <w:sz w:val="22"/>
          <w:lang w:val="uk-UA"/>
        </w:rPr>
      </w:pPr>
    </w:p>
    <w:p w14:paraId="3949AC8A" w14:textId="77777777" w:rsidR="007F5DA9" w:rsidRDefault="007F5DA9" w:rsidP="007F5DA9">
      <w:pPr>
        <w:pStyle w:val="3"/>
        <w:keepNext w:val="0"/>
        <w:widowControl w:val="0"/>
        <w:rPr>
          <w:sz w:val="22"/>
        </w:rPr>
      </w:pPr>
      <w:r>
        <w:rPr>
          <w:sz w:val="22"/>
        </w:rPr>
        <w:t>Контрольні запитання</w:t>
      </w:r>
    </w:p>
    <w:p w14:paraId="5A6D0BD7" w14:textId="77777777" w:rsidR="007F5DA9" w:rsidRDefault="007F5DA9" w:rsidP="007F5DA9">
      <w:pPr>
        <w:shd w:val="clear" w:color="auto" w:fill="FFFFFF"/>
        <w:ind w:firstLine="567"/>
        <w:jc w:val="both"/>
        <w:rPr>
          <w:sz w:val="22"/>
          <w:lang w:val="uk-UA"/>
        </w:rPr>
      </w:pPr>
    </w:p>
    <w:p w14:paraId="246C0B8D" w14:textId="77777777" w:rsidR="000C72DE" w:rsidRDefault="000C72DE" w:rsidP="000C72DE">
      <w:pPr>
        <w:numPr>
          <w:ilvl w:val="0"/>
          <w:numId w:val="14"/>
        </w:numPr>
        <w:shd w:val="clear" w:color="auto" w:fill="FFFFFF"/>
        <w:jc w:val="both"/>
        <w:rPr>
          <w:sz w:val="22"/>
          <w:lang w:val="uk-UA"/>
        </w:rPr>
      </w:pPr>
      <w:r>
        <w:rPr>
          <w:sz w:val="22"/>
          <w:lang w:val="uk-UA"/>
        </w:rPr>
        <w:t>В чому полягає задача кластерного аналізу?</w:t>
      </w:r>
    </w:p>
    <w:p w14:paraId="6003EEE5" w14:textId="77AB5958" w:rsidR="000C72DE" w:rsidRDefault="002004BE" w:rsidP="000C72DE">
      <w:pPr>
        <w:numPr>
          <w:ilvl w:val="0"/>
          <w:numId w:val="14"/>
        </w:numPr>
        <w:shd w:val="clear" w:color="auto" w:fill="FFFFFF"/>
        <w:jc w:val="both"/>
        <w:rPr>
          <w:sz w:val="22"/>
          <w:lang w:val="uk-UA"/>
        </w:rPr>
      </w:pPr>
      <w:r w:rsidRPr="002004BE">
        <w:rPr>
          <w:sz w:val="22"/>
          <w:lang w:val="uk-UA"/>
        </w:rPr>
        <w:t xml:space="preserve">Для </w:t>
      </w:r>
      <w:r w:rsidR="000C72DE">
        <w:rPr>
          <w:sz w:val="22"/>
          <w:lang w:val="uk-UA"/>
        </w:rPr>
        <w:t>яких задач обробки експериментальних даних використовуються методи ієрархічного кластерного аналізу?</w:t>
      </w:r>
    </w:p>
    <w:p w14:paraId="11F0BCC2" w14:textId="77777777" w:rsidR="000C72DE" w:rsidRDefault="000C72DE" w:rsidP="000C72DE">
      <w:pPr>
        <w:numPr>
          <w:ilvl w:val="0"/>
          <w:numId w:val="14"/>
        </w:numPr>
        <w:shd w:val="clear" w:color="auto" w:fill="FFFFFF"/>
        <w:jc w:val="both"/>
        <w:rPr>
          <w:sz w:val="22"/>
          <w:lang w:val="uk-UA"/>
        </w:rPr>
      </w:pPr>
      <w:r>
        <w:rPr>
          <w:sz w:val="22"/>
          <w:lang w:val="uk-UA"/>
        </w:rPr>
        <w:t>Наведіть основні міри порівняння об'єктів між собою.</w:t>
      </w:r>
    </w:p>
    <w:p w14:paraId="5B8611BA" w14:textId="038F72D2" w:rsidR="000C72DE" w:rsidRDefault="000C72DE" w:rsidP="000C72DE">
      <w:pPr>
        <w:numPr>
          <w:ilvl w:val="0"/>
          <w:numId w:val="14"/>
        </w:numPr>
        <w:shd w:val="clear" w:color="auto" w:fill="FFFFFF"/>
        <w:jc w:val="both"/>
        <w:rPr>
          <w:sz w:val="22"/>
          <w:lang w:val="uk-UA"/>
        </w:rPr>
      </w:pPr>
      <w:r>
        <w:rPr>
          <w:sz w:val="22"/>
          <w:lang w:val="uk-UA"/>
        </w:rPr>
        <w:t>Що таке дендрограма</w:t>
      </w:r>
      <w:r w:rsidR="002004BE" w:rsidRPr="002004BE">
        <w:rPr>
          <w:sz w:val="22"/>
          <w:lang w:val="uk-UA"/>
        </w:rPr>
        <w:t xml:space="preserve">? </w:t>
      </w:r>
    </w:p>
    <w:p w14:paraId="4162EFB3" w14:textId="77777777" w:rsidR="0036675C" w:rsidRDefault="000C72DE" w:rsidP="000C72DE">
      <w:pPr>
        <w:numPr>
          <w:ilvl w:val="0"/>
          <w:numId w:val="14"/>
        </w:numPr>
        <w:shd w:val="clear" w:color="auto" w:fill="FFFFFF"/>
        <w:jc w:val="both"/>
        <w:rPr>
          <w:sz w:val="22"/>
          <w:lang w:val="uk-UA"/>
        </w:rPr>
      </w:pPr>
      <w:r>
        <w:rPr>
          <w:sz w:val="22"/>
          <w:lang w:val="uk-UA"/>
        </w:rPr>
        <w:t xml:space="preserve">Що являють собою </w:t>
      </w:r>
      <w:r w:rsidR="0036675C">
        <w:rPr>
          <w:sz w:val="22"/>
          <w:lang w:val="uk-UA"/>
        </w:rPr>
        <w:t>ієрархічні агломеративні методи кластерного аналізу</w:t>
      </w:r>
      <w:r w:rsidR="002004BE" w:rsidRPr="002004BE">
        <w:rPr>
          <w:sz w:val="22"/>
          <w:lang w:val="uk-UA"/>
        </w:rPr>
        <w:t>?</w:t>
      </w:r>
    </w:p>
    <w:p w14:paraId="0B928BC9" w14:textId="77777777" w:rsidR="0036675C" w:rsidRDefault="0036675C" w:rsidP="000C72DE">
      <w:pPr>
        <w:numPr>
          <w:ilvl w:val="0"/>
          <w:numId w:val="14"/>
        </w:numPr>
        <w:shd w:val="clear" w:color="auto" w:fill="FFFFFF"/>
        <w:jc w:val="both"/>
        <w:rPr>
          <w:sz w:val="22"/>
          <w:lang w:val="uk-UA"/>
        </w:rPr>
      </w:pPr>
      <w:r>
        <w:rPr>
          <w:sz w:val="22"/>
          <w:lang w:val="uk-UA"/>
        </w:rPr>
        <w:t>Що являють собою ієрархічні дивізимні методи кластерного аналізу?</w:t>
      </w:r>
    </w:p>
    <w:p w14:paraId="100944C3" w14:textId="77777777" w:rsidR="0036675C" w:rsidRDefault="0036675C" w:rsidP="000C72DE">
      <w:pPr>
        <w:numPr>
          <w:ilvl w:val="0"/>
          <w:numId w:val="14"/>
        </w:numPr>
        <w:shd w:val="clear" w:color="auto" w:fill="FFFFFF"/>
        <w:jc w:val="both"/>
        <w:rPr>
          <w:sz w:val="22"/>
          <w:lang w:val="uk-UA"/>
        </w:rPr>
      </w:pPr>
      <w:r>
        <w:rPr>
          <w:sz w:val="22"/>
          <w:lang w:val="uk-UA"/>
        </w:rPr>
        <w:t>Наведіть основні способи зв'язування об'єктів у кластери</w:t>
      </w:r>
    </w:p>
    <w:p w14:paraId="4E9F9CCB" w14:textId="77777777" w:rsidR="0036675C" w:rsidRDefault="0036675C" w:rsidP="000C72DE">
      <w:pPr>
        <w:numPr>
          <w:ilvl w:val="0"/>
          <w:numId w:val="14"/>
        </w:numPr>
        <w:shd w:val="clear" w:color="auto" w:fill="FFFFFF"/>
        <w:jc w:val="both"/>
        <w:rPr>
          <w:sz w:val="22"/>
          <w:lang w:val="uk-UA"/>
        </w:rPr>
      </w:pPr>
      <w:r>
        <w:rPr>
          <w:sz w:val="22"/>
          <w:lang w:val="uk-UA"/>
        </w:rPr>
        <w:t>Що таке кофенетичний кореляційний коефіцієнт</w:t>
      </w:r>
      <w:r w:rsidR="002004BE" w:rsidRPr="002004BE">
        <w:rPr>
          <w:sz w:val="22"/>
          <w:lang w:val="uk-UA"/>
        </w:rPr>
        <w:t xml:space="preserve">? </w:t>
      </w:r>
    </w:p>
    <w:p w14:paraId="5C4EFB2D" w14:textId="77777777" w:rsidR="0036675C" w:rsidRDefault="0036675C" w:rsidP="000C72DE">
      <w:pPr>
        <w:numPr>
          <w:ilvl w:val="0"/>
          <w:numId w:val="14"/>
        </w:numPr>
        <w:shd w:val="clear" w:color="auto" w:fill="FFFFFF"/>
        <w:jc w:val="both"/>
        <w:rPr>
          <w:sz w:val="22"/>
          <w:lang w:val="uk-UA"/>
        </w:rPr>
      </w:pPr>
      <w:r>
        <w:rPr>
          <w:sz w:val="22"/>
          <w:lang w:val="uk-UA"/>
        </w:rPr>
        <w:t>В чому полягають основні етапи ієрархічного кластерного аналізу</w:t>
      </w:r>
      <w:r w:rsidR="002004BE" w:rsidRPr="002004BE">
        <w:rPr>
          <w:sz w:val="22"/>
          <w:lang w:val="uk-UA"/>
        </w:rPr>
        <w:t xml:space="preserve">? </w:t>
      </w:r>
    </w:p>
    <w:p w14:paraId="5D06C89C" w14:textId="77777777" w:rsidR="0036675C" w:rsidRDefault="0036675C" w:rsidP="000C72DE">
      <w:pPr>
        <w:numPr>
          <w:ilvl w:val="0"/>
          <w:numId w:val="14"/>
        </w:numPr>
        <w:shd w:val="clear" w:color="auto" w:fill="FFFFFF"/>
        <w:jc w:val="both"/>
        <w:rPr>
          <w:sz w:val="22"/>
          <w:lang w:val="uk-UA"/>
        </w:rPr>
      </w:pPr>
      <w:r>
        <w:rPr>
          <w:sz w:val="22"/>
          <w:lang w:val="uk-UA"/>
        </w:rPr>
        <w:t>Яким чином визначити значущу кількість кластерів</w:t>
      </w:r>
      <w:r w:rsidR="002004BE" w:rsidRPr="002004BE">
        <w:rPr>
          <w:sz w:val="22"/>
          <w:lang w:val="uk-UA"/>
        </w:rPr>
        <w:t>?</w:t>
      </w:r>
    </w:p>
    <w:p w14:paraId="684AEBA6" w14:textId="77777777" w:rsidR="002004BE" w:rsidRPr="000C72DE" w:rsidRDefault="0036675C" w:rsidP="000C72DE">
      <w:pPr>
        <w:numPr>
          <w:ilvl w:val="0"/>
          <w:numId w:val="14"/>
        </w:numPr>
        <w:shd w:val="clear" w:color="auto" w:fill="FFFFFF"/>
        <w:jc w:val="both"/>
        <w:rPr>
          <w:sz w:val="22"/>
          <w:lang w:val="uk-UA"/>
        </w:rPr>
      </w:pPr>
      <w:r>
        <w:rPr>
          <w:sz w:val="22"/>
          <w:lang w:val="uk-UA"/>
        </w:rPr>
        <w:t xml:space="preserve">З якою метою використовують функції </w:t>
      </w:r>
      <w:r w:rsidR="002004BE" w:rsidRPr="002004BE">
        <w:rPr>
          <w:sz w:val="22"/>
          <w:lang w:val="uk-UA"/>
        </w:rPr>
        <w:t>MATLAB: pdist, square- form, linkage, dendrogram, cophenet, cluster, gscatter?</w:t>
      </w:r>
    </w:p>
    <w:p w14:paraId="1D3F3D7D" w14:textId="77777777" w:rsidR="00C2006C" w:rsidRDefault="007F5DA9" w:rsidP="00C2006C">
      <w:pPr>
        <w:shd w:val="clear" w:color="auto" w:fill="FFFFFF"/>
        <w:tabs>
          <w:tab w:val="num" w:pos="927"/>
        </w:tabs>
        <w:ind w:firstLine="567"/>
        <w:jc w:val="both"/>
        <w:rPr>
          <w:b/>
          <w:lang w:val="uk-UA"/>
        </w:rPr>
      </w:pPr>
      <w:r w:rsidRPr="0050207D">
        <w:rPr>
          <w:spacing w:val="-4"/>
          <w:lang w:val="uk-UA"/>
        </w:rPr>
        <w:t xml:space="preserve"> </w:t>
      </w:r>
    </w:p>
    <w:p w14:paraId="1E269365" w14:textId="77777777" w:rsidR="00C2006C" w:rsidRPr="00C2006C" w:rsidRDefault="00C2006C" w:rsidP="00C2006C">
      <w:pPr>
        <w:pStyle w:val="a4"/>
        <w:widowControl w:val="0"/>
        <w:rPr>
          <w:lang w:val="ru-RU"/>
        </w:rPr>
      </w:pPr>
      <w:r w:rsidRPr="0050207D">
        <w:br w:type="page"/>
      </w:r>
      <w:r>
        <w:lastRenderedPageBreak/>
        <w:t>Лабораторна робота №</w:t>
      </w:r>
      <w:r>
        <w:rPr>
          <w:lang w:val="ru-RU"/>
        </w:rPr>
        <w:t>5</w:t>
      </w:r>
    </w:p>
    <w:p w14:paraId="48F138E5" w14:textId="77777777" w:rsidR="00C2006C" w:rsidRDefault="00C2006C" w:rsidP="00C2006C">
      <w:pPr>
        <w:pStyle w:val="a5"/>
        <w:widowControl w:val="0"/>
      </w:pPr>
    </w:p>
    <w:p w14:paraId="692093AA" w14:textId="77777777" w:rsidR="00C2006C" w:rsidRPr="0059646F" w:rsidRDefault="006221CD" w:rsidP="00C2006C">
      <w:pPr>
        <w:shd w:val="clear" w:color="auto" w:fill="FFFFFF"/>
        <w:jc w:val="center"/>
        <w:rPr>
          <w:b/>
          <w:sz w:val="24"/>
          <w:lang w:val="uk-UA"/>
        </w:rPr>
      </w:pPr>
      <w:r>
        <w:rPr>
          <w:b/>
          <w:sz w:val="24"/>
          <w:lang w:val="uk-UA"/>
        </w:rPr>
        <w:t>НЕ</w:t>
      </w:r>
      <w:r w:rsidR="00C2006C">
        <w:rPr>
          <w:b/>
          <w:sz w:val="24"/>
          <w:lang w:val="uk-UA"/>
        </w:rPr>
        <w:t>ІЄРАРХІЧНІ МЕТОДИ КЛАСТЕРНОГО АНАЛІЗУ</w:t>
      </w:r>
    </w:p>
    <w:p w14:paraId="21CDBEDF" w14:textId="77777777" w:rsidR="00C2006C" w:rsidRDefault="00C2006C" w:rsidP="00C2006C">
      <w:pPr>
        <w:pStyle w:val="a4"/>
        <w:widowControl w:val="0"/>
        <w:ind w:firstLine="540"/>
        <w:jc w:val="both"/>
        <w:rPr>
          <w:sz w:val="20"/>
        </w:rPr>
      </w:pPr>
    </w:p>
    <w:p w14:paraId="6D2029E1" w14:textId="32FF1441" w:rsidR="00C2006C" w:rsidRPr="0064026D" w:rsidRDefault="00C2006C" w:rsidP="00C2006C">
      <w:pPr>
        <w:pStyle w:val="a4"/>
        <w:widowControl w:val="0"/>
        <w:ind w:firstLine="540"/>
        <w:jc w:val="both"/>
        <w:rPr>
          <w:rFonts w:eastAsia="Batang"/>
          <w:b w:val="0"/>
          <w:sz w:val="22"/>
        </w:rPr>
      </w:pPr>
      <w:r>
        <w:rPr>
          <w:sz w:val="22"/>
        </w:rPr>
        <w:t>Мета роботи</w:t>
      </w:r>
      <w:r>
        <w:rPr>
          <w:b w:val="0"/>
          <w:sz w:val="22"/>
        </w:rPr>
        <w:t xml:space="preserve">: Практичне засвоєння </w:t>
      </w:r>
      <w:r w:rsidR="006221CD">
        <w:rPr>
          <w:b w:val="0"/>
          <w:sz w:val="22"/>
          <w:lang w:val="ru-RU"/>
        </w:rPr>
        <w:t>не</w:t>
      </w:r>
      <w:r>
        <w:rPr>
          <w:b w:val="0"/>
          <w:sz w:val="22"/>
        </w:rPr>
        <w:t xml:space="preserve">ієрархічного кластерного аналізу </w:t>
      </w:r>
      <w:r w:rsidR="006221CD">
        <w:rPr>
          <w:b w:val="0"/>
          <w:sz w:val="22"/>
          <w:lang w:val="ru-RU"/>
        </w:rPr>
        <w:t>багатовим</w:t>
      </w:r>
      <w:r w:rsidR="00AD6654">
        <w:rPr>
          <w:b w:val="0"/>
          <w:sz w:val="22"/>
          <w:lang w:val="ru-RU"/>
        </w:rPr>
        <w:t>і</w:t>
      </w:r>
      <w:r w:rsidR="006221CD">
        <w:rPr>
          <w:b w:val="0"/>
          <w:sz w:val="22"/>
          <w:lang w:val="ru-RU"/>
        </w:rPr>
        <w:t xml:space="preserve">рних даних на приклады методу </w:t>
      </w:r>
      <w:r w:rsidR="006221CD" w:rsidRPr="006221CD">
        <w:rPr>
          <w:b w:val="0"/>
          <w:i/>
          <w:sz w:val="22"/>
          <w:lang w:val="en-US"/>
        </w:rPr>
        <w:t>k</w:t>
      </w:r>
      <w:r w:rsidR="006221CD" w:rsidRPr="006221CD">
        <w:rPr>
          <w:b w:val="0"/>
          <w:sz w:val="22"/>
          <w:lang w:val="ru-RU"/>
        </w:rPr>
        <w:t>-</w:t>
      </w:r>
      <w:r w:rsidR="006221CD">
        <w:rPr>
          <w:b w:val="0"/>
          <w:sz w:val="22"/>
        </w:rPr>
        <w:t>середніх</w:t>
      </w:r>
      <w:r>
        <w:rPr>
          <w:b w:val="0"/>
          <w:sz w:val="22"/>
        </w:rPr>
        <w:t>.</w:t>
      </w:r>
    </w:p>
    <w:p w14:paraId="05F397C6" w14:textId="77777777" w:rsidR="005E4685" w:rsidRDefault="005E4685" w:rsidP="00C2006C">
      <w:pPr>
        <w:pStyle w:val="3"/>
        <w:keepNext w:val="0"/>
        <w:widowControl w:val="0"/>
        <w:rPr>
          <w:sz w:val="22"/>
        </w:rPr>
      </w:pPr>
    </w:p>
    <w:p w14:paraId="6D12444B" w14:textId="77777777" w:rsidR="00C2006C" w:rsidRDefault="00C2006C" w:rsidP="00C2006C">
      <w:pPr>
        <w:pStyle w:val="3"/>
        <w:keepNext w:val="0"/>
        <w:widowControl w:val="0"/>
        <w:rPr>
          <w:sz w:val="22"/>
        </w:rPr>
      </w:pPr>
      <w:r>
        <w:rPr>
          <w:sz w:val="22"/>
        </w:rPr>
        <w:t>Завдання до роботи</w:t>
      </w:r>
    </w:p>
    <w:p w14:paraId="70D2E861" w14:textId="77777777" w:rsidR="00C2006C" w:rsidRDefault="00C2006C" w:rsidP="00C2006C">
      <w:pPr>
        <w:widowControl w:val="0"/>
        <w:spacing w:line="360" w:lineRule="auto"/>
        <w:ind w:firstLine="540"/>
        <w:jc w:val="both"/>
        <w:rPr>
          <w:rFonts w:eastAsia="MS Mincho"/>
          <w:sz w:val="22"/>
          <w:lang w:val="uk-UA"/>
        </w:rPr>
      </w:pPr>
    </w:p>
    <w:p w14:paraId="6629CA3F" w14:textId="77777777" w:rsidR="00C2006C" w:rsidRDefault="00C2006C" w:rsidP="00F768BA">
      <w:pPr>
        <w:widowControl w:val="0"/>
        <w:numPr>
          <w:ilvl w:val="0"/>
          <w:numId w:val="21"/>
        </w:numPr>
        <w:jc w:val="both"/>
        <w:rPr>
          <w:rFonts w:eastAsia="MS Mincho"/>
          <w:sz w:val="22"/>
          <w:lang w:val="uk-UA"/>
        </w:rPr>
      </w:pPr>
      <w:r>
        <w:rPr>
          <w:rFonts w:eastAsia="MS Mincho"/>
          <w:sz w:val="22"/>
          <w:lang w:val="uk-UA"/>
        </w:rPr>
        <w:t>Ознайомитися з конспектом лекцій та рекомендованою літературою, а також додатком</w:t>
      </w:r>
      <w:r w:rsidR="00F768BA">
        <w:rPr>
          <w:rFonts w:eastAsia="MS Mincho"/>
          <w:sz w:val="22"/>
          <w:lang w:val="uk-UA"/>
        </w:rPr>
        <w:t xml:space="preserve"> Е</w:t>
      </w:r>
      <w:r>
        <w:rPr>
          <w:rFonts w:eastAsia="MS Mincho"/>
          <w:sz w:val="22"/>
          <w:lang w:val="uk-UA"/>
        </w:rPr>
        <w:t xml:space="preserve">, що містить короткі теоретичні відомості про </w:t>
      </w:r>
      <w:r w:rsidR="00F768BA">
        <w:rPr>
          <w:rFonts w:eastAsia="MS Mincho"/>
          <w:sz w:val="22"/>
          <w:lang w:val="uk-UA"/>
        </w:rPr>
        <w:t>не</w:t>
      </w:r>
      <w:r>
        <w:rPr>
          <w:rFonts w:eastAsia="MS Mincho"/>
          <w:sz w:val="22"/>
          <w:lang w:val="uk-UA"/>
        </w:rPr>
        <w:t>ієрархічні методи кластерного аналізу та особливості їх застосування</w:t>
      </w:r>
      <w:r w:rsidR="00F768BA">
        <w:rPr>
          <w:rFonts w:eastAsia="MS Mincho"/>
          <w:sz w:val="22"/>
          <w:lang w:val="uk-UA"/>
        </w:rPr>
        <w:t xml:space="preserve"> в </w:t>
      </w:r>
      <w:r w:rsidR="00F768BA">
        <w:rPr>
          <w:rFonts w:eastAsia="MS Mincho"/>
          <w:sz w:val="22"/>
          <w:lang w:val="en-US"/>
        </w:rPr>
        <w:t>Matlab</w:t>
      </w:r>
      <w:r>
        <w:rPr>
          <w:rFonts w:eastAsia="MS Mincho"/>
          <w:sz w:val="22"/>
          <w:lang w:val="uk-UA"/>
        </w:rPr>
        <w:t>.</w:t>
      </w:r>
    </w:p>
    <w:p w14:paraId="6C40BA36" w14:textId="77777777" w:rsidR="001E1CB8" w:rsidRPr="001E1CB8" w:rsidRDefault="001E1CB8" w:rsidP="001E1CB8">
      <w:pPr>
        <w:widowControl w:val="0"/>
        <w:numPr>
          <w:ilvl w:val="0"/>
          <w:numId w:val="21"/>
        </w:numPr>
        <w:jc w:val="both"/>
        <w:rPr>
          <w:rFonts w:eastAsia="MS Mincho"/>
          <w:sz w:val="22"/>
          <w:lang w:val="uk-UA"/>
        </w:rPr>
      </w:pPr>
      <w:r>
        <w:rPr>
          <w:rFonts w:eastAsia="MS Mincho"/>
          <w:sz w:val="22"/>
          <w:lang w:val="uk-UA"/>
        </w:rPr>
        <w:t>Вивчити функції</w:t>
      </w:r>
      <w:r w:rsidRPr="001E1CB8">
        <w:rPr>
          <w:rFonts w:eastAsia="MS Mincho"/>
          <w:sz w:val="22"/>
          <w:lang w:val="uk-UA"/>
        </w:rPr>
        <w:t xml:space="preserve"> MATLAB: scatter, gscatter, min, pdist, hist, std. </w:t>
      </w:r>
    </w:p>
    <w:p w14:paraId="0A3495F8" w14:textId="4700ED4B" w:rsidR="001E1CB8" w:rsidRPr="001E1CB8" w:rsidRDefault="001E1CB8" w:rsidP="001E1CB8">
      <w:pPr>
        <w:widowControl w:val="0"/>
        <w:numPr>
          <w:ilvl w:val="0"/>
          <w:numId w:val="21"/>
        </w:numPr>
        <w:jc w:val="both"/>
        <w:rPr>
          <w:rFonts w:eastAsia="MS Mincho"/>
          <w:sz w:val="22"/>
          <w:lang w:val="uk-UA"/>
        </w:rPr>
      </w:pPr>
      <w:r w:rsidRPr="001E1CB8">
        <w:rPr>
          <w:rFonts w:eastAsia="MS Mincho"/>
          <w:sz w:val="22"/>
          <w:lang w:val="uk-UA"/>
        </w:rPr>
        <w:t>За</w:t>
      </w:r>
      <w:r>
        <w:rPr>
          <w:rFonts w:eastAsia="MS Mincho"/>
          <w:sz w:val="22"/>
          <w:lang w:val="uk-UA"/>
        </w:rPr>
        <w:t>вантажити дані відповідно до вашого варіанту</w:t>
      </w:r>
      <w:r w:rsidR="00E240F3">
        <w:rPr>
          <w:rFonts w:eastAsia="MS Mincho"/>
          <w:sz w:val="22"/>
          <w:lang w:val="uk-UA"/>
        </w:rPr>
        <w:t xml:space="preserve"> (табл. 5.1</w:t>
      </w:r>
      <w:r w:rsidRPr="001E1CB8">
        <w:rPr>
          <w:rFonts w:eastAsia="MS Mincho"/>
          <w:sz w:val="22"/>
          <w:lang w:val="uk-UA"/>
        </w:rPr>
        <w:t xml:space="preserve">). </w:t>
      </w:r>
      <w:r w:rsidR="00E240F3">
        <w:rPr>
          <w:rFonts w:eastAsia="MS Mincho"/>
          <w:sz w:val="22"/>
          <w:lang w:val="uk-UA"/>
        </w:rPr>
        <w:t>Побудувати графічне зображення експериментальних даних</w:t>
      </w:r>
      <w:r w:rsidRPr="001E1CB8">
        <w:rPr>
          <w:rFonts w:eastAsia="MS Mincho"/>
          <w:sz w:val="22"/>
          <w:lang w:val="uk-UA"/>
        </w:rPr>
        <w:t xml:space="preserve"> (д</w:t>
      </w:r>
      <w:r w:rsidR="00AD6654">
        <w:rPr>
          <w:rFonts w:eastAsia="MS Mincho"/>
          <w:sz w:val="22"/>
          <w:lang w:val="uk-UA"/>
        </w:rPr>
        <w:t>і</w:t>
      </w:r>
      <w:r w:rsidRPr="001E1CB8">
        <w:rPr>
          <w:rFonts w:eastAsia="MS Mincho"/>
          <w:sz w:val="22"/>
          <w:lang w:val="uk-UA"/>
        </w:rPr>
        <w:t xml:space="preserve">аграму </w:t>
      </w:r>
      <w:r w:rsidR="00E240F3">
        <w:rPr>
          <w:rFonts w:eastAsia="MS Mincho"/>
          <w:sz w:val="22"/>
          <w:lang w:val="uk-UA"/>
        </w:rPr>
        <w:t>розсіювання</w:t>
      </w:r>
      <w:r w:rsidRPr="001E1CB8">
        <w:rPr>
          <w:rFonts w:eastAsia="MS Mincho"/>
          <w:sz w:val="22"/>
          <w:lang w:val="uk-UA"/>
        </w:rPr>
        <w:t>). В</w:t>
      </w:r>
      <w:r w:rsidR="00E240F3">
        <w:rPr>
          <w:rFonts w:eastAsia="MS Mincho"/>
          <w:sz w:val="22"/>
          <w:lang w:val="uk-UA"/>
        </w:rPr>
        <w:t>і</w:t>
      </w:r>
      <w:r w:rsidRPr="001E1CB8">
        <w:rPr>
          <w:rFonts w:eastAsia="MS Mincho"/>
          <w:sz w:val="22"/>
          <w:lang w:val="uk-UA"/>
        </w:rPr>
        <w:t>зуально оц</w:t>
      </w:r>
      <w:r w:rsidR="00E240F3">
        <w:rPr>
          <w:rFonts w:eastAsia="MS Mincho"/>
          <w:sz w:val="22"/>
          <w:lang w:val="uk-UA"/>
        </w:rPr>
        <w:t>і</w:t>
      </w:r>
      <w:r w:rsidRPr="001E1CB8">
        <w:rPr>
          <w:rFonts w:eastAsia="MS Mincho"/>
          <w:sz w:val="22"/>
          <w:lang w:val="uk-UA"/>
        </w:rPr>
        <w:t>нит</w:t>
      </w:r>
      <w:r w:rsidR="00E240F3">
        <w:rPr>
          <w:rFonts w:eastAsia="MS Mincho"/>
          <w:sz w:val="22"/>
          <w:lang w:val="uk-UA"/>
        </w:rPr>
        <w:t>и</w:t>
      </w:r>
      <w:r w:rsidRPr="001E1CB8">
        <w:rPr>
          <w:rFonts w:eastAsia="MS Mincho"/>
          <w:sz w:val="22"/>
          <w:lang w:val="uk-UA"/>
        </w:rPr>
        <w:t xml:space="preserve"> </w:t>
      </w:r>
      <w:r w:rsidR="00E240F3">
        <w:rPr>
          <w:rFonts w:eastAsia="MS Mincho"/>
          <w:sz w:val="22"/>
          <w:lang w:val="uk-UA"/>
        </w:rPr>
        <w:t>кількість</w:t>
      </w:r>
      <w:r w:rsidRPr="001E1CB8">
        <w:rPr>
          <w:rFonts w:eastAsia="MS Mincho"/>
          <w:sz w:val="22"/>
          <w:lang w:val="uk-UA"/>
        </w:rPr>
        <w:t xml:space="preserve"> кластер</w:t>
      </w:r>
      <w:r w:rsidR="00E240F3">
        <w:rPr>
          <w:rFonts w:eastAsia="MS Mincho"/>
          <w:sz w:val="22"/>
          <w:lang w:val="uk-UA"/>
        </w:rPr>
        <w:t>і</w:t>
      </w:r>
      <w:r w:rsidRPr="001E1CB8">
        <w:rPr>
          <w:rFonts w:eastAsia="MS Mincho"/>
          <w:sz w:val="22"/>
          <w:lang w:val="uk-UA"/>
        </w:rPr>
        <w:t xml:space="preserve">в </w:t>
      </w:r>
      <w:r w:rsidRPr="00CA2AE4">
        <w:rPr>
          <w:rFonts w:eastAsia="MS Mincho"/>
          <w:i/>
          <w:sz w:val="22"/>
          <w:lang w:val="uk-UA"/>
        </w:rPr>
        <w:t>k</w:t>
      </w:r>
      <w:r w:rsidRPr="001E1CB8">
        <w:rPr>
          <w:rFonts w:eastAsia="MS Mincho"/>
          <w:sz w:val="22"/>
          <w:lang w:val="uk-UA"/>
        </w:rPr>
        <w:t xml:space="preserve"> </w:t>
      </w:r>
      <w:r w:rsidR="00E240F3">
        <w:rPr>
          <w:rFonts w:eastAsia="MS Mincho"/>
          <w:sz w:val="22"/>
          <w:lang w:val="uk-UA"/>
        </w:rPr>
        <w:t>за побудованим зображенням</w:t>
      </w:r>
      <w:r w:rsidRPr="001E1CB8">
        <w:rPr>
          <w:rFonts w:eastAsia="MS Mincho"/>
          <w:sz w:val="22"/>
          <w:lang w:val="uk-UA"/>
        </w:rPr>
        <w:t xml:space="preserve">. </w:t>
      </w:r>
    </w:p>
    <w:p w14:paraId="1E69F162" w14:textId="468EDD71" w:rsidR="001E1CB8" w:rsidRPr="001E1CB8" w:rsidRDefault="001E1CB8" w:rsidP="001E1CB8">
      <w:pPr>
        <w:widowControl w:val="0"/>
        <w:numPr>
          <w:ilvl w:val="0"/>
          <w:numId w:val="21"/>
        </w:numPr>
        <w:jc w:val="both"/>
        <w:rPr>
          <w:rFonts w:eastAsia="MS Mincho"/>
          <w:sz w:val="22"/>
          <w:lang w:val="uk-UA"/>
        </w:rPr>
      </w:pPr>
      <w:r w:rsidRPr="001E1CB8">
        <w:rPr>
          <w:rFonts w:eastAsia="MS Mincho"/>
          <w:sz w:val="22"/>
          <w:lang w:val="uk-UA"/>
        </w:rPr>
        <w:t>Р</w:t>
      </w:r>
      <w:r w:rsidR="00CA2AE4">
        <w:rPr>
          <w:rFonts w:eastAsia="MS Mincho"/>
          <w:sz w:val="22"/>
          <w:lang w:val="uk-UA"/>
        </w:rPr>
        <w:t>озробити</w:t>
      </w:r>
      <w:r w:rsidRPr="001E1CB8">
        <w:rPr>
          <w:rFonts w:eastAsia="MS Mincho"/>
          <w:sz w:val="22"/>
          <w:lang w:val="uk-UA"/>
        </w:rPr>
        <w:t xml:space="preserve"> алгоритм кластер</w:t>
      </w:r>
      <w:r w:rsidR="00AD6654">
        <w:rPr>
          <w:rFonts w:eastAsia="MS Mincho"/>
          <w:sz w:val="22"/>
          <w:lang w:val="uk-UA"/>
        </w:rPr>
        <w:t>и</w:t>
      </w:r>
      <w:r w:rsidRPr="001E1CB8">
        <w:rPr>
          <w:rFonts w:eastAsia="MS Mincho"/>
          <w:sz w:val="22"/>
          <w:lang w:val="uk-UA"/>
        </w:rPr>
        <w:t>зац</w:t>
      </w:r>
      <w:r w:rsidR="00CA2AE4">
        <w:rPr>
          <w:rFonts w:eastAsia="MS Mincho"/>
          <w:sz w:val="22"/>
          <w:lang w:val="uk-UA"/>
        </w:rPr>
        <w:t>ії</w:t>
      </w:r>
      <w:r w:rsidRPr="001E1CB8">
        <w:rPr>
          <w:rFonts w:eastAsia="MS Mincho"/>
          <w:sz w:val="22"/>
          <w:lang w:val="uk-UA"/>
        </w:rPr>
        <w:t xml:space="preserve"> </w:t>
      </w:r>
      <w:r w:rsidRPr="00CA2AE4">
        <w:rPr>
          <w:rFonts w:eastAsia="MS Mincho"/>
          <w:i/>
          <w:sz w:val="22"/>
          <w:lang w:val="uk-UA"/>
        </w:rPr>
        <w:t>k</w:t>
      </w:r>
      <w:r w:rsidRPr="001E1CB8">
        <w:rPr>
          <w:rFonts w:eastAsia="MS Mincho"/>
          <w:sz w:val="22"/>
          <w:lang w:val="uk-UA"/>
        </w:rPr>
        <w:t>-с</w:t>
      </w:r>
      <w:r w:rsidR="00CA2AE4">
        <w:rPr>
          <w:rFonts w:eastAsia="MS Mincho"/>
          <w:sz w:val="22"/>
          <w:lang w:val="uk-UA"/>
        </w:rPr>
        <w:t>ередні</w:t>
      </w:r>
      <w:r w:rsidRPr="001E1CB8">
        <w:rPr>
          <w:rFonts w:eastAsia="MS Mincho"/>
          <w:sz w:val="22"/>
          <w:lang w:val="uk-UA"/>
        </w:rPr>
        <w:t xml:space="preserve">х </w:t>
      </w:r>
      <w:r w:rsidR="00CA2AE4">
        <w:rPr>
          <w:rFonts w:eastAsia="MS Mincho"/>
          <w:sz w:val="22"/>
          <w:lang w:val="uk-UA"/>
        </w:rPr>
        <w:t>і</w:t>
      </w:r>
      <w:r w:rsidRPr="001E1CB8">
        <w:rPr>
          <w:rFonts w:eastAsia="MS Mincho"/>
          <w:sz w:val="22"/>
          <w:lang w:val="uk-UA"/>
        </w:rPr>
        <w:t xml:space="preserve"> програмно </w:t>
      </w:r>
      <w:r w:rsidR="00CA2AE4">
        <w:rPr>
          <w:rFonts w:eastAsia="MS Mincho"/>
          <w:sz w:val="22"/>
          <w:lang w:val="uk-UA"/>
        </w:rPr>
        <w:t>його</w:t>
      </w:r>
      <w:r w:rsidRPr="001E1CB8">
        <w:rPr>
          <w:rFonts w:eastAsia="MS Mincho"/>
          <w:sz w:val="22"/>
          <w:lang w:val="uk-UA"/>
        </w:rPr>
        <w:t xml:space="preserve"> реал</w:t>
      </w:r>
      <w:r w:rsidR="00CA2AE4">
        <w:rPr>
          <w:rFonts w:eastAsia="MS Mincho"/>
          <w:sz w:val="22"/>
          <w:lang w:val="uk-UA"/>
        </w:rPr>
        <w:t>і</w:t>
      </w:r>
      <w:r w:rsidRPr="001E1CB8">
        <w:rPr>
          <w:rFonts w:eastAsia="MS Mincho"/>
          <w:sz w:val="22"/>
          <w:lang w:val="uk-UA"/>
        </w:rPr>
        <w:t>з</w:t>
      </w:r>
      <w:r w:rsidR="00CA2AE4">
        <w:rPr>
          <w:rFonts w:eastAsia="MS Mincho"/>
          <w:sz w:val="22"/>
          <w:lang w:val="uk-UA"/>
        </w:rPr>
        <w:t>у</w:t>
      </w:r>
      <w:r w:rsidRPr="001E1CB8">
        <w:rPr>
          <w:rFonts w:eastAsia="MS Mincho"/>
          <w:sz w:val="22"/>
          <w:lang w:val="uk-UA"/>
        </w:rPr>
        <w:t>ват</w:t>
      </w:r>
      <w:r w:rsidR="00CA2AE4">
        <w:rPr>
          <w:rFonts w:eastAsia="MS Mincho"/>
          <w:sz w:val="22"/>
          <w:lang w:val="uk-UA"/>
        </w:rPr>
        <w:t>и</w:t>
      </w:r>
      <w:r w:rsidRPr="001E1CB8">
        <w:rPr>
          <w:rFonts w:eastAsia="MS Mincho"/>
          <w:sz w:val="22"/>
          <w:lang w:val="uk-UA"/>
        </w:rPr>
        <w:t xml:space="preserve"> в с</w:t>
      </w:r>
      <w:r w:rsidR="00CA2AE4">
        <w:rPr>
          <w:rFonts w:eastAsia="MS Mincho"/>
          <w:sz w:val="22"/>
          <w:lang w:val="uk-UA"/>
        </w:rPr>
        <w:t>е</w:t>
      </w:r>
      <w:r w:rsidRPr="001E1CB8">
        <w:rPr>
          <w:rFonts w:eastAsia="MS Mincho"/>
          <w:sz w:val="22"/>
          <w:lang w:val="uk-UA"/>
        </w:rPr>
        <w:t>ред</w:t>
      </w:r>
      <w:r w:rsidR="00CA2AE4">
        <w:rPr>
          <w:rFonts w:eastAsia="MS Mincho"/>
          <w:sz w:val="22"/>
          <w:lang w:val="uk-UA"/>
        </w:rPr>
        <w:t>овищі</w:t>
      </w:r>
      <w:r w:rsidRPr="001E1CB8">
        <w:rPr>
          <w:rFonts w:eastAsia="MS Mincho"/>
          <w:sz w:val="22"/>
          <w:lang w:val="uk-UA"/>
        </w:rPr>
        <w:t xml:space="preserve"> MATLAB. </w:t>
      </w:r>
    </w:p>
    <w:p w14:paraId="615E0F78" w14:textId="77777777" w:rsidR="001E1CB8" w:rsidRPr="001E1CB8" w:rsidRDefault="00CA2AE4" w:rsidP="001E1CB8">
      <w:pPr>
        <w:widowControl w:val="0"/>
        <w:numPr>
          <w:ilvl w:val="0"/>
          <w:numId w:val="21"/>
        </w:numPr>
        <w:jc w:val="both"/>
        <w:rPr>
          <w:rFonts w:eastAsia="MS Mincho"/>
          <w:sz w:val="22"/>
          <w:lang w:val="uk-UA"/>
        </w:rPr>
      </w:pPr>
      <w:r>
        <w:rPr>
          <w:rFonts w:eastAsia="MS Mincho"/>
          <w:sz w:val="22"/>
          <w:lang w:val="uk-UA"/>
        </w:rPr>
        <w:t xml:space="preserve">Виконати кластерний аналіз висхідних даних методом </w:t>
      </w:r>
      <w:r w:rsidR="001E1CB8" w:rsidRPr="00CA2AE4">
        <w:rPr>
          <w:rFonts w:eastAsia="MS Mincho"/>
          <w:i/>
          <w:sz w:val="22"/>
          <w:lang w:val="uk-UA"/>
        </w:rPr>
        <w:t>k</w:t>
      </w:r>
      <w:r w:rsidR="001E1CB8" w:rsidRPr="001E1CB8">
        <w:rPr>
          <w:rFonts w:eastAsia="MS Mincho"/>
          <w:sz w:val="22"/>
          <w:lang w:val="uk-UA"/>
        </w:rPr>
        <w:t>-с</w:t>
      </w:r>
      <w:r>
        <w:rPr>
          <w:rFonts w:eastAsia="MS Mincho"/>
          <w:sz w:val="22"/>
          <w:lang w:val="uk-UA"/>
        </w:rPr>
        <w:t>е</w:t>
      </w:r>
      <w:r w:rsidR="001E1CB8" w:rsidRPr="001E1CB8">
        <w:rPr>
          <w:rFonts w:eastAsia="MS Mincho"/>
          <w:sz w:val="22"/>
          <w:lang w:val="uk-UA"/>
        </w:rPr>
        <w:t>редн</w:t>
      </w:r>
      <w:r>
        <w:rPr>
          <w:rFonts w:eastAsia="MS Mincho"/>
          <w:sz w:val="22"/>
          <w:lang w:val="uk-UA"/>
        </w:rPr>
        <w:t>і</w:t>
      </w:r>
      <w:r w:rsidR="001E1CB8" w:rsidRPr="001E1CB8">
        <w:rPr>
          <w:rFonts w:eastAsia="MS Mincho"/>
          <w:sz w:val="22"/>
          <w:lang w:val="uk-UA"/>
        </w:rPr>
        <w:t>х (параметр</w:t>
      </w:r>
      <w:r>
        <w:rPr>
          <w:rFonts w:eastAsia="MS Mincho"/>
          <w:sz w:val="22"/>
          <w:lang w:val="uk-UA"/>
        </w:rPr>
        <w:t>и методу</w:t>
      </w:r>
      <w:r w:rsidR="001E1CB8" w:rsidRPr="001E1CB8">
        <w:rPr>
          <w:rFonts w:eastAsia="MS Mincho"/>
          <w:sz w:val="22"/>
          <w:lang w:val="uk-UA"/>
        </w:rPr>
        <w:t xml:space="preserve"> </w:t>
      </w:r>
      <w:r>
        <w:rPr>
          <w:rFonts w:eastAsia="MS Mincho"/>
          <w:sz w:val="22"/>
          <w:lang w:val="uk-UA"/>
        </w:rPr>
        <w:t>див</w:t>
      </w:r>
      <w:r w:rsidR="00A54CB0">
        <w:rPr>
          <w:rFonts w:eastAsia="MS Mincho"/>
          <w:sz w:val="22"/>
          <w:lang w:val="uk-UA"/>
        </w:rPr>
        <w:t>. в табл. Е.1</w:t>
      </w:r>
      <w:r w:rsidR="001E1CB8" w:rsidRPr="001E1CB8">
        <w:rPr>
          <w:rFonts w:eastAsia="MS Mincho"/>
          <w:sz w:val="22"/>
          <w:lang w:val="uk-UA"/>
        </w:rPr>
        <w:t xml:space="preserve">). </w:t>
      </w:r>
      <w:r>
        <w:rPr>
          <w:rFonts w:eastAsia="MS Mincho"/>
          <w:sz w:val="22"/>
          <w:lang w:val="uk-UA"/>
        </w:rPr>
        <w:t>Визначити найбільш оптимальну кількість кластері</w:t>
      </w:r>
      <w:r w:rsidR="001E1CB8" w:rsidRPr="001E1CB8">
        <w:rPr>
          <w:rFonts w:eastAsia="MS Mincho"/>
          <w:sz w:val="22"/>
          <w:lang w:val="uk-UA"/>
        </w:rPr>
        <w:t xml:space="preserve">в </w:t>
      </w:r>
      <w:r w:rsidR="001E1CB8" w:rsidRPr="00CA2AE4">
        <w:rPr>
          <w:rFonts w:eastAsia="MS Mincho"/>
          <w:i/>
          <w:sz w:val="22"/>
          <w:lang w:val="uk-UA"/>
        </w:rPr>
        <w:t>k</w:t>
      </w:r>
      <w:r w:rsidR="001E1CB8" w:rsidRPr="001E1CB8">
        <w:rPr>
          <w:rFonts w:eastAsia="MS Mincho"/>
          <w:sz w:val="22"/>
          <w:lang w:val="uk-UA"/>
        </w:rPr>
        <w:t xml:space="preserve">. </w:t>
      </w:r>
    </w:p>
    <w:p w14:paraId="70846ABF" w14:textId="238F234B" w:rsidR="00CA2AE4" w:rsidRDefault="00CA2AE4" w:rsidP="00CA2AE4">
      <w:pPr>
        <w:widowControl w:val="0"/>
        <w:numPr>
          <w:ilvl w:val="0"/>
          <w:numId w:val="21"/>
        </w:numPr>
        <w:jc w:val="both"/>
        <w:rPr>
          <w:rFonts w:eastAsia="MS Mincho"/>
          <w:sz w:val="22"/>
          <w:lang w:val="uk-UA"/>
        </w:rPr>
      </w:pPr>
      <w:r w:rsidRPr="00CA2AE4">
        <w:rPr>
          <w:rFonts w:eastAsia="MS Mincho"/>
          <w:sz w:val="22"/>
          <w:lang w:val="uk-UA"/>
        </w:rPr>
        <w:t>Розрахувати центри отриманих кластерів. Відобразити графічно знайдені кластери (використати д</w:t>
      </w:r>
      <w:r w:rsidR="00AD6654">
        <w:rPr>
          <w:rFonts w:eastAsia="MS Mincho"/>
          <w:sz w:val="22"/>
          <w:lang w:val="uk-UA"/>
        </w:rPr>
        <w:t>і</w:t>
      </w:r>
      <w:r w:rsidRPr="00CA2AE4">
        <w:rPr>
          <w:rFonts w:eastAsia="MS Mincho"/>
          <w:sz w:val="22"/>
          <w:lang w:val="uk-UA"/>
        </w:rPr>
        <w:t>аграму розсіювання у кольорі</w:t>
      </w:r>
      <w:r w:rsidR="001E1CB8" w:rsidRPr="00CA2AE4">
        <w:rPr>
          <w:rFonts w:eastAsia="MS Mincho"/>
          <w:sz w:val="22"/>
          <w:lang w:val="uk-UA"/>
        </w:rPr>
        <w:t>).</w:t>
      </w:r>
    </w:p>
    <w:p w14:paraId="230020C4" w14:textId="77777777" w:rsidR="00C2006C" w:rsidRPr="00CA2AE4" w:rsidRDefault="00C2006C" w:rsidP="00CA2AE4">
      <w:pPr>
        <w:widowControl w:val="0"/>
        <w:numPr>
          <w:ilvl w:val="0"/>
          <w:numId w:val="21"/>
        </w:numPr>
        <w:jc w:val="both"/>
        <w:rPr>
          <w:rFonts w:eastAsia="MS Mincho"/>
          <w:sz w:val="22"/>
          <w:lang w:val="uk-UA"/>
        </w:rPr>
      </w:pPr>
      <w:r w:rsidRPr="00CA2AE4">
        <w:rPr>
          <w:rFonts w:eastAsia="MS Mincho"/>
          <w:sz w:val="22"/>
          <w:lang w:val="uk-UA"/>
        </w:rPr>
        <w:t>Оформити звіт з роботи.</w:t>
      </w:r>
    </w:p>
    <w:p w14:paraId="56F5D0F3" w14:textId="77777777" w:rsidR="00C2006C" w:rsidRDefault="00C2006C" w:rsidP="00CA2AE4">
      <w:pPr>
        <w:widowControl w:val="0"/>
        <w:numPr>
          <w:ilvl w:val="0"/>
          <w:numId w:val="21"/>
        </w:numPr>
        <w:jc w:val="both"/>
        <w:rPr>
          <w:rFonts w:eastAsia="MS Mincho"/>
          <w:sz w:val="22"/>
          <w:lang w:val="uk-UA"/>
        </w:rPr>
      </w:pPr>
      <w:r>
        <w:rPr>
          <w:rFonts w:eastAsia="MS Mincho"/>
          <w:sz w:val="22"/>
          <w:lang w:val="uk-UA"/>
        </w:rPr>
        <w:t>Відповісти на контрольні питання.</w:t>
      </w:r>
    </w:p>
    <w:p w14:paraId="2F5DDAA3" w14:textId="77777777" w:rsidR="00A456FC" w:rsidRDefault="00A456FC" w:rsidP="00C2006C">
      <w:pPr>
        <w:pStyle w:val="3"/>
        <w:keepNext w:val="0"/>
        <w:widowControl w:val="0"/>
        <w:rPr>
          <w:sz w:val="22"/>
        </w:rPr>
      </w:pPr>
    </w:p>
    <w:p w14:paraId="3E996952" w14:textId="77777777" w:rsidR="00C2006C" w:rsidRDefault="00C2006C" w:rsidP="00C2006C">
      <w:pPr>
        <w:pStyle w:val="3"/>
        <w:keepNext w:val="0"/>
        <w:widowControl w:val="0"/>
        <w:rPr>
          <w:sz w:val="22"/>
        </w:rPr>
      </w:pPr>
      <w:r>
        <w:rPr>
          <w:sz w:val="22"/>
        </w:rPr>
        <w:t>Зміст звіту</w:t>
      </w:r>
    </w:p>
    <w:p w14:paraId="1E6A3AEB" w14:textId="77777777" w:rsidR="00C2006C" w:rsidRDefault="00C2006C" w:rsidP="00C2006C">
      <w:pPr>
        <w:widowControl w:val="0"/>
        <w:ind w:firstLine="540"/>
        <w:jc w:val="both"/>
        <w:rPr>
          <w:rFonts w:eastAsia="MS Mincho"/>
          <w:sz w:val="22"/>
          <w:lang w:val="uk-UA"/>
        </w:rPr>
      </w:pPr>
    </w:p>
    <w:p w14:paraId="6C6311D3" w14:textId="77777777" w:rsidR="00C2006C" w:rsidRDefault="00C2006C" w:rsidP="00A456FC">
      <w:pPr>
        <w:widowControl w:val="0"/>
        <w:numPr>
          <w:ilvl w:val="0"/>
          <w:numId w:val="23"/>
        </w:numPr>
        <w:jc w:val="both"/>
        <w:rPr>
          <w:rFonts w:eastAsia="MS Mincho"/>
          <w:sz w:val="22"/>
          <w:lang w:val="uk-UA"/>
        </w:rPr>
      </w:pPr>
      <w:r>
        <w:rPr>
          <w:rFonts w:eastAsia="MS Mincho"/>
          <w:sz w:val="22"/>
          <w:lang w:val="uk-UA"/>
        </w:rPr>
        <w:t>Тема та мета роботи.</w:t>
      </w:r>
    </w:p>
    <w:p w14:paraId="2FAFBE4B" w14:textId="77777777" w:rsidR="00C2006C" w:rsidRDefault="00C2006C" w:rsidP="00A456FC">
      <w:pPr>
        <w:widowControl w:val="0"/>
        <w:numPr>
          <w:ilvl w:val="0"/>
          <w:numId w:val="23"/>
        </w:numPr>
        <w:jc w:val="both"/>
        <w:rPr>
          <w:rFonts w:eastAsia="MS Mincho"/>
          <w:sz w:val="22"/>
          <w:lang w:val="uk-UA"/>
        </w:rPr>
      </w:pPr>
      <w:r>
        <w:rPr>
          <w:rFonts w:eastAsia="MS Mincho"/>
          <w:sz w:val="22"/>
          <w:lang w:val="uk-UA"/>
        </w:rPr>
        <w:t>Короткі теоретичні відомості.</w:t>
      </w:r>
    </w:p>
    <w:p w14:paraId="042419CB" w14:textId="4549C7CB" w:rsidR="00C2006C" w:rsidRDefault="00C2006C" w:rsidP="00A456FC">
      <w:pPr>
        <w:widowControl w:val="0"/>
        <w:numPr>
          <w:ilvl w:val="0"/>
          <w:numId w:val="23"/>
        </w:numPr>
        <w:jc w:val="both"/>
        <w:rPr>
          <w:rFonts w:eastAsia="MS Mincho"/>
          <w:sz w:val="22"/>
          <w:lang w:val="uk-UA"/>
        </w:rPr>
      </w:pPr>
      <w:r>
        <w:rPr>
          <w:rFonts w:eastAsia="MS Mincho"/>
          <w:sz w:val="22"/>
          <w:lang w:val="uk-UA"/>
        </w:rPr>
        <w:t>Номер варіанту та набір даних для обробки (якщо він великий – навести фрагмент). Графічне зображення експериментальних даних.</w:t>
      </w:r>
    </w:p>
    <w:p w14:paraId="77FE2C5A" w14:textId="77777777" w:rsidR="00C2006C" w:rsidRDefault="00C2006C" w:rsidP="00A456FC">
      <w:pPr>
        <w:widowControl w:val="0"/>
        <w:numPr>
          <w:ilvl w:val="0"/>
          <w:numId w:val="23"/>
        </w:numPr>
        <w:jc w:val="both"/>
        <w:rPr>
          <w:rFonts w:eastAsia="MS Mincho"/>
          <w:sz w:val="22"/>
          <w:lang w:val="uk-UA"/>
        </w:rPr>
      </w:pPr>
      <w:r>
        <w:rPr>
          <w:rFonts w:eastAsia="MS Mincho"/>
          <w:sz w:val="22"/>
          <w:lang w:val="uk-UA"/>
        </w:rPr>
        <w:t xml:space="preserve">Опис процесу використання програмного забезпечення для </w:t>
      </w:r>
      <w:r>
        <w:rPr>
          <w:rFonts w:eastAsia="MS Mincho"/>
          <w:sz w:val="22"/>
          <w:lang w:val="uk-UA"/>
        </w:rPr>
        <w:lastRenderedPageBreak/>
        <w:t>обробки набору даних, що має бути ілюстрований зображеннями екранних форм.</w:t>
      </w:r>
    </w:p>
    <w:p w14:paraId="6CF86DF5" w14:textId="77777777" w:rsidR="00C2006C" w:rsidRDefault="00C2006C" w:rsidP="00A456FC">
      <w:pPr>
        <w:widowControl w:val="0"/>
        <w:numPr>
          <w:ilvl w:val="0"/>
          <w:numId w:val="23"/>
        </w:numPr>
        <w:jc w:val="both"/>
        <w:rPr>
          <w:rFonts w:eastAsia="MS Mincho"/>
          <w:sz w:val="22"/>
          <w:lang w:val="uk-UA"/>
        </w:rPr>
      </w:pPr>
      <w:r>
        <w:rPr>
          <w:rFonts w:eastAsia="MS Mincho"/>
          <w:sz w:val="22"/>
          <w:lang w:val="uk-UA"/>
        </w:rPr>
        <w:t xml:space="preserve">Тексти програм. </w:t>
      </w:r>
    </w:p>
    <w:p w14:paraId="119F3430" w14:textId="77777777" w:rsidR="00A456FC" w:rsidRPr="00A456FC" w:rsidRDefault="00C2006C" w:rsidP="00A456FC">
      <w:pPr>
        <w:widowControl w:val="0"/>
        <w:numPr>
          <w:ilvl w:val="0"/>
          <w:numId w:val="23"/>
        </w:numPr>
        <w:jc w:val="both"/>
        <w:rPr>
          <w:rFonts w:eastAsia="MS Mincho"/>
          <w:sz w:val="22"/>
          <w:lang w:val="uk-UA"/>
        </w:rPr>
      </w:pPr>
      <w:r w:rsidRPr="00F8125E">
        <w:rPr>
          <w:rFonts w:eastAsia="MS Mincho"/>
          <w:sz w:val="22"/>
          <w:lang w:val="uk-UA"/>
        </w:rPr>
        <w:t>Результати роботи програмного забезпечення</w:t>
      </w:r>
      <w:r w:rsidR="00A456FC">
        <w:rPr>
          <w:rFonts w:eastAsia="MS Mincho"/>
          <w:sz w:val="22"/>
          <w:lang w:val="uk-UA"/>
        </w:rPr>
        <w:t>, що відображують р</w:t>
      </w:r>
      <w:r w:rsidR="00A456FC" w:rsidRPr="00A456FC">
        <w:rPr>
          <w:rFonts w:eastAsia="MS Mincho"/>
          <w:sz w:val="22"/>
          <w:lang w:val="uk-UA"/>
        </w:rPr>
        <w:t>езультат</w:t>
      </w:r>
      <w:r w:rsidR="00A456FC">
        <w:rPr>
          <w:rFonts w:eastAsia="MS Mincho"/>
          <w:sz w:val="22"/>
          <w:lang w:val="uk-UA"/>
        </w:rPr>
        <w:t>и</w:t>
      </w:r>
      <w:r w:rsidR="00A456FC" w:rsidRPr="00A456FC">
        <w:rPr>
          <w:rFonts w:eastAsia="MS Mincho"/>
          <w:sz w:val="22"/>
          <w:lang w:val="uk-UA"/>
        </w:rPr>
        <w:t xml:space="preserve"> не</w:t>
      </w:r>
      <w:r w:rsidR="00A456FC">
        <w:rPr>
          <w:rFonts w:eastAsia="MS Mincho"/>
          <w:sz w:val="22"/>
          <w:lang w:val="uk-UA"/>
        </w:rPr>
        <w:t>іє</w:t>
      </w:r>
      <w:r w:rsidR="00A456FC" w:rsidRPr="00A456FC">
        <w:rPr>
          <w:rFonts w:eastAsia="MS Mincho"/>
          <w:sz w:val="22"/>
          <w:lang w:val="uk-UA"/>
        </w:rPr>
        <w:t>рарх</w:t>
      </w:r>
      <w:r w:rsidR="00A456FC">
        <w:rPr>
          <w:rFonts w:eastAsia="MS Mincho"/>
          <w:sz w:val="22"/>
          <w:lang w:val="uk-UA"/>
        </w:rPr>
        <w:t>і</w:t>
      </w:r>
      <w:r w:rsidR="00A456FC" w:rsidRPr="00A456FC">
        <w:rPr>
          <w:rFonts w:eastAsia="MS Mincho"/>
          <w:sz w:val="22"/>
          <w:lang w:val="uk-UA"/>
        </w:rPr>
        <w:t>ч</w:t>
      </w:r>
      <w:r w:rsidR="00A456FC">
        <w:rPr>
          <w:rFonts w:eastAsia="MS Mincho"/>
          <w:sz w:val="22"/>
          <w:lang w:val="uk-UA"/>
        </w:rPr>
        <w:t>ної</w:t>
      </w:r>
      <w:r w:rsidR="00A456FC" w:rsidRPr="00A456FC">
        <w:rPr>
          <w:rFonts w:eastAsia="MS Mincho"/>
          <w:sz w:val="22"/>
          <w:lang w:val="uk-UA"/>
        </w:rPr>
        <w:t xml:space="preserve"> кластеризац</w:t>
      </w:r>
      <w:r w:rsidR="00A456FC">
        <w:rPr>
          <w:rFonts w:eastAsia="MS Mincho"/>
          <w:sz w:val="22"/>
          <w:lang w:val="uk-UA"/>
        </w:rPr>
        <w:t>ії</w:t>
      </w:r>
      <w:r w:rsidR="00A456FC" w:rsidRPr="00A456FC">
        <w:rPr>
          <w:rFonts w:eastAsia="MS Mincho"/>
          <w:sz w:val="22"/>
          <w:lang w:val="uk-UA"/>
        </w:rPr>
        <w:t xml:space="preserve"> ал-горитмом </w:t>
      </w:r>
      <w:r w:rsidR="00A456FC" w:rsidRPr="00A456FC">
        <w:rPr>
          <w:rFonts w:eastAsia="MS Mincho"/>
          <w:i/>
          <w:sz w:val="22"/>
          <w:lang w:val="uk-UA"/>
        </w:rPr>
        <w:t>k</w:t>
      </w:r>
      <w:r w:rsidR="00A456FC" w:rsidRPr="00A456FC">
        <w:rPr>
          <w:rFonts w:eastAsia="MS Mincho"/>
          <w:sz w:val="22"/>
          <w:lang w:val="uk-UA"/>
        </w:rPr>
        <w:t>-с</w:t>
      </w:r>
      <w:r w:rsidR="00A456FC">
        <w:rPr>
          <w:rFonts w:eastAsia="MS Mincho"/>
          <w:sz w:val="22"/>
          <w:lang w:val="uk-UA"/>
        </w:rPr>
        <w:t>е</w:t>
      </w:r>
      <w:r w:rsidR="00A456FC" w:rsidRPr="00A456FC">
        <w:rPr>
          <w:rFonts w:eastAsia="MS Mincho"/>
          <w:sz w:val="22"/>
          <w:lang w:val="uk-UA"/>
        </w:rPr>
        <w:t>редн</w:t>
      </w:r>
      <w:r w:rsidR="00A456FC">
        <w:rPr>
          <w:rFonts w:eastAsia="MS Mincho"/>
          <w:sz w:val="22"/>
          <w:lang w:val="uk-UA"/>
        </w:rPr>
        <w:t>і</w:t>
      </w:r>
      <w:r w:rsidR="00A456FC" w:rsidRPr="00A456FC">
        <w:rPr>
          <w:rFonts w:eastAsia="MS Mincho"/>
          <w:sz w:val="22"/>
          <w:lang w:val="uk-UA"/>
        </w:rPr>
        <w:t xml:space="preserve">х. </w:t>
      </w:r>
    </w:p>
    <w:p w14:paraId="23A1C35F" w14:textId="77777777" w:rsidR="00C2006C" w:rsidRDefault="00C2006C" w:rsidP="00A456FC">
      <w:pPr>
        <w:widowControl w:val="0"/>
        <w:numPr>
          <w:ilvl w:val="0"/>
          <w:numId w:val="23"/>
        </w:numPr>
        <w:jc w:val="both"/>
        <w:rPr>
          <w:rFonts w:eastAsia="MS Mincho"/>
          <w:sz w:val="22"/>
          <w:lang w:val="uk-UA"/>
        </w:rPr>
      </w:pPr>
      <w:r w:rsidRPr="00F8125E">
        <w:rPr>
          <w:rFonts w:eastAsia="MS Mincho"/>
          <w:sz w:val="22"/>
          <w:lang w:val="uk-UA"/>
        </w:rPr>
        <w:t>Висновки, що містять відповіді на контрольні запитання, а також відображують результати виконання роботи та їх критичний аналі</w:t>
      </w:r>
      <w:r>
        <w:rPr>
          <w:rFonts w:eastAsia="MS Mincho"/>
          <w:sz w:val="22"/>
          <w:lang w:val="uk-UA"/>
        </w:rPr>
        <w:t>з</w:t>
      </w:r>
    </w:p>
    <w:p w14:paraId="0FD0D441" w14:textId="77777777" w:rsidR="00C2006C" w:rsidRDefault="00061797" w:rsidP="00A54CB0">
      <w:pPr>
        <w:widowControl w:val="0"/>
        <w:jc w:val="both"/>
        <w:rPr>
          <w:rFonts w:eastAsia="MS Mincho"/>
          <w:sz w:val="22"/>
          <w:lang w:val="uk-UA"/>
        </w:rPr>
      </w:pPr>
      <w:r>
        <w:rPr>
          <w:rFonts w:eastAsia="MS Mincho"/>
          <w:noProof/>
          <w:sz w:val="22"/>
          <w:lang w:val="uk-UA"/>
        </w:rPr>
        <w:drawing>
          <wp:inline distT="0" distB="0" distL="0" distR="0" wp14:anchorId="747C4199" wp14:editId="5DED71E8">
            <wp:extent cx="4243070" cy="2871470"/>
            <wp:effectExtent l="0" t="0" r="0" b="0"/>
            <wp:docPr id="4"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43070" cy="2871470"/>
                    </a:xfrm>
                    <a:prstGeom prst="rect">
                      <a:avLst/>
                    </a:prstGeom>
                    <a:noFill/>
                    <a:ln>
                      <a:noFill/>
                    </a:ln>
                  </pic:spPr>
                </pic:pic>
              </a:graphicData>
            </a:graphic>
          </wp:inline>
        </w:drawing>
      </w:r>
    </w:p>
    <w:p w14:paraId="596B72B1" w14:textId="77777777" w:rsidR="00C2006C" w:rsidRDefault="00A54CB0" w:rsidP="00A54CB0">
      <w:pPr>
        <w:widowControl w:val="0"/>
        <w:ind w:firstLine="540"/>
        <w:jc w:val="right"/>
        <w:rPr>
          <w:rFonts w:eastAsia="MS Mincho"/>
          <w:sz w:val="22"/>
          <w:lang w:val="uk-UA"/>
        </w:rPr>
      </w:pPr>
      <w:r>
        <w:rPr>
          <w:rFonts w:eastAsia="MS Mincho"/>
          <w:sz w:val="22"/>
          <w:lang w:val="uk-UA"/>
        </w:rPr>
        <w:t xml:space="preserve"> </w:t>
      </w:r>
    </w:p>
    <w:p w14:paraId="0A1BC92B" w14:textId="77777777" w:rsidR="00C2006C" w:rsidRDefault="00C2006C" w:rsidP="00C2006C">
      <w:pPr>
        <w:pStyle w:val="3"/>
        <w:keepNext w:val="0"/>
        <w:widowControl w:val="0"/>
        <w:rPr>
          <w:sz w:val="22"/>
        </w:rPr>
      </w:pPr>
      <w:r>
        <w:rPr>
          <w:sz w:val="22"/>
        </w:rPr>
        <w:t>Контрольні запитання</w:t>
      </w:r>
    </w:p>
    <w:p w14:paraId="67013A6E" w14:textId="77777777" w:rsidR="00C2006C" w:rsidRPr="0055639D" w:rsidRDefault="00C2006C" w:rsidP="00C2006C">
      <w:pPr>
        <w:shd w:val="clear" w:color="auto" w:fill="FFFFFF"/>
        <w:ind w:firstLine="567"/>
        <w:jc w:val="both"/>
        <w:rPr>
          <w:sz w:val="22"/>
        </w:rPr>
      </w:pPr>
    </w:p>
    <w:p w14:paraId="352B7690" w14:textId="77777777" w:rsidR="00EB2C84" w:rsidRDefault="00C2006C" w:rsidP="00EB2C84">
      <w:pPr>
        <w:numPr>
          <w:ilvl w:val="0"/>
          <w:numId w:val="25"/>
        </w:numPr>
        <w:shd w:val="clear" w:color="auto" w:fill="FFFFFF"/>
        <w:jc w:val="both"/>
        <w:rPr>
          <w:sz w:val="22"/>
          <w:lang w:val="uk-UA"/>
        </w:rPr>
      </w:pPr>
      <w:r>
        <w:rPr>
          <w:sz w:val="22"/>
          <w:lang w:val="uk-UA"/>
        </w:rPr>
        <w:t xml:space="preserve">В чому полягає задача </w:t>
      </w:r>
      <w:r w:rsidR="00EB2C84">
        <w:rPr>
          <w:sz w:val="22"/>
          <w:lang w:val="uk-UA"/>
        </w:rPr>
        <w:t xml:space="preserve">неієрархічного </w:t>
      </w:r>
      <w:r>
        <w:rPr>
          <w:sz w:val="22"/>
          <w:lang w:val="uk-UA"/>
        </w:rPr>
        <w:t>кластерного аналізу?</w:t>
      </w:r>
    </w:p>
    <w:p w14:paraId="5F703BAA" w14:textId="3B3CDB55" w:rsidR="000A37D7" w:rsidRPr="00EB2C84" w:rsidRDefault="000A37D7" w:rsidP="00EB2C84">
      <w:pPr>
        <w:numPr>
          <w:ilvl w:val="0"/>
          <w:numId w:val="25"/>
        </w:numPr>
        <w:shd w:val="clear" w:color="auto" w:fill="FFFFFF"/>
        <w:jc w:val="both"/>
        <w:rPr>
          <w:sz w:val="22"/>
          <w:lang w:val="uk-UA"/>
        </w:rPr>
      </w:pPr>
      <w:r w:rsidRPr="00EB2C84">
        <w:rPr>
          <w:sz w:val="22"/>
          <w:lang w:val="uk-UA"/>
        </w:rPr>
        <w:t xml:space="preserve">Для </w:t>
      </w:r>
      <w:r w:rsidR="00EB2C84" w:rsidRPr="00EB2C84">
        <w:rPr>
          <w:sz w:val="22"/>
          <w:lang w:val="uk-UA"/>
        </w:rPr>
        <w:t>я</w:t>
      </w:r>
      <w:r w:rsidRPr="00EB2C84">
        <w:rPr>
          <w:sz w:val="22"/>
          <w:lang w:val="uk-UA"/>
        </w:rPr>
        <w:t>ких задач обр</w:t>
      </w:r>
      <w:r w:rsidR="00EB2C84" w:rsidRPr="00EB2C84">
        <w:rPr>
          <w:sz w:val="22"/>
          <w:lang w:val="uk-UA"/>
        </w:rPr>
        <w:t>об</w:t>
      </w:r>
      <w:r w:rsidRPr="00EB2C84">
        <w:rPr>
          <w:sz w:val="22"/>
          <w:lang w:val="uk-UA"/>
        </w:rPr>
        <w:t xml:space="preserve">ки </w:t>
      </w:r>
      <w:r w:rsidR="00EB2C84" w:rsidRPr="00EB2C84">
        <w:rPr>
          <w:sz w:val="22"/>
          <w:lang w:val="uk-UA"/>
        </w:rPr>
        <w:t>е</w:t>
      </w:r>
      <w:r w:rsidRPr="00EB2C84">
        <w:rPr>
          <w:sz w:val="22"/>
          <w:lang w:val="uk-UA"/>
        </w:rPr>
        <w:t>кспериментальн</w:t>
      </w:r>
      <w:r w:rsidR="00EB2C84" w:rsidRPr="00EB2C84">
        <w:rPr>
          <w:sz w:val="22"/>
          <w:lang w:val="uk-UA"/>
        </w:rPr>
        <w:t>и</w:t>
      </w:r>
      <w:r w:rsidRPr="00EB2C84">
        <w:rPr>
          <w:sz w:val="22"/>
          <w:lang w:val="uk-UA"/>
        </w:rPr>
        <w:t>х дан</w:t>
      </w:r>
      <w:r w:rsidR="00EB2C84" w:rsidRPr="00EB2C84">
        <w:rPr>
          <w:sz w:val="22"/>
          <w:lang w:val="uk-UA"/>
        </w:rPr>
        <w:t>и</w:t>
      </w:r>
      <w:r w:rsidRPr="00EB2C84">
        <w:rPr>
          <w:sz w:val="22"/>
          <w:lang w:val="uk-UA"/>
        </w:rPr>
        <w:t xml:space="preserve">х </w:t>
      </w:r>
      <w:r w:rsidR="00EB2C84" w:rsidRPr="00EB2C84">
        <w:rPr>
          <w:sz w:val="22"/>
          <w:lang w:val="uk-UA"/>
        </w:rPr>
        <w:t>використову</w:t>
      </w:r>
      <w:r w:rsidRPr="00EB2C84">
        <w:rPr>
          <w:sz w:val="22"/>
          <w:lang w:val="uk-UA"/>
        </w:rPr>
        <w:t>ют</w:t>
      </w:r>
      <w:r w:rsidR="00EB2C84" w:rsidRPr="00EB2C84">
        <w:rPr>
          <w:sz w:val="22"/>
          <w:lang w:val="uk-UA"/>
        </w:rPr>
        <w:t>ься методи</w:t>
      </w:r>
      <w:r w:rsidRPr="00EB2C84">
        <w:rPr>
          <w:sz w:val="22"/>
          <w:lang w:val="uk-UA"/>
        </w:rPr>
        <w:t xml:space="preserve"> не</w:t>
      </w:r>
      <w:r w:rsidR="00EB2C84" w:rsidRPr="00EB2C84">
        <w:rPr>
          <w:sz w:val="22"/>
          <w:lang w:val="uk-UA"/>
        </w:rPr>
        <w:t>іє</w:t>
      </w:r>
      <w:r w:rsidRPr="00EB2C84">
        <w:rPr>
          <w:sz w:val="22"/>
          <w:lang w:val="uk-UA"/>
        </w:rPr>
        <w:t>рарх</w:t>
      </w:r>
      <w:r w:rsidR="00EB2C84" w:rsidRPr="00EB2C84">
        <w:rPr>
          <w:sz w:val="22"/>
          <w:lang w:val="uk-UA"/>
        </w:rPr>
        <w:t>і</w:t>
      </w:r>
      <w:r w:rsidRPr="00EB2C84">
        <w:rPr>
          <w:sz w:val="22"/>
          <w:lang w:val="uk-UA"/>
        </w:rPr>
        <w:t>ч</w:t>
      </w:r>
      <w:r w:rsidR="00EB2C84" w:rsidRPr="00EB2C84">
        <w:rPr>
          <w:sz w:val="22"/>
          <w:lang w:val="uk-UA"/>
        </w:rPr>
        <w:t>ного кластерного анал</w:t>
      </w:r>
      <w:r w:rsidR="00AD6654">
        <w:rPr>
          <w:sz w:val="22"/>
          <w:lang w:val="uk-UA"/>
        </w:rPr>
        <w:t>і</w:t>
      </w:r>
      <w:r w:rsidR="00EB2C84" w:rsidRPr="00EB2C84">
        <w:rPr>
          <w:sz w:val="22"/>
          <w:lang w:val="uk-UA"/>
        </w:rPr>
        <w:t>зу</w:t>
      </w:r>
      <w:r w:rsidRPr="00EB2C84">
        <w:rPr>
          <w:sz w:val="22"/>
          <w:lang w:val="uk-UA"/>
        </w:rPr>
        <w:t>?</w:t>
      </w:r>
    </w:p>
    <w:p w14:paraId="6FADE24A" w14:textId="77777777" w:rsidR="000A37D7" w:rsidRPr="00EB2C84" w:rsidRDefault="000A37D7" w:rsidP="00EB2C84">
      <w:pPr>
        <w:numPr>
          <w:ilvl w:val="0"/>
          <w:numId w:val="25"/>
        </w:numPr>
        <w:shd w:val="clear" w:color="auto" w:fill="FFFFFF"/>
        <w:jc w:val="both"/>
        <w:rPr>
          <w:sz w:val="22"/>
          <w:lang w:val="uk-UA"/>
        </w:rPr>
      </w:pPr>
      <w:r w:rsidRPr="00EB2C84">
        <w:rPr>
          <w:sz w:val="22"/>
          <w:lang w:val="uk-UA"/>
        </w:rPr>
        <w:t>В ч</w:t>
      </w:r>
      <w:r w:rsidR="00EB2C84">
        <w:rPr>
          <w:sz w:val="22"/>
          <w:lang w:val="uk-UA"/>
        </w:rPr>
        <w:t>ому</w:t>
      </w:r>
      <w:r w:rsidRPr="00EB2C84">
        <w:rPr>
          <w:sz w:val="22"/>
          <w:lang w:val="uk-UA"/>
        </w:rPr>
        <w:t xml:space="preserve"> сут</w:t>
      </w:r>
      <w:r w:rsidR="00EB2C84">
        <w:rPr>
          <w:sz w:val="22"/>
          <w:lang w:val="uk-UA"/>
        </w:rPr>
        <w:t>ність алгоритму</w:t>
      </w:r>
      <w:r w:rsidRPr="00EB2C84">
        <w:rPr>
          <w:sz w:val="22"/>
          <w:lang w:val="uk-UA"/>
        </w:rPr>
        <w:t xml:space="preserve"> </w:t>
      </w:r>
      <w:r w:rsidRPr="00EB2C84">
        <w:rPr>
          <w:i/>
          <w:sz w:val="22"/>
          <w:lang w:val="uk-UA"/>
        </w:rPr>
        <w:t>k</w:t>
      </w:r>
      <w:r w:rsidRPr="00EB2C84">
        <w:rPr>
          <w:sz w:val="22"/>
          <w:lang w:val="uk-UA"/>
        </w:rPr>
        <w:t>-с</w:t>
      </w:r>
      <w:r w:rsidR="00EB2C84">
        <w:rPr>
          <w:sz w:val="22"/>
          <w:lang w:val="uk-UA"/>
        </w:rPr>
        <w:t>е</w:t>
      </w:r>
      <w:r w:rsidRPr="00EB2C84">
        <w:rPr>
          <w:sz w:val="22"/>
          <w:lang w:val="uk-UA"/>
        </w:rPr>
        <w:t>редн</w:t>
      </w:r>
      <w:r w:rsidR="00EB2C84">
        <w:rPr>
          <w:sz w:val="22"/>
          <w:lang w:val="uk-UA"/>
        </w:rPr>
        <w:t>і</w:t>
      </w:r>
      <w:r w:rsidRPr="00EB2C84">
        <w:rPr>
          <w:sz w:val="22"/>
          <w:lang w:val="uk-UA"/>
        </w:rPr>
        <w:t xml:space="preserve">х? </w:t>
      </w:r>
    </w:p>
    <w:p w14:paraId="7CCF228C" w14:textId="77777777" w:rsidR="000A37D7" w:rsidRPr="00EB2C84" w:rsidRDefault="00EB2C84" w:rsidP="00EB2C84">
      <w:pPr>
        <w:numPr>
          <w:ilvl w:val="0"/>
          <w:numId w:val="25"/>
        </w:numPr>
        <w:shd w:val="clear" w:color="auto" w:fill="FFFFFF"/>
        <w:jc w:val="both"/>
        <w:rPr>
          <w:sz w:val="22"/>
          <w:lang w:val="uk-UA"/>
        </w:rPr>
      </w:pPr>
      <w:r>
        <w:rPr>
          <w:sz w:val="22"/>
          <w:lang w:val="uk-UA"/>
        </w:rPr>
        <w:t>Наведіть основні етапи ієрархічного кластерного аналізу за методом</w:t>
      </w:r>
      <w:r w:rsidR="000A37D7" w:rsidRPr="00EB2C84">
        <w:rPr>
          <w:sz w:val="22"/>
          <w:lang w:val="uk-UA"/>
        </w:rPr>
        <w:t xml:space="preserve"> </w:t>
      </w:r>
      <w:r w:rsidR="000A37D7" w:rsidRPr="00EB2C84">
        <w:rPr>
          <w:i/>
          <w:sz w:val="22"/>
          <w:lang w:val="uk-UA"/>
        </w:rPr>
        <w:t>k</w:t>
      </w:r>
      <w:r w:rsidR="000A37D7" w:rsidRPr="00EB2C84">
        <w:rPr>
          <w:sz w:val="22"/>
          <w:lang w:val="uk-UA"/>
        </w:rPr>
        <w:t>-с</w:t>
      </w:r>
      <w:r>
        <w:rPr>
          <w:sz w:val="22"/>
          <w:lang w:val="uk-UA"/>
        </w:rPr>
        <w:t>ередні</w:t>
      </w:r>
      <w:r w:rsidR="000A37D7" w:rsidRPr="00EB2C84">
        <w:rPr>
          <w:sz w:val="22"/>
          <w:lang w:val="uk-UA"/>
        </w:rPr>
        <w:t xml:space="preserve">х. </w:t>
      </w:r>
    </w:p>
    <w:p w14:paraId="316D43D4" w14:textId="77777777" w:rsidR="000A37D7" w:rsidRPr="00EB2C84" w:rsidRDefault="00EB2C84" w:rsidP="00EB2C84">
      <w:pPr>
        <w:numPr>
          <w:ilvl w:val="0"/>
          <w:numId w:val="25"/>
        </w:numPr>
        <w:shd w:val="clear" w:color="auto" w:fill="FFFFFF"/>
        <w:jc w:val="both"/>
        <w:rPr>
          <w:sz w:val="22"/>
          <w:lang w:val="uk-UA"/>
        </w:rPr>
      </w:pPr>
      <w:r>
        <w:rPr>
          <w:sz w:val="22"/>
          <w:lang w:val="uk-UA"/>
        </w:rPr>
        <w:t>З якою метою в алгоритмі</w:t>
      </w:r>
      <w:r w:rsidR="000A37D7" w:rsidRPr="00EB2C84">
        <w:rPr>
          <w:sz w:val="22"/>
          <w:lang w:val="uk-UA"/>
        </w:rPr>
        <w:t xml:space="preserve"> </w:t>
      </w:r>
      <w:r w:rsidR="000A37D7" w:rsidRPr="00EB2C84">
        <w:rPr>
          <w:i/>
          <w:sz w:val="22"/>
          <w:lang w:val="uk-UA"/>
        </w:rPr>
        <w:t>k</w:t>
      </w:r>
      <w:r w:rsidR="000A37D7" w:rsidRPr="00EB2C84">
        <w:rPr>
          <w:sz w:val="22"/>
          <w:lang w:val="uk-UA"/>
        </w:rPr>
        <w:t>-с</w:t>
      </w:r>
      <w:r>
        <w:rPr>
          <w:sz w:val="22"/>
          <w:lang w:val="uk-UA"/>
        </w:rPr>
        <w:t>ередні</w:t>
      </w:r>
      <w:r w:rsidR="000A37D7" w:rsidRPr="00EB2C84">
        <w:rPr>
          <w:sz w:val="22"/>
          <w:lang w:val="uk-UA"/>
        </w:rPr>
        <w:t>х вводит</w:t>
      </w:r>
      <w:r>
        <w:rPr>
          <w:sz w:val="22"/>
          <w:lang w:val="uk-UA"/>
        </w:rPr>
        <w:t>ься матриця</w:t>
      </w:r>
      <w:r w:rsidR="000A37D7" w:rsidRPr="00EB2C84">
        <w:rPr>
          <w:sz w:val="22"/>
          <w:lang w:val="uk-UA"/>
        </w:rPr>
        <w:t xml:space="preserve"> </w:t>
      </w:r>
      <w:r>
        <w:rPr>
          <w:sz w:val="22"/>
          <w:lang w:val="uk-UA"/>
        </w:rPr>
        <w:t>розбиттів</w:t>
      </w:r>
      <w:r w:rsidR="000A37D7" w:rsidRPr="00EB2C84">
        <w:rPr>
          <w:sz w:val="22"/>
          <w:lang w:val="uk-UA"/>
        </w:rPr>
        <w:t xml:space="preserve"> </w:t>
      </w:r>
      <w:r w:rsidR="000A37D7" w:rsidRPr="00EB2C84">
        <w:rPr>
          <w:i/>
          <w:sz w:val="22"/>
          <w:lang w:val="uk-UA"/>
        </w:rPr>
        <w:t>U</w:t>
      </w:r>
      <w:r w:rsidR="000A37D7" w:rsidRPr="00EB2C84">
        <w:rPr>
          <w:sz w:val="22"/>
          <w:lang w:val="uk-UA"/>
        </w:rPr>
        <w:t xml:space="preserve">? </w:t>
      </w:r>
    </w:p>
    <w:p w14:paraId="47CFF64E" w14:textId="1479BDAB" w:rsidR="000A37D7" w:rsidRPr="00EB2C84" w:rsidRDefault="00EB2C84" w:rsidP="00EB2C84">
      <w:pPr>
        <w:numPr>
          <w:ilvl w:val="0"/>
          <w:numId w:val="25"/>
        </w:numPr>
        <w:shd w:val="clear" w:color="auto" w:fill="FFFFFF"/>
        <w:jc w:val="both"/>
        <w:rPr>
          <w:sz w:val="22"/>
          <w:lang w:val="uk-UA"/>
        </w:rPr>
      </w:pPr>
      <w:r>
        <w:rPr>
          <w:sz w:val="22"/>
          <w:lang w:val="uk-UA"/>
        </w:rPr>
        <w:lastRenderedPageBreak/>
        <w:t>Які критер</w:t>
      </w:r>
      <w:r w:rsidR="00AD6654">
        <w:rPr>
          <w:sz w:val="22"/>
          <w:lang w:val="uk-UA"/>
        </w:rPr>
        <w:t>і</w:t>
      </w:r>
      <w:r>
        <w:rPr>
          <w:sz w:val="22"/>
          <w:lang w:val="uk-UA"/>
        </w:rPr>
        <w:t>ї</w:t>
      </w:r>
      <w:r w:rsidR="000A37D7" w:rsidRPr="00EB2C84">
        <w:rPr>
          <w:sz w:val="22"/>
          <w:lang w:val="uk-UA"/>
        </w:rPr>
        <w:t xml:space="preserve"> </w:t>
      </w:r>
      <w:r>
        <w:rPr>
          <w:sz w:val="22"/>
          <w:lang w:val="uk-UA"/>
        </w:rPr>
        <w:t>зупинки автоматичної кластеризації використовуються на практиці</w:t>
      </w:r>
      <w:r w:rsidR="000A37D7" w:rsidRPr="00EB2C84">
        <w:rPr>
          <w:sz w:val="22"/>
          <w:lang w:val="uk-UA"/>
        </w:rPr>
        <w:t xml:space="preserve">? </w:t>
      </w:r>
    </w:p>
    <w:p w14:paraId="1028E375" w14:textId="77777777" w:rsidR="000A37D7" w:rsidRPr="00EB2C84" w:rsidRDefault="00EB2C84" w:rsidP="00EB2C84">
      <w:pPr>
        <w:numPr>
          <w:ilvl w:val="0"/>
          <w:numId w:val="25"/>
        </w:numPr>
        <w:shd w:val="clear" w:color="auto" w:fill="FFFFFF"/>
        <w:jc w:val="both"/>
        <w:rPr>
          <w:sz w:val="22"/>
          <w:lang w:val="uk-UA"/>
        </w:rPr>
      </w:pPr>
      <w:r>
        <w:rPr>
          <w:sz w:val="22"/>
          <w:lang w:val="uk-UA"/>
        </w:rPr>
        <w:t>Яким чином оцінити кількість кластерів в алгоритмі</w:t>
      </w:r>
      <w:r w:rsidR="000A37D7" w:rsidRPr="00EB2C84">
        <w:rPr>
          <w:sz w:val="22"/>
          <w:lang w:val="uk-UA"/>
        </w:rPr>
        <w:t xml:space="preserve"> </w:t>
      </w:r>
      <w:r w:rsidR="000A37D7" w:rsidRPr="00EB2C84">
        <w:rPr>
          <w:i/>
          <w:sz w:val="22"/>
          <w:lang w:val="uk-UA"/>
        </w:rPr>
        <w:t>k</w:t>
      </w:r>
      <w:r w:rsidR="000A37D7" w:rsidRPr="00EB2C84">
        <w:rPr>
          <w:sz w:val="22"/>
          <w:lang w:val="uk-UA"/>
        </w:rPr>
        <w:t>-с</w:t>
      </w:r>
      <w:r>
        <w:rPr>
          <w:sz w:val="22"/>
          <w:lang w:val="uk-UA"/>
        </w:rPr>
        <w:t>е</w:t>
      </w:r>
      <w:r w:rsidR="000A37D7" w:rsidRPr="00EB2C84">
        <w:rPr>
          <w:sz w:val="22"/>
          <w:lang w:val="uk-UA"/>
        </w:rPr>
        <w:t>редн</w:t>
      </w:r>
      <w:r>
        <w:rPr>
          <w:sz w:val="22"/>
          <w:lang w:val="uk-UA"/>
        </w:rPr>
        <w:t>і</w:t>
      </w:r>
      <w:r w:rsidR="000A37D7" w:rsidRPr="00EB2C84">
        <w:rPr>
          <w:sz w:val="22"/>
          <w:lang w:val="uk-UA"/>
        </w:rPr>
        <w:t>х?</w:t>
      </w:r>
    </w:p>
    <w:p w14:paraId="0BAAC02C" w14:textId="77777777" w:rsidR="0055639D" w:rsidRDefault="00EB2C84" w:rsidP="00EB2C84">
      <w:pPr>
        <w:numPr>
          <w:ilvl w:val="0"/>
          <w:numId w:val="25"/>
        </w:numPr>
        <w:shd w:val="clear" w:color="auto" w:fill="FFFFFF"/>
        <w:jc w:val="both"/>
        <w:rPr>
          <w:sz w:val="22"/>
          <w:lang w:val="uk-UA"/>
        </w:rPr>
      </w:pPr>
      <w:r>
        <w:rPr>
          <w:sz w:val="22"/>
          <w:lang w:val="uk-UA"/>
        </w:rPr>
        <w:t>З якою метою використовуються функції</w:t>
      </w:r>
      <w:r w:rsidR="000A37D7" w:rsidRPr="00EB2C84">
        <w:rPr>
          <w:sz w:val="22"/>
          <w:lang w:val="uk-UA"/>
        </w:rPr>
        <w:t xml:space="preserve"> MATLAB: scatter, gscatter, min, pdist, hist, std? </w:t>
      </w:r>
    </w:p>
    <w:p w14:paraId="309B0218" w14:textId="77777777" w:rsidR="0055639D" w:rsidRPr="0050207D" w:rsidRDefault="0055639D" w:rsidP="0055639D">
      <w:pPr>
        <w:pStyle w:val="a4"/>
        <w:widowControl w:val="0"/>
      </w:pPr>
      <w:r>
        <w:rPr>
          <w:sz w:val="22"/>
        </w:rPr>
        <w:br w:type="page"/>
      </w:r>
      <w:r>
        <w:lastRenderedPageBreak/>
        <w:t>Лабораторна робота №</w:t>
      </w:r>
      <w:r w:rsidRPr="0050207D">
        <w:t>6</w:t>
      </w:r>
    </w:p>
    <w:p w14:paraId="45AC2FB4" w14:textId="77777777" w:rsidR="0055639D" w:rsidRDefault="0055639D" w:rsidP="0055639D">
      <w:pPr>
        <w:pStyle w:val="a5"/>
        <w:widowControl w:val="0"/>
      </w:pPr>
    </w:p>
    <w:p w14:paraId="79AEF630" w14:textId="77777777" w:rsidR="0055639D" w:rsidRPr="0059646F" w:rsidRDefault="00750E3B" w:rsidP="0055639D">
      <w:pPr>
        <w:shd w:val="clear" w:color="auto" w:fill="FFFFFF"/>
        <w:jc w:val="center"/>
        <w:rPr>
          <w:b/>
          <w:sz w:val="24"/>
          <w:lang w:val="uk-UA"/>
        </w:rPr>
      </w:pPr>
      <w:r>
        <w:rPr>
          <w:b/>
          <w:sz w:val="24"/>
          <w:lang w:val="uk-UA"/>
        </w:rPr>
        <w:t>СТОХАСТИЧНІ МЕТОДИ ПОШУКУ</w:t>
      </w:r>
    </w:p>
    <w:p w14:paraId="48277B8F" w14:textId="77777777" w:rsidR="0055639D" w:rsidRDefault="0055639D" w:rsidP="0055639D">
      <w:pPr>
        <w:pStyle w:val="a4"/>
        <w:widowControl w:val="0"/>
        <w:ind w:firstLine="540"/>
        <w:jc w:val="both"/>
        <w:rPr>
          <w:sz w:val="20"/>
        </w:rPr>
      </w:pPr>
    </w:p>
    <w:p w14:paraId="2DBBFAFC" w14:textId="1882893F" w:rsidR="0055639D" w:rsidRPr="0064026D" w:rsidRDefault="0055639D" w:rsidP="0055639D">
      <w:pPr>
        <w:pStyle w:val="a4"/>
        <w:widowControl w:val="0"/>
        <w:ind w:firstLine="540"/>
        <w:jc w:val="both"/>
        <w:rPr>
          <w:rFonts w:eastAsia="Batang"/>
          <w:b w:val="0"/>
          <w:sz w:val="22"/>
        </w:rPr>
      </w:pPr>
      <w:r>
        <w:rPr>
          <w:sz w:val="22"/>
        </w:rPr>
        <w:t>Мета роботи</w:t>
      </w:r>
      <w:r>
        <w:rPr>
          <w:b w:val="0"/>
          <w:sz w:val="22"/>
        </w:rPr>
        <w:t xml:space="preserve">: </w:t>
      </w:r>
      <w:r w:rsidR="00750E3B" w:rsidRPr="00750E3B">
        <w:rPr>
          <w:b w:val="0"/>
          <w:sz w:val="22"/>
        </w:rPr>
        <w:t>практич</w:t>
      </w:r>
      <w:r w:rsidR="00750E3B">
        <w:rPr>
          <w:b w:val="0"/>
          <w:sz w:val="22"/>
        </w:rPr>
        <w:t>н</w:t>
      </w:r>
      <w:r w:rsidR="00750E3B" w:rsidRPr="00750E3B">
        <w:rPr>
          <w:b w:val="0"/>
          <w:sz w:val="22"/>
        </w:rPr>
        <w:t xml:space="preserve">е </w:t>
      </w:r>
      <w:r w:rsidR="00750E3B">
        <w:rPr>
          <w:b w:val="0"/>
          <w:sz w:val="22"/>
        </w:rPr>
        <w:t>за</w:t>
      </w:r>
      <w:r w:rsidR="00750E3B" w:rsidRPr="00750E3B">
        <w:rPr>
          <w:b w:val="0"/>
          <w:sz w:val="22"/>
        </w:rPr>
        <w:t>сво</w:t>
      </w:r>
      <w:r w:rsidR="00750E3B">
        <w:rPr>
          <w:b w:val="0"/>
          <w:sz w:val="22"/>
        </w:rPr>
        <w:t>єння алгоритмі</w:t>
      </w:r>
      <w:r w:rsidR="00750E3B" w:rsidRPr="00750E3B">
        <w:rPr>
          <w:b w:val="0"/>
          <w:sz w:val="22"/>
        </w:rPr>
        <w:t>в програм</w:t>
      </w:r>
      <w:r w:rsidR="00750E3B">
        <w:rPr>
          <w:b w:val="0"/>
          <w:sz w:val="22"/>
        </w:rPr>
        <w:t>у</w:t>
      </w:r>
      <w:r w:rsidR="00750E3B" w:rsidRPr="00750E3B">
        <w:rPr>
          <w:b w:val="0"/>
          <w:sz w:val="22"/>
        </w:rPr>
        <w:t>ван</w:t>
      </w:r>
      <w:r w:rsidR="00750E3B">
        <w:rPr>
          <w:b w:val="0"/>
          <w:sz w:val="22"/>
        </w:rPr>
        <w:t>н</w:t>
      </w:r>
      <w:r w:rsidR="00750E3B" w:rsidRPr="00750E3B">
        <w:rPr>
          <w:b w:val="0"/>
          <w:sz w:val="22"/>
        </w:rPr>
        <w:t>я стохастич</w:t>
      </w:r>
      <w:r w:rsidR="00750E3B">
        <w:rPr>
          <w:b w:val="0"/>
          <w:sz w:val="22"/>
        </w:rPr>
        <w:t>них методі</w:t>
      </w:r>
      <w:r w:rsidR="00750E3B" w:rsidRPr="00750E3B">
        <w:rPr>
          <w:b w:val="0"/>
          <w:sz w:val="22"/>
        </w:rPr>
        <w:t>в по</w:t>
      </w:r>
      <w:r w:rsidR="00750E3B">
        <w:rPr>
          <w:b w:val="0"/>
          <w:sz w:val="22"/>
        </w:rPr>
        <w:t>шуку глобального екстремум</w:t>
      </w:r>
      <w:r w:rsidR="00AD6654">
        <w:rPr>
          <w:b w:val="0"/>
          <w:sz w:val="22"/>
        </w:rPr>
        <w:t>у</w:t>
      </w:r>
      <w:r w:rsidR="00750E3B">
        <w:rPr>
          <w:b w:val="0"/>
          <w:sz w:val="22"/>
        </w:rPr>
        <w:t xml:space="preserve"> (міні</w:t>
      </w:r>
      <w:r w:rsidR="00750E3B" w:rsidRPr="00750E3B">
        <w:rPr>
          <w:b w:val="0"/>
          <w:sz w:val="22"/>
        </w:rPr>
        <w:t>мум</w:t>
      </w:r>
      <w:r w:rsidR="00AD6654">
        <w:rPr>
          <w:b w:val="0"/>
          <w:sz w:val="22"/>
        </w:rPr>
        <w:t>у</w:t>
      </w:r>
      <w:r w:rsidR="00750E3B" w:rsidRPr="00750E3B">
        <w:rPr>
          <w:b w:val="0"/>
          <w:sz w:val="22"/>
        </w:rPr>
        <w:t xml:space="preserve">) </w:t>
      </w:r>
      <w:r w:rsidR="00750E3B">
        <w:rPr>
          <w:b w:val="0"/>
          <w:sz w:val="22"/>
        </w:rPr>
        <w:t>багатомодальної</w:t>
      </w:r>
      <w:r w:rsidR="00750E3B" w:rsidRPr="00750E3B">
        <w:rPr>
          <w:b w:val="0"/>
          <w:sz w:val="22"/>
        </w:rPr>
        <w:t xml:space="preserve"> ц</w:t>
      </w:r>
      <w:r w:rsidR="00750E3B">
        <w:rPr>
          <w:b w:val="0"/>
          <w:sz w:val="22"/>
        </w:rPr>
        <w:t>ільової функції</w:t>
      </w:r>
      <w:r w:rsidR="00750E3B" w:rsidRPr="00750E3B">
        <w:rPr>
          <w:b w:val="0"/>
          <w:sz w:val="22"/>
        </w:rPr>
        <w:t xml:space="preserve"> </w:t>
      </w:r>
      <w:r w:rsidR="00750E3B">
        <w:rPr>
          <w:b w:val="0"/>
          <w:sz w:val="22"/>
        </w:rPr>
        <w:t>декількох</w:t>
      </w:r>
      <w:r w:rsidR="00750E3B" w:rsidRPr="00750E3B">
        <w:rPr>
          <w:b w:val="0"/>
          <w:sz w:val="22"/>
        </w:rPr>
        <w:t xml:space="preserve"> </w:t>
      </w:r>
      <w:r w:rsidR="00750E3B">
        <w:rPr>
          <w:b w:val="0"/>
          <w:sz w:val="22"/>
        </w:rPr>
        <w:t>змінних</w:t>
      </w:r>
      <w:r w:rsidR="00750E3B" w:rsidRPr="00750E3B">
        <w:rPr>
          <w:b w:val="0"/>
          <w:sz w:val="22"/>
        </w:rPr>
        <w:t>.</w:t>
      </w:r>
    </w:p>
    <w:p w14:paraId="1F986DD1" w14:textId="77777777" w:rsidR="0055639D" w:rsidRDefault="0055639D" w:rsidP="0055639D">
      <w:pPr>
        <w:pStyle w:val="3"/>
        <w:keepNext w:val="0"/>
        <w:widowControl w:val="0"/>
        <w:rPr>
          <w:sz w:val="22"/>
        </w:rPr>
      </w:pPr>
    </w:p>
    <w:p w14:paraId="35B99D5A" w14:textId="77777777" w:rsidR="0055639D" w:rsidRDefault="0055639D" w:rsidP="0055639D">
      <w:pPr>
        <w:pStyle w:val="3"/>
        <w:keepNext w:val="0"/>
        <w:widowControl w:val="0"/>
        <w:rPr>
          <w:sz w:val="22"/>
        </w:rPr>
      </w:pPr>
      <w:r>
        <w:rPr>
          <w:sz w:val="22"/>
        </w:rPr>
        <w:t>Завдання до роботи</w:t>
      </w:r>
    </w:p>
    <w:p w14:paraId="2CD668E7" w14:textId="77777777" w:rsidR="0055639D" w:rsidRDefault="0055639D" w:rsidP="0055639D">
      <w:pPr>
        <w:widowControl w:val="0"/>
        <w:spacing w:line="360" w:lineRule="auto"/>
        <w:ind w:firstLine="540"/>
        <w:jc w:val="both"/>
        <w:rPr>
          <w:rFonts w:eastAsia="MS Mincho"/>
          <w:sz w:val="22"/>
          <w:lang w:val="uk-UA"/>
        </w:rPr>
      </w:pPr>
    </w:p>
    <w:p w14:paraId="38832C47" w14:textId="77777777" w:rsidR="0055639D" w:rsidRDefault="0055639D" w:rsidP="00092D55">
      <w:pPr>
        <w:widowControl w:val="0"/>
        <w:numPr>
          <w:ilvl w:val="0"/>
          <w:numId w:val="26"/>
        </w:numPr>
        <w:jc w:val="both"/>
        <w:rPr>
          <w:rFonts w:eastAsia="MS Mincho"/>
          <w:sz w:val="22"/>
          <w:lang w:val="uk-UA"/>
        </w:rPr>
      </w:pPr>
      <w:r>
        <w:rPr>
          <w:rFonts w:eastAsia="MS Mincho"/>
          <w:sz w:val="22"/>
          <w:lang w:val="uk-UA"/>
        </w:rPr>
        <w:t xml:space="preserve">Ознайомитися з конспектом лекцій та рекомендованою літературою, а також додатком </w:t>
      </w:r>
      <w:r w:rsidR="00092D55">
        <w:rPr>
          <w:rFonts w:eastAsia="MS Mincho"/>
          <w:sz w:val="22"/>
          <w:lang w:val="uk-UA"/>
        </w:rPr>
        <w:t>Є</w:t>
      </w:r>
      <w:r>
        <w:rPr>
          <w:rFonts w:eastAsia="MS Mincho"/>
          <w:sz w:val="22"/>
          <w:lang w:val="uk-UA"/>
        </w:rPr>
        <w:t xml:space="preserve">, що містить короткі теоретичні відомості про </w:t>
      </w:r>
      <w:r w:rsidR="00092D55">
        <w:rPr>
          <w:rFonts w:eastAsia="MS Mincho"/>
          <w:sz w:val="22"/>
          <w:lang w:val="uk-UA"/>
        </w:rPr>
        <w:t>стохастичні</w:t>
      </w:r>
      <w:r>
        <w:rPr>
          <w:rFonts w:eastAsia="MS Mincho"/>
          <w:sz w:val="22"/>
          <w:lang w:val="uk-UA"/>
        </w:rPr>
        <w:t xml:space="preserve"> методи </w:t>
      </w:r>
      <w:r w:rsidR="00092D55">
        <w:rPr>
          <w:rFonts w:eastAsia="MS Mincho"/>
          <w:sz w:val="22"/>
          <w:lang w:val="uk-UA"/>
        </w:rPr>
        <w:t>пошуку та</w:t>
      </w:r>
      <w:r>
        <w:rPr>
          <w:rFonts w:eastAsia="MS Mincho"/>
          <w:sz w:val="22"/>
          <w:lang w:val="uk-UA"/>
        </w:rPr>
        <w:t xml:space="preserve"> їх застосування в </w:t>
      </w:r>
      <w:r>
        <w:rPr>
          <w:rFonts w:eastAsia="MS Mincho"/>
          <w:sz w:val="22"/>
          <w:lang w:val="en-US"/>
        </w:rPr>
        <w:t>Matlab</w:t>
      </w:r>
      <w:r>
        <w:rPr>
          <w:rFonts w:eastAsia="MS Mincho"/>
          <w:sz w:val="22"/>
          <w:lang w:val="uk-UA"/>
        </w:rPr>
        <w:t>.</w:t>
      </w:r>
    </w:p>
    <w:p w14:paraId="1B4668C7" w14:textId="77777777" w:rsidR="00092D55" w:rsidRDefault="00092D55" w:rsidP="00092D55">
      <w:pPr>
        <w:widowControl w:val="0"/>
        <w:numPr>
          <w:ilvl w:val="0"/>
          <w:numId w:val="26"/>
        </w:numPr>
        <w:jc w:val="both"/>
        <w:rPr>
          <w:rFonts w:eastAsia="MS Mincho"/>
          <w:sz w:val="22"/>
          <w:lang w:val="uk-UA"/>
        </w:rPr>
      </w:pPr>
      <w:r>
        <w:rPr>
          <w:rFonts w:eastAsia="MS Mincho"/>
          <w:sz w:val="22"/>
          <w:lang w:val="uk-UA"/>
        </w:rPr>
        <w:t>За допомогою</w:t>
      </w:r>
      <w:r w:rsidR="00B95801" w:rsidRPr="00B95801">
        <w:rPr>
          <w:rFonts w:eastAsia="MS Mincho"/>
          <w:sz w:val="22"/>
          <w:lang w:val="uk-UA"/>
        </w:rPr>
        <w:t xml:space="preserve"> команд</w:t>
      </w:r>
      <w:r>
        <w:rPr>
          <w:rFonts w:eastAsia="MS Mincho"/>
          <w:sz w:val="22"/>
          <w:lang w:val="uk-UA"/>
        </w:rPr>
        <w:t>и</w:t>
      </w:r>
      <w:r w:rsidR="00B95801" w:rsidRPr="00B95801">
        <w:rPr>
          <w:rFonts w:eastAsia="MS Mincho"/>
          <w:sz w:val="22"/>
          <w:lang w:val="uk-UA"/>
        </w:rPr>
        <w:t xml:space="preserve"> &gt;&gt; help </w:t>
      </w:r>
      <w:r>
        <w:rPr>
          <w:rFonts w:eastAsia="MS Mincho"/>
          <w:sz w:val="22"/>
          <w:lang w:val="uk-UA"/>
        </w:rPr>
        <w:t>вивчити</w:t>
      </w:r>
      <w:r w:rsidR="00B95801" w:rsidRPr="00B95801">
        <w:rPr>
          <w:rFonts w:eastAsia="MS Mincho"/>
          <w:sz w:val="22"/>
          <w:lang w:val="uk-UA"/>
        </w:rPr>
        <w:t xml:space="preserve"> функц</w:t>
      </w:r>
      <w:r>
        <w:rPr>
          <w:rFonts w:eastAsia="MS Mincho"/>
          <w:sz w:val="22"/>
          <w:lang w:val="uk-UA"/>
        </w:rPr>
        <w:t>ії</w:t>
      </w:r>
      <w:r w:rsidR="00B95801" w:rsidRPr="00B95801">
        <w:rPr>
          <w:rFonts w:eastAsia="MS Mincho"/>
          <w:sz w:val="22"/>
          <w:lang w:val="uk-UA"/>
        </w:rPr>
        <w:t xml:space="preserve"> meshgrid, mesh, surface, min (</w:t>
      </w:r>
      <w:r>
        <w:rPr>
          <w:rFonts w:eastAsia="MS Mincho"/>
          <w:sz w:val="22"/>
          <w:lang w:val="uk-UA"/>
        </w:rPr>
        <w:t>див</w:t>
      </w:r>
      <w:r w:rsidR="00B95801" w:rsidRPr="00B95801">
        <w:rPr>
          <w:rFonts w:eastAsia="MS Mincho"/>
          <w:sz w:val="22"/>
          <w:lang w:val="uk-UA"/>
        </w:rPr>
        <w:t>. при</w:t>
      </w:r>
      <w:r>
        <w:rPr>
          <w:rFonts w:eastAsia="MS Mincho"/>
          <w:sz w:val="22"/>
          <w:lang w:val="uk-UA"/>
        </w:rPr>
        <w:t>клади 1 і</w:t>
      </w:r>
      <w:r w:rsidR="00B95801" w:rsidRPr="00B95801">
        <w:rPr>
          <w:rFonts w:eastAsia="MS Mincho"/>
          <w:sz w:val="22"/>
          <w:lang w:val="uk-UA"/>
        </w:rPr>
        <w:t xml:space="preserve"> 2). </w:t>
      </w:r>
    </w:p>
    <w:p w14:paraId="772E4A9E" w14:textId="77777777" w:rsidR="00092D55" w:rsidRDefault="00B95801" w:rsidP="00092D55">
      <w:pPr>
        <w:widowControl w:val="0"/>
        <w:numPr>
          <w:ilvl w:val="0"/>
          <w:numId w:val="26"/>
        </w:numPr>
        <w:jc w:val="both"/>
        <w:rPr>
          <w:rFonts w:eastAsia="MS Mincho"/>
          <w:sz w:val="22"/>
          <w:lang w:val="uk-UA"/>
        </w:rPr>
      </w:pPr>
      <w:r w:rsidRPr="00B95801">
        <w:rPr>
          <w:rFonts w:eastAsia="MS Mincho"/>
          <w:sz w:val="22"/>
          <w:lang w:val="uk-UA"/>
        </w:rPr>
        <w:t>По</w:t>
      </w:r>
      <w:r w:rsidR="00092D55">
        <w:rPr>
          <w:rFonts w:eastAsia="MS Mincho"/>
          <w:sz w:val="22"/>
          <w:lang w:val="uk-UA"/>
        </w:rPr>
        <w:t>будувати</w:t>
      </w:r>
      <w:r w:rsidRPr="00B95801">
        <w:rPr>
          <w:rFonts w:eastAsia="MS Mincho"/>
          <w:sz w:val="22"/>
          <w:lang w:val="uk-UA"/>
        </w:rPr>
        <w:t xml:space="preserve"> тр</w:t>
      </w:r>
      <w:r w:rsidR="00092D55">
        <w:rPr>
          <w:rFonts w:eastAsia="MS Mincho"/>
          <w:sz w:val="22"/>
          <w:lang w:val="uk-UA"/>
        </w:rPr>
        <w:t>ьо</w:t>
      </w:r>
      <w:r w:rsidRPr="00B95801">
        <w:rPr>
          <w:rFonts w:eastAsia="MS Mincho"/>
          <w:sz w:val="22"/>
          <w:lang w:val="uk-UA"/>
        </w:rPr>
        <w:t>х</w:t>
      </w:r>
      <w:r w:rsidR="00092D55">
        <w:rPr>
          <w:rFonts w:eastAsia="MS Mincho"/>
          <w:sz w:val="22"/>
          <w:lang w:val="uk-UA"/>
        </w:rPr>
        <w:t>ви</w:t>
      </w:r>
      <w:r w:rsidRPr="00B95801">
        <w:rPr>
          <w:rFonts w:eastAsia="MS Mincho"/>
          <w:sz w:val="22"/>
          <w:lang w:val="uk-UA"/>
        </w:rPr>
        <w:t>м</w:t>
      </w:r>
      <w:r w:rsidR="00092D55">
        <w:rPr>
          <w:rFonts w:eastAsia="MS Mincho"/>
          <w:sz w:val="22"/>
          <w:lang w:val="uk-UA"/>
        </w:rPr>
        <w:t>і</w:t>
      </w:r>
      <w:r w:rsidRPr="00B95801">
        <w:rPr>
          <w:rFonts w:eastAsia="MS Mincho"/>
          <w:sz w:val="22"/>
          <w:lang w:val="uk-UA"/>
        </w:rPr>
        <w:t>рн</w:t>
      </w:r>
      <w:r w:rsidR="00092D55">
        <w:rPr>
          <w:rFonts w:eastAsia="MS Mincho"/>
          <w:sz w:val="22"/>
          <w:lang w:val="uk-UA"/>
        </w:rPr>
        <w:t>и</w:t>
      </w:r>
      <w:r w:rsidRPr="00B95801">
        <w:rPr>
          <w:rFonts w:eastAsia="MS Mincho"/>
          <w:sz w:val="22"/>
          <w:lang w:val="uk-UA"/>
        </w:rPr>
        <w:t>й граф</w:t>
      </w:r>
      <w:r w:rsidR="00092D55">
        <w:rPr>
          <w:rFonts w:eastAsia="MS Mincho"/>
          <w:sz w:val="22"/>
          <w:lang w:val="uk-UA"/>
        </w:rPr>
        <w:t>і</w:t>
      </w:r>
      <w:r w:rsidRPr="00B95801">
        <w:rPr>
          <w:rFonts w:eastAsia="MS Mincho"/>
          <w:sz w:val="22"/>
          <w:lang w:val="uk-UA"/>
        </w:rPr>
        <w:t>к задано</w:t>
      </w:r>
      <w:r w:rsidR="00092D55">
        <w:rPr>
          <w:rFonts w:eastAsia="MS Mincho"/>
          <w:sz w:val="22"/>
          <w:lang w:val="uk-UA"/>
        </w:rPr>
        <w:t>ї</w:t>
      </w:r>
      <w:r w:rsidRPr="00B95801">
        <w:rPr>
          <w:rFonts w:eastAsia="MS Mincho"/>
          <w:sz w:val="22"/>
          <w:lang w:val="uk-UA"/>
        </w:rPr>
        <w:t xml:space="preserve"> функц</w:t>
      </w:r>
      <w:r w:rsidR="00092D55">
        <w:rPr>
          <w:rFonts w:eastAsia="MS Mincho"/>
          <w:sz w:val="22"/>
          <w:lang w:val="uk-UA"/>
        </w:rPr>
        <w:t>ії</w:t>
      </w:r>
      <w:r w:rsidRPr="00B95801">
        <w:rPr>
          <w:rFonts w:eastAsia="MS Mincho"/>
          <w:sz w:val="22"/>
          <w:lang w:val="uk-UA"/>
        </w:rPr>
        <w:t xml:space="preserve"> </w:t>
      </w:r>
      <w:r w:rsidR="00092D55">
        <w:rPr>
          <w:rFonts w:eastAsia="MS Mincho"/>
          <w:sz w:val="22"/>
          <w:lang w:val="uk-UA"/>
        </w:rPr>
        <w:t>відповідно</w:t>
      </w:r>
      <w:r w:rsidRPr="00B95801">
        <w:rPr>
          <w:rFonts w:eastAsia="MS Mincho"/>
          <w:sz w:val="22"/>
          <w:lang w:val="uk-UA"/>
        </w:rPr>
        <w:t xml:space="preserve"> </w:t>
      </w:r>
      <w:r w:rsidR="00092D55">
        <w:rPr>
          <w:rFonts w:eastAsia="MS Mincho"/>
          <w:sz w:val="22"/>
          <w:lang w:val="uk-UA"/>
        </w:rPr>
        <w:t xml:space="preserve">до </w:t>
      </w:r>
      <w:r w:rsidRPr="00B95801">
        <w:rPr>
          <w:rFonts w:eastAsia="MS Mincho"/>
          <w:sz w:val="22"/>
          <w:lang w:val="uk-UA"/>
        </w:rPr>
        <w:t>ваш</w:t>
      </w:r>
      <w:r w:rsidR="00092D55">
        <w:rPr>
          <w:rFonts w:eastAsia="MS Mincho"/>
          <w:sz w:val="22"/>
          <w:lang w:val="uk-UA"/>
        </w:rPr>
        <w:t>ого варі</w:t>
      </w:r>
      <w:r w:rsidRPr="00B95801">
        <w:rPr>
          <w:rFonts w:eastAsia="MS Mincho"/>
          <w:sz w:val="22"/>
          <w:lang w:val="uk-UA"/>
        </w:rPr>
        <w:t xml:space="preserve">анту. </w:t>
      </w:r>
    </w:p>
    <w:p w14:paraId="45F195AB" w14:textId="5BC1AD91" w:rsidR="00092D55" w:rsidRDefault="00092D55" w:rsidP="00092D55">
      <w:pPr>
        <w:widowControl w:val="0"/>
        <w:numPr>
          <w:ilvl w:val="0"/>
          <w:numId w:val="26"/>
        </w:numPr>
        <w:jc w:val="both"/>
        <w:rPr>
          <w:rFonts w:eastAsia="MS Mincho"/>
          <w:sz w:val="22"/>
          <w:lang w:val="uk-UA"/>
        </w:rPr>
      </w:pPr>
      <w:r>
        <w:rPr>
          <w:rFonts w:eastAsia="MS Mincho"/>
          <w:sz w:val="22"/>
          <w:lang w:val="uk-UA"/>
        </w:rPr>
        <w:t>Реалі</w:t>
      </w:r>
      <w:r w:rsidR="00B95801" w:rsidRPr="00B95801">
        <w:rPr>
          <w:rFonts w:eastAsia="MS Mincho"/>
          <w:sz w:val="22"/>
          <w:lang w:val="uk-UA"/>
        </w:rPr>
        <w:t>з</w:t>
      </w:r>
      <w:r>
        <w:rPr>
          <w:rFonts w:eastAsia="MS Mincho"/>
          <w:sz w:val="22"/>
          <w:lang w:val="uk-UA"/>
        </w:rPr>
        <w:t>у</w:t>
      </w:r>
      <w:r w:rsidR="00B95801" w:rsidRPr="00B95801">
        <w:rPr>
          <w:rFonts w:eastAsia="MS Mincho"/>
          <w:sz w:val="22"/>
          <w:lang w:val="uk-UA"/>
        </w:rPr>
        <w:t>ват</w:t>
      </w:r>
      <w:r>
        <w:rPr>
          <w:rFonts w:eastAsia="MS Mincho"/>
          <w:sz w:val="22"/>
          <w:lang w:val="uk-UA"/>
        </w:rPr>
        <w:t>и</w:t>
      </w:r>
      <w:r w:rsidR="00B95801" w:rsidRPr="00B95801">
        <w:rPr>
          <w:rFonts w:eastAsia="MS Mincho"/>
          <w:sz w:val="22"/>
          <w:lang w:val="uk-UA"/>
        </w:rPr>
        <w:t xml:space="preserve"> алгоритм простого стохастич</w:t>
      </w:r>
      <w:r>
        <w:rPr>
          <w:rFonts w:eastAsia="MS Mincho"/>
          <w:sz w:val="22"/>
          <w:lang w:val="uk-UA"/>
        </w:rPr>
        <w:t>н</w:t>
      </w:r>
      <w:r w:rsidR="00B95801" w:rsidRPr="00B95801">
        <w:rPr>
          <w:rFonts w:eastAsia="MS Mincho"/>
          <w:sz w:val="22"/>
          <w:lang w:val="uk-UA"/>
        </w:rPr>
        <w:t>ого по</w:t>
      </w:r>
      <w:r>
        <w:rPr>
          <w:rFonts w:eastAsia="MS Mincho"/>
          <w:sz w:val="22"/>
          <w:lang w:val="uk-UA"/>
        </w:rPr>
        <w:t>шуку</w:t>
      </w:r>
      <w:r w:rsidR="00B95801" w:rsidRPr="00B95801">
        <w:rPr>
          <w:rFonts w:eastAsia="MS Mincho"/>
          <w:sz w:val="22"/>
          <w:lang w:val="uk-UA"/>
        </w:rPr>
        <w:t xml:space="preserve"> глобального м</w:t>
      </w:r>
      <w:r>
        <w:rPr>
          <w:rFonts w:eastAsia="MS Mincho"/>
          <w:sz w:val="22"/>
          <w:lang w:val="uk-UA"/>
        </w:rPr>
        <w:t>і</w:t>
      </w:r>
      <w:r w:rsidR="00B95801" w:rsidRPr="00B95801">
        <w:rPr>
          <w:rFonts w:eastAsia="MS Mincho"/>
          <w:sz w:val="22"/>
          <w:lang w:val="uk-UA"/>
        </w:rPr>
        <w:t>н</w:t>
      </w:r>
      <w:r>
        <w:rPr>
          <w:rFonts w:eastAsia="MS Mincho"/>
          <w:sz w:val="22"/>
          <w:lang w:val="uk-UA"/>
        </w:rPr>
        <w:t>і</w:t>
      </w:r>
      <w:r w:rsidR="00B95801" w:rsidRPr="00B95801">
        <w:rPr>
          <w:rFonts w:eastAsia="MS Mincho"/>
          <w:sz w:val="22"/>
          <w:lang w:val="uk-UA"/>
        </w:rPr>
        <w:t>мум</w:t>
      </w:r>
      <w:r>
        <w:rPr>
          <w:rFonts w:eastAsia="MS Mincho"/>
          <w:sz w:val="22"/>
          <w:lang w:val="uk-UA"/>
        </w:rPr>
        <w:t>у</w:t>
      </w:r>
      <w:r w:rsidR="00B95801" w:rsidRPr="00B95801">
        <w:rPr>
          <w:rFonts w:eastAsia="MS Mincho"/>
          <w:sz w:val="22"/>
          <w:lang w:val="uk-UA"/>
        </w:rPr>
        <w:t xml:space="preserve"> ц</w:t>
      </w:r>
      <w:r>
        <w:rPr>
          <w:rFonts w:eastAsia="MS Mincho"/>
          <w:sz w:val="22"/>
          <w:lang w:val="uk-UA"/>
        </w:rPr>
        <w:t>і</w:t>
      </w:r>
      <w:r w:rsidR="00B95801" w:rsidRPr="00B95801">
        <w:rPr>
          <w:rFonts w:eastAsia="MS Mincho"/>
          <w:sz w:val="22"/>
          <w:lang w:val="uk-UA"/>
        </w:rPr>
        <w:t>л</w:t>
      </w:r>
      <w:r>
        <w:rPr>
          <w:rFonts w:eastAsia="MS Mincho"/>
          <w:sz w:val="22"/>
          <w:lang w:val="uk-UA"/>
        </w:rPr>
        <w:t>ьо</w:t>
      </w:r>
      <w:r w:rsidR="00B95801" w:rsidRPr="00B95801">
        <w:rPr>
          <w:rFonts w:eastAsia="MS Mincho"/>
          <w:sz w:val="22"/>
          <w:lang w:val="uk-UA"/>
        </w:rPr>
        <w:t>во</w:t>
      </w:r>
      <w:r>
        <w:rPr>
          <w:rFonts w:eastAsia="MS Mincho"/>
          <w:sz w:val="22"/>
          <w:lang w:val="uk-UA"/>
        </w:rPr>
        <w:t>ї</w:t>
      </w:r>
      <w:r w:rsidR="00B95801" w:rsidRPr="00B95801">
        <w:rPr>
          <w:rFonts w:eastAsia="MS Mincho"/>
          <w:sz w:val="22"/>
          <w:lang w:val="uk-UA"/>
        </w:rPr>
        <w:t xml:space="preserve"> функц</w:t>
      </w:r>
      <w:r>
        <w:rPr>
          <w:rFonts w:eastAsia="MS Mincho"/>
          <w:sz w:val="22"/>
          <w:lang w:val="uk-UA"/>
        </w:rPr>
        <w:t>ії</w:t>
      </w:r>
      <w:r w:rsidR="00B95801" w:rsidRPr="00B95801">
        <w:rPr>
          <w:rFonts w:eastAsia="MS Mincho"/>
          <w:sz w:val="22"/>
          <w:lang w:val="uk-UA"/>
        </w:rPr>
        <w:t xml:space="preserve"> </w:t>
      </w:r>
      <w:r>
        <w:rPr>
          <w:rFonts w:eastAsia="MS Mincho"/>
          <w:sz w:val="22"/>
          <w:lang w:val="uk-UA"/>
        </w:rPr>
        <w:t>відповід</w:t>
      </w:r>
      <w:r w:rsidR="00B95801" w:rsidRPr="00B95801">
        <w:rPr>
          <w:rFonts w:eastAsia="MS Mincho"/>
          <w:sz w:val="22"/>
          <w:lang w:val="uk-UA"/>
        </w:rPr>
        <w:t xml:space="preserve">но </w:t>
      </w:r>
      <w:r>
        <w:rPr>
          <w:rFonts w:eastAsia="MS Mincho"/>
          <w:sz w:val="22"/>
          <w:lang w:val="uk-UA"/>
        </w:rPr>
        <w:t xml:space="preserve">до </w:t>
      </w:r>
      <w:r w:rsidR="00B95801" w:rsidRPr="00B95801">
        <w:rPr>
          <w:rFonts w:eastAsia="MS Mincho"/>
          <w:sz w:val="22"/>
          <w:lang w:val="uk-UA"/>
        </w:rPr>
        <w:t>ваш</w:t>
      </w:r>
      <w:r>
        <w:rPr>
          <w:rFonts w:eastAsia="MS Mincho"/>
          <w:sz w:val="22"/>
          <w:lang w:val="uk-UA"/>
        </w:rPr>
        <w:t>ого</w:t>
      </w:r>
      <w:r w:rsidR="00B95801" w:rsidRPr="00B95801">
        <w:rPr>
          <w:rFonts w:eastAsia="MS Mincho"/>
          <w:sz w:val="22"/>
          <w:lang w:val="uk-UA"/>
        </w:rPr>
        <w:t xml:space="preserve"> вар</w:t>
      </w:r>
      <w:r w:rsidR="00AD6654">
        <w:rPr>
          <w:rFonts w:eastAsia="MS Mincho"/>
          <w:sz w:val="22"/>
          <w:lang w:val="uk-UA"/>
        </w:rPr>
        <w:t>і</w:t>
      </w:r>
      <w:r w:rsidR="00B95801" w:rsidRPr="00B95801">
        <w:rPr>
          <w:rFonts w:eastAsia="MS Mincho"/>
          <w:sz w:val="22"/>
          <w:lang w:val="uk-UA"/>
        </w:rPr>
        <w:t>анту.</w:t>
      </w:r>
    </w:p>
    <w:p w14:paraId="6007AE24" w14:textId="77777777" w:rsidR="00092D55" w:rsidRDefault="00B95801" w:rsidP="00092D55">
      <w:pPr>
        <w:widowControl w:val="0"/>
        <w:numPr>
          <w:ilvl w:val="0"/>
          <w:numId w:val="26"/>
        </w:numPr>
        <w:jc w:val="both"/>
        <w:rPr>
          <w:rFonts w:eastAsia="MS Mincho"/>
          <w:sz w:val="22"/>
          <w:lang w:val="uk-UA"/>
        </w:rPr>
      </w:pPr>
      <w:r w:rsidRPr="00B95801">
        <w:rPr>
          <w:rFonts w:eastAsia="MS Mincho"/>
          <w:sz w:val="22"/>
          <w:lang w:val="uk-UA"/>
        </w:rPr>
        <w:t>Реал</w:t>
      </w:r>
      <w:r w:rsidR="00092D55">
        <w:rPr>
          <w:rFonts w:eastAsia="MS Mincho"/>
          <w:sz w:val="22"/>
          <w:lang w:val="uk-UA"/>
        </w:rPr>
        <w:t>і</w:t>
      </w:r>
      <w:r w:rsidRPr="00B95801">
        <w:rPr>
          <w:rFonts w:eastAsia="MS Mincho"/>
          <w:sz w:val="22"/>
          <w:lang w:val="uk-UA"/>
        </w:rPr>
        <w:t>з</w:t>
      </w:r>
      <w:r w:rsidR="00092D55">
        <w:rPr>
          <w:rFonts w:eastAsia="MS Mincho"/>
          <w:sz w:val="22"/>
          <w:lang w:val="uk-UA"/>
        </w:rPr>
        <w:t>у</w:t>
      </w:r>
      <w:r w:rsidRPr="00B95801">
        <w:rPr>
          <w:rFonts w:eastAsia="MS Mincho"/>
          <w:sz w:val="22"/>
          <w:lang w:val="uk-UA"/>
        </w:rPr>
        <w:t>ват</w:t>
      </w:r>
      <w:r w:rsidR="00092D55">
        <w:rPr>
          <w:rFonts w:eastAsia="MS Mincho"/>
          <w:sz w:val="22"/>
          <w:lang w:val="uk-UA"/>
        </w:rPr>
        <w:t>и алгоритм методу</w:t>
      </w:r>
      <w:r w:rsidRPr="00B95801">
        <w:rPr>
          <w:rFonts w:eastAsia="MS Mincho"/>
          <w:sz w:val="22"/>
          <w:lang w:val="uk-UA"/>
        </w:rPr>
        <w:t xml:space="preserve"> </w:t>
      </w:r>
      <w:r w:rsidR="00092D55">
        <w:rPr>
          <w:rFonts w:eastAsia="MS Mincho"/>
          <w:sz w:val="22"/>
          <w:lang w:val="uk-UA"/>
        </w:rPr>
        <w:t>і</w:t>
      </w:r>
      <w:r w:rsidRPr="00B95801">
        <w:rPr>
          <w:rFonts w:eastAsia="MS Mincho"/>
          <w:sz w:val="22"/>
          <w:lang w:val="uk-UA"/>
        </w:rPr>
        <w:t>м</w:t>
      </w:r>
      <w:r w:rsidR="00092D55">
        <w:rPr>
          <w:rFonts w:eastAsia="MS Mincho"/>
          <w:sz w:val="22"/>
          <w:lang w:val="uk-UA"/>
        </w:rPr>
        <w:t>і</w:t>
      </w:r>
      <w:r w:rsidRPr="00B95801">
        <w:rPr>
          <w:rFonts w:eastAsia="MS Mincho"/>
          <w:sz w:val="22"/>
          <w:lang w:val="uk-UA"/>
        </w:rPr>
        <w:t>тац</w:t>
      </w:r>
      <w:r w:rsidR="00092D55">
        <w:rPr>
          <w:rFonts w:eastAsia="MS Mincho"/>
          <w:sz w:val="22"/>
          <w:lang w:val="uk-UA"/>
        </w:rPr>
        <w:t>ії відпалу</w:t>
      </w:r>
      <w:r w:rsidRPr="00B95801">
        <w:rPr>
          <w:rFonts w:eastAsia="MS Mincho"/>
          <w:sz w:val="22"/>
          <w:lang w:val="uk-UA"/>
        </w:rPr>
        <w:t xml:space="preserve">. </w:t>
      </w:r>
    </w:p>
    <w:p w14:paraId="21B07FEF" w14:textId="77777777" w:rsidR="00B95801" w:rsidRDefault="00092D55" w:rsidP="00092D55">
      <w:pPr>
        <w:widowControl w:val="0"/>
        <w:numPr>
          <w:ilvl w:val="0"/>
          <w:numId w:val="26"/>
        </w:numPr>
        <w:jc w:val="both"/>
        <w:rPr>
          <w:rFonts w:eastAsia="MS Mincho"/>
          <w:sz w:val="22"/>
          <w:lang w:val="uk-UA"/>
        </w:rPr>
      </w:pPr>
      <w:r>
        <w:rPr>
          <w:rFonts w:eastAsia="MS Mincho"/>
          <w:sz w:val="22"/>
          <w:lang w:val="uk-UA"/>
        </w:rPr>
        <w:t>Порівняти</w:t>
      </w:r>
      <w:r w:rsidR="00B95801" w:rsidRPr="00B95801">
        <w:rPr>
          <w:rFonts w:eastAsia="MS Mincho"/>
          <w:sz w:val="22"/>
          <w:lang w:val="uk-UA"/>
        </w:rPr>
        <w:t xml:space="preserve"> точки глобального м</w:t>
      </w:r>
      <w:r>
        <w:rPr>
          <w:rFonts w:eastAsia="MS Mincho"/>
          <w:sz w:val="22"/>
          <w:lang w:val="uk-UA"/>
        </w:rPr>
        <w:t>і</w:t>
      </w:r>
      <w:r w:rsidR="00B95801" w:rsidRPr="00B95801">
        <w:rPr>
          <w:rFonts w:eastAsia="MS Mincho"/>
          <w:sz w:val="22"/>
          <w:lang w:val="uk-UA"/>
        </w:rPr>
        <w:t>н</w:t>
      </w:r>
      <w:r>
        <w:rPr>
          <w:rFonts w:eastAsia="MS Mincho"/>
          <w:sz w:val="22"/>
          <w:lang w:val="uk-UA"/>
        </w:rPr>
        <w:t>і</w:t>
      </w:r>
      <w:r w:rsidR="00B95801" w:rsidRPr="00B95801">
        <w:rPr>
          <w:rFonts w:eastAsia="MS Mincho"/>
          <w:sz w:val="22"/>
          <w:lang w:val="uk-UA"/>
        </w:rPr>
        <w:t>мум</w:t>
      </w:r>
      <w:r>
        <w:rPr>
          <w:rFonts w:eastAsia="MS Mincho"/>
          <w:sz w:val="22"/>
          <w:lang w:val="uk-UA"/>
        </w:rPr>
        <w:t>у</w:t>
      </w:r>
      <w:r w:rsidR="00B95801" w:rsidRPr="00B95801">
        <w:rPr>
          <w:rFonts w:eastAsia="MS Mincho"/>
          <w:sz w:val="22"/>
          <w:lang w:val="uk-UA"/>
        </w:rPr>
        <w:t xml:space="preserve"> </w:t>
      </w:r>
      <w:r>
        <w:rPr>
          <w:rFonts w:eastAsia="MS Mincho"/>
          <w:sz w:val="22"/>
          <w:lang w:val="uk-UA"/>
        </w:rPr>
        <w:t>і</w:t>
      </w:r>
      <w:r w:rsidR="00B95801" w:rsidRPr="00B95801">
        <w:rPr>
          <w:rFonts w:eastAsia="MS Mincho"/>
          <w:sz w:val="22"/>
          <w:lang w:val="uk-UA"/>
        </w:rPr>
        <w:t xml:space="preserve"> значен</w:t>
      </w:r>
      <w:r>
        <w:rPr>
          <w:rFonts w:eastAsia="MS Mincho"/>
          <w:sz w:val="22"/>
          <w:lang w:val="uk-UA"/>
        </w:rPr>
        <w:t>н</w:t>
      </w:r>
      <w:r w:rsidR="00B95801" w:rsidRPr="00B95801">
        <w:rPr>
          <w:rFonts w:eastAsia="MS Mincho"/>
          <w:sz w:val="22"/>
          <w:lang w:val="uk-UA"/>
        </w:rPr>
        <w:t>я функц</w:t>
      </w:r>
      <w:r>
        <w:rPr>
          <w:rFonts w:eastAsia="MS Mincho"/>
          <w:sz w:val="22"/>
          <w:lang w:val="uk-UA"/>
        </w:rPr>
        <w:t>ії</w:t>
      </w:r>
      <w:r w:rsidR="00B95801" w:rsidRPr="00B95801">
        <w:rPr>
          <w:rFonts w:eastAsia="MS Mincho"/>
          <w:sz w:val="22"/>
          <w:lang w:val="uk-UA"/>
        </w:rPr>
        <w:t xml:space="preserve"> в м</w:t>
      </w:r>
      <w:r>
        <w:rPr>
          <w:rFonts w:eastAsia="MS Mincho"/>
          <w:sz w:val="22"/>
          <w:lang w:val="uk-UA"/>
        </w:rPr>
        <w:t>і</w:t>
      </w:r>
      <w:r w:rsidR="00B95801" w:rsidRPr="00B95801">
        <w:rPr>
          <w:rFonts w:eastAsia="MS Mincho"/>
          <w:sz w:val="22"/>
          <w:lang w:val="uk-UA"/>
        </w:rPr>
        <w:t>н</w:t>
      </w:r>
      <w:r>
        <w:rPr>
          <w:rFonts w:eastAsia="MS Mincho"/>
          <w:sz w:val="22"/>
          <w:lang w:val="uk-UA"/>
        </w:rPr>
        <w:t>і</w:t>
      </w:r>
      <w:r w:rsidR="00B95801" w:rsidRPr="00B95801">
        <w:rPr>
          <w:rFonts w:eastAsia="MS Mincho"/>
          <w:sz w:val="22"/>
          <w:lang w:val="uk-UA"/>
        </w:rPr>
        <w:t>мум</w:t>
      </w:r>
      <w:r>
        <w:rPr>
          <w:rFonts w:eastAsia="MS Mincho"/>
          <w:sz w:val="22"/>
          <w:lang w:val="uk-UA"/>
        </w:rPr>
        <w:t>і</w:t>
      </w:r>
      <w:r w:rsidR="00B95801" w:rsidRPr="00B95801">
        <w:rPr>
          <w:rFonts w:eastAsia="MS Mincho"/>
          <w:sz w:val="22"/>
          <w:lang w:val="uk-UA"/>
        </w:rPr>
        <w:t xml:space="preserve">, </w:t>
      </w:r>
      <w:r>
        <w:rPr>
          <w:rFonts w:eastAsia="MS Mincho"/>
          <w:sz w:val="22"/>
          <w:lang w:val="uk-UA"/>
        </w:rPr>
        <w:t>визначені</w:t>
      </w:r>
      <w:r w:rsidR="00B95801" w:rsidRPr="00B95801">
        <w:rPr>
          <w:rFonts w:eastAsia="MS Mincho"/>
          <w:sz w:val="22"/>
          <w:lang w:val="uk-UA"/>
        </w:rPr>
        <w:t xml:space="preserve"> реал</w:t>
      </w:r>
      <w:r>
        <w:rPr>
          <w:rFonts w:eastAsia="MS Mincho"/>
          <w:sz w:val="22"/>
          <w:lang w:val="uk-UA"/>
        </w:rPr>
        <w:t>і</w:t>
      </w:r>
      <w:r w:rsidR="00B95801" w:rsidRPr="00B95801">
        <w:rPr>
          <w:rFonts w:eastAsia="MS Mincho"/>
          <w:sz w:val="22"/>
          <w:lang w:val="uk-UA"/>
        </w:rPr>
        <w:t>зован</w:t>
      </w:r>
      <w:r>
        <w:rPr>
          <w:rFonts w:eastAsia="MS Mincho"/>
          <w:sz w:val="22"/>
          <w:lang w:val="uk-UA"/>
        </w:rPr>
        <w:t>и</w:t>
      </w:r>
      <w:r w:rsidR="00B95801" w:rsidRPr="00B95801">
        <w:rPr>
          <w:rFonts w:eastAsia="MS Mincho"/>
          <w:sz w:val="22"/>
          <w:lang w:val="uk-UA"/>
        </w:rPr>
        <w:t>ми методами стохастич</w:t>
      </w:r>
      <w:r>
        <w:rPr>
          <w:rFonts w:eastAsia="MS Mincho"/>
          <w:sz w:val="22"/>
          <w:lang w:val="uk-UA"/>
        </w:rPr>
        <w:t>н</w:t>
      </w:r>
      <w:r w:rsidR="00B95801" w:rsidRPr="00B95801">
        <w:rPr>
          <w:rFonts w:eastAsia="MS Mincho"/>
          <w:sz w:val="22"/>
          <w:lang w:val="uk-UA"/>
        </w:rPr>
        <w:t>ого по</w:t>
      </w:r>
      <w:r>
        <w:rPr>
          <w:rFonts w:eastAsia="MS Mincho"/>
          <w:sz w:val="22"/>
          <w:lang w:val="uk-UA"/>
        </w:rPr>
        <w:t>шуку</w:t>
      </w:r>
      <w:r w:rsidR="00B95801" w:rsidRPr="00B95801">
        <w:rPr>
          <w:rFonts w:eastAsia="MS Mincho"/>
          <w:sz w:val="22"/>
          <w:lang w:val="uk-UA"/>
        </w:rPr>
        <w:t>.</w:t>
      </w:r>
    </w:p>
    <w:p w14:paraId="0B28BA09" w14:textId="77777777" w:rsidR="0055639D" w:rsidRPr="00CA2AE4" w:rsidRDefault="0055639D" w:rsidP="00092D55">
      <w:pPr>
        <w:widowControl w:val="0"/>
        <w:numPr>
          <w:ilvl w:val="0"/>
          <w:numId w:val="26"/>
        </w:numPr>
        <w:jc w:val="both"/>
        <w:rPr>
          <w:rFonts w:eastAsia="MS Mincho"/>
          <w:sz w:val="22"/>
          <w:lang w:val="uk-UA"/>
        </w:rPr>
      </w:pPr>
      <w:r w:rsidRPr="00CA2AE4">
        <w:rPr>
          <w:rFonts w:eastAsia="MS Mincho"/>
          <w:sz w:val="22"/>
          <w:lang w:val="uk-UA"/>
        </w:rPr>
        <w:t>Оформити звіт з роботи.</w:t>
      </w:r>
    </w:p>
    <w:p w14:paraId="3475A650" w14:textId="77777777" w:rsidR="0055639D" w:rsidRDefault="0055639D" w:rsidP="00092D55">
      <w:pPr>
        <w:widowControl w:val="0"/>
        <w:numPr>
          <w:ilvl w:val="0"/>
          <w:numId w:val="26"/>
        </w:numPr>
        <w:jc w:val="both"/>
        <w:rPr>
          <w:rFonts w:eastAsia="MS Mincho"/>
          <w:sz w:val="22"/>
          <w:lang w:val="uk-UA"/>
        </w:rPr>
      </w:pPr>
      <w:r>
        <w:rPr>
          <w:rFonts w:eastAsia="MS Mincho"/>
          <w:sz w:val="22"/>
          <w:lang w:val="uk-UA"/>
        </w:rPr>
        <w:t>Відповісти на контрольні питання.</w:t>
      </w:r>
    </w:p>
    <w:p w14:paraId="207A2A00" w14:textId="77777777" w:rsidR="0055639D" w:rsidRDefault="0055639D" w:rsidP="0055639D">
      <w:pPr>
        <w:pStyle w:val="3"/>
        <w:keepNext w:val="0"/>
        <w:widowControl w:val="0"/>
        <w:rPr>
          <w:sz w:val="22"/>
        </w:rPr>
      </w:pPr>
    </w:p>
    <w:p w14:paraId="09A9FACD" w14:textId="77777777" w:rsidR="0055639D" w:rsidRDefault="0055639D" w:rsidP="0055639D">
      <w:pPr>
        <w:pStyle w:val="3"/>
        <w:keepNext w:val="0"/>
        <w:widowControl w:val="0"/>
        <w:rPr>
          <w:sz w:val="22"/>
        </w:rPr>
      </w:pPr>
      <w:r>
        <w:rPr>
          <w:sz w:val="22"/>
        </w:rPr>
        <w:t>Зміст звіту</w:t>
      </w:r>
    </w:p>
    <w:p w14:paraId="590731CF" w14:textId="77777777" w:rsidR="0055639D" w:rsidRDefault="0055639D" w:rsidP="0055639D">
      <w:pPr>
        <w:widowControl w:val="0"/>
        <w:ind w:firstLine="540"/>
        <w:jc w:val="both"/>
        <w:rPr>
          <w:rFonts w:eastAsia="MS Mincho"/>
          <w:sz w:val="22"/>
          <w:lang w:val="uk-UA"/>
        </w:rPr>
      </w:pPr>
    </w:p>
    <w:p w14:paraId="040EB9E7" w14:textId="77777777" w:rsidR="0055639D" w:rsidRDefault="0055639D" w:rsidP="00092D55">
      <w:pPr>
        <w:widowControl w:val="0"/>
        <w:numPr>
          <w:ilvl w:val="0"/>
          <w:numId w:val="27"/>
        </w:numPr>
        <w:jc w:val="both"/>
        <w:rPr>
          <w:rFonts w:eastAsia="MS Mincho"/>
          <w:sz w:val="22"/>
          <w:lang w:val="uk-UA"/>
        </w:rPr>
      </w:pPr>
      <w:r>
        <w:rPr>
          <w:rFonts w:eastAsia="MS Mincho"/>
          <w:sz w:val="22"/>
          <w:lang w:val="uk-UA"/>
        </w:rPr>
        <w:t>Тема та мета роботи.</w:t>
      </w:r>
    </w:p>
    <w:p w14:paraId="43FE9561" w14:textId="77777777" w:rsidR="0055639D" w:rsidRDefault="0055639D" w:rsidP="00092D55">
      <w:pPr>
        <w:widowControl w:val="0"/>
        <w:numPr>
          <w:ilvl w:val="0"/>
          <w:numId w:val="27"/>
        </w:numPr>
        <w:jc w:val="both"/>
        <w:rPr>
          <w:rFonts w:eastAsia="MS Mincho"/>
          <w:sz w:val="22"/>
          <w:lang w:val="uk-UA"/>
        </w:rPr>
      </w:pPr>
      <w:r>
        <w:rPr>
          <w:rFonts w:eastAsia="MS Mincho"/>
          <w:sz w:val="22"/>
          <w:lang w:val="uk-UA"/>
        </w:rPr>
        <w:t>Короткі теоретичні відомості.</w:t>
      </w:r>
    </w:p>
    <w:p w14:paraId="18B58880" w14:textId="77777777" w:rsidR="0055639D" w:rsidRDefault="0055639D" w:rsidP="00092D55">
      <w:pPr>
        <w:widowControl w:val="0"/>
        <w:numPr>
          <w:ilvl w:val="0"/>
          <w:numId w:val="27"/>
        </w:numPr>
        <w:jc w:val="both"/>
        <w:rPr>
          <w:rFonts w:eastAsia="MS Mincho"/>
          <w:sz w:val="22"/>
          <w:lang w:val="uk-UA"/>
        </w:rPr>
      </w:pPr>
      <w:r>
        <w:rPr>
          <w:rFonts w:eastAsia="MS Mincho"/>
          <w:sz w:val="22"/>
          <w:lang w:val="uk-UA"/>
        </w:rPr>
        <w:t>Номер варіанту.</w:t>
      </w:r>
    </w:p>
    <w:p w14:paraId="07425D50" w14:textId="77777777" w:rsidR="0055639D" w:rsidRDefault="0055639D" w:rsidP="00092D55">
      <w:pPr>
        <w:widowControl w:val="0"/>
        <w:numPr>
          <w:ilvl w:val="0"/>
          <w:numId w:val="27"/>
        </w:numPr>
        <w:jc w:val="both"/>
        <w:rPr>
          <w:rFonts w:eastAsia="MS Mincho"/>
          <w:sz w:val="22"/>
          <w:lang w:val="uk-UA"/>
        </w:rPr>
      </w:pPr>
      <w:r>
        <w:rPr>
          <w:rFonts w:eastAsia="MS Mincho"/>
          <w:sz w:val="22"/>
          <w:lang w:val="uk-UA"/>
        </w:rPr>
        <w:t>Опис процесу використання програмного забезпечення для обробки набору даних, що має бути ілюстрований зображеннями екранних форм.</w:t>
      </w:r>
    </w:p>
    <w:p w14:paraId="18026C21" w14:textId="77777777" w:rsidR="0055639D" w:rsidRDefault="0055639D" w:rsidP="00092D55">
      <w:pPr>
        <w:widowControl w:val="0"/>
        <w:numPr>
          <w:ilvl w:val="0"/>
          <w:numId w:val="27"/>
        </w:numPr>
        <w:jc w:val="both"/>
        <w:rPr>
          <w:rFonts w:eastAsia="MS Mincho"/>
          <w:sz w:val="22"/>
          <w:lang w:val="uk-UA"/>
        </w:rPr>
      </w:pPr>
      <w:r>
        <w:rPr>
          <w:rFonts w:eastAsia="MS Mincho"/>
          <w:sz w:val="22"/>
          <w:lang w:val="uk-UA"/>
        </w:rPr>
        <w:t xml:space="preserve">Тексти програм. </w:t>
      </w:r>
    </w:p>
    <w:p w14:paraId="2FFAEBF5" w14:textId="77777777" w:rsidR="0055639D" w:rsidRPr="00A456FC" w:rsidRDefault="0055639D" w:rsidP="00092D55">
      <w:pPr>
        <w:widowControl w:val="0"/>
        <w:numPr>
          <w:ilvl w:val="0"/>
          <w:numId w:val="27"/>
        </w:numPr>
        <w:jc w:val="both"/>
        <w:rPr>
          <w:rFonts w:eastAsia="MS Mincho"/>
          <w:sz w:val="22"/>
          <w:lang w:val="uk-UA"/>
        </w:rPr>
      </w:pPr>
      <w:r w:rsidRPr="00F8125E">
        <w:rPr>
          <w:rFonts w:eastAsia="MS Mincho"/>
          <w:sz w:val="22"/>
          <w:lang w:val="uk-UA"/>
        </w:rPr>
        <w:lastRenderedPageBreak/>
        <w:t>Результати</w:t>
      </w:r>
      <w:r w:rsidR="00092D55">
        <w:rPr>
          <w:rFonts w:eastAsia="MS Mincho"/>
          <w:sz w:val="22"/>
          <w:lang w:val="uk-UA"/>
        </w:rPr>
        <w:t xml:space="preserve"> значення глобальни</w:t>
      </w:r>
      <w:r w:rsidR="00092D55" w:rsidRPr="00092D55">
        <w:rPr>
          <w:rFonts w:eastAsia="MS Mincho"/>
          <w:sz w:val="22"/>
          <w:lang w:val="uk-UA"/>
        </w:rPr>
        <w:t>х м</w:t>
      </w:r>
      <w:r w:rsidR="00092D55">
        <w:rPr>
          <w:rFonts w:eastAsia="MS Mincho"/>
          <w:sz w:val="22"/>
          <w:lang w:val="uk-UA"/>
        </w:rPr>
        <w:t>і</w:t>
      </w:r>
      <w:r w:rsidR="00092D55" w:rsidRPr="00092D55">
        <w:rPr>
          <w:rFonts w:eastAsia="MS Mincho"/>
          <w:sz w:val="22"/>
          <w:lang w:val="uk-UA"/>
        </w:rPr>
        <w:t>н</w:t>
      </w:r>
      <w:r w:rsidR="00092D55">
        <w:rPr>
          <w:rFonts w:eastAsia="MS Mincho"/>
          <w:sz w:val="22"/>
          <w:lang w:val="uk-UA"/>
        </w:rPr>
        <w:t>і</w:t>
      </w:r>
      <w:r w:rsidR="00092D55" w:rsidRPr="00092D55">
        <w:rPr>
          <w:rFonts w:eastAsia="MS Mincho"/>
          <w:sz w:val="22"/>
          <w:lang w:val="uk-UA"/>
        </w:rPr>
        <w:t>мум</w:t>
      </w:r>
      <w:r w:rsidR="00092D55">
        <w:rPr>
          <w:rFonts w:eastAsia="MS Mincho"/>
          <w:sz w:val="22"/>
          <w:lang w:val="uk-UA"/>
        </w:rPr>
        <w:t>і</w:t>
      </w:r>
      <w:r w:rsidR="00092D55" w:rsidRPr="00092D55">
        <w:rPr>
          <w:rFonts w:eastAsia="MS Mincho"/>
          <w:sz w:val="22"/>
          <w:lang w:val="uk-UA"/>
        </w:rPr>
        <w:t xml:space="preserve">в, </w:t>
      </w:r>
      <w:r w:rsidR="00092D55">
        <w:rPr>
          <w:rFonts w:eastAsia="MS Mincho"/>
          <w:sz w:val="22"/>
          <w:lang w:val="uk-UA"/>
        </w:rPr>
        <w:t>з</w:t>
      </w:r>
      <w:r w:rsidR="00092D55" w:rsidRPr="00092D55">
        <w:rPr>
          <w:rFonts w:eastAsia="MS Mincho"/>
          <w:sz w:val="22"/>
          <w:lang w:val="uk-UA"/>
        </w:rPr>
        <w:t>найден</w:t>
      </w:r>
      <w:r w:rsidR="00092D55">
        <w:rPr>
          <w:rFonts w:eastAsia="MS Mincho"/>
          <w:sz w:val="22"/>
          <w:lang w:val="uk-UA"/>
        </w:rPr>
        <w:t>и</w:t>
      </w:r>
      <w:r w:rsidR="00092D55" w:rsidRPr="00092D55">
        <w:rPr>
          <w:rFonts w:eastAsia="MS Mincho"/>
          <w:sz w:val="22"/>
          <w:lang w:val="uk-UA"/>
        </w:rPr>
        <w:t xml:space="preserve">х </w:t>
      </w:r>
      <w:r w:rsidR="00092D55">
        <w:rPr>
          <w:rFonts w:eastAsia="MS Mincho"/>
          <w:sz w:val="22"/>
          <w:lang w:val="uk-UA"/>
        </w:rPr>
        <w:t>за</w:t>
      </w:r>
      <w:r w:rsidR="00092D55" w:rsidRPr="00092D55">
        <w:rPr>
          <w:rFonts w:eastAsia="MS Mincho"/>
          <w:sz w:val="22"/>
          <w:lang w:val="uk-UA"/>
        </w:rPr>
        <w:t xml:space="preserve"> </w:t>
      </w:r>
      <w:r w:rsidR="00092D55">
        <w:rPr>
          <w:rFonts w:eastAsia="MS Mincho"/>
          <w:sz w:val="22"/>
          <w:lang w:val="uk-UA"/>
        </w:rPr>
        <w:t>допомогою</w:t>
      </w:r>
      <w:r w:rsidR="00092D55" w:rsidRPr="00092D55">
        <w:rPr>
          <w:rFonts w:eastAsia="MS Mincho"/>
          <w:sz w:val="22"/>
          <w:lang w:val="uk-UA"/>
        </w:rPr>
        <w:t xml:space="preserve"> простого стохастич</w:t>
      </w:r>
      <w:r w:rsidR="00092D55">
        <w:rPr>
          <w:rFonts w:eastAsia="MS Mincho"/>
          <w:sz w:val="22"/>
          <w:lang w:val="uk-UA"/>
        </w:rPr>
        <w:t>н</w:t>
      </w:r>
      <w:r w:rsidR="00092D55" w:rsidRPr="00092D55">
        <w:rPr>
          <w:rFonts w:eastAsia="MS Mincho"/>
          <w:sz w:val="22"/>
          <w:lang w:val="uk-UA"/>
        </w:rPr>
        <w:t>ого по</w:t>
      </w:r>
      <w:r w:rsidR="00092D55">
        <w:rPr>
          <w:rFonts w:eastAsia="MS Mincho"/>
          <w:sz w:val="22"/>
          <w:lang w:val="uk-UA"/>
        </w:rPr>
        <w:t>шуку</w:t>
      </w:r>
      <w:r w:rsidR="00092D55" w:rsidRPr="00092D55">
        <w:rPr>
          <w:rFonts w:eastAsia="MS Mincho"/>
          <w:sz w:val="22"/>
          <w:lang w:val="uk-UA"/>
        </w:rPr>
        <w:t xml:space="preserve"> </w:t>
      </w:r>
      <w:r w:rsidR="00092D55">
        <w:rPr>
          <w:rFonts w:eastAsia="MS Mincho"/>
          <w:sz w:val="22"/>
          <w:lang w:val="uk-UA"/>
        </w:rPr>
        <w:t>і методу</w:t>
      </w:r>
      <w:r w:rsidR="00092D55" w:rsidRPr="00092D55">
        <w:rPr>
          <w:rFonts w:eastAsia="MS Mincho"/>
          <w:sz w:val="22"/>
          <w:lang w:val="uk-UA"/>
        </w:rPr>
        <w:t xml:space="preserve"> </w:t>
      </w:r>
      <w:r w:rsidR="00092D55">
        <w:rPr>
          <w:rFonts w:eastAsia="MS Mincho"/>
          <w:sz w:val="22"/>
          <w:lang w:val="uk-UA"/>
        </w:rPr>
        <w:t>і</w:t>
      </w:r>
      <w:r w:rsidR="00092D55" w:rsidRPr="00092D55">
        <w:rPr>
          <w:rFonts w:eastAsia="MS Mincho"/>
          <w:sz w:val="22"/>
          <w:lang w:val="uk-UA"/>
        </w:rPr>
        <w:t>м</w:t>
      </w:r>
      <w:r w:rsidR="00092D55">
        <w:rPr>
          <w:rFonts w:eastAsia="MS Mincho"/>
          <w:sz w:val="22"/>
          <w:lang w:val="uk-UA"/>
        </w:rPr>
        <w:t>і</w:t>
      </w:r>
      <w:r w:rsidR="00092D55" w:rsidRPr="00092D55">
        <w:rPr>
          <w:rFonts w:eastAsia="MS Mincho"/>
          <w:sz w:val="22"/>
          <w:lang w:val="uk-UA"/>
        </w:rPr>
        <w:t>тац</w:t>
      </w:r>
      <w:r w:rsidR="00092D55">
        <w:rPr>
          <w:rFonts w:eastAsia="MS Mincho"/>
          <w:sz w:val="22"/>
          <w:lang w:val="uk-UA"/>
        </w:rPr>
        <w:t>ії</w:t>
      </w:r>
      <w:r w:rsidR="00092D55" w:rsidRPr="00092D55">
        <w:rPr>
          <w:rFonts w:eastAsia="MS Mincho"/>
          <w:sz w:val="22"/>
          <w:lang w:val="uk-UA"/>
        </w:rPr>
        <w:t xml:space="preserve"> </w:t>
      </w:r>
      <w:r w:rsidR="00092D55">
        <w:rPr>
          <w:rFonts w:eastAsia="MS Mincho"/>
          <w:sz w:val="22"/>
          <w:lang w:val="uk-UA"/>
        </w:rPr>
        <w:t>відпалу</w:t>
      </w:r>
      <w:r w:rsidR="00092D55" w:rsidRPr="00092D55">
        <w:rPr>
          <w:rFonts w:eastAsia="MS Mincho"/>
          <w:sz w:val="22"/>
          <w:lang w:val="uk-UA"/>
        </w:rPr>
        <w:t>.</w:t>
      </w:r>
      <w:r w:rsidRPr="00A456FC">
        <w:rPr>
          <w:rFonts w:eastAsia="MS Mincho"/>
          <w:sz w:val="22"/>
          <w:lang w:val="uk-UA"/>
        </w:rPr>
        <w:t xml:space="preserve"> </w:t>
      </w:r>
    </w:p>
    <w:p w14:paraId="483AD1CC" w14:textId="77777777" w:rsidR="0055639D" w:rsidRDefault="0055639D" w:rsidP="00092D55">
      <w:pPr>
        <w:widowControl w:val="0"/>
        <w:numPr>
          <w:ilvl w:val="0"/>
          <w:numId w:val="27"/>
        </w:numPr>
        <w:jc w:val="both"/>
        <w:rPr>
          <w:rFonts w:eastAsia="MS Mincho"/>
          <w:sz w:val="22"/>
          <w:lang w:val="uk-UA"/>
        </w:rPr>
      </w:pPr>
      <w:r w:rsidRPr="00F8125E">
        <w:rPr>
          <w:rFonts w:eastAsia="MS Mincho"/>
          <w:sz w:val="22"/>
          <w:lang w:val="uk-UA"/>
        </w:rPr>
        <w:t>Висновки, що містять відповіді на контрольні запитання, а також відображують результати виконання роботи та їх критичний аналі</w:t>
      </w:r>
      <w:r>
        <w:rPr>
          <w:rFonts w:eastAsia="MS Mincho"/>
          <w:sz w:val="22"/>
          <w:lang w:val="uk-UA"/>
        </w:rPr>
        <w:t>з</w:t>
      </w:r>
    </w:p>
    <w:p w14:paraId="138F5701" w14:textId="77777777" w:rsidR="0055639D" w:rsidRDefault="00061797" w:rsidP="009A7FE4">
      <w:pPr>
        <w:widowControl w:val="0"/>
        <w:jc w:val="center"/>
        <w:rPr>
          <w:rFonts w:eastAsia="MS Mincho"/>
          <w:sz w:val="22"/>
          <w:lang w:val="uk-UA"/>
        </w:rPr>
      </w:pPr>
      <w:r>
        <w:rPr>
          <w:rFonts w:eastAsia="MS Mincho"/>
          <w:noProof/>
          <w:sz w:val="22"/>
          <w:lang w:val="uk-UA"/>
        </w:rPr>
        <w:drawing>
          <wp:inline distT="0" distB="0" distL="0" distR="0" wp14:anchorId="7937BDB3" wp14:editId="6A7575DC">
            <wp:extent cx="4243070" cy="5102225"/>
            <wp:effectExtent l="0" t="0" r="0" b="0"/>
            <wp:docPr id="5" name="Рисунок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43070" cy="5102225"/>
                    </a:xfrm>
                    <a:prstGeom prst="rect">
                      <a:avLst/>
                    </a:prstGeom>
                    <a:noFill/>
                    <a:ln>
                      <a:noFill/>
                    </a:ln>
                  </pic:spPr>
                </pic:pic>
              </a:graphicData>
            </a:graphic>
          </wp:inline>
        </w:drawing>
      </w:r>
    </w:p>
    <w:p w14:paraId="7D09774F" w14:textId="77777777" w:rsidR="0055639D" w:rsidRDefault="00061797" w:rsidP="0055639D">
      <w:pPr>
        <w:widowControl w:val="0"/>
        <w:ind w:firstLine="540"/>
        <w:jc w:val="right"/>
        <w:rPr>
          <w:rFonts w:eastAsia="MS Mincho"/>
          <w:sz w:val="22"/>
          <w:lang w:val="uk-UA"/>
        </w:rPr>
      </w:pPr>
      <w:r>
        <w:rPr>
          <w:rFonts w:eastAsia="MS Mincho"/>
          <w:noProof/>
          <w:sz w:val="22"/>
          <w:lang w:val="uk-UA"/>
        </w:rPr>
        <w:lastRenderedPageBreak/>
        <w:drawing>
          <wp:inline distT="0" distB="0" distL="0" distR="0" wp14:anchorId="37376040" wp14:editId="62743D3B">
            <wp:extent cx="4243070" cy="905510"/>
            <wp:effectExtent l="0" t="0" r="0" b="0"/>
            <wp:docPr id="6"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43070" cy="905510"/>
                    </a:xfrm>
                    <a:prstGeom prst="rect">
                      <a:avLst/>
                    </a:prstGeom>
                    <a:noFill/>
                    <a:ln>
                      <a:noFill/>
                    </a:ln>
                  </pic:spPr>
                </pic:pic>
              </a:graphicData>
            </a:graphic>
          </wp:inline>
        </w:drawing>
      </w:r>
      <w:r w:rsidR="0055639D">
        <w:rPr>
          <w:rFonts w:eastAsia="MS Mincho"/>
          <w:sz w:val="22"/>
          <w:lang w:val="uk-UA"/>
        </w:rPr>
        <w:t xml:space="preserve"> </w:t>
      </w:r>
    </w:p>
    <w:p w14:paraId="6F330982" w14:textId="77777777" w:rsidR="0055639D" w:rsidRDefault="0055639D" w:rsidP="0055639D">
      <w:pPr>
        <w:pStyle w:val="3"/>
        <w:keepNext w:val="0"/>
        <w:widowControl w:val="0"/>
        <w:rPr>
          <w:sz w:val="22"/>
        </w:rPr>
      </w:pPr>
      <w:r>
        <w:rPr>
          <w:sz w:val="22"/>
        </w:rPr>
        <w:t>Контрольні запитання</w:t>
      </w:r>
    </w:p>
    <w:p w14:paraId="1400AB27" w14:textId="77777777" w:rsidR="0055639D" w:rsidRPr="0055639D" w:rsidRDefault="0055639D" w:rsidP="0055639D">
      <w:pPr>
        <w:shd w:val="clear" w:color="auto" w:fill="FFFFFF"/>
        <w:ind w:firstLine="567"/>
        <w:jc w:val="both"/>
        <w:rPr>
          <w:sz w:val="22"/>
        </w:rPr>
      </w:pPr>
    </w:p>
    <w:p w14:paraId="78B2B26F" w14:textId="77777777" w:rsidR="00B24416" w:rsidRDefault="00B24416" w:rsidP="00B24416">
      <w:pPr>
        <w:numPr>
          <w:ilvl w:val="0"/>
          <w:numId w:val="28"/>
        </w:numPr>
        <w:shd w:val="clear" w:color="auto" w:fill="FFFFFF"/>
        <w:jc w:val="both"/>
        <w:rPr>
          <w:sz w:val="22"/>
          <w:lang w:val="uk-UA"/>
        </w:rPr>
      </w:pPr>
      <w:r>
        <w:rPr>
          <w:sz w:val="22"/>
          <w:lang w:val="uk-UA"/>
        </w:rPr>
        <w:t>Наведіть</w:t>
      </w:r>
      <w:r w:rsidRPr="00B24416">
        <w:rPr>
          <w:sz w:val="22"/>
          <w:lang w:val="uk-UA"/>
        </w:rPr>
        <w:t xml:space="preserve"> основн</w:t>
      </w:r>
      <w:r>
        <w:rPr>
          <w:sz w:val="22"/>
          <w:lang w:val="uk-UA"/>
        </w:rPr>
        <w:t>і</w:t>
      </w:r>
      <w:r w:rsidRPr="00B24416">
        <w:rPr>
          <w:sz w:val="22"/>
          <w:lang w:val="uk-UA"/>
        </w:rPr>
        <w:t xml:space="preserve"> </w:t>
      </w:r>
      <w:r>
        <w:rPr>
          <w:sz w:val="22"/>
          <w:lang w:val="uk-UA"/>
        </w:rPr>
        <w:t>е</w:t>
      </w:r>
      <w:r w:rsidRPr="00B24416">
        <w:rPr>
          <w:sz w:val="22"/>
          <w:lang w:val="uk-UA"/>
        </w:rPr>
        <w:t>тап</w:t>
      </w:r>
      <w:r>
        <w:rPr>
          <w:sz w:val="22"/>
          <w:lang w:val="uk-UA"/>
        </w:rPr>
        <w:t>и</w:t>
      </w:r>
      <w:r w:rsidRPr="00B24416">
        <w:rPr>
          <w:sz w:val="22"/>
          <w:lang w:val="uk-UA"/>
        </w:rPr>
        <w:t xml:space="preserve"> простого стохастич</w:t>
      </w:r>
      <w:r>
        <w:rPr>
          <w:sz w:val="22"/>
          <w:lang w:val="uk-UA"/>
        </w:rPr>
        <w:t>н</w:t>
      </w:r>
      <w:r w:rsidRPr="00B24416">
        <w:rPr>
          <w:sz w:val="22"/>
          <w:lang w:val="uk-UA"/>
        </w:rPr>
        <w:t>ого по</w:t>
      </w:r>
      <w:r>
        <w:rPr>
          <w:sz w:val="22"/>
          <w:lang w:val="uk-UA"/>
        </w:rPr>
        <w:t>шуку</w:t>
      </w:r>
      <w:r w:rsidRPr="00B24416">
        <w:rPr>
          <w:sz w:val="22"/>
          <w:lang w:val="uk-UA"/>
        </w:rPr>
        <w:t>.</w:t>
      </w:r>
    </w:p>
    <w:p w14:paraId="7A744029" w14:textId="77777777" w:rsidR="00B24416" w:rsidRDefault="00B24416" w:rsidP="00B24416">
      <w:pPr>
        <w:numPr>
          <w:ilvl w:val="0"/>
          <w:numId w:val="28"/>
        </w:numPr>
        <w:shd w:val="clear" w:color="auto" w:fill="FFFFFF"/>
        <w:jc w:val="both"/>
        <w:rPr>
          <w:sz w:val="22"/>
          <w:lang w:val="uk-UA"/>
        </w:rPr>
      </w:pPr>
      <w:r>
        <w:rPr>
          <w:sz w:val="22"/>
          <w:lang w:val="uk-UA"/>
        </w:rPr>
        <w:t>Наведіть</w:t>
      </w:r>
      <w:r w:rsidRPr="00B24416">
        <w:rPr>
          <w:sz w:val="22"/>
          <w:lang w:val="uk-UA"/>
        </w:rPr>
        <w:t xml:space="preserve"> основн</w:t>
      </w:r>
      <w:r>
        <w:rPr>
          <w:sz w:val="22"/>
          <w:lang w:val="uk-UA"/>
        </w:rPr>
        <w:t>і</w:t>
      </w:r>
      <w:r w:rsidRPr="00B24416">
        <w:rPr>
          <w:sz w:val="22"/>
          <w:lang w:val="uk-UA"/>
        </w:rPr>
        <w:t xml:space="preserve"> </w:t>
      </w:r>
      <w:r>
        <w:rPr>
          <w:sz w:val="22"/>
          <w:lang w:val="uk-UA"/>
        </w:rPr>
        <w:t>етапи методу</w:t>
      </w:r>
      <w:r w:rsidRPr="00B24416">
        <w:rPr>
          <w:sz w:val="22"/>
          <w:lang w:val="uk-UA"/>
        </w:rPr>
        <w:t xml:space="preserve"> </w:t>
      </w:r>
      <w:r>
        <w:rPr>
          <w:sz w:val="22"/>
          <w:lang w:val="uk-UA"/>
        </w:rPr>
        <w:t>і</w:t>
      </w:r>
      <w:r w:rsidRPr="00B24416">
        <w:rPr>
          <w:sz w:val="22"/>
          <w:lang w:val="uk-UA"/>
        </w:rPr>
        <w:t>м</w:t>
      </w:r>
      <w:r>
        <w:rPr>
          <w:sz w:val="22"/>
          <w:lang w:val="uk-UA"/>
        </w:rPr>
        <w:t>і</w:t>
      </w:r>
      <w:r w:rsidRPr="00B24416">
        <w:rPr>
          <w:sz w:val="22"/>
          <w:lang w:val="uk-UA"/>
        </w:rPr>
        <w:t>тац</w:t>
      </w:r>
      <w:r>
        <w:rPr>
          <w:sz w:val="22"/>
          <w:lang w:val="uk-UA"/>
        </w:rPr>
        <w:t>ії</w:t>
      </w:r>
      <w:r w:rsidRPr="00B24416">
        <w:rPr>
          <w:sz w:val="22"/>
          <w:lang w:val="uk-UA"/>
        </w:rPr>
        <w:t xml:space="preserve"> </w:t>
      </w:r>
      <w:r>
        <w:rPr>
          <w:sz w:val="22"/>
          <w:lang w:val="uk-UA"/>
        </w:rPr>
        <w:t>відпалу</w:t>
      </w:r>
      <w:r w:rsidRPr="00B24416">
        <w:rPr>
          <w:sz w:val="22"/>
          <w:lang w:val="uk-UA"/>
        </w:rPr>
        <w:t>.</w:t>
      </w:r>
    </w:p>
    <w:p w14:paraId="58CE5E34" w14:textId="77777777" w:rsidR="00B24416" w:rsidRDefault="00B24416" w:rsidP="00B24416">
      <w:pPr>
        <w:numPr>
          <w:ilvl w:val="0"/>
          <w:numId w:val="28"/>
        </w:numPr>
        <w:shd w:val="clear" w:color="auto" w:fill="FFFFFF"/>
        <w:jc w:val="both"/>
        <w:rPr>
          <w:sz w:val="22"/>
          <w:lang w:val="uk-UA"/>
        </w:rPr>
      </w:pPr>
      <w:r>
        <w:rPr>
          <w:sz w:val="22"/>
          <w:lang w:val="uk-UA"/>
        </w:rPr>
        <w:t>Яка</w:t>
      </w:r>
      <w:r w:rsidRPr="00B24416">
        <w:rPr>
          <w:sz w:val="22"/>
          <w:lang w:val="uk-UA"/>
        </w:rPr>
        <w:t xml:space="preserve"> особ</w:t>
      </w:r>
      <w:r>
        <w:rPr>
          <w:sz w:val="22"/>
          <w:lang w:val="uk-UA"/>
        </w:rPr>
        <w:t>ливі</w:t>
      </w:r>
      <w:r w:rsidRPr="00B24416">
        <w:rPr>
          <w:sz w:val="22"/>
          <w:lang w:val="uk-UA"/>
        </w:rPr>
        <w:t>сть метод</w:t>
      </w:r>
      <w:r>
        <w:rPr>
          <w:sz w:val="22"/>
          <w:lang w:val="uk-UA"/>
        </w:rPr>
        <w:t>у</w:t>
      </w:r>
      <w:r w:rsidRPr="00B24416">
        <w:rPr>
          <w:sz w:val="22"/>
          <w:lang w:val="uk-UA"/>
        </w:rPr>
        <w:t xml:space="preserve"> </w:t>
      </w:r>
      <w:r>
        <w:rPr>
          <w:sz w:val="22"/>
          <w:lang w:val="uk-UA"/>
        </w:rPr>
        <w:t>відпалу</w:t>
      </w:r>
      <w:r w:rsidRPr="00B24416">
        <w:rPr>
          <w:sz w:val="22"/>
          <w:lang w:val="uk-UA"/>
        </w:rPr>
        <w:t xml:space="preserve"> </w:t>
      </w:r>
      <w:r>
        <w:rPr>
          <w:sz w:val="22"/>
          <w:lang w:val="uk-UA"/>
        </w:rPr>
        <w:t>до</w:t>
      </w:r>
      <w:r w:rsidRPr="00B24416">
        <w:rPr>
          <w:sz w:val="22"/>
          <w:lang w:val="uk-UA"/>
        </w:rPr>
        <w:t>зволя</w:t>
      </w:r>
      <w:r>
        <w:rPr>
          <w:sz w:val="22"/>
          <w:lang w:val="uk-UA"/>
        </w:rPr>
        <w:t>є</w:t>
      </w:r>
      <w:r w:rsidRPr="00B24416">
        <w:rPr>
          <w:sz w:val="22"/>
          <w:lang w:val="uk-UA"/>
        </w:rPr>
        <w:t xml:space="preserve"> </w:t>
      </w:r>
      <w:r>
        <w:rPr>
          <w:sz w:val="22"/>
          <w:lang w:val="uk-UA"/>
        </w:rPr>
        <w:t>з</w:t>
      </w:r>
      <w:r w:rsidRPr="00B24416">
        <w:rPr>
          <w:sz w:val="22"/>
          <w:lang w:val="uk-UA"/>
        </w:rPr>
        <w:t>находи</w:t>
      </w:r>
      <w:r>
        <w:rPr>
          <w:sz w:val="22"/>
          <w:lang w:val="uk-UA"/>
        </w:rPr>
        <w:t>ти</w:t>
      </w:r>
      <w:r w:rsidRPr="00B24416">
        <w:rPr>
          <w:sz w:val="22"/>
          <w:lang w:val="uk-UA"/>
        </w:rPr>
        <w:t xml:space="preserve"> </w:t>
      </w:r>
      <w:r>
        <w:rPr>
          <w:sz w:val="22"/>
          <w:lang w:val="uk-UA"/>
        </w:rPr>
        <w:t>саме</w:t>
      </w:r>
      <w:r w:rsidRPr="00B24416">
        <w:rPr>
          <w:sz w:val="22"/>
          <w:lang w:val="uk-UA"/>
        </w:rPr>
        <w:t xml:space="preserve"> глобальн</w:t>
      </w:r>
      <w:r>
        <w:rPr>
          <w:sz w:val="22"/>
          <w:lang w:val="uk-UA"/>
        </w:rPr>
        <w:t>и</w:t>
      </w:r>
      <w:r w:rsidRPr="00B24416">
        <w:rPr>
          <w:sz w:val="22"/>
          <w:lang w:val="uk-UA"/>
        </w:rPr>
        <w:t>й м</w:t>
      </w:r>
      <w:r>
        <w:rPr>
          <w:sz w:val="22"/>
          <w:lang w:val="uk-UA"/>
        </w:rPr>
        <w:t>і</w:t>
      </w:r>
      <w:r w:rsidRPr="00B24416">
        <w:rPr>
          <w:sz w:val="22"/>
          <w:lang w:val="uk-UA"/>
        </w:rPr>
        <w:t>н</w:t>
      </w:r>
      <w:r>
        <w:rPr>
          <w:sz w:val="22"/>
          <w:lang w:val="uk-UA"/>
        </w:rPr>
        <w:t>і</w:t>
      </w:r>
      <w:r w:rsidRPr="00B24416">
        <w:rPr>
          <w:sz w:val="22"/>
          <w:lang w:val="uk-UA"/>
        </w:rPr>
        <w:t>мум, а не локальн</w:t>
      </w:r>
      <w:r>
        <w:rPr>
          <w:sz w:val="22"/>
          <w:lang w:val="uk-UA"/>
        </w:rPr>
        <w:t>и</w:t>
      </w:r>
      <w:r w:rsidRPr="00B24416">
        <w:rPr>
          <w:sz w:val="22"/>
          <w:lang w:val="uk-UA"/>
        </w:rPr>
        <w:t>й?</w:t>
      </w:r>
    </w:p>
    <w:p w14:paraId="0000CDBB" w14:textId="77777777" w:rsidR="00B24416" w:rsidRDefault="00B24416" w:rsidP="00B24416">
      <w:pPr>
        <w:numPr>
          <w:ilvl w:val="0"/>
          <w:numId w:val="28"/>
        </w:numPr>
        <w:shd w:val="clear" w:color="auto" w:fill="FFFFFF"/>
        <w:jc w:val="both"/>
        <w:rPr>
          <w:sz w:val="22"/>
          <w:lang w:val="uk-UA"/>
        </w:rPr>
      </w:pPr>
      <w:r>
        <w:rPr>
          <w:sz w:val="22"/>
          <w:lang w:val="uk-UA"/>
        </w:rPr>
        <w:t>З</w:t>
      </w:r>
      <w:r w:rsidRPr="00B24416">
        <w:rPr>
          <w:sz w:val="22"/>
          <w:lang w:val="uk-UA"/>
        </w:rPr>
        <w:t xml:space="preserve"> </w:t>
      </w:r>
      <w:r>
        <w:rPr>
          <w:sz w:val="22"/>
          <w:lang w:val="uk-UA"/>
        </w:rPr>
        <w:t>я</w:t>
      </w:r>
      <w:r w:rsidRPr="00B24416">
        <w:rPr>
          <w:sz w:val="22"/>
          <w:lang w:val="uk-UA"/>
        </w:rPr>
        <w:t>ко</w:t>
      </w:r>
      <w:r>
        <w:rPr>
          <w:sz w:val="22"/>
          <w:lang w:val="uk-UA"/>
        </w:rPr>
        <w:t>ю</w:t>
      </w:r>
      <w:r w:rsidRPr="00B24416">
        <w:rPr>
          <w:sz w:val="22"/>
          <w:lang w:val="uk-UA"/>
        </w:rPr>
        <w:t xml:space="preserve"> </w:t>
      </w:r>
      <w:r>
        <w:rPr>
          <w:sz w:val="22"/>
          <w:lang w:val="uk-UA"/>
        </w:rPr>
        <w:t>метою</w:t>
      </w:r>
      <w:r w:rsidRPr="00B24416">
        <w:rPr>
          <w:sz w:val="22"/>
          <w:lang w:val="uk-UA"/>
        </w:rPr>
        <w:t xml:space="preserve"> в метод</w:t>
      </w:r>
      <w:r>
        <w:rPr>
          <w:sz w:val="22"/>
          <w:lang w:val="uk-UA"/>
        </w:rPr>
        <w:t>і</w:t>
      </w:r>
      <w:r w:rsidRPr="00B24416">
        <w:rPr>
          <w:sz w:val="22"/>
          <w:lang w:val="uk-UA"/>
        </w:rPr>
        <w:t xml:space="preserve"> </w:t>
      </w:r>
      <w:r>
        <w:rPr>
          <w:sz w:val="22"/>
          <w:lang w:val="uk-UA"/>
        </w:rPr>
        <w:t>відпалу</w:t>
      </w:r>
      <w:r w:rsidRPr="00B24416">
        <w:rPr>
          <w:sz w:val="22"/>
          <w:lang w:val="uk-UA"/>
        </w:rPr>
        <w:t xml:space="preserve"> вводит</w:t>
      </w:r>
      <w:r>
        <w:rPr>
          <w:sz w:val="22"/>
          <w:lang w:val="uk-UA"/>
        </w:rPr>
        <w:t>ь</w:t>
      </w:r>
      <w:r w:rsidRPr="00B24416">
        <w:rPr>
          <w:sz w:val="22"/>
          <w:lang w:val="uk-UA"/>
        </w:rPr>
        <w:t xml:space="preserve">ся параметр температура? </w:t>
      </w:r>
      <w:r>
        <w:rPr>
          <w:sz w:val="22"/>
          <w:lang w:val="uk-UA"/>
        </w:rPr>
        <w:t>Чи з</w:t>
      </w:r>
      <w:r w:rsidRPr="00B24416">
        <w:rPr>
          <w:sz w:val="22"/>
          <w:lang w:val="uk-UA"/>
        </w:rPr>
        <w:t>а</w:t>
      </w:r>
      <w:r>
        <w:rPr>
          <w:sz w:val="22"/>
          <w:lang w:val="uk-UA"/>
        </w:rPr>
        <w:t>лежить від</w:t>
      </w:r>
      <w:r w:rsidRPr="00B24416">
        <w:rPr>
          <w:sz w:val="22"/>
          <w:lang w:val="uk-UA"/>
        </w:rPr>
        <w:t xml:space="preserve"> температур</w:t>
      </w:r>
      <w:r>
        <w:rPr>
          <w:sz w:val="22"/>
          <w:lang w:val="uk-UA"/>
        </w:rPr>
        <w:t>и</w:t>
      </w:r>
      <w:r w:rsidRPr="00B24416">
        <w:rPr>
          <w:sz w:val="22"/>
          <w:lang w:val="uk-UA"/>
        </w:rPr>
        <w:t xml:space="preserve"> величина </w:t>
      </w:r>
      <w:r>
        <w:rPr>
          <w:sz w:val="22"/>
          <w:lang w:val="uk-UA"/>
        </w:rPr>
        <w:t>відхилу</w:t>
      </w:r>
      <w:r w:rsidRPr="00B24416">
        <w:rPr>
          <w:sz w:val="22"/>
          <w:lang w:val="uk-UA"/>
        </w:rPr>
        <w:t xml:space="preserve"> пробно</w:t>
      </w:r>
      <w:r>
        <w:rPr>
          <w:sz w:val="22"/>
          <w:lang w:val="uk-UA"/>
        </w:rPr>
        <w:t>ї</w:t>
      </w:r>
      <w:r w:rsidRPr="00B24416">
        <w:rPr>
          <w:sz w:val="22"/>
          <w:lang w:val="uk-UA"/>
        </w:rPr>
        <w:t xml:space="preserve"> точки </w:t>
      </w:r>
      <w:r>
        <w:rPr>
          <w:sz w:val="22"/>
          <w:lang w:val="uk-UA"/>
        </w:rPr>
        <w:t>від</w:t>
      </w:r>
      <w:r w:rsidRPr="00B24416">
        <w:rPr>
          <w:sz w:val="22"/>
          <w:lang w:val="uk-UA"/>
        </w:rPr>
        <w:t xml:space="preserve"> </w:t>
      </w:r>
      <w:r>
        <w:rPr>
          <w:sz w:val="22"/>
          <w:lang w:val="uk-UA"/>
        </w:rPr>
        <w:t>поточного положенн</w:t>
      </w:r>
      <w:r w:rsidRPr="00B24416">
        <w:rPr>
          <w:sz w:val="22"/>
          <w:lang w:val="uk-UA"/>
        </w:rPr>
        <w:t>я м</w:t>
      </w:r>
      <w:r>
        <w:rPr>
          <w:sz w:val="22"/>
          <w:lang w:val="uk-UA"/>
        </w:rPr>
        <w:t>і</w:t>
      </w:r>
      <w:r w:rsidRPr="00B24416">
        <w:rPr>
          <w:sz w:val="22"/>
          <w:lang w:val="uk-UA"/>
        </w:rPr>
        <w:t>н</w:t>
      </w:r>
      <w:r>
        <w:rPr>
          <w:sz w:val="22"/>
          <w:lang w:val="uk-UA"/>
        </w:rPr>
        <w:t>і</w:t>
      </w:r>
      <w:r w:rsidRPr="00B24416">
        <w:rPr>
          <w:sz w:val="22"/>
          <w:lang w:val="uk-UA"/>
        </w:rPr>
        <w:t>мум</w:t>
      </w:r>
      <w:r>
        <w:rPr>
          <w:sz w:val="22"/>
          <w:lang w:val="uk-UA"/>
        </w:rPr>
        <w:t>у</w:t>
      </w:r>
      <w:r w:rsidRPr="00B24416">
        <w:rPr>
          <w:sz w:val="22"/>
          <w:lang w:val="uk-UA"/>
        </w:rPr>
        <w:t>?</w:t>
      </w:r>
    </w:p>
    <w:p w14:paraId="39E1346F" w14:textId="77777777" w:rsidR="00B24416" w:rsidRDefault="00B24416" w:rsidP="00B24416">
      <w:pPr>
        <w:numPr>
          <w:ilvl w:val="0"/>
          <w:numId w:val="28"/>
        </w:numPr>
        <w:shd w:val="clear" w:color="auto" w:fill="FFFFFF"/>
        <w:jc w:val="both"/>
        <w:rPr>
          <w:sz w:val="22"/>
          <w:lang w:val="uk-UA"/>
        </w:rPr>
      </w:pPr>
      <w:r>
        <w:rPr>
          <w:sz w:val="22"/>
          <w:lang w:val="uk-UA"/>
        </w:rPr>
        <w:t>Поя</w:t>
      </w:r>
      <w:r w:rsidRPr="00B24416">
        <w:rPr>
          <w:sz w:val="22"/>
          <w:lang w:val="uk-UA"/>
        </w:rPr>
        <w:t>сн</w:t>
      </w:r>
      <w:r>
        <w:rPr>
          <w:sz w:val="22"/>
          <w:lang w:val="uk-UA"/>
        </w:rPr>
        <w:t>і</w:t>
      </w:r>
      <w:r w:rsidRPr="00B24416">
        <w:rPr>
          <w:sz w:val="22"/>
          <w:lang w:val="uk-UA"/>
        </w:rPr>
        <w:t>т</w:t>
      </w:r>
      <w:r>
        <w:rPr>
          <w:sz w:val="22"/>
          <w:lang w:val="uk-UA"/>
        </w:rPr>
        <w:t>ь</w:t>
      </w:r>
      <w:r w:rsidRPr="00B24416">
        <w:rPr>
          <w:sz w:val="22"/>
          <w:lang w:val="uk-UA"/>
        </w:rPr>
        <w:t xml:space="preserve"> терм</w:t>
      </w:r>
      <w:r>
        <w:rPr>
          <w:sz w:val="22"/>
          <w:lang w:val="uk-UA"/>
        </w:rPr>
        <w:t>і</w:t>
      </w:r>
      <w:r w:rsidRPr="00B24416">
        <w:rPr>
          <w:sz w:val="22"/>
          <w:lang w:val="uk-UA"/>
        </w:rPr>
        <w:t xml:space="preserve">н </w:t>
      </w:r>
      <w:r w:rsidRPr="007A5716">
        <w:rPr>
          <w:i/>
          <w:sz w:val="22"/>
          <w:lang w:val="uk-UA"/>
        </w:rPr>
        <w:t>заборонена область</w:t>
      </w:r>
      <w:r>
        <w:rPr>
          <w:sz w:val="22"/>
          <w:lang w:val="uk-UA"/>
        </w:rPr>
        <w:t xml:space="preserve"> у методі</w:t>
      </w:r>
      <w:r w:rsidRPr="00B24416">
        <w:rPr>
          <w:sz w:val="22"/>
          <w:lang w:val="uk-UA"/>
        </w:rPr>
        <w:t xml:space="preserve"> </w:t>
      </w:r>
      <w:r>
        <w:rPr>
          <w:sz w:val="22"/>
          <w:lang w:val="uk-UA"/>
        </w:rPr>
        <w:t>відпалу</w:t>
      </w:r>
      <w:r w:rsidRPr="00B24416">
        <w:rPr>
          <w:sz w:val="22"/>
          <w:lang w:val="uk-UA"/>
        </w:rPr>
        <w:t>.</w:t>
      </w:r>
    </w:p>
    <w:p w14:paraId="0FA55454" w14:textId="77777777" w:rsidR="00C2006C" w:rsidRPr="00EB2C84" w:rsidRDefault="00C2006C" w:rsidP="0055639D">
      <w:pPr>
        <w:shd w:val="clear" w:color="auto" w:fill="FFFFFF"/>
        <w:ind w:left="720"/>
        <w:jc w:val="both"/>
        <w:rPr>
          <w:sz w:val="22"/>
          <w:lang w:val="uk-UA"/>
        </w:rPr>
      </w:pPr>
    </w:p>
    <w:p w14:paraId="61D14CC7" w14:textId="77777777" w:rsidR="00CF43BE" w:rsidRPr="00CF43BE" w:rsidRDefault="00C2006C" w:rsidP="00CF43BE">
      <w:pPr>
        <w:pStyle w:val="a4"/>
        <w:widowControl w:val="0"/>
        <w:rPr>
          <w:lang w:val="ru-RU"/>
        </w:rPr>
      </w:pPr>
      <w:r>
        <w:rPr>
          <w:spacing w:val="-4"/>
        </w:rPr>
        <w:br w:type="page"/>
      </w:r>
      <w:r w:rsidR="00CF43BE">
        <w:lastRenderedPageBreak/>
        <w:t>Лабораторна робота №</w:t>
      </w:r>
      <w:r w:rsidR="00CF43BE" w:rsidRPr="00CF43BE">
        <w:rPr>
          <w:lang w:val="ru-RU"/>
        </w:rPr>
        <w:t>7</w:t>
      </w:r>
    </w:p>
    <w:p w14:paraId="357B691A" w14:textId="77777777" w:rsidR="00CF43BE" w:rsidRDefault="00CF43BE" w:rsidP="00CF43BE">
      <w:pPr>
        <w:pStyle w:val="a4"/>
        <w:widowControl w:val="0"/>
      </w:pPr>
    </w:p>
    <w:p w14:paraId="5A7BD91E" w14:textId="77777777" w:rsidR="00CF43BE" w:rsidRDefault="00CF43BE" w:rsidP="00CF43BE">
      <w:pPr>
        <w:pStyle w:val="a4"/>
        <w:widowControl w:val="0"/>
      </w:pPr>
      <w:r>
        <w:t>МЕТОДИ ОБРОБКИ ЕКСПЕРИМЕНТАЛЬНИХ ДАНИХ.</w:t>
      </w:r>
    </w:p>
    <w:p w14:paraId="5C454976" w14:textId="77777777" w:rsidR="00CF43BE" w:rsidRDefault="00CF43BE" w:rsidP="00CF43BE">
      <w:pPr>
        <w:pStyle w:val="a4"/>
        <w:widowControl w:val="0"/>
      </w:pPr>
    </w:p>
    <w:p w14:paraId="69200D7B" w14:textId="5FC549E8" w:rsidR="00CF43BE" w:rsidRPr="00061797" w:rsidRDefault="00CF43BE" w:rsidP="00CF43BE">
      <w:pPr>
        <w:pStyle w:val="a4"/>
        <w:widowControl w:val="0"/>
        <w:jc w:val="both"/>
        <w:rPr>
          <w:sz w:val="22"/>
          <w:szCs w:val="22"/>
        </w:rPr>
      </w:pPr>
      <w:r w:rsidRPr="00061797">
        <w:rPr>
          <w:sz w:val="22"/>
          <w:szCs w:val="22"/>
        </w:rPr>
        <w:t>Мета роботи</w:t>
      </w:r>
      <w:r>
        <w:rPr>
          <w:sz w:val="22"/>
          <w:szCs w:val="22"/>
        </w:rPr>
        <w:t xml:space="preserve">: </w:t>
      </w:r>
      <w:r w:rsidRPr="00061797">
        <w:rPr>
          <w:b w:val="0"/>
          <w:bCs/>
          <w:sz w:val="22"/>
          <w:szCs w:val="22"/>
        </w:rPr>
        <w:t>сформувати у студентів уявлення про підхід до вирішення завдання про с</w:t>
      </w:r>
      <w:r w:rsidR="00AD6654">
        <w:rPr>
          <w:b w:val="0"/>
          <w:bCs/>
          <w:sz w:val="22"/>
          <w:szCs w:val="22"/>
        </w:rPr>
        <w:t>е</w:t>
      </w:r>
      <w:r w:rsidRPr="00061797">
        <w:rPr>
          <w:b w:val="0"/>
          <w:bCs/>
          <w:sz w:val="22"/>
          <w:szCs w:val="22"/>
        </w:rPr>
        <w:t>редн</w:t>
      </w:r>
      <w:r w:rsidR="00AD6654">
        <w:rPr>
          <w:b w:val="0"/>
          <w:bCs/>
          <w:sz w:val="22"/>
          <w:szCs w:val="22"/>
        </w:rPr>
        <w:t>ьо</w:t>
      </w:r>
      <w:r w:rsidRPr="00061797">
        <w:rPr>
          <w:b w:val="0"/>
          <w:bCs/>
          <w:sz w:val="22"/>
          <w:szCs w:val="22"/>
        </w:rPr>
        <w:t>квадратичн</w:t>
      </w:r>
      <w:r w:rsidR="00AD6654">
        <w:rPr>
          <w:b w:val="0"/>
          <w:bCs/>
          <w:sz w:val="22"/>
          <w:szCs w:val="22"/>
        </w:rPr>
        <w:t>е</w:t>
      </w:r>
      <w:r w:rsidRPr="00061797">
        <w:rPr>
          <w:b w:val="0"/>
          <w:bCs/>
          <w:sz w:val="22"/>
          <w:szCs w:val="22"/>
        </w:rPr>
        <w:t xml:space="preserve"> наближенн</w:t>
      </w:r>
      <w:r w:rsidR="00AD6654">
        <w:rPr>
          <w:b w:val="0"/>
          <w:bCs/>
          <w:sz w:val="22"/>
          <w:szCs w:val="22"/>
        </w:rPr>
        <w:t>я</w:t>
      </w:r>
      <w:r w:rsidRPr="00061797">
        <w:rPr>
          <w:b w:val="0"/>
          <w:bCs/>
          <w:sz w:val="22"/>
          <w:szCs w:val="22"/>
        </w:rPr>
        <w:t xml:space="preserve"> функції, заданої таблично; прищепити знання про методи апроксимації елементарними функціями; виробити навички роботи в середовищі МАТLAB.</w:t>
      </w:r>
    </w:p>
    <w:p w14:paraId="0DB20AD1" w14:textId="77777777" w:rsidR="00CF43BE" w:rsidRDefault="00CF43BE" w:rsidP="00CF43BE">
      <w:pPr>
        <w:pStyle w:val="3"/>
        <w:keepNext w:val="0"/>
        <w:widowControl w:val="0"/>
        <w:rPr>
          <w:sz w:val="22"/>
        </w:rPr>
      </w:pPr>
      <w:r>
        <w:rPr>
          <w:sz w:val="22"/>
        </w:rPr>
        <w:t>Завдання до роботи</w:t>
      </w:r>
    </w:p>
    <w:p w14:paraId="0255B352" w14:textId="77777777" w:rsidR="00CF43BE" w:rsidRPr="00BF6EBB" w:rsidRDefault="00CF43BE" w:rsidP="00CF43BE">
      <w:pPr>
        <w:rPr>
          <w:lang w:val="uk-UA"/>
        </w:rPr>
      </w:pPr>
    </w:p>
    <w:p w14:paraId="2CCCF787" w14:textId="4A0865DB" w:rsidR="00CF43BE" w:rsidRDefault="00CF43BE" w:rsidP="00CF43BE">
      <w:pPr>
        <w:widowControl w:val="0"/>
        <w:jc w:val="both"/>
        <w:rPr>
          <w:rFonts w:eastAsia="MS Mincho"/>
          <w:sz w:val="22"/>
          <w:lang w:val="uk-UA"/>
        </w:rPr>
      </w:pPr>
      <w:r w:rsidRPr="00BF6EBB">
        <w:rPr>
          <w:sz w:val="22"/>
          <w:szCs w:val="22"/>
          <w:lang w:val="uk-UA"/>
        </w:rPr>
        <w:t xml:space="preserve">1. </w:t>
      </w:r>
      <w:r w:rsidRPr="00BF6EBB">
        <w:rPr>
          <w:rFonts w:eastAsia="MS Mincho"/>
          <w:sz w:val="22"/>
          <w:lang w:val="uk-UA"/>
        </w:rPr>
        <w:t>Ознайомитися</w:t>
      </w:r>
      <w:r>
        <w:rPr>
          <w:rFonts w:eastAsia="MS Mincho"/>
          <w:sz w:val="22"/>
          <w:lang w:val="uk-UA"/>
        </w:rPr>
        <w:t xml:space="preserve"> з конспектом лекцій та рекомендованою літературою за темою роботи, а також з додатком </w:t>
      </w:r>
      <w:r w:rsidR="00047C74" w:rsidRPr="00047C74">
        <w:rPr>
          <w:rFonts w:eastAsia="MS Mincho"/>
          <w:color w:val="000000" w:themeColor="text1"/>
          <w:sz w:val="22"/>
          <w:lang w:val="uk-UA"/>
        </w:rPr>
        <w:t>Ж</w:t>
      </w:r>
      <w:r>
        <w:rPr>
          <w:rFonts w:eastAsia="MS Mincho"/>
          <w:sz w:val="22"/>
          <w:lang w:val="uk-UA"/>
        </w:rPr>
        <w:t>, що містить опис програмного забезпечення для побудови різних видів рег</w:t>
      </w:r>
      <w:r w:rsidR="00AD6654">
        <w:rPr>
          <w:rFonts w:eastAsia="MS Mincho"/>
          <w:sz w:val="22"/>
          <w:lang w:val="uk-UA"/>
        </w:rPr>
        <w:t>ре</w:t>
      </w:r>
      <w:r>
        <w:rPr>
          <w:rFonts w:eastAsia="MS Mincho"/>
          <w:sz w:val="22"/>
          <w:lang w:val="uk-UA"/>
        </w:rPr>
        <w:t>сій.</w:t>
      </w:r>
    </w:p>
    <w:p w14:paraId="4E40CC5D" w14:textId="2A9E7E8F" w:rsidR="00CF43BE" w:rsidRPr="00061797" w:rsidRDefault="00CF43BE" w:rsidP="00CF43BE">
      <w:pPr>
        <w:pStyle w:val="a4"/>
        <w:widowControl w:val="0"/>
        <w:jc w:val="both"/>
        <w:rPr>
          <w:b w:val="0"/>
          <w:bCs/>
          <w:sz w:val="22"/>
          <w:szCs w:val="22"/>
        </w:rPr>
      </w:pPr>
      <w:r>
        <w:rPr>
          <w:b w:val="0"/>
          <w:bCs/>
          <w:sz w:val="22"/>
          <w:szCs w:val="22"/>
        </w:rPr>
        <w:t xml:space="preserve">2. </w:t>
      </w:r>
      <w:r w:rsidRPr="00061797">
        <w:rPr>
          <w:b w:val="0"/>
          <w:bCs/>
          <w:sz w:val="22"/>
          <w:szCs w:val="22"/>
        </w:rPr>
        <w:t>Використовуючи дані таблиці і застосовуючи стандартні заміни змінних, знайти рівняння наступних видів регрес</w:t>
      </w:r>
      <w:r w:rsidR="00AD6654">
        <w:rPr>
          <w:b w:val="0"/>
          <w:bCs/>
          <w:sz w:val="22"/>
          <w:szCs w:val="22"/>
        </w:rPr>
        <w:t>і</w:t>
      </w:r>
      <w:r w:rsidRPr="00061797">
        <w:rPr>
          <w:b w:val="0"/>
          <w:bCs/>
          <w:sz w:val="22"/>
          <w:szCs w:val="22"/>
        </w:rPr>
        <w:t>й: лінійної, гіперболічної, степеневої, показникової, логарифмічної.</w:t>
      </w:r>
    </w:p>
    <w:p w14:paraId="26ECDFDB" w14:textId="77777777" w:rsidR="00CF43BE" w:rsidRPr="00061797" w:rsidRDefault="00CF43BE" w:rsidP="00CF43BE">
      <w:pPr>
        <w:pStyle w:val="a4"/>
        <w:widowControl w:val="0"/>
        <w:jc w:val="both"/>
        <w:rPr>
          <w:b w:val="0"/>
          <w:bCs/>
          <w:sz w:val="22"/>
          <w:szCs w:val="22"/>
        </w:rPr>
      </w:pPr>
      <w:r>
        <w:rPr>
          <w:b w:val="0"/>
          <w:bCs/>
          <w:sz w:val="22"/>
          <w:szCs w:val="22"/>
        </w:rPr>
        <w:t>3</w:t>
      </w:r>
      <w:r w:rsidRPr="00061797">
        <w:rPr>
          <w:b w:val="0"/>
          <w:bCs/>
          <w:sz w:val="22"/>
          <w:szCs w:val="22"/>
        </w:rPr>
        <w:t>. Порівняти якість отриманих наближень шляхом порівняння їх відхилень.</w:t>
      </w:r>
    </w:p>
    <w:p w14:paraId="6854A6C1" w14:textId="1D9BCE25" w:rsidR="00CF43BE" w:rsidRDefault="00CF43BE" w:rsidP="00CF43BE">
      <w:pPr>
        <w:pStyle w:val="a4"/>
        <w:widowControl w:val="0"/>
        <w:jc w:val="both"/>
        <w:rPr>
          <w:b w:val="0"/>
          <w:bCs/>
          <w:sz w:val="22"/>
          <w:szCs w:val="22"/>
        </w:rPr>
      </w:pPr>
      <w:r>
        <w:rPr>
          <w:b w:val="0"/>
          <w:bCs/>
          <w:sz w:val="22"/>
          <w:szCs w:val="22"/>
        </w:rPr>
        <w:t>4</w:t>
      </w:r>
      <w:r w:rsidRPr="00061797">
        <w:rPr>
          <w:b w:val="0"/>
          <w:bCs/>
          <w:sz w:val="22"/>
          <w:szCs w:val="22"/>
        </w:rPr>
        <w:t>. Побудувати графіки одержан</w:t>
      </w:r>
      <w:r w:rsidR="00AD6654">
        <w:rPr>
          <w:b w:val="0"/>
          <w:bCs/>
          <w:sz w:val="22"/>
          <w:szCs w:val="22"/>
        </w:rPr>
        <w:t>их</w:t>
      </w:r>
      <w:r w:rsidRPr="00061797">
        <w:rPr>
          <w:b w:val="0"/>
          <w:bCs/>
          <w:sz w:val="22"/>
          <w:szCs w:val="22"/>
        </w:rPr>
        <w:t xml:space="preserve"> залежностей і табличних значень аргументів і функції.</w:t>
      </w:r>
    </w:p>
    <w:p w14:paraId="128E1DEC" w14:textId="13273ADD" w:rsidR="00CF43BE" w:rsidRDefault="00CF43BE" w:rsidP="00CF43BE">
      <w:pPr>
        <w:pStyle w:val="a4"/>
        <w:widowControl w:val="0"/>
        <w:rPr>
          <w:sz w:val="22"/>
          <w:szCs w:val="22"/>
        </w:rPr>
      </w:pPr>
      <w:r w:rsidRPr="004A71EE">
        <w:rPr>
          <w:sz w:val="22"/>
          <w:szCs w:val="22"/>
        </w:rPr>
        <w:t>Варіанти завдань:</w:t>
      </w:r>
    </w:p>
    <w:p w14:paraId="6309D9B8" w14:textId="08245C74" w:rsidR="0002564A" w:rsidRPr="00976BB4" w:rsidRDefault="0002564A" w:rsidP="0002564A">
      <w:pPr>
        <w:pStyle w:val="a4"/>
        <w:widowControl w:val="0"/>
        <w:jc w:val="right"/>
        <w:rPr>
          <w:b w:val="0"/>
          <w:bCs/>
          <w:i/>
          <w:iCs/>
          <w:sz w:val="22"/>
          <w:szCs w:val="22"/>
        </w:rPr>
      </w:pPr>
      <w:r w:rsidRPr="00976BB4">
        <w:rPr>
          <w:b w:val="0"/>
          <w:bCs/>
          <w:i/>
          <w:iCs/>
          <w:sz w:val="22"/>
          <w:szCs w:val="22"/>
        </w:rPr>
        <w:t>Таблиця 7.1.</w:t>
      </w:r>
    </w:p>
    <w:p w14:paraId="711E981C" w14:textId="77777777" w:rsidR="00CF43BE" w:rsidRPr="00061797" w:rsidRDefault="00CF43BE" w:rsidP="00CF43BE">
      <w:pPr>
        <w:pStyle w:val="a4"/>
        <w:widowControl w:val="0"/>
        <w:rPr>
          <w:b w:val="0"/>
          <w:bCs/>
          <w:sz w:val="22"/>
          <w:szCs w:val="22"/>
        </w:rPr>
      </w:pPr>
      <w:r>
        <w:rPr>
          <w:b w:val="0"/>
          <w:bCs/>
          <w:noProof/>
          <w:sz w:val="22"/>
          <w:szCs w:val="22"/>
        </w:rPr>
        <w:drawing>
          <wp:inline distT="0" distB="0" distL="0" distR="0" wp14:anchorId="2845528A" wp14:editId="067C3820">
            <wp:extent cx="3236462" cy="2256155"/>
            <wp:effectExtent l="0" t="0" r="2540" b="4445"/>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Рисунок 144"/>
                    <pic:cNvPicPr/>
                  </pic:nvPicPr>
                  <pic:blipFill rotWithShape="1">
                    <a:blip r:embed="rId14" cstate="print">
                      <a:extLst>
                        <a:ext uri="{28A0092B-C50C-407E-A947-70E740481C1C}">
                          <a14:useLocalDpi xmlns:a14="http://schemas.microsoft.com/office/drawing/2010/main" val="0"/>
                        </a:ext>
                      </a:extLst>
                    </a:blip>
                    <a:srcRect r="8520" b="8800"/>
                    <a:stretch/>
                  </pic:blipFill>
                  <pic:spPr bwMode="auto">
                    <a:xfrm>
                      <a:off x="0" y="0"/>
                      <a:ext cx="3264086" cy="2275412"/>
                    </a:xfrm>
                    <a:prstGeom prst="rect">
                      <a:avLst/>
                    </a:prstGeom>
                    <a:ln>
                      <a:noFill/>
                    </a:ln>
                    <a:extLst>
                      <a:ext uri="{53640926-AAD7-44D8-BBD7-CCE9431645EC}">
                        <a14:shadowObscured xmlns:a14="http://schemas.microsoft.com/office/drawing/2010/main"/>
                      </a:ext>
                    </a:extLst>
                  </pic:spPr>
                </pic:pic>
              </a:graphicData>
            </a:graphic>
          </wp:inline>
        </w:drawing>
      </w:r>
    </w:p>
    <w:p w14:paraId="3DBE5EE9" w14:textId="77777777" w:rsidR="00CF43BE" w:rsidRDefault="00CF43BE" w:rsidP="00CF43BE">
      <w:pPr>
        <w:pStyle w:val="a4"/>
        <w:widowControl w:val="0"/>
      </w:pPr>
    </w:p>
    <w:p w14:paraId="4B4BEA7C" w14:textId="77777777" w:rsidR="00CF43BE" w:rsidRDefault="00CF43BE" w:rsidP="00CF43BE">
      <w:pPr>
        <w:pStyle w:val="a4"/>
        <w:widowControl w:val="0"/>
      </w:pPr>
      <w:r>
        <w:rPr>
          <w:noProof/>
        </w:rPr>
        <w:drawing>
          <wp:inline distT="0" distB="0" distL="0" distR="0" wp14:anchorId="6681DBBF" wp14:editId="1ED80A1A">
            <wp:extent cx="3410712" cy="2642248"/>
            <wp:effectExtent l="0" t="0" r="5715"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Рисунок 146"/>
                    <pic:cNvPicPr/>
                  </pic:nvPicPr>
                  <pic:blipFill rotWithShape="1">
                    <a:blip r:embed="rId15">
                      <a:extLst>
                        <a:ext uri="{28A0092B-C50C-407E-A947-70E740481C1C}">
                          <a14:useLocalDpi xmlns:a14="http://schemas.microsoft.com/office/drawing/2010/main" val="0"/>
                        </a:ext>
                      </a:extLst>
                    </a:blip>
                    <a:srcRect r="30260" b="16023"/>
                    <a:stretch/>
                  </pic:blipFill>
                  <pic:spPr bwMode="auto">
                    <a:xfrm>
                      <a:off x="0" y="0"/>
                      <a:ext cx="3468737" cy="2687200"/>
                    </a:xfrm>
                    <a:prstGeom prst="rect">
                      <a:avLst/>
                    </a:prstGeom>
                    <a:ln>
                      <a:noFill/>
                    </a:ln>
                    <a:extLst>
                      <a:ext uri="{53640926-AAD7-44D8-BBD7-CCE9431645EC}">
                        <a14:shadowObscured xmlns:a14="http://schemas.microsoft.com/office/drawing/2010/main"/>
                      </a:ext>
                    </a:extLst>
                  </pic:spPr>
                </pic:pic>
              </a:graphicData>
            </a:graphic>
          </wp:inline>
        </w:drawing>
      </w:r>
    </w:p>
    <w:p w14:paraId="3A6F68B8" w14:textId="77777777" w:rsidR="00CF43BE" w:rsidRDefault="00CF43BE" w:rsidP="00CF43BE">
      <w:pPr>
        <w:pStyle w:val="3"/>
        <w:keepNext w:val="0"/>
        <w:widowControl w:val="0"/>
        <w:rPr>
          <w:sz w:val="22"/>
        </w:rPr>
      </w:pPr>
    </w:p>
    <w:p w14:paraId="5F11343B" w14:textId="77777777" w:rsidR="00CF43BE" w:rsidRDefault="00CF43BE" w:rsidP="00CF43BE">
      <w:pPr>
        <w:pStyle w:val="3"/>
        <w:keepNext w:val="0"/>
        <w:widowControl w:val="0"/>
        <w:rPr>
          <w:sz w:val="22"/>
        </w:rPr>
      </w:pPr>
      <w:r>
        <w:rPr>
          <w:sz w:val="22"/>
        </w:rPr>
        <w:t>Зміст звіту</w:t>
      </w:r>
    </w:p>
    <w:p w14:paraId="320DB006" w14:textId="77777777" w:rsidR="00CF43BE" w:rsidRDefault="00CF43BE" w:rsidP="00CF43BE">
      <w:pPr>
        <w:widowControl w:val="0"/>
        <w:numPr>
          <w:ilvl w:val="0"/>
          <w:numId w:val="30"/>
        </w:numPr>
        <w:jc w:val="both"/>
        <w:rPr>
          <w:rFonts w:eastAsia="MS Mincho"/>
          <w:sz w:val="22"/>
          <w:lang w:val="uk-UA"/>
        </w:rPr>
      </w:pPr>
      <w:r>
        <w:rPr>
          <w:rFonts w:eastAsia="MS Mincho"/>
          <w:sz w:val="22"/>
          <w:lang w:val="uk-UA"/>
        </w:rPr>
        <w:t>Тема та мета роботи.</w:t>
      </w:r>
    </w:p>
    <w:p w14:paraId="5226A1EE" w14:textId="77777777" w:rsidR="00CF43BE" w:rsidRDefault="00CF43BE" w:rsidP="00CF43BE">
      <w:pPr>
        <w:widowControl w:val="0"/>
        <w:numPr>
          <w:ilvl w:val="0"/>
          <w:numId w:val="30"/>
        </w:numPr>
        <w:ind w:left="851" w:hanging="311"/>
        <w:jc w:val="both"/>
        <w:rPr>
          <w:rFonts w:eastAsia="MS Mincho"/>
          <w:sz w:val="22"/>
          <w:lang w:val="uk-UA"/>
        </w:rPr>
      </w:pPr>
      <w:r>
        <w:rPr>
          <w:rFonts w:eastAsia="MS Mincho"/>
          <w:sz w:val="22"/>
          <w:lang w:val="uk-UA"/>
        </w:rPr>
        <w:t>Короткі теоретичні відомості.</w:t>
      </w:r>
    </w:p>
    <w:p w14:paraId="2F1F19CE" w14:textId="77777777" w:rsidR="00CF43BE" w:rsidRDefault="00CF43BE" w:rsidP="00CF43BE">
      <w:pPr>
        <w:widowControl w:val="0"/>
        <w:numPr>
          <w:ilvl w:val="0"/>
          <w:numId w:val="30"/>
        </w:numPr>
        <w:ind w:left="851" w:hanging="311"/>
        <w:jc w:val="both"/>
        <w:rPr>
          <w:rFonts w:eastAsia="MS Mincho"/>
          <w:sz w:val="22"/>
          <w:lang w:val="uk-UA"/>
        </w:rPr>
      </w:pPr>
      <w:r>
        <w:rPr>
          <w:rFonts w:eastAsia="MS Mincho"/>
          <w:sz w:val="22"/>
          <w:lang w:val="uk-UA"/>
        </w:rPr>
        <w:t>Набір даних для обробки (якщо він великий – навести фрагмент).</w:t>
      </w:r>
    </w:p>
    <w:p w14:paraId="572DAE5B" w14:textId="77777777" w:rsidR="00CF43BE" w:rsidRDefault="00CF43BE" w:rsidP="00CF43BE">
      <w:pPr>
        <w:widowControl w:val="0"/>
        <w:numPr>
          <w:ilvl w:val="0"/>
          <w:numId w:val="30"/>
        </w:numPr>
        <w:ind w:left="851" w:hanging="311"/>
        <w:jc w:val="both"/>
        <w:rPr>
          <w:rFonts w:eastAsia="MS Mincho"/>
          <w:sz w:val="22"/>
          <w:lang w:val="uk-UA"/>
        </w:rPr>
      </w:pPr>
      <w:r>
        <w:rPr>
          <w:rFonts w:eastAsia="MS Mincho"/>
          <w:sz w:val="22"/>
          <w:lang w:val="uk-UA"/>
        </w:rPr>
        <w:t>Детальний опис процесу використання програмного забезпечення для обробки набору даних, що має бути проілюстрований зображеннями екранних форм з описом кожного їх елементу та коментарями до кожної дії.</w:t>
      </w:r>
    </w:p>
    <w:p w14:paraId="0E86AD95" w14:textId="77777777" w:rsidR="00CF43BE" w:rsidRDefault="00CF43BE" w:rsidP="00CF43BE">
      <w:pPr>
        <w:widowControl w:val="0"/>
        <w:numPr>
          <w:ilvl w:val="0"/>
          <w:numId w:val="30"/>
        </w:numPr>
        <w:ind w:left="851" w:hanging="311"/>
        <w:jc w:val="both"/>
        <w:rPr>
          <w:rFonts w:eastAsia="MS Mincho"/>
          <w:sz w:val="22"/>
          <w:lang w:val="uk-UA"/>
        </w:rPr>
      </w:pPr>
      <w:r>
        <w:rPr>
          <w:rFonts w:eastAsia="MS Mincho"/>
          <w:sz w:val="22"/>
          <w:lang w:val="uk-UA"/>
        </w:rPr>
        <w:t>Текст програми з коментарями.</w:t>
      </w:r>
    </w:p>
    <w:p w14:paraId="5FBDDC68" w14:textId="77777777" w:rsidR="00CF43BE" w:rsidRDefault="00CF43BE" w:rsidP="00CF43BE">
      <w:pPr>
        <w:widowControl w:val="0"/>
        <w:numPr>
          <w:ilvl w:val="0"/>
          <w:numId w:val="30"/>
        </w:numPr>
        <w:ind w:left="851" w:hanging="311"/>
        <w:jc w:val="both"/>
        <w:rPr>
          <w:rFonts w:eastAsia="MS Mincho"/>
          <w:sz w:val="22"/>
          <w:lang w:val="uk-UA"/>
        </w:rPr>
      </w:pPr>
      <w:r>
        <w:rPr>
          <w:rFonts w:eastAsia="MS Mincho"/>
          <w:sz w:val="22"/>
          <w:lang w:val="uk-UA"/>
        </w:rPr>
        <w:t>Результати роботи програмного забезпечення (набір отриманих правил, інші характеристики).</w:t>
      </w:r>
    </w:p>
    <w:p w14:paraId="11BD733A" w14:textId="77777777" w:rsidR="00CF43BE" w:rsidRDefault="00CF43BE" w:rsidP="00CF43BE">
      <w:pPr>
        <w:widowControl w:val="0"/>
        <w:numPr>
          <w:ilvl w:val="0"/>
          <w:numId w:val="30"/>
        </w:numPr>
        <w:ind w:left="851" w:hanging="311"/>
        <w:jc w:val="both"/>
        <w:rPr>
          <w:rFonts w:eastAsia="MS Mincho"/>
          <w:sz w:val="22"/>
          <w:lang w:val="uk-UA"/>
        </w:rPr>
      </w:pPr>
      <w:r>
        <w:rPr>
          <w:rFonts w:eastAsia="MS Mincho"/>
          <w:sz w:val="22"/>
          <w:lang w:val="uk-UA"/>
        </w:rPr>
        <w:t>Висновки, що містять відповіді на контрольні запитання, а також відображують результати виконання роботи та їх критичний аналіз.</w:t>
      </w:r>
    </w:p>
    <w:p w14:paraId="2BFA2BB3" w14:textId="77777777" w:rsidR="00CF43BE" w:rsidRDefault="00CF43BE" w:rsidP="00CF43BE">
      <w:pPr>
        <w:pStyle w:val="3"/>
        <w:keepNext w:val="0"/>
        <w:widowControl w:val="0"/>
        <w:rPr>
          <w:sz w:val="22"/>
        </w:rPr>
      </w:pPr>
      <w:r>
        <w:rPr>
          <w:sz w:val="22"/>
        </w:rPr>
        <w:t>Контрольні питання</w:t>
      </w:r>
    </w:p>
    <w:p w14:paraId="376B2B46" w14:textId="77777777" w:rsidR="00CF43BE" w:rsidRPr="002C01EE" w:rsidRDefault="00CF43BE" w:rsidP="00CF43BE">
      <w:pPr>
        <w:widowControl w:val="0"/>
        <w:jc w:val="both"/>
        <w:rPr>
          <w:rFonts w:eastAsia="MS Mincho"/>
          <w:sz w:val="22"/>
          <w:lang w:val="uk-UA"/>
        </w:rPr>
      </w:pPr>
      <w:r w:rsidRPr="002C01EE">
        <w:rPr>
          <w:rFonts w:eastAsia="MS Mincho"/>
          <w:sz w:val="22"/>
          <w:lang w:val="uk-UA"/>
        </w:rPr>
        <w:t>1. Загальна постановка задачі знаходження наближає функції.</w:t>
      </w:r>
    </w:p>
    <w:p w14:paraId="2567ED94" w14:textId="77777777" w:rsidR="00CF43BE" w:rsidRPr="002C01EE" w:rsidRDefault="00CF43BE" w:rsidP="00CF43BE">
      <w:pPr>
        <w:widowControl w:val="0"/>
        <w:jc w:val="both"/>
        <w:rPr>
          <w:rFonts w:eastAsia="MS Mincho"/>
          <w:sz w:val="22"/>
          <w:lang w:val="uk-UA"/>
        </w:rPr>
      </w:pPr>
      <w:r w:rsidRPr="002C01EE">
        <w:rPr>
          <w:rFonts w:eastAsia="MS Mincho"/>
          <w:sz w:val="22"/>
          <w:lang w:val="uk-UA"/>
        </w:rPr>
        <w:t>2. У чому суть наближення таблично заданої функції за методом найменших квадратів?</w:t>
      </w:r>
    </w:p>
    <w:p w14:paraId="1F1215BE" w14:textId="77777777" w:rsidR="00CF43BE" w:rsidRPr="002C01EE" w:rsidRDefault="00CF43BE" w:rsidP="00CF43BE">
      <w:pPr>
        <w:widowControl w:val="0"/>
        <w:jc w:val="both"/>
        <w:rPr>
          <w:rFonts w:eastAsia="MS Mincho"/>
          <w:sz w:val="22"/>
          <w:lang w:val="uk-UA"/>
        </w:rPr>
      </w:pPr>
      <w:r w:rsidRPr="002C01EE">
        <w:rPr>
          <w:rFonts w:eastAsia="MS Mincho"/>
          <w:sz w:val="22"/>
          <w:lang w:val="uk-UA"/>
        </w:rPr>
        <w:lastRenderedPageBreak/>
        <w:t>3. Які функції можуть бути використані в якості наближають?</w:t>
      </w:r>
    </w:p>
    <w:p w14:paraId="13D8DEBC" w14:textId="77777777" w:rsidR="00CF43BE" w:rsidRPr="002C01EE" w:rsidRDefault="00CF43BE" w:rsidP="00CF43BE">
      <w:pPr>
        <w:widowControl w:val="0"/>
        <w:jc w:val="both"/>
        <w:rPr>
          <w:rFonts w:eastAsia="MS Mincho"/>
          <w:sz w:val="22"/>
          <w:lang w:val="uk-UA"/>
        </w:rPr>
      </w:pPr>
      <w:r w:rsidRPr="002C01EE">
        <w:rPr>
          <w:rFonts w:eastAsia="MS Mincho"/>
          <w:sz w:val="22"/>
          <w:lang w:val="uk-UA"/>
        </w:rPr>
        <w:t>4. Як знаходяться відхилення виміряних значень Y від обчислених за формулою наближає функції?</w:t>
      </w:r>
    </w:p>
    <w:p w14:paraId="01E59B6E" w14:textId="645A74E1" w:rsidR="00CF43BE" w:rsidRPr="002C01EE" w:rsidRDefault="00CF43BE" w:rsidP="00CF43BE">
      <w:pPr>
        <w:widowControl w:val="0"/>
        <w:jc w:val="both"/>
        <w:rPr>
          <w:rFonts w:eastAsia="MS Mincho"/>
          <w:sz w:val="22"/>
          <w:lang w:val="uk-UA"/>
        </w:rPr>
      </w:pPr>
      <w:r w:rsidRPr="002C01EE">
        <w:rPr>
          <w:rFonts w:eastAsia="MS Mincho"/>
          <w:sz w:val="22"/>
          <w:lang w:val="uk-UA"/>
        </w:rPr>
        <w:t xml:space="preserve">5. Як знайти </w:t>
      </w:r>
      <w:r w:rsidR="00AD6654">
        <w:rPr>
          <w:rFonts w:eastAsia="MS Mincho"/>
          <w:sz w:val="22"/>
          <w:lang w:val="uk-UA"/>
        </w:rPr>
        <w:t>наближуючу</w:t>
      </w:r>
      <w:r w:rsidRPr="002C01EE">
        <w:rPr>
          <w:rFonts w:eastAsia="MS Mincho"/>
          <w:sz w:val="22"/>
          <w:lang w:val="uk-UA"/>
        </w:rPr>
        <w:t xml:space="preserve"> функцію у вигляді лінійної функції F(x,a,b)=ax+b?</w:t>
      </w:r>
    </w:p>
    <w:p w14:paraId="6088893A" w14:textId="3D5A8E79" w:rsidR="00CF43BE" w:rsidRPr="002C01EE" w:rsidRDefault="00CF43BE" w:rsidP="00CF43BE">
      <w:pPr>
        <w:widowControl w:val="0"/>
        <w:jc w:val="both"/>
        <w:rPr>
          <w:rFonts w:eastAsia="MS Mincho"/>
          <w:sz w:val="22"/>
          <w:lang w:val="uk-UA"/>
        </w:rPr>
      </w:pPr>
      <w:r w:rsidRPr="002C01EE">
        <w:rPr>
          <w:rFonts w:eastAsia="MS Mincho"/>
          <w:sz w:val="22"/>
          <w:lang w:val="uk-UA"/>
        </w:rPr>
        <w:t>6. Як знайти</w:t>
      </w:r>
      <w:r w:rsidR="00AD6654">
        <w:rPr>
          <w:rFonts w:eastAsia="MS Mincho"/>
          <w:sz w:val="22"/>
          <w:lang w:val="uk-UA"/>
        </w:rPr>
        <w:t xml:space="preserve"> наближуючу</w:t>
      </w:r>
      <w:r w:rsidRPr="002C01EE">
        <w:rPr>
          <w:rFonts w:eastAsia="MS Mincho"/>
          <w:sz w:val="22"/>
          <w:lang w:val="uk-UA"/>
        </w:rPr>
        <w:t xml:space="preserve"> функцію у вигляді квадратичної функції F(x,a,b,c)=ax</w:t>
      </w:r>
      <w:r w:rsidRPr="002C01EE">
        <w:rPr>
          <w:rFonts w:eastAsia="MS Mincho"/>
          <w:sz w:val="22"/>
          <w:vertAlign w:val="superscript"/>
          <w:lang w:val="uk-UA"/>
        </w:rPr>
        <w:t>2</w:t>
      </w:r>
      <w:r w:rsidRPr="002C01EE">
        <w:rPr>
          <w:rFonts w:eastAsia="MS Mincho"/>
          <w:sz w:val="22"/>
          <w:lang w:val="uk-UA"/>
        </w:rPr>
        <w:t>+bx+c?</w:t>
      </w:r>
    </w:p>
    <w:p w14:paraId="71054DBC" w14:textId="77777777" w:rsidR="00CF43BE" w:rsidRPr="002C01EE" w:rsidRDefault="00CF43BE" w:rsidP="00CF43BE">
      <w:pPr>
        <w:widowControl w:val="0"/>
        <w:jc w:val="both"/>
        <w:rPr>
          <w:rFonts w:eastAsia="MS Mincho"/>
          <w:sz w:val="22"/>
          <w:lang w:val="uk-UA"/>
        </w:rPr>
      </w:pPr>
      <w:r w:rsidRPr="002C01EE">
        <w:rPr>
          <w:rFonts w:eastAsia="MS Mincho"/>
          <w:sz w:val="22"/>
          <w:lang w:val="uk-UA"/>
        </w:rPr>
        <w:t>7. Як привести показову, ступеневу, логарифмічну функції до лінійної?</w:t>
      </w:r>
    </w:p>
    <w:p w14:paraId="73842A11" w14:textId="77777777" w:rsidR="00CF43BE" w:rsidRPr="002C01EE" w:rsidRDefault="00CF43BE" w:rsidP="00CF43BE">
      <w:pPr>
        <w:widowControl w:val="0"/>
        <w:jc w:val="both"/>
        <w:rPr>
          <w:rFonts w:eastAsia="MS Mincho"/>
          <w:sz w:val="22"/>
          <w:lang w:val="uk-UA"/>
        </w:rPr>
      </w:pPr>
      <w:r w:rsidRPr="002C01EE">
        <w:rPr>
          <w:rFonts w:eastAsia="MS Mincho"/>
          <w:sz w:val="22"/>
          <w:lang w:val="uk-UA"/>
        </w:rPr>
        <w:t>8. Як функція трьох змінних може приймати найменше значення?</w:t>
      </w:r>
    </w:p>
    <w:p w14:paraId="304EC949" w14:textId="77777777" w:rsidR="00CF43BE" w:rsidRPr="002C01EE" w:rsidRDefault="00CF43BE" w:rsidP="00CF43BE">
      <w:pPr>
        <w:widowControl w:val="0"/>
        <w:jc w:val="both"/>
        <w:rPr>
          <w:rFonts w:eastAsia="MS Mincho"/>
          <w:sz w:val="22"/>
          <w:lang w:val="uk-UA"/>
        </w:rPr>
      </w:pPr>
      <w:r w:rsidRPr="002C01EE">
        <w:rPr>
          <w:rFonts w:eastAsia="MS Mincho"/>
          <w:sz w:val="22"/>
          <w:lang w:val="uk-UA"/>
        </w:rPr>
        <w:t>9. Що таке коефіцієнт кореляції і як він знаходиться?</w:t>
      </w:r>
    </w:p>
    <w:p w14:paraId="598CB9C7" w14:textId="77777777" w:rsidR="00CF43BE" w:rsidRPr="002C01EE" w:rsidRDefault="00CF43BE" w:rsidP="00CF43BE">
      <w:pPr>
        <w:widowControl w:val="0"/>
        <w:jc w:val="both"/>
        <w:rPr>
          <w:rFonts w:eastAsia="MS Mincho"/>
          <w:sz w:val="22"/>
          <w:lang w:val="uk-UA"/>
        </w:rPr>
      </w:pPr>
      <w:r w:rsidRPr="002C01EE">
        <w:rPr>
          <w:rFonts w:eastAsia="MS Mincho"/>
          <w:sz w:val="22"/>
          <w:lang w:val="uk-UA"/>
        </w:rPr>
        <w:t>10. Які межі значення коефіцієнта кореляції і що вони показують?</w:t>
      </w:r>
    </w:p>
    <w:p w14:paraId="06BFF358" w14:textId="77777777" w:rsidR="00CF43BE" w:rsidRPr="002C01EE" w:rsidRDefault="00CF43BE" w:rsidP="00CF43BE">
      <w:pPr>
        <w:widowControl w:val="0"/>
        <w:jc w:val="both"/>
        <w:rPr>
          <w:rFonts w:eastAsia="MS Mincho"/>
          <w:sz w:val="22"/>
          <w:lang w:val="uk-UA"/>
        </w:rPr>
      </w:pPr>
      <w:r w:rsidRPr="002C01EE">
        <w:rPr>
          <w:rFonts w:eastAsia="MS Mincho"/>
          <w:sz w:val="22"/>
          <w:lang w:val="uk-UA"/>
        </w:rPr>
        <w:t>11. Що таке відхилення?</w:t>
      </w:r>
    </w:p>
    <w:p w14:paraId="0CE7279A" w14:textId="77777777" w:rsidR="00CF43BE" w:rsidRDefault="00CF43BE" w:rsidP="00CF43BE">
      <w:pPr>
        <w:widowControl w:val="0"/>
        <w:jc w:val="both"/>
        <w:rPr>
          <w:rFonts w:eastAsia="MS Mincho"/>
          <w:sz w:val="22"/>
          <w:lang w:val="uk-UA"/>
        </w:rPr>
      </w:pPr>
      <w:r w:rsidRPr="002C01EE">
        <w:rPr>
          <w:rFonts w:eastAsia="MS Mincho"/>
          <w:sz w:val="22"/>
          <w:lang w:val="uk-UA"/>
        </w:rPr>
        <w:t>12. Як можна визначити правильність виду обраної функції</w:t>
      </w:r>
      <w:r>
        <w:rPr>
          <w:rFonts w:eastAsia="MS Mincho"/>
          <w:sz w:val="22"/>
          <w:lang w:val="uk-UA"/>
        </w:rPr>
        <w:t>?</w:t>
      </w:r>
    </w:p>
    <w:p w14:paraId="0F1CE030" w14:textId="74CEB35C" w:rsidR="00CF43BE" w:rsidRDefault="00CF43BE" w:rsidP="00CF43BE">
      <w:pPr>
        <w:rPr>
          <w:spacing w:val="-4"/>
          <w:sz w:val="22"/>
          <w:lang w:val="uk-UA"/>
        </w:rPr>
      </w:pPr>
      <w:r>
        <w:rPr>
          <w:spacing w:val="-4"/>
        </w:rPr>
        <w:br w:type="page"/>
      </w:r>
    </w:p>
    <w:p w14:paraId="1EBAA2A0" w14:textId="43F7F05B" w:rsidR="00AD5098" w:rsidRPr="00AD5098" w:rsidRDefault="00AD5098" w:rsidP="00AD5098">
      <w:pPr>
        <w:jc w:val="center"/>
        <w:rPr>
          <w:b/>
          <w:sz w:val="24"/>
          <w:szCs w:val="24"/>
          <w:lang w:val="uk-UA"/>
        </w:rPr>
      </w:pPr>
      <w:r w:rsidRPr="00AD5098">
        <w:rPr>
          <w:b/>
          <w:sz w:val="24"/>
          <w:szCs w:val="24"/>
          <w:lang w:val="uk-UA"/>
        </w:rPr>
        <w:lastRenderedPageBreak/>
        <w:t>Лабораторна робота № 8</w:t>
      </w:r>
    </w:p>
    <w:p w14:paraId="19CCA5DB" w14:textId="77777777" w:rsidR="00AD5098" w:rsidRPr="00AD5098" w:rsidRDefault="00AD5098" w:rsidP="00AD5098">
      <w:pPr>
        <w:jc w:val="center"/>
        <w:rPr>
          <w:b/>
          <w:sz w:val="24"/>
          <w:szCs w:val="24"/>
          <w:lang w:val="uk-UA"/>
        </w:rPr>
      </w:pPr>
    </w:p>
    <w:p w14:paraId="51CCD908" w14:textId="3AAEEBC9" w:rsidR="00AD5098" w:rsidRPr="00AD5098" w:rsidRDefault="00AD5098" w:rsidP="00AD5098">
      <w:pPr>
        <w:jc w:val="center"/>
        <w:rPr>
          <w:b/>
          <w:sz w:val="24"/>
          <w:szCs w:val="24"/>
          <w:lang w:val="uk-UA"/>
        </w:rPr>
      </w:pPr>
      <w:r w:rsidRPr="00AD5098">
        <w:rPr>
          <w:b/>
          <w:sz w:val="24"/>
          <w:szCs w:val="24"/>
          <w:lang w:val="uk-UA"/>
        </w:rPr>
        <w:t>МЕТОД ГОЛОВНИХ КОМПОНЕНТ</w:t>
      </w:r>
    </w:p>
    <w:p w14:paraId="63985CBA" w14:textId="77777777" w:rsidR="00AD5098" w:rsidRPr="00AD5098" w:rsidRDefault="00AD5098" w:rsidP="00AD5098">
      <w:pPr>
        <w:jc w:val="both"/>
        <w:rPr>
          <w:bCs/>
          <w:sz w:val="24"/>
          <w:szCs w:val="24"/>
          <w:lang w:val="uk-UA"/>
        </w:rPr>
      </w:pPr>
    </w:p>
    <w:p w14:paraId="356C2A09" w14:textId="5A53D780" w:rsidR="00AD5098" w:rsidRPr="004B3C4C" w:rsidRDefault="00AD5098" w:rsidP="00AD5098">
      <w:pPr>
        <w:jc w:val="both"/>
        <w:rPr>
          <w:bCs/>
          <w:sz w:val="22"/>
          <w:szCs w:val="22"/>
          <w:lang w:val="uk-UA"/>
        </w:rPr>
      </w:pPr>
      <w:r w:rsidRPr="004B3C4C">
        <w:rPr>
          <w:b/>
          <w:sz w:val="22"/>
          <w:szCs w:val="22"/>
          <w:lang w:val="uk-UA"/>
        </w:rPr>
        <w:t>Мета роботи</w:t>
      </w:r>
      <w:r w:rsidRPr="004B3C4C">
        <w:rPr>
          <w:bCs/>
          <w:sz w:val="22"/>
          <w:szCs w:val="22"/>
          <w:lang w:val="uk-UA"/>
        </w:rPr>
        <w:t>. Практичне освоєння методу головних компонент для вирішення завдань зниження розмірності і візуалізації багатовимірних данних.</w:t>
      </w:r>
    </w:p>
    <w:p w14:paraId="5D7F3013" w14:textId="68546888" w:rsidR="00AD5098" w:rsidRPr="004B3C4C" w:rsidRDefault="00AD5098" w:rsidP="00AD5098">
      <w:pPr>
        <w:jc w:val="both"/>
        <w:rPr>
          <w:bCs/>
          <w:sz w:val="22"/>
          <w:szCs w:val="22"/>
          <w:lang w:val="uk-UA"/>
        </w:rPr>
      </w:pPr>
    </w:p>
    <w:p w14:paraId="3ACF98D7" w14:textId="77777777" w:rsidR="00AD5098" w:rsidRDefault="00AD5098" w:rsidP="00AD5098">
      <w:pPr>
        <w:pStyle w:val="3"/>
        <w:keepNext w:val="0"/>
        <w:widowControl w:val="0"/>
        <w:rPr>
          <w:sz w:val="22"/>
        </w:rPr>
      </w:pPr>
      <w:r>
        <w:rPr>
          <w:sz w:val="22"/>
        </w:rPr>
        <w:t>Завдання до роботи</w:t>
      </w:r>
    </w:p>
    <w:p w14:paraId="093B1635" w14:textId="77777777" w:rsidR="00AD5098" w:rsidRPr="00AD5098" w:rsidRDefault="00AD5098" w:rsidP="00AD5098">
      <w:pPr>
        <w:jc w:val="both"/>
        <w:rPr>
          <w:bCs/>
          <w:sz w:val="24"/>
          <w:szCs w:val="24"/>
        </w:rPr>
      </w:pPr>
    </w:p>
    <w:p w14:paraId="69D20015" w14:textId="4050B92B" w:rsidR="007A7D3B" w:rsidRPr="004B3C4C" w:rsidRDefault="007A7D3B" w:rsidP="007A7D3B">
      <w:pPr>
        <w:widowControl w:val="0"/>
        <w:jc w:val="both"/>
        <w:rPr>
          <w:rFonts w:eastAsia="MS Mincho"/>
          <w:sz w:val="22"/>
          <w:szCs w:val="22"/>
          <w:lang w:val="uk-UA"/>
        </w:rPr>
      </w:pPr>
      <w:r w:rsidRPr="004B3C4C">
        <w:rPr>
          <w:rFonts w:eastAsia="MS Mincho"/>
          <w:sz w:val="22"/>
          <w:szCs w:val="22"/>
          <w:lang w:val="uk-UA"/>
        </w:rPr>
        <w:t xml:space="preserve">1. Ознайомитися з конспектом лекцій та рекомендованою літературою, а також додатком </w:t>
      </w:r>
      <w:r w:rsidR="00976BB4" w:rsidRPr="004B3C4C">
        <w:rPr>
          <w:rFonts w:eastAsia="MS Mincho"/>
          <w:sz w:val="22"/>
          <w:szCs w:val="22"/>
          <w:lang w:val="uk-UA"/>
        </w:rPr>
        <w:t>З</w:t>
      </w:r>
      <w:r w:rsidRPr="004B3C4C">
        <w:rPr>
          <w:rFonts w:eastAsia="MS Mincho"/>
          <w:sz w:val="22"/>
          <w:szCs w:val="22"/>
          <w:lang w:val="uk-UA"/>
        </w:rPr>
        <w:t xml:space="preserve">, що містить короткі теоретичні відомості про метод головних компонент та його застосування в </w:t>
      </w:r>
      <w:r w:rsidRPr="004B3C4C">
        <w:rPr>
          <w:rFonts w:eastAsia="MS Mincho"/>
          <w:sz w:val="22"/>
          <w:szCs w:val="22"/>
          <w:lang w:val="en-US"/>
        </w:rPr>
        <w:t>Matlab</w:t>
      </w:r>
      <w:r w:rsidRPr="004B3C4C">
        <w:rPr>
          <w:rFonts w:eastAsia="MS Mincho"/>
          <w:sz w:val="22"/>
          <w:szCs w:val="22"/>
          <w:lang w:val="uk-UA"/>
        </w:rPr>
        <w:t>.</w:t>
      </w:r>
    </w:p>
    <w:p w14:paraId="083BA252" w14:textId="1E835A59" w:rsidR="00AD5098" w:rsidRPr="004B3C4C" w:rsidRDefault="007A7D3B" w:rsidP="00AD5098">
      <w:pPr>
        <w:jc w:val="both"/>
        <w:rPr>
          <w:bCs/>
          <w:sz w:val="22"/>
          <w:szCs w:val="22"/>
          <w:lang w:val="uk-UA"/>
        </w:rPr>
      </w:pPr>
      <w:r w:rsidRPr="004B3C4C">
        <w:rPr>
          <w:bCs/>
          <w:sz w:val="22"/>
          <w:szCs w:val="22"/>
          <w:lang w:val="uk-UA"/>
        </w:rPr>
        <w:t>2</w:t>
      </w:r>
      <w:r w:rsidR="00AD5098" w:rsidRPr="004B3C4C">
        <w:rPr>
          <w:bCs/>
          <w:sz w:val="22"/>
          <w:szCs w:val="22"/>
          <w:lang w:val="uk-UA"/>
        </w:rPr>
        <w:t>. За допомогою команди &gt;&gt; help вивчити функції eig, fliplud, fliplr,</w:t>
      </w:r>
    </w:p>
    <w:p w14:paraId="72CECBDF" w14:textId="77777777" w:rsidR="00AD5098" w:rsidRPr="004B3C4C" w:rsidRDefault="00AD5098" w:rsidP="00AD5098">
      <w:pPr>
        <w:jc w:val="both"/>
        <w:rPr>
          <w:bCs/>
          <w:sz w:val="22"/>
          <w:szCs w:val="22"/>
          <w:lang w:val="uk-UA"/>
        </w:rPr>
      </w:pPr>
      <w:r w:rsidRPr="004B3C4C">
        <w:rPr>
          <w:bCs/>
          <w:sz w:val="22"/>
          <w:szCs w:val="22"/>
          <w:lang w:val="uk-UA"/>
        </w:rPr>
        <w:t>corrcoef, cov, corr, scatter.</w:t>
      </w:r>
    </w:p>
    <w:p w14:paraId="02703109" w14:textId="69DD7414" w:rsidR="00AD5098" w:rsidRPr="004B3C4C" w:rsidRDefault="007A7D3B" w:rsidP="00AD5098">
      <w:pPr>
        <w:jc w:val="both"/>
        <w:rPr>
          <w:bCs/>
          <w:sz w:val="22"/>
          <w:szCs w:val="22"/>
          <w:lang w:val="uk-UA"/>
        </w:rPr>
      </w:pPr>
      <w:r w:rsidRPr="004B3C4C">
        <w:rPr>
          <w:bCs/>
          <w:sz w:val="22"/>
          <w:szCs w:val="22"/>
          <w:lang w:val="uk-UA"/>
        </w:rPr>
        <w:t>3</w:t>
      </w:r>
      <w:r w:rsidR="00AD5098" w:rsidRPr="004B3C4C">
        <w:rPr>
          <w:bCs/>
          <w:sz w:val="22"/>
          <w:szCs w:val="22"/>
          <w:lang w:val="uk-UA"/>
        </w:rPr>
        <w:t>. Розробити алгоритм методу головних компонент і програмно його</w:t>
      </w:r>
    </w:p>
    <w:p w14:paraId="2515E609" w14:textId="77777777" w:rsidR="00AD5098" w:rsidRPr="004B3C4C" w:rsidRDefault="00AD5098" w:rsidP="00AD5098">
      <w:pPr>
        <w:jc w:val="both"/>
        <w:rPr>
          <w:bCs/>
          <w:sz w:val="22"/>
          <w:szCs w:val="22"/>
          <w:lang w:val="uk-UA"/>
        </w:rPr>
      </w:pPr>
      <w:r w:rsidRPr="004B3C4C">
        <w:rPr>
          <w:bCs/>
          <w:sz w:val="22"/>
          <w:szCs w:val="22"/>
          <w:lang w:val="uk-UA"/>
        </w:rPr>
        <w:t>реалізувати в середовищі MATLAB.</w:t>
      </w:r>
    </w:p>
    <w:p w14:paraId="5426B0DA" w14:textId="1EC37679" w:rsidR="00AD5098" w:rsidRPr="004B3C4C" w:rsidRDefault="007A7D3B" w:rsidP="00AD5098">
      <w:pPr>
        <w:jc w:val="both"/>
        <w:rPr>
          <w:bCs/>
          <w:sz w:val="22"/>
          <w:szCs w:val="22"/>
          <w:lang w:val="uk-UA"/>
        </w:rPr>
      </w:pPr>
      <w:r w:rsidRPr="004B3C4C">
        <w:rPr>
          <w:bCs/>
          <w:sz w:val="22"/>
          <w:szCs w:val="22"/>
          <w:lang w:val="uk-UA"/>
        </w:rPr>
        <w:t>4</w:t>
      </w:r>
      <w:r w:rsidR="00AD5098" w:rsidRPr="004B3C4C">
        <w:rPr>
          <w:bCs/>
          <w:sz w:val="22"/>
          <w:szCs w:val="22"/>
          <w:lang w:val="uk-UA"/>
        </w:rPr>
        <w:t>. Виконати аналіз експериментальних даних методом головних</w:t>
      </w:r>
    </w:p>
    <w:p w14:paraId="6B5B73E8" w14:textId="77777777" w:rsidR="00AD5098" w:rsidRPr="004B3C4C" w:rsidRDefault="00AD5098" w:rsidP="00AD5098">
      <w:pPr>
        <w:jc w:val="both"/>
        <w:rPr>
          <w:bCs/>
          <w:sz w:val="22"/>
          <w:szCs w:val="22"/>
          <w:lang w:val="uk-UA"/>
        </w:rPr>
      </w:pPr>
      <w:r w:rsidRPr="004B3C4C">
        <w:rPr>
          <w:bCs/>
          <w:sz w:val="22"/>
          <w:szCs w:val="22"/>
          <w:lang w:val="uk-UA"/>
        </w:rPr>
        <w:t>компонент.</w:t>
      </w:r>
    </w:p>
    <w:p w14:paraId="2EA1E1A8" w14:textId="1062848B" w:rsidR="00AD5098" w:rsidRPr="004B3C4C" w:rsidRDefault="00AD5098" w:rsidP="00AD5098">
      <w:pPr>
        <w:pStyle w:val="af3"/>
        <w:numPr>
          <w:ilvl w:val="0"/>
          <w:numId w:val="31"/>
        </w:numPr>
        <w:jc w:val="both"/>
        <w:rPr>
          <w:bCs/>
          <w:sz w:val="22"/>
          <w:szCs w:val="22"/>
          <w:lang w:val="uk-UA"/>
        </w:rPr>
      </w:pPr>
      <w:r w:rsidRPr="004B3C4C">
        <w:rPr>
          <w:bCs/>
          <w:sz w:val="22"/>
          <w:szCs w:val="22"/>
          <w:lang w:val="uk-UA"/>
        </w:rPr>
        <w:t>Завантажити дані згідно з вашим варіантом. Відкрийте дані на екрані монітора у вигляді таблиці (на зразок табл</w:t>
      </w:r>
      <w:r w:rsidR="007A7D3B" w:rsidRPr="004B3C4C">
        <w:rPr>
          <w:bCs/>
          <w:sz w:val="22"/>
          <w:szCs w:val="22"/>
          <w:lang w:val="uk-UA"/>
        </w:rPr>
        <w:t xml:space="preserve"> </w:t>
      </w:r>
      <w:r w:rsidR="00976BB4" w:rsidRPr="004B3C4C">
        <w:rPr>
          <w:bCs/>
          <w:sz w:val="22"/>
          <w:szCs w:val="22"/>
          <w:lang w:val="uk-UA"/>
        </w:rPr>
        <w:t>З</w:t>
      </w:r>
      <w:r w:rsidR="007A7D3B" w:rsidRPr="004B3C4C">
        <w:rPr>
          <w:bCs/>
          <w:sz w:val="22"/>
          <w:szCs w:val="22"/>
          <w:lang w:val="uk-UA"/>
        </w:rPr>
        <w:t>.1</w:t>
      </w:r>
      <w:r w:rsidRPr="004B3C4C">
        <w:rPr>
          <w:bCs/>
          <w:sz w:val="22"/>
          <w:szCs w:val="22"/>
          <w:lang w:val="uk-UA"/>
        </w:rPr>
        <w:t>).</w:t>
      </w:r>
    </w:p>
    <w:p w14:paraId="1A8F4567" w14:textId="3C165FBF" w:rsidR="00AD5098" w:rsidRPr="004B3C4C" w:rsidRDefault="00AD5098" w:rsidP="00AD5098">
      <w:pPr>
        <w:pStyle w:val="af3"/>
        <w:numPr>
          <w:ilvl w:val="0"/>
          <w:numId w:val="31"/>
        </w:numPr>
        <w:jc w:val="both"/>
        <w:rPr>
          <w:bCs/>
          <w:sz w:val="22"/>
          <w:szCs w:val="22"/>
          <w:lang w:val="uk-UA"/>
        </w:rPr>
      </w:pPr>
      <w:r w:rsidRPr="004B3C4C">
        <w:rPr>
          <w:bCs/>
          <w:sz w:val="22"/>
          <w:szCs w:val="22"/>
          <w:lang w:val="uk-UA"/>
        </w:rPr>
        <w:t>Нормувати (стандартизувати) вихідні експериментальні дані. Побудувати кореляційну матрицю.</w:t>
      </w:r>
    </w:p>
    <w:p w14:paraId="40EF5B2D" w14:textId="4C1CCC74" w:rsidR="00AD5098" w:rsidRPr="004B3C4C" w:rsidRDefault="00AD5098" w:rsidP="00AD5098">
      <w:pPr>
        <w:pStyle w:val="af3"/>
        <w:numPr>
          <w:ilvl w:val="0"/>
          <w:numId w:val="31"/>
        </w:numPr>
        <w:jc w:val="both"/>
        <w:rPr>
          <w:bCs/>
          <w:sz w:val="22"/>
          <w:szCs w:val="22"/>
          <w:lang w:val="uk-UA"/>
        </w:rPr>
      </w:pPr>
      <w:r w:rsidRPr="004B3C4C">
        <w:rPr>
          <w:bCs/>
          <w:sz w:val="22"/>
          <w:szCs w:val="22"/>
          <w:lang w:val="uk-UA"/>
        </w:rPr>
        <w:t>Упевниться, що кореляційна матриця значимо відрізняється від одиничної матриці.</w:t>
      </w:r>
    </w:p>
    <w:p w14:paraId="3989AF34" w14:textId="77777777" w:rsidR="00AD5098" w:rsidRPr="004B3C4C" w:rsidRDefault="00AD5098" w:rsidP="00AD5098">
      <w:pPr>
        <w:pStyle w:val="af3"/>
        <w:numPr>
          <w:ilvl w:val="0"/>
          <w:numId w:val="31"/>
        </w:numPr>
        <w:jc w:val="both"/>
        <w:rPr>
          <w:bCs/>
          <w:sz w:val="22"/>
          <w:szCs w:val="22"/>
          <w:lang w:val="uk-UA"/>
        </w:rPr>
      </w:pPr>
      <w:r w:rsidRPr="004B3C4C">
        <w:rPr>
          <w:bCs/>
          <w:sz w:val="22"/>
          <w:szCs w:val="22"/>
          <w:lang w:val="uk-UA"/>
        </w:rPr>
        <w:t>Розрахувати проекції об'єктів на головні компоненти.</w:t>
      </w:r>
    </w:p>
    <w:p w14:paraId="72134045" w14:textId="0AAF420A" w:rsidR="00AD5098" w:rsidRPr="004B3C4C" w:rsidRDefault="007A7D3B" w:rsidP="00AD5098">
      <w:pPr>
        <w:jc w:val="both"/>
        <w:rPr>
          <w:bCs/>
          <w:sz w:val="22"/>
          <w:szCs w:val="22"/>
          <w:lang w:val="uk-UA"/>
        </w:rPr>
      </w:pPr>
      <w:r w:rsidRPr="004B3C4C">
        <w:rPr>
          <w:bCs/>
          <w:sz w:val="22"/>
          <w:szCs w:val="22"/>
          <w:lang w:val="uk-UA"/>
        </w:rPr>
        <w:t>5</w:t>
      </w:r>
      <w:r w:rsidR="00AD5098" w:rsidRPr="004B3C4C">
        <w:rPr>
          <w:bCs/>
          <w:sz w:val="22"/>
          <w:szCs w:val="22"/>
          <w:lang w:val="uk-UA"/>
        </w:rPr>
        <w:t>. Провести аналіз результатів роботи методу головних компонент.</w:t>
      </w:r>
    </w:p>
    <w:p w14:paraId="3F34215E" w14:textId="7E99A480" w:rsidR="00AD5098" w:rsidRPr="004B3C4C" w:rsidRDefault="00AD5098" w:rsidP="007A7D3B">
      <w:pPr>
        <w:pStyle w:val="af3"/>
        <w:numPr>
          <w:ilvl w:val="0"/>
          <w:numId w:val="32"/>
        </w:numPr>
        <w:jc w:val="both"/>
        <w:rPr>
          <w:bCs/>
          <w:sz w:val="22"/>
          <w:szCs w:val="22"/>
          <w:lang w:val="uk-UA"/>
        </w:rPr>
      </w:pPr>
      <w:r w:rsidRPr="004B3C4C">
        <w:rPr>
          <w:bCs/>
          <w:sz w:val="22"/>
          <w:szCs w:val="22"/>
          <w:lang w:val="uk-UA"/>
        </w:rPr>
        <w:t>Перевірити рівність сум вибіркових дисперсій вихідних ознак і вибіркових дисперсій проекцій об'єктів на головні</w:t>
      </w:r>
      <w:r w:rsidR="007A7D3B" w:rsidRPr="004B3C4C">
        <w:rPr>
          <w:bCs/>
          <w:sz w:val="22"/>
          <w:szCs w:val="22"/>
          <w:lang w:val="uk-UA"/>
        </w:rPr>
        <w:t xml:space="preserve"> </w:t>
      </w:r>
      <w:r w:rsidRPr="004B3C4C">
        <w:rPr>
          <w:bCs/>
          <w:sz w:val="22"/>
          <w:szCs w:val="22"/>
          <w:lang w:val="uk-UA"/>
        </w:rPr>
        <w:t>компоненти.</w:t>
      </w:r>
    </w:p>
    <w:p w14:paraId="10ECCEE6" w14:textId="2F9D4A19" w:rsidR="00AD5098" w:rsidRPr="004B3C4C" w:rsidRDefault="00AD5098" w:rsidP="007A7D3B">
      <w:pPr>
        <w:pStyle w:val="af3"/>
        <w:numPr>
          <w:ilvl w:val="0"/>
          <w:numId w:val="32"/>
        </w:numPr>
        <w:jc w:val="both"/>
        <w:rPr>
          <w:bCs/>
          <w:sz w:val="22"/>
          <w:szCs w:val="22"/>
          <w:lang w:val="uk-UA"/>
        </w:rPr>
      </w:pPr>
      <w:r w:rsidRPr="004B3C4C">
        <w:rPr>
          <w:bCs/>
          <w:sz w:val="22"/>
          <w:szCs w:val="22"/>
          <w:lang w:val="uk-UA"/>
        </w:rPr>
        <w:t>Визначити відносну частку розкиду, що припадає на</w:t>
      </w:r>
      <w:r w:rsidR="007A7D3B" w:rsidRPr="004B3C4C">
        <w:rPr>
          <w:bCs/>
          <w:sz w:val="22"/>
          <w:szCs w:val="22"/>
          <w:lang w:val="uk-UA"/>
        </w:rPr>
        <w:t xml:space="preserve"> </w:t>
      </w:r>
      <w:r w:rsidRPr="004B3C4C">
        <w:rPr>
          <w:bCs/>
          <w:sz w:val="22"/>
          <w:szCs w:val="22"/>
          <w:lang w:val="uk-UA"/>
        </w:rPr>
        <w:t>головні компоненти. Побудувати матрицю коваріації для проекций об'єктів на головні компоненти.</w:t>
      </w:r>
    </w:p>
    <w:p w14:paraId="137ACA8C" w14:textId="59BBD80B" w:rsidR="00AD5098" w:rsidRPr="004B3C4C" w:rsidRDefault="00AD5098" w:rsidP="00AD5098">
      <w:pPr>
        <w:pStyle w:val="af3"/>
        <w:numPr>
          <w:ilvl w:val="0"/>
          <w:numId w:val="32"/>
        </w:numPr>
        <w:jc w:val="both"/>
        <w:rPr>
          <w:bCs/>
          <w:sz w:val="22"/>
          <w:szCs w:val="22"/>
          <w:lang w:val="uk-UA"/>
        </w:rPr>
      </w:pPr>
      <w:r w:rsidRPr="004B3C4C">
        <w:rPr>
          <w:bCs/>
          <w:sz w:val="22"/>
          <w:szCs w:val="22"/>
          <w:lang w:val="uk-UA"/>
        </w:rPr>
        <w:t>На основі перших M = 2 головних компонент побудувати діаграму розсіювання. Дати змістовну інтерпретацію перших двох головних компонент.</w:t>
      </w:r>
    </w:p>
    <w:p w14:paraId="5F96E535" w14:textId="77777777" w:rsidR="0002564A" w:rsidRDefault="0002564A" w:rsidP="007A7D3B">
      <w:pPr>
        <w:pStyle w:val="a4"/>
        <w:widowControl w:val="0"/>
        <w:ind w:left="720"/>
        <w:rPr>
          <w:sz w:val="22"/>
          <w:szCs w:val="22"/>
        </w:rPr>
      </w:pPr>
    </w:p>
    <w:p w14:paraId="59282C63" w14:textId="77777777" w:rsidR="0002564A" w:rsidRDefault="0002564A" w:rsidP="007A7D3B">
      <w:pPr>
        <w:pStyle w:val="a4"/>
        <w:widowControl w:val="0"/>
        <w:ind w:left="720"/>
        <w:rPr>
          <w:sz w:val="22"/>
          <w:szCs w:val="22"/>
        </w:rPr>
      </w:pPr>
    </w:p>
    <w:p w14:paraId="62E79B60" w14:textId="753BA9C7" w:rsidR="007A7D3B" w:rsidRDefault="007A7D3B" w:rsidP="007A7D3B">
      <w:pPr>
        <w:pStyle w:val="a4"/>
        <w:widowControl w:val="0"/>
        <w:ind w:left="720"/>
        <w:rPr>
          <w:sz w:val="22"/>
          <w:szCs w:val="22"/>
        </w:rPr>
      </w:pPr>
      <w:r w:rsidRPr="004A71EE">
        <w:rPr>
          <w:sz w:val="22"/>
          <w:szCs w:val="22"/>
        </w:rPr>
        <w:lastRenderedPageBreak/>
        <w:t>Варіанти завдань:</w:t>
      </w:r>
    </w:p>
    <w:p w14:paraId="67DC58A7" w14:textId="6DA07BE1" w:rsidR="0002564A" w:rsidRPr="00976BB4" w:rsidRDefault="0002564A" w:rsidP="0002564A">
      <w:pPr>
        <w:pStyle w:val="a4"/>
        <w:widowControl w:val="0"/>
        <w:ind w:left="720"/>
        <w:jc w:val="right"/>
        <w:rPr>
          <w:b w:val="0"/>
          <w:bCs/>
          <w:i/>
          <w:iCs/>
          <w:sz w:val="22"/>
          <w:szCs w:val="22"/>
        </w:rPr>
      </w:pPr>
      <w:r w:rsidRPr="00976BB4">
        <w:rPr>
          <w:b w:val="0"/>
          <w:bCs/>
          <w:i/>
          <w:iCs/>
          <w:sz w:val="22"/>
          <w:szCs w:val="22"/>
        </w:rPr>
        <w:t>Таблиця 8.</w:t>
      </w:r>
      <w:r w:rsidR="00976BB4">
        <w:rPr>
          <w:b w:val="0"/>
          <w:bCs/>
          <w:i/>
          <w:iCs/>
          <w:sz w:val="22"/>
          <w:szCs w:val="22"/>
        </w:rPr>
        <w:t>1</w:t>
      </w:r>
      <w:r w:rsidRPr="00976BB4">
        <w:rPr>
          <w:b w:val="0"/>
          <w:bCs/>
          <w:i/>
          <w:iCs/>
          <w:sz w:val="22"/>
          <w:szCs w:val="22"/>
        </w:rPr>
        <w:t>.</w:t>
      </w:r>
    </w:p>
    <w:p w14:paraId="165C02E4" w14:textId="4A95ADA2" w:rsidR="007A7D3B" w:rsidRPr="00AD5098" w:rsidRDefault="007A7D3B" w:rsidP="0002564A">
      <w:pPr>
        <w:pStyle w:val="af3"/>
        <w:ind w:left="0"/>
        <w:jc w:val="center"/>
        <w:rPr>
          <w:bCs/>
          <w:lang w:val="uk-UA"/>
        </w:rPr>
      </w:pPr>
      <w:r>
        <w:rPr>
          <w:bCs/>
          <w:noProof/>
          <w:lang w:val="uk-UA"/>
        </w:rPr>
        <w:drawing>
          <wp:inline distT="0" distB="0" distL="0" distR="0" wp14:anchorId="6B32FD6F" wp14:editId="43C70891">
            <wp:extent cx="4247853" cy="589316"/>
            <wp:effectExtent l="0" t="0" r="0" b="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Рисунок 227"/>
                    <pic:cNvPicPr/>
                  </pic:nvPicPr>
                  <pic:blipFill rotWithShape="1">
                    <a:blip r:embed="rId16">
                      <a:extLst>
                        <a:ext uri="{28A0092B-C50C-407E-A947-70E740481C1C}">
                          <a14:useLocalDpi xmlns:a14="http://schemas.microsoft.com/office/drawing/2010/main" val="0"/>
                        </a:ext>
                      </a:extLst>
                    </a:blip>
                    <a:srcRect t="4" b="68013"/>
                    <a:stretch/>
                  </pic:blipFill>
                  <pic:spPr bwMode="auto">
                    <a:xfrm>
                      <a:off x="0" y="0"/>
                      <a:ext cx="4248150" cy="589357"/>
                    </a:xfrm>
                    <a:prstGeom prst="rect">
                      <a:avLst/>
                    </a:prstGeom>
                    <a:ln>
                      <a:noFill/>
                    </a:ln>
                    <a:extLst>
                      <a:ext uri="{53640926-AAD7-44D8-BBD7-CCE9431645EC}">
                        <a14:shadowObscured xmlns:a14="http://schemas.microsoft.com/office/drawing/2010/main"/>
                      </a:ext>
                    </a:extLst>
                  </pic:spPr>
                </pic:pic>
              </a:graphicData>
            </a:graphic>
          </wp:inline>
        </w:drawing>
      </w:r>
    </w:p>
    <w:p w14:paraId="52B23BB7" w14:textId="77777777" w:rsidR="0002564A" w:rsidRDefault="0002564A" w:rsidP="0002564A">
      <w:pPr>
        <w:pStyle w:val="3"/>
        <w:keepNext w:val="0"/>
        <w:widowControl w:val="0"/>
        <w:jc w:val="both"/>
        <w:rPr>
          <w:sz w:val="22"/>
        </w:rPr>
      </w:pPr>
      <w:r w:rsidRPr="0002564A">
        <w:rPr>
          <w:noProof/>
          <w:sz w:val="22"/>
        </w:rPr>
        <w:drawing>
          <wp:inline distT="0" distB="0" distL="0" distR="0" wp14:anchorId="155F5991" wp14:editId="42A96AC7">
            <wp:extent cx="4248150" cy="1247775"/>
            <wp:effectExtent l="0" t="0" r="2540"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248150" cy="1247775"/>
                    </a:xfrm>
                    <a:prstGeom prst="rect">
                      <a:avLst/>
                    </a:prstGeom>
                  </pic:spPr>
                </pic:pic>
              </a:graphicData>
            </a:graphic>
          </wp:inline>
        </w:drawing>
      </w:r>
    </w:p>
    <w:p w14:paraId="7CA370B0" w14:textId="77777777" w:rsidR="0002564A" w:rsidRDefault="0002564A" w:rsidP="0002564A">
      <w:pPr>
        <w:pStyle w:val="3"/>
        <w:keepNext w:val="0"/>
        <w:widowControl w:val="0"/>
        <w:jc w:val="both"/>
        <w:rPr>
          <w:sz w:val="22"/>
        </w:rPr>
      </w:pPr>
    </w:p>
    <w:p w14:paraId="190B582C" w14:textId="1AA9BC24" w:rsidR="007A7D3B" w:rsidRDefault="007A7D3B" w:rsidP="0002564A">
      <w:pPr>
        <w:pStyle w:val="3"/>
        <w:keepNext w:val="0"/>
        <w:widowControl w:val="0"/>
        <w:rPr>
          <w:sz w:val="22"/>
        </w:rPr>
      </w:pPr>
      <w:r>
        <w:rPr>
          <w:sz w:val="22"/>
        </w:rPr>
        <w:t>Зміст звіту</w:t>
      </w:r>
    </w:p>
    <w:p w14:paraId="1992C3E6" w14:textId="77777777" w:rsidR="007A7D3B" w:rsidRPr="004B3C4C" w:rsidRDefault="007A7D3B" w:rsidP="007A7D3B">
      <w:pPr>
        <w:widowControl w:val="0"/>
        <w:numPr>
          <w:ilvl w:val="0"/>
          <w:numId w:val="33"/>
        </w:numPr>
        <w:jc w:val="both"/>
        <w:rPr>
          <w:rFonts w:eastAsia="MS Mincho"/>
          <w:sz w:val="22"/>
          <w:szCs w:val="22"/>
          <w:lang w:val="uk-UA"/>
        </w:rPr>
      </w:pPr>
      <w:r w:rsidRPr="004B3C4C">
        <w:rPr>
          <w:rFonts w:eastAsia="MS Mincho"/>
          <w:sz w:val="22"/>
          <w:szCs w:val="22"/>
          <w:lang w:val="uk-UA"/>
        </w:rPr>
        <w:t>Тема та мета роботи.</w:t>
      </w:r>
    </w:p>
    <w:p w14:paraId="2E720A6C" w14:textId="77777777" w:rsidR="007A7D3B" w:rsidRPr="004B3C4C" w:rsidRDefault="007A7D3B" w:rsidP="007A7D3B">
      <w:pPr>
        <w:widowControl w:val="0"/>
        <w:numPr>
          <w:ilvl w:val="0"/>
          <w:numId w:val="33"/>
        </w:numPr>
        <w:ind w:left="851" w:hanging="311"/>
        <w:jc w:val="both"/>
        <w:rPr>
          <w:rFonts w:eastAsia="MS Mincho"/>
          <w:sz w:val="22"/>
          <w:szCs w:val="22"/>
          <w:lang w:val="uk-UA"/>
        </w:rPr>
      </w:pPr>
      <w:r w:rsidRPr="004B3C4C">
        <w:rPr>
          <w:rFonts w:eastAsia="MS Mincho"/>
          <w:sz w:val="22"/>
          <w:szCs w:val="22"/>
          <w:lang w:val="uk-UA"/>
        </w:rPr>
        <w:t>Короткі теоретичні відомості.</w:t>
      </w:r>
    </w:p>
    <w:p w14:paraId="6806B017" w14:textId="77777777" w:rsidR="007A7D3B" w:rsidRPr="004B3C4C" w:rsidRDefault="007A7D3B" w:rsidP="007A7D3B">
      <w:pPr>
        <w:widowControl w:val="0"/>
        <w:numPr>
          <w:ilvl w:val="0"/>
          <w:numId w:val="33"/>
        </w:numPr>
        <w:ind w:left="851" w:hanging="311"/>
        <w:jc w:val="both"/>
        <w:rPr>
          <w:rFonts w:eastAsia="MS Mincho"/>
          <w:sz w:val="22"/>
          <w:szCs w:val="22"/>
          <w:lang w:val="uk-UA"/>
        </w:rPr>
      </w:pPr>
      <w:r w:rsidRPr="004B3C4C">
        <w:rPr>
          <w:rFonts w:eastAsia="MS Mincho"/>
          <w:sz w:val="22"/>
          <w:szCs w:val="22"/>
          <w:lang w:val="uk-UA"/>
        </w:rPr>
        <w:t>Набір даних для обробки (якщо він великий – навести фрагмент).</w:t>
      </w:r>
    </w:p>
    <w:p w14:paraId="639E60E8" w14:textId="77777777" w:rsidR="007A7D3B" w:rsidRPr="004B3C4C" w:rsidRDefault="007A7D3B" w:rsidP="007A7D3B">
      <w:pPr>
        <w:widowControl w:val="0"/>
        <w:numPr>
          <w:ilvl w:val="0"/>
          <w:numId w:val="33"/>
        </w:numPr>
        <w:ind w:left="851" w:hanging="311"/>
        <w:jc w:val="both"/>
        <w:rPr>
          <w:rFonts w:eastAsia="MS Mincho"/>
          <w:sz w:val="22"/>
          <w:szCs w:val="22"/>
          <w:lang w:val="uk-UA"/>
        </w:rPr>
      </w:pPr>
      <w:r w:rsidRPr="004B3C4C">
        <w:rPr>
          <w:rFonts w:eastAsia="MS Mincho"/>
          <w:sz w:val="22"/>
          <w:szCs w:val="22"/>
          <w:lang w:val="uk-UA"/>
        </w:rPr>
        <w:t>Детальний опис процесу використання програмного забезпечення для обробки набору даних, що має бути проілюстрований зображеннями екранних форм з описом кожного їх елементу та коментарями до кожної дії.</w:t>
      </w:r>
    </w:p>
    <w:p w14:paraId="4DF89C77" w14:textId="77777777" w:rsidR="007A7D3B" w:rsidRPr="004B3C4C" w:rsidRDefault="007A7D3B" w:rsidP="007A7D3B">
      <w:pPr>
        <w:widowControl w:val="0"/>
        <w:numPr>
          <w:ilvl w:val="0"/>
          <w:numId w:val="33"/>
        </w:numPr>
        <w:ind w:left="851" w:hanging="311"/>
        <w:jc w:val="both"/>
        <w:rPr>
          <w:rFonts w:eastAsia="MS Mincho"/>
          <w:sz w:val="22"/>
          <w:szCs w:val="22"/>
          <w:lang w:val="uk-UA"/>
        </w:rPr>
      </w:pPr>
      <w:r w:rsidRPr="004B3C4C">
        <w:rPr>
          <w:rFonts w:eastAsia="MS Mincho"/>
          <w:sz w:val="22"/>
          <w:szCs w:val="22"/>
          <w:lang w:val="uk-UA"/>
        </w:rPr>
        <w:t>Текст програми з коментарями.</w:t>
      </w:r>
    </w:p>
    <w:p w14:paraId="5597688E" w14:textId="008536EE" w:rsidR="007A7D3B" w:rsidRPr="004B3C4C" w:rsidRDefault="007A7D3B" w:rsidP="007A7D3B">
      <w:pPr>
        <w:widowControl w:val="0"/>
        <w:numPr>
          <w:ilvl w:val="0"/>
          <w:numId w:val="33"/>
        </w:numPr>
        <w:ind w:left="851" w:hanging="311"/>
        <w:jc w:val="both"/>
        <w:rPr>
          <w:rFonts w:eastAsia="MS Mincho"/>
          <w:sz w:val="22"/>
          <w:szCs w:val="22"/>
          <w:lang w:val="uk-UA"/>
        </w:rPr>
      </w:pPr>
      <w:r w:rsidRPr="004B3C4C">
        <w:rPr>
          <w:rFonts w:eastAsia="MS Mincho"/>
          <w:sz w:val="22"/>
          <w:szCs w:val="22"/>
          <w:lang w:val="uk-UA"/>
        </w:rPr>
        <w:t>Результати роботи програмного забезпечення.</w:t>
      </w:r>
    </w:p>
    <w:p w14:paraId="2C92FBEF" w14:textId="77777777" w:rsidR="007A7D3B" w:rsidRPr="004B3C4C" w:rsidRDefault="007A7D3B" w:rsidP="007A7D3B">
      <w:pPr>
        <w:widowControl w:val="0"/>
        <w:numPr>
          <w:ilvl w:val="0"/>
          <w:numId w:val="33"/>
        </w:numPr>
        <w:ind w:left="851" w:hanging="311"/>
        <w:jc w:val="both"/>
        <w:rPr>
          <w:rFonts w:eastAsia="MS Mincho"/>
          <w:sz w:val="22"/>
          <w:szCs w:val="22"/>
          <w:lang w:val="uk-UA"/>
        </w:rPr>
      </w:pPr>
      <w:r w:rsidRPr="004B3C4C">
        <w:rPr>
          <w:rFonts w:eastAsia="MS Mincho"/>
          <w:sz w:val="22"/>
          <w:szCs w:val="22"/>
          <w:lang w:val="uk-UA"/>
        </w:rPr>
        <w:t>Висновки, що містять відповіді на контрольні запитання, а також відображують результати виконання роботи та їх критичний аналіз.</w:t>
      </w:r>
    </w:p>
    <w:p w14:paraId="2AC3FC01" w14:textId="77777777" w:rsidR="0043226B" w:rsidRPr="004B3C4C" w:rsidRDefault="0043226B" w:rsidP="0043226B">
      <w:pPr>
        <w:pStyle w:val="3"/>
        <w:keepNext w:val="0"/>
        <w:widowControl w:val="0"/>
        <w:rPr>
          <w:sz w:val="22"/>
          <w:szCs w:val="22"/>
        </w:rPr>
      </w:pPr>
      <w:r w:rsidRPr="004B3C4C">
        <w:rPr>
          <w:sz w:val="22"/>
          <w:szCs w:val="22"/>
        </w:rPr>
        <w:t>Контрольні питання</w:t>
      </w:r>
    </w:p>
    <w:p w14:paraId="5BE8424C" w14:textId="5ADDFC63" w:rsidR="0043226B" w:rsidRPr="004B3C4C" w:rsidRDefault="0043226B" w:rsidP="00976BB4">
      <w:pPr>
        <w:jc w:val="both"/>
        <w:rPr>
          <w:bCs/>
          <w:sz w:val="22"/>
          <w:szCs w:val="22"/>
          <w:lang w:val="uk-UA"/>
        </w:rPr>
      </w:pPr>
      <w:r w:rsidRPr="004B3C4C">
        <w:rPr>
          <w:bCs/>
          <w:sz w:val="22"/>
          <w:szCs w:val="22"/>
          <w:lang w:val="uk-UA"/>
        </w:rPr>
        <w:t>1. Для яких завдань обробки експериментальних даних використовується метод головних компонент?</w:t>
      </w:r>
    </w:p>
    <w:p w14:paraId="78444B00" w14:textId="77777777" w:rsidR="0043226B" w:rsidRPr="004B3C4C" w:rsidRDefault="0043226B" w:rsidP="00976BB4">
      <w:pPr>
        <w:jc w:val="both"/>
        <w:rPr>
          <w:bCs/>
          <w:sz w:val="22"/>
          <w:szCs w:val="22"/>
          <w:lang w:val="uk-UA"/>
        </w:rPr>
      </w:pPr>
      <w:r w:rsidRPr="004B3C4C">
        <w:rPr>
          <w:bCs/>
          <w:sz w:val="22"/>
          <w:szCs w:val="22"/>
          <w:lang w:val="uk-UA"/>
        </w:rPr>
        <w:t>2. У чому полягає суть методу головних компонент?</w:t>
      </w:r>
    </w:p>
    <w:p w14:paraId="6EFE46B1" w14:textId="6C92AAB1" w:rsidR="0043226B" w:rsidRPr="004B3C4C" w:rsidRDefault="0043226B" w:rsidP="00976BB4">
      <w:pPr>
        <w:jc w:val="both"/>
        <w:rPr>
          <w:bCs/>
          <w:sz w:val="22"/>
          <w:szCs w:val="22"/>
          <w:lang w:val="uk-UA"/>
        </w:rPr>
      </w:pPr>
      <w:r w:rsidRPr="004B3C4C">
        <w:rPr>
          <w:bCs/>
          <w:sz w:val="22"/>
          <w:szCs w:val="22"/>
          <w:lang w:val="uk-UA"/>
        </w:rPr>
        <w:t>3. Чому дорівнює математичне сподівання і дисперсія стандартизов</w:t>
      </w:r>
      <w:r w:rsidR="00EA411F" w:rsidRPr="004B3C4C">
        <w:rPr>
          <w:bCs/>
          <w:sz w:val="22"/>
          <w:szCs w:val="22"/>
          <w:lang w:val="uk-UA"/>
        </w:rPr>
        <w:t>а</w:t>
      </w:r>
      <w:r w:rsidRPr="004B3C4C">
        <w:rPr>
          <w:bCs/>
          <w:sz w:val="22"/>
          <w:szCs w:val="22"/>
          <w:lang w:val="uk-UA"/>
        </w:rPr>
        <w:t>ної змінної?</w:t>
      </w:r>
    </w:p>
    <w:p w14:paraId="2BEAF2B5" w14:textId="042A79E3" w:rsidR="0043226B" w:rsidRPr="004B3C4C" w:rsidRDefault="0043226B" w:rsidP="00976BB4">
      <w:pPr>
        <w:jc w:val="both"/>
        <w:rPr>
          <w:bCs/>
          <w:sz w:val="22"/>
          <w:szCs w:val="22"/>
          <w:lang w:val="uk-UA"/>
        </w:rPr>
      </w:pPr>
      <w:r w:rsidRPr="004B3C4C">
        <w:rPr>
          <w:bCs/>
          <w:sz w:val="22"/>
          <w:szCs w:val="22"/>
          <w:lang w:val="uk-UA"/>
        </w:rPr>
        <w:t>4. Яка дисперсія i-ї головної компоненти</w:t>
      </w:r>
    </w:p>
    <w:p w14:paraId="6F6DCDB6" w14:textId="77777777" w:rsidR="0043226B" w:rsidRPr="004B3C4C" w:rsidRDefault="0043226B" w:rsidP="00976BB4">
      <w:pPr>
        <w:jc w:val="both"/>
        <w:rPr>
          <w:bCs/>
          <w:sz w:val="22"/>
          <w:szCs w:val="22"/>
          <w:lang w:val="uk-UA"/>
        </w:rPr>
      </w:pPr>
      <w:r w:rsidRPr="004B3C4C">
        <w:rPr>
          <w:bCs/>
          <w:sz w:val="22"/>
          <w:szCs w:val="22"/>
          <w:lang w:val="uk-UA"/>
        </w:rPr>
        <w:t>5. Чому дорівнює сума вибіркових дисперсій проекцій об'єктів на головні компоненти?</w:t>
      </w:r>
    </w:p>
    <w:p w14:paraId="6279B5A7" w14:textId="205A0CCE" w:rsidR="0043226B" w:rsidRPr="004B3C4C" w:rsidRDefault="0043226B" w:rsidP="00976BB4">
      <w:pPr>
        <w:jc w:val="both"/>
        <w:rPr>
          <w:bCs/>
          <w:sz w:val="22"/>
          <w:szCs w:val="22"/>
          <w:lang w:val="uk-UA"/>
        </w:rPr>
      </w:pPr>
      <w:r w:rsidRPr="004B3C4C">
        <w:rPr>
          <w:bCs/>
          <w:sz w:val="22"/>
          <w:szCs w:val="22"/>
          <w:lang w:val="uk-UA"/>
        </w:rPr>
        <w:lastRenderedPageBreak/>
        <w:t>6. Яка відносна частка розкиду, яка припадає на j-у головну компоненту?</w:t>
      </w:r>
    </w:p>
    <w:p w14:paraId="723AAF4B" w14:textId="77777777" w:rsidR="0043226B" w:rsidRPr="004B3C4C" w:rsidRDefault="0043226B" w:rsidP="00976BB4">
      <w:pPr>
        <w:jc w:val="both"/>
        <w:rPr>
          <w:bCs/>
          <w:sz w:val="22"/>
          <w:szCs w:val="22"/>
          <w:lang w:val="uk-UA"/>
        </w:rPr>
      </w:pPr>
      <w:r w:rsidRPr="004B3C4C">
        <w:rPr>
          <w:bCs/>
          <w:sz w:val="22"/>
          <w:szCs w:val="22"/>
          <w:lang w:val="uk-UA"/>
        </w:rPr>
        <w:t>7. Яка відносна частка розкиду, яка припадає на i перших головних компонент?</w:t>
      </w:r>
    </w:p>
    <w:p w14:paraId="5063B21A" w14:textId="3CC8165C" w:rsidR="0043226B" w:rsidRPr="004B3C4C" w:rsidRDefault="0043226B" w:rsidP="00976BB4">
      <w:pPr>
        <w:jc w:val="both"/>
        <w:rPr>
          <w:bCs/>
          <w:sz w:val="22"/>
          <w:szCs w:val="22"/>
          <w:lang w:val="uk-UA"/>
        </w:rPr>
      </w:pPr>
      <w:r w:rsidRPr="004B3C4C">
        <w:rPr>
          <w:bCs/>
          <w:sz w:val="22"/>
          <w:szCs w:val="22"/>
          <w:lang w:val="uk-UA"/>
        </w:rPr>
        <w:t>8. Чи доцільно використання методу головних компонент, якщо коваріаційна матриця вихідних ознак діагональна?</w:t>
      </w:r>
    </w:p>
    <w:p w14:paraId="1BB471FB" w14:textId="7D7F6E1F" w:rsidR="0043226B" w:rsidRPr="004B3C4C" w:rsidRDefault="0043226B" w:rsidP="00976BB4">
      <w:pPr>
        <w:jc w:val="both"/>
        <w:rPr>
          <w:bCs/>
          <w:sz w:val="22"/>
          <w:szCs w:val="22"/>
          <w:lang w:val="uk-UA"/>
        </w:rPr>
      </w:pPr>
      <w:r w:rsidRPr="004B3C4C">
        <w:rPr>
          <w:bCs/>
          <w:sz w:val="22"/>
          <w:szCs w:val="22"/>
          <w:lang w:val="uk-UA"/>
        </w:rPr>
        <w:t>9. Як перевірити значущість кореляційної матриці вихідних даних?</w:t>
      </w:r>
    </w:p>
    <w:p w14:paraId="74855830" w14:textId="77777777" w:rsidR="0043226B" w:rsidRPr="004B3C4C" w:rsidRDefault="0043226B" w:rsidP="00976BB4">
      <w:pPr>
        <w:jc w:val="both"/>
        <w:rPr>
          <w:bCs/>
          <w:sz w:val="22"/>
          <w:szCs w:val="22"/>
          <w:lang w:val="uk-UA"/>
        </w:rPr>
      </w:pPr>
      <w:r w:rsidRPr="004B3C4C">
        <w:rPr>
          <w:bCs/>
          <w:sz w:val="22"/>
          <w:szCs w:val="22"/>
          <w:lang w:val="uk-UA"/>
        </w:rPr>
        <w:t>10. Яка інтерпретація перших двох головних компонент?</w:t>
      </w:r>
    </w:p>
    <w:p w14:paraId="3A951782" w14:textId="77777777" w:rsidR="0043226B" w:rsidRPr="004B3C4C" w:rsidRDefault="0043226B" w:rsidP="00976BB4">
      <w:pPr>
        <w:jc w:val="both"/>
        <w:rPr>
          <w:bCs/>
          <w:sz w:val="22"/>
          <w:szCs w:val="22"/>
          <w:lang w:val="uk-UA"/>
        </w:rPr>
      </w:pPr>
      <w:r w:rsidRPr="004B3C4C">
        <w:rPr>
          <w:bCs/>
          <w:sz w:val="22"/>
          <w:szCs w:val="22"/>
          <w:lang w:val="uk-UA"/>
        </w:rPr>
        <w:t>11. Який вид зв'язку між ознаками і головними компонентами?</w:t>
      </w:r>
    </w:p>
    <w:p w14:paraId="10473E26" w14:textId="04B3A9A0" w:rsidR="00AD5098" w:rsidRPr="004B3C4C" w:rsidRDefault="0043226B" w:rsidP="00976BB4">
      <w:pPr>
        <w:jc w:val="both"/>
        <w:rPr>
          <w:bCs/>
          <w:sz w:val="22"/>
          <w:szCs w:val="22"/>
          <w:lang w:val="uk-UA"/>
        </w:rPr>
      </w:pPr>
      <w:r w:rsidRPr="004B3C4C">
        <w:rPr>
          <w:bCs/>
          <w:sz w:val="22"/>
          <w:szCs w:val="22"/>
          <w:lang w:val="uk-UA"/>
        </w:rPr>
        <w:t>12. Для яких цілей використовуються функції MATLAB: eig, fliplud, fliplr, corrcoef, cov, corr, scatter?</w:t>
      </w:r>
    </w:p>
    <w:p w14:paraId="51683913" w14:textId="77777777" w:rsidR="00AD5098" w:rsidRPr="00A07CF7" w:rsidRDefault="00AD5098" w:rsidP="00976BB4">
      <w:pPr>
        <w:jc w:val="both"/>
        <w:rPr>
          <w:bCs/>
          <w:lang w:val="uk-UA"/>
        </w:rPr>
      </w:pPr>
    </w:p>
    <w:p w14:paraId="27EAD8EE" w14:textId="77777777" w:rsidR="00AD5098" w:rsidRPr="00A07CF7" w:rsidRDefault="00AD5098" w:rsidP="00AD5098">
      <w:pPr>
        <w:jc w:val="both"/>
        <w:rPr>
          <w:bCs/>
          <w:lang w:val="uk-UA"/>
        </w:rPr>
      </w:pPr>
    </w:p>
    <w:p w14:paraId="06B9C64A" w14:textId="266265DF" w:rsidR="00AD5098" w:rsidRDefault="00AD5098" w:rsidP="00AD5098">
      <w:pPr>
        <w:jc w:val="both"/>
        <w:rPr>
          <w:b/>
          <w:sz w:val="22"/>
          <w:lang w:val="uk-UA"/>
        </w:rPr>
      </w:pPr>
      <w:r w:rsidRPr="00A07CF7">
        <w:rPr>
          <w:b/>
          <w:lang w:val="uk-UA"/>
        </w:rPr>
        <w:br w:type="page"/>
      </w:r>
    </w:p>
    <w:p w14:paraId="54A0DF26" w14:textId="1392EDCE" w:rsidR="00BF531B" w:rsidRPr="007F5DA9" w:rsidRDefault="00BF531B" w:rsidP="00C2006C">
      <w:pPr>
        <w:pStyle w:val="20"/>
        <w:ind w:firstLine="0"/>
        <w:jc w:val="center"/>
        <w:rPr>
          <w:b/>
        </w:rPr>
      </w:pPr>
      <w:r w:rsidRPr="007F5DA9">
        <w:rPr>
          <w:b/>
        </w:rPr>
        <w:lastRenderedPageBreak/>
        <w:t>ЛІТЕРАТУРА</w:t>
      </w:r>
    </w:p>
    <w:p w14:paraId="3A9D9D55" w14:textId="77777777" w:rsidR="00BF531B" w:rsidRPr="007F5DA9" w:rsidRDefault="00BF531B">
      <w:pPr>
        <w:pStyle w:val="20"/>
      </w:pPr>
    </w:p>
    <w:p w14:paraId="4BA98844" w14:textId="77777777" w:rsidR="00BF531B" w:rsidRDefault="00BF531B" w:rsidP="00BF531B">
      <w:pPr>
        <w:numPr>
          <w:ilvl w:val="0"/>
          <w:numId w:val="5"/>
        </w:numPr>
        <w:jc w:val="both"/>
        <w:rPr>
          <w:sz w:val="22"/>
        </w:rPr>
      </w:pPr>
      <w:r>
        <w:rPr>
          <w:rStyle w:val="ad"/>
          <w:b w:val="0"/>
          <w:sz w:val="22"/>
        </w:rPr>
        <w:t>Алиев Р.А., Абдикеев Н.М., Шахназаров М.М.</w:t>
      </w:r>
      <w:r>
        <w:rPr>
          <w:sz w:val="22"/>
        </w:rPr>
        <w:t xml:space="preserve"> Производственные системы с искусственным интеллектом.</w:t>
      </w:r>
      <w:r>
        <w:rPr>
          <w:sz w:val="22"/>
          <w:lang w:val="uk-UA"/>
        </w:rPr>
        <w:t xml:space="preserve"> – </w:t>
      </w:r>
      <w:r>
        <w:rPr>
          <w:sz w:val="22"/>
        </w:rPr>
        <w:t>М: Радио и связь, 1990. – 264 с.</w:t>
      </w:r>
    </w:p>
    <w:p w14:paraId="41DD6FFF" w14:textId="55D755D8" w:rsidR="00BF531B" w:rsidRDefault="00BF531B" w:rsidP="00BF531B">
      <w:pPr>
        <w:numPr>
          <w:ilvl w:val="0"/>
          <w:numId w:val="5"/>
        </w:numPr>
        <w:jc w:val="both"/>
        <w:rPr>
          <w:sz w:val="22"/>
        </w:rPr>
      </w:pPr>
      <w:r>
        <w:rPr>
          <w:rStyle w:val="ad"/>
          <w:b w:val="0"/>
          <w:sz w:val="22"/>
        </w:rPr>
        <w:t>Архангельский В.И., Богаенко И.Н., Грабовский Г.Г., Рюмшин Н.А.</w:t>
      </w:r>
      <w:r>
        <w:rPr>
          <w:sz w:val="22"/>
        </w:rPr>
        <w:t xml:space="preserve"> Системы фу</w:t>
      </w:r>
      <w:r w:rsidR="00191D11">
        <w:rPr>
          <w:sz w:val="22"/>
          <w:lang w:val="uk-UA"/>
        </w:rPr>
        <w:t>ункцй</w:t>
      </w:r>
      <w:r>
        <w:rPr>
          <w:sz w:val="22"/>
        </w:rPr>
        <w:t>-управления. – К.: Т</w:t>
      </w:r>
      <w:r w:rsidR="00191D11">
        <w:rPr>
          <w:sz w:val="22"/>
          <w:lang w:val="uk-UA"/>
        </w:rPr>
        <w:t>е</w:t>
      </w:r>
      <w:r>
        <w:rPr>
          <w:sz w:val="22"/>
        </w:rPr>
        <w:t>хника, 1997. – 208 с.</w:t>
      </w:r>
    </w:p>
    <w:p w14:paraId="671E5490" w14:textId="77777777" w:rsidR="00BF531B" w:rsidRDefault="00BF531B" w:rsidP="00BF531B">
      <w:pPr>
        <w:numPr>
          <w:ilvl w:val="0"/>
          <w:numId w:val="5"/>
        </w:numPr>
        <w:jc w:val="both"/>
        <w:rPr>
          <w:sz w:val="22"/>
        </w:rPr>
      </w:pPr>
      <w:r>
        <w:rPr>
          <w:sz w:val="22"/>
        </w:rPr>
        <w:t>Беллман Р., Заде Л. Принятие решений в расплывчатых условиях – В сб.: Вопросы анализа и процедуры принятия решений.</w:t>
      </w:r>
      <w:r>
        <w:rPr>
          <w:sz w:val="22"/>
          <w:lang w:val="uk-UA"/>
        </w:rPr>
        <w:t xml:space="preserve"> –</w:t>
      </w:r>
      <w:r>
        <w:rPr>
          <w:sz w:val="22"/>
        </w:rPr>
        <w:t xml:space="preserve"> М: Мир, 1976.</w:t>
      </w:r>
      <w:r>
        <w:rPr>
          <w:sz w:val="22"/>
          <w:lang w:val="uk-UA"/>
        </w:rPr>
        <w:t xml:space="preserve"> –</w:t>
      </w:r>
      <w:r>
        <w:rPr>
          <w:sz w:val="22"/>
        </w:rPr>
        <w:t xml:space="preserve"> С.172-215.</w:t>
      </w:r>
    </w:p>
    <w:p w14:paraId="119F0ABB" w14:textId="77777777" w:rsidR="00BF531B" w:rsidRDefault="00BF531B" w:rsidP="00BF531B">
      <w:pPr>
        <w:numPr>
          <w:ilvl w:val="0"/>
          <w:numId w:val="5"/>
        </w:numPr>
        <w:jc w:val="both"/>
        <w:rPr>
          <w:spacing w:val="4"/>
          <w:sz w:val="22"/>
        </w:rPr>
      </w:pPr>
      <w:r>
        <w:rPr>
          <w:spacing w:val="4"/>
          <w:sz w:val="22"/>
        </w:rPr>
        <w:t>Бокша В.В., Силов В.Б. Нечеткое целевое управление системами с заданным конечным состоянием // Автоматика.</w:t>
      </w:r>
      <w:r>
        <w:rPr>
          <w:spacing w:val="4"/>
          <w:sz w:val="22"/>
          <w:lang w:val="uk-UA"/>
        </w:rPr>
        <w:t xml:space="preserve"> –</w:t>
      </w:r>
      <w:r>
        <w:rPr>
          <w:spacing w:val="4"/>
          <w:sz w:val="22"/>
        </w:rPr>
        <w:t xml:space="preserve"> 1985.</w:t>
      </w:r>
      <w:r>
        <w:rPr>
          <w:spacing w:val="4"/>
          <w:sz w:val="22"/>
          <w:lang w:val="uk-UA"/>
        </w:rPr>
        <w:t xml:space="preserve"> – </w:t>
      </w:r>
      <w:r>
        <w:rPr>
          <w:spacing w:val="4"/>
          <w:sz w:val="22"/>
        </w:rPr>
        <w:t>№ 3.</w:t>
      </w:r>
      <w:r>
        <w:rPr>
          <w:spacing w:val="4"/>
          <w:sz w:val="22"/>
          <w:lang w:val="uk-UA"/>
        </w:rPr>
        <w:t xml:space="preserve"> –</w:t>
      </w:r>
      <w:r>
        <w:rPr>
          <w:spacing w:val="4"/>
          <w:sz w:val="22"/>
        </w:rPr>
        <w:t xml:space="preserve"> С.3-8.</w:t>
      </w:r>
    </w:p>
    <w:p w14:paraId="1D6B696C" w14:textId="77777777" w:rsidR="00BF531B" w:rsidRDefault="00BF531B" w:rsidP="00BF531B">
      <w:pPr>
        <w:numPr>
          <w:ilvl w:val="0"/>
          <w:numId w:val="5"/>
        </w:numPr>
        <w:jc w:val="both"/>
        <w:rPr>
          <w:sz w:val="22"/>
        </w:rPr>
      </w:pPr>
      <w:r>
        <w:rPr>
          <w:rStyle w:val="ad"/>
          <w:b w:val="0"/>
          <w:sz w:val="22"/>
        </w:rPr>
        <w:t>Борисов А.Н., Алексеев А.В., Крумберг О.А. и др.</w:t>
      </w:r>
      <w:r>
        <w:rPr>
          <w:sz w:val="22"/>
        </w:rPr>
        <w:t xml:space="preserve"> Модели принятия решений на основе лингвистической переменной. – Рига: Зинатне, 1982. – 256 с.</w:t>
      </w:r>
    </w:p>
    <w:p w14:paraId="3CB824A2" w14:textId="77777777" w:rsidR="00BF531B" w:rsidRDefault="00BF531B" w:rsidP="00BF531B">
      <w:pPr>
        <w:numPr>
          <w:ilvl w:val="0"/>
          <w:numId w:val="5"/>
        </w:numPr>
        <w:jc w:val="both"/>
        <w:rPr>
          <w:sz w:val="22"/>
        </w:rPr>
      </w:pPr>
      <w:r>
        <w:rPr>
          <w:rStyle w:val="ad"/>
          <w:b w:val="0"/>
          <w:sz w:val="22"/>
        </w:rPr>
        <w:t xml:space="preserve">Борисов А.Н., Алексеев А.В., Меркурьева Г.В. и др. </w:t>
      </w:r>
      <w:r>
        <w:rPr>
          <w:sz w:val="22"/>
        </w:rPr>
        <w:t>Обработка нечеткой информации в системах принятия решений.</w:t>
      </w:r>
      <w:r>
        <w:rPr>
          <w:sz w:val="22"/>
          <w:lang w:val="uk-UA"/>
        </w:rPr>
        <w:t xml:space="preserve"> –</w:t>
      </w:r>
      <w:r>
        <w:rPr>
          <w:sz w:val="22"/>
        </w:rPr>
        <w:t xml:space="preserve"> М: Радио и связь. 1989. – 304 с.</w:t>
      </w:r>
    </w:p>
    <w:p w14:paraId="7F6230DE" w14:textId="410535DB" w:rsidR="00BF531B" w:rsidRDefault="00BF531B" w:rsidP="00BF531B">
      <w:pPr>
        <w:numPr>
          <w:ilvl w:val="0"/>
          <w:numId w:val="5"/>
        </w:numPr>
        <w:jc w:val="both"/>
        <w:rPr>
          <w:spacing w:val="-4"/>
          <w:sz w:val="22"/>
        </w:rPr>
      </w:pPr>
      <w:r>
        <w:rPr>
          <w:rStyle w:val="ad"/>
          <w:b w:val="0"/>
          <w:spacing w:val="-4"/>
          <w:sz w:val="22"/>
        </w:rPr>
        <w:t>Борисов А.Н., Крумберг О.А., Федоров И.П.</w:t>
      </w:r>
      <w:r>
        <w:rPr>
          <w:spacing w:val="-4"/>
          <w:sz w:val="22"/>
        </w:rPr>
        <w:t xml:space="preserve"> Принятие решений на основе нечетких моделей. Примеры использования.</w:t>
      </w:r>
      <w:r>
        <w:rPr>
          <w:spacing w:val="-4"/>
          <w:sz w:val="22"/>
          <w:lang w:val="uk-UA"/>
        </w:rPr>
        <w:t xml:space="preserve"> –</w:t>
      </w:r>
      <w:r>
        <w:rPr>
          <w:spacing w:val="-4"/>
          <w:sz w:val="22"/>
        </w:rPr>
        <w:t xml:space="preserve"> Рига:</w:t>
      </w:r>
      <w:r w:rsidR="00191D11">
        <w:rPr>
          <w:spacing w:val="-4"/>
          <w:sz w:val="22"/>
          <w:lang w:val="uk-UA"/>
        </w:rPr>
        <w:t xml:space="preserve"> </w:t>
      </w:r>
      <w:r>
        <w:rPr>
          <w:spacing w:val="-4"/>
          <w:sz w:val="22"/>
        </w:rPr>
        <w:t>Зинатне, 1990.</w:t>
      </w:r>
      <w:r>
        <w:rPr>
          <w:spacing w:val="-4"/>
          <w:sz w:val="22"/>
          <w:lang w:val="uk-UA"/>
        </w:rPr>
        <w:t xml:space="preserve"> –</w:t>
      </w:r>
      <w:r>
        <w:rPr>
          <w:spacing w:val="-4"/>
          <w:sz w:val="22"/>
        </w:rPr>
        <w:t xml:space="preserve"> 184 с.</w:t>
      </w:r>
    </w:p>
    <w:p w14:paraId="74F9A291" w14:textId="77777777" w:rsidR="00BF531B" w:rsidRDefault="00BF531B" w:rsidP="00BF531B">
      <w:pPr>
        <w:numPr>
          <w:ilvl w:val="0"/>
          <w:numId w:val="5"/>
        </w:numPr>
        <w:jc w:val="both"/>
        <w:rPr>
          <w:sz w:val="22"/>
        </w:rPr>
      </w:pPr>
      <w:r>
        <w:rPr>
          <w:sz w:val="22"/>
        </w:rPr>
        <w:t>Гусев Л.А., Смирнова И.М. Размытые множества. Теория и приложения (обзор) //. Автоматика и телемеханика.</w:t>
      </w:r>
      <w:r>
        <w:rPr>
          <w:sz w:val="22"/>
          <w:lang w:val="uk-UA"/>
        </w:rPr>
        <w:t xml:space="preserve"> –</w:t>
      </w:r>
      <w:r>
        <w:rPr>
          <w:sz w:val="22"/>
        </w:rPr>
        <w:t xml:space="preserve"> 1973.</w:t>
      </w:r>
      <w:r>
        <w:rPr>
          <w:sz w:val="22"/>
          <w:lang w:val="uk-UA"/>
        </w:rPr>
        <w:t xml:space="preserve"> –</w:t>
      </w:r>
      <w:r>
        <w:rPr>
          <w:sz w:val="22"/>
        </w:rPr>
        <w:t xml:space="preserve"> № 5.</w:t>
      </w:r>
      <w:r>
        <w:rPr>
          <w:sz w:val="22"/>
          <w:lang w:val="uk-UA"/>
        </w:rPr>
        <w:t xml:space="preserve"> –</w:t>
      </w:r>
      <w:r>
        <w:rPr>
          <w:sz w:val="22"/>
        </w:rPr>
        <w:t xml:space="preserve"> С.66-85.</w:t>
      </w:r>
    </w:p>
    <w:p w14:paraId="27DE8080" w14:textId="77777777" w:rsidR="00BF531B" w:rsidRDefault="00BF531B" w:rsidP="00BF531B">
      <w:pPr>
        <w:numPr>
          <w:ilvl w:val="0"/>
          <w:numId w:val="5"/>
        </w:numPr>
        <w:jc w:val="both"/>
        <w:rPr>
          <w:spacing w:val="-4"/>
          <w:sz w:val="22"/>
        </w:rPr>
      </w:pPr>
      <w:r>
        <w:rPr>
          <w:spacing w:val="-4"/>
          <w:sz w:val="22"/>
        </w:rPr>
        <w:t>Дьяконов В. MATLAB 6: учебный курс. – СПб.: Питер, 2001. – 592 с.</w:t>
      </w:r>
    </w:p>
    <w:p w14:paraId="1DF470AA" w14:textId="77777777" w:rsidR="00BF531B" w:rsidRDefault="00BF531B" w:rsidP="00BF531B">
      <w:pPr>
        <w:numPr>
          <w:ilvl w:val="0"/>
          <w:numId w:val="5"/>
        </w:numPr>
        <w:jc w:val="both"/>
        <w:rPr>
          <w:sz w:val="22"/>
        </w:rPr>
      </w:pPr>
      <w:r>
        <w:rPr>
          <w:rStyle w:val="ad"/>
          <w:b w:val="0"/>
          <w:sz w:val="22"/>
        </w:rPr>
        <w:t>Заде Л.А.</w:t>
      </w:r>
      <w:r>
        <w:rPr>
          <w:sz w:val="22"/>
        </w:rPr>
        <w:t xml:space="preserve"> Основы нового подхода к анализу сложных систем и процессов принятия решений. – В кн.: Математика сегодня.</w:t>
      </w:r>
      <w:r>
        <w:rPr>
          <w:sz w:val="22"/>
          <w:lang w:val="uk-UA"/>
        </w:rPr>
        <w:t xml:space="preserve"> –</w:t>
      </w:r>
      <w:r>
        <w:rPr>
          <w:sz w:val="22"/>
        </w:rPr>
        <w:t xml:space="preserve"> М.:Знание, 1974.</w:t>
      </w:r>
      <w:r>
        <w:rPr>
          <w:sz w:val="22"/>
          <w:lang w:val="uk-UA"/>
        </w:rPr>
        <w:t xml:space="preserve"> –</w:t>
      </w:r>
      <w:r>
        <w:rPr>
          <w:sz w:val="22"/>
        </w:rPr>
        <w:t xml:space="preserve"> С. 5-49.</w:t>
      </w:r>
    </w:p>
    <w:p w14:paraId="4592EC25" w14:textId="7FEFEC18" w:rsidR="00BF531B" w:rsidRDefault="00BF531B" w:rsidP="00BF531B">
      <w:pPr>
        <w:numPr>
          <w:ilvl w:val="0"/>
          <w:numId w:val="5"/>
        </w:numPr>
        <w:jc w:val="both"/>
        <w:rPr>
          <w:sz w:val="22"/>
        </w:rPr>
      </w:pPr>
      <w:r>
        <w:rPr>
          <w:rStyle w:val="ad"/>
          <w:b w:val="0"/>
          <w:sz w:val="22"/>
        </w:rPr>
        <w:t>Заде Л.А.</w:t>
      </w:r>
      <w:r>
        <w:rPr>
          <w:sz w:val="22"/>
        </w:rPr>
        <w:t xml:space="preserve"> Понятие лингвистической переменной и его применение к принятию приближенных решений. –М.:</w:t>
      </w:r>
      <w:r w:rsidR="00191D11">
        <w:rPr>
          <w:sz w:val="22"/>
          <w:lang w:val="uk-UA"/>
        </w:rPr>
        <w:t xml:space="preserve"> </w:t>
      </w:r>
      <w:r>
        <w:rPr>
          <w:sz w:val="22"/>
        </w:rPr>
        <w:t>Мир, 1976.</w:t>
      </w:r>
      <w:r>
        <w:rPr>
          <w:sz w:val="22"/>
          <w:lang w:val="uk-UA"/>
        </w:rPr>
        <w:t xml:space="preserve"> – </w:t>
      </w:r>
      <w:r>
        <w:rPr>
          <w:sz w:val="22"/>
        </w:rPr>
        <w:t>165 с.</w:t>
      </w:r>
    </w:p>
    <w:p w14:paraId="307A1EBC" w14:textId="77777777" w:rsidR="00BF531B" w:rsidRDefault="00BF531B" w:rsidP="00BF531B">
      <w:pPr>
        <w:numPr>
          <w:ilvl w:val="0"/>
          <w:numId w:val="5"/>
        </w:numPr>
        <w:jc w:val="both"/>
        <w:rPr>
          <w:sz w:val="22"/>
        </w:rPr>
      </w:pPr>
      <w:r>
        <w:rPr>
          <w:sz w:val="22"/>
        </w:rPr>
        <w:t>Заде Л.А. Размытые множества и их применение в распознавании образов и кластер-анализе. – В сб.: Классификация и кластер.</w:t>
      </w:r>
      <w:r>
        <w:rPr>
          <w:sz w:val="22"/>
          <w:lang w:val="uk-UA"/>
        </w:rPr>
        <w:t xml:space="preserve"> – </w:t>
      </w:r>
      <w:r>
        <w:rPr>
          <w:sz w:val="22"/>
        </w:rPr>
        <w:t>М: Мир, 1980, с.208-247.</w:t>
      </w:r>
    </w:p>
    <w:p w14:paraId="57F9DD39" w14:textId="77777777" w:rsidR="00BF531B" w:rsidRDefault="00BF531B" w:rsidP="00BF531B">
      <w:pPr>
        <w:numPr>
          <w:ilvl w:val="0"/>
          <w:numId w:val="5"/>
        </w:numPr>
        <w:jc w:val="both"/>
        <w:rPr>
          <w:sz w:val="22"/>
        </w:rPr>
      </w:pPr>
      <w:r>
        <w:rPr>
          <w:sz w:val="22"/>
        </w:rPr>
        <w:lastRenderedPageBreak/>
        <w:t>Зуенков М.А. Приближение характеристических функций нечетких множеств // Автоматика и телемеханика.</w:t>
      </w:r>
      <w:r>
        <w:rPr>
          <w:sz w:val="22"/>
          <w:lang w:val="uk-UA"/>
        </w:rPr>
        <w:t xml:space="preserve"> – </w:t>
      </w:r>
      <w:r>
        <w:rPr>
          <w:sz w:val="22"/>
        </w:rPr>
        <w:t>1984.</w:t>
      </w:r>
      <w:r>
        <w:rPr>
          <w:sz w:val="22"/>
          <w:lang w:val="uk-UA"/>
        </w:rPr>
        <w:t xml:space="preserve"> –</w:t>
      </w:r>
      <w:r>
        <w:rPr>
          <w:sz w:val="22"/>
        </w:rPr>
        <w:t xml:space="preserve"> № 10.</w:t>
      </w:r>
      <w:r>
        <w:rPr>
          <w:sz w:val="22"/>
          <w:lang w:val="uk-UA"/>
        </w:rPr>
        <w:t xml:space="preserve"> –</w:t>
      </w:r>
      <w:r>
        <w:rPr>
          <w:sz w:val="22"/>
        </w:rPr>
        <w:t xml:space="preserve"> С.138-149.</w:t>
      </w:r>
    </w:p>
    <w:p w14:paraId="27A8C620" w14:textId="77777777" w:rsidR="00BF531B" w:rsidRDefault="00BF531B" w:rsidP="00BF531B">
      <w:pPr>
        <w:numPr>
          <w:ilvl w:val="0"/>
          <w:numId w:val="5"/>
        </w:numPr>
        <w:jc w:val="both"/>
        <w:rPr>
          <w:sz w:val="22"/>
        </w:rPr>
      </w:pPr>
      <w:r>
        <w:rPr>
          <w:sz w:val="22"/>
        </w:rPr>
        <w:t>Интеллектуальные средства диагностики и прогнозирования надежности авиадвигателей: Монография / В.И. Дубровин, С.А. Субботин, А.В. Богуслаев, В.К. Яценко. – Запорожье: ОАО "Мотор-Сич", 2003. – 279 с.</w:t>
      </w:r>
    </w:p>
    <w:p w14:paraId="10C57B1E" w14:textId="77777777" w:rsidR="00BF531B" w:rsidRDefault="00BF531B" w:rsidP="00BF531B">
      <w:pPr>
        <w:numPr>
          <w:ilvl w:val="0"/>
          <w:numId w:val="5"/>
        </w:numPr>
        <w:jc w:val="both"/>
        <w:rPr>
          <w:sz w:val="22"/>
        </w:rPr>
      </w:pPr>
      <w:r>
        <w:rPr>
          <w:sz w:val="22"/>
        </w:rPr>
        <w:t>Кандель А., Байатт У.Дж. Нечеткие множества, нечеткая алгебра, нечеткая статистика // Труды американского общества инженеров-радиоэлектроников.</w:t>
      </w:r>
      <w:r>
        <w:rPr>
          <w:sz w:val="22"/>
          <w:lang w:val="uk-UA"/>
        </w:rPr>
        <w:t xml:space="preserve"> –</w:t>
      </w:r>
      <w:r>
        <w:rPr>
          <w:sz w:val="22"/>
        </w:rPr>
        <w:t xml:space="preserve"> 1978.</w:t>
      </w:r>
      <w:r>
        <w:rPr>
          <w:sz w:val="22"/>
          <w:lang w:val="uk-UA"/>
        </w:rPr>
        <w:t xml:space="preserve"> –</w:t>
      </w:r>
      <w:r>
        <w:rPr>
          <w:sz w:val="22"/>
        </w:rPr>
        <w:t xml:space="preserve"> Т. 66.</w:t>
      </w:r>
      <w:r>
        <w:rPr>
          <w:sz w:val="22"/>
          <w:lang w:val="uk-UA"/>
        </w:rPr>
        <w:t xml:space="preserve"> –</w:t>
      </w:r>
      <w:r>
        <w:rPr>
          <w:sz w:val="22"/>
        </w:rPr>
        <w:t xml:space="preserve"> №12.</w:t>
      </w:r>
      <w:r>
        <w:rPr>
          <w:sz w:val="22"/>
          <w:lang w:val="uk-UA"/>
        </w:rPr>
        <w:t xml:space="preserve"> – </w:t>
      </w:r>
      <w:r>
        <w:rPr>
          <w:sz w:val="22"/>
        </w:rPr>
        <w:t>С.37-61.</w:t>
      </w:r>
    </w:p>
    <w:p w14:paraId="0310D7F0" w14:textId="77777777" w:rsidR="00BF531B" w:rsidRDefault="00BF531B" w:rsidP="00BF531B">
      <w:pPr>
        <w:numPr>
          <w:ilvl w:val="0"/>
          <w:numId w:val="5"/>
        </w:numPr>
        <w:shd w:val="clear" w:color="auto" w:fill="FFFFFF"/>
        <w:jc w:val="both"/>
        <w:rPr>
          <w:sz w:val="22"/>
        </w:rPr>
      </w:pPr>
      <w:r>
        <w:rPr>
          <w:sz w:val="22"/>
        </w:rPr>
        <w:t>Кофман А. Введение в теорию нечетких множеств. – М.: Радио и связь, 1982. – 432 с.</w:t>
      </w:r>
    </w:p>
    <w:p w14:paraId="3838C1D8" w14:textId="77777777" w:rsidR="00BF531B" w:rsidRDefault="00BF531B" w:rsidP="00BF531B">
      <w:pPr>
        <w:numPr>
          <w:ilvl w:val="0"/>
          <w:numId w:val="5"/>
        </w:numPr>
        <w:jc w:val="both"/>
        <w:rPr>
          <w:sz w:val="22"/>
        </w:rPr>
      </w:pPr>
      <w:r>
        <w:rPr>
          <w:sz w:val="22"/>
        </w:rPr>
        <w:t>Круглов В.В., Борисов В.В. Искуственные нейронные сети. Теория и практика. – М.: Горячая линия – Телеком, 2001. – 382с.</w:t>
      </w:r>
    </w:p>
    <w:p w14:paraId="74714306" w14:textId="77777777" w:rsidR="00BF531B" w:rsidRDefault="00BF531B" w:rsidP="00BF531B">
      <w:pPr>
        <w:numPr>
          <w:ilvl w:val="0"/>
          <w:numId w:val="5"/>
        </w:numPr>
        <w:jc w:val="both"/>
        <w:rPr>
          <w:sz w:val="22"/>
        </w:rPr>
      </w:pPr>
      <w:r>
        <w:rPr>
          <w:sz w:val="22"/>
        </w:rPr>
        <w:t>Леоненков А.В. Нечеткое моделирование в среде MATLAB. – СПб.: БХВ-Петербург, 2003. – 736 с.</w:t>
      </w:r>
    </w:p>
    <w:p w14:paraId="38253FEE" w14:textId="77777777" w:rsidR="00BF531B" w:rsidRDefault="00BF531B" w:rsidP="00BF531B">
      <w:pPr>
        <w:numPr>
          <w:ilvl w:val="0"/>
          <w:numId w:val="5"/>
        </w:numPr>
        <w:jc w:val="both"/>
        <w:rPr>
          <w:sz w:val="22"/>
        </w:rPr>
      </w:pPr>
      <w:r>
        <w:rPr>
          <w:rStyle w:val="ad"/>
          <w:b w:val="0"/>
          <w:sz w:val="22"/>
        </w:rPr>
        <w:t>Малышев Н.Г., Бернштейн Л.С., Боженюк А.В.</w:t>
      </w:r>
      <w:r>
        <w:rPr>
          <w:sz w:val="22"/>
        </w:rPr>
        <w:t xml:space="preserve"> Нечеткие модели для экспертных систем в САПР. </w:t>
      </w:r>
      <w:r>
        <w:rPr>
          <w:sz w:val="22"/>
          <w:lang w:val="uk-UA"/>
        </w:rPr>
        <w:t>–</w:t>
      </w:r>
      <w:r>
        <w:rPr>
          <w:sz w:val="22"/>
        </w:rPr>
        <w:t xml:space="preserve"> М.: Энергоиздат, 1991. </w:t>
      </w:r>
      <w:r>
        <w:rPr>
          <w:sz w:val="22"/>
          <w:lang w:val="uk-UA"/>
        </w:rPr>
        <w:t>–</w:t>
      </w:r>
      <w:r>
        <w:rPr>
          <w:sz w:val="22"/>
        </w:rPr>
        <w:t xml:space="preserve"> 136 с.</w:t>
      </w:r>
    </w:p>
    <w:p w14:paraId="081265F4" w14:textId="77777777" w:rsidR="00BF531B" w:rsidRDefault="00BF531B" w:rsidP="00BF531B">
      <w:pPr>
        <w:numPr>
          <w:ilvl w:val="0"/>
          <w:numId w:val="5"/>
        </w:numPr>
        <w:jc w:val="both"/>
        <w:rPr>
          <w:sz w:val="22"/>
        </w:rPr>
      </w:pPr>
      <w:r>
        <w:rPr>
          <w:rStyle w:val="ad"/>
          <w:b w:val="0"/>
          <w:sz w:val="22"/>
        </w:rPr>
        <w:t>Мелихов А.Н., Берштейн Л.С., Коровин С.Я.</w:t>
      </w:r>
      <w:r>
        <w:rPr>
          <w:sz w:val="22"/>
        </w:rPr>
        <w:t xml:space="preserve"> Ситуационные советующие системы с нечеткой логикой.</w:t>
      </w:r>
      <w:r>
        <w:rPr>
          <w:sz w:val="22"/>
          <w:lang w:val="uk-UA"/>
        </w:rPr>
        <w:t xml:space="preserve"> –</w:t>
      </w:r>
      <w:r>
        <w:rPr>
          <w:sz w:val="22"/>
        </w:rPr>
        <w:t xml:space="preserve"> М.: Наука, 1990.</w:t>
      </w:r>
      <w:r>
        <w:rPr>
          <w:sz w:val="22"/>
          <w:lang w:val="uk-UA"/>
        </w:rPr>
        <w:t xml:space="preserve"> –</w:t>
      </w:r>
      <w:r>
        <w:rPr>
          <w:sz w:val="22"/>
        </w:rPr>
        <w:t xml:space="preserve"> 272 с.</w:t>
      </w:r>
    </w:p>
    <w:p w14:paraId="44DE08F9" w14:textId="77777777" w:rsidR="00BF531B" w:rsidRDefault="00BF531B" w:rsidP="00BF531B">
      <w:pPr>
        <w:numPr>
          <w:ilvl w:val="0"/>
          <w:numId w:val="5"/>
        </w:numPr>
        <w:jc w:val="both"/>
        <w:rPr>
          <w:sz w:val="22"/>
        </w:rPr>
      </w:pPr>
      <w:r>
        <w:rPr>
          <w:rStyle w:val="ad"/>
          <w:b w:val="0"/>
          <w:sz w:val="22"/>
        </w:rPr>
        <w:t>Мешалкин В.П.</w:t>
      </w:r>
      <w:r>
        <w:rPr>
          <w:sz w:val="22"/>
        </w:rPr>
        <w:t xml:space="preserve"> Экспертные системы в химической технологии. – М.: Химия, 1995. – 368 с.</w:t>
      </w:r>
    </w:p>
    <w:p w14:paraId="150B0F4D" w14:textId="77777777" w:rsidR="00BF531B" w:rsidRDefault="00BF531B" w:rsidP="00BF531B">
      <w:pPr>
        <w:numPr>
          <w:ilvl w:val="0"/>
          <w:numId w:val="5"/>
        </w:numPr>
        <w:jc w:val="both"/>
        <w:rPr>
          <w:spacing w:val="4"/>
          <w:sz w:val="22"/>
        </w:rPr>
      </w:pPr>
      <w:r>
        <w:rPr>
          <w:spacing w:val="4"/>
          <w:sz w:val="22"/>
        </w:rPr>
        <w:t>Несенюк А.П. Неопределенные величины в задачах управления с неполной информацией // Автоматика.</w:t>
      </w:r>
      <w:r>
        <w:rPr>
          <w:spacing w:val="4"/>
          <w:sz w:val="22"/>
          <w:lang w:val="uk-UA"/>
        </w:rPr>
        <w:t xml:space="preserve"> –</w:t>
      </w:r>
      <w:r>
        <w:rPr>
          <w:spacing w:val="4"/>
          <w:sz w:val="22"/>
        </w:rPr>
        <w:t xml:space="preserve"> 1979.</w:t>
      </w:r>
      <w:r>
        <w:rPr>
          <w:spacing w:val="4"/>
          <w:sz w:val="22"/>
          <w:lang w:val="uk-UA"/>
        </w:rPr>
        <w:t xml:space="preserve"> – </w:t>
      </w:r>
      <w:r>
        <w:rPr>
          <w:spacing w:val="4"/>
          <w:sz w:val="22"/>
        </w:rPr>
        <w:t>№ 2.</w:t>
      </w:r>
      <w:r>
        <w:rPr>
          <w:spacing w:val="4"/>
          <w:sz w:val="22"/>
          <w:lang w:val="uk-UA"/>
        </w:rPr>
        <w:t xml:space="preserve"> –</w:t>
      </w:r>
      <w:r>
        <w:rPr>
          <w:spacing w:val="4"/>
          <w:sz w:val="22"/>
        </w:rPr>
        <w:t xml:space="preserve"> С.55-64.</w:t>
      </w:r>
    </w:p>
    <w:p w14:paraId="6456C474" w14:textId="77777777" w:rsidR="00BF531B" w:rsidRDefault="00BF531B" w:rsidP="00BF531B">
      <w:pPr>
        <w:numPr>
          <w:ilvl w:val="0"/>
          <w:numId w:val="5"/>
        </w:numPr>
        <w:shd w:val="clear" w:color="auto" w:fill="FFFFFF"/>
        <w:jc w:val="both"/>
        <w:rPr>
          <w:sz w:val="22"/>
          <w:lang w:val="uk-UA"/>
        </w:rPr>
      </w:pPr>
      <w:r>
        <w:rPr>
          <w:sz w:val="22"/>
          <w:lang w:val="uk-UA"/>
        </w:rPr>
        <w:t>Нечеткие множества в моделях управления и искусственного интеллекта / Под ред. Д.А. Поспелова. – М.: Наука, 1986. – 312 с.</w:t>
      </w:r>
    </w:p>
    <w:p w14:paraId="6FBB7AEB" w14:textId="77777777" w:rsidR="00BF531B" w:rsidRDefault="00BF531B" w:rsidP="00BF531B">
      <w:pPr>
        <w:numPr>
          <w:ilvl w:val="0"/>
          <w:numId w:val="5"/>
        </w:numPr>
        <w:jc w:val="both"/>
        <w:rPr>
          <w:sz w:val="22"/>
        </w:rPr>
      </w:pPr>
      <w:r>
        <w:rPr>
          <w:sz w:val="22"/>
        </w:rPr>
        <w:t>Нечеткие множества в моделях управления и искусственного интеллекта/А.Н. Аверкин, И.З. Батыршин, А.Ф. Блишун, В.Б. Силов, В.Б. Тарасов. Под ред. Д.А. Поспелова.</w:t>
      </w:r>
      <w:r>
        <w:rPr>
          <w:sz w:val="22"/>
          <w:lang w:val="uk-UA"/>
        </w:rPr>
        <w:t xml:space="preserve"> – </w:t>
      </w:r>
      <w:r>
        <w:rPr>
          <w:sz w:val="22"/>
        </w:rPr>
        <w:t>М.:Наука, 1986.</w:t>
      </w:r>
      <w:r>
        <w:rPr>
          <w:sz w:val="22"/>
          <w:lang w:val="uk-UA"/>
        </w:rPr>
        <w:t xml:space="preserve"> – </w:t>
      </w:r>
      <w:r>
        <w:rPr>
          <w:sz w:val="22"/>
        </w:rPr>
        <w:t>312 с.</w:t>
      </w:r>
    </w:p>
    <w:p w14:paraId="06676EFA" w14:textId="77777777" w:rsidR="00BF531B" w:rsidRDefault="00BF531B" w:rsidP="00BF531B">
      <w:pPr>
        <w:numPr>
          <w:ilvl w:val="0"/>
          <w:numId w:val="5"/>
        </w:numPr>
        <w:jc w:val="both"/>
        <w:rPr>
          <w:sz w:val="22"/>
        </w:rPr>
      </w:pPr>
      <w:r>
        <w:rPr>
          <w:sz w:val="22"/>
        </w:rPr>
        <w:t>Нечеткие множества и теория возможностей. Последние достижения / Под ред. Р.Р. Ягера.</w:t>
      </w:r>
      <w:r>
        <w:rPr>
          <w:sz w:val="22"/>
          <w:lang w:val="uk-UA"/>
        </w:rPr>
        <w:t xml:space="preserve"> – </w:t>
      </w:r>
      <w:r>
        <w:rPr>
          <w:sz w:val="22"/>
        </w:rPr>
        <w:t>М.: Радио и связь, 1986.</w:t>
      </w:r>
      <w:r>
        <w:rPr>
          <w:sz w:val="22"/>
          <w:lang w:val="uk-UA"/>
        </w:rPr>
        <w:t xml:space="preserve"> – </w:t>
      </w:r>
      <w:r>
        <w:rPr>
          <w:sz w:val="22"/>
        </w:rPr>
        <w:t>408 с.</w:t>
      </w:r>
    </w:p>
    <w:p w14:paraId="49192BFC" w14:textId="77777777" w:rsidR="00BF531B" w:rsidRDefault="00BF531B" w:rsidP="00BF531B">
      <w:pPr>
        <w:numPr>
          <w:ilvl w:val="0"/>
          <w:numId w:val="5"/>
        </w:numPr>
        <w:jc w:val="both"/>
        <w:rPr>
          <w:sz w:val="22"/>
        </w:rPr>
      </w:pPr>
      <w:r>
        <w:rPr>
          <w:rStyle w:val="ad"/>
          <w:b w:val="0"/>
          <w:sz w:val="22"/>
        </w:rPr>
        <w:t xml:space="preserve">Орлов А.И. </w:t>
      </w:r>
      <w:r>
        <w:rPr>
          <w:sz w:val="22"/>
        </w:rPr>
        <w:t>Задачи оптимизации и нечеткие переменные.</w:t>
      </w:r>
      <w:r>
        <w:rPr>
          <w:sz w:val="22"/>
          <w:lang w:val="uk-UA"/>
        </w:rPr>
        <w:t xml:space="preserve"> – </w:t>
      </w:r>
      <w:r>
        <w:rPr>
          <w:sz w:val="22"/>
        </w:rPr>
        <w:t>М.: Знание, 1980.</w:t>
      </w:r>
      <w:r>
        <w:rPr>
          <w:sz w:val="22"/>
          <w:lang w:val="uk-UA"/>
        </w:rPr>
        <w:t xml:space="preserve"> –</w:t>
      </w:r>
      <w:r>
        <w:rPr>
          <w:sz w:val="22"/>
        </w:rPr>
        <w:t xml:space="preserve"> 64 с.</w:t>
      </w:r>
    </w:p>
    <w:p w14:paraId="65B9411B" w14:textId="77777777" w:rsidR="00BF531B" w:rsidRDefault="00BF531B" w:rsidP="00BF531B">
      <w:pPr>
        <w:numPr>
          <w:ilvl w:val="0"/>
          <w:numId w:val="5"/>
        </w:numPr>
        <w:jc w:val="both"/>
        <w:rPr>
          <w:sz w:val="22"/>
        </w:rPr>
      </w:pPr>
      <w:r>
        <w:rPr>
          <w:rStyle w:val="ad"/>
          <w:b w:val="0"/>
          <w:sz w:val="22"/>
        </w:rPr>
        <w:t>Орловский С.А.</w:t>
      </w:r>
      <w:r>
        <w:rPr>
          <w:sz w:val="22"/>
        </w:rPr>
        <w:t xml:space="preserve"> Проблемы принятия решений при нечеткой исходной информации. – М.: Радио и связь, 1981. – 286 с.</w:t>
      </w:r>
    </w:p>
    <w:p w14:paraId="0F038B7E" w14:textId="77777777" w:rsidR="00BF531B" w:rsidRDefault="00BF531B" w:rsidP="00BF531B">
      <w:pPr>
        <w:numPr>
          <w:ilvl w:val="0"/>
          <w:numId w:val="5"/>
        </w:numPr>
        <w:jc w:val="both"/>
        <w:rPr>
          <w:sz w:val="22"/>
        </w:rPr>
      </w:pPr>
      <w:r>
        <w:rPr>
          <w:rStyle w:val="ad"/>
          <w:b w:val="0"/>
          <w:sz w:val="22"/>
        </w:rPr>
        <w:t>Осуга С.</w:t>
      </w:r>
      <w:r>
        <w:rPr>
          <w:sz w:val="22"/>
        </w:rPr>
        <w:t xml:space="preserve"> Обработка знаний. – М.: Мир, 1989. – 293 с.</w:t>
      </w:r>
    </w:p>
    <w:p w14:paraId="160B1CB8" w14:textId="77777777" w:rsidR="00BF531B" w:rsidRDefault="00BF531B" w:rsidP="00BF531B">
      <w:pPr>
        <w:numPr>
          <w:ilvl w:val="0"/>
          <w:numId w:val="5"/>
        </w:numPr>
        <w:jc w:val="both"/>
        <w:rPr>
          <w:sz w:val="22"/>
        </w:rPr>
      </w:pPr>
      <w:r>
        <w:rPr>
          <w:rStyle w:val="ad"/>
          <w:b w:val="0"/>
          <w:sz w:val="22"/>
        </w:rPr>
        <w:lastRenderedPageBreak/>
        <w:t>Поспелов Д.А.</w:t>
      </w:r>
      <w:r>
        <w:rPr>
          <w:sz w:val="22"/>
        </w:rPr>
        <w:t xml:space="preserve"> Логико-лингвистические модели в системах управления.</w:t>
      </w:r>
      <w:r>
        <w:rPr>
          <w:sz w:val="22"/>
          <w:lang w:val="uk-UA"/>
        </w:rPr>
        <w:t xml:space="preserve"> –</w:t>
      </w:r>
      <w:r>
        <w:rPr>
          <w:sz w:val="22"/>
        </w:rPr>
        <w:t xml:space="preserve"> М.:Энергоиздат, 1981.</w:t>
      </w:r>
      <w:r>
        <w:rPr>
          <w:sz w:val="22"/>
          <w:lang w:val="uk-UA"/>
        </w:rPr>
        <w:t xml:space="preserve"> –</w:t>
      </w:r>
      <w:r>
        <w:rPr>
          <w:sz w:val="22"/>
        </w:rPr>
        <w:t xml:space="preserve"> 232 с.</w:t>
      </w:r>
    </w:p>
    <w:p w14:paraId="43597E4F" w14:textId="77777777" w:rsidR="00BF531B" w:rsidRDefault="00BF531B" w:rsidP="00BF531B">
      <w:pPr>
        <w:numPr>
          <w:ilvl w:val="0"/>
          <w:numId w:val="5"/>
        </w:numPr>
        <w:jc w:val="both"/>
        <w:rPr>
          <w:sz w:val="22"/>
        </w:rPr>
      </w:pPr>
      <w:r>
        <w:rPr>
          <w:sz w:val="22"/>
        </w:rPr>
        <w:t>Прикладные нечеткие системы / Асаи К., Ватада Д., Иваи С. и др./Под ред. Т. Тэрано, К. Асаи, М. Сугено. – М.: Мир, 1993. – 368 с.</w:t>
      </w:r>
    </w:p>
    <w:p w14:paraId="5B4F70C4" w14:textId="77777777" w:rsidR="00BF531B" w:rsidRDefault="00BF531B" w:rsidP="00BF531B">
      <w:pPr>
        <w:numPr>
          <w:ilvl w:val="0"/>
          <w:numId w:val="5"/>
        </w:numPr>
        <w:jc w:val="both"/>
        <w:rPr>
          <w:sz w:val="22"/>
        </w:rPr>
      </w:pPr>
      <w:r>
        <w:rPr>
          <w:sz w:val="22"/>
        </w:rPr>
        <w:t>Приобретение знаний / Под ред. С. Осуги, Ю. Саэки. – М.: Мир, 1990. – 304 с.</w:t>
      </w:r>
    </w:p>
    <w:p w14:paraId="11A607C4" w14:textId="77777777" w:rsidR="00BF531B" w:rsidRDefault="00BF531B" w:rsidP="00BF531B">
      <w:pPr>
        <w:numPr>
          <w:ilvl w:val="0"/>
          <w:numId w:val="5"/>
        </w:numPr>
        <w:shd w:val="clear" w:color="auto" w:fill="FFFFFF"/>
        <w:jc w:val="both"/>
        <w:rPr>
          <w:spacing w:val="4"/>
          <w:sz w:val="22"/>
        </w:rPr>
      </w:pPr>
      <w:r>
        <w:rPr>
          <w:spacing w:val="4"/>
          <w:sz w:val="22"/>
          <w:lang w:val="uk-UA"/>
        </w:rPr>
        <w:t>Рідкокаша А.А., Голдер К.К. Основи систем штучного інтелекту. Навчальний посібник. Черкаси</w:t>
      </w:r>
      <w:r>
        <w:rPr>
          <w:spacing w:val="4"/>
          <w:sz w:val="22"/>
        </w:rPr>
        <w:t>, "ВІДЛУННЯ-ПЛЮС", 2002. –</w:t>
      </w:r>
      <w:r>
        <w:rPr>
          <w:spacing w:val="4"/>
          <w:sz w:val="22"/>
          <w:lang w:val="uk-UA"/>
        </w:rPr>
        <w:t xml:space="preserve"> </w:t>
      </w:r>
      <w:r>
        <w:rPr>
          <w:spacing w:val="4"/>
          <w:sz w:val="22"/>
        </w:rPr>
        <w:t>240 с.</w:t>
      </w:r>
    </w:p>
    <w:p w14:paraId="2984A7A5" w14:textId="77777777" w:rsidR="00BF531B" w:rsidRDefault="00BF531B" w:rsidP="00BF531B">
      <w:pPr>
        <w:numPr>
          <w:ilvl w:val="0"/>
          <w:numId w:val="5"/>
        </w:numPr>
        <w:jc w:val="both"/>
        <w:rPr>
          <w:sz w:val="22"/>
        </w:rPr>
      </w:pPr>
      <w:r>
        <w:rPr>
          <w:rStyle w:val="ad"/>
          <w:b w:val="0"/>
          <w:sz w:val="22"/>
        </w:rPr>
        <w:t>Ротштейн А.П.</w:t>
      </w:r>
      <w:r>
        <w:rPr>
          <w:sz w:val="22"/>
        </w:rPr>
        <w:t xml:space="preserve"> Интеллектуальные технологии идентификации: нечеткая логика, генетические алгоритмы, нейронные сети. </w:t>
      </w:r>
      <w:r>
        <w:rPr>
          <w:sz w:val="22"/>
          <w:lang w:val="uk-UA"/>
        </w:rPr>
        <w:t>–</w:t>
      </w:r>
      <w:r>
        <w:rPr>
          <w:sz w:val="22"/>
        </w:rPr>
        <w:t xml:space="preserve"> Винница: УНИВЕРСУМ–Винница, 1999. – 320 с.</w:t>
      </w:r>
    </w:p>
    <w:p w14:paraId="61203CAE" w14:textId="77777777" w:rsidR="00BF531B" w:rsidRDefault="00BF531B" w:rsidP="00BF531B">
      <w:pPr>
        <w:numPr>
          <w:ilvl w:val="0"/>
          <w:numId w:val="5"/>
        </w:numPr>
        <w:jc w:val="both"/>
        <w:rPr>
          <w:sz w:val="22"/>
        </w:rPr>
      </w:pPr>
      <w:r>
        <w:rPr>
          <w:rStyle w:val="ad"/>
          <w:b w:val="0"/>
          <w:sz w:val="22"/>
        </w:rPr>
        <w:t>Ротштейн А.П.</w:t>
      </w:r>
      <w:r>
        <w:rPr>
          <w:sz w:val="22"/>
        </w:rPr>
        <w:t xml:space="preserve"> Медицинская диагностика на нечеткой логике. — Винница: Континент—ПРИМ, 1996. </w:t>
      </w:r>
      <w:r>
        <w:rPr>
          <w:sz w:val="22"/>
          <w:lang w:val="uk-UA"/>
        </w:rPr>
        <w:t>–</w:t>
      </w:r>
      <w:r>
        <w:rPr>
          <w:sz w:val="22"/>
        </w:rPr>
        <w:t xml:space="preserve"> 132 с.</w:t>
      </w:r>
    </w:p>
    <w:p w14:paraId="2CC4D3F3" w14:textId="77777777" w:rsidR="00BF531B" w:rsidRDefault="00BF531B" w:rsidP="00BF531B">
      <w:pPr>
        <w:numPr>
          <w:ilvl w:val="0"/>
          <w:numId w:val="5"/>
        </w:numPr>
        <w:jc w:val="both"/>
        <w:rPr>
          <w:sz w:val="22"/>
        </w:rPr>
      </w:pPr>
      <w:r>
        <w:rPr>
          <w:rStyle w:val="ad"/>
          <w:b w:val="0"/>
          <w:sz w:val="22"/>
        </w:rPr>
        <w:t>Ротштейн А.П., Штовба С.Д.</w:t>
      </w:r>
      <w:r>
        <w:rPr>
          <w:sz w:val="22"/>
        </w:rPr>
        <w:t xml:space="preserve"> Влияние методов деффазификации на скорость настройки нечеткой модели // Кибернетика и системный анализ. – 2002. – №1.</w:t>
      </w:r>
    </w:p>
    <w:p w14:paraId="1603EAF8" w14:textId="77777777" w:rsidR="00BF531B" w:rsidRDefault="001C621F" w:rsidP="00BF531B">
      <w:pPr>
        <w:numPr>
          <w:ilvl w:val="0"/>
          <w:numId w:val="5"/>
        </w:numPr>
        <w:jc w:val="both"/>
        <w:rPr>
          <w:sz w:val="22"/>
          <w:lang w:val="en-US"/>
        </w:rPr>
      </w:pPr>
      <w:hyperlink r:id="rId18" w:history="1">
        <w:r w:rsidR="00BF531B">
          <w:rPr>
            <w:sz w:val="22"/>
            <w:lang w:val="en-US"/>
          </w:rPr>
          <w:t>Halkidi</w:t>
        </w:r>
      </w:hyperlink>
      <w:r w:rsidR="00BF531B">
        <w:rPr>
          <w:sz w:val="22"/>
          <w:lang w:val="en-US"/>
        </w:rPr>
        <w:t xml:space="preserve"> M.,</w:t>
      </w:r>
      <w:hyperlink r:id="rId19" w:history="1">
        <w:r w:rsidR="00BF531B">
          <w:rPr>
            <w:sz w:val="22"/>
            <w:lang w:val="en-US"/>
          </w:rPr>
          <w:t xml:space="preserve"> Vazirgiannis</w:t>
        </w:r>
      </w:hyperlink>
      <w:r w:rsidR="00BF531B">
        <w:rPr>
          <w:sz w:val="22"/>
          <w:lang w:val="en-US"/>
        </w:rPr>
        <w:t xml:space="preserve"> M. A data set oriented approach for clustering algorithm selection // PKDD01 – 2001. (http://www.db-net.aueb.gr/papers/ 2001/ HV_PKDD01.pdf)</w:t>
      </w:r>
      <w:r w:rsidR="00BF531B">
        <w:rPr>
          <w:sz w:val="22"/>
          <w:lang w:val="uk-UA"/>
        </w:rPr>
        <w:t>.</w:t>
      </w:r>
    </w:p>
    <w:p w14:paraId="2F59EFD5" w14:textId="77777777" w:rsidR="00BF531B" w:rsidRDefault="00BF531B" w:rsidP="00BF531B">
      <w:pPr>
        <w:numPr>
          <w:ilvl w:val="0"/>
          <w:numId w:val="5"/>
        </w:numPr>
        <w:jc w:val="both"/>
        <w:rPr>
          <w:sz w:val="22"/>
          <w:lang w:val="en-US"/>
        </w:rPr>
      </w:pPr>
      <w:r>
        <w:rPr>
          <w:sz w:val="22"/>
          <w:lang w:val="en-US"/>
        </w:rPr>
        <w:t>Kruse R., Nauck D. Learning methods for fuzzy systems // Proceedings of Third German GI-Workshop "Neuro-Fuzzy Systeme 95". – Darmstadt (Germany). – 1995</w:t>
      </w:r>
    </w:p>
    <w:p w14:paraId="285279A6" w14:textId="77777777" w:rsidR="00BF531B" w:rsidRDefault="00BF531B" w:rsidP="00BF531B">
      <w:pPr>
        <w:numPr>
          <w:ilvl w:val="0"/>
          <w:numId w:val="5"/>
        </w:numPr>
        <w:jc w:val="both"/>
        <w:rPr>
          <w:sz w:val="22"/>
          <w:lang w:val="en-US"/>
        </w:rPr>
      </w:pPr>
      <w:r>
        <w:rPr>
          <w:sz w:val="22"/>
          <w:lang w:val="en-US"/>
        </w:rPr>
        <w:t>Kruse R., Nauck D. NEFCLASS – a neuro-fuzzy approach for the classification of data // Applied computing 1995. Proc. of the 1995 ACM Syphosium on Applied Computing. – Nashville. – 1995.</w:t>
      </w:r>
    </w:p>
    <w:p w14:paraId="7F11A2C7" w14:textId="77777777" w:rsidR="00BF531B" w:rsidRDefault="00BF531B" w:rsidP="00BF531B">
      <w:pPr>
        <w:numPr>
          <w:ilvl w:val="0"/>
          <w:numId w:val="5"/>
        </w:numPr>
        <w:jc w:val="both"/>
        <w:rPr>
          <w:sz w:val="22"/>
          <w:lang w:val="en-US"/>
        </w:rPr>
      </w:pPr>
      <w:r>
        <w:rPr>
          <w:sz w:val="22"/>
          <w:lang w:val="en-US"/>
        </w:rPr>
        <w:t>Nauck D., Klawonn F. Neuro-fuzy classification initialized by fuzzy clustering // Proc. Forth European Congress on Intelligent Techniques and Soft Computing (EUFIT'96), Aachen</w:t>
      </w:r>
      <w:r>
        <w:rPr>
          <w:sz w:val="22"/>
          <w:lang w:val="uk-UA"/>
        </w:rPr>
        <w:t>.</w:t>
      </w:r>
      <w:r>
        <w:rPr>
          <w:sz w:val="22"/>
          <w:lang w:val="en-US"/>
        </w:rPr>
        <w:t xml:space="preserve"> – 1996.</w:t>
      </w:r>
    </w:p>
    <w:p w14:paraId="629EA573" w14:textId="77777777" w:rsidR="00BF531B" w:rsidRDefault="00BF531B" w:rsidP="00BF531B">
      <w:pPr>
        <w:numPr>
          <w:ilvl w:val="0"/>
          <w:numId w:val="5"/>
        </w:numPr>
        <w:jc w:val="both"/>
        <w:rPr>
          <w:spacing w:val="-4"/>
          <w:lang w:val="uk-UA"/>
        </w:rPr>
      </w:pPr>
      <w:r>
        <w:rPr>
          <w:spacing w:val="-4"/>
          <w:sz w:val="22"/>
          <w:lang w:val="en-US"/>
        </w:rPr>
        <w:t>Nauck D., Kruse R., Stellmach R. New learning algorithms for the neuro-fuzzy environment NEFCON-I // Proceedings of Third German GI-Workshop "Fuzzy-Neuro-Systeme 95". – Darmstadt (Germany). – 1995.</w:t>
      </w:r>
    </w:p>
    <w:p w14:paraId="7B3E2209" w14:textId="77777777" w:rsidR="00BF531B" w:rsidRPr="00F47DF7" w:rsidRDefault="00BF531B">
      <w:pPr>
        <w:jc w:val="both"/>
        <w:rPr>
          <w:lang w:val="en-US"/>
        </w:rPr>
      </w:pPr>
    </w:p>
    <w:p w14:paraId="19ACBDBD" w14:textId="77777777" w:rsidR="00BF531B" w:rsidRDefault="00BF531B">
      <w:pPr>
        <w:jc w:val="both"/>
        <w:rPr>
          <w:lang w:val="uk-UA"/>
        </w:rPr>
      </w:pPr>
    </w:p>
    <w:p w14:paraId="7CF3042E" w14:textId="2F36D80F" w:rsidR="00806FDA" w:rsidRPr="00AD6654" w:rsidRDefault="00BF531B" w:rsidP="00047C74">
      <w:pPr>
        <w:jc w:val="center"/>
        <w:rPr>
          <w:lang w:val="en-US"/>
        </w:rPr>
      </w:pPr>
      <w:r w:rsidRPr="00AD6654">
        <w:rPr>
          <w:lang w:val="en-US"/>
        </w:rPr>
        <w:br w:type="page"/>
      </w:r>
    </w:p>
    <w:p w14:paraId="1FC86F4F" w14:textId="2369D8CD" w:rsidR="00BC77B8" w:rsidRPr="00AD6654" w:rsidRDefault="00BC77B8" w:rsidP="00BC77B8">
      <w:pPr>
        <w:jc w:val="center"/>
        <w:rPr>
          <w:b/>
          <w:sz w:val="24"/>
        </w:rPr>
      </w:pPr>
      <w:r>
        <w:rPr>
          <w:b/>
          <w:sz w:val="24"/>
          <w:lang w:val="uk-UA"/>
        </w:rPr>
        <w:lastRenderedPageBreak/>
        <w:t xml:space="preserve">Додаток </w:t>
      </w:r>
      <w:r w:rsidR="00CF43BE">
        <w:rPr>
          <w:b/>
          <w:sz w:val="24"/>
          <w:lang w:val="en-US"/>
        </w:rPr>
        <w:t>A</w:t>
      </w:r>
    </w:p>
    <w:p w14:paraId="2EAEEB72" w14:textId="77777777" w:rsidR="00047C74" w:rsidRPr="00BC77B8" w:rsidRDefault="00047C74" w:rsidP="00BC77B8">
      <w:pPr>
        <w:jc w:val="center"/>
        <w:rPr>
          <w:b/>
          <w:sz w:val="24"/>
        </w:rPr>
      </w:pPr>
    </w:p>
    <w:p w14:paraId="46E376E6" w14:textId="078B3D06" w:rsidR="00BF531B" w:rsidRDefault="00BF531B">
      <w:pPr>
        <w:jc w:val="center"/>
        <w:rPr>
          <w:b/>
          <w:sz w:val="24"/>
          <w:lang w:val="uk-UA"/>
        </w:rPr>
      </w:pPr>
      <w:r>
        <w:rPr>
          <w:b/>
          <w:sz w:val="24"/>
          <w:lang w:val="uk-UA"/>
        </w:rPr>
        <w:t>АСОЦІАТИВНІ ПРАВИЛА У ПАКЕТІ MATLAB</w:t>
      </w:r>
    </w:p>
    <w:p w14:paraId="03B0C309" w14:textId="77777777" w:rsidR="00047C74" w:rsidRDefault="00047C74">
      <w:pPr>
        <w:jc w:val="center"/>
        <w:rPr>
          <w:lang w:val="uk-UA"/>
        </w:rPr>
      </w:pPr>
    </w:p>
    <w:p w14:paraId="6A02C634" w14:textId="77777777" w:rsidR="00BF531B" w:rsidRPr="00BB3F14" w:rsidRDefault="00BF531B">
      <w:pPr>
        <w:pStyle w:val="a4"/>
        <w:ind w:firstLine="567"/>
        <w:jc w:val="both"/>
        <w:rPr>
          <w:b w:val="0"/>
          <w:sz w:val="20"/>
        </w:rPr>
      </w:pPr>
      <w:r w:rsidRPr="00BB3F14">
        <w:rPr>
          <w:b w:val="0"/>
          <w:sz w:val="20"/>
        </w:rPr>
        <w:t xml:space="preserve">Операції з асоціативними правилами у пакеті MATLAB дозволяє виконувати модуль </w:t>
      </w:r>
      <w:r w:rsidRPr="00BB3F14">
        <w:rPr>
          <w:b w:val="0"/>
          <w:i/>
          <w:sz w:val="20"/>
        </w:rPr>
        <w:t>ARMADA</w:t>
      </w:r>
      <w:r w:rsidRPr="00BB3F14">
        <w:rPr>
          <w:b w:val="0"/>
          <w:sz w:val="20"/>
        </w:rPr>
        <w:t xml:space="preserve">. Він дозволяє створювати асоціативні правила по заданим користувачем даним в рамках середовища MATLAB. </w:t>
      </w:r>
    </w:p>
    <w:p w14:paraId="077AB43A" w14:textId="77777777" w:rsidR="00BF531B" w:rsidRPr="00BB3F14" w:rsidRDefault="00BF531B">
      <w:pPr>
        <w:pStyle w:val="a4"/>
        <w:ind w:firstLine="567"/>
        <w:jc w:val="both"/>
        <w:rPr>
          <w:rFonts w:eastAsia="Batang"/>
          <w:b w:val="0"/>
          <w:sz w:val="20"/>
          <w:lang w:val="ru-RU"/>
        </w:rPr>
      </w:pPr>
      <w:r w:rsidRPr="00BB3F14">
        <w:rPr>
          <w:rFonts w:eastAsia="Batang"/>
          <w:b w:val="0"/>
          <w:sz w:val="20"/>
        </w:rPr>
        <w:t xml:space="preserve">Для запуску модулю </w:t>
      </w:r>
      <w:r w:rsidRPr="00BB3F14">
        <w:rPr>
          <w:b w:val="0"/>
          <w:i/>
          <w:sz w:val="20"/>
        </w:rPr>
        <w:t>ARMADA</w:t>
      </w:r>
      <w:r w:rsidRPr="00BB3F14">
        <w:rPr>
          <w:rFonts w:eastAsia="Batang"/>
          <w:b w:val="0"/>
          <w:sz w:val="20"/>
        </w:rPr>
        <w:t xml:space="preserve"> необхідно зробити папку, де знаходиться цей модулю, поточною, після чого в командному рядку середовища </w:t>
      </w:r>
      <w:r w:rsidRPr="00BB3F14">
        <w:rPr>
          <w:b w:val="0"/>
          <w:sz w:val="20"/>
        </w:rPr>
        <w:t>MATLAB написати наступну команду:</w:t>
      </w:r>
      <w:r w:rsidRPr="00BB3F14">
        <w:rPr>
          <w:rFonts w:eastAsia="Batang"/>
          <w:b w:val="0"/>
          <w:sz w:val="20"/>
        </w:rPr>
        <w:t xml:space="preserve"> </w:t>
      </w:r>
    </w:p>
    <w:p w14:paraId="0960C7CD" w14:textId="77777777" w:rsidR="00BF531B" w:rsidRPr="00BB3F14" w:rsidRDefault="00BF531B" w:rsidP="00476C08">
      <w:pPr>
        <w:pStyle w:val="a4"/>
        <w:rPr>
          <w:rFonts w:eastAsia="Batang"/>
          <w:b w:val="0"/>
          <w:sz w:val="20"/>
        </w:rPr>
      </w:pPr>
      <w:r w:rsidRPr="00BB3F14">
        <w:rPr>
          <w:b w:val="0"/>
          <w:sz w:val="20"/>
        </w:rPr>
        <w:t>armada</w:t>
      </w:r>
    </w:p>
    <w:p w14:paraId="60DDB5D3" w14:textId="77777777" w:rsidR="00BF531B" w:rsidRPr="00BB3F14" w:rsidRDefault="00BF531B">
      <w:pPr>
        <w:pStyle w:val="a4"/>
        <w:ind w:firstLine="567"/>
        <w:jc w:val="both"/>
        <w:rPr>
          <w:rFonts w:eastAsia="Batang"/>
          <w:b w:val="0"/>
          <w:sz w:val="20"/>
        </w:rPr>
      </w:pPr>
      <w:r w:rsidRPr="00BB3F14">
        <w:rPr>
          <w:rFonts w:eastAsia="Batang"/>
          <w:b w:val="0"/>
          <w:sz w:val="20"/>
        </w:rPr>
        <w:t>В результаті з’явиться головна інтерфейсна форма модулю, в якій необхідно обрати файл з вхідними даними та параметри для аналізу даних (рис. А.1).</w:t>
      </w:r>
    </w:p>
    <w:p w14:paraId="5C27644E" w14:textId="77777777" w:rsidR="00BF531B" w:rsidRPr="00BB3F14" w:rsidRDefault="001C621F">
      <w:pPr>
        <w:pStyle w:val="a4"/>
        <w:rPr>
          <w:rFonts w:eastAsia="Batang"/>
          <w:b w:val="0"/>
          <w:sz w:val="20"/>
        </w:rPr>
      </w:pPr>
      <w:r>
        <w:rPr>
          <w:noProof/>
          <w:sz w:val="20"/>
        </w:rPr>
        <w:object w:dxaOrig="8414" w:dyaOrig="6826" w14:anchorId="59E2A6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0" type="#_x0000_t75" alt="" style="width:327.95pt;height:264.3pt;mso-width-percent:0;mso-height-percent:0;mso-width-percent:0;mso-height-percent:0" o:ole="" fillcolor="window">
            <v:imagedata r:id="rId20" o:title=""/>
          </v:shape>
          <o:OLEObject Type="Embed" ProgID="PBrush" ShapeID="_x0000_i1100" DrawAspect="Content" ObjectID="_1672475770" r:id="rId21"/>
        </w:object>
      </w:r>
    </w:p>
    <w:p w14:paraId="2665D18D" w14:textId="77777777" w:rsidR="00BF531B" w:rsidRPr="00BB3F14" w:rsidRDefault="00BF531B">
      <w:pPr>
        <w:pStyle w:val="a4"/>
        <w:rPr>
          <w:rFonts w:eastAsia="Batang"/>
          <w:b w:val="0"/>
          <w:sz w:val="20"/>
        </w:rPr>
      </w:pPr>
      <w:r w:rsidRPr="00BB3F14">
        <w:rPr>
          <w:rFonts w:eastAsia="Batang"/>
          <w:b w:val="0"/>
          <w:sz w:val="20"/>
        </w:rPr>
        <w:t xml:space="preserve">Рисунок А.1 – Головна інтерфейсна форма модулю </w:t>
      </w:r>
      <w:r w:rsidRPr="00BB3F14">
        <w:rPr>
          <w:b w:val="0"/>
          <w:i/>
          <w:sz w:val="20"/>
        </w:rPr>
        <w:t>ARMADA</w:t>
      </w:r>
    </w:p>
    <w:p w14:paraId="402713A9" w14:textId="77777777" w:rsidR="00BF531B" w:rsidRPr="00BB3F14" w:rsidRDefault="00BF531B">
      <w:pPr>
        <w:pStyle w:val="a4"/>
        <w:ind w:firstLine="567"/>
        <w:jc w:val="both"/>
        <w:rPr>
          <w:rFonts w:eastAsia="Batang"/>
          <w:b w:val="0"/>
          <w:sz w:val="20"/>
        </w:rPr>
      </w:pPr>
      <w:r w:rsidRPr="00BB3F14">
        <w:rPr>
          <w:rFonts w:eastAsia="Batang"/>
          <w:b w:val="0"/>
          <w:sz w:val="20"/>
        </w:rPr>
        <w:t xml:space="preserve">Для інтелектуального аналізу даних за допомогою асоціативних правил в полі </w:t>
      </w:r>
      <w:r w:rsidRPr="00BB3F14">
        <w:rPr>
          <w:rFonts w:eastAsia="Batang"/>
          <w:b w:val="0"/>
          <w:sz w:val="20"/>
          <w:lang w:val="en-US"/>
        </w:rPr>
        <w:t>FILE</w:t>
      </w:r>
      <w:r w:rsidRPr="00BB3F14">
        <w:rPr>
          <w:rFonts w:eastAsia="Batang"/>
          <w:b w:val="0"/>
          <w:sz w:val="20"/>
          <w:lang w:val="ru-RU"/>
        </w:rPr>
        <w:t xml:space="preserve"> </w:t>
      </w:r>
      <w:r w:rsidRPr="00BB3F14">
        <w:rPr>
          <w:rFonts w:eastAsia="Batang"/>
          <w:b w:val="0"/>
          <w:sz w:val="20"/>
          <w:lang w:val="en-US"/>
        </w:rPr>
        <w:t>DETAILS</w:t>
      </w:r>
      <w:r w:rsidRPr="00BB3F14">
        <w:rPr>
          <w:rFonts w:eastAsia="Batang"/>
          <w:b w:val="0"/>
          <w:sz w:val="20"/>
          <w:lang w:val="ru-RU"/>
        </w:rPr>
        <w:t xml:space="preserve"> </w:t>
      </w:r>
      <w:r w:rsidRPr="00BB3F14">
        <w:rPr>
          <w:rFonts w:eastAsia="Batang"/>
          <w:b w:val="0"/>
          <w:sz w:val="20"/>
        </w:rPr>
        <w:t xml:space="preserve">необхідно ввести шлях до файлу з даними для аналізу. Файл з даними для аналізу можна також обрати у віконному режимі, </w:t>
      </w:r>
      <w:r w:rsidRPr="00BB3F14">
        <w:rPr>
          <w:rFonts w:eastAsia="Batang"/>
          <w:b w:val="0"/>
          <w:sz w:val="20"/>
        </w:rPr>
        <w:lastRenderedPageBreak/>
        <w:t xml:space="preserve">натиснувши кнопку </w:t>
      </w:r>
      <w:r w:rsidRPr="00BB3F14">
        <w:rPr>
          <w:rFonts w:eastAsia="Batang"/>
          <w:b w:val="0"/>
          <w:sz w:val="20"/>
          <w:lang w:val="en-US"/>
        </w:rPr>
        <w:t>Browse</w:t>
      </w:r>
      <w:r w:rsidRPr="00BB3F14">
        <w:rPr>
          <w:rFonts w:eastAsia="Batang"/>
          <w:b w:val="0"/>
          <w:sz w:val="20"/>
          <w:lang w:val="ru-RU"/>
        </w:rPr>
        <w:t xml:space="preserve">. В </w:t>
      </w:r>
      <w:r w:rsidRPr="00BB3F14">
        <w:rPr>
          <w:rFonts w:eastAsia="Batang"/>
          <w:b w:val="0"/>
          <w:sz w:val="20"/>
        </w:rPr>
        <w:t>полі зі списком</w:t>
      </w:r>
      <w:r w:rsidRPr="00BB3F14">
        <w:rPr>
          <w:rFonts w:eastAsia="Batang"/>
          <w:b w:val="0"/>
          <w:sz w:val="20"/>
          <w:lang w:val="ru-RU"/>
        </w:rPr>
        <w:t xml:space="preserve"> </w:t>
      </w:r>
      <w:r w:rsidRPr="00BB3F14">
        <w:rPr>
          <w:rFonts w:eastAsia="Batang"/>
          <w:b w:val="0"/>
          <w:sz w:val="20"/>
          <w:lang w:val="en-US"/>
        </w:rPr>
        <w:t>Delimiting</w:t>
      </w:r>
      <w:r w:rsidRPr="00BB3F14">
        <w:rPr>
          <w:rFonts w:eastAsia="Batang"/>
          <w:b w:val="0"/>
          <w:sz w:val="20"/>
          <w:lang w:val="ru-RU"/>
        </w:rPr>
        <w:t xml:space="preserve"> </w:t>
      </w:r>
      <w:r w:rsidRPr="00BB3F14">
        <w:rPr>
          <w:rFonts w:eastAsia="Batang"/>
          <w:b w:val="0"/>
          <w:sz w:val="20"/>
          <w:lang w:val="en-US"/>
        </w:rPr>
        <w:t>Character</w:t>
      </w:r>
      <w:r w:rsidRPr="00BB3F14">
        <w:rPr>
          <w:rFonts w:eastAsia="Batang"/>
          <w:b w:val="0"/>
          <w:sz w:val="20"/>
          <w:lang w:val="ru-RU"/>
        </w:rPr>
        <w:t xml:space="preserve"> </w:t>
      </w:r>
      <w:r w:rsidRPr="00BB3F14">
        <w:rPr>
          <w:rFonts w:eastAsia="Batang"/>
          <w:b w:val="0"/>
          <w:sz w:val="20"/>
        </w:rPr>
        <w:t>необхідно вказати символ, що відокремлює дані одне від одного.</w:t>
      </w:r>
    </w:p>
    <w:p w14:paraId="362A0A7E" w14:textId="77777777" w:rsidR="00BF531B" w:rsidRPr="00BB3F14" w:rsidRDefault="00BF531B">
      <w:pPr>
        <w:pStyle w:val="a4"/>
        <w:ind w:firstLine="567"/>
        <w:jc w:val="both"/>
        <w:rPr>
          <w:rFonts w:eastAsia="Batang"/>
          <w:b w:val="0"/>
          <w:sz w:val="20"/>
        </w:rPr>
      </w:pPr>
      <w:r w:rsidRPr="00BB3F14">
        <w:rPr>
          <w:rFonts w:eastAsia="Batang"/>
          <w:b w:val="0"/>
          <w:sz w:val="20"/>
        </w:rPr>
        <w:t xml:space="preserve">Компоненти головної форми </w:t>
      </w:r>
      <w:r w:rsidRPr="00BB3F14">
        <w:rPr>
          <w:rFonts w:eastAsia="Batang"/>
          <w:b w:val="0"/>
          <w:sz w:val="20"/>
          <w:lang w:val="en-US"/>
        </w:rPr>
        <w:t>Minimum</w:t>
      </w:r>
      <w:r w:rsidRPr="00BB3F14">
        <w:rPr>
          <w:rFonts w:eastAsia="Batang"/>
          <w:b w:val="0"/>
          <w:sz w:val="20"/>
        </w:rPr>
        <w:t xml:space="preserve"> </w:t>
      </w:r>
      <w:r w:rsidRPr="00BB3F14">
        <w:rPr>
          <w:rFonts w:eastAsia="Batang"/>
          <w:b w:val="0"/>
          <w:sz w:val="20"/>
          <w:lang w:val="en-US"/>
        </w:rPr>
        <w:t>Confidence</w:t>
      </w:r>
      <w:r w:rsidRPr="00BB3F14">
        <w:rPr>
          <w:rFonts w:eastAsia="Batang"/>
          <w:b w:val="0"/>
          <w:sz w:val="20"/>
        </w:rPr>
        <w:t xml:space="preserve"> </w:t>
      </w:r>
      <w:r w:rsidRPr="00BB3F14">
        <w:rPr>
          <w:rFonts w:eastAsia="Batang"/>
          <w:b w:val="0"/>
          <w:sz w:val="20"/>
          <w:lang w:val="en-US"/>
        </w:rPr>
        <w:t>Minimum</w:t>
      </w:r>
      <w:r w:rsidRPr="00BB3F14">
        <w:rPr>
          <w:rFonts w:eastAsia="Batang"/>
          <w:b w:val="0"/>
          <w:sz w:val="20"/>
        </w:rPr>
        <w:t xml:space="preserve"> </w:t>
      </w:r>
      <w:r w:rsidRPr="00BB3F14">
        <w:rPr>
          <w:rFonts w:eastAsia="Batang"/>
          <w:b w:val="0"/>
          <w:sz w:val="20"/>
          <w:lang w:val="en-US"/>
        </w:rPr>
        <w:t>Support</w:t>
      </w:r>
      <w:r w:rsidRPr="00BB3F14">
        <w:rPr>
          <w:rFonts w:eastAsia="Batang"/>
          <w:b w:val="0"/>
          <w:sz w:val="20"/>
        </w:rPr>
        <w:t xml:space="preserve"> призначені для введення параметрів </w:t>
      </w:r>
      <w:r w:rsidRPr="00BB3F14">
        <w:rPr>
          <w:b w:val="0"/>
          <w:sz w:val="20"/>
          <w:lang w:val="en-US"/>
        </w:rPr>
        <w:t>minsupport</w:t>
      </w:r>
      <w:r w:rsidRPr="00BB3F14">
        <w:rPr>
          <w:b w:val="0"/>
          <w:sz w:val="20"/>
        </w:rPr>
        <w:t xml:space="preserve"> та </w:t>
      </w:r>
      <w:r w:rsidRPr="00BB3F14">
        <w:rPr>
          <w:b w:val="0"/>
          <w:sz w:val="20"/>
          <w:lang w:val="en-US"/>
        </w:rPr>
        <w:t>minconfidence</w:t>
      </w:r>
      <w:r w:rsidRPr="00BB3F14">
        <w:rPr>
          <w:b w:val="0"/>
          <w:sz w:val="20"/>
        </w:rPr>
        <w:t>, відповідно.</w:t>
      </w:r>
    </w:p>
    <w:p w14:paraId="05E16449" w14:textId="77777777" w:rsidR="00BF531B" w:rsidRPr="00BB3F14" w:rsidRDefault="00BF531B">
      <w:pPr>
        <w:pStyle w:val="a4"/>
        <w:ind w:firstLine="567"/>
        <w:jc w:val="both"/>
        <w:rPr>
          <w:rFonts w:eastAsia="Batang"/>
          <w:b w:val="0"/>
          <w:sz w:val="20"/>
        </w:rPr>
      </w:pPr>
      <w:r w:rsidRPr="00BB3F14">
        <w:rPr>
          <w:rFonts w:eastAsia="Batang"/>
          <w:b w:val="0"/>
          <w:sz w:val="20"/>
        </w:rPr>
        <w:t xml:space="preserve">Для виконання аналізу даних та отримання вихідної інформації у вигляді асоціативних правил необхідно натиснути кнопку </w:t>
      </w:r>
      <w:r w:rsidRPr="00BB3F14">
        <w:rPr>
          <w:rFonts w:eastAsia="Batang"/>
          <w:b w:val="0"/>
          <w:sz w:val="20"/>
          <w:lang w:val="en-US"/>
        </w:rPr>
        <w:t>Begin</w:t>
      </w:r>
      <w:r w:rsidRPr="00BB3F14">
        <w:rPr>
          <w:rFonts w:eastAsia="Batang"/>
          <w:b w:val="0"/>
          <w:sz w:val="20"/>
        </w:rPr>
        <w:t xml:space="preserve"> </w:t>
      </w:r>
      <w:r w:rsidRPr="00BB3F14">
        <w:rPr>
          <w:rFonts w:eastAsia="Batang"/>
          <w:b w:val="0"/>
          <w:sz w:val="20"/>
          <w:lang w:val="en-US"/>
        </w:rPr>
        <w:t>Mining</w:t>
      </w:r>
      <w:r w:rsidRPr="00BB3F14">
        <w:rPr>
          <w:rFonts w:eastAsia="Batang"/>
          <w:b w:val="0"/>
          <w:sz w:val="20"/>
        </w:rPr>
        <w:t xml:space="preserve">, після чого відбудеться процес аналізу даних, та з’явиться форма з результатами роботи програми (рис. А.2). Вихід з програми виконується за допомогою кнопки </w:t>
      </w:r>
      <w:r w:rsidRPr="00BB3F14">
        <w:rPr>
          <w:rFonts w:eastAsia="Batang"/>
          <w:b w:val="0"/>
          <w:sz w:val="20"/>
          <w:lang w:val="en-US"/>
        </w:rPr>
        <w:t>Exit</w:t>
      </w:r>
      <w:r w:rsidRPr="00BB3F14">
        <w:rPr>
          <w:rFonts w:eastAsia="Batang"/>
          <w:b w:val="0"/>
          <w:sz w:val="20"/>
          <w:lang w:val="ru-RU"/>
        </w:rPr>
        <w:t>.</w:t>
      </w:r>
    </w:p>
    <w:p w14:paraId="1581C66A" w14:textId="77777777" w:rsidR="00BF531B" w:rsidRPr="00BB3F14" w:rsidRDefault="001C621F">
      <w:pPr>
        <w:pStyle w:val="a4"/>
        <w:rPr>
          <w:rFonts w:eastAsia="Batang"/>
          <w:b w:val="0"/>
          <w:sz w:val="20"/>
        </w:rPr>
      </w:pPr>
      <w:r>
        <w:rPr>
          <w:noProof/>
          <w:sz w:val="20"/>
        </w:rPr>
        <w:object w:dxaOrig="8489" w:dyaOrig="6961" w14:anchorId="09B830E2">
          <v:shape id="_x0000_i1099" type="#_x0000_t75" alt="" style="width:332.15pt;height:270.8pt;mso-width-percent:0;mso-height-percent:0;mso-width-percent:0;mso-height-percent:0" o:ole="" fillcolor="window">
            <v:imagedata r:id="rId22" o:title=""/>
          </v:shape>
          <o:OLEObject Type="Embed" ProgID="PBrush" ShapeID="_x0000_i1099" DrawAspect="Content" ObjectID="_1672475771" r:id="rId23"/>
        </w:object>
      </w:r>
    </w:p>
    <w:p w14:paraId="2206C6B7" w14:textId="77777777" w:rsidR="00BF531B" w:rsidRPr="00BB3F14" w:rsidRDefault="00BF531B">
      <w:pPr>
        <w:pStyle w:val="a4"/>
        <w:rPr>
          <w:rFonts w:eastAsia="Batang"/>
          <w:b w:val="0"/>
          <w:sz w:val="20"/>
        </w:rPr>
      </w:pPr>
      <w:r w:rsidRPr="00BB3F14">
        <w:rPr>
          <w:rFonts w:eastAsia="Batang"/>
          <w:b w:val="0"/>
          <w:sz w:val="20"/>
        </w:rPr>
        <w:t xml:space="preserve">Рисунок А.2 – Результати аналізу даних за допомогою модулю </w:t>
      </w:r>
      <w:r w:rsidRPr="00BB3F14">
        <w:rPr>
          <w:b w:val="0"/>
          <w:i/>
          <w:sz w:val="20"/>
        </w:rPr>
        <w:t>ARMADA</w:t>
      </w:r>
    </w:p>
    <w:p w14:paraId="63AC8A53" w14:textId="77777777" w:rsidR="00BF531B" w:rsidRPr="00BB3F14" w:rsidRDefault="00BF531B">
      <w:pPr>
        <w:pStyle w:val="a4"/>
        <w:ind w:firstLine="567"/>
        <w:jc w:val="both"/>
        <w:rPr>
          <w:rFonts w:eastAsia="Batang"/>
          <w:b w:val="0"/>
          <w:sz w:val="20"/>
        </w:rPr>
      </w:pPr>
      <w:r w:rsidRPr="00BB3F14">
        <w:rPr>
          <w:rFonts w:eastAsia="Batang"/>
          <w:b w:val="0"/>
          <w:sz w:val="20"/>
        </w:rPr>
        <w:t xml:space="preserve">В області </w:t>
      </w:r>
      <w:r w:rsidRPr="00BB3F14">
        <w:rPr>
          <w:rFonts w:eastAsia="Batang"/>
          <w:b w:val="0"/>
          <w:sz w:val="20"/>
          <w:lang w:val="en-US"/>
        </w:rPr>
        <w:t>RULES</w:t>
      </w:r>
      <w:r w:rsidRPr="00BB3F14">
        <w:rPr>
          <w:rFonts w:eastAsia="Batang"/>
          <w:b w:val="0"/>
          <w:sz w:val="20"/>
        </w:rPr>
        <w:t xml:space="preserve"> наведено отримані асоціативні правила, в області </w:t>
      </w:r>
      <w:r w:rsidRPr="00BB3F14">
        <w:rPr>
          <w:rFonts w:eastAsia="Batang"/>
          <w:b w:val="0"/>
          <w:sz w:val="20"/>
          <w:lang w:val="en-US"/>
        </w:rPr>
        <w:t>File</w:t>
      </w:r>
      <w:r w:rsidRPr="00BB3F14">
        <w:rPr>
          <w:rFonts w:eastAsia="Batang"/>
          <w:b w:val="0"/>
          <w:sz w:val="20"/>
        </w:rPr>
        <w:t xml:space="preserve"> </w:t>
      </w:r>
      <w:r w:rsidRPr="00BB3F14">
        <w:rPr>
          <w:rFonts w:eastAsia="Batang"/>
          <w:b w:val="0"/>
          <w:sz w:val="20"/>
          <w:lang w:val="en-US"/>
        </w:rPr>
        <w:t>Items</w:t>
      </w:r>
      <w:r w:rsidRPr="00BB3F14">
        <w:rPr>
          <w:rFonts w:eastAsia="Batang"/>
          <w:b w:val="0"/>
          <w:sz w:val="20"/>
        </w:rPr>
        <w:t xml:space="preserve"> – елементи файлу для аналізу та кількість разів, які вони зустрічаються у файлі.</w:t>
      </w:r>
    </w:p>
    <w:p w14:paraId="6D436C97" w14:textId="77777777" w:rsidR="00BF531B" w:rsidRPr="00BB3F14" w:rsidRDefault="00BF531B">
      <w:pPr>
        <w:pStyle w:val="a4"/>
        <w:ind w:firstLine="567"/>
        <w:jc w:val="both"/>
        <w:rPr>
          <w:rFonts w:eastAsia="Batang"/>
          <w:b w:val="0"/>
          <w:sz w:val="20"/>
        </w:rPr>
      </w:pPr>
      <w:r w:rsidRPr="00BB3F14">
        <w:rPr>
          <w:rFonts w:eastAsia="Batang"/>
          <w:b w:val="0"/>
          <w:sz w:val="20"/>
        </w:rPr>
        <w:t xml:space="preserve">Компоненти в області </w:t>
      </w:r>
      <w:r w:rsidRPr="00BB3F14">
        <w:rPr>
          <w:rFonts w:eastAsia="Batang"/>
          <w:b w:val="0"/>
          <w:sz w:val="20"/>
          <w:lang w:val="en-US"/>
        </w:rPr>
        <w:t>MINING</w:t>
      </w:r>
      <w:r w:rsidRPr="00BB3F14">
        <w:rPr>
          <w:rFonts w:eastAsia="Batang"/>
          <w:b w:val="0"/>
          <w:sz w:val="20"/>
        </w:rPr>
        <w:t xml:space="preserve"> </w:t>
      </w:r>
      <w:r w:rsidRPr="00BB3F14">
        <w:rPr>
          <w:rFonts w:eastAsia="Batang"/>
          <w:b w:val="0"/>
          <w:sz w:val="20"/>
          <w:lang w:val="en-US"/>
        </w:rPr>
        <w:t>CRITERIA</w:t>
      </w:r>
      <w:r w:rsidRPr="00BB3F14">
        <w:rPr>
          <w:rFonts w:eastAsia="Batang"/>
          <w:b w:val="0"/>
          <w:sz w:val="20"/>
        </w:rPr>
        <w:t xml:space="preserve"> відображають параметри аналізу: значення параметрів </w:t>
      </w:r>
      <w:r w:rsidRPr="00BB3F14">
        <w:rPr>
          <w:b w:val="0"/>
          <w:sz w:val="20"/>
          <w:lang w:val="en-US"/>
        </w:rPr>
        <w:t>minsupport</w:t>
      </w:r>
      <w:r w:rsidRPr="00BB3F14">
        <w:rPr>
          <w:b w:val="0"/>
          <w:sz w:val="20"/>
        </w:rPr>
        <w:t xml:space="preserve"> та </w:t>
      </w:r>
      <w:r w:rsidRPr="00BB3F14">
        <w:rPr>
          <w:b w:val="0"/>
          <w:sz w:val="20"/>
          <w:lang w:val="en-US"/>
        </w:rPr>
        <w:t>minconfidence</w:t>
      </w:r>
      <w:r w:rsidRPr="00BB3F14">
        <w:rPr>
          <w:b w:val="0"/>
          <w:sz w:val="20"/>
        </w:rPr>
        <w:t>, а також файл із даними для аналізу.</w:t>
      </w:r>
    </w:p>
    <w:p w14:paraId="4EA9BFE9" w14:textId="77777777" w:rsidR="00BF531B" w:rsidRPr="00BB3F14" w:rsidRDefault="00BF531B">
      <w:pPr>
        <w:pStyle w:val="a4"/>
        <w:ind w:firstLine="567"/>
        <w:jc w:val="both"/>
        <w:rPr>
          <w:rFonts w:eastAsia="Batang"/>
          <w:b w:val="0"/>
          <w:sz w:val="20"/>
        </w:rPr>
      </w:pPr>
      <w:r w:rsidRPr="00BB3F14">
        <w:rPr>
          <w:rFonts w:eastAsia="Batang"/>
          <w:b w:val="0"/>
          <w:sz w:val="20"/>
        </w:rPr>
        <w:t xml:space="preserve">В області </w:t>
      </w:r>
      <w:r w:rsidRPr="00BB3F14">
        <w:rPr>
          <w:rFonts w:eastAsia="Batang"/>
          <w:b w:val="0"/>
          <w:sz w:val="20"/>
          <w:lang w:val="en-US"/>
        </w:rPr>
        <w:t>MINING</w:t>
      </w:r>
      <w:r w:rsidRPr="00BB3F14">
        <w:rPr>
          <w:rFonts w:eastAsia="Batang"/>
          <w:b w:val="0"/>
          <w:sz w:val="20"/>
        </w:rPr>
        <w:t xml:space="preserve"> </w:t>
      </w:r>
      <w:r w:rsidRPr="00BB3F14">
        <w:rPr>
          <w:rFonts w:eastAsia="Batang"/>
          <w:b w:val="0"/>
          <w:sz w:val="20"/>
          <w:lang w:val="en-US"/>
        </w:rPr>
        <w:t>REPORT</w:t>
      </w:r>
      <w:r w:rsidRPr="00BB3F14">
        <w:rPr>
          <w:rFonts w:eastAsia="Batang"/>
          <w:b w:val="0"/>
          <w:sz w:val="20"/>
        </w:rPr>
        <w:t xml:space="preserve"> відображається інформація про хід виконання аналізу: </w:t>
      </w:r>
    </w:p>
    <w:p w14:paraId="61342C94" w14:textId="77777777" w:rsidR="00BF531B" w:rsidRPr="00BB3F14" w:rsidRDefault="00BF531B">
      <w:pPr>
        <w:pStyle w:val="a4"/>
        <w:ind w:firstLine="567"/>
        <w:jc w:val="both"/>
        <w:rPr>
          <w:rFonts w:eastAsia="Batang"/>
          <w:b w:val="0"/>
          <w:sz w:val="20"/>
          <w:lang w:val="ru-RU"/>
        </w:rPr>
      </w:pPr>
      <w:r w:rsidRPr="00BB3F14">
        <w:rPr>
          <w:rFonts w:eastAsia="Batang"/>
          <w:b w:val="0"/>
          <w:sz w:val="20"/>
          <w:lang w:val="ru-RU"/>
        </w:rPr>
        <w:lastRenderedPageBreak/>
        <w:t>–</w:t>
      </w:r>
      <w:r w:rsidRPr="00BB3F14">
        <w:rPr>
          <w:rFonts w:eastAsia="Batang"/>
          <w:b w:val="0"/>
          <w:sz w:val="20"/>
          <w:lang w:val="en-US"/>
        </w:rPr>
        <w:t> </w:t>
      </w:r>
      <w:r w:rsidRPr="00BB3F14">
        <w:rPr>
          <w:rFonts w:eastAsia="Batang"/>
          <w:b w:val="0"/>
          <w:sz w:val="20"/>
        </w:rPr>
        <w:t>час, витрачений на виконання аналізу (</w:t>
      </w:r>
      <w:r w:rsidRPr="00BB3F14">
        <w:rPr>
          <w:rFonts w:eastAsia="Batang"/>
          <w:b w:val="0"/>
          <w:sz w:val="20"/>
          <w:lang w:val="en-US"/>
        </w:rPr>
        <w:t>Mining</w:t>
      </w:r>
      <w:r w:rsidRPr="00BB3F14">
        <w:rPr>
          <w:rFonts w:eastAsia="Batang"/>
          <w:b w:val="0"/>
          <w:sz w:val="20"/>
          <w:lang w:val="ru-RU"/>
        </w:rPr>
        <w:t xml:space="preserve"> </w:t>
      </w:r>
      <w:r w:rsidRPr="00BB3F14">
        <w:rPr>
          <w:rFonts w:eastAsia="Batang"/>
          <w:b w:val="0"/>
          <w:sz w:val="20"/>
          <w:lang w:val="en-US"/>
        </w:rPr>
        <w:t>Time</w:t>
      </w:r>
      <w:r w:rsidRPr="00BB3F14">
        <w:rPr>
          <w:rFonts w:eastAsia="Batang"/>
          <w:b w:val="0"/>
          <w:sz w:val="20"/>
          <w:lang w:val="ru-RU"/>
        </w:rPr>
        <w:t>);</w:t>
      </w:r>
    </w:p>
    <w:p w14:paraId="299F08ED" w14:textId="77777777" w:rsidR="00BF531B" w:rsidRPr="00BB3F14" w:rsidRDefault="00BF531B">
      <w:pPr>
        <w:pStyle w:val="a4"/>
        <w:ind w:firstLine="567"/>
        <w:jc w:val="both"/>
        <w:rPr>
          <w:rFonts w:eastAsia="Batang"/>
          <w:b w:val="0"/>
          <w:sz w:val="20"/>
          <w:lang w:val="ru-RU"/>
        </w:rPr>
      </w:pPr>
      <w:r w:rsidRPr="00BB3F14">
        <w:rPr>
          <w:rFonts w:eastAsia="Batang"/>
          <w:b w:val="0"/>
          <w:sz w:val="20"/>
          <w:lang w:val="ru-RU"/>
        </w:rPr>
        <w:t>–</w:t>
      </w:r>
      <w:r w:rsidRPr="00BB3F14">
        <w:rPr>
          <w:rFonts w:eastAsia="Batang"/>
          <w:b w:val="0"/>
          <w:sz w:val="20"/>
          <w:lang w:val="en-US"/>
        </w:rPr>
        <w:t> </w:t>
      </w:r>
      <w:r w:rsidRPr="00BB3F14">
        <w:rPr>
          <w:rFonts w:eastAsia="Batang"/>
          <w:b w:val="0"/>
          <w:sz w:val="20"/>
        </w:rPr>
        <w:t xml:space="preserve">розмір файлу </w:t>
      </w:r>
      <w:r w:rsidRPr="00BB3F14">
        <w:rPr>
          <w:rFonts w:eastAsia="Batang"/>
          <w:b w:val="0"/>
          <w:sz w:val="20"/>
          <w:lang w:val="ru-RU"/>
        </w:rPr>
        <w:t>(</w:t>
      </w:r>
      <w:r w:rsidRPr="00BB3F14">
        <w:rPr>
          <w:rFonts w:eastAsia="Batang"/>
          <w:b w:val="0"/>
          <w:sz w:val="20"/>
          <w:lang w:val="en-US"/>
        </w:rPr>
        <w:t>File</w:t>
      </w:r>
      <w:r w:rsidRPr="00BB3F14">
        <w:rPr>
          <w:rFonts w:eastAsia="Batang"/>
          <w:b w:val="0"/>
          <w:sz w:val="20"/>
          <w:lang w:val="ru-RU"/>
        </w:rPr>
        <w:t xml:space="preserve"> </w:t>
      </w:r>
      <w:r w:rsidRPr="00BB3F14">
        <w:rPr>
          <w:rFonts w:eastAsia="Batang"/>
          <w:b w:val="0"/>
          <w:sz w:val="20"/>
          <w:lang w:val="en-US"/>
        </w:rPr>
        <w:t>Size</w:t>
      </w:r>
      <w:r w:rsidRPr="00BB3F14">
        <w:rPr>
          <w:rFonts w:eastAsia="Batang"/>
          <w:b w:val="0"/>
          <w:sz w:val="20"/>
          <w:lang w:val="ru-RU"/>
        </w:rPr>
        <w:t>);</w:t>
      </w:r>
    </w:p>
    <w:p w14:paraId="552639CC" w14:textId="77777777" w:rsidR="00BF531B" w:rsidRPr="00BB3F14" w:rsidRDefault="00BF531B">
      <w:pPr>
        <w:pStyle w:val="a4"/>
        <w:ind w:firstLine="567"/>
        <w:jc w:val="both"/>
        <w:rPr>
          <w:rFonts w:eastAsia="Batang"/>
          <w:b w:val="0"/>
          <w:sz w:val="20"/>
          <w:lang w:val="ru-RU"/>
        </w:rPr>
      </w:pPr>
      <w:r w:rsidRPr="00BB3F14">
        <w:rPr>
          <w:rFonts w:eastAsia="Batang"/>
          <w:b w:val="0"/>
          <w:sz w:val="20"/>
          <w:lang w:val="ru-RU"/>
        </w:rPr>
        <w:t>–</w:t>
      </w:r>
      <w:r w:rsidRPr="00BB3F14">
        <w:rPr>
          <w:rFonts w:eastAsia="Batang"/>
          <w:b w:val="0"/>
          <w:sz w:val="20"/>
          <w:lang w:val="en-US"/>
        </w:rPr>
        <w:t> </w:t>
      </w:r>
      <w:r w:rsidRPr="00BB3F14">
        <w:rPr>
          <w:rFonts w:eastAsia="Batang"/>
          <w:b w:val="0"/>
          <w:sz w:val="20"/>
        </w:rPr>
        <w:t xml:space="preserve">час, затрачений на один запис </w:t>
      </w:r>
      <w:r w:rsidRPr="00BB3F14">
        <w:rPr>
          <w:rFonts w:eastAsia="Batang"/>
          <w:b w:val="0"/>
          <w:sz w:val="20"/>
          <w:lang w:val="ru-RU"/>
        </w:rPr>
        <w:t>(</w:t>
      </w:r>
      <w:r w:rsidRPr="00BB3F14">
        <w:rPr>
          <w:rFonts w:eastAsia="Batang"/>
          <w:b w:val="0"/>
          <w:sz w:val="20"/>
          <w:lang w:val="en-US"/>
        </w:rPr>
        <w:t>Time</w:t>
      </w:r>
      <w:r w:rsidRPr="00BB3F14">
        <w:rPr>
          <w:rFonts w:eastAsia="Batang"/>
          <w:b w:val="0"/>
          <w:sz w:val="20"/>
          <w:lang w:val="ru-RU"/>
        </w:rPr>
        <w:t xml:space="preserve"> </w:t>
      </w:r>
      <w:r w:rsidRPr="00BB3F14">
        <w:rPr>
          <w:rFonts w:eastAsia="Batang"/>
          <w:b w:val="0"/>
          <w:sz w:val="20"/>
          <w:lang w:val="en-US"/>
        </w:rPr>
        <w:t>per</w:t>
      </w:r>
      <w:r w:rsidRPr="00BB3F14">
        <w:rPr>
          <w:rFonts w:eastAsia="Batang"/>
          <w:b w:val="0"/>
          <w:sz w:val="20"/>
          <w:lang w:val="ru-RU"/>
        </w:rPr>
        <w:t xml:space="preserve"> </w:t>
      </w:r>
      <w:r w:rsidRPr="00BB3F14">
        <w:rPr>
          <w:rFonts w:eastAsia="Batang"/>
          <w:b w:val="0"/>
          <w:sz w:val="20"/>
          <w:lang w:val="en-US"/>
        </w:rPr>
        <w:t>Entry</w:t>
      </w:r>
      <w:r w:rsidRPr="00BB3F14">
        <w:rPr>
          <w:rFonts w:eastAsia="Batang"/>
          <w:b w:val="0"/>
          <w:sz w:val="20"/>
          <w:lang w:val="ru-RU"/>
        </w:rPr>
        <w:t>);</w:t>
      </w:r>
    </w:p>
    <w:p w14:paraId="36842ED0" w14:textId="77777777" w:rsidR="00BF531B" w:rsidRPr="00BB3F14" w:rsidRDefault="00BF531B">
      <w:pPr>
        <w:pStyle w:val="a4"/>
        <w:ind w:firstLine="567"/>
        <w:jc w:val="both"/>
        <w:rPr>
          <w:rFonts w:eastAsia="Batang"/>
          <w:b w:val="0"/>
          <w:sz w:val="20"/>
          <w:lang w:val="ru-RU"/>
        </w:rPr>
      </w:pPr>
      <w:r w:rsidRPr="00BB3F14">
        <w:rPr>
          <w:rFonts w:eastAsia="Batang"/>
          <w:b w:val="0"/>
          <w:sz w:val="20"/>
          <w:lang w:val="ru-RU"/>
        </w:rPr>
        <w:t>–</w:t>
      </w:r>
      <w:r w:rsidRPr="00BB3F14">
        <w:rPr>
          <w:rFonts w:eastAsia="Batang"/>
          <w:b w:val="0"/>
          <w:sz w:val="20"/>
          <w:lang w:val="en-US"/>
        </w:rPr>
        <w:t> </w:t>
      </w:r>
      <w:r w:rsidRPr="00BB3F14">
        <w:rPr>
          <w:rFonts w:eastAsia="Batang"/>
          <w:b w:val="0"/>
          <w:sz w:val="20"/>
        </w:rPr>
        <w:t xml:space="preserve">кількість отриманих асоціативних правил </w:t>
      </w:r>
      <w:r w:rsidRPr="00BB3F14">
        <w:rPr>
          <w:rFonts w:eastAsia="Batang"/>
          <w:b w:val="0"/>
          <w:sz w:val="20"/>
          <w:lang w:val="ru-RU"/>
        </w:rPr>
        <w:t>(</w:t>
      </w:r>
      <w:r w:rsidRPr="00BB3F14">
        <w:rPr>
          <w:rFonts w:eastAsia="Batang"/>
          <w:b w:val="0"/>
          <w:sz w:val="20"/>
          <w:lang w:val="en-US"/>
        </w:rPr>
        <w:t>No</w:t>
      </w:r>
      <w:r w:rsidRPr="00BB3F14">
        <w:rPr>
          <w:rFonts w:eastAsia="Batang"/>
          <w:b w:val="0"/>
          <w:sz w:val="20"/>
          <w:lang w:val="ru-RU"/>
        </w:rPr>
        <w:t xml:space="preserve">. </w:t>
      </w:r>
      <w:r w:rsidRPr="00BB3F14">
        <w:rPr>
          <w:rFonts w:eastAsia="Batang"/>
          <w:b w:val="0"/>
          <w:sz w:val="20"/>
          <w:lang w:val="en-US"/>
        </w:rPr>
        <w:t>Rules</w:t>
      </w:r>
      <w:r w:rsidRPr="00BB3F14">
        <w:rPr>
          <w:rFonts w:eastAsia="Batang"/>
          <w:b w:val="0"/>
          <w:sz w:val="20"/>
          <w:lang w:val="ru-RU"/>
        </w:rPr>
        <w:t>)</w:t>
      </w:r>
    </w:p>
    <w:p w14:paraId="0804A407" w14:textId="77777777" w:rsidR="00BF531B" w:rsidRPr="00BB3F14" w:rsidRDefault="00BF531B">
      <w:pPr>
        <w:pStyle w:val="a4"/>
        <w:ind w:firstLine="567"/>
        <w:jc w:val="both"/>
        <w:rPr>
          <w:rFonts w:eastAsia="Batang"/>
          <w:b w:val="0"/>
          <w:sz w:val="20"/>
        </w:rPr>
      </w:pPr>
      <w:r w:rsidRPr="00BB3F14">
        <w:rPr>
          <w:rFonts w:eastAsia="Batang"/>
          <w:b w:val="0"/>
          <w:sz w:val="20"/>
        </w:rPr>
        <w:t>За допомогою головного меню отримані дані можна зберегти на диск (</w:t>
      </w:r>
      <w:r w:rsidRPr="00BB3F14">
        <w:rPr>
          <w:rFonts w:eastAsia="Batang"/>
          <w:b w:val="0"/>
          <w:sz w:val="20"/>
          <w:lang w:val="en-US"/>
        </w:rPr>
        <w:t>File</w:t>
      </w:r>
      <w:r w:rsidRPr="00BB3F14">
        <w:rPr>
          <w:rFonts w:eastAsia="Batang"/>
          <w:b w:val="0"/>
          <w:sz w:val="20"/>
          <w:lang w:val="ru-RU"/>
        </w:rPr>
        <w:t xml:space="preserve"> –&gt; </w:t>
      </w:r>
      <w:r w:rsidRPr="00BB3F14">
        <w:rPr>
          <w:rFonts w:eastAsia="Batang"/>
          <w:b w:val="0"/>
          <w:sz w:val="20"/>
          <w:lang w:val="en-US"/>
        </w:rPr>
        <w:t>Save</w:t>
      </w:r>
      <w:r w:rsidRPr="00BB3F14">
        <w:rPr>
          <w:rFonts w:eastAsia="Batang"/>
          <w:b w:val="0"/>
          <w:sz w:val="20"/>
        </w:rPr>
        <w:t>) та отримати графіки, що відображають процес аналізу даних</w:t>
      </w:r>
      <w:r w:rsidRPr="00BB3F14">
        <w:rPr>
          <w:rFonts w:eastAsia="Batang"/>
          <w:b w:val="0"/>
          <w:sz w:val="20"/>
          <w:lang w:val="ru-RU"/>
        </w:rPr>
        <w:t xml:space="preserve"> (</w:t>
      </w:r>
      <w:r w:rsidRPr="00BB3F14">
        <w:rPr>
          <w:rFonts w:eastAsia="Batang"/>
          <w:b w:val="0"/>
          <w:sz w:val="20"/>
          <w:lang w:val="en-US"/>
        </w:rPr>
        <w:t>Graphics</w:t>
      </w:r>
      <w:r w:rsidRPr="00BB3F14">
        <w:rPr>
          <w:rFonts w:eastAsia="Batang"/>
          <w:b w:val="0"/>
          <w:sz w:val="20"/>
          <w:lang w:val="ru-RU"/>
        </w:rPr>
        <w:t>)</w:t>
      </w:r>
      <w:r w:rsidRPr="00BB3F14">
        <w:rPr>
          <w:rFonts w:eastAsia="Batang"/>
          <w:b w:val="0"/>
          <w:sz w:val="20"/>
        </w:rPr>
        <w:t>.</w:t>
      </w:r>
    </w:p>
    <w:p w14:paraId="35155871" w14:textId="77777777" w:rsidR="00BF531B" w:rsidRPr="00BB3F14" w:rsidRDefault="00BF531B">
      <w:pPr>
        <w:pStyle w:val="a4"/>
        <w:ind w:firstLine="567"/>
        <w:jc w:val="both"/>
        <w:rPr>
          <w:rFonts w:eastAsia="Batang"/>
          <w:b w:val="0"/>
          <w:sz w:val="20"/>
        </w:rPr>
      </w:pPr>
    </w:p>
    <w:p w14:paraId="0EEEADDD" w14:textId="77777777" w:rsidR="00BF531B" w:rsidRPr="00BB3F14" w:rsidRDefault="00BF531B">
      <w:pPr>
        <w:pStyle w:val="a4"/>
        <w:ind w:firstLine="567"/>
        <w:jc w:val="both"/>
        <w:rPr>
          <w:rFonts w:eastAsia="Batang"/>
          <w:b w:val="0"/>
          <w:sz w:val="20"/>
        </w:rPr>
      </w:pPr>
    </w:p>
    <w:p w14:paraId="75909D59" w14:textId="777B154F" w:rsidR="00BF531B" w:rsidRPr="00BB3F14" w:rsidRDefault="00BF531B">
      <w:pPr>
        <w:jc w:val="center"/>
        <w:rPr>
          <w:b/>
          <w:sz w:val="24"/>
          <w:lang w:val="uk-UA"/>
        </w:rPr>
      </w:pPr>
      <w:r w:rsidRPr="00BB3F14">
        <w:rPr>
          <w:rFonts w:eastAsia="Batang"/>
          <w:b/>
        </w:rPr>
        <w:br w:type="page"/>
      </w:r>
      <w:r w:rsidRPr="00BB3F14">
        <w:rPr>
          <w:b/>
          <w:sz w:val="24"/>
          <w:lang w:val="uk-UA"/>
        </w:rPr>
        <w:lastRenderedPageBreak/>
        <w:t>Додаток Б</w:t>
      </w:r>
    </w:p>
    <w:p w14:paraId="47ED5D9A" w14:textId="77777777" w:rsidR="00BB3F14" w:rsidRPr="00BB3F14" w:rsidRDefault="00BB3F14">
      <w:pPr>
        <w:jc w:val="center"/>
        <w:rPr>
          <w:b/>
          <w:sz w:val="24"/>
          <w:lang w:val="uk-UA"/>
        </w:rPr>
      </w:pPr>
    </w:p>
    <w:p w14:paraId="47F143A9" w14:textId="77777777" w:rsidR="00BF531B" w:rsidRPr="00BB3F14" w:rsidRDefault="00BF531B">
      <w:pPr>
        <w:jc w:val="center"/>
        <w:rPr>
          <w:lang w:val="uk-UA"/>
        </w:rPr>
      </w:pPr>
      <w:r w:rsidRPr="00BB3F14">
        <w:rPr>
          <w:b/>
          <w:sz w:val="24"/>
          <w:lang w:val="uk-UA"/>
        </w:rPr>
        <w:t>ДЕРЕВА ВИРІШАЛЬНИХ ПРАВИЛ У ПАКЕТІ MATLAB</w:t>
      </w:r>
    </w:p>
    <w:p w14:paraId="0DBD8CA1" w14:textId="77777777" w:rsidR="00BF531B" w:rsidRPr="00BB3F14" w:rsidRDefault="00BF531B">
      <w:pPr>
        <w:pStyle w:val="a4"/>
        <w:widowControl w:val="0"/>
        <w:ind w:firstLine="567"/>
        <w:jc w:val="both"/>
        <w:rPr>
          <w:rFonts w:eastAsia="Batang"/>
          <w:b w:val="0"/>
          <w:sz w:val="20"/>
        </w:rPr>
      </w:pPr>
    </w:p>
    <w:p w14:paraId="3BC8B4FC" w14:textId="77777777" w:rsidR="00BF531B" w:rsidRPr="00BB3F14" w:rsidRDefault="00BF531B">
      <w:pPr>
        <w:pStyle w:val="a4"/>
        <w:widowControl w:val="0"/>
        <w:ind w:firstLine="567"/>
        <w:jc w:val="both"/>
        <w:rPr>
          <w:rFonts w:eastAsia="Batang"/>
          <w:b w:val="0"/>
          <w:sz w:val="20"/>
        </w:rPr>
      </w:pPr>
      <w:r w:rsidRPr="00BB3F14">
        <w:rPr>
          <w:b w:val="0"/>
          <w:sz w:val="20"/>
        </w:rPr>
        <w:t xml:space="preserve">Дерева вирішальних правил у пакеті </w:t>
      </w:r>
      <w:r w:rsidRPr="00BB3F14">
        <w:rPr>
          <w:b w:val="0"/>
          <w:sz w:val="22"/>
        </w:rPr>
        <w:t xml:space="preserve">Matlab реалізовані у модулі </w:t>
      </w:r>
      <w:r w:rsidRPr="00BB3F14">
        <w:rPr>
          <w:rFonts w:eastAsia="Batang"/>
          <w:b w:val="0"/>
          <w:sz w:val="20"/>
        </w:rPr>
        <w:t xml:space="preserve">Statistics Toolbox. Основними функціями для роботи з деревами є: treefit, treeprune, treedisp, treetest, treeval. </w:t>
      </w:r>
    </w:p>
    <w:p w14:paraId="441FA103" w14:textId="169AB17C" w:rsidR="00BF531B" w:rsidRPr="00BB3F14" w:rsidRDefault="00BF531B" w:rsidP="00BB3F14">
      <w:pPr>
        <w:pStyle w:val="a4"/>
        <w:widowControl w:val="0"/>
        <w:ind w:firstLine="567"/>
        <w:jc w:val="both"/>
        <w:rPr>
          <w:rFonts w:eastAsia="Batang"/>
          <w:b w:val="0"/>
          <w:sz w:val="20"/>
        </w:rPr>
      </w:pPr>
      <w:r w:rsidRPr="00BB3F14">
        <w:rPr>
          <w:rFonts w:eastAsia="Batang"/>
          <w:b w:val="0"/>
          <w:sz w:val="20"/>
        </w:rPr>
        <w:t xml:space="preserve">Таблиця Б.1 – Функції </w:t>
      </w:r>
      <w:r w:rsidRPr="00BB3F14">
        <w:rPr>
          <w:b w:val="0"/>
          <w:sz w:val="20"/>
        </w:rPr>
        <w:t xml:space="preserve">пакету </w:t>
      </w:r>
      <w:r w:rsidRPr="00BB3F14">
        <w:rPr>
          <w:b w:val="0"/>
          <w:sz w:val="22"/>
        </w:rPr>
        <w:t xml:space="preserve">Matlab для роботи із </w:t>
      </w:r>
      <w:r w:rsidRPr="00BB3F14">
        <w:rPr>
          <w:b w:val="0"/>
          <w:sz w:val="20"/>
        </w:rPr>
        <w:t>деревами вирішальних правил</w:t>
      </w:r>
    </w:p>
    <w:tbl>
      <w:tblPr>
        <w:tblW w:w="0" w:type="auto"/>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8"/>
        <w:gridCol w:w="3024"/>
        <w:gridCol w:w="3303"/>
      </w:tblGrid>
      <w:tr w:rsidR="00BF531B" w:rsidRPr="00BB3F14" w14:paraId="5F4E1784" w14:textId="77777777">
        <w:tc>
          <w:tcPr>
            <w:tcW w:w="308" w:type="dxa"/>
          </w:tcPr>
          <w:p w14:paraId="0C70B614" w14:textId="77777777" w:rsidR="00BF531B" w:rsidRPr="00BB3F14" w:rsidRDefault="00BF531B">
            <w:pPr>
              <w:pStyle w:val="a4"/>
              <w:widowControl w:val="0"/>
              <w:shd w:val="clear" w:color="auto" w:fill="auto"/>
              <w:ind w:left="-66"/>
              <w:rPr>
                <w:rFonts w:eastAsia="Batang"/>
                <w:b w:val="0"/>
                <w:sz w:val="20"/>
              </w:rPr>
            </w:pPr>
            <w:r w:rsidRPr="00BB3F14">
              <w:rPr>
                <w:rFonts w:eastAsia="Batang"/>
                <w:b w:val="0"/>
                <w:sz w:val="20"/>
              </w:rPr>
              <w:t>№</w:t>
            </w:r>
          </w:p>
        </w:tc>
        <w:tc>
          <w:tcPr>
            <w:tcW w:w="3024" w:type="dxa"/>
          </w:tcPr>
          <w:p w14:paraId="5B05C367" w14:textId="77777777" w:rsidR="00BF531B" w:rsidRPr="00BB3F14" w:rsidRDefault="00BF531B">
            <w:pPr>
              <w:pStyle w:val="a4"/>
              <w:widowControl w:val="0"/>
              <w:shd w:val="clear" w:color="auto" w:fill="auto"/>
              <w:rPr>
                <w:rFonts w:eastAsia="Batang"/>
                <w:b w:val="0"/>
                <w:sz w:val="20"/>
              </w:rPr>
            </w:pPr>
            <w:r w:rsidRPr="00BB3F14">
              <w:rPr>
                <w:rFonts w:eastAsia="Batang"/>
                <w:b w:val="0"/>
                <w:sz w:val="20"/>
              </w:rPr>
              <w:t>Формат виклику</w:t>
            </w:r>
          </w:p>
        </w:tc>
        <w:tc>
          <w:tcPr>
            <w:tcW w:w="3303" w:type="dxa"/>
          </w:tcPr>
          <w:p w14:paraId="072631B8" w14:textId="77777777" w:rsidR="00BF531B" w:rsidRPr="00BB3F14" w:rsidRDefault="00BF531B">
            <w:pPr>
              <w:pStyle w:val="a4"/>
              <w:widowControl w:val="0"/>
              <w:shd w:val="clear" w:color="auto" w:fill="auto"/>
              <w:rPr>
                <w:rFonts w:eastAsia="Batang"/>
                <w:b w:val="0"/>
                <w:sz w:val="20"/>
              </w:rPr>
            </w:pPr>
            <w:r w:rsidRPr="00BB3F14">
              <w:rPr>
                <w:rFonts w:eastAsia="Batang"/>
                <w:b w:val="0"/>
                <w:sz w:val="20"/>
              </w:rPr>
              <w:t>Призначення функції</w:t>
            </w:r>
          </w:p>
        </w:tc>
      </w:tr>
      <w:tr w:rsidR="00BF531B" w:rsidRPr="00BB3F14" w14:paraId="0F472F4F" w14:textId="77777777">
        <w:tc>
          <w:tcPr>
            <w:tcW w:w="308" w:type="dxa"/>
          </w:tcPr>
          <w:p w14:paraId="51E8FB38" w14:textId="77777777" w:rsidR="00BF531B" w:rsidRPr="00BB3F14" w:rsidRDefault="00BF531B">
            <w:pPr>
              <w:pStyle w:val="a4"/>
              <w:widowControl w:val="0"/>
              <w:shd w:val="clear" w:color="auto" w:fill="auto"/>
              <w:jc w:val="left"/>
              <w:rPr>
                <w:rFonts w:eastAsia="Batang"/>
                <w:b w:val="0"/>
                <w:sz w:val="20"/>
              </w:rPr>
            </w:pPr>
            <w:r w:rsidRPr="00BB3F14">
              <w:rPr>
                <w:rFonts w:eastAsia="Batang"/>
                <w:b w:val="0"/>
                <w:sz w:val="20"/>
              </w:rPr>
              <w:t>1</w:t>
            </w:r>
          </w:p>
        </w:tc>
        <w:tc>
          <w:tcPr>
            <w:tcW w:w="3024" w:type="dxa"/>
          </w:tcPr>
          <w:p w14:paraId="71FA6C22" w14:textId="77777777" w:rsidR="00BF531B" w:rsidRPr="00BB3F14" w:rsidRDefault="00BF531B">
            <w:pPr>
              <w:pStyle w:val="a4"/>
              <w:widowControl w:val="0"/>
              <w:shd w:val="clear" w:color="auto" w:fill="auto"/>
              <w:jc w:val="left"/>
              <w:rPr>
                <w:rFonts w:eastAsia="Batang"/>
                <w:b w:val="0"/>
                <w:sz w:val="20"/>
              </w:rPr>
            </w:pPr>
            <w:r w:rsidRPr="00BB3F14">
              <w:rPr>
                <w:rFonts w:eastAsia="Batang"/>
                <w:b w:val="0"/>
                <w:sz w:val="20"/>
                <w:lang w:val="en-US"/>
              </w:rPr>
              <w:t xml:space="preserve">t = </w:t>
            </w:r>
            <w:r w:rsidRPr="00BB3F14">
              <w:rPr>
                <w:rFonts w:eastAsia="Batang"/>
                <w:b w:val="0"/>
                <w:sz w:val="20"/>
              </w:rPr>
              <w:t>treefit(X,y)</w:t>
            </w:r>
          </w:p>
        </w:tc>
        <w:tc>
          <w:tcPr>
            <w:tcW w:w="3303" w:type="dxa"/>
          </w:tcPr>
          <w:p w14:paraId="2F13378F" w14:textId="630DA6D5" w:rsidR="00BF531B" w:rsidRPr="00BB3F14" w:rsidRDefault="00BF531B">
            <w:pPr>
              <w:pStyle w:val="a4"/>
              <w:widowControl w:val="0"/>
              <w:shd w:val="clear" w:color="auto" w:fill="auto"/>
              <w:jc w:val="both"/>
              <w:rPr>
                <w:rFonts w:eastAsia="Batang"/>
                <w:b w:val="0"/>
                <w:sz w:val="20"/>
              </w:rPr>
            </w:pPr>
            <w:r w:rsidRPr="00BB3F14">
              <w:rPr>
                <w:rFonts w:eastAsia="Batang"/>
                <w:b w:val="0"/>
                <w:sz w:val="20"/>
              </w:rPr>
              <w:t xml:space="preserve">створює дерево вирішальних правил </w:t>
            </w:r>
            <w:r w:rsidRPr="00BB3F14">
              <w:rPr>
                <w:rFonts w:eastAsia="Batang"/>
                <w:b w:val="0"/>
                <w:sz w:val="20"/>
                <w:lang w:val="en-US"/>
              </w:rPr>
              <w:t>t</w:t>
            </w:r>
            <w:r w:rsidRPr="00BB3F14">
              <w:rPr>
                <w:rFonts w:eastAsia="Batang"/>
                <w:b w:val="0"/>
                <w:sz w:val="20"/>
              </w:rPr>
              <w:t xml:space="preserve"> на основі заданих значень незалежних змінних (матриця</w:t>
            </w:r>
            <w:r w:rsidR="00C97E05">
              <w:rPr>
                <w:rFonts w:eastAsia="Batang"/>
                <w:b w:val="0"/>
                <w:sz w:val="20"/>
                <w:lang w:val="ru-RU"/>
              </w:rPr>
              <w:t xml:space="preserve"> </w:t>
            </w:r>
            <w:r w:rsidRPr="00BB3F14">
              <w:rPr>
                <w:rFonts w:eastAsia="Batang"/>
                <w:b w:val="0"/>
                <w:sz w:val="20"/>
              </w:rPr>
              <w:t>Х) та значень вихідного параметру (вектор</w:t>
            </w:r>
            <w:r w:rsidR="00C97E05">
              <w:rPr>
                <w:rFonts w:eastAsia="Batang"/>
                <w:b w:val="0"/>
                <w:sz w:val="20"/>
                <w:lang w:val="ru-RU"/>
              </w:rPr>
              <w:t xml:space="preserve"> </w:t>
            </w:r>
            <w:r w:rsidRPr="00BB3F14">
              <w:rPr>
                <w:rFonts w:eastAsia="Batang"/>
                <w:b w:val="0"/>
                <w:sz w:val="20"/>
              </w:rPr>
              <w:t>у)</w:t>
            </w:r>
          </w:p>
        </w:tc>
      </w:tr>
      <w:tr w:rsidR="00BF531B" w:rsidRPr="00BB3F14" w14:paraId="38465FAC" w14:textId="77777777">
        <w:trPr>
          <w:cantSplit/>
          <w:trHeight w:val="77"/>
        </w:trPr>
        <w:tc>
          <w:tcPr>
            <w:tcW w:w="308" w:type="dxa"/>
            <w:vMerge w:val="restart"/>
          </w:tcPr>
          <w:p w14:paraId="38EEB2AE" w14:textId="77777777" w:rsidR="00BF531B" w:rsidRPr="00BB3F14" w:rsidRDefault="00BF531B">
            <w:pPr>
              <w:pStyle w:val="a4"/>
              <w:widowControl w:val="0"/>
              <w:shd w:val="clear" w:color="auto" w:fill="auto"/>
              <w:jc w:val="left"/>
              <w:rPr>
                <w:rFonts w:eastAsia="Batang"/>
                <w:b w:val="0"/>
                <w:sz w:val="20"/>
              </w:rPr>
            </w:pPr>
            <w:r w:rsidRPr="00BB3F14">
              <w:rPr>
                <w:rFonts w:eastAsia="Batang"/>
                <w:b w:val="0"/>
                <w:sz w:val="20"/>
              </w:rPr>
              <w:t>2</w:t>
            </w:r>
          </w:p>
        </w:tc>
        <w:tc>
          <w:tcPr>
            <w:tcW w:w="3024" w:type="dxa"/>
          </w:tcPr>
          <w:p w14:paraId="384993E7" w14:textId="77777777" w:rsidR="00BF531B" w:rsidRPr="00BB3F14" w:rsidRDefault="00BF531B">
            <w:pPr>
              <w:pStyle w:val="a4"/>
              <w:widowControl w:val="0"/>
              <w:shd w:val="clear" w:color="auto" w:fill="auto"/>
              <w:jc w:val="left"/>
              <w:rPr>
                <w:rFonts w:eastAsia="Batang"/>
                <w:b w:val="0"/>
                <w:sz w:val="20"/>
              </w:rPr>
            </w:pPr>
            <w:r w:rsidRPr="00BB3F14">
              <w:rPr>
                <w:rFonts w:eastAsia="Batang"/>
                <w:b w:val="0"/>
                <w:sz w:val="20"/>
                <w:lang w:val="en-US"/>
              </w:rPr>
              <w:t xml:space="preserve">t1 = </w:t>
            </w:r>
            <w:r w:rsidRPr="00BB3F14">
              <w:rPr>
                <w:rFonts w:eastAsia="Batang"/>
                <w:b w:val="0"/>
                <w:sz w:val="20"/>
              </w:rPr>
              <w:t>treeprune(</w:t>
            </w:r>
            <w:r w:rsidRPr="00BB3F14">
              <w:rPr>
                <w:rFonts w:eastAsia="Batang"/>
                <w:b w:val="0"/>
                <w:sz w:val="20"/>
                <w:lang w:val="en-US"/>
              </w:rPr>
              <w:t>t</w:t>
            </w:r>
            <w:r w:rsidRPr="00BB3F14">
              <w:rPr>
                <w:rFonts w:eastAsia="Batang"/>
                <w:b w:val="0"/>
                <w:sz w:val="20"/>
              </w:rPr>
              <w:t>,'level',</w:t>
            </w:r>
            <w:r w:rsidRPr="00BB3F14">
              <w:rPr>
                <w:rFonts w:eastAsia="Batang"/>
                <w:b w:val="0"/>
                <w:sz w:val="20"/>
                <w:lang w:val="en-US"/>
              </w:rPr>
              <w:t>n</w:t>
            </w:r>
            <w:r w:rsidRPr="00BB3F14">
              <w:rPr>
                <w:rFonts w:eastAsia="Batang"/>
                <w:b w:val="0"/>
                <w:sz w:val="20"/>
              </w:rPr>
              <w:t>)</w:t>
            </w:r>
          </w:p>
        </w:tc>
        <w:tc>
          <w:tcPr>
            <w:tcW w:w="3303" w:type="dxa"/>
          </w:tcPr>
          <w:p w14:paraId="79BBE4D3" w14:textId="77777777" w:rsidR="00BF531B" w:rsidRPr="00BB3F14" w:rsidRDefault="00BF531B">
            <w:pPr>
              <w:pStyle w:val="a4"/>
              <w:widowControl w:val="0"/>
              <w:shd w:val="clear" w:color="auto" w:fill="auto"/>
              <w:jc w:val="both"/>
              <w:rPr>
                <w:rFonts w:eastAsia="Batang"/>
                <w:b w:val="0"/>
                <w:sz w:val="20"/>
              </w:rPr>
            </w:pPr>
            <w:r w:rsidRPr="00BB3F14">
              <w:rPr>
                <w:rFonts w:eastAsia="Batang"/>
                <w:b w:val="0"/>
                <w:sz w:val="20"/>
              </w:rPr>
              <w:t xml:space="preserve">створює дерево вирішальних правил </w:t>
            </w:r>
            <w:r w:rsidRPr="00BB3F14">
              <w:rPr>
                <w:rFonts w:eastAsia="Batang"/>
                <w:b w:val="0"/>
                <w:sz w:val="20"/>
                <w:lang w:val="en-US"/>
              </w:rPr>
              <w:t>t</w:t>
            </w:r>
            <w:r w:rsidRPr="00BB3F14">
              <w:rPr>
                <w:rFonts w:eastAsia="Batang"/>
                <w:b w:val="0"/>
                <w:sz w:val="20"/>
                <w:lang w:val="ru-RU"/>
              </w:rPr>
              <w:t>1</w:t>
            </w:r>
            <w:r w:rsidRPr="00BB3F14">
              <w:rPr>
                <w:rFonts w:eastAsia="Batang"/>
                <w:b w:val="0"/>
                <w:sz w:val="20"/>
              </w:rPr>
              <w:t xml:space="preserve"> на основі заданого дерева </w:t>
            </w:r>
            <w:r w:rsidRPr="00BB3F14">
              <w:rPr>
                <w:rFonts w:eastAsia="Batang"/>
                <w:b w:val="0"/>
                <w:sz w:val="20"/>
                <w:lang w:val="en-US"/>
              </w:rPr>
              <w:t>t</w:t>
            </w:r>
            <w:r w:rsidRPr="00BB3F14">
              <w:rPr>
                <w:rFonts w:eastAsia="Batang"/>
                <w:b w:val="0"/>
                <w:sz w:val="20"/>
              </w:rPr>
              <w:t xml:space="preserve">, скороченого до </w:t>
            </w:r>
            <w:r w:rsidRPr="00BB3F14">
              <w:rPr>
                <w:rFonts w:eastAsia="Batang"/>
                <w:b w:val="0"/>
                <w:sz w:val="20"/>
                <w:lang w:val="en-US"/>
              </w:rPr>
              <w:t>n</w:t>
            </w:r>
            <w:r w:rsidRPr="00BB3F14">
              <w:rPr>
                <w:rFonts w:eastAsia="Batang"/>
                <w:b w:val="0"/>
                <w:sz w:val="20"/>
                <w:lang w:val="ru-RU"/>
              </w:rPr>
              <w:t>-</w:t>
            </w:r>
            <w:r w:rsidRPr="00BB3F14">
              <w:rPr>
                <w:rFonts w:eastAsia="Batang"/>
                <w:b w:val="0"/>
                <w:sz w:val="20"/>
              </w:rPr>
              <w:t>го рівня</w:t>
            </w:r>
          </w:p>
        </w:tc>
      </w:tr>
      <w:tr w:rsidR="00BF531B" w:rsidRPr="00BB3F14" w14:paraId="1D68E1F9" w14:textId="77777777">
        <w:trPr>
          <w:cantSplit/>
          <w:trHeight w:val="645"/>
        </w:trPr>
        <w:tc>
          <w:tcPr>
            <w:tcW w:w="308" w:type="dxa"/>
            <w:vMerge/>
            <w:tcBorders>
              <w:bottom w:val="single" w:sz="4" w:space="0" w:color="auto"/>
            </w:tcBorders>
          </w:tcPr>
          <w:p w14:paraId="7ED12E69" w14:textId="77777777" w:rsidR="00BF531B" w:rsidRPr="00BB3F14" w:rsidRDefault="00BF531B">
            <w:pPr>
              <w:pStyle w:val="a4"/>
              <w:widowControl w:val="0"/>
              <w:shd w:val="clear" w:color="auto" w:fill="auto"/>
              <w:jc w:val="left"/>
              <w:rPr>
                <w:rFonts w:eastAsia="Batang"/>
                <w:b w:val="0"/>
                <w:sz w:val="20"/>
              </w:rPr>
            </w:pPr>
          </w:p>
        </w:tc>
        <w:tc>
          <w:tcPr>
            <w:tcW w:w="3024" w:type="dxa"/>
            <w:tcBorders>
              <w:bottom w:val="single" w:sz="4" w:space="0" w:color="auto"/>
            </w:tcBorders>
          </w:tcPr>
          <w:p w14:paraId="39EE65AF" w14:textId="77777777" w:rsidR="00BF531B" w:rsidRPr="00BB3F14" w:rsidRDefault="00BF531B">
            <w:pPr>
              <w:pStyle w:val="a4"/>
              <w:widowControl w:val="0"/>
              <w:shd w:val="clear" w:color="auto" w:fill="auto"/>
              <w:ind w:right="-80"/>
              <w:jc w:val="left"/>
              <w:rPr>
                <w:rFonts w:eastAsia="Batang"/>
                <w:b w:val="0"/>
                <w:sz w:val="20"/>
              </w:rPr>
            </w:pPr>
            <w:r w:rsidRPr="00BB3F14">
              <w:rPr>
                <w:rFonts w:eastAsia="Batang"/>
                <w:b w:val="0"/>
                <w:sz w:val="20"/>
                <w:lang w:val="en-US"/>
              </w:rPr>
              <w:t xml:space="preserve">t1 = </w:t>
            </w:r>
            <w:r w:rsidRPr="00BB3F14">
              <w:rPr>
                <w:rFonts w:eastAsia="Batang"/>
                <w:b w:val="0"/>
                <w:sz w:val="20"/>
              </w:rPr>
              <w:t>treeprune(</w:t>
            </w:r>
            <w:r w:rsidRPr="00BB3F14">
              <w:rPr>
                <w:rFonts w:eastAsia="Batang"/>
                <w:b w:val="0"/>
                <w:sz w:val="20"/>
                <w:lang w:val="en-US"/>
              </w:rPr>
              <w:t>t</w:t>
            </w:r>
            <w:r w:rsidRPr="00BB3F14">
              <w:rPr>
                <w:rFonts w:eastAsia="Batang"/>
                <w:b w:val="0"/>
                <w:sz w:val="20"/>
              </w:rPr>
              <w:t>,'nodes',nod)</w:t>
            </w:r>
          </w:p>
        </w:tc>
        <w:tc>
          <w:tcPr>
            <w:tcW w:w="3303" w:type="dxa"/>
            <w:tcBorders>
              <w:bottom w:val="single" w:sz="4" w:space="0" w:color="auto"/>
            </w:tcBorders>
          </w:tcPr>
          <w:p w14:paraId="09BFC803" w14:textId="77777777" w:rsidR="00BF531B" w:rsidRPr="00BB3F14" w:rsidRDefault="00BF531B">
            <w:pPr>
              <w:pStyle w:val="a4"/>
              <w:widowControl w:val="0"/>
              <w:shd w:val="clear" w:color="auto" w:fill="auto"/>
              <w:jc w:val="both"/>
              <w:rPr>
                <w:rFonts w:eastAsia="Batang"/>
                <w:b w:val="0"/>
                <w:sz w:val="20"/>
              </w:rPr>
            </w:pPr>
            <w:r w:rsidRPr="00BB3F14">
              <w:rPr>
                <w:rFonts w:eastAsia="Batang"/>
                <w:b w:val="0"/>
                <w:sz w:val="20"/>
              </w:rPr>
              <w:t xml:space="preserve">створює дерево вирішальних правил </w:t>
            </w:r>
            <w:r w:rsidRPr="00BB3F14">
              <w:rPr>
                <w:rFonts w:eastAsia="Batang"/>
                <w:b w:val="0"/>
                <w:sz w:val="20"/>
                <w:lang w:val="en-US"/>
              </w:rPr>
              <w:t>t</w:t>
            </w:r>
            <w:r w:rsidRPr="00BB3F14">
              <w:rPr>
                <w:rFonts w:eastAsia="Batang"/>
                <w:b w:val="0"/>
                <w:sz w:val="20"/>
                <w:lang w:val="ru-RU"/>
              </w:rPr>
              <w:t>1</w:t>
            </w:r>
            <w:r w:rsidRPr="00BB3F14">
              <w:rPr>
                <w:rFonts w:eastAsia="Batang"/>
                <w:b w:val="0"/>
                <w:sz w:val="20"/>
              </w:rPr>
              <w:t xml:space="preserve"> на основі заданого дерева </w:t>
            </w:r>
            <w:r w:rsidRPr="00BB3F14">
              <w:rPr>
                <w:rFonts w:eastAsia="Batang"/>
                <w:b w:val="0"/>
                <w:sz w:val="20"/>
                <w:lang w:val="en-US"/>
              </w:rPr>
              <w:t>t</w:t>
            </w:r>
            <w:r w:rsidRPr="00BB3F14">
              <w:rPr>
                <w:rFonts w:eastAsia="Batang"/>
                <w:b w:val="0"/>
                <w:sz w:val="20"/>
              </w:rPr>
              <w:t>, видаляючи при цьому вузли, вказані в змінній nod</w:t>
            </w:r>
          </w:p>
        </w:tc>
      </w:tr>
      <w:tr w:rsidR="00BF531B" w:rsidRPr="00BB3F14" w14:paraId="355B2EA6" w14:textId="77777777">
        <w:tc>
          <w:tcPr>
            <w:tcW w:w="308" w:type="dxa"/>
          </w:tcPr>
          <w:p w14:paraId="5BB1E0DA" w14:textId="77777777" w:rsidR="00BF531B" w:rsidRPr="00BB3F14" w:rsidRDefault="00BF531B">
            <w:pPr>
              <w:pStyle w:val="a4"/>
              <w:widowControl w:val="0"/>
              <w:shd w:val="clear" w:color="auto" w:fill="auto"/>
              <w:jc w:val="left"/>
              <w:rPr>
                <w:rFonts w:eastAsia="Batang"/>
                <w:b w:val="0"/>
                <w:sz w:val="20"/>
              </w:rPr>
            </w:pPr>
            <w:r w:rsidRPr="00BB3F14">
              <w:rPr>
                <w:rFonts w:eastAsia="Batang"/>
                <w:b w:val="0"/>
                <w:sz w:val="20"/>
              </w:rPr>
              <w:t>3</w:t>
            </w:r>
          </w:p>
        </w:tc>
        <w:tc>
          <w:tcPr>
            <w:tcW w:w="3024" w:type="dxa"/>
          </w:tcPr>
          <w:p w14:paraId="520BEB67" w14:textId="77777777" w:rsidR="00BF531B" w:rsidRPr="00BB3F14" w:rsidRDefault="00BF531B">
            <w:pPr>
              <w:pStyle w:val="a4"/>
              <w:widowControl w:val="0"/>
              <w:shd w:val="clear" w:color="auto" w:fill="auto"/>
              <w:jc w:val="left"/>
              <w:rPr>
                <w:rFonts w:eastAsia="Batang"/>
                <w:b w:val="0"/>
                <w:sz w:val="20"/>
              </w:rPr>
            </w:pPr>
            <w:r w:rsidRPr="00BB3F14">
              <w:rPr>
                <w:rFonts w:eastAsia="Batang"/>
                <w:b w:val="0"/>
                <w:sz w:val="20"/>
              </w:rPr>
              <w:t>treedisp(</w:t>
            </w:r>
            <w:r w:rsidRPr="00BB3F14">
              <w:rPr>
                <w:rFonts w:eastAsia="Batang"/>
                <w:b w:val="0"/>
                <w:sz w:val="20"/>
                <w:lang w:val="en-US"/>
              </w:rPr>
              <w:t>t</w:t>
            </w:r>
            <w:r w:rsidRPr="00BB3F14">
              <w:rPr>
                <w:rFonts w:eastAsia="Batang"/>
                <w:b w:val="0"/>
                <w:sz w:val="20"/>
              </w:rPr>
              <w:t>)</w:t>
            </w:r>
          </w:p>
        </w:tc>
        <w:tc>
          <w:tcPr>
            <w:tcW w:w="3303" w:type="dxa"/>
          </w:tcPr>
          <w:p w14:paraId="2E52B0F3" w14:textId="77777777" w:rsidR="00BF531B" w:rsidRPr="00BB3F14" w:rsidRDefault="00BF531B">
            <w:pPr>
              <w:pStyle w:val="a4"/>
              <w:widowControl w:val="0"/>
              <w:shd w:val="clear" w:color="auto" w:fill="auto"/>
              <w:jc w:val="both"/>
              <w:rPr>
                <w:rFonts w:eastAsia="Batang"/>
                <w:b w:val="0"/>
                <w:sz w:val="20"/>
              </w:rPr>
            </w:pPr>
            <w:r w:rsidRPr="00BB3F14">
              <w:rPr>
                <w:rFonts w:eastAsia="Batang"/>
                <w:b w:val="0"/>
                <w:sz w:val="20"/>
              </w:rPr>
              <w:t xml:space="preserve">відображує дерево </w:t>
            </w:r>
            <w:r w:rsidRPr="00BB3F14">
              <w:rPr>
                <w:rFonts w:eastAsia="Batang"/>
                <w:b w:val="0"/>
                <w:sz w:val="20"/>
                <w:lang w:val="en-US"/>
              </w:rPr>
              <w:t>t</w:t>
            </w:r>
            <w:r w:rsidRPr="00BB3F14">
              <w:rPr>
                <w:rFonts w:eastAsia="Batang"/>
                <w:b w:val="0"/>
                <w:sz w:val="20"/>
              </w:rPr>
              <w:t xml:space="preserve"> у графічному вигляді</w:t>
            </w:r>
          </w:p>
        </w:tc>
      </w:tr>
      <w:tr w:rsidR="00BF531B" w:rsidRPr="00BB3F14" w14:paraId="60A48340" w14:textId="77777777">
        <w:tc>
          <w:tcPr>
            <w:tcW w:w="308" w:type="dxa"/>
          </w:tcPr>
          <w:p w14:paraId="06195E04" w14:textId="77777777" w:rsidR="00BF531B" w:rsidRPr="00BB3F14" w:rsidRDefault="00BF531B">
            <w:pPr>
              <w:pStyle w:val="a4"/>
              <w:widowControl w:val="0"/>
              <w:shd w:val="clear" w:color="auto" w:fill="auto"/>
              <w:jc w:val="left"/>
              <w:rPr>
                <w:rFonts w:eastAsia="Batang"/>
                <w:b w:val="0"/>
                <w:sz w:val="20"/>
              </w:rPr>
            </w:pPr>
            <w:r w:rsidRPr="00BB3F14">
              <w:rPr>
                <w:rFonts w:eastAsia="Batang"/>
                <w:b w:val="0"/>
                <w:sz w:val="20"/>
              </w:rPr>
              <w:t>4</w:t>
            </w:r>
          </w:p>
        </w:tc>
        <w:tc>
          <w:tcPr>
            <w:tcW w:w="3024" w:type="dxa"/>
          </w:tcPr>
          <w:p w14:paraId="16386C6A" w14:textId="77777777" w:rsidR="00BF531B" w:rsidRPr="00BB3F14" w:rsidRDefault="00BF531B">
            <w:pPr>
              <w:pStyle w:val="a4"/>
              <w:widowControl w:val="0"/>
              <w:shd w:val="clear" w:color="auto" w:fill="auto"/>
              <w:jc w:val="left"/>
              <w:rPr>
                <w:rFonts w:eastAsia="Batang"/>
                <w:b w:val="0"/>
                <w:sz w:val="20"/>
              </w:rPr>
            </w:pPr>
            <w:r w:rsidRPr="00BB3F14">
              <w:rPr>
                <w:rFonts w:eastAsia="Batang"/>
                <w:b w:val="0"/>
                <w:sz w:val="20"/>
              </w:rPr>
              <w:t>с = treetest(</w:t>
            </w:r>
            <w:r w:rsidRPr="00BB3F14">
              <w:rPr>
                <w:rFonts w:eastAsia="Batang"/>
                <w:b w:val="0"/>
                <w:sz w:val="20"/>
                <w:lang w:val="en-US"/>
              </w:rPr>
              <w:t>t</w:t>
            </w:r>
            <w:r w:rsidRPr="00BB3F14">
              <w:rPr>
                <w:rFonts w:eastAsia="Batang"/>
                <w:b w:val="0"/>
                <w:sz w:val="20"/>
              </w:rPr>
              <w:t>,'test',X,y)</w:t>
            </w:r>
          </w:p>
        </w:tc>
        <w:tc>
          <w:tcPr>
            <w:tcW w:w="3303" w:type="dxa"/>
          </w:tcPr>
          <w:p w14:paraId="0DA3D163" w14:textId="77777777" w:rsidR="00BF531B" w:rsidRPr="00BB3F14" w:rsidRDefault="00BF531B">
            <w:pPr>
              <w:pStyle w:val="a4"/>
              <w:widowControl w:val="0"/>
              <w:shd w:val="clear" w:color="auto" w:fill="auto"/>
              <w:jc w:val="both"/>
              <w:rPr>
                <w:rFonts w:eastAsia="Batang"/>
                <w:b w:val="0"/>
                <w:sz w:val="20"/>
              </w:rPr>
            </w:pPr>
            <w:r w:rsidRPr="00BB3F14">
              <w:rPr>
                <w:rFonts w:eastAsia="Batang"/>
                <w:b w:val="0"/>
                <w:sz w:val="20"/>
              </w:rPr>
              <w:t xml:space="preserve">виконує тестування дерева </w:t>
            </w:r>
            <w:r w:rsidRPr="00BB3F14">
              <w:rPr>
                <w:rFonts w:eastAsia="Batang"/>
                <w:b w:val="0"/>
                <w:sz w:val="20"/>
                <w:lang w:val="en-US"/>
              </w:rPr>
              <w:t>t</w:t>
            </w:r>
            <w:r w:rsidRPr="00BB3F14">
              <w:rPr>
                <w:rFonts w:eastAsia="Batang"/>
                <w:b w:val="0"/>
                <w:sz w:val="20"/>
              </w:rPr>
              <w:t xml:space="preserve"> за допомогою тестової вибірки (X, y). </w:t>
            </w:r>
          </w:p>
        </w:tc>
      </w:tr>
      <w:tr w:rsidR="00BF531B" w:rsidRPr="00BB3F14" w14:paraId="3E50540D" w14:textId="77777777">
        <w:tc>
          <w:tcPr>
            <w:tcW w:w="308" w:type="dxa"/>
          </w:tcPr>
          <w:p w14:paraId="224C289C" w14:textId="77777777" w:rsidR="00BF531B" w:rsidRPr="00BB3F14" w:rsidRDefault="00BF531B">
            <w:pPr>
              <w:pStyle w:val="a4"/>
              <w:widowControl w:val="0"/>
              <w:shd w:val="clear" w:color="auto" w:fill="auto"/>
              <w:jc w:val="left"/>
              <w:rPr>
                <w:rFonts w:eastAsia="Batang"/>
                <w:b w:val="0"/>
                <w:sz w:val="20"/>
              </w:rPr>
            </w:pPr>
            <w:r w:rsidRPr="00BB3F14">
              <w:rPr>
                <w:rFonts w:eastAsia="Batang"/>
                <w:b w:val="0"/>
                <w:sz w:val="20"/>
              </w:rPr>
              <w:t>5</w:t>
            </w:r>
          </w:p>
        </w:tc>
        <w:tc>
          <w:tcPr>
            <w:tcW w:w="3024" w:type="dxa"/>
          </w:tcPr>
          <w:p w14:paraId="5EBEB3E6" w14:textId="77777777" w:rsidR="00BF531B" w:rsidRPr="00BB3F14" w:rsidRDefault="00BF531B">
            <w:pPr>
              <w:pStyle w:val="a4"/>
              <w:widowControl w:val="0"/>
              <w:shd w:val="clear" w:color="auto" w:fill="auto"/>
              <w:jc w:val="left"/>
              <w:rPr>
                <w:rFonts w:eastAsia="Batang"/>
                <w:b w:val="0"/>
                <w:sz w:val="20"/>
              </w:rPr>
            </w:pPr>
            <w:r w:rsidRPr="00BB3F14">
              <w:rPr>
                <w:rFonts w:eastAsia="Batang"/>
                <w:b w:val="0"/>
                <w:sz w:val="20"/>
              </w:rPr>
              <w:t>Y</w:t>
            </w:r>
            <w:r w:rsidRPr="00BB3F14">
              <w:rPr>
                <w:rFonts w:eastAsia="Batang"/>
                <w:b w:val="0"/>
                <w:sz w:val="20"/>
                <w:lang w:val="en-US"/>
              </w:rPr>
              <w:t>calc</w:t>
            </w:r>
            <w:r w:rsidRPr="00BB3F14">
              <w:rPr>
                <w:rFonts w:eastAsia="Batang"/>
                <w:b w:val="0"/>
                <w:sz w:val="20"/>
              </w:rPr>
              <w:t xml:space="preserve"> = treeval(</w:t>
            </w:r>
            <w:r w:rsidRPr="00BB3F14">
              <w:rPr>
                <w:rFonts w:eastAsia="Batang"/>
                <w:b w:val="0"/>
                <w:sz w:val="20"/>
                <w:lang w:val="en-US"/>
              </w:rPr>
              <w:t>t</w:t>
            </w:r>
            <w:r w:rsidRPr="00BB3F14">
              <w:rPr>
                <w:rFonts w:eastAsia="Batang"/>
                <w:b w:val="0"/>
                <w:sz w:val="20"/>
              </w:rPr>
              <w:t>,X)</w:t>
            </w:r>
          </w:p>
        </w:tc>
        <w:tc>
          <w:tcPr>
            <w:tcW w:w="3303" w:type="dxa"/>
          </w:tcPr>
          <w:p w14:paraId="5508667B" w14:textId="77777777" w:rsidR="00BF531B" w:rsidRPr="00BB3F14" w:rsidRDefault="00BF531B">
            <w:pPr>
              <w:pStyle w:val="a4"/>
              <w:widowControl w:val="0"/>
              <w:shd w:val="clear" w:color="auto" w:fill="auto"/>
              <w:jc w:val="both"/>
              <w:rPr>
                <w:rFonts w:eastAsia="Batang"/>
                <w:b w:val="0"/>
                <w:sz w:val="20"/>
              </w:rPr>
            </w:pPr>
            <w:r w:rsidRPr="00BB3F14">
              <w:rPr>
                <w:rFonts w:eastAsia="Batang"/>
                <w:b w:val="0"/>
                <w:sz w:val="20"/>
              </w:rPr>
              <w:t>за допомогою дерева</w:t>
            </w:r>
            <w:r w:rsidRPr="00BB3F14">
              <w:rPr>
                <w:rFonts w:eastAsia="Batang"/>
                <w:b w:val="0"/>
                <w:sz w:val="20"/>
                <w:lang w:val="ru-RU"/>
              </w:rPr>
              <w:t xml:space="preserve"> </w:t>
            </w:r>
            <w:r w:rsidRPr="00BB3F14">
              <w:rPr>
                <w:rFonts w:eastAsia="Batang"/>
                <w:b w:val="0"/>
                <w:sz w:val="20"/>
                <w:lang w:val="en-US"/>
              </w:rPr>
              <w:t>t</w:t>
            </w:r>
            <w:r w:rsidRPr="00BB3F14">
              <w:rPr>
                <w:rFonts w:eastAsia="Batang"/>
                <w:b w:val="0"/>
                <w:sz w:val="20"/>
              </w:rPr>
              <w:t xml:space="preserve"> для масиву незалежних змінних Х розраховує значення вихідного параметру Y</w:t>
            </w:r>
            <w:r w:rsidRPr="00BB3F14">
              <w:rPr>
                <w:rFonts w:eastAsia="Batang"/>
                <w:b w:val="0"/>
                <w:sz w:val="20"/>
                <w:lang w:val="en-US"/>
              </w:rPr>
              <w:t>calc</w:t>
            </w:r>
          </w:p>
        </w:tc>
      </w:tr>
    </w:tbl>
    <w:p w14:paraId="53353901" w14:textId="152F5B04" w:rsidR="00C97E05" w:rsidRDefault="00BF531B" w:rsidP="00576E88">
      <w:pPr>
        <w:pStyle w:val="a4"/>
        <w:ind w:firstLine="567"/>
        <w:jc w:val="both"/>
        <w:rPr>
          <w:rFonts w:eastAsia="Batang"/>
          <w:b w:val="0"/>
          <w:sz w:val="20"/>
        </w:rPr>
      </w:pPr>
      <w:r w:rsidRPr="00BB3F14">
        <w:rPr>
          <w:rFonts w:eastAsia="Batang"/>
          <w:b w:val="0"/>
          <w:sz w:val="20"/>
        </w:rPr>
        <w:t>Нижче наведено приклад створення дерева вирішальних правил на основі масивів даних meas та species, що зберігаються в структурі fisheriris.</w:t>
      </w:r>
      <w:r w:rsidR="00976BB4">
        <w:rPr>
          <w:rFonts w:eastAsia="Batang"/>
          <w:b w:val="0"/>
          <w:sz w:val="20"/>
        </w:rPr>
        <w:t xml:space="preserve"> </w:t>
      </w:r>
      <w:r w:rsidRPr="00BB3F14">
        <w:rPr>
          <w:rFonts w:eastAsia="Batang"/>
          <w:b w:val="0"/>
          <w:sz w:val="20"/>
        </w:rPr>
        <w:t>load fisheriris; % завантажити з файлу fisheriris.mat змінні meas та species для створення дерева вирішальних правил t = treefit(meas,species); % створити дерево на основі змінних meas та species</w:t>
      </w:r>
      <w:r w:rsidR="00976BB4">
        <w:rPr>
          <w:rFonts w:eastAsia="Batang"/>
          <w:b w:val="0"/>
          <w:sz w:val="20"/>
        </w:rPr>
        <w:t xml:space="preserve"> </w:t>
      </w:r>
      <w:r w:rsidRPr="00BB3F14">
        <w:rPr>
          <w:rFonts w:eastAsia="Batang"/>
          <w:b w:val="0"/>
          <w:sz w:val="20"/>
        </w:rPr>
        <w:t xml:space="preserve">treedisp(t,'names',{'SL' 'SW' 'PL' 'PW'}); </w:t>
      </w:r>
    </w:p>
    <w:p w14:paraId="0533CD6D" w14:textId="54C35DBA" w:rsidR="00BF531B" w:rsidRPr="00BB3F14" w:rsidRDefault="00BF531B" w:rsidP="00976BB4">
      <w:pPr>
        <w:pStyle w:val="a4"/>
        <w:jc w:val="both"/>
        <w:rPr>
          <w:rFonts w:eastAsia="Batang"/>
          <w:b w:val="0"/>
          <w:sz w:val="20"/>
        </w:rPr>
      </w:pPr>
      <w:r w:rsidRPr="00BB3F14">
        <w:rPr>
          <w:rFonts w:eastAsia="Batang"/>
          <w:b w:val="0"/>
          <w:sz w:val="20"/>
        </w:rPr>
        <w:t xml:space="preserve">% вивести на екран побудоване дерево t у графічному вигляді. При цьому для підпису значень незалежних змінних, на основі яких було побудоване дерево t, використовується параметр </w:t>
      </w:r>
      <w:r w:rsidRPr="00BB3F14">
        <w:rPr>
          <w:rFonts w:eastAsia="Batang"/>
          <w:b w:val="0"/>
          <w:sz w:val="20"/>
          <w:lang w:val="en-US"/>
        </w:rPr>
        <w:t>names</w:t>
      </w:r>
      <w:r w:rsidR="00976BB4">
        <w:rPr>
          <w:rFonts w:eastAsia="Batang"/>
          <w:b w:val="0"/>
          <w:sz w:val="20"/>
        </w:rPr>
        <w:t xml:space="preserve"> </w:t>
      </w:r>
      <w:r w:rsidRPr="00BB3F14">
        <w:rPr>
          <w:rFonts w:eastAsia="Batang"/>
          <w:b w:val="0"/>
          <w:sz w:val="20"/>
        </w:rPr>
        <w:t>[c,s,n,best] = treetest(t,'cross',meas,species); % протестувати дерево ttmin = treeprune(t,'level',best); % мінімізувати дерево t%розрахунок точності класифікації побудованого дерева</w:t>
      </w:r>
    </w:p>
    <w:p w14:paraId="2F5C7124" w14:textId="77777777" w:rsidR="00BF531B" w:rsidRPr="00BB3F14" w:rsidRDefault="00BF531B">
      <w:pPr>
        <w:pStyle w:val="a4"/>
        <w:jc w:val="both"/>
        <w:rPr>
          <w:rFonts w:eastAsia="Batang"/>
          <w:b w:val="0"/>
          <w:sz w:val="20"/>
        </w:rPr>
      </w:pPr>
      <w:r w:rsidRPr="00BB3F14">
        <w:rPr>
          <w:rFonts w:eastAsia="Batang"/>
          <w:b w:val="0"/>
          <w:sz w:val="20"/>
        </w:rPr>
        <w:lastRenderedPageBreak/>
        <w:t>sfit = treeval(t,meas);      % за допомогою дерева t отримати відповідні числові значення класів для екземплярів з масиву meas</w:t>
      </w:r>
    </w:p>
    <w:p w14:paraId="086D41CE" w14:textId="77777777" w:rsidR="00BF531B" w:rsidRPr="00BB3F14" w:rsidRDefault="00BF531B">
      <w:pPr>
        <w:pStyle w:val="a4"/>
        <w:jc w:val="both"/>
        <w:rPr>
          <w:rFonts w:eastAsia="Batang"/>
          <w:b w:val="0"/>
          <w:sz w:val="20"/>
        </w:rPr>
      </w:pPr>
      <w:r w:rsidRPr="00BB3F14">
        <w:rPr>
          <w:rFonts w:eastAsia="Batang"/>
          <w:b w:val="0"/>
          <w:sz w:val="20"/>
        </w:rPr>
        <w:t>sfit = t.classname(sfit);    % отримати відповідні назви класів</w:t>
      </w:r>
    </w:p>
    <w:p w14:paraId="62823980" w14:textId="77777777" w:rsidR="00BF531B" w:rsidRPr="00BB3F14" w:rsidRDefault="00BF531B">
      <w:pPr>
        <w:pStyle w:val="a4"/>
        <w:jc w:val="both"/>
        <w:rPr>
          <w:rFonts w:eastAsia="Batang"/>
          <w:b w:val="0"/>
          <w:sz w:val="20"/>
        </w:rPr>
      </w:pPr>
      <w:r w:rsidRPr="00BB3F14">
        <w:rPr>
          <w:rFonts w:eastAsia="Batang"/>
          <w:b w:val="0"/>
          <w:sz w:val="20"/>
        </w:rPr>
        <w:t>mean(strcmp(sfit,species))   % розрахунок точності класифікації</w:t>
      </w:r>
    </w:p>
    <w:p w14:paraId="38E4D026" w14:textId="77777777" w:rsidR="00BF531B" w:rsidRPr="00BB3F14" w:rsidRDefault="00BF531B">
      <w:pPr>
        <w:pStyle w:val="a4"/>
        <w:ind w:firstLine="567"/>
        <w:jc w:val="both"/>
        <w:rPr>
          <w:rFonts w:eastAsia="Batang"/>
          <w:b w:val="0"/>
          <w:sz w:val="20"/>
        </w:rPr>
      </w:pPr>
    </w:p>
    <w:p w14:paraId="3D1203D1" w14:textId="77777777" w:rsidR="00BF531B" w:rsidRPr="00BB3F14" w:rsidRDefault="00BF531B">
      <w:pPr>
        <w:jc w:val="center"/>
        <w:rPr>
          <w:b/>
          <w:lang w:val="uk-UA"/>
        </w:rPr>
      </w:pPr>
      <w:r w:rsidRPr="00BB3F14">
        <w:rPr>
          <w:b/>
          <w:lang w:val="uk-UA"/>
        </w:rPr>
        <w:br w:type="page"/>
      </w:r>
      <w:r w:rsidRPr="00BB3F14">
        <w:rPr>
          <w:b/>
          <w:sz w:val="24"/>
          <w:lang w:val="uk-UA"/>
        </w:rPr>
        <w:lastRenderedPageBreak/>
        <w:t>Додаток</w:t>
      </w:r>
      <w:r w:rsidRPr="00BB3F14">
        <w:rPr>
          <w:b/>
          <w:lang w:val="uk-UA"/>
        </w:rPr>
        <w:t xml:space="preserve"> В</w:t>
      </w:r>
    </w:p>
    <w:p w14:paraId="772943BC" w14:textId="77777777" w:rsidR="00BF531B" w:rsidRPr="00BB3F14" w:rsidRDefault="00BF531B">
      <w:pPr>
        <w:jc w:val="center"/>
        <w:rPr>
          <w:b/>
          <w:lang w:val="uk-UA"/>
        </w:rPr>
      </w:pPr>
      <w:r w:rsidRPr="00BB3F14">
        <w:rPr>
          <w:b/>
          <w:sz w:val="24"/>
          <w:lang w:val="uk-UA"/>
        </w:rPr>
        <w:t>МОДЕЛІ НЕЙРО-НЕЧІТКИХ МЕРЕЖ</w:t>
      </w:r>
    </w:p>
    <w:p w14:paraId="19540D6C" w14:textId="77777777" w:rsidR="00BF531B" w:rsidRPr="00BB3F14" w:rsidRDefault="00BF531B">
      <w:pPr>
        <w:ind w:firstLine="567"/>
        <w:rPr>
          <w:sz w:val="22"/>
          <w:lang w:val="uk-UA"/>
        </w:rPr>
      </w:pPr>
      <w:bookmarkStart w:id="0" w:name="_Toc73072331"/>
      <w:r w:rsidRPr="00BB3F14">
        <w:rPr>
          <w:b/>
          <w:sz w:val="22"/>
          <w:lang w:val="uk-UA"/>
        </w:rPr>
        <w:t>В.1 Формування бази знань нейро-нечіткої мережі</w:t>
      </w:r>
    </w:p>
    <w:p w14:paraId="61D20666" w14:textId="77777777" w:rsidR="00BF531B" w:rsidRPr="00BB3F14" w:rsidRDefault="00BF531B">
      <w:pPr>
        <w:shd w:val="clear" w:color="auto" w:fill="FFFFFF"/>
        <w:ind w:firstLine="567"/>
        <w:jc w:val="both"/>
        <w:rPr>
          <w:lang w:val="uk-UA"/>
        </w:rPr>
      </w:pPr>
      <w:r w:rsidRPr="00BB3F14">
        <w:rPr>
          <w:lang w:val="uk-UA"/>
        </w:rPr>
        <w:t>Розглянемо об’єкт виду y = f(x</w:t>
      </w:r>
      <w:r w:rsidRPr="00BB3F14">
        <w:rPr>
          <w:vertAlign w:val="subscript"/>
          <w:lang w:val="uk-UA"/>
        </w:rPr>
        <w:t>1</w:t>
      </w:r>
      <w:r w:rsidRPr="00BB3F14">
        <w:rPr>
          <w:lang w:val="uk-UA"/>
        </w:rPr>
        <w:t>, х</w:t>
      </w:r>
      <w:r w:rsidRPr="00BB3F14">
        <w:rPr>
          <w:vertAlign w:val="subscript"/>
          <w:lang w:val="uk-UA"/>
        </w:rPr>
        <w:t>2</w:t>
      </w:r>
      <w:r w:rsidRPr="00BB3F14">
        <w:rPr>
          <w:lang w:val="uk-UA"/>
        </w:rPr>
        <w:t>, ...,x</w:t>
      </w:r>
      <w:r w:rsidRPr="00BB3F14">
        <w:rPr>
          <w:vertAlign w:val="subscript"/>
          <w:lang w:val="uk-UA"/>
        </w:rPr>
        <w:t>n</w:t>
      </w:r>
      <w:r w:rsidRPr="00BB3F14">
        <w:rPr>
          <w:lang w:val="uk-UA"/>
        </w:rPr>
        <w:t>) для якого зв’язок «входи х</w:t>
      </w:r>
      <w:r w:rsidRPr="00BB3F14">
        <w:rPr>
          <w:vertAlign w:val="subscript"/>
          <w:lang w:val="uk-UA"/>
        </w:rPr>
        <w:t>j</w:t>
      </w:r>
      <w:r w:rsidRPr="00BB3F14">
        <w:rPr>
          <w:lang w:val="uk-UA"/>
        </w:rPr>
        <w:t xml:space="preserve"> – вихід у» можна подати у вигляді </w:t>
      </w:r>
      <w:r w:rsidRPr="00BB3F14">
        <w:rPr>
          <w:i/>
          <w:lang w:val="uk-UA"/>
        </w:rPr>
        <w:t>експертної матриці знань</w:t>
      </w:r>
      <w:r w:rsidRPr="00BB3F14">
        <w:rPr>
          <w:lang w:val="uk-UA"/>
        </w:rPr>
        <w:t xml:space="preserve"> (табл. В.1).</w:t>
      </w:r>
    </w:p>
    <w:p w14:paraId="514C6A72" w14:textId="77777777" w:rsidR="00BF531B" w:rsidRPr="00BB3F14" w:rsidRDefault="00BF531B">
      <w:pPr>
        <w:shd w:val="clear" w:color="auto" w:fill="FFFFFF"/>
        <w:spacing w:before="180" w:after="180"/>
        <w:ind w:firstLine="567"/>
        <w:jc w:val="both"/>
        <w:rPr>
          <w:lang w:val="uk-UA"/>
        </w:rPr>
      </w:pPr>
      <w:r w:rsidRPr="00BB3F14">
        <w:rPr>
          <w:lang w:val="uk-UA"/>
        </w:rPr>
        <w:t>Таблиця В.1 – Експертна матриця знань</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63"/>
        <w:gridCol w:w="709"/>
        <w:gridCol w:w="567"/>
        <w:gridCol w:w="709"/>
        <w:gridCol w:w="895"/>
        <w:gridCol w:w="948"/>
      </w:tblGrid>
      <w:tr w:rsidR="00BF531B" w:rsidRPr="00BB3F14" w14:paraId="1A3693B0" w14:textId="77777777">
        <w:trPr>
          <w:cantSplit/>
          <w:trHeight w:val="270"/>
        </w:trPr>
        <w:tc>
          <w:tcPr>
            <w:tcW w:w="993" w:type="dxa"/>
            <w:vMerge w:val="restart"/>
          </w:tcPr>
          <w:p w14:paraId="7B9C66C3" w14:textId="77777777" w:rsidR="00BF531B" w:rsidRPr="00BB3F14" w:rsidRDefault="00BF531B">
            <w:pPr>
              <w:jc w:val="both"/>
              <w:rPr>
                <w:lang w:val="uk-UA"/>
              </w:rPr>
            </w:pPr>
            <w:r w:rsidRPr="00BB3F14">
              <w:rPr>
                <w:lang w:val="uk-UA"/>
              </w:rPr>
              <w:t>Номер правила</w:t>
            </w:r>
          </w:p>
        </w:tc>
        <w:tc>
          <w:tcPr>
            <w:tcW w:w="2648" w:type="dxa"/>
            <w:gridSpan w:val="4"/>
          </w:tcPr>
          <w:p w14:paraId="3A1F2E64" w14:textId="77777777" w:rsidR="00BF531B" w:rsidRPr="00BB3F14" w:rsidRDefault="00BF531B">
            <w:pPr>
              <w:jc w:val="both"/>
              <w:rPr>
                <w:lang w:val="uk-UA"/>
              </w:rPr>
            </w:pPr>
            <w:r w:rsidRPr="00BB3F14">
              <w:rPr>
                <w:lang w:val="uk-UA"/>
              </w:rPr>
              <w:t>Якщо (входи)</w:t>
            </w:r>
          </w:p>
        </w:tc>
        <w:tc>
          <w:tcPr>
            <w:tcW w:w="895" w:type="dxa"/>
            <w:vMerge w:val="restart"/>
          </w:tcPr>
          <w:p w14:paraId="59438D5D" w14:textId="77777777" w:rsidR="00BF531B" w:rsidRPr="00BB3F14" w:rsidRDefault="00BF531B">
            <w:pPr>
              <w:rPr>
                <w:lang w:val="uk-UA"/>
              </w:rPr>
            </w:pPr>
            <w:r w:rsidRPr="00BB3F14">
              <w:rPr>
                <w:lang w:val="uk-UA"/>
              </w:rPr>
              <w:t>То</w:t>
            </w:r>
          </w:p>
          <w:p w14:paraId="0F931D3A" w14:textId="77777777" w:rsidR="00BF531B" w:rsidRPr="00BB3F14" w:rsidRDefault="00BF531B">
            <w:pPr>
              <w:jc w:val="both"/>
              <w:rPr>
                <w:lang w:val="uk-UA"/>
              </w:rPr>
            </w:pPr>
            <w:r w:rsidRPr="00BB3F14">
              <w:rPr>
                <w:lang w:val="uk-UA"/>
              </w:rPr>
              <w:t>(вихід)</w:t>
            </w:r>
          </w:p>
        </w:tc>
        <w:tc>
          <w:tcPr>
            <w:tcW w:w="948" w:type="dxa"/>
            <w:vMerge w:val="restart"/>
          </w:tcPr>
          <w:p w14:paraId="19D4F7E4" w14:textId="77777777" w:rsidR="00BF531B" w:rsidRPr="00BB3F14" w:rsidRDefault="00BF531B">
            <w:pPr>
              <w:jc w:val="both"/>
              <w:rPr>
                <w:lang w:val="uk-UA"/>
              </w:rPr>
            </w:pPr>
            <w:r w:rsidRPr="00BB3F14">
              <w:rPr>
                <w:lang w:val="uk-UA"/>
              </w:rPr>
              <w:t>Вага правила</w:t>
            </w:r>
          </w:p>
        </w:tc>
      </w:tr>
      <w:tr w:rsidR="00BF531B" w:rsidRPr="00BB3F14" w14:paraId="16A1ABA5" w14:textId="77777777">
        <w:trPr>
          <w:cantSplit/>
          <w:trHeight w:val="132"/>
        </w:trPr>
        <w:tc>
          <w:tcPr>
            <w:tcW w:w="993" w:type="dxa"/>
            <w:vMerge/>
          </w:tcPr>
          <w:p w14:paraId="3ACC80B5" w14:textId="77777777" w:rsidR="00BF531B" w:rsidRPr="00BB3F14" w:rsidRDefault="00BF531B">
            <w:pPr>
              <w:jc w:val="both"/>
              <w:rPr>
                <w:lang w:val="uk-UA"/>
              </w:rPr>
            </w:pPr>
          </w:p>
        </w:tc>
        <w:tc>
          <w:tcPr>
            <w:tcW w:w="663" w:type="dxa"/>
          </w:tcPr>
          <w:p w14:paraId="52727B51" w14:textId="77777777" w:rsidR="00BF531B" w:rsidRPr="00BB3F14" w:rsidRDefault="00BF531B">
            <w:pPr>
              <w:jc w:val="both"/>
              <w:rPr>
                <w:lang w:val="uk-UA"/>
              </w:rPr>
            </w:pPr>
            <w:r w:rsidRPr="00BB3F14">
              <w:rPr>
                <w:lang w:val="uk-UA"/>
              </w:rPr>
              <w:t>x</w:t>
            </w:r>
            <w:r w:rsidRPr="00BB3F14">
              <w:rPr>
                <w:vertAlign w:val="subscript"/>
                <w:lang w:val="uk-UA"/>
              </w:rPr>
              <w:t>1</w:t>
            </w:r>
          </w:p>
        </w:tc>
        <w:tc>
          <w:tcPr>
            <w:tcW w:w="709" w:type="dxa"/>
          </w:tcPr>
          <w:p w14:paraId="0CF1AAEB" w14:textId="77777777" w:rsidR="00BF531B" w:rsidRPr="00BB3F14" w:rsidRDefault="00BF531B">
            <w:pPr>
              <w:jc w:val="both"/>
              <w:rPr>
                <w:lang w:val="uk-UA"/>
              </w:rPr>
            </w:pPr>
            <w:r w:rsidRPr="00BB3F14">
              <w:rPr>
                <w:lang w:val="uk-UA"/>
              </w:rPr>
              <w:t>x</w:t>
            </w:r>
            <w:r w:rsidRPr="00BB3F14">
              <w:rPr>
                <w:vertAlign w:val="subscript"/>
                <w:lang w:val="uk-UA"/>
              </w:rPr>
              <w:t>2</w:t>
            </w:r>
          </w:p>
        </w:tc>
        <w:tc>
          <w:tcPr>
            <w:tcW w:w="567" w:type="dxa"/>
          </w:tcPr>
          <w:p w14:paraId="2E36C0B4" w14:textId="77777777" w:rsidR="00BF531B" w:rsidRPr="00BB3F14" w:rsidRDefault="00BF531B">
            <w:pPr>
              <w:jc w:val="both"/>
              <w:rPr>
                <w:lang w:val="uk-UA"/>
              </w:rPr>
            </w:pPr>
            <w:r w:rsidRPr="00BB3F14">
              <w:rPr>
                <w:lang w:val="uk-UA"/>
              </w:rPr>
              <w:t>...</w:t>
            </w:r>
          </w:p>
        </w:tc>
        <w:tc>
          <w:tcPr>
            <w:tcW w:w="709" w:type="dxa"/>
          </w:tcPr>
          <w:p w14:paraId="058B903D" w14:textId="77777777" w:rsidR="00BF531B" w:rsidRPr="00BB3F14" w:rsidRDefault="00BF531B">
            <w:pPr>
              <w:jc w:val="both"/>
              <w:rPr>
                <w:lang w:val="uk-UA"/>
              </w:rPr>
            </w:pPr>
            <w:r w:rsidRPr="00BB3F14">
              <w:rPr>
                <w:lang w:val="uk-UA"/>
              </w:rPr>
              <w:t>x</w:t>
            </w:r>
            <w:r w:rsidRPr="00BB3F14">
              <w:rPr>
                <w:vertAlign w:val="subscript"/>
                <w:lang w:val="uk-UA"/>
              </w:rPr>
              <w:t>n</w:t>
            </w:r>
          </w:p>
        </w:tc>
        <w:tc>
          <w:tcPr>
            <w:tcW w:w="895" w:type="dxa"/>
            <w:vMerge/>
          </w:tcPr>
          <w:p w14:paraId="56291547" w14:textId="77777777" w:rsidR="00BF531B" w:rsidRPr="00BB3F14" w:rsidRDefault="00BF531B">
            <w:pPr>
              <w:jc w:val="both"/>
              <w:rPr>
                <w:lang w:val="uk-UA"/>
              </w:rPr>
            </w:pPr>
          </w:p>
        </w:tc>
        <w:tc>
          <w:tcPr>
            <w:tcW w:w="948" w:type="dxa"/>
            <w:vMerge/>
          </w:tcPr>
          <w:p w14:paraId="01222993" w14:textId="77777777" w:rsidR="00BF531B" w:rsidRPr="00BB3F14" w:rsidRDefault="00BF531B">
            <w:pPr>
              <w:jc w:val="both"/>
              <w:rPr>
                <w:lang w:val="uk-UA"/>
              </w:rPr>
            </w:pPr>
          </w:p>
        </w:tc>
      </w:tr>
      <w:tr w:rsidR="00BF531B" w:rsidRPr="00BB3F14" w14:paraId="76862D71" w14:textId="77777777">
        <w:trPr>
          <w:cantSplit/>
        </w:trPr>
        <w:tc>
          <w:tcPr>
            <w:tcW w:w="993" w:type="dxa"/>
          </w:tcPr>
          <w:p w14:paraId="5342981B" w14:textId="77777777" w:rsidR="00BF531B" w:rsidRPr="00BB3F14" w:rsidRDefault="00BF531B">
            <w:pPr>
              <w:jc w:val="both"/>
              <w:rPr>
                <w:lang w:val="uk-UA"/>
              </w:rPr>
            </w:pPr>
            <w:r w:rsidRPr="00BB3F14">
              <w:rPr>
                <w:lang w:val="uk-UA"/>
              </w:rPr>
              <w:t>11</w:t>
            </w:r>
          </w:p>
        </w:tc>
        <w:tc>
          <w:tcPr>
            <w:tcW w:w="663" w:type="dxa"/>
          </w:tcPr>
          <w:p w14:paraId="3CD22DDF" w14:textId="77777777" w:rsidR="00BF531B" w:rsidRPr="00BB3F14" w:rsidRDefault="00BF531B">
            <w:pPr>
              <w:jc w:val="both"/>
              <w:rPr>
                <w:vertAlign w:val="superscript"/>
                <w:lang w:val="uk-UA"/>
              </w:rPr>
            </w:pPr>
            <w:r w:rsidRPr="00BB3F14">
              <w:rPr>
                <w:lang w:val="uk-UA"/>
              </w:rPr>
              <w:t>a</w:t>
            </w:r>
            <w:r w:rsidRPr="00BB3F14">
              <w:rPr>
                <w:vertAlign w:val="subscript"/>
                <w:lang w:val="uk-UA"/>
              </w:rPr>
              <w:t>1</w:t>
            </w:r>
            <w:r w:rsidRPr="00BB3F14">
              <w:rPr>
                <w:vertAlign w:val="superscript"/>
                <w:lang w:val="uk-UA"/>
              </w:rPr>
              <w:t>11</w:t>
            </w:r>
          </w:p>
        </w:tc>
        <w:tc>
          <w:tcPr>
            <w:tcW w:w="709" w:type="dxa"/>
          </w:tcPr>
          <w:p w14:paraId="66368EF0" w14:textId="77777777" w:rsidR="00BF531B" w:rsidRPr="00BB3F14" w:rsidRDefault="00BF531B">
            <w:pPr>
              <w:jc w:val="both"/>
              <w:rPr>
                <w:lang w:val="uk-UA"/>
              </w:rPr>
            </w:pPr>
            <w:r w:rsidRPr="00BB3F14">
              <w:rPr>
                <w:lang w:val="uk-UA"/>
              </w:rPr>
              <w:t>a</w:t>
            </w:r>
            <w:r w:rsidRPr="00BB3F14">
              <w:rPr>
                <w:vertAlign w:val="subscript"/>
                <w:lang w:val="uk-UA"/>
              </w:rPr>
              <w:t>2</w:t>
            </w:r>
            <w:r w:rsidRPr="00BB3F14">
              <w:rPr>
                <w:vertAlign w:val="superscript"/>
                <w:lang w:val="uk-UA"/>
              </w:rPr>
              <w:t>11</w:t>
            </w:r>
          </w:p>
        </w:tc>
        <w:tc>
          <w:tcPr>
            <w:tcW w:w="567" w:type="dxa"/>
          </w:tcPr>
          <w:p w14:paraId="56167F9A" w14:textId="77777777" w:rsidR="00BF531B" w:rsidRPr="00BB3F14" w:rsidRDefault="00BF531B">
            <w:pPr>
              <w:jc w:val="both"/>
              <w:rPr>
                <w:lang w:val="uk-UA"/>
              </w:rPr>
            </w:pPr>
            <w:r w:rsidRPr="00BB3F14">
              <w:rPr>
                <w:lang w:val="uk-UA"/>
              </w:rPr>
              <w:t>...</w:t>
            </w:r>
          </w:p>
        </w:tc>
        <w:tc>
          <w:tcPr>
            <w:tcW w:w="709" w:type="dxa"/>
          </w:tcPr>
          <w:p w14:paraId="382A1ECC" w14:textId="77777777" w:rsidR="00BF531B" w:rsidRPr="00BB3F14" w:rsidRDefault="00BF531B">
            <w:pPr>
              <w:jc w:val="both"/>
              <w:rPr>
                <w:lang w:val="uk-UA"/>
              </w:rPr>
            </w:pPr>
            <w:r w:rsidRPr="00BB3F14">
              <w:rPr>
                <w:lang w:val="uk-UA"/>
              </w:rPr>
              <w:t>a</w:t>
            </w:r>
            <w:r w:rsidRPr="00BB3F14">
              <w:rPr>
                <w:vertAlign w:val="subscript"/>
                <w:lang w:val="uk-UA"/>
              </w:rPr>
              <w:t>n</w:t>
            </w:r>
            <w:r w:rsidRPr="00BB3F14">
              <w:rPr>
                <w:vertAlign w:val="superscript"/>
                <w:lang w:val="uk-UA"/>
              </w:rPr>
              <w:t>11</w:t>
            </w:r>
          </w:p>
        </w:tc>
        <w:tc>
          <w:tcPr>
            <w:tcW w:w="895" w:type="dxa"/>
            <w:vMerge w:val="restart"/>
            <w:vAlign w:val="center"/>
          </w:tcPr>
          <w:p w14:paraId="42EC4882" w14:textId="77777777" w:rsidR="00BF531B" w:rsidRPr="00BB3F14" w:rsidRDefault="00BF531B">
            <w:pPr>
              <w:jc w:val="both"/>
              <w:rPr>
                <w:lang w:val="uk-UA"/>
              </w:rPr>
            </w:pPr>
            <w:r w:rsidRPr="00BB3F14">
              <w:rPr>
                <w:lang w:val="uk-UA"/>
              </w:rPr>
              <w:t>d</w:t>
            </w:r>
            <w:r w:rsidRPr="00BB3F14">
              <w:rPr>
                <w:vertAlign w:val="subscript"/>
                <w:lang w:val="uk-UA"/>
              </w:rPr>
              <w:t>1</w:t>
            </w:r>
          </w:p>
        </w:tc>
        <w:tc>
          <w:tcPr>
            <w:tcW w:w="948" w:type="dxa"/>
          </w:tcPr>
          <w:p w14:paraId="7DA6793E" w14:textId="77777777" w:rsidR="00BF531B" w:rsidRPr="00BB3F14" w:rsidRDefault="00BF531B">
            <w:pPr>
              <w:jc w:val="both"/>
              <w:rPr>
                <w:vertAlign w:val="subscript"/>
                <w:lang w:val="uk-UA"/>
              </w:rPr>
            </w:pPr>
            <w:r w:rsidRPr="00BB3F14">
              <w:rPr>
                <w:lang w:val="uk-UA"/>
              </w:rPr>
              <w:t>w</w:t>
            </w:r>
            <w:r w:rsidRPr="00BB3F14">
              <w:rPr>
                <w:vertAlign w:val="subscript"/>
                <w:lang w:val="uk-UA"/>
              </w:rPr>
              <w:t>11</w:t>
            </w:r>
          </w:p>
        </w:tc>
      </w:tr>
      <w:tr w:rsidR="00BF531B" w:rsidRPr="00BB3F14" w14:paraId="79812ECE" w14:textId="77777777">
        <w:trPr>
          <w:cantSplit/>
        </w:trPr>
        <w:tc>
          <w:tcPr>
            <w:tcW w:w="993" w:type="dxa"/>
          </w:tcPr>
          <w:p w14:paraId="148A33E0" w14:textId="77777777" w:rsidR="00BF531B" w:rsidRPr="00BB3F14" w:rsidRDefault="00BF531B">
            <w:pPr>
              <w:jc w:val="both"/>
              <w:rPr>
                <w:lang w:val="uk-UA"/>
              </w:rPr>
            </w:pPr>
            <w:r w:rsidRPr="00BB3F14">
              <w:rPr>
                <w:lang w:val="uk-UA"/>
              </w:rPr>
              <w:t>12</w:t>
            </w:r>
          </w:p>
        </w:tc>
        <w:tc>
          <w:tcPr>
            <w:tcW w:w="663" w:type="dxa"/>
          </w:tcPr>
          <w:p w14:paraId="14F4DA8A" w14:textId="77777777" w:rsidR="00BF531B" w:rsidRPr="00BB3F14" w:rsidRDefault="00BF531B">
            <w:pPr>
              <w:jc w:val="both"/>
              <w:rPr>
                <w:lang w:val="uk-UA"/>
              </w:rPr>
            </w:pPr>
            <w:r w:rsidRPr="00BB3F14">
              <w:rPr>
                <w:lang w:val="uk-UA"/>
              </w:rPr>
              <w:t>a</w:t>
            </w:r>
            <w:r w:rsidRPr="00BB3F14">
              <w:rPr>
                <w:vertAlign w:val="subscript"/>
                <w:lang w:val="uk-UA"/>
              </w:rPr>
              <w:t>1</w:t>
            </w:r>
            <w:r w:rsidRPr="00BB3F14">
              <w:rPr>
                <w:vertAlign w:val="superscript"/>
                <w:lang w:val="uk-UA"/>
              </w:rPr>
              <w:t>12</w:t>
            </w:r>
          </w:p>
        </w:tc>
        <w:tc>
          <w:tcPr>
            <w:tcW w:w="709" w:type="dxa"/>
          </w:tcPr>
          <w:p w14:paraId="1070A286" w14:textId="77777777" w:rsidR="00BF531B" w:rsidRPr="00BB3F14" w:rsidRDefault="00BF531B">
            <w:pPr>
              <w:jc w:val="both"/>
              <w:rPr>
                <w:lang w:val="uk-UA"/>
              </w:rPr>
            </w:pPr>
            <w:r w:rsidRPr="00BB3F14">
              <w:rPr>
                <w:lang w:val="uk-UA"/>
              </w:rPr>
              <w:t>a</w:t>
            </w:r>
            <w:r w:rsidRPr="00BB3F14">
              <w:rPr>
                <w:vertAlign w:val="subscript"/>
                <w:lang w:val="uk-UA"/>
              </w:rPr>
              <w:t>2</w:t>
            </w:r>
            <w:r w:rsidRPr="00BB3F14">
              <w:rPr>
                <w:vertAlign w:val="superscript"/>
                <w:lang w:val="uk-UA"/>
              </w:rPr>
              <w:t>12</w:t>
            </w:r>
          </w:p>
        </w:tc>
        <w:tc>
          <w:tcPr>
            <w:tcW w:w="567" w:type="dxa"/>
          </w:tcPr>
          <w:p w14:paraId="4C179F9C" w14:textId="77777777" w:rsidR="00BF531B" w:rsidRPr="00BB3F14" w:rsidRDefault="00BF531B">
            <w:pPr>
              <w:jc w:val="both"/>
              <w:rPr>
                <w:lang w:val="uk-UA"/>
              </w:rPr>
            </w:pPr>
            <w:r w:rsidRPr="00BB3F14">
              <w:rPr>
                <w:lang w:val="uk-UA"/>
              </w:rPr>
              <w:t>...</w:t>
            </w:r>
          </w:p>
        </w:tc>
        <w:tc>
          <w:tcPr>
            <w:tcW w:w="709" w:type="dxa"/>
          </w:tcPr>
          <w:p w14:paraId="4152EE9A" w14:textId="77777777" w:rsidR="00BF531B" w:rsidRPr="00BB3F14" w:rsidRDefault="00BF531B">
            <w:pPr>
              <w:jc w:val="both"/>
              <w:rPr>
                <w:lang w:val="uk-UA"/>
              </w:rPr>
            </w:pPr>
            <w:r w:rsidRPr="00BB3F14">
              <w:rPr>
                <w:lang w:val="uk-UA"/>
              </w:rPr>
              <w:t>a</w:t>
            </w:r>
            <w:r w:rsidRPr="00BB3F14">
              <w:rPr>
                <w:vertAlign w:val="subscript"/>
                <w:lang w:val="uk-UA"/>
              </w:rPr>
              <w:t>n</w:t>
            </w:r>
            <w:r w:rsidRPr="00BB3F14">
              <w:rPr>
                <w:vertAlign w:val="superscript"/>
                <w:lang w:val="uk-UA"/>
              </w:rPr>
              <w:t>12</w:t>
            </w:r>
          </w:p>
        </w:tc>
        <w:tc>
          <w:tcPr>
            <w:tcW w:w="895" w:type="dxa"/>
            <w:vMerge/>
            <w:vAlign w:val="center"/>
          </w:tcPr>
          <w:p w14:paraId="25985600" w14:textId="77777777" w:rsidR="00BF531B" w:rsidRPr="00BB3F14" w:rsidRDefault="00BF531B">
            <w:pPr>
              <w:jc w:val="both"/>
              <w:rPr>
                <w:lang w:val="uk-UA"/>
              </w:rPr>
            </w:pPr>
          </w:p>
        </w:tc>
        <w:tc>
          <w:tcPr>
            <w:tcW w:w="948" w:type="dxa"/>
          </w:tcPr>
          <w:p w14:paraId="6027FF7C" w14:textId="77777777" w:rsidR="00BF531B" w:rsidRPr="00BB3F14" w:rsidRDefault="00BF531B">
            <w:pPr>
              <w:jc w:val="both"/>
              <w:rPr>
                <w:vertAlign w:val="subscript"/>
                <w:lang w:val="uk-UA"/>
              </w:rPr>
            </w:pPr>
            <w:r w:rsidRPr="00BB3F14">
              <w:rPr>
                <w:lang w:val="uk-UA"/>
              </w:rPr>
              <w:t>w</w:t>
            </w:r>
            <w:r w:rsidRPr="00BB3F14">
              <w:rPr>
                <w:vertAlign w:val="subscript"/>
                <w:lang w:val="uk-UA"/>
              </w:rPr>
              <w:t>12</w:t>
            </w:r>
          </w:p>
        </w:tc>
      </w:tr>
      <w:tr w:rsidR="00BF531B" w:rsidRPr="00BB3F14" w14:paraId="78B24D0D" w14:textId="77777777">
        <w:trPr>
          <w:cantSplit/>
        </w:trPr>
        <w:tc>
          <w:tcPr>
            <w:tcW w:w="993" w:type="dxa"/>
          </w:tcPr>
          <w:p w14:paraId="6BED9137" w14:textId="77777777" w:rsidR="00BF531B" w:rsidRPr="00BB3F14" w:rsidRDefault="00BF531B">
            <w:pPr>
              <w:jc w:val="both"/>
              <w:rPr>
                <w:lang w:val="uk-UA"/>
              </w:rPr>
            </w:pPr>
            <w:r w:rsidRPr="00BB3F14">
              <w:rPr>
                <w:lang w:val="uk-UA"/>
              </w:rPr>
              <w:t>...</w:t>
            </w:r>
          </w:p>
        </w:tc>
        <w:tc>
          <w:tcPr>
            <w:tcW w:w="663" w:type="dxa"/>
          </w:tcPr>
          <w:p w14:paraId="13E8D8E7" w14:textId="77777777" w:rsidR="00BF531B" w:rsidRPr="00BB3F14" w:rsidRDefault="00BF531B">
            <w:pPr>
              <w:jc w:val="both"/>
              <w:rPr>
                <w:lang w:val="uk-UA"/>
              </w:rPr>
            </w:pPr>
            <w:r w:rsidRPr="00BB3F14">
              <w:rPr>
                <w:lang w:val="uk-UA"/>
              </w:rPr>
              <w:t>...</w:t>
            </w:r>
          </w:p>
        </w:tc>
        <w:tc>
          <w:tcPr>
            <w:tcW w:w="709" w:type="dxa"/>
          </w:tcPr>
          <w:p w14:paraId="66D5DB60" w14:textId="77777777" w:rsidR="00BF531B" w:rsidRPr="00BB3F14" w:rsidRDefault="00BF531B">
            <w:pPr>
              <w:jc w:val="both"/>
              <w:rPr>
                <w:lang w:val="uk-UA"/>
              </w:rPr>
            </w:pPr>
            <w:r w:rsidRPr="00BB3F14">
              <w:rPr>
                <w:lang w:val="uk-UA"/>
              </w:rPr>
              <w:t>...</w:t>
            </w:r>
          </w:p>
        </w:tc>
        <w:tc>
          <w:tcPr>
            <w:tcW w:w="567" w:type="dxa"/>
          </w:tcPr>
          <w:p w14:paraId="354DDA53" w14:textId="77777777" w:rsidR="00BF531B" w:rsidRPr="00BB3F14" w:rsidRDefault="00BF531B">
            <w:pPr>
              <w:jc w:val="both"/>
              <w:rPr>
                <w:lang w:val="uk-UA"/>
              </w:rPr>
            </w:pPr>
            <w:r w:rsidRPr="00BB3F14">
              <w:rPr>
                <w:lang w:val="uk-UA"/>
              </w:rPr>
              <w:t>...</w:t>
            </w:r>
          </w:p>
        </w:tc>
        <w:tc>
          <w:tcPr>
            <w:tcW w:w="709" w:type="dxa"/>
          </w:tcPr>
          <w:p w14:paraId="06BD83F0" w14:textId="77777777" w:rsidR="00BF531B" w:rsidRPr="00BB3F14" w:rsidRDefault="00BF531B">
            <w:pPr>
              <w:jc w:val="both"/>
              <w:rPr>
                <w:lang w:val="uk-UA"/>
              </w:rPr>
            </w:pPr>
            <w:r w:rsidRPr="00BB3F14">
              <w:rPr>
                <w:lang w:val="uk-UA"/>
              </w:rPr>
              <w:t>...</w:t>
            </w:r>
          </w:p>
        </w:tc>
        <w:tc>
          <w:tcPr>
            <w:tcW w:w="895" w:type="dxa"/>
            <w:vMerge/>
            <w:vAlign w:val="center"/>
          </w:tcPr>
          <w:p w14:paraId="2F7B433D" w14:textId="77777777" w:rsidR="00BF531B" w:rsidRPr="00BB3F14" w:rsidRDefault="00BF531B">
            <w:pPr>
              <w:jc w:val="both"/>
              <w:rPr>
                <w:lang w:val="uk-UA"/>
              </w:rPr>
            </w:pPr>
          </w:p>
        </w:tc>
        <w:tc>
          <w:tcPr>
            <w:tcW w:w="948" w:type="dxa"/>
          </w:tcPr>
          <w:p w14:paraId="26CF45B7" w14:textId="77777777" w:rsidR="00BF531B" w:rsidRPr="00BB3F14" w:rsidRDefault="00BF531B">
            <w:pPr>
              <w:jc w:val="both"/>
              <w:rPr>
                <w:lang w:val="uk-UA"/>
              </w:rPr>
            </w:pPr>
            <w:r w:rsidRPr="00BB3F14">
              <w:rPr>
                <w:lang w:val="uk-UA"/>
              </w:rPr>
              <w:t>...</w:t>
            </w:r>
          </w:p>
        </w:tc>
      </w:tr>
      <w:tr w:rsidR="00BF531B" w:rsidRPr="00BB3F14" w14:paraId="0D6A6ED1" w14:textId="77777777">
        <w:trPr>
          <w:cantSplit/>
        </w:trPr>
        <w:tc>
          <w:tcPr>
            <w:tcW w:w="993" w:type="dxa"/>
          </w:tcPr>
          <w:p w14:paraId="6B42E82D" w14:textId="77777777" w:rsidR="00BF531B" w:rsidRPr="00BB3F14" w:rsidRDefault="00BF531B">
            <w:pPr>
              <w:jc w:val="both"/>
              <w:rPr>
                <w:lang w:val="uk-UA"/>
              </w:rPr>
            </w:pPr>
            <w:r w:rsidRPr="00BB3F14">
              <w:rPr>
                <w:lang w:val="uk-UA"/>
              </w:rPr>
              <w:t>1k</w:t>
            </w:r>
            <w:r w:rsidRPr="00BB3F14">
              <w:rPr>
                <w:vertAlign w:val="subscript"/>
                <w:lang w:val="uk-UA"/>
              </w:rPr>
              <w:t>1</w:t>
            </w:r>
          </w:p>
        </w:tc>
        <w:tc>
          <w:tcPr>
            <w:tcW w:w="663" w:type="dxa"/>
          </w:tcPr>
          <w:p w14:paraId="00D1FB51" w14:textId="77777777" w:rsidR="00BF531B" w:rsidRPr="00BB3F14" w:rsidRDefault="001C621F">
            <w:pPr>
              <w:jc w:val="both"/>
              <w:rPr>
                <w:lang w:val="uk-UA"/>
              </w:rPr>
            </w:pPr>
            <w:r>
              <w:rPr>
                <w:noProof/>
                <w:position w:val="-10"/>
                <w:lang w:val="uk-UA"/>
              </w:rPr>
              <w:object w:dxaOrig="380" w:dyaOrig="380" w14:anchorId="37BD0DF3">
                <v:shape id="_x0000_i1098" type="#_x0000_t75" alt="" style="width:17.2pt;height:17.2pt;mso-width-percent:0;mso-height-percent:0;mso-width-percent:0;mso-height-percent:0" o:ole="" fillcolor="window">
                  <v:imagedata r:id="rId24" o:title=""/>
                </v:shape>
                <o:OLEObject Type="Embed" ProgID="Equation.3" ShapeID="_x0000_i1098" DrawAspect="Content" ObjectID="_1672475772" r:id="rId25"/>
              </w:object>
            </w:r>
          </w:p>
        </w:tc>
        <w:tc>
          <w:tcPr>
            <w:tcW w:w="709" w:type="dxa"/>
          </w:tcPr>
          <w:p w14:paraId="12A2F45F" w14:textId="77777777" w:rsidR="00BF531B" w:rsidRPr="00BB3F14" w:rsidRDefault="001C621F">
            <w:pPr>
              <w:jc w:val="both"/>
              <w:rPr>
                <w:lang w:val="uk-UA"/>
              </w:rPr>
            </w:pPr>
            <w:r>
              <w:rPr>
                <w:noProof/>
                <w:position w:val="-10"/>
                <w:lang w:val="uk-UA"/>
              </w:rPr>
              <w:object w:dxaOrig="380" w:dyaOrig="380" w14:anchorId="1D7E3633">
                <v:shape id="_x0000_i1097" type="#_x0000_t75" alt="" style="width:17.2pt;height:17.2pt;mso-width-percent:0;mso-height-percent:0;mso-width-percent:0;mso-height-percent:0" o:ole="" fillcolor="window">
                  <v:imagedata r:id="rId26" o:title=""/>
                </v:shape>
                <o:OLEObject Type="Embed" ProgID="Equation.3" ShapeID="_x0000_i1097" DrawAspect="Content" ObjectID="_1672475773" r:id="rId27"/>
              </w:object>
            </w:r>
          </w:p>
        </w:tc>
        <w:tc>
          <w:tcPr>
            <w:tcW w:w="567" w:type="dxa"/>
          </w:tcPr>
          <w:p w14:paraId="10859EDB" w14:textId="77777777" w:rsidR="00BF531B" w:rsidRPr="00BB3F14" w:rsidRDefault="00BF531B">
            <w:pPr>
              <w:jc w:val="both"/>
              <w:rPr>
                <w:lang w:val="uk-UA"/>
              </w:rPr>
            </w:pPr>
            <w:r w:rsidRPr="00BB3F14">
              <w:rPr>
                <w:lang w:val="uk-UA"/>
              </w:rPr>
              <w:t>...</w:t>
            </w:r>
          </w:p>
        </w:tc>
        <w:tc>
          <w:tcPr>
            <w:tcW w:w="709" w:type="dxa"/>
          </w:tcPr>
          <w:p w14:paraId="712BFB54" w14:textId="77777777" w:rsidR="00BF531B" w:rsidRPr="00BB3F14" w:rsidRDefault="001C621F">
            <w:pPr>
              <w:jc w:val="both"/>
              <w:rPr>
                <w:lang w:val="uk-UA"/>
              </w:rPr>
            </w:pPr>
            <w:r>
              <w:rPr>
                <w:noProof/>
                <w:position w:val="-10"/>
                <w:lang w:val="uk-UA"/>
              </w:rPr>
              <w:object w:dxaOrig="380" w:dyaOrig="380" w14:anchorId="526727B8">
                <v:shape id="_x0000_i1096" type="#_x0000_t75" alt="" style="width:17.2pt;height:17.2pt;mso-width-percent:0;mso-height-percent:0;mso-width-percent:0;mso-height-percent:0" o:ole="" fillcolor="window">
                  <v:imagedata r:id="rId28" o:title=""/>
                </v:shape>
                <o:OLEObject Type="Embed" ProgID="Equation.3" ShapeID="_x0000_i1096" DrawAspect="Content" ObjectID="_1672475774" r:id="rId29"/>
              </w:object>
            </w:r>
          </w:p>
        </w:tc>
        <w:tc>
          <w:tcPr>
            <w:tcW w:w="895" w:type="dxa"/>
            <w:vMerge/>
            <w:vAlign w:val="center"/>
          </w:tcPr>
          <w:p w14:paraId="3F55BDD0" w14:textId="77777777" w:rsidR="00BF531B" w:rsidRPr="00BB3F14" w:rsidRDefault="00BF531B">
            <w:pPr>
              <w:jc w:val="both"/>
              <w:rPr>
                <w:lang w:val="uk-UA"/>
              </w:rPr>
            </w:pPr>
          </w:p>
        </w:tc>
        <w:tc>
          <w:tcPr>
            <w:tcW w:w="948" w:type="dxa"/>
          </w:tcPr>
          <w:p w14:paraId="575FB332" w14:textId="77777777" w:rsidR="00BF531B" w:rsidRPr="00BB3F14" w:rsidRDefault="001C621F">
            <w:pPr>
              <w:jc w:val="both"/>
              <w:rPr>
                <w:vertAlign w:val="subscript"/>
                <w:lang w:val="uk-UA"/>
              </w:rPr>
            </w:pPr>
            <w:r>
              <w:rPr>
                <w:noProof/>
                <w:position w:val="-14"/>
                <w:lang w:val="uk-UA"/>
              </w:rPr>
              <w:object w:dxaOrig="480" w:dyaOrig="380" w14:anchorId="1874652A">
                <v:shape id="_x0000_i1095" type="#_x0000_t75" alt="" style="width:20.9pt;height:17.2pt;mso-width-percent:0;mso-height-percent:0;mso-width-percent:0;mso-height-percent:0" o:ole="" fillcolor="window">
                  <v:imagedata r:id="rId30" o:title=""/>
                </v:shape>
                <o:OLEObject Type="Embed" ProgID="Equation.3" ShapeID="_x0000_i1095" DrawAspect="Content" ObjectID="_1672475775" r:id="rId31"/>
              </w:object>
            </w:r>
          </w:p>
        </w:tc>
      </w:tr>
      <w:tr w:rsidR="00BF531B" w:rsidRPr="00BB3F14" w14:paraId="5903C365" w14:textId="77777777">
        <w:trPr>
          <w:cantSplit/>
          <w:trHeight w:val="182"/>
        </w:trPr>
        <w:tc>
          <w:tcPr>
            <w:tcW w:w="993" w:type="dxa"/>
          </w:tcPr>
          <w:p w14:paraId="4729FFBF" w14:textId="77777777" w:rsidR="00BF531B" w:rsidRPr="00BB3F14" w:rsidRDefault="00BF531B">
            <w:pPr>
              <w:jc w:val="both"/>
              <w:rPr>
                <w:lang w:val="uk-UA"/>
              </w:rPr>
            </w:pPr>
          </w:p>
        </w:tc>
        <w:tc>
          <w:tcPr>
            <w:tcW w:w="663" w:type="dxa"/>
          </w:tcPr>
          <w:p w14:paraId="31452897" w14:textId="77777777" w:rsidR="00BF531B" w:rsidRPr="00BB3F14" w:rsidRDefault="00BF531B">
            <w:pPr>
              <w:jc w:val="both"/>
              <w:rPr>
                <w:lang w:val="uk-UA"/>
              </w:rPr>
            </w:pPr>
          </w:p>
        </w:tc>
        <w:tc>
          <w:tcPr>
            <w:tcW w:w="709" w:type="dxa"/>
          </w:tcPr>
          <w:p w14:paraId="4532F967" w14:textId="77777777" w:rsidR="00BF531B" w:rsidRPr="00BB3F14" w:rsidRDefault="00BF531B">
            <w:pPr>
              <w:jc w:val="both"/>
              <w:rPr>
                <w:lang w:val="uk-UA"/>
              </w:rPr>
            </w:pPr>
          </w:p>
        </w:tc>
        <w:tc>
          <w:tcPr>
            <w:tcW w:w="567" w:type="dxa"/>
          </w:tcPr>
          <w:p w14:paraId="4F96C85F" w14:textId="77777777" w:rsidR="00BF531B" w:rsidRPr="00BB3F14" w:rsidRDefault="00BF531B">
            <w:pPr>
              <w:jc w:val="both"/>
              <w:rPr>
                <w:lang w:val="uk-UA"/>
              </w:rPr>
            </w:pPr>
          </w:p>
        </w:tc>
        <w:tc>
          <w:tcPr>
            <w:tcW w:w="709" w:type="dxa"/>
          </w:tcPr>
          <w:p w14:paraId="6691CA30" w14:textId="77777777" w:rsidR="00BF531B" w:rsidRPr="00BB3F14" w:rsidRDefault="00BF531B">
            <w:pPr>
              <w:jc w:val="both"/>
              <w:rPr>
                <w:lang w:val="uk-UA"/>
              </w:rPr>
            </w:pPr>
          </w:p>
        </w:tc>
        <w:tc>
          <w:tcPr>
            <w:tcW w:w="895" w:type="dxa"/>
            <w:vAlign w:val="center"/>
          </w:tcPr>
          <w:p w14:paraId="02067FF0" w14:textId="77777777" w:rsidR="00BF531B" w:rsidRPr="00BB3F14" w:rsidRDefault="00BF531B">
            <w:pPr>
              <w:jc w:val="both"/>
              <w:rPr>
                <w:lang w:val="uk-UA"/>
              </w:rPr>
            </w:pPr>
          </w:p>
        </w:tc>
        <w:tc>
          <w:tcPr>
            <w:tcW w:w="948" w:type="dxa"/>
          </w:tcPr>
          <w:p w14:paraId="4E66CE43" w14:textId="77777777" w:rsidR="00BF531B" w:rsidRPr="00BB3F14" w:rsidRDefault="00BF531B">
            <w:pPr>
              <w:jc w:val="both"/>
              <w:rPr>
                <w:lang w:val="uk-UA"/>
              </w:rPr>
            </w:pPr>
          </w:p>
        </w:tc>
      </w:tr>
      <w:tr w:rsidR="00BF531B" w:rsidRPr="00BB3F14" w14:paraId="0FA58B7C" w14:textId="77777777">
        <w:trPr>
          <w:cantSplit/>
        </w:trPr>
        <w:tc>
          <w:tcPr>
            <w:tcW w:w="993" w:type="dxa"/>
          </w:tcPr>
          <w:p w14:paraId="006BEF7C" w14:textId="77777777" w:rsidR="00BF531B" w:rsidRPr="00BB3F14" w:rsidRDefault="00BF531B">
            <w:pPr>
              <w:jc w:val="center"/>
              <w:rPr>
                <w:lang w:val="uk-UA"/>
              </w:rPr>
            </w:pPr>
            <w:r w:rsidRPr="00BB3F14">
              <w:rPr>
                <w:lang w:val="uk-UA"/>
              </w:rPr>
              <w:t>...</w:t>
            </w:r>
          </w:p>
        </w:tc>
        <w:tc>
          <w:tcPr>
            <w:tcW w:w="663" w:type="dxa"/>
          </w:tcPr>
          <w:p w14:paraId="47CF09D7" w14:textId="77777777" w:rsidR="00BF531B" w:rsidRPr="00BB3F14" w:rsidRDefault="00BF531B">
            <w:pPr>
              <w:jc w:val="center"/>
              <w:rPr>
                <w:lang w:val="uk-UA"/>
              </w:rPr>
            </w:pPr>
            <w:r w:rsidRPr="00BB3F14">
              <w:rPr>
                <w:lang w:val="uk-UA"/>
              </w:rPr>
              <w:t>...</w:t>
            </w:r>
          </w:p>
        </w:tc>
        <w:tc>
          <w:tcPr>
            <w:tcW w:w="709" w:type="dxa"/>
          </w:tcPr>
          <w:p w14:paraId="6CB953DF" w14:textId="77777777" w:rsidR="00BF531B" w:rsidRPr="00BB3F14" w:rsidRDefault="00BF531B">
            <w:pPr>
              <w:jc w:val="center"/>
              <w:rPr>
                <w:lang w:val="uk-UA"/>
              </w:rPr>
            </w:pPr>
            <w:r w:rsidRPr="00BB3F14">
              <w:rPr>
                <w:lang w:val="uk-UA"/>
              </w:rPr>
              <w:t>...</w:t>
            </w:r>
          </w:p>
        </w:tc>
        <w:tc>
          <w:tcPr>
            <w:tcW w:w="567" w:type="dxa"/>
          </w:tcPr>
          <w:p w14:paraId="1CD3845B" w14:textId="77777777" w:rsidR="00BF531B" w:rsidRPr="00BB3F14" w:rsidRDefault="00BF531B">
            <w:pPr>
              <w:jc w:val="center"/>
              <w:rPr>
                <w:lang w:val="uk-UA"/>
              </w:rPr>
            </w:pPr>
            <w:r w:rsidRPr="00BB3F14">
              <w:rPr>
                <w:lang w:val="uk-UA"/>
              </w:rPr>
              <w:t>...</w:t>
            </w:r>
          </w:p>
        </w:tc>
        <w:tc>
          <w:tcPr>
            <w:tcW w:w="709" w:type="dxa"/>
          </w:tcPr>
          <w:p w14:paraId="798951B9" w14:textId="77777777" w:rsidR="00BF531B" w:rsidRPr="00BB3F14" w:rsidRDefault="00BF531B">
            <w:pPr>
              <w:jc w:val="center"/>
              <w:rPr>
                <w:lang w:val="uk-UA"/>
              </w:rPr>
            </w:pPr>
            <w:r w:rsidRPr="00BB3F14">
              <w:rPr>
                <w:lang w:val="uk-UA"/>
              </w:rPr>
              <w:t>...</w:t>
            </w:r>
          </w:p>
        </w:tc>
        <w:tc>
          <w:tcPr>
            <w:tcW w:w="895" w:type="dxa"/>
            <w:vAlign w:val="center"/>
          </w:tcPr>
          <w:p w14:paraId="24112F07" w14:textId="77777777" w:rsidR="00BF531B" w:rsidRPr="00BB3F14" w:rsidRDefault="00BF531B">
            <w:pPr>
              <w:jc w:val="center"/>
              <w:rPr>
                <w:lang w:val="uk-UA"/>
              </w:rPr>
            </w:pPr>
            <w:r w:rsidRPr="00BB3F14">
              <w:rPr>
                <w:lang w:val="uk-UA"/>
              </w:rPr>
              <w:t>...</w:t>
            </w:r>
          </w:p>
        </w:tc>
        <w:tc>
          <w:tcPr>
            <w:tcW w:w="948" w:type="dxa"/>
          </w:tcPr>
          <w:p w14:paraId="4245ED18" w14:textId="77777777" w:rsidR="00BF531B" w:rsidRPr="00BB3F14" w:rsidRDefault="00BF531B">
            <w:pPr>
              <w:jc w:val="center"/>
              <w:rPr>
                <w:lang w:val="uk-UA"/>
              </w:rPr>
            </w:pPr>
            <w:r w:rsidRPr="00BB3F14">
              <w:rPr>
                <w:lang w:val="uk-UA"/>
              </w:rPr>
              <w:t>...</w:t>
            </w:r>
          </w:p>
        </w:tc>
      </w:tr>
      <w:tr w:rsidR="00BF531B" w:rsidRPr="00BB3F14" w14:paraId="30424B90" w14:textId="77777777">
        <w:trPr>
          <w:cantSplit/>
        </w:trPr>
        <w:tc>
          <w:tcPr>
            <w:tcW w:w="993" w:type="dxa"/>
          </w:tcPr>
          <w:p w14:paraId="5CE4DEC0" w14:textId="77777777" w:rsidR="00BF531B" w:rsidRPr="00BB3F14" w:rsidRDefault="00BF531B">
            <w:pPr>
              <w:jc w:val="both"/>
              <w:rPr>
                <w:lang w:val="uk-UA"/>
              </w:rPr>
            </w:pPr>
          </w:p>
        </w:tc>
        <w:tc>
          <w:tcPr>
            <w:tcW w:w="663" w:type="dxa"/>
          </w:tcPr>
          <w:p w14:paraId="53424942" w14:textId="77777777" w:rsidR="00BF531B" w:rsidRPr="00BB3F14" w:rsidRDefault="00BF531B">
            <w:pPr>
              <w:jc w:val="both"/>
              <w:rPr>
                <w:lang w:val="uk-UA"/>
              </w:rPr>
            </w:pPr>
          </w:p>
        </w:tc>
        <w:tc>
          <w:tcPr>
            <w:tcW w:w="709" w:type="dxa"/>
          </w:tcPr>
          <w:p w14:paraId="31015D31" w14:textId="77777777" w:rsidR="00BF531B" w:rsidRPr="00BB3F14" w:rsidRDefault="00BF531B">
            <w:pPr>
              <w:jc w:val="both"/>
              <w:rPr>
                <w:lang w:val="uk-UA"/>
              </w:rPr>
            </w:pPr>
          </w:p>
        </w:tc>
        <w:tc>
          <w:tcPr>
            <w:tcW w:w="567" w:type="dxa"/>
          </w:tcPr>
          <w:p w14:paraId="1C60F014" w14:textId="77777777" w:rsidR="00BF531B" w:rsidRPr="00BB3F14" w:rsidRDefault="00BF531B">
            <w:pPr>
              <w:jc w:val="both"/>
              <w:rPr>
                <w:lang w:val="uk-UA"/>
              </w:rPr>
            </w:pPr>
          </w:p>
        </w:tc>
        <w:tc>
          <w:tcPr>
            <w:tcW w:w="709" w:type="dxa"/>
          </w:tcPr>
          <w:p w14:paraId="4DE6E97C" w14:textId="77777777" w:rsidR="00BF531B" w:rsidRPr="00BB3F14" w:rsidRDefault="00BF531B">
            <w:pPr>
              <w:jc w:val="both"/>
              <w:rPr>
                <w:lang w:val="uk-UA"/>
              </w:rPr>
            </w:pPr>
          </w:p>
        </w:tc>
        <w:tc>
          <w:tcPr>
            <w:tcW w:w="895" w:type="dxa"/>
            <w:vAlign w:val="center"/>
          </w:tcPr>
          <w:p w14:paraId="2E98190F" w14:textId="77777777" w:rsidR="00BF531B" w:rsidRPr="00BB3F14" w:rsidRDefault="00BF531B">
            <w:pPr>
              <w:jc w:val="both"/>
              <w:rPr>
                <w:lang w:val="uk-UA"/>
              </w:rPr>
            </w:pPr>
          </w:p>
        </w:tc>
        <w:tc>
          <w:tcPr>
            <w:tcW w:w="948" w:type="dxa"/>
          </w:tcPr>
          <w:p w14:paraId="1C061437" w14:textId="77777777" w:rsidR="00BF531B" w:rsidRPr="00BB3F14" w:rsidRDefault="00BF531B">
            <w:pPr>
              <w:jc w:val="both"/>
              <w:rPr>
                <w:lang w:val="uk-UA"/>
              </w:rPr>
            </w:pPr>
          </w:p>
        </w:tc>
      </w:tr>
      <w:tr w:rsidR="00BF531B" w:rsidRPr="00BB3F14" w14:paraId="7882E95D" w14:textId="77777777">
        <w:trPr>
          <w:cantSplit/>
        </w:trPr>
        <w:tc>
          <w:tcPr>
            <w:tcW w:w="993" w:type="dxa"/>
          </w:tcPr>
          <w:p w14:paraId="7A599505" w14:textId="77777777" w:rsidR="00BF531B" w:rsidRPr="00BB3F14" w:rsidRDefault="00BF531B">
            <w:pPr>
              <w:jc w:val="both"/>
              <w:rPr>
                <w:lang w:val="uk-UA"/>
              </w:rPr>
            </w:pPr>
            <w:r w:rsidRPr="00BB3F14">
              <w:rPr>
                <w:lang w:val="uk-UA"/>
              </w:rPr>
              <w:t>m1</w:t>
            </w:r>
          </w:p>
        </w:tc>
        <w:tc>
          <w:tcPr>
            <w:tcW w:w="663" w:type="dxa"/>
          </w:tcPr>
          <w:p w14:paraId="59B6EC7B" w14:textId="77777777" w:rsidR="00BF531B" w:rsidRPr="00BB3F14" w:rsidRDefault="00BF531B">
            <w:pPr>
              <w:jc w:val="both"/>
              <w:rPr>
                <w:vertAlign w:val="superscript"/>
                <w:lang w:val="uk-UA"/>
              </w:rPr>
            </w:pPr>
            <w:r w:rsidRPr="00BB3F14">
              <w:rPr>
                <w:lang w:val="uk-UA"/>
              </w:rPr>
              <w:t>a</w:t>
            </w:r>
            <w:r w:rsidRPr="00BB3F14">
              <w:rPr>
                <w:vertAlign w:val="subscript"/>
                <w:lang w:val="uk-UA"/>
              </w:rPr>
              <w:t>1</w:t>
            </w:r>
            <w:r w:rsidRPr="00BB3F14">
              <w:rPr>
                <w:vertAlign w:val="superscript"/>
                <w:lang w:val="uk-UA"/>
              </w:rPr>
              <w:t>m1</w:t>
            </w:r>
          </w:p>
        </w:tc>
        <w:tc>
          <w:tcPr>
            <w:tcW w:w="709" w:type="dxa"/>
          </w:tcPr>
          <w:p w14:paraId="599B1AB3" w14:textId="77777777" w:rsidR="00BF531B" w:rsidRPr="00BB3F14" w:rsidRDefault="00BF531B">
            <w:pPr>
              <w:jc w:val="both"/>
              <w:rPr>
                <w:lang w:val="uk-UA"/>
              </w:rPr>
            </w:pPr>
            <w:r w:rsidRPr="00BB3F14">
              <w:rPr>
                <w:lang w:val="uk-UA"/>
              </w:rPr>
              <w:t>a</w:t>
            </w:r>
            <w:r w:rsidRPr="00BB3F14">
              <w:rPr>
                <w:vertAlign w:val="subscript"/>
                <w:lang w:val="uk-UA"/>
              </w:rPr>
              <w:t>2</w:t>
            </w:r>
            <w:r w:rsidRPr="00BB3F14">
              <w:rPr>
                <w:vertAlign w:val="superscript"/>
                <w:lang w:val="uk-UA"/>
              </w:rPr>
              <w:t>m1</w:t>
            </w:r>
          </w:p>
        </w:tc>
        <w:tc>
          <w:tcPr>
            <w:tcW w:w="567" w:type="dxa"/>
          </w:tcPr>
          <w:p w14:paraId="2E5C3413" w14:textId="77777777" w:rsidR="00BF531B" w:rsidRPr="00BB3F14" w:rsidRDefault="00BF531B">
            <w:pPr>
              <w:jc w:val="both"/>
              <w:rPr>
                <w:lang w:val="uk-UA"/>
              </w:rPr>
            </w:pPr>
            <w:r w:rsidRPr="00BB3F14">
              <w:rPr>
                <w:lang w:val="uk-UA"/>
              </w:rPr>
              <w:t>...</w:t>
            </w:r>
          </w:p>
        </w:tc>
        <w:tc>
          <w:tcPr>
            <w:tcW w:w="709" w:type="dxa"/>
          </w:tcPr>
          <w:p w14:paraId="224677B9" w14:textId="77777777" w:rsidR="00BF531B" w:rsidRPr="00BB3F14" w:rsidRDefault="00BF531B">
            <w:pPr>
              <w:jc w:val="both"/>
              <w:rPr>
                <w:lang w:val="uk-UA"/>
              </w:rPr>
            </w:pPr>
            <w:r w:rsidRPr="00BB3F14">
              <w:rPr>
                <w:lang w:val="uk-UA"/>
              </w:rPr>
              <w:t>a</w:t>
            </w:r>
            <w:r w:rsidRPr="00BB3F14">
              <w:rPr>
                <w:vertAlign w:val="subscript"/>
                <w:lang w:val="uk-UA"/>
              </w:rPr>
              <w:t>n</w:t>
            </w:r>
            <w:r w:rsidRPr="00BB3F14">
              <w:rPr>
                <w:vertAlign w:val="superscript"/>
                <w:lang w:val="uk-UA"/>
              </w:rPr>
              <w:t>m1</w:t>
            </w:r>
          </w:p>
        </w:tc>
        <w:tc>
          <w:tcPr>
            <w:tcW w:w="895" w:type="dxa"/>
            <w:vMerge w:val="restart"/>
            <w:vAlign w:val="center"/>
          </w:tcPr>
          <w:p w14:paraId="046BBE3D" w14:textId="77777777" w:rsidR="00BF531B" w:rsidRPr="00BB3F14" w:rsidRDefault="00BF531B">
            <w:pPr>
              <w:jc w:val="both"/>
              <w:rPr>
                <w:lang w:val="uk-UA"/>
              </w:rPr>
            </w:pPr>
            <w:r w:rsidRPr="00BB3F14">
              <w:rPr>
                <w:lang w:val="uk-UA"/>
              </w:rPr>
              <w:t>d</w:t>
            </w:r>
            <w:r w:rsidRPr="00BB3F14">
              <w:rPr>
                <w:vertAlign w:val="subscript"/>
                <w:lang w:val="uk-UA"/>
              </w:rPr>
              <w:t>m</w:t>
            </w:r>
          </w:p>
        </w:tc>
        <w:tc>
          <w:tcPr>
            <w:tcW w:w="948" w:type="dxa"/>
          </w:tcPr>
          <w:p w14:paraId="346DEF52" w14:textId="77777777" w:rsidR="00BF531B" w:rsidRPr="00BB3F14" w:rsidRDefault="00BF531B">
            <w:pPr>
              <w:jc w:val="both"/>
              <w:rPr>
                <w:vertAlign w:val="subscript"/>
                <w:lang w:val="uk-UA"/>
              </w:rPr>
            </w:pPr>
            <w:r w:rsidRPr="00BB3F14">
              <w:rPr>
                <w:lang w:val="uk-UA"/>
              </w:rPr>
              <w:t>w</w:t>
            </w:r>
            <w:r w:rsidRPr="00BB3F14">
              <w:rPr>
                <w:vertAlign w:val="subscript"/>
                <w:lang w:val="uk-UA"/>
              </w:rPr>
              <w:t>m1</w:t>
            </w:r>
          </w:p>
        </w:tc>
      </w:tr>
      <w:tr w:rsidR="00BF531B" w:rsidRPr="00BB3F14" w14:paraId="1852959F" w14:textId="77777777">
        <w:trPr>
          <w:cantSplit/>
        </w:trPr>
        <w:tc>
          <w:tcPr>
            <w:tcW w:w="993" w:type="dxa"/>
          </w:tcPr>
          <w:p w14:paraId="513F870D" w14:textId="77777777" w:rsidR="00BF531B" w:rsidRPr="00BB3F14" w:rsidRDefault="00BF531B">
            <w:pPr>
              <w:jc w:val="both"/>
              <w:rPr>
                <w:lang w:val="uk-UA"/>
              </w:rPr>
            </w:pPr>
            <w:r w:rsidRPr="00BB3F14">
              <w:rPr>
                <w:lang w:val="uk-UA"/>
              </w:rPr>
              <w:t>m2</w:t>
            </w:r>
          </w:p>
        </w:tc>
        <w:tc>
          <w:tcPr>
            <w:tcW w:w="663" w:type="dxa"/>
          </w:tcPr>
          <w:p w14:paraId="0D2CD7B7" w14:textId="77777777" w:rsidR="00BF531B" w:rsidRPr="00BB3F14" w:rsidRDefault="00BF531B">
            <w:pPr>
              <w:jc w:val="both"/>
              <w:rPr>
                <w:vertAlign w:val="superscript"/>
                <w:lang w:val="uk-UA"/>
              </w:rPr>
            </w:pPr>
            <w:r w:rsidRPr="00BB3F14">
              <w:rPr>
                <w:lang w:val="uk-UA"/>
              </w:rPr>
              <w:t>a</w:t>
            </w:r>
            <w:r w:rsidRPr="00BB3F14">
              <w:rPr>
                <w:vertAlign w:val="subscript"/>
                <w:lang w:val="uk-UA"/>
              </w:rPr>
              <w:t>1</w:t>
            </w:r>
            <w:r w:rsidRPr="00BB3F14">
              <w:rPr>
                <w:vertAlign w:val="superscript"/>
                <w:lang w:val="uk-UA"/>
              </w:rPr>
              <w:t>m2</w:t>
            </w:r>
          </w:p>
        </w:tc>
        <w:tc>
          <w:tcPr>
            <w:tcW w:w="709" w:type="dxa"/>
          </w:tcPr>
          <w:p w14:paraId="0C5C40BB" w14:textId="77777777" w:rsidR="00BF531B" w:rsidRPr="00BB3F14" w:rsidRDefault="00BF531B">
            <w:pPr>
              <w:jc w:val="both"/>
              <w:rPr>
                <w:lang w:val="uk-UA"/>
              </w:rPr>
            </w:pPr>
            <w:r w:rsidRPr="00BB3F14">
              <w:rPr>
                <w:lang w:val="uk-UA"/>
              </w:rPr>
              <w:t>a</w:t>
            </w:r>
            <w:r w:rsidRPr="00BB3F14">
              <w:rPr>
                <w:vertAlign w:val="subscript"/>
                <w:lang w:val="uk-UA"/>
              </w:rPr>
              <w:t>2</w:t>
            </w:r>
            <w:r w:rsidRPr="00BB3F14">
              <w:rPr>
                <w:vertAlign w:val="superscript"/>
                <w:lang w:val="uk-UA"/>
              </w:rPr>
              <w:t>m2</w:t>
            </w:r>
          </w:p>
        </w:tc>
        <w:tc>
          <w:tcPr>
            <w:tcW w:w="567" w:type="dxa"/>
          </w:tcPr>
          <w:p w14:paraId="4A2BF0B8" w14:textId="77777777" w:rsidR="00BF531B" w:rsidRPr="00BB3F14" w:rsidRDefault="00BF531B">
            <w:pPr>
              <w:jc w:val="both"/>
              <w:rPr>
                <w:lang w:val="uk-UA"/>
              </w:rPr>
            </w:pPr>
            <w:r w:rsidRPr="00BB3F14">
              <w:rPr>
                <w:lang w:val="uk-UA"/>
              </w:rPr>
              <w:t>...</w:t>
            </w:r>
          </w:p>
        </w:tc>
        <w:tc>
          <w:tcPr>
            <w:tcW w:w="709" w:type="dxa"/>
          </w:tcPr>
          <w:p w14:paraId="12BE91D2" w14:textId="77777777" w:rsidR="00BF531B" w:rsidRPr="00BB3F14" w:rsidRDefault="00BF531B">
            <w:pPr>
              <w:jc w:val="both"/>
              <w:rPr>
                <w:lang w:val="uk-UA"/>
              </w:rPr>
            </w:pPr>
            <w:r w:rsidRPr="00BB3F14">
              <w:rPr>
                <w:lang w:val="uk-UA"/>
              </w:rPr>
              <w:t>a</w:t>
            </w:r>
            <w:r w:rsidRPr="00BB3F14">
              <w:rPr>
                <w:vertAlign w:val="subscript"/>
                <w:lang w:val="uk-UA"/>
              </w:rPr>
              <w:t>n</w:t>
            </w:r>
            <w:r w:rsidRPr="00BB3F14">
              <w:rPr>
                <w:vertAlign w:val="superscript"/>
                <w:lang w:val="uk-UA"/>
              </w:rPr>
              <w:t>m2</w:t>
            </w:r>
          </w:p>
        </w:tc>
        <w:tc>
          <w:tcPr>
            <w:tcW w:w="895" w:type="dxa"/>
            <w:vMerge/>
          </w:tcPr>
          <w:p w14:paraId="33ECEA00" w14:textId="77777777" w:rsidR="00BF531B" w:rsidRPr="00BB3F14" w:rsidRDefault="00BF531B">
            <w:pPr>
              <w:ind w:firstLine="567"/>
              <w:jc w:val="both"/>
              <w:rPr>
                <w:lang w:val="uk-UA"/>
              </w:rPr>
            </w:pPr>
          </w:p>
        </w:tc>
        <w:tc>
          <w:tcPr>
            <w:tcW w:w="948" w:type="dxa"/>
          </w:tcPr>
          <w:p w14:paraId="22D9CB22" w14:textId="77777777" w:rsidR="00BF531B" w:rsidRPr="00BB3F14" w:rsidRDefault="00BF531B">
            <w:pPr>
              <w:jc w:val="both"/>
              <w:rPr>
                <w:vertAlign w:val="subscript"/>
                <w:lang w:val="uk-UA"/>
              </w:rPr>
            </w:pPr>
            <w:r w:rsidRPr="00BB3F14">
              <w:rPr>
                <w:lang w:val="uk-UA"/>
              </w:rPr>
              <w:t>w</w:t>
            </w:r>
            <w:r w:rsidRPr="00BB3F14">
              <w:rPr>
                <w:vertAlign w:val="subscript"/>
                <w:lang w:val="uk-UA"/>
              </w:rPr>
              <w:t>m2</w:t>
            </w:r>
          </w:p>
        </w:tc>
      </w:tr>
      <w:tr w:rsidR="00BF531B" w:rsidRPr="00BB3F14" w14:paraId="030C36A5" w14:textId="77777777">
        <w:trPr>
          <w:cantSplit/>
        </w:trPr>
        <w:tc>
          <w:tcPr>
            <w:tcW w:w="993" w:type="dxa"/>
          </w:tcPr>
          <w:p w14:paraId="3342A611" w14:textId="77777777" w:rsidR="00BF531B" w:rsidRPr="00BB3F14" w:rsidRDefault="00BF531B">
            <w:pPr>
              <w:jc w:val="both"/>
              <w:rPr>
                <w:lang w:val="uk-UA"/>
              </w:rPr>
            </w:pPr>
            <w:r w:rsidRPr="00BB3F14">
              <w:rPr>
                <w:lang w:val="uk-UA"/>
              </w:rPr>
              <w:t>...</w:t>
            </w:r>
          </w:p>
        </w:tc>
        <w:tc>
          <w:tcPr>
            <w:tcW w:w="663" w:type="dxa"/>
          </w:tcPr>
          <w:p w14:paraId="1EE9A196" w14:textId="77777777" w:rsidR="00BF531B" w:rsidRPr="00BB3F14" w:rsidRDefault="00BF531B">
            <w:pPr>
              <w:jc w:val="both"/>
              <w:rPr>
                <w:lang w:val="uk-UA"/>
              </w:rPr>
            </w:pPr>
            <w:r w:rsidRPr="00BB3F14">
              <w:rPr>
                <w:lang w:val="uk-UA"/>
              </w:rPr>
              <w:t>...</w:t>
            </w:r>
          </w:p>
        </w:tc>
        <w:tc>
          <w:tcPr>
            <w:tcW w:w="709" w:type="dxa"/>
          </w:tcPr>
          <w:p w14:paraId="03E8AEF1" w14:textId="77777777" w:rsidR="00BF531B" w:rsidRPr="00BB3F14" w:rsidRDefault="00BF531B">
            <w:pPr>
              <w:jc w:val="both"/>
              <w:rPr>
                <w:lang w:val="uk-UA"/>
              </w:rPr>
            </w:pPr>
            <w:r w:rsidRPr="00BB3F14">
              <w:rPr>
                <w:lang w:val="uk-UA"/>
              </w:rPr>
              <w:t>...</w:t>
            </w:r>
          </w:p>
        </w:tc>
        <w:tc>
          <w:tcPr>
            <w:tcW w:w="567" w:type="dxa"/>
          </w:tcPr>
          <w:p w14:paraId="108C16EA" w14:textId="77777777" w:rsidR="00BF531B" w:rsidRPr="00BB3F14" w:rsidRDefault="00BF531B">
            <w:pPr>
              <w:jc w:val="both"/>
              <w:rPr>
                <w:lang w:val="uk-UA"/>
              </w:rPr>
            </w:pPr>
            <w:r w:rsidRPr="00BB3F14">
              <w:rPr>
                <w:lang w:val="uk-UA"/>
              </w:rPr>
              <w:t>...</w:t>
            </w:r>
          </w:p>
        </w:tc>
        <w:tc>
          <w:tcPr>
            <w:tcW w:w="709" w:type="dxa"/>
          </w:tcPr>
          <w:p w14:paraId="6957CDCC" w14:textId="77777777" w:rsidR="00BF531B" w:rsidRPr="00BB3F14" w:rsidRDefault="00BF531B">
            <w:pPr>
              <w:jc w:val="both"/>
              <w:rPr>
                <w:lang w:val="uk-UA"/>
              </w:rPr>
            </w:pPr>
            <w:r w:rsidRPr="00BB3F14">
              <w:rPr>
                <w:lang w:val="uk-UA"/>
              </w:rPr>
              <w:t>...</w:t>
            </w:r>
          </w:p>
        </w:tc>
        <w:tc>
          <w:tcPr>
            <w:tcW w:w="895" w:type="dxa"/>
            <w:vMerge/>
          </w:tcPr>
          <w:p w14:paraId="687EED30" w14:textId="77777777" w:rsidR="00BF531B" w:rsidRPr="00BB3F14" w:rsidRDefault="00BF531B">
            <w:pPr>
              <w:ind w:firstLine="567"/>
              <w:jc w:val="both"/>
              <w:rPr>
                <w:lang w:val="uk-UA"/>
              </w:rPr>
            </w:pPr>
          </w:p>
        </w:tc>
        <w:tc>
          <w:tcPr>
            <w:tcW w:w="948" w:type="dxa"/>
          </w:tcPr>
          <w:p w14:paraId="685E41B9" w14:textId="77777777" w:rsidR="00BF531B" w:rsidRPr="00BB3F14" w:rsidRDefault="00BF531B">
            <w:pPr>
              <w:jc w:val="both"/>
              <w:rPr>
                <w:lang w:val="uk-UA"/>
              </w:rPr>
            </w:pPr>
            <w:r w:rsidRPr="00BB3F14">
              <w:rPr>
                <w:lang w:val="uk-UA"/>
              </w:rPr>
              <w:t>...</w:t>
            </w:r>
          </w:p>
        </w:tc>
      </w:tr>
      <w:tr w:rsidR="00BF531B" w:rsidRPr="00BB3F14" w14:paraId="1EBC8718" w14:textId="77777777">
        <w:trPr>
          <w:cantSplit/>
        </w:trPr>
        <w:tc>
          <w:tcPr>
            <w:tcW w:w="993" w:type="dxa"/>
          </w:tcPr>
          <w:p w14:paraId="069902A8" w14:textId="77777777" w:rsidR="00BF531B" w:rsidRPr="00BB3F14" w:rsidRDefault="00BF531B">
            <w:pPr>
              <w:jc w:val="both"/>
              <w:rPr>
                <w:lang w:val="uk-UA"/>
              </w:rPr>
            </w:pPr>
            <w:r w:rsidRPr="00BB3F14">
              <w:rPr>
                <w:lang w:val="uk-UA"/>
              </w:rPr>
              <w:t>mk</w:t>
            </w:r>
            <w:r w:rsidRPr="00BB3F14">
              <w:rPr>
                <w:vertAlign w:val="subscript"/>
                <w:lang w:val="uk-UA"/>
              </w:rPr>
              <w:t>m</w:t>
            </w:r>
          </w:p>
        </w:tc>
        <w:tc>
          <w:tcPr>
            <w:tcW w:w="663" w:type="dxa"/>
          </w:tcPr>
          <w:p w14:paraId="370788AD" w14:textId="77777777" w:rsidR="00BF531B" w:rsidRPr="00BB3F14" w:rsidRDefault="001C621F">
            <w:pPr>
              <w:jc w:val="both"/>
              <w:rPr>
                <w:vertAlign w:val="superscript"/>
                <w:lang w:val="uk-UA"/>
              </w:rPr>
            </w:pPr>
            <w:r>
              <w:rPr>
                <w:noProof/>
                <w:position w:val="-10"/>
                <w:lang w:val="uk-UA"/>
              </w:rPr>
              <w:object w:dxaOrig="480" w:dyaOrig="360" w14:anchorId="7AB5A4C6">
                <v:shape id="_x0000_i1094" type="#_x0000_t75" alt="" style="width:20.9pt;height:14.85pt;mso-width-percent:0;mso-height-percent:0;mso-width-percent:0;mso-height-percent:0" o:ole="" fillcolor="window">
                  <v:imagedata r:id="rId32" o:title=""/>
                </v:shape>
                <o:OLEObject Type="Embed" ProgID="Equation.3" ShapeID="_x0000_i1094" DrawAspect="Content" ObjectID="_1672475776" r:id="rId33"/>
              </w:object>
            </w:r>
          </w:p>
        </w:tc>
        <w:tc>
          <w:tcPr>
            <w:tcW w:w="709" w:type="dxa"/>
          </w:tcPr>
          <w:p w14:paraId="371334AC" w14:textId="77777777" w:rsidR="00BF531B" w:rsidRPr="00BB3F14" w:rsidRDefault="001C621F">
            <w:pPr>
              <w:jc w:val="both"/>
              <w:rPr>
                <w:lang w:val="uk-UA"/>
              </w:rPr>
            </w:pPr>
            <w:r>
              <w:rPr>
                <w:noProof/>
                <w:position w:val="-10"/>
                <w:lang w:val="uk-UA"/>
              </w:rPr>
              <w:object w:dxaOrig="480" w:dyaOrig="360" w14:anchorId="561C67A9">
                <v:shape id="_x0000_i1093" type="#_x0000_t75" alt="" style="width:20.9pt;height:14.85pt;mso-width-percent:0;mso-height-percent:0;mso-width-percent:0;mso-height-percent:0" o:ole="" fillcolor="window">
                  <v:imagedata r:id="rId34" o:title=""/>
                </v:shape>
                <o:OLEObject Type="Embed" ProgID="Equation.3" ShapeID="_x0000_i1093" DrawAspect="Content" ObjectID="_1672475777" r:id="rId35"/>
              </w:object>
            </w:r>
          </w:p>
        </w:tc>
        <w:tc>
          <w:tcPr>
            <w:tcW w:w="567" w:type="dxa"/>
          </w:tcPr>
          <w:p w14:paraId="76D88140" w14:textId="77777777" w:rsidR="00BF531B" w:rsidRPr="00BB3F14" w:rsidRDefault="00BF531B">
            <w:pPr>
              <w:jc w:val="both"/>
              <w:rPr>
                <w:lang w:val="uk-UA"/>
              </w:rPr>
            </w:pPr>
            <w:r w:rsidRPr="00BB3F14">
              <w:rPr>
                <w:lang w:val="uk-UA"/>
              </w:rPr>
              <w:t>...</w:t>
            </w:r>
          </w:p>
        </w:tc>
        <w:tc>
          <w:tcPr>
            <w:tcW w:w="709" w:type="dxa"/>
          </w:tcPr>
          <w:p w14:paraId="6AE35B20" w14:textId="77777777" w:rsidR="00BF531B" w:rsidRPr="00BB3F14" w:rsidRDefault="001C621F">
            <w:pPr>
              <w:jc w:val="both"/>
              <w:rPr>
                <w:lang w:val="uk-UA"/>
              </w:rPr>
            </w:pPr>
            <w:r>
              <w:rPr>
                <w:noProof/>
                <w:position w:val="-10"/>
                <w:lang w:val="uk-UA"/>
              </w:rPr>
              <w:object w:dxaOrig="480" w:dyaOrig="360" w14:anchorId="1931DFA6">
                <v:shape id="_x0000_i1092" type="#_x0000_t75" alt="" style="width:20.9pt;height:14.85pt;mso-width-percent:0;mso-height-percent:0;mso-width-percent:0;mso-height-percent:0" o:ole="" fillcolor="window">
                  <v:imagedata r:id="rId36" o:title=""/>
                </v:shape>
                <o:OLEObject Type="Embed" ProgID="Equation.3" ShapeID="_x0000_i1092" DrawAspect="Content" ObjectID="_1672475778" r:id="rId37"/>
              </w:object>
            </w:r>
          </w:p>
        </w:tc>
        <w:tc>
          <w:tcPr>
            <w:tcW w:w="895" w:type="dxa"/>
            <w:vMerge/>
          </w:tcPr>
          <w:p w14:paraId="2F2BC39A" w14:textId="77777777" w:rsidR="00BF531B" w:rsidRPr="00BB3F14" w:rsidRDefault="00BF531B">
            <w:pPr>
              <w:jc w:val="both"/>
              <w:rPr>
                <w:lang w:val="uk-UA"/>
              </w:rPr>
            </w:pPr>
          </w:p>
        </w:tc>
        <w:tc>
          <w:tcPr>
            <w:tcW w:w="948" w:type="dxa"/>
          </w:tcPr>
          <w:p w14:paraId="3CFBB0DB" w14:textId="77777777" w:rsidR="00BF531B" w:rsidRPr="00BB3F14" w:rsidRDefault="001C621F">
            <w:pPr>
              <w:jc w:val="both"/>
              <w:rPr>
                <w:lang w:val="uk-UA"/>
              </w:rPr>
            </w:pPr>
            <w:r>
              <w:rPr>
                <w:noProof/>
                <w:position w:val="-14"/>
                <w:lang w:val="uk-UA"/>
              </w:rPr>
              <w:object w:dxaOrig="560" w:dyaOrig="380" w14:anchorId="5772EE9D">
                <v:shape id="_x0000_i1091" type="#_x0000_t75" alt="" style="width:23.25pt;height:17.2pt;mso-width-percent:0;mso-height-percent:0;mso-width-percent:0;mso-height-percent:0" o:ole="" fillcolor="window">
                  <v:imagedata r:id="rId38" o:title=""/>
                </v:shape>
                <o:OLEObject Type="Embed" ProgID="Equation.3" ShapeID="_x0000_i1091" DrawAspect="Content" ObjectID="_1672475779" r:id="rId39"/>
              </w:object>
            </w:r>
          </w:p>
        </w:tc>
      </w:tr>
    </w:tbl>
    <w:p w14:paraId="41976CC6" w14:textId="77777777" w:rsidR="00BF531B" w:rsidRPr="00BB3F14" w:rsidRDefault="00BF531B">
      <w:pPr>
        <w:shd w:val="clear" w:color="auto" w:fill="FFFFFF"/>
        <w:ind w:firstLine="567"/>
        <w:jc w:val="both"/>
        <w:rPr>
          <w:lang w:val="uk-UA"/>
        </w:rPr>
      </w:pPr>
    </w:p>
    <w:p w14:paraId="6934C596" w14:textId="77777777" w:rsidR="00BF531B" w:rsidRPr="00BB3F14" w:rsidRDefault="00BF531B">
      <w:pPr>
        <w:shd w:val="clear" w:color="auto" w:fill="FFFFFF"/>
        <w:ind w:firstLine="567"/>
        <w:jc w:val="both"/>
        <w:rPr>
          <w:lang w:val="uk-UA"/>
        </w:rPr>
      </w:pPr>
      <w:r w:rsidRPr="00BB3F14">
        <w:rPr>
          <w:lang w:val="uk-UA"/>
        </w:rPr>
        <w:t>Цій матриці відповідає нечітка база знань:</w:t>
      </w:r>
    </w:p>
    <w:p w14:paraId="288D0DA5" w14:textId="77777777" w:rsidR="00BF531B" w:rsidRPr="00BB3F14" w:rsidRDefault="001C621F">
      <w:pPr>
        <w:shd w:val="clear" w:color="auto" w:fill="FFFFFF"/>
        <w:jc w:val="center"/>
        <w:rPr>
          <w:lang w:val="uk-UA"/>
        </w:rPr>
      </w:pPr>
      <w:r>
        <w:rPr>
          <w:noProof/>
          <w:position w:val="-60"/>
          <w:lang w:val="uk-UA"/>
        </w:rPr>
        <w:object w:dxaOrig="6600" w:dyaOrig="1440" w14:anchorId="60C0F387">
          <v:shape id="_x0000_i1090" type="#_x0000_t75" alt="" style="width:260.15pt;height:54.8pt;mso-width-percent:0;mso-height-percent:0;mso-width-percent:0;mso-height-percent:0" o:ole="" fillcolor="window">
            <v:imagedata r:id="rId40" o:title=""/>
          </v:shape>
          <o:OLEObject Type="Embed" ProgID="Equation.3" ShapeID="_x0000_i1090" DrawAspect="Content" ObjectID="_1672475780" r:id="rId41"/>
        </w:object>
      </w:r>
    </w:p>
    <w:p w14:paraId="465139F9" w14:textId="77777777" w:rsidR="00BF531B" w:rsidRPr="00BB3F14" w:rsidRDefault="00BF531B">
      <w:pPr>
        <w:shd w:val="clear" w:color="auto" w:fill="FFFFFF"/>
        <w:jc w:val="both"/>
        <w:rPr>
          <w:lang w:val="uk-UA"/>
        </w:rPr>
      </w:pPr>
      <w:r w:rsidRPr="00BB3F14">
        <w:rPr>
          <w:lang w:val="uk-UA"/>
        </w:rPr>
        <w:t xml:space="preserve">де </w:t>
      </w:r>
      <w:r w:rsidR="001C621F">
        <w:rPr>
          <w:noProof/>
          <w:position w:val="-14"/>
          <w:lang w:val="uk-UA"/>
        </w:rPr>
        <w:object w:dxaOrig="380" w:dyaOrig="460" w14:anchorId="4BDDE752">
          <v:shape id="_x0000_i1089" type="#_x0000_t75" alt="" style="width:17.2pt;height:19.95pt;mso-width-percent:0;mso-height-percent:0;mso-width-percent:0;mso-height-percent:0" o:ole="" fillcolor="window">
            <v:imagedata r:id="rId42" o:title=""/>
          </v:shape>
          <o:OLEObject Type="Embed" ProgID="Equation.3" ShapeID="_x0000_i1089" DrawAspect="Content" ObjectID="_1672475781" r:id="rId43"/>
        </w:object>
      </w:r>
      <w:r w:rsidRPr="00BB3F14">
        <w:rPr>
          <w:lang w:val="uk-UA"/>
        </w:rPr>
        <w:t xml:space="preserve"> – лінгвістичний терм, що оцінює змінну x</w:t>
      </w:r>
      <w:r w:rsidRPr="00BB3F14">
        <w:rPr>
          <w:vertAlign w:val="subscript"/>
          <w:lang w:val="uk-UA"/>
        </w:rPr>
        <w:t>i</w:t>
      </w:r>
      <w:r w:rsidRPr="00BB3F14">
        <w:rPr>
          <w:lang w:val="uk-UA"/>
        </w:rPr>
        <w:t xml:space="preserve"> у рядку р, k</w:t>
      </w:r>
      <w:r w:rsidRPr="00BB3F14">
        <w:rPr>
          <w:vertAlign w:val="subscript"/>
          <w:lang w:val="uk-UA"/>
        </w:rPr>
        <w:t>j</w:t>
      </w:r>
      <w:r w:rsidRPr="00BB3F14">
        <w:rPr>
          <w:lang w:val="uk-UA"/>
        </w:rPr>
        <w:t xml:space="preserve"> – кількість рядків-кон’юнкцій, що відповідають класу d</w:t>
      </w:r>
      <w:r w:rsidRPr="00BB3F14">
        <w:rPr>
          <w:vertAlign w:val="subscript"/>
          <w:lang w:val="uk-UA"/>
        </w:rPr>
        <w:t>j</w:t>
      </w:r>
      <w:r w:rsidRPr="00BB3F14">
        <w:rPr>
          <w:lang w:val="uk-UA"/>
        </w:rPr>
        <w:t xml:space="preserve"> вихідної змінної у, </w:t>
      </w:r>
      <w:r w:rsidR="001C621F">
        <w:rPr>
          <w:noProof/>
          <w:position w:val="-16"/>
          <w:vertAlign w:val="superscript"/>
          <w:lang w:val="uk-UA"/>
        </w:rPr>
        <w:object w:dxaOrig="460" w:dyaOrig="400" w14:anchorId="60011F41">
          <v:shape id="_x0000_i1088" type="#_x0000_t75" alt="" style="width:19.95pt;height:17.2pt;mso-width-percent:0;mso-height-percent:0;mso-width-percent:0;mso-height-percent:0" o:ole="" fillcolor="window">
            <v:imagedata r:id="rId44" o:title=""/>
          </v:shape>
          <o:OLEObject Type="Embed" ProgID="Equation.3" ShapeID="_x0000_i1088" DrawAspect="Content" ObjectID="_1672475782" r:id="rId45"/>
        </w:object>
      </w:r>
      <w:r w:rsidRPr="00BB3F14">
        <w:rPr>
          <w:lang w:val="uk-UA"/>
        </w:rPr>
        <w:t xml:space="preserve"> – число в діапазоні [0,1], що характеризує суб’єктивну міру впевненості експерта щодо висловлення з номером p.</w:t>
      </w:r>
    </w:p>
    <w:p w14:paraId="3529E6CA" w14:textId="77777777" w:rsidR="00BF531B" w:rsidRPr="00BB3F14" w:rsidRDefault="00BF531B">
      <w:pPr>
        <w:shd w:val="clear" w:color="auto" w:fill="FFFFFF"/>
        <w:ind w:firstLine="567"/>
        <w:jc w:val="both"/>
        <w:rPr>
          <w:lang w:val="uk-UA"/>
        </w:rPr>
      </w:pPr>
      <w:r w:rsidRPr="00BB3F14">
        <w:rPr>
          <w:lang w:val="uk-UA"/>
        </w:rPr>
        <w:t>Якщо вихідна змінна (консеквент) є дискретною, то класи d</w:t>
      </w:r>
      <w:r w:rsidRPr="00BB3F14">
        <w:rPr>
          <w:vertAlign w:val="subscript"/>
          <w:lang w:val="uk-UA"/>
        </w:rPr>
        <w:t>j</w:t>
      </w:r>
      <w:r w:rsidRPr="00BB3F14">
        <w:rPr>
          <w:lang w:val="uk-UA"/>
        </w:rPr>
        <w:t>, j=1, 2, ..., m, формуються як номери дискретних значень вихідної змінної.</w:t>
      </w:r>
    </w:p>
    <w:p w14:paraId="2387AB5A" w14:textId="77777777" w:rsidR="00BF531B" w:rsidRPr="00BB3F14" w:rsidRDefault="00BF531B">
      <w:pPr>
        <w:shd w:val="clear" w:color="auto" w:fill="FFFFFF"/>
        <w:ind w:firstLine="567"/>
        <w:jc w:val="both"/>
        <w:rPr>
          <w:lang w:val="uk-UA"/>
        </w:rPr>
      </w:pPr>
      <w:r w:rsidRPr="00BB3F14">
        <w:rPr>
          <w:lang w:val="uk-UA"/>
        </w:rPr>
        <w:t>Якщо вихідна змінна є дійсною, то класи d</w:t>
      </w:r>
      <w:r w:rsidRPr="00BB3F14">
        <w:rPr>
          <w:vertAlign w:val="subscript"/>
          <w:lang w:val="uk-UA"/>
        </w:rPr>
        <w:t>j</w:t>
      </w:r>
      <w:r w:rsidRPr="00BB3F14">
        <w:rPr>
          <w:lang w:val="uk-UA"/>
        </w:rPr>
        <w:t xml:space="preserve">, j=1, 2, ..., m, формуються шляхом квантування діапазону </w:t>
      </w:r>
      <w:r w:rsidR="001C621F">
        <w:rPr>
          <w:noProof/>
          <w:position w:val="-14"/>
          <w:lang w:val="uk-UA"/>
        </w:rPr>
        <w:object w:dxaOrig="560" w:dyaOrig="420" w14:anchorId="3905588B">
          <v:shape id="_x0000_i1087" type="#_x0000_t75" alt="" style="width:23.25pt;height:17.2pt;mso-width-percent:0;mso-height-percent:0;mso-width-percent:0;mso-height-percent:0" o:ole="" fillcolor="window">
            <v:imagedata r:id="rId46" o:title=""/>
          </v:shape>
          <o:OLEObject Type="Embed" ProgID="Equation.3" ShapeID="_x0000_i1087" DrawAspect="Content" ObjectID="_1672475783" r:id="rId47"/>
        </w:object>
      </w:r>
      <w:r w:rsidRPr="00BB3F14">
        <w:rPr>
          <w:lang w:val="uk-UA"/>
        </w:rPr>
        <w:t xml:space="preserve"> вихідної змінної y на m рівнів:</w:t>
      </w:r>
    </w:p>
    <w:p w14:paraId="26C5589D" w14:textId="77777777" w:rsidR="00BF531B" w:rsidRPr="00BB3F14" w:rsidRDefault="001C621F">
      <w:pPr>
        <w:shd w:val="clear" w:color="auto" w:fill="FFFFFF"/>
        <w:jc w:val="center"/>
        <w:rPr>
          <w:lang w:val="uk-UA"/>
        </w:rPr>
      </w:pPr>
      <w:r>
        <w:rPr>
          <w:noProof/>
          <w:position w:val="-44"/>
          <w:vertAlign w:val="superscript"/>
          <w:lang w:val="uk-UA"/>
        </w:rPr>
        <w:object w:dxaOrig="4320" w:dyaOrig="720" w14:anchorId="53D36D08">
          <v:shape id="_x0000_i1086" type="#_x0000_t75" alt="" style="width:209.95pt;height:34.85pt;mso-width-percent:0;mso-height-percent:0;mso-width-percent:0;mso-height-percent:0" o:ole="" fillcolor="window">
            <v:imagedata r:id="rId48" o:title=""/>
          </v:shape>
          <o:OLEObject Type="Embed" ProgID="Equation.3" ShapeID="_x0000_i1086" DrawAspect="Content" ObjectID="_1672475784" r:id="rId49"/>
        </w:object>
      </w:r>
      <w:r w:rsidR="00BF531B" w:rsidRPr="00BB3F14">
        <w:rPr>
          <w:lang w:val="uk-UA"/>
        </w:rPr>
        <w:t>.</w:t>
      </w:r>
    </w:p>
    <w:p w14:paraId="26AF50A5" w14:textId="77777777" w:rsidR="00BF531B" w:rsidRPr="00BB3F14" w:rsidRDefault="00BF531B">
      <w:pPr>
        <w:shd w:val="clear" w:color="auto" w:fill="FFFFFF"/>
        <w:ind w:firstLine="567"/>
        <w:jc w:val="both"/>
        <w:rPr>
          <w:b/>
          <w:spacing w:val="-4"/>
          <w:lang w:val="uk-UA"/>
        </w:rPr>
      </w:pPr>
      <w:r w:rsidRPr="00BB3F14">
        <w:rPr>
          <w:b/>
          <w:spacing w:val="-4"/>
          <w:lang w:val="uk-UA"/>
        </w:rPr>
        <w:t>В.2 Мережа Мамдані</w:t>
      </w:r>
    </w:p>
    <w:p w14:paraId="08F185FD" w14:textId="77777777" w:rsidR="00BF531B" w:rsidRPr="00BB3F14" w:rsidRDefault="00BF531B">
      <w:pPr>
        <w:shd w:val="clear" w:color="auto" w:fill="FFFFFF"/>
        <w:ind w:firstLine="567"/>
        <w:jc w:val="both"/>
        <w:rPr>
          <w:spacing w:val="-4"/>
          <w:lang w:val="uk-UA"/>
        </w:rPr>
      </w:pPr>
      <w:r w:rsidRPr="00BB3F14">
        <w:rPr>
          <w:spacing w:val="-4"/>
          <w:lang w:val="uk-UA"/>
        </w:rPr>
        <w:t>Нейро-нечіткий апроксиматор Мамдані (M</w:t>
      </w:r>
      <w:r w:rsidRPr="00BB3F14">
        <w:rPr>
          <w:snapToGrid w:val="0"/>
          <w:color w:val="000000"/>
          <w:spacing w:val="-4"/>
          <w:lang w:val="uk-UA"/>
        </w:rPr>
        <w:t>amdani neuro-fuzzy approximator</w:t>
      </w:r>
      <w:r w:rsidRPr="00BB3F14">
        <w:rPr>
          <w:spacing w:val="-4"/>
          <w:lang w:val="uk-UA"/>
        </w:rPr>
        <w:t>) є найбільш узагальненою моделлю нейро-нечіткої мережі, побудованої на правилах Мамдані. Структуру мережі Мамдані зображено на рис. В.1.</w:t>
      </w:r>
    </w:p>
    <w:p w14:paraId="34ADE8D8" w14:textId="77777777" w:rsidR="00BF531B" w:rsidRPr="00BB3F14" w:rsidRDefault="00BF531B">
      <w:pPr>
        <w:shd w:val="clear" w:color="auto" w:fill="FFFFFF"/>
        <w:ind w:firstLine="567"/>
        <w:jc w:val="both"/>
        <w:rPr>
          <w:lang w:val="uk-UA"/>
        </w:rPr>
      </w:pPr>
    </w:p>
    <w:p w14:paraId="0ECA6736" w14:textId="77777777" w:rsidR="00BF531B" w:rsidRPr="00BB3F14" w:rsidRDefault="001C621F">
      <w:pPr>
        <w:shd w:val="clear" w:color="auto" w:fill="FFFFFF"/>
        <w:jc w:val="both"/>
        <w:rPr>
          <w:color w:val="000000"/>
          <w:lang w:val="uk-UA"/>
        </w:rPr>
      </w:pPr>
      <w:r>
        <w:rPr>
          <w:noProof/>
          <w:color w:val="000000"/>
        </w:rPr>
        <w:object w:dxaOrig="6681" w:dyaOrig="4048" w14:anchorId="28AE3A02">
          <v:shape id="_x0000_i1085" type="#_x0000_t75" alt="" style="width:330.75pt;height:3in;mso-width-percent:0;mso-height-percent:0;mso-width-percent:0;mso-height-percent:0" o:ole="" fillcolor="window">
            <v:imagedata r:id="rId50" o:title=""/>
          </v:shape>
          <o:OLEObject Type="Embed" ProgID="Word.Picture.8" ShapeID="_x0000_i1085" DrawAspect="Content" ObjectID="_1672475785" r:id="rId51"/>
        </w:object>
      </w:r>
    </w:p>
    <w:p w14:paraId="05E633B3" w14:textId="77777777" w:rsidR="00BF531B" w:rsidRPr="00BB3F14" w:rsidRDefault="00BF531B">
      <w:pPr>
        <w:shd w:val="clear" w:color="auto" w:fill="FFFFFF"/>
        <w:jc w:val="center"/>
        <w:rPr>
          <w:lang w:val="uk-UA"/>
        </w:rPr>
      </w:pPr>
    </w:p>
    <w:p w14:paraId="6B5A0C87" w14:textId="77777777" w:rsidR="00BF531B" w:rsidRPr="00BB3F14" w:rsidRDefault="00BF531B">
      <w:pPr>
        <w:shd w:val="clear" w:color="auto" w:fill="FFFFFF"/>
        <w:jc w:val="center"/>
        <w:rPr>
          <w:lang w:val="uk-UA"/>
        </w:rPr>
      </w:pPr>
      <w:r w:rsidRPr="00BB3F14">
        <w:rPr>
          <w:lang w:val="uk-UA"/>
        </w:rPr>
        <w:t>Рисунок В.1 – Структура нейро-нечіткої мережі Мамдані</w:t>
      </w:r>
    </w:p>
    <w:p w14:paraId="1A2D03A8" w14:textId="77777777" w:rsidR="00BF531B" w:rsidRPr="00BB3F14" w:rsidRDefault="00BF531B">
      <w:pPr>
        <w:shd w:val="clear" w:color="auto" w:fill="FFFFFF"/>
        <w:ind w:firstLine="567"/>
        <w:jc w:val="both"/>
        <w:rPr>
          <w:lang w:val="uk-UA"/>
        </w:rPr>
      </w:pPr>
      <w:r w:rsidRPr="00BB3F14">
        <w:rPr>
          <w:lang w:val="uk-UA"/>
        </w:rPr>
        <w:t>Нейро-нечітка мережа Мамдані має п’ять шарів.</w:t>
      </w:r>
    </w:p>
    <w:p w14:paraId="4BF2146E" w14:textId="77777777" w:rsidR="00BF531B" w:rsidRPr="00BB3F14" w:rsidRDefault="00BF531B">
      <w:pPr>
        <w:shd w:val="clear" w:color="auto" w:fill="FFFFFF"/>
        <w:ind w:firstLine="567"/>
        <w:jc w:val="both"/>
        <w:rPr>
          <w:lang w:val="uk-UA"/>
        </w:rPr>
      </w:pPr>
      <w:r w:rsidRPr="00BB3F14">
        <w:rPr>
          <w:lang w:val="uk-UA"/>
        </w:rPr>
        <w:t>Перший (вхідний) шар утворюють елементи вхідного вектора.</w:t>
      </w:r>
    </w:p>
    <w:p w14:paraId="210695FB" w14:textId="77777777" w:rsidR="00BF531B" w:rsidRPr="00BB3F14" w:rsidRDefault="00BF531B">
      <w:pPr>
        <w:shd w:val="clear" w:color="auto" w:fill="FFFFFF"/>
        <w:ind w:firstLine="567"/>
        <w:jc w:val="both"/>
        <w:rPr>
          <w:lang w:val="uk-UA"/>
        </w:rPr>
      </w:pPr>
      <w:r w:rsidRPr="00BB3F14">
        <w:rPr>
          <w:lang w:val="uk-UA"/>
        </w:rPr>
        <w:t xml:space="preserve">Другий шар містить нечіткі терми, які відповідають вхідним змінним, та обчислює приналежності вхідного вектора до кожного з </w:t>
      </w:r>
      <w:r w:rsidRPr="00BB3F14">
        <w:t>не</w:t>
      </w:r>
      <w:r w:rsidRPr="00BB3F14">
        <w:rPr>
          <w:lang w:val="uk-UA"/>
        </w:rPr>
        <w:t>чітких термів:</w:t>
      </w:r>
    </w:p>
    <w:p w14:paraId="14B485BE" w14:textId="77777777" w:rsidR="00BF531B" w:rsidRPr="00BB3F14" w:rsidRDefault="001C621F">
      <w:pPr>
        <w:shd w:val="clear" w:color="auto" w:fill="FFFFFF"/>
        <w:jc w:val="center"/>
        <w:rPr>
          <w:color w:val="000000"/>
          <w:lang w:val="uk-UA"/>
        </w:rPr>
      </w:pPr>
      <w:r>
        <w:rPr>
          <w:noProof/>
          <w:color w:val="000000"/>
          <w:position w:val="-70"/>
          <w:lang w:val="uk-UA"/>
        </w:rPr>
        <w:object w:dxaOrig="4360" w:dyaOrig="1060" w14:anchorId="56942356">
          <v:shape id="_x0000_i1084" type="#_x0000_t75" alt="" style="width:204.4pt;height:49.25pt;mso-width-percent:0;mso-height-percent:0;mso-width-percent:0;mso-height-percent:0" o:ole="" fillcolor="window">
            <v:imagedata r:id="rId52" o:title=""/>
          </v:shape>
          <o:OLEObject Type="Embed" ProgID="Equation.3" ShapeID="_x0000_i1084" DrawAspect="Content" ObjectID="_1672475786" r:id="rId53"/>
        </w:object>
      </w:r>
    </w:p>
    <w:p w14:paraId="6C7B8F68" w14:textId="77777777" w:rsidR="00BF531B" w:rsidRPr="00BB3F14" w:rsidRDefault="00BF531B">
      <w:pPr>
        <w:shd w:val="clear" w:color="auto" w:fill="FFFFFF"/>
        <w:jc w:val="both"/>
        <w:rPr>
          <w:lang w:val="uk-UA"/>
        </w:rPr>
      </w:pPr>
      <w:r w:rsidRPr="00BB3F14">
        <w:rPr>
          <w:lang w:val="uk-UA"/>
        </w:rPr>
        <w:t>де μ</w:t>
      </w:r>
      <w:r w:rsidRPr="00BB3F14">
        <w:rPr>
          <w:vertAlign w:val="subscript"/>
          <w:lang w:val="uk-UA"/>
        </w:rPr>
        <w:t>jp</w:t>
      </w:r>
      <w:r w:rsidRPr="00BB3F14">
        <w:rPr>
          <w:lang w:val="uk-UA"/>
        </w:rPr>
        <w:t>(x</w:t>
      </w:r>
      <w:r w:rsidRPr="00BB3F14">
        <w:rPr>
          <w:vertAlign w:val="subscript"/>
          <w:lang w:val="uk-UA"/>
        </w:rPr>
        <w:t>i</w:t>
      </w:r>
      <w:r w:rsidRPr="00BB3F14">
        <w:rPr>
          <w:lang w:val="uk-UA"/>
        </w:rPr>
        <w:t>) – функція приналежності змінної х</w:t>
      </w:r>
      <w:r w:rsidRPr="00BB3F14">
        <w:rPr>
          <w:vertAlign w:val="subscript"/>
          <w:lang w:val="uk-UA"/>
        </w:rPr>
        <w:t>i</w:t>
      </w:r>
      <w:r w:rsidRPr="00BB3F14">
        <w:rPr>
          <w:lang w:val="uk-UA"/>
        </w:rPr>
        <w:t xml:space="preserve"> терму p-го рядка j-го правила, a</w:t>
      </w:r>
      <w:r w:rsidRPr="00BB3F14">
        <w:rPr>
          <w:vertAlign w:val="subscript"/>
          <w:lang w:val="uk-UA"/>
        </w:rPr>
        <w:t>i</w:t>
      </w:r>
      <w:r w:rsidRPr="00BB3F14">
        <w:rPr>
          <w:vertAlign w:val="superscript"/>
          <w:lang w:val="uk-UA"/>
        </w:rPr>
        <w:t>jp</w:t>
      </w:r>
      <w:r w:rsidRPr="00BB3F14">
        <w:rPr>
          <w:lang w:val="uk-UA"/>
        </w:rPr>
        <w:t>, b</w:t>
      </w:r>
      <w:r w:rsidRPr="00BB3F14">
        <w:rPr>
          <w:vertAlign w:val="subscript"/>
          <w:lang w:val="uk-UA"/>
        </w:rPr>
        <w:t>i</w:t>
      </w:r>
      <w:r w:rsidRPr="00BB3F14">
        <w:rPr>
          <w:vertAlign w:val="superscript"/>
          <w:lang w:val="uk-UA"/>
        </w:rPr>
        <w:t>jp</w:t>
      </w:r>
      <w:r w:rsidRPr="00BB3F14">
        <w:rPr>
          <w:lang w:val="uk-UA"/>
        </w:rPr>
        <w:t>, c</w:t>
      </w:r>
      <w:r w:rsidRPr="00BB3F14">
        <w:rPr>
          <w:vertAlign w:val="subscript"/>
          <w:lang w:val="uk-UA"/>
        </w:rPr>
        <w:t>i</w:t>
      </w:r>
      <w:r w:rsidRPr="00BB3F14">
        <w:rPr>
          <w:vertAlign w:val="superscript"/>
          <w:lang w:val="uk-UA"/>
        </w:rPr>
        <w:t>jp</w:t>
      </w:r>
      <w:r w:rsidRPr="00BB3F14">
        <w:rPr>
          <w:lang w:val="uk-UA"/>
        </w:rPr>
        <w:t xml:space="preserve"> – параметри настроювання функцій приналежності.</w:t>
      </w:r>
    </w:p>
    <w:p w14:paraId="5B396A43" w14:textId="77777777" w:rsidR="00BF531B" w:rsidRPr="00BB3F14" w:rsidRDefault="00BF531B">
      <w:pPr>
        <w:shd w:val="clear" w:color="auto" w:fill="FFFFFF"/>
        <w:ind w:firstLine="567"/>
        <w:jc w:val="both"/>
        <w:rPr>
          <w:lang w:val="uk-UA"/>
        </w:rPr>
      </w:pPr>
      <w:r w:rsidRPr="00BB3F14">
        <w:rPr>
          <w:lang w:val="uk-UA"/>
        </w:rPr>
        <w:lastRenderedPageBreak/>
        <w:t>Третій шар утворюють рядки-кон’юнкції антецедентів правил нечіткої бази знань: кожний вузол цього шару реалізує оператор T-норми та видає ступінь відповідності вхідного вектора до співставленого вузлу правила.</w:t>
      </w:r>
    </w:p>
    <w:p w14:paraId="44AE7251" w14:textId="77777777" w:rsidR="00BF531B" w:rsidRPr="00BB3F14" w:rsidRDefault="00BF531B">
      <w:pPr>
        <w:shd w:val="clear" w:color="auto" w:fill="FFFFFF"/>
        <w:ind w:firstLine="567"/>
        <w:jc w:val="both"/>
        <w:rPr>
          <w:lang w:val="uk-UA"/>
        </w:rPr>
      </w:pPr>
      <w:r w:rsidRPr="00BB3F14">
        <w:rPr>
          <w:lang w:val="uk-UA"/>
        </w:rPr>
        <w:t>Четвертий шар поєднує правила в класи d</w:t>
      </w:r>
      <w:r w:rsidRPr="00BB3F14">
        <w:rPr>
          <w:vertAlign w:val="subscript"/>
          <w:lang w:val="uk-UA"/>
        </w:rPr>
        <w:t>j</w:t>
      </w:r>
      <w:r w:rsidRPr="00BB3F14">
        <w:rPr>
          <w:lang w:val="uk-UA"/>
        </w:rPr>
        <w:t xml:space="preserve">, j=l, 2, …, m, та обчислює ступені приналежності вхідного вектора до відповідних термів вихідної змінної; кожний вузол цього шару реалізує оператор </w:t>
      </w:r>
      <w:r w:rsidRPr="00BB3F14">
        <w:rPr>
          <w:lang w:val="en-US"/>
        </w:rPr>
        <w:t>T</w:t>
      </w:r>
      <w:r w:rsidRPr="00BB3F14">
        <w:rPr>
          <w:lang w:val="uk-UA"/>
        </w:rPr>
        <w:t>-конорми.</w:t>
      </w:r>
    </w:p>
    <w:p w14:paraId="73646F6E" w14:textId="77777777" w:rsidR="00BF531B" w:rsidRPr="00BB3F14" w:rsidRDefault="00BF531B">
      <w:pPr>
        <w:shd w:val="clear" w:color="auto" w:fill="FFFFFF"/>
        <w:ind w:firstLine="567"/>
        <w:jc w:val="both"/>
        <w:rPr>
          <w:lang w:val="uk-UA"/>
        </w:rPr>
      </w:pPr>
      <w:r w:rsidRPr="00BB3F14">
        <w:rPr>
          <w:lang w:val="uk-UA"/>
        </w:rPr>
        <w:t xml:space="preserve">Функція приналежності вхідного вектора до </w:t>
      </w:r>
      <w:r w:rsidRPr="00BB3F14">
        <w:rPr>
          <w:lang w:val="en-US"/>
        </w:rPr>
        <w:t>j</w:t>
      </w:r>
      <w:r w:rsidRPr="00BB3F14">
        <w:t xml:space="preserve">-го терму </w:t>
      </w:r>
      <w:r w:rsidRPr="00BB3F14">
        <w:rPr>
          <w:lang w:val="uk-UA"/>
        </w:rPr>
        <w:t>d</w:t>
      </w:r>
      <w:r w:rsidRPr="00BB3F14">
        <w:rPr>
          <w:vertAlign w:val="subscript"/>
          <w:lang w:val="uk-UA"/>
        </w:rPr>
        <w:t xml:space="preserve">j </w:t>
      </w:r>
      <w:r w:rsidRPr="00BB3F14">
        <w:rPr>
          <w:lang w:val="uk-UA"/>
        </w:rPr>
        <w:t xml:space="preserve">вихідної змінної y визначається як: </w:t>
      </w:r>
    </w:p>
    <w:p w14:paraId="6F13BF47" w14:textId="77777777" w:rsidR="00BF531B" w:rsidRPr="00BB3F14" w:rsidRDefault="001C621F">
      <w:pPr>
        <w:shd w:val="clear" w:color="auto" w:fill="FFFFFF"/>
        <w:jc w:val="center"/>
        <w:rPr>
          <w:color w:val="000000"/>
          <w:lang w:val="uk-UA"/>
        </w:rPr>
      </w:pPr>
      <w:r>
        <w:rPr>
          <w:noProof/>
          <w:color w:val="000000"/>
          <w:position w:val="-26"/>
          <w:lang w:val="uk-UA"/>
        </w:rPr>
        <w:object w:dxaOrig="2820" w:dyaOrig="460" w14:anchorId="66CD99A2">
          <v:shape id="_x0000_i1083" type="#_x0000_t75" alt="" style="width:141.2pt;height:23.25pt;mso-width-percent:0;mso-height-percent:0;mso-width-percent:0;mso-height-percent:0" o:ole="" fillcolor="window">
            <v:imagedata r:id="rId54" o:title=""/>
          </v:shape>
          <o:OLEObject Type="Embed" ProgID="Equation.3" ShapeID="_x0000_i1083" DrawAspect="Content" ObjectID="_1672475787" r:id="rId55"/>
        </w:object>
      </w:r>
    </w:p>
    <w:p w14:paraId="639DEB6B" w14:textId="77777777" w:rsidR="00BF531B" w:rsidRPr="00BB3F14" w:rsidRDefault="00BF531B">
      <w:pPr>
        <w:shd w:val="clear" w:color="auto" w:fill="FFFFFF"/>
        <w:ind w:firstLine="567"/>
        <w:jc w:val="both"/>
        <w:rPr>
          <w:lang w:val="uk-UA"/>
        </w:rPr>
      </w:pPr>
      <w:r w:rsidRPr="00BB3F14">
        <w:rPr>
          <w:lang w:val="uk-UA"/>
        </w:rPr>
        <w:t>П’ятий шар містить один нейрон, що поєднує приналежності до нечітких термів вихідної змінної та виконує операцію дефазифікації:</w:t>
      </w:r>
    </w:p>
    <w:p w14:paraId="3C5D65FA" w14:textId="77777777" w:rsidR="00BF531B" w:rsidRPr="00BB3F14" w:rsidRDefault="00BF531B">
      <w:pPr>
        <w:shd w:val="clear" w:color="auto" w:fill="FFFFFF"/>
        <w:ind w:firstLine="567"/>
        <w:rPr>
          <w:color w:val="000000"/>
          <w:lang w:val="uk-UA"/>
        </w:rPr>
      </w:pPr>
      <w:r w:rsidRPr="00BB3F14">
        <w:rPr>
          <w:color w:val="000000"/>
          <w:lang w:val="uk-UA"/>
        </w:rPr>
        <w:t xml:space="preserve">- для дискретного виходу:   </w:t>
      </w:r>
      <w:r w:rsidR="001C621F">
        <w:rPr>
          <w:noProof/>
          <w:color w:val="000000"/>
          <w:position w:val="-64"/>
          <w:lang w:val="uk-UA"/>
        </w:rPr>
        <w:object w:dxaOrig="1460" w:dyaOrig="1380" w14:anchorId="03457F99">
          <v:shape id="_x0000_i1082" type="#_x0000_t75" alt="" style="width:69.2pt;height:64.1pt;mso-width-percent:0;mso-height-percent:0;mso-width-percent:0;mso-height-percent:0" o:ole="" fillcolor="window">
            <v:imagedata r:id="rId56" o:title=""/>
          </v:shape>
          <o:OLEObject Type="Embed" ProgID="Equation.3" ShapeID="_x0000_i1082" DrawAspect="Content" ObjectID="_1672475788" r:id="rId57"/>
        </w:object>
      </w:r>
    </w:p>
    <w:p w14:paraId="661DF631" w14:textId="77777777" w:rsidR="00BF531B" w:rsidRPr="00BB3F14" w:rsidRDefault="00BF531B">
      <w:pPr>
        <w:shd w:val="clear" w:color="auto" w:fill="FFFFFF"/>
        <w:ind w:firstLine="567"/>
        <w:rPr>
          <w:color w:val="000000"/>
          <w:lang w:val="uk-UA"/>
        </w:rPr>
      </w:pPr>
      <w:r w:rsidRPr="00BB3F14">
        <w:rPr>
          <w:color w:val="000000"/>
          <w:lang w:val="uk-UA"/>
        </w:rPr>
        <w:t xml:space="preserve">- для неперервного виходу: </w:t>
      </w:r>
      <w:r w:rsidR="001C621F">
        <w:rPr>
          <w:noProof/>
          <w:color w:val="000000"/>
          <w:position w:val="-64"/>
          <w:lang w:val="uk-UA"/>
        </w:rPr>
        <w:object w:dxaOrig="3500" w:dyaOrig="1020" w14:anchorId="3D3C2C66">
          <v:shape id="_x0000_i1081" type="#_x0000_t75" alt="" style="width:166.75pt;height:47.4pt;mso-width-percent:0;mso-height-percent:0;mso-width-percent:0;mso-height-percent:0" o:ole="" fillcolor="window">
            <v:imagedata r:id="rId58" o:title=""/>
          </v:shape>
          <o:OLEObject Type="Embed" ProgID="Equation.3" ShapeID="_x0000_i1081" DrawAspect="Content" ObjectID="_1672475789" r:id="rId59"/>
        </w:object>
      </w:r>
    </w:p>
    <w:p w14:paraId="267AB5DB" w14:textId="77777777" w:rsidR="00BF531B" w:rsidRPr="00BB3F14" w:rsidRDefault="00BF531B">
      <w:pPr>
        <w:shd w:val="clear" w:color="auto" w:fill="FFFFFF"/>
        <w:ind w:firstLine="567"/>
        <w:jc w:val="both"/>
        <w:rPr>
          <w:lang w:val="uk-UA"/>
        </w:rPr>
      </w:pPr>
      <w:r w:rsidRPr="00BB3F14">
        <w:rPr>
          <w:lang w:val="uk-UA"/>
        </w:rPr>
        <w:t>Число вузлів у нейро-нечіткій мережі визначається так: шар 1 – за кількістю елементів вхідного вектора; шар 2 – за кількістю нечітких термів у базі знань (n); шар 3 – за кількістю строк-кон’юнкцій у базі знань; шар 4 – за кількістю класів, на які розбивається діапазон вихідної змінної (m).</w:t>
      </w:r>
    </w:p>
    <w:p w14:paraId="4C9F564B" w14:textId="77777777" w:rsidR="00BF531B" w:rsidRPr="00BB3F14" w:rsidRDefault="00BF531B">
      <w:pPr>
        <w:shd w:val="clear" w:color="auto" w:fill="FFFFFF"/>
        <w:ind w:firstLine="567"/>
        <w:jc w:val="both"/>
        <w:rPr>
          <w:lang w:val="uk-UA"/>
        </w:rPr>
      </w:pPr>
      <w:r w:rsidRPr="00BB3F14">
        <w:rPr>
          <w:lang w:val="uk-UA"/>
        </w:rPr>
        <w:t>Дугам графа присвоюються такі ваги: одиниця (дуги між першим і другим шарами); функції приналежності входу до нечіткого терму (дуги між другим і третім шарами); ваги правил (дуги між третім і четвертим шарами); одиниця (дуги між четвертим і п’ятим шарами). Пороги нейронів вважають відсутніми або такими, що дорівнюють нулю.</w:t>
      </w:r>
    </w:p>
    <w:p w14:paraId="17BE5CE1" w14:textId="77777777" w:rsidR="00BF531B" w:rsidRPr="00BB3F14" w:rsidRDefault="00BF531B">
      <w:pPr>
        <w:shd w:val="clear" w:color="auto" w:fill="FFFFFF"/>
        <w:ind w:firstLine="567"/>
        <w:jc w:val="both"/>
        <w:rPr>
          <w:lang w:val="uk-UA"/>
        </w:rPr>
      </w:pPr>
      <w:r w:rsidRPr="00BB3F14">
        <w:rPr>
          <w:i/>
          <w:lang w:val="uk-UA"/>
        </w:rPr>
        <w:t>Навчання нейро-нечіткої мережі Мамдані</w:t>
      </w:r>
      <w:r w:rsidRPr="00BB3F14">
        <w:rPr>
          <w:lang w:val="uk-UA"/>
        </w:rPr>
        <w:t xml:space="preserve"> здійснюють </w:t>
      </w:r>
      <w:r w:rsidRPr="00BB3F14">
        <w:rPr>
          <w:i/>
          <w:lang w:val="uk-UA"/>
        </w:rPr>
        <w:t>методом зворотного поширення помилки</w:t>
      </w:r>
      <w:r w:rsidRPr="00BB3F14">
        <w:rPr>
          <w:lang w:val="uk-UA"/>
        </w:rPr>
        <w:t xml:space="preserve"> з метою мінімізації </w:t>
      </w:r>
      <w:r w:rsidRPr="00BB3F14">
        <w:rPr>
          <w:i/>
          <w:lang w:val="uk-UA"/>
        </w:rPr>
        <w:t>критерію помилки</w:t>
      </w:r>
    </w:p>
    <w:p w14:paraId="7CFDF136" w14:textId="77777777" w:rsidR="00BF531B" w:rsidRPr="00BB3F14" w:rsidRDefault="001C621F">
      <w:pPr>
        <w:shd w:val="clear" w:color="auto" w:fill="FFFFFF"/>
        <w:jc w:val="center"/>
        <w:rPr>
          <w:lang w:val="uk-UA"/>
        </w:rPr>
      </w:pPr>
      <w:r>
        <w:rPr>
          <w:noProof/>
          <w:position w:val="-30"/>
          <w:lang w:val="uk-UA"/>
        </w:rPr>
        <w:object w:dxaOrig="1719" w:dyaOrig="700" w14:anchorId="6D90EB54">
          <v:shape id="_x0000_i1080" type="#_x0000_t75" alt="" style="width:83.6pt;height:34.85pt;mso-width-percent:0;mso-height-percent:0;mso-width-percent:0;mso-height-percent:0" o:ole="" fillcolor="window">
            <v:imagedata r:id="rId60" o:title=""/>
          </v:shape>
          <o:OLEObject Type="Embed" ProgID="Equation.3" ShapeID="_x0000_i1080" DrawAspect="Content" ObjectID="_1672475790" r:id="rId61"/>
        </w:object>
      </w:r>
      <w:r w:rsidR="00BF531B" w:rsidRPr="00BB3F14">
        <w:rPr>
          <w:lang w:val="uk-UA"/>
        </w:rPr>
        <w:t>,</w:t>
      </w:r>
    </w:p>
    <w:p w14:paraId="351B9DC7" w14:textId="77777777" w:rsidR="00BF531B" w:rsidRPr="00BB3F14" w:rsidRDefault="00BF531B">
      <w:pPr>
        <w:shd w:val="clear" w:color="auto" w:fill="FFFFFF"/>
        <w:jc w:val="both"/>
        <w:rPr>
          <w:lang w:val="uk-UA"/>
        </w:rPr>
      </w:pPr>
      <w:r w:rsidRPr="00BB3F14">
        <w:rPr>
          <w:lang w:val="uk-UA"/>
        </w:rPr>
        <w:t>що застосовується в теорії нейронних мереж, де y</w:t>
      </w:r>
      <w:r w:rsidRPr="00BB3F14">
        <w:rPr>
          <w:vertAlign w:val="superscript"/>
          <w:lang w:val="uk-UA"/>
        </w:rPr>
        <w:t xml:space="preserve">s* </w:t>
      </w:r>
      <w:r w:rsidRPr="00BB3F14">
        <w:rPr>
          <w:lang w:val="uk-UA"/>
        </w:rPr>
        <w:t>та y</w:t>
      </w:r>
      <w:r w:rsidRPr="00BB3F14">
        <w:rPr>
          <w:vertAlign w:val="superscript"/>
          <w:lang w:val="en-US"/>
        </w:rPr>
        <w:t>s</w:t>
      </w:r>
      <w:r w:rsidRPr="00BB3F14">
        <w:rPr>
          <w:lang w:val="uk-UA"/>
        </w:rPr>
        <w:t xml:space="preserve"> – бажане та розрахункове значення виходу мережі для s-го екземпляра.</w:t>
      </w:r>
    </w:p>
    <w:p w14:paraId="7F80AA30" w14:textId="77777777" w:rsidR="00BF531B" w:rsidRPr="00BB3F14" w:rsidRDefault="00BF531B">
      <w:pPr>
        <w:shd w:val="clear" w:color="auto" w:fill="FFFFFF"/>
        <w:ind w:firstLine="567"/>
        <w:jc w:val="both"/>
        <w:rPr>
          <w:lang w:val="uk-UA"/>
        </w:rPr>
      </w:pPr>
      <w:r w:rsidRPr="00BB3F14">
        <w:rPr>
          <w:lang w:val="uk-UA"/>
        </w:rPr>
        <w:t>Доти, поки помилка E не досягне максимального прийнятного рівня, послідовно для кожного s-го екземпляра x</w:t>
      </w:r>
      <w:r w:rsidRPr="00BB3F14">
        <w:rPr>
          <w:vertAlign w:val="superscript"/>
          <w:lang w:val="uk-UA"/>
        </w:rPr>
        <w:t>s</w:t>
      </w:r>
      <w:r w:rsidRPr="00BB3F14">
        <w:rPr>
          <w:lang w:val="uk-UA"/>
        </w:rPr>
        <w:t xml:space="preserve">, s = 1, 2, …, S, виконують два етапи. На першому етапі (прямий хід) для s-го екземпляра обчислюють розрахункове </w:t>
      </w:r>
      <w:r w:rsidRPr="00BB3F14">
        <w:rPr>
          <w:lang w:val="uk-UA"/>
        </w:rPr>
        <w:lastRenderedPageBreak/>
        <w:t>значення виходу мережі y</w:t>
      </w:r>
      <w:r w:rsidRPr="00BB3F14">
        <w:rPr>
          <w:vertAlign w:val="superscript"/>
          <w:lang w:val="uk-UA"/>
        </w:rPr>
        <w:t>s</w:t>
      </w:r>
      <w:r w:rsidRPr="00BB3F14">
        <w:rPr>
          <w:lang w:val="uk-UA"/>
        </w:rPr>
        <w:t>. На другому етапі (зворотний хід) обчислюють значення миттєвої помилки E</w:t>
      </w:r>
      <w:r w:rsidRPr="00BB3F14">
        <w:rPr>
          <w:vertAlign w:val="subscript"/>
          <w:lang w:val="uk-UA"/>
        </w:rPr>
        <w:t>t</w:t>
      </w:r>
      <w:r w:rsidRPr="00BB3F14">
        <w:rPr>
          <w:lang w:val="uk-UA"/>
        </w:rPr>
        <w:t xml:space="preserve"> та перераховують ваги зв’язків:</w:t>
      </w:r>
    </w:p>
    <w:p w14:paraId="060DFDE9" w14:textId="77777777" w:rsidR="00BF531B" w:rsidRPr="00BB3F14" w:rsidRDefault="001C621F">
      <w:pPr>
        <w:shd w:val="clear" w:color="auto" w:fill="FFFFFF"/>
        <w:jc w:val="center"/>
        <w:rPr>
          <w:lang w:val="uk-UA"/>
        </w:rPr>
      </w:pPr>
      <w:r>
        <w:rPr>
          <w:noProof/>
          <w:position w:val="-20"/>
          <w:lang w:val="uk-UA"/>
        </w:rPr>
        <w:object w:dxaOrig="1939" w:dyaOrig="540" w14:anchorId="1EDC48E6">
          <v:shape id="_x0000_i1079" type="#_x0000_t75" alt="" style="width:94.3pt;height:32.05pt;mso-width-percent:0;mso-height-percent:0;mso-width-percent:0;mso-height-percent:0" o:ole="" fillcolor="window">
            <v:imagedata r:id="rId62" o:title=""/>
          </v:shape>
          <o:OLEObject Type="Embed" ProgID="Equation.3" ShapeID="_x0000_i1079" DrawAspect="Content" ObjectID="_1672475791" r:id="rId63"/>
        </w:object>
      </w:r>
      <w:r w:rsidR="00BF531B" w:rsidRPr="00BB3F14">
        <w:rPr>
          <w:lang w:val="uk-UA"/>
        </w:rPr>
        <w:t xml:space="preserve"> </w:t>
      </w:r>
    </w:p>
    <w:p w14:paraId="61D27A88" w14:textId="77777777" w:rsidR="00BF531B" w:rsidRPr="00BB3F14" w:rsidRDefault="001C621F">
      <w:pPr>
        <w:shd w:val="clear" w:color="auto" w:fill="FFFFFF"/>
        <w:jc w:val="center"/>
        <w:rPr>
          <w:lang w:val="uk-UA"/>
        </w:rPr>
      </w:pPr>
      <w:r>
        <w:rPr>
          <w:noProof/>
          <w:position w:val="-28"/>
          <w:lang w:val="uk-UA"/>
        </w:rPr>
        <w:object w:dxaOrig="2600" w:dyaOrig="620" w14:anchorId="7388CB0F">
          <v:shape id="_x0000_i1078" type="#_x0000_t75" alt="" style="width:134.7pt;height:34.85pt;mso-width-percent:0;mso-height-percent:0;mso-width-percent:0;mso-height-percent:0" o:ole="" fillcolor="window">
            <v:imagedata r:id="rId64" o:title=""/>
          </v:shape>
          <o:OLEObject Type="Embed" ProgID="Equation.3" ShapeID="_x0000_i1078" DrawAspect="Content" ObjectID="_1672475792" r:id="rId65"/>
        </w:object>
      </w:r>
    </w:p>
    <w:p w14:paraId="62B397A9" w14:textId="77777777" w:rsidR="00BF531B" w:rsidRPr="00BB3F14" w:rsidRDefault="001C621F">
      <w:pPr>
        <w:shd w:val="clear" w:color="auto" w:fill="FFFFFF"/>
        <w:jc w:val="center"/>
        <w:rPr>
          <w:lang w:val="uk-UA"/>
        </w:rPr>
      </w:pPr>
      <w:r>
        <w:rPr>
          <w:noProof/>
          <w:position w:val="-28"/>
          <w:lang w:val="uk-UA"/>
        </w:rPr>
        <w:object w:dxaOrig="2360" w:dyaOrig="620" w14:anchorId="692D0280">
          <v:shape id="_x0000_i1077" type="#_x0000_t75" alt="" style="width:121.25pt;height:34.85pt;mso-width-percent:0;mso-height-percent:0;mso-width-percent:0;mso-height-percent:0" o:ole="" fillcolor="window">
            <v:imagedata r:id="rId66" o:title=""/>
          </v:shape>
          <o:OLEObject Type="Embed" ProgID="Equation.3" ShapeID="_x0000_i1077" DrawAspect="Content" ObjectID="_1672475793" r:id="rId67"/>
        </w:object>
      </w:r>
    </w:p>
    <w:p w14:paraId="1ECE0996" w14:textId="77777777" w:rsidR="00BF531B" w:rsidRPr="00BB3F14" w:rsidRDefault="001C621F">
      <w:pPr>
        <w:shd w:val="clear" w:color="auto" w:fill="FFFFFF"/>
        <w:jc w:val="center"/>
        <w:rPr>
          <w:lang w:val="uk-UA"/>
        </w:rPr>
      </w:pPr>
      <w:r>
        <w:rPr>
          <w:noProof/>
          <w:position w:val="-28"/>
          <w:lang w:val="uk-UA"/>
        </w:rPr>
        <w:object w:dxaOrig="4740" w:dyaOrig="620" w14:anchorId="438B0DC0">
          <v:shape id="_x0000_i1076" type="#_x0000_t75" alt="" style="width:267.55pt;height:35.3pt;mso-width-percent:0;mso-height-percent:0;mso-width-percent:0;mso-height-percent:0" o:ole="" fillcolor="window">
            <v:imagedata r:id="rId68" o:title=""/>
          </v:shape>
          <o:OLEObject Type="Embed" ProgID="Equation.3" ShapeID="_x0000_i1076" DrawAspect="Content" ObjectID="_1672475794" r:id="rId69"/>
        </w:object>
      </w:r>
    </w:p>
    <w:p w14:paraId="61527524" w14:textId="77777777" w:rsidR="00BF531B" w:rsidRPr="00BB3F14" w:rsidRDefault="00BF531B">
      <w:pPr>
        <w:shd w:val="clear" w:color="auto" w:fill="FFFFFF"/>
        <w:jc w:val="both"/>
        <w:rPr>
          <w:spacing w:val="-2"/>
          <w:lang w:val="uk-UA"/>
        </w:rPr>
      </w:pPr>
      <w:r w:rsidRPr="00BB3F14">
        <w:rPr>
          <w:spacing w:val="-2"/>
          <w:lang w:val="uk-UA"/>
        </w:rPr>
        <w:t>де y</w:t>
      </w:r>
      <w:r w:rsidRPr="00BB3F14">
        <w:rPr>
          <w:spacing w:val="-2"/>
          <w:vertAlign w:val="superscript"/>
          <w:lang w:val="uk-UA"/>
        </w:rPr>
        <w:t>s*</w:t>
      </w:r>
      <w:r w:rsidRPr="00BB3F14">
        <w:rPr>
          <w:spacing w:val="-2"/>
          <w:lang w:val="uk-UA"/>
        </w:rPr>
        <w:t>(t) та y</w:t>
      </w:r>
      <w:r w:rsidRPr="00BB3F14">
        <w:rPr>
          <w:spacing w:val="-2"/>
          <w:vertAlign w:val="superscript"/>
          <w:lang w:val="uk-UA"/>
        </w:rPr>
        <w:t>s</w:t>
      </w:r>
      <w:r w:rsidRPr="00BB3F14">
        <w:rPr>
          <w:spacing w:val="-2"/>
          <w:lang w:val="uk-UA"/>
        </w:rPr>
        <w:t>(t) – бажане та розрахункове значення виходу мережі для s-го екземпляра на t-му кроці навчання, w</w:t>
      </w:r>
      <w:r w:rsidRPr="00BB3F14">
        <w:rPr>
          <w:spacing w:val="-2"/>
          <w:vertAlign w:val="subscript"/>
          <w:lang w:val="uk-UA"/>
        </w:rPr>
        <w:t>jp</w:t>
      </w:r>
      <w:r w:rsidRPr="00BB3F14">
        <w:rPr>
          <w:spacing w:val="-2"/>
          <w:lang w:val="uk-UA"/>
        </w:rPr>
        <w:t>(t), c</w:t>
      </w:r>
      <w:r w:rsidRPr="00BB3F14">
        <w:rPr>
          <w:spacing w:val="-2"/>
          <w:vertAlign w:val="subscript"/>
          <w:lang w:val="uk-UA"/>
        </w:rPr>
        <w:t>i</w:t>
      </w:r>
      <w:r w:rsidRPr="00BB3F14">
        <w:rPr>
          <w:spacing w:val="-2"/>
          <w:vertAlign w:val="superscript"/>
          <w:lang w:val="uk-UA"/>
        </w:rPr>
        <w:t>jp</w:t>
      </w:r>
      <w:r w:rsidRPr="00BB3F14">
        <w:rPr>
          <w:spacing w:val="-2"/>
          <w:lang w:val="uk-UA"/>
        </w:rPr>
        <w:t>(t), b</w:t>
      </w:r>
      <w:r w:rsidRPr="00BB3F14">
        <w:rPr>
          <w:spacing w:val="-2"/>
          <w:vertAlign w:val="subscript"/>
          <w:lang w:val="uk-UA"/>
        </w:rPr>
        <w:t>i</w:t>
      </w:r>
      <w:r w:rsidRPr="00BB3F14">
        <w:rPr>
          <w:spacing w:val="-2"/>
          <w:vertAlign w:val="superscript"/>
          <w:lang w:val="uk-UA"/>
        </w:rPr>
        <w:t>jp</w:t>
      </w:r>
      <w:r w:rsidRPr="00BB3F14">
        <w:rPr>
          <w:spacing w:val="-2"/>
          <w:lang w:val="uk-UA"/>
        </w:rPr>
        <w:t xml:space="preserve">(t) – ваги правил і параметри функцій приналежності на t-му кроці навчання; </w:t>
      </w:r>
      <w:r w:rsidR="001C621F">
        <w:rPr>
          <w:noProof/>
          <w:spacing w:val="-2"/>
          <w:position w:val="-6"/>
          <w:lang w:val="uk-UA"/>
        </w:rPr>
        <w:object w:dxaOrig="180" w:dyaOrig="200" w14:anchorId="5B2E5257">
          <v:shape id="_x0000_i1075" type="#_x0000_t75" alt="" style="width:9.75pt;height:9.75pt;mso-width-percent:0;mso-height-percent:0;mso-width-percent:0;mso-height-percent:0" o:ole="" fillcolor="window">
            <v:imagedata r:id="rId70" o:title=""/>
          </v:shape>
          <o:OLEObject Type="Embed" ProgID="Equation.3" ShapeID="_x0000_i1075" DrawAspect="Content" ObjectID="_1672475795" r:id="rId71"/>
        </w:object>
      </w:r>
      <w:r w:rsidRPr="00BB3F14">
        <w:rPr>
          <w:spacing w:val="-2"/>
          <w:lang w:val="uk-UA"/>
        </w:rPr>
        <w:t xml:space="preserve"> – величина кроку навчання.</w:t>
      </w:r>
    </w:p>
    <w:p w14:paraId="3364C204" w14:textId="77777777" w:rsidR="00BF531B" w:rsidRPr="00BB3F14" w:rsidRDefault="00BF531B">
      <w:pPr>
        <w:ind w:firstLine="567"/>
        <w:jc w:val="both"/>
        <w:rPr>
          <w:lang w:val="uk-UA"/>
        </w:rPr>
      </w:pPr>
      <w:r w:rsidRPr="00BB3F14">
        <w:rPr>
          <w:lang w:val="uk-UA"/>
        </w:rPr>
        <w:t>Часткові похідні, що використовуються у правилах корегування параметрів мережі, характеризують чуттєвість помилки E</w:t>
      </w:r>
      <w:r w:rsidRPr="00BB3F14">
        <w:rPr>
          <w:vertAlign w:val="subscript"/>
          <w:lang w:val="uk-UA"/>
        </w:rPr>
        <w:t>t</w:t>
      </w:r>
      <w:r w:rsidRPr="00BB3F14">
        <w:rPr>
          <w:lang w:val="uk-UA"/>
        </w:rPr>
        <w:t xml:space="preserve"> до зміни параметрів та обчислюються таким чином:</w:t>
      </w:r>
    </w:p>
    <w:p w14:paraId="3B73E86C" w14:textId="77777777" w:rsidR="00BF531B" w:rsidRPr="00BB3F14" w:rsidRDefault="001C621F">
      <w:pPr>
        <w:jc w:val="center"/>
      </w:pPr>
      <w:r>
        <w:rPr>
          <w:noProof/>
          <w:position w:val="-28"/>
        </w:rPr>
        <w:object w:dxaOrig="1780" w:dyaOrig="660" w14:anchorId="43586690">
          <v:shape id="_x0000_i1074" type="#_x0000_t75" alt="" style="width:89.2pt;height:33.45pt;mso-width-percent:0;mso-height-percent:0;mso-width-percent:0;mso-height-percent:0" o:ole="" fillcolor="window">
            <v:imagedata r:id="rId72" o:title=""/>
          </v:shape>
          <o:OLEObject Type="Embed" ProgID="Equation.3" ShapeID="_x0000_i1074" DrawAspect="Content" ObjectID="_1672475796" r:id="rId73"/>
        </w:object>
      </w:r>
      <w:r>
        <w:rPr>
          <w:noProof/>
          <w:position w:val="-28"/>
        </w:rPr>
        <w:object w:dxaOrig="2180" w:dyaOrig="639" w14:anchorId="5F05ACFA">
          <v:shape id="_x0000_i1073" type="#_x0000_t75" alt="" style="width:108.7pt;height:32.05pt;mso-width-percent:0;mso-height-percent:0;mso-width-percent:0;mso-height-percent:0" o:ole="" fillcolor="window">
            <v:imagedata r:id="rId74" o:title=""/>
          </v:shape>
          <o:OLEObject Type="Embed" ProgID="Equation.3" ShapeID="_x0000_i1073" DrawAspect="Content" ObjectID="_1672475797" r:id="rId75"/>
        </w:object>
      </w:r>
      <w:r>
        <w:rPr>
          <w:noProof/>
          <w:position w:val="-28"/>
        </w:rPr>
        <w:object w:dxaOrig="2200" w:dyaOrig="639" w14:anchorId="2AA15E4D">
          <v:shape id="_x0000_i1072" type="#_x0000_t75" alt="" style="width:110.1pt;height:32.05pt;mso-width-percent:0;mso-height-percent:0;mso-width-percent:0;mso-height-percent:0" o:ole="" fillcolor="window">
            <v:imagedata r:id="rId76" o:title=""/>
          </v:shape>
          <o:OLEObject Type="Embed" ProgID="Equation.3" ShapeID="_x0000_i1072" DrawAspect="Content" ObjectID="_1672475798" r:id="rId77"/>
        </w:object>
      </w:r>
    </w:p>
    <w:p w14:paraId="68A85052" w14:textId="77777777" w:rsidR="00BF531B" w:rsidRPr="00BB3F14" w:rsidRDefault="00BF531B">
      <w:pPr>
        <w:jc w:val="center"/>
      </w:pPr>
      <w:r w:rsidRPr="00BB3F14">
        <w:t xml:space="preserve">де </w:t>
      </w:r>
      <w:r w:rsidR="001C621F">
        <w:rPr>
          <w:noProof/>
          <w:position w:val="-24"/>
        </w:rPr>
        <w:object w:dxaOrig="1680" w:dyaOrig="560" w14:anchorId="7943A211">
          <v:shape id="_x0000_i1071" type="#_x0000_t75" alt="" style="width:79.9pt;height:26.95pt;mso-width-percent:0;mso-height-percent:0;mso-width-percent:0;mso-height-percent:0" o:ole="" fillcolor="window">
            <v:imagedata r:id="rId78" o:title=""/>
          </v:shape>
          <o:OLEObject Type="Embed" ProgID="Equation.3" ShapeID="_x0000_i1071" DrawAspect="Content" ObjectID="_1672475799" r:id="rId79"/>
        </w:object>
      </w:r>
      <w:r w:rsidRPr="00BB3F14">
        <w:t xml:space="preserve"> </w:t>
      </w:r>
    </w:p>
    <w:p w14:paraId="1C1E58DF" w14:textId="77777777" w:rsidR="00BF531B" w:rsidRPr="00BB3F14" w:rsidRDefault="001C621F">
      <w:pPr>
        <w:jc w:val="center"/>
      </w:pPr>
      <w:r>
        <w:rPr>
          <w:noProof/>
          <w:position w:val="-76"/>
        </w:rPr>
        <w:object w:dxaOrig="2860" w:dyaOrig="1500" w14:anchorId="5B3C5010">
          <v:shape id="_x0000_i1070" type="#_x0000_t75" alt="" style="width:129.15pt;height:68.75pt;mso-width-percent:0;mso-height-percent:0;mso-width-percent:0;mso-height-percent:0" o:ole="" fillcolor="window">
            <v:imagedata r:id="rId80" o:title=""/>
          </v:shape>
          <o:OLEObject Type="Embed" ProgID="Equation.3" ShapeID="_x0000_i1070" DrawAspect="Content" ObjectID="_1672475800" r:id="rId81"/>
        </w:object>
      </w:r>
      <w:r w:rsidR="00BF531B" w:rsidRPr="00BB3F14">
        <w:t xml:space="preserve"> </w:t>
      </w:r>
      <w:r>
        <w:rPr>
          <w:noProof/>
          <w:position w:val="-66"/>
        </w:rPr>
        <w:object w:dxaOrig="2280" w:dyaOrig="1040" w14:anchorId="70FFF381">
          <v:shape id="_x0000_i1069" type="#_x0000_t75" alt="" style="width:105.45pt;height:48.3pt;mso-width-percent:0;mso-height-percent:0;mso-width-percent:0;mso-height-percent:0" o:ole="" fillcolor="window">
            <v:imagedata r:id="rId82" o:title=""/>
          </v:shape>
          <o:OLEObject Type="Embed" ProgID="Equation.3" ShapeID="_x0000_i1069" DrawAspect="Content" ObjectID="_1672475801" r:id="rId83"/>
        </w:object>
      </w:r>
    </w:p>
    <w:p w14:paraId="534418E2" w14:textId="77777777" w:rsidR="00BF531B" w:rsidRPr="00BB3F14" w:rsidRDefault="001C621F">
      <w:pPr>
        <w:jc w:val="center"/>
      </w:pPr>
      <w:r>
        <w:rPr>
          <w:noProof/>
          <w:position w:val="-30"/>
        </w:rPr>
        <w:object w:dxaOrig="3519" w:dyaOrig="1060" w14:anchorId="526BAC98">
          <v:shape id="_x0000_i1068" type="#_x0000_t75" alt="" style="width:176.05pt;height:52.05pt;mso-width-percent:0;mso-height-percent:0;mso-width-percent:0;mso-height-percent:0" o:ole="" fillcolor="window">
            <v:imagedata r:id="rId84" o:title=""/>
          </v:shape>
          <o:OLEObject Type="Embed" ProgID="Equation.3" ShapeID="_x0000_i1068" DrawAspect="Content" ObjectID="_1672475802" r:id="rId85"/>
        </w:object>
      </w:r>
      <w:r w:rsidR="00BF531B" w:rsidRPr="00BB3F14">
        <w:t xml:space="preserve"> </w:t>
      </w:r>
      <w:r>
        <w:rPr>
          <w:noProof/>
          <w:position w:val="-30"/>
        </w:rPr>
        <w:object w:dxaOrig="1680" w:dyaOrig="700" w14:anchorId="5F819694">
          <v:shape id="_x0000_i1067" type="#_x0000_t75" alt="" style="width:84.1pt;height:36.7pt;mso-width-percent:0;mso-height-percent:0;mso-width-percent:0;mso-height-percent:0" o:ole="" fillcolor="window">
            <v:imagedata r:id="rId86" o:title=""/>
          </v:shape>
          <o:OLEObject Type="Embed" ProgID="Equation.3" ShapeID="_x0000_i1067" DrawAspect="Content" ObjectID="_1672475803" r:id="rId87"/>
        </w:object>
      </w:r>
      <w:r w:rsidR="00BF531B" w:rsidRPr="00BB3F14">
        <w:t xml:space="preserve"> </w:t>
      </w:r>
      <w:r>
        <w:rPr>
          <w:noProof/>
          <w:position w:val="-52"/>
        </w:rPr>
        <w:object w:dxaOrig="2860" w:dyaOrig="960" w14:anchorId="7D3703ED">
          <v:shape id="_x0000_i1066" type="#_x0000_t75" alt="" style="width:143.55pt;height:48.3pt;mso-width-percent:0;mso-height-percent:0;mso-width-percent:0;mso-height-percent:0" o:ole="" fillcolor="window">
            <v:imagedata r:id="rId88" o:title=""/>
          </v:shape>
          <o:OLEObject Type="Embed" ProgID="Equation.3" ShapeID="_x0000_i1066" DrawAspect="Content" ObjectID="_1672475804" r:id="rId89"/>
        </w:object>
      </w:r>
      <w:r w:rsidR="00BF531B" w:rsidRPr="00BB3F14">
        <w:t xml:space="preserve"> </w:t>
      </w:r>
      <w:r>
        <w:rPr>
          <w:noProof/>
          <w:position w:val="-52"/>
        </w:rPr>
        <w:object w:dxaOrig="2840" w:dyaOrig="960" w14:anchorId="20AC2CD5">
          <v:shape id="_x0000_i1065" type="#_x0000_t75" alt="" style="width:141.2pt;height:48.3pt;mso-width-percent:0;mso-height-percent:0;mso-width-percent:0;mso-height-percent:0" o:ole="" fillcolor="window">
            <v:imagedata r:id="rId90" o:title=""/>
          </v:shape>
          <o:OLEObject Type="Embed" ProgID="Equation.3" ShapeID="_x0000_i1065" DrawAspect="Content" ObjectID="_1672475805" r:id="rId91"/>
        </w:object>
      </w:r>
    </w:p>
    <w:bookmarkEnd w:id="0"/>
    <w:p w14:paraId="767B86F1" w14:textId="77777777" w:rsidR="00BF531B" w:rsidRPr="00BB3F14" w:rsidRDefault="00BF531B">
      <w:pPr>
        <w:pStyle w:val="Normal2"/>
        <w:spacing w:before="0" w:after="0"/>
        <w:ind w:firstLine="567"/>
        <w:jc w:val="both"/>
        <w:rPr>
          <w:b/>
          <w:i/>
          <w:sz w:val="20"/>
          <w:lang w:val="uk-UA"/>
        </w:rPr>
      </w:pPr>
    </w:p>
    <w:p w14:paraId="7BF4BA84" w14:textId="77777777" w:rsidR="00BF531B" w:rsidRPr="00BB3F14" w:rsidRDefault="00BF531B">
      <w:pPr>
        <w:pStyle w:val="Normal2"/>
        <w:spacing w:before="0" w:after="0"/>
        <w:ind w:firstLine="567"/>
        <w:jc w:val="both"/>
        <w:rPr>
          <w:b/>
          <w:sz w:val="20"/>
          <w:lang w:val="uk-UA"/>
        </w:rPr>
      </w:pPr>
      <w:r w:rsidRPr="00BB3F14">
        <w:rPr>
          <w:b/>
          <w:sz w:val="20"/>
          <w:lang w:val="uk-UA"/>
        </w:rPr>
        <w:lastRenderedPageBreak/>
        <w:t>В.3 Мережа Такагі-Сугено-Канга</w:t>
      </w:r>
    </w:p>
    <w:p w14:paraId="1A34C181" w14:textId="77777777" w:rsidR="00BF531B" w:rsidRPr="00BB3F14" w:rsidRDefault="00BF531B">
      <w:pPr>
        <w:pStyle w:val="Normal2"/>
        <w:spacing w:before="0" w:after="0"/>
        <w:ind w:firstLine="567"/>
        <w:jc w:val="both"/>
        <w:rPr>
          <w:sz w:val="20"/>
          <w:lang w:val="uk-UA"/>
        </w:rPr>
      </w:pPr>
      <w:r w:rsidRPr="00BB3F14">
        <w:rPr>
          <w:sz w:val="20"/>
          <w:lang w:val="uk-UA"/>
        </w:rPr>
        <w:t>Нейро-нечітка мережа Такагі-Сугено-Канга (Takagi-Sugeno-Kang Neuro-fuzzy network, TSK) виконує нечітке виведення із використанням N змінних x</w:t>
      </w:r>
      <w:r w:rsidRPr="00BB3F14">
        <w:rPr>
          <w:sz w:val="20"/>
          <w:vertAlign w:val="subscript"/>
          <w:lang w:val="uk-UA"/>
        </w:rPr>
        <w:t xml:space="preserve">j </w:t>
      </w:r>
      <w:r w:rsidRPr="00BB3F14">
        <w:rPr>
          <w:sz w:val="20"/>
          <w:lang w:val="uk-UA"/>
        </w:rPr>
        <w:t>та</w:t>
      </w:r>
      <w:r w:rsidRPr="00BB3F14">
        <w:rPr>
          <w:i/>
          <w:sz w:val="20"/>
          <w:lang w:val="uk-UA"/>
        </w:rPr>
        <w:t xml:space="preserve"> </w:t>
      </w:r>
      <w:r w:rsidRPr="00BB3F14">
        <w:rPr>
          <w:sz w:val="20"/>
          <w:lang w:val="uk-UA"/>
        </w:rPr>
        <w:t>m</w:t>
      </w:r>
      <w:r w:rsidRPr="00BB3F14">
        <w:rPr>
          <w:i/>
          <w:sz w:val="20"/>
          <w:lang w:val="uk-UA"/>
        </w:rPr>
        <w:t xml:space="preserve"> </w:t>
      </w:r>
      <w:r w:rsidRPr="00BB3F14">
        <w:rPr>
          <w:sz w:val="20"/>
          <w:lang w:val="uk-UA"/>
        </w:rPr>
        <w:t>правил:</w:t>
      </w:r>
    </w:p>
    <w:p w14:paraId="74F03991" w14:textId="77777777" w:rsidR="00BF531B" w:rsidRPr="00BB3F14" w:rsidRDefault="00BF531B">
      <w:pPr>
        <w:pStyle w:val="Normal2"/>
        <w:spacing w:before="0" w:after="0"/>
        <w:jc w:val="center"/>
        <w:rPr>
          <w:sz w:val="20"/>
          <w:lang w:val="uk-UA"/>
        </w:rPr>
      </w:pPr>
      <w:r w:rsidRPr="00BB3F14">
        <w:rPr>
          <w:sz w:val="20"/>
          <w:lang w:val="uk-UA"/>
        </w:rPr>
        <w:t>П</w:t>
      </w:r>
      <w:r w:rsidRPr="00BB3F14">
        <w:rPr>
          <w:sz w:val="20"/>
          <w:vertAlign w:val="subscript"/>
          <w:lang w:val="uk-UA"/>
        </w:rPr>
        <w:t>k</w:t>
      </w:r>
      <w:r w:rsidRPr="00BB3F14">
        <w:rPr>
          <w:sz w:val="20"/>
          <w:lang w:val="uk-UA"/>
        </w:rPr>
        <w:t>: Якщо x</w:t>
      </w:r>
      <w:r w:rsidRPr="00BB3F14">
        <w:rPr>
          <w:sz w:val="20"/>
          <w:vertAlign w:val="subscript"/>
          <w:lang w:val="uk-UA"/>
        </w:rPr>
        <w:t>1</w:t>
      </w:r>
      <w:r w:rsidR="001C621F" w:rsidRPr="001C621F">
        <w:rPr>
          <w:noProof/>
          <w:snapToGrid/>
          <w:position w:val="-4"/>
          <w:sz w:val="20"/>
          <w:lang w:val="uk-UA"/>
        </w:rPr>
        <w:object w:dxaOrig="180" w:dyaOrig="180" w14:anchorId="7324EE1E">
          <v:shape id="_x0000_i1064" type="#_x0000_t75" alt="" style="width:9.75pt;height:9.75pt;mso-width-percent:0;mso-height-percent:0;mso-width-percent:0;mso-height-percent:0" o:ole="" fillcolor="window">
            <v:imagedata r:id="rId92" o:title=""/>
          </v:shape>
          <o:OLEObject Type="Embed" ProgID="Equation.3" ShapeID="_x0000_i1064" DrawAspect="Content" ObjectID="_1672475806" r:id="rId93"/>
        </w:object>
      </w:r>
      <w:r w:rsidRPr="00BB3F14">
        <w:rPr>
          <w:sz w:val="20"/>
          <w:lang w:val="uk-UA"/>
        </w:rPr>
        <w:t xml:space="preserve"> A</w:t>
      </w:r>
      <w:r w:rsidRPr="00BB3F14">
        <w:rPr>
          <w:sz w:val="20"/>
          <w:vertAlign w:val="superscript"/>
          <w:lang w:val="uk-UA"/>
        </w:rPr>
        <w:t>(k)</w:t>
      </w:r>
      <w:r w:rsidRPr="00BB3F14">
        <w:rPr>
          <w:sz w:val="20"/>
          <w:vertAlign w:val="subscript"/>
          <w:lang w:val="uk-UA"/>
        </w:rPr>
        <w:t>1</w:t>
      </w:r>
      <w:r w:rsidRPr="00BB3F14">
        <w:rPr>
          <w:sz w:val="20"/>
          <w:lang w:val="uk-UA"/>
        </w:rPr>
        <w:t xml:space="preserve"> та x</w:t>
      </w:r>
      <w:r w:rsidRPr="00BB3F14">
        <w:rPr>
          <w:sz w:val="20"/>
          <w:vertAlign w:val="subscript"/>
          <w:lang w:val="uk-UA"/>
        </w:rPr>
        <w:t>2</w:t>
      </w:r>
      <w:r w:rsidR="001C621F" w:rsidRPr="001C621F">
        <w:rPr>
          <w:noProof/>
          <w:snapToGrid/>
          <w:position w:val="-4"/>
          <w:sz w:val="20"/>
          <w:lang w:val="uk-UA"/>
        </w:rPr>
        <w:object w:dxaOrig="180" w:dyaOrig="180" w14:anchorId="36B45A79">
          <v:shape id="_x0000_i1063" type="#_x0000_t75" alt="" style="width:9.75pt;height:9.75pt;mso-width-percent:0;mso-height-percent:0;mso-width-percent:0;mso-height-percent:0" o:ole="" fillcolor="window">
            <v:imagedata r:id="rId94" o:title=""/>
          </v:shape>
          <o:OLEObject Type="Embed" ProgID="Equation.3" ShapeID="_x0000_i1063" DrawAspect="Content" ObjectID="_1672475807" r:id="rId95"/>
        </w:object>
      </w:r>
      <w:r w:rsidRPr="00BB3F14">
        <w:rPr>
          <w:sz w:val="20"/>
          <w:lang w:val="uk-UA"/>
        </w:rPr>
        <w:t xml:space="preserve"> A</w:t>
      </w:r>
      <w:r w:rsidRPr="00BB3F14">
        <w:rPr>
          <w:sz w:val="20"/>
          <w:vertAlign w:val="superscript"/>
          <w:lang w:val="uk-UA"/>
        </w:rPr>
        <w:t>(k)</w:t>
      </w:r>
      <w:r w:rsidRPr="00BB3F14">
        <w:rPr>
          <w:sz w:val="20"/>
          <w:vertAlign w:val="subscript"/>
          <w:lang w:val="uk-UA"/>
        </w:rPr>
        <w:t>2</w:t>
      </w:r>
      <w:r w:rsidRPr="00BB3F14">
        <w:rPr>
          <w:sz w:val="20"/>
          <w:lang w:val="uk-UA"/>
        </w:rPr>
        <w:t xml:space="preserve"> та … та x</w:t>
      </w:r>
      <w:r w:rsidR="001C621F" w:rsidRPr="001C621F">
        <w:rPr>
          <w:noProof/>
          <w:snapToGrid/>
          <w:position w:val="-4"/>
          <w:sz w:val="20"/>
          <w:lang w:val="uk-UA"/>
        </w:rPr>
        <w:object w:dxaOrig="180" w:dyaOrig="180" w14:anchorId="67DDA218">
          <v:shape id="_x0000_i1062" type="#_x0000_t75" alt="" style="width:9.75pt;height:9.75pt;mso-width-percent:0;mso-height-percent:0;mso-width-percent:0;mso-height-percent:0" o:ole="" fillcolor="window">
            <v:imagedata r:id="rId94" o:title=""/>
          </v:shape>
          <o:OLEObject Type="Embed" ProgID="Equation.3" ShapeID="_x0000_i1062" DrawAspect="Content" ObjectID="_1672475808" r:id="rId96"/>
        </w:object>
      </w:r>
      <w:r w:rsidRPr="00BB3F14">
        <w:rPr>
          <w:sz w:val="20"/>
          <w:lang w:val="uk-UA"/>
        </w:rPr>
        <w:t xml:space="preserve"> A</w:t>
      </w:r>
      <w:r w:rsidRPr="00BB3F14">
        <w:rPr>
          <w:sz w:val="20"/>
          <w:vertAlign w:val="superscript"/>
          <w:lang w:val="uk-UA"/>
        </w:rPr>
        <w:t>(k)</w:t>
      </w:r>
      <w:r w:rsidRPr="00BB3F14">
        <w:rPr>
          <w:sz w:val="20"/>
          <w:vertAlign w:val="subscript"/>
          <w:lang w:val="uk-UA"/>
        </w:rPr>
        <w:t>N</w:t>
      </w:r>
      <w:r w:rsidRPr="00BB3F14">
        <w:rPr>
          <w:sz w:val="20"/>
          <w:lang w:val="uk-UA"/>
        </w:rPr>
        <w:t xml:space="preserve">, тоді </w:t>
      </w:r>
      <w:r w:rsidR="001C621F" w:rsidRPr="001C621F">
        <w:rPr>
          <w:noProof/>
          <w:snapToGrid/>
          <w:position w:val="-32"/>
          <w:sz w:val="20"/>
          <w:lang w:val="uk-UA"/>
        </w:rPr>
        <w:object w:dxaOrig="1780" w:dyaOrig="720" w14:anchorId="08E65F18">
          <v:shape id="_x0000_i1061" type="#_x0000_t75" alt="" style="width:89.2pt;height:36.7pt;mso-width-percent:0;mso-height-percent:0;mso-width-percent:0;mso-height-percent:0" o:ole="" fillcolor="window">
            <v:imagedata r:id="rId97" o:title=""/>
          </v:shape>
          <o:OLEObject Type="Embed" ProgID="Equation.3" ShapeID="_x0000_i1061" DrawAspect="Content" ObjectID="_1672475809" r:id="rId98"/>
        </w:object>
      </w:r>
    </w:p>
    <w:p w14:paraId="3EDD695C" w14:textId="77777777" w:rsidR="00BF531B" w:rsidRPr="00BB3F14" w:rsidRDefault="00BF531B">
      <w:pPr>
        <w:pStyle w:val="Normal2"/>
        <w:spacing w:before="0" w:after="0"/>
        <w:jc w:val="both"/>
        <w:rPr>
          <w:sz w:val="20"/>
          <w:lang w:val="uk-UA"/>
        </w:rPr>
      </w:pPr>
      <w:r w:rsidRPr="00BB3F14">
        <w:rPr>
          <w:sz w:val="20"/>
          <w:lang w:val="uk-UA"/>
        </w:rPr>
        <w:t>де A</w:t>
      </w:r>
      <w:r w:rsidRPr="00BB3F14">
        <w:rPr>
          <w:sz w:val="20"/>
          <w:vertAlign w:val="superscript"/>
          <w:lang w:val="uk-UA"/>
        </w:rPr>
        <w:t>(k)</w:t>
      </w:r>
      <w:r w:rsidRPr="00BB3F14">
        <w:rPr>
          <w:sz w:val="20"/>
          <w:vertAlign w:val="subscript"/>
          <w:lang w:val="uk-UA"/>
        </w:rPr>
        <w:t>j</w:t>
      </w:r>
      <w:r w:rsidRPr="00BB3F14">
        <w:rPr>
          <w:sz w:val="20"/>
          <w:lang w:val="uk-UA"/>
        </w:rPr>
        <w:t xml:space="preserve"> – нечіткий терм, до якого має належати j-та вхідна змінна, щоб активізувати k-те правило, w</w:t>
      </w:r>
      <w:r w:rsidRPr="00BB3F14">
        <w:rPr>
          <w:sz w:val="20"/>
          <w:vertAlign w:val="superscript"/>
          <w:lang w:val="uk-UA"/>
        </w:rPr>
        <w:t>k</w:t>
      </w:r>
      <w:r w:rsidRPr="00BB3F14">
        <w:rPr>
          <w:sz w:val="20"/>
          <w:vertAlign w:val="subscript"/>
          <w:lang w:val="uk-UA"/>
        </w:rPr>
        <w:t>j</w:t>
      </w:r>
      <w:r w:rsidRPr="00BB3F14">
        <w:rPr>
          <w:sz w:val="20"/>
          <w:lang w:val="uk-UA"/>
        </w:rPr>
        <w:t xml:space="preserve"> – ваговий коефіцієнт, k = 1, 2, …, m.</w:t>
      </w:r>
    </w:p>
    <w:p w14:paraId="4F1FC7A9" w14:textId="77777777" w:rsidR="00BF531B" w:rsidRPr="00BB3F14" w:rsidRDefault="00BF531B">
      <w:pPr>
        <w:pStyle w:val="Normal2"/>
        <w:spacing w:before="0" w:after="0"/>
        <w:ind w:firstLine="567"/>
        <w:jc w:val="both"/>
        <w:rPr>
          <w:spacing w:val="6"/>
          <w:sz w:val="20"/>
          <w:lang w:val="uk-UA"/>
        </w:rPr>
      </w:pPr>
      <w:r w:rsidRPr="00BB3F14">
        <w:rPr>
          <w:spacing w:val="6"/>
          <w:sz w:val="20"/>
          <w:lang w:val="uk-UA"/>
        </w:rPr>
        <w:t>Мережа Такагі-Сугено-Канга (рис. В.2) складається з п’яти шарів.</w:t>
      </w:r>
    </w:p>
    <w:p w14:paraId="113B850D" w14:textId="77777777" w:rsidR="00BF531B" w:rsidRPr="00BB3F14" w:rsidRDefault="00BF531B">
      <w:pPr>
        <w:pStyle w:val="Normal2"/>
        <w:spacing w:before="0" w:after="0"/>
        <w:ind w:firstLine="567"/>
        <w:jc w:val="both"/>
        <w:rPr>
          <w:spacing w:val="-2"/>
          <w:sz w:val="20"/>
          <w:lang w:val="uk-UA"/>
        </w:rPr>
      </w:pPr>
      <w:r w:rsidRPr="00BB3F14">
        <w:rPr>
          <w:spacing w:val="-2"/>
          <w:sz w:val="20"/>
          <w:lang w:val="uk-UA"/>
        </w:rPr>
        <w:t>Перший шар виконує окрему фазифікацію кожної вхідної змінної x</w:t>
      </w:r>
      <w:r w:rsidRPr="00BB3F14">
        <w:rPr>
          <w:spacing w:val="-2"/>
          <w:sz w:val="20"/>
          <w:vertAlign w:val="subscript"/>
          <w:lang w:val="uk-UA"/>
        </w:rPr>
        <w:t>j</w:t>
      </w:r>
      <w:r w:rsidRPr="00BB3F14">
        <w:rPr>
          <w:spacing w:val="-2"/>
          <w:sz w:val="20"/>
          <w:lang w:val="uk-UA"/>
        </w:rPr>
        <w:t>, j=1, 2, ..., N, визначаючи для кожного k-го правила значення функції приналежності</w:t>
      </w:r>
    </w:p>
    <w:p w14:paraId="336BF15B" w14:textId="77777777" w:rsidR="00BF531B" w:rsidRPr="00BB3F14" w:rsidRDefault="001C621F">
      <w:pPr>
        <w:pStyle w:val="Normal2"/>
        <w:spacing w:before="0" w:after="0"/>
        <w:jc w:val="center"/>
        <w:rPr>
          <w:sz w:val="20"/>
          <w:lang w:val="uk-UA"/>
        </w:rPr>
      </w:pPr>
      <w:r w:rsidRPr="001C621F">
        <w:rPr>
          <w:noProof/>
          <w:snapToGrid/>
          <w:position w:val="-70"/>
          <w:sz w:val="20"/>
          <w:lang w:val="uk-UA"/>
        </w:rPr>
        <w:object w:dxaOrig="2439" w:dyaOrig="1020" w14:anchorId="7B916F06">
          <v:shape id="_x0000_i1060" type="#_x0000_t75" alt="" style="width:120.3pt;height:49.25pt;mso-width-percent:0;mso-height-percent:0;mso-width-percent:0;mso-height-percent:0" o:ole="" fillcolor="window">
            <v:imagedata r:id="rId99" o:title=""/>
          </v:shape>
          <o:OLEObject Type="Embed" ProgID="Equation.3" ShapeID="_x0000_i1060" DrawAspect="Content" ObjectID="_1672475810" r:id="rId100"/>
        </w:object>
      </w:r>
    </w:p>
    <w:p w14:paraId="4F16FB49" w14:textId="77777777" w:rsidR="00BF531B" w:rsidRPr="00BB3F14" w:rsidRDefault="00BF531B">
      <w:pPr>
        <w:pStyle w:val="Normal2"/>
        <w:spacing w:before="0" w:after="0"/>
        <w:jc w:val="center"/>
        <w:rPr>
          <w:sz w:val="20"/>
          <w:lang w:val="uk-UA"/>
        </w:rPr>
      </w:pPr>
    </w:p>
    <w:p w14:paraId="3FB30772" w14:textId="77777777" w:rsidR="00BF531B" w:rsidRPr="00BB3F14" w:rsidRDefault="00061797">
      <w:pPr>
        <w:pStyle w:val="Normal2"/>
        <w:spacing w:before="0" w:after="0"/>
        <w:jc w:val="center"/>
        <w:rPr>
          <w:sz w:val="20"/>
        </w:rPr>
      </w:pPr>
      <w:r w:rsidRPr="00BB3F14">
        <w:rPr>
          <w:noProof/>
          <w:snapToGrid/>
          <w:sz w:val="20"/>
        </w:rPr>
        <w:drawing>
          <wp:inline distT="0" distB="0" distL="0" distR="0" wp14:anchorId="190C8F9E" wp14:editId="11EE4CAF">
            <wp:extent cx="4197350" cy="1728470"/>
            <wp:effectExtent l="0" t="0" r="0" b="0"/>
            <wp:docPr id="48" name="Рисунок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
                    <pic:cNvPicPr>
                      <a:picLocks/>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4197350" cy="1728470"/>
                    </a:xfrm>
                    <a:prstGeom prst="rect">
                      <a:avLst/>
                    </a:prstGeom>
                    <a:noFill/>
                    <a:ln>
                      <a:noFill/>
                    </a:ln>
                  </pic:spPr>
                </pic:pic>
              </a:graphicData>
            </a:graphic>
          </wp:inline>
        </w:drawing>
      </w:r>
    </w:p>
    <w:p w14:paraId="523177C8" w14:textId="77777777" w:rsidR="00BF531B" w:rsidRPr="00BB3F14" w:rsidRDefault="00BF531B">
      <w:pPr>
        <w:pStyle w:val="Normal2"/>
        <w:spacing w:before="0" w:after="0"/>
        <w:jc w:val="center"/>
        <w:rPr>
          <w:sz w:val="20"/>
        </w:rPr>
      </w:pPr>
    </w:p>
    <w:p w14:paraId="4ECD058D" w14:textId="77777777" w:rsidR="00BF531B" w:rsidRPr="00BB3F14" w:rsidRDefault="00BF531B">
      <w:pPr>
        <w:pStyle w:val="Normal2"/>
        <w:spacing w:before="0" w:after="0"/>
        <w:jc w:val="center"/>
        <w:rPr>
          <w:sz w:val="20"/>
        </w:rPr>
      </w:pPr>
      <w:r w:rsidRPr="00BB3F14">
        <w:rPr>
          <w:sz w:val="20"/>
          <w:lang w:val="uk-UA"/>
        </w:rPr>
        <w:t>Рисунок</w:t>
      </w:r>
      <w:r w:rsidRPr="00BB3F14">
        <w:rPr>
          <w:sz w:val="20"/>
        </w:rPr>
        <w:t xml:space="preserve"> В.2 – Мережа Такагі-Сугено-Канга</w:t>
      </w:r>
    </w:p>
    <w:p w14:paraId="2A5AE085" w14:textId="77777777" w:rsidR="00BF531B" w:rsidRPr="00BB3F14" w:rsidRDefault="00BF531B">
      <w:pPr>
        <w:pStyle w:val="Normal2"/>
        <w:spacing w:before="0" w:after="0"/>
        <w:jc w:val="center"/>
        <w:rPr>
          <w:sz w:val="20"/>
          <w:lang w:val="uk-UA"/>
        </w:rPr>
      </w:pPr>
    </w:p>
    <w:p w14:paraId="7B64102D" w14:textId="77777777" w:rsidR="00BF531B" w:rsidRPr="00BB3F14" w:rsidRDefault="00BF531B">
      <w:pPr>
        <w:pStyle w:val="Normal2"/>
        <w:spacing w:before="0" w:after="0"/>
        <w:jc w:val="both"/>
        <w:rPr>
          <w:sz w:val="20"/>
          <w:lang w:val="uk-UA"/>
        </w:rPr>
      </w:pPr>
      <w:r w:rsidRPr="00BB3F14">
        <w:rPr>
          <w:sz w:val="20"/>
          <w:lang w:val="uk-UA"/>
        </w:rPr>
        <w:t xml:space="preserve">параметри якої </w:t>
      </w:r>
      <w:r w:rsidR="001C621F" w:rsidRPr="001C621F">
        <w:rPr>
          <w:noProof/>
          <w:snapToGrid/>
          <w:position w:val="-14"/>
          <w:sz w:val="20"/>
          <w:lang w:val="uk-UA"/>
        </w:rPr>
        <w:object w:dxaOrig="999" w:dyaOrig="340" w14:anchorId="362B5196">
          <v:shape id="_x0000_i1059" type="#_x0000_t75" alt="" style="width:49.25pt;height:17.2pt;mso-width-percent:0;mso-height-percent:0;mso-width-percent:0;mso-height-percent:0" o:ole="" fillcolor="window">
            <v:imagedata r:id="rId102" o:title=""/>
          </v:shape>
          <o:OLEObject Type="Embed" ProgID="Equation.3" ShapeID="_x0000_i1059" DrawAspect="Content" ObjectID="_1672475811" r:id="rId103"/>
        </w:object>
      </w:r>
      <w:r w:rsidRPr="00BB3F14">
        <w:rPr>
          <w:sz w:val="20"/>
          <w:lang w:val="uk-UA"/>
        </w:rPr>
        <w:t xml:space="preserve"> підлягають адаптації в процесі навчання.</w:t>
      </w:r>
    </w:p>
    <w:p w14:paraId="48CD8196" w14:textId="77777777" w:rsidR="00BF531B" w:rsidRPr="00BB3F14" w:rsidRDefault="00BF531B">
      <w:pPr>
        <w:pStyle w:val="Normal2"/>
        <w:spacing w:before="0" w:after="0"/>
        <w:ind w:firstLine="567"/>
        <w:jc w:val="both"/>
        <w:rPr>
          <w:sz w:val="20"/>
          <w:lang w:val="uk-UA"/>
        </w:rPr>
      </w:pPr>
      <w:r w:rsidRPr="00BB3F14">
        <w:rPr>
          <w:sz w:val="20"/>
          <w:lang w:val="uk-UA"/>
        </w:rPr>
        <w:t>Другий шар виконує агрегування функцій приналежності вхідних змінних до термів антецедентів нечітких правил, визначаючи приналежність вхідного вектора до k-го правила (рівень активації правила):</w:t>
      </w:r>
    </w:p>
    <w:p w14:paraId="0EF13F6C" w14:textId="77777777" w:rsidR="00BF531B" w:rsidRPr="00BB3F14" w:rsidRDefault="001C621F">
      <w:pPr>
        <w:pStyle w:val="Normal2"/>
        <w:spacing w:before="0" w:after="0"/>
        <w:jc w:val="center"/>
        <w:rPr>
          <w:sz w:val="20"/>
          <w:lang w:val="uk-UA"/>
        </w:rPr>
      </w:pPr>
      <w:r w:rsidRPr="001C621F">
        <w:rPr>
          <w:noProof/>
          <w:snapToGrid/>
          <w:position w:val="-32"/>
          <w:sz w:val="20"/>
          <w:lang w:val="uk-UA"/>
        </w:rPr>
        <w:object w:dxaOrig="2560" w:dyaOrig="720" w14:anchorId="07037F73">
          <v:shape id="_x0000_i1058" type="#_x0000_t75" alt="" style="width:126.8pt;height:36.7pt;mso-width-percent:0;mso-height-percent:0;mso-width-percent:0;mso-height-percent:0" o:ole="" fillcolor="window">
            <v:imagedata r:id="rId104" o:title=""/>
          </v:shape>
          <o:OLEObject Type="Embed" ProgID="Equation.3" ShapeID="_x0000_i1058" DrawAspect="Content" ObjectID="_1672475812" r:id="rId105"/>
        </w:object>
      </w:r>
      <w:r w:rsidR="00BF531B" w:rsidRPr="00BB3F14">
        <w:rPr>
          <w:sz w:val="20"/>
          <w:lang w:val="uk-UA"/>
        </w:rPr>
        <w:t>, k = 1, 2, …, m.</w:t>
      </w:r>
    </w:p>
    <w:p w14:paraId="581AC33D" w14:textId="77777777" w:rsidR="00BF531B" w:rsidRPr="00BB3F14" w:rsidRDefault="00BF531B">
      <w:pPr>
        <w:pStyle w:val="Normal2"/>
        <w:spacing w:before="0" w:after="0"/>
        <w:ind w:firstLine="567"/>
        <w:jc w:val="both"/>
        <w:rPr>
          <w:sz w:val="20"/>
          <w:lang w:val="uk-UA"/>
        </w:rPr>
      </w:pPr>
      <w:r w:rsidRPr="00BB3F14">
        <w:rPr>
          <w:sz w:val="20"/>
          <w:lang w:val="uk-UA"/>
        </w:rPr>
        <w:lastRenderedPageBreak/>
        <w:t>Третій шар генерує значення функцій консеквентів нечітких правил з урахуванням рівнів активації правил:</w:t>
      </w:r>
    </w:p>
    <w:p w14:paraId="15C0CD0F" w14:textId="77777777" w:rsidR="00BF531B" w:rsidRPr="00BB3F14" w:rsidRDefault="001C621F">
      <w:pPr>
        <w:pStyle w:val="Normal2"/>
        <w:spacing w:before="0" w:after="0"/>
        <w:jc w:val="center"/>
        <w:rPr>
          <w:sz w:val="20"/>
          <w:lang w:val="uk-UA"/>
        </w:rPr>
      </w:pPr>
      <w:r w:rsidRPr="001C621F">
        <w:rPr>
          <w:noProof/>
          <w:snapToGrid/>
          <w:position w:val="-34"/>
          <w:sz w:val="20"/>
          <w:lang w:val="uk-UA"/>
        </w:rPr>
        <w:object w:dxaOrig="2360" w:dyaOrig="780" w14:anchorId="390A3A3A">
          <v:shape id="_x0000_i1057" type="#_x0000_t75" alt="" style="width:117.05pt;height:38.55pt;mso-width-percent:0;mso-height-percent:0;mso-width-percent:0;mso-height-percent:0" o:ole="" fillcolor="window">
            <v:imagedata r:id="rId106" o:title=""/>
          </v:shape>
          <o:OLEObject Type="Embed" ProgID="Equation.3" ShapeID="_x0000_i1057" DrawAspect="Content" ObjectID="_1672475813" r:id="rId107"/>
        </w:object>
      </w:r>
    </w:p>
    <w:p w14:paraId="20878062" w14:textId="77777777" w:rsidR="00BF531B" w:rsidRPr="00BB3F14" w:rsidRDefault="00BF531B">
      <w:pPr>
        <w:pStyle w:val="Normal2"/>
        <w:spacing w:before="0" w:after="0"/>
        <w:ind w:firstLine="567"/>
        <w:jc w:val="both"/>
        <w:rPr>
          <w:sz w:val="20"/>
          <w:lang w:val="uk-UA"/>
        </w:rPr>
      </w:pPr>
      <w:r w:rsidRPr="00BB3F14">
        <w:rPr>
          <w:sz w:val="20"/>
          <w:lang w:val="uk-UA"/>
        </w:rPr>
        <w:t>Це параметричний шар, у якому адаптації підлягають лінійні ваги w</w:t>
      </w:r>
      <w:r w:rsidRPr="00BB3F14">
        <w:rPr>
          <w:sz w:val="20"/>
          <w:vertAlign w:val="superscript"/>
          <w:lang w:val="uk-UA"/>
        </w:rPr>
        <w:t>k</w:t>
      </w:r>
      <w:r w:rsidRPr="00BB3F14">
        <w:rPr>
          <w:sz w:val="20"/>
          <w:vertAlign w:val="subscript"/>
          <w:lang w:val="uk-UA"/>
        </w:rPr>
        <w:t>j</w:t>
      </w:r>
      <w:r w:rsidRPr="00BB3F14">
        <w:rPr>
          <w:sz w:val="20"/>
          <w:lang w:val="uk-UA"/>
        </w:rPr>
        <w:t>,</w:t>
      </w:r>
      <w:r w:rsidRPr="00BB3F14">
        <w:rPr>
          <w:i/>
          <w:sz w:val="20"/>
          <w:lang w:val="uk-UA"/>
        </w:rPr>
        <w:t xml:space="preserve"> </w:t>
      </w:r>
      <w:r w:rsidRPr="00BB3F14">
        <w:rPr>
          <w:sz w:val="20"/>
          <w:lang w:val="uk-UA"/>
        </w:rPr>
        <w:t>k</w:t>
      </w:r>
      <w:r w:rsidRPr="00BB3F14">
        <w:rPr>
          <w:i/>
          <w:sz w:val="20"/>
          <w:lang w:val="uk-UA"/>
        </w:rPr>
        <w:t xml:space="preserve"> = </w:t>
      </w:r>
      <w:r w:rsidRPr="00BB3F14">
        <w:rPr>
          <w:sz w:val="20"/>
          <w:lang w:val="uk-UA"/>
        </w:rPr>
        <w:t>1,2, ..., m, j = 1, 2, ..., N.</w:t>
      </w:r>
    </w:p>
    <w:p w14:paraId="0954F178" w14:textId="77777777" w:rsidR="00BF531B" w:rsidRPr="00BB3F14" w:rsidRDefault="00BF531B">
      <w:pPr>
        <w:pStyle w:val="Normal2"/>
        <w:spacing w:before="0" w:after="0"/>
        <w:ind w:firstLine="567"/>
        <w:jc w:val="both"/>
        <w:rPr>
          <w:sz w:val="20"/>
          <w:lang w:val="uk-UA"/>
        </w:rPr>
      </w:pPr>
      <w:r w:rsidRPr="00BB3F14">
        <w:rPr>
          <w:sz w:val="20"/>
          <w:lang w:val="uk-UA"/>
        </w:rPr>
        <w:t>Четвертий шар агрегує m</w:t>
      </w:r>
      <w:r w:rsidRPr="00BB3F14">
        <w:rPr>
          <w:i/>
          <w:sz w:val="20"/>
          <w:lang w:val="uk-UA"/>
        </w:rPr>
        <w:t xml:space="preserve"> </w:t>
      </w:r>
      <w:r w:rsidRPr="00BB3F14">
        <w:rPr>
          <w:sz w:val="20"/>
          <w:lang w:val="uk-UA"/>
        </w:rPr>
        <w:t>правил виведення (перший нейрон) і генерує нормалізуючий сигнал (другий нейрон):</w:t>
      </w:r>
    </w:p>
    <w:p w14:paraId="1AC02F1C" w14:textId="77777777" w:rsidR="00BF531B" w:rsidRPr="00BB3F14" w:rsidRDefault="001C621F">
      <w:pPr>
        <w:pStyle w:val="Normal2"/>
        <w:spacing w:before="0" w:after="0"/>
        <w:jc w:val="center"/>
        <w:rPr>
          <w:sz w:val="20"/>
          <w:lang w:val="uk-UA"/>
        </w:rPr>
      </w:pPr>
      <w:r w:rsidRPr="001C621F">
        <w:rPr>
          <w:noProof/>
          <w:snapToGrid/>
          <w:position w:val="-28"/>
          <w:sz w:val="20"/>
          <w:lang w:val="uk-UA"/>
        </w:rPr>
        <w:object w:dxaOrig="1700" w:dyaOrig="680" w14:anchorId="41C4727B">
          <v:shape id="_x0000_i1056" type="#_x0000_t75" alt="" style="width:84.1pt;height:34.85pt;mso-width-percent:0;mso-height-percent:0;mso-width-percent:0;mso-height-percent:0" o:ole="" fillcolor="window">
            <v:imagedata r:id="rId108" o:title=""/>
          </v:shape>
          <o:OLEObject Type="Embed" ProgID="Equation.3" ShapeID="_x0000_i1056" DrawAspect="Content" ObjectID="_1672475814" r:id="rId109"/>
        </w:object>
      </w:r>
      <w:r w:rsidRPr="001C621F">
        <w:rPr>
          <w:noProof/>
          <w:snapToGrid/>
          <w:position w:val="-28"/>
          <w:sz w:val="20"/>
          <w:lang w:val="uk-UA"/>
        </w:rPr>
        <w:object w:dxaOrig="1359" w:dyaOrig="680" w14:anchorId="0783C227">
          <v:shape id="_x0000_i1055" type="#_x0000_t75" alt="" style="width:66.9pt;height:34.85pt;mso-width-percent:0;mso-height-percent:0;mso-width-percent:0;mso-height-percent:0" o:ole="" fillcolor="window">
            <v:imagedata r:id="rId110" o:title=""/>
          </v:shape>
          <o:OLEObject Type="Embed" ProgID="Equation.3" ShapeID="_x0000_i1055" DrawAspect="Content" ObjectID="_1672475815" r:id="rId111"/>
        </w:object>
      </w:r>
    </w:p>
    <w:p w14:paraId="59DC0695" w14:textId="77777777" w:rsidR="00BF531B" w:rsidRPr="00BB3F14" w:rsidRDefault="00BF531B">
      <w:pPr>
        <w:pStyle w:val="Normal2"/>
        <w:spacing w:before="0" w:after="0"/>
        <w:ind w:firstLine="567"/>
        <w:jc w:val="both"/>
        <w:rPr>
          <w:sz w:val="20"/>
          <w:lang w:val="uk-UA"/>
        </w:rPr>
      </w:pPr>
      <w:r w:rsidRPr="00BB3F14">
        <w:rPr>
          <w:sz w:val="20"/>
          <w:lang w:val="uk-UA"/>
        </w:rPr>
        <w:t xml:space="preserve">П’ятий (вихідний) шар містить один нейрон і здійснює нормалізацію, формуючи вихідний сигнал у: </w:t>
      </w:r>
      <w:r w:rsidR="001C621F" w:rsidRPr="001C621F">
        <w:rPr>
          <w:noProof/>
          <w:snapToGrid/>
          <w:position w:val="-14"/>
          <w:sz w:val="20"/>
          <w:lang w:val="uk-UA"/>
        </w:rPr>
        <w:object w:dxaOrig="2600" w:dyaOrig="380" w14:anchorId="4B2DD3F2">
          <v:shape id="_x0000_i1054" type="#_x0000_t75" alt="" style="width:130.05pt;height:19.95pt;mso-width-percent:0;mso-height-percent:0;mso-width-percent:0;mso-height-percent:0" o:ole="" fillcolor="window">
            <v:imagedata r:id="rId112" o:title=""/>
          </v:shape>
          <o:OLEObject Type="Embed" ProgID="Equation.3" ShapeID="_x0000_i1054" DrawAspect="Content" ObjectID="_1672475816" r:id="rId113"/>
        </w:object>
      </w:r>
    </w:p>
    <w:p w14:paraId="68F571EB" w14:textId="77777777" w:rsidR="00BF531B" w:rsidRPr="00BB3F14" w:rsidRDefault="00BF531B">
      <w:pPr>
        <w:pStyle w:val="Normal2"/>
        <w:spacing w:before="0" w:after="0"/>
        <w:ind w:firstLine="567"/>
        <w:jc w:val="both"/>
        <w:rPr>
          <w:sz w:val="20"/>
          <w:lang w:val="uk-UA"/>
        </w:rPr>
      </w:pPr>
      <w:r w:rsidRPr="00BB3F14">
        <w:rPr>
          <w:sz w:val="20"/>
          <w:lang w:val="uk-UA"/>
        </w:rPr>
        <w:t>Мережа Такагі-Сугено-Канга містить тільки два параметричних шари (перший і третій), параметри яких уточнюються в процесі навчання. Параметри першого шару будемо називати нелінійними параметрами, а параметри третього шару – лінійними вагами.</w:t>
      </w:r>
    </w:p>
    <w:p w14:paraId="2B2044E0" w14:textId="77777777" w:rsidR="00BF531B" w:rsidRPr="00BB3F14" w:rsidRDefault="00BF531B">
      <w:pPr>
        <w:pStyle w:val="Normal2"/>
        <w:spacing w:before="0" w:after="0"/>
        <w:ind w:firstLine="567"/>
        <w:jc w:val="both"/>
        <w:rPr>
          <w:sz w:val="20"/>
          <w:lang w:val="uk-UA"/>
        </w:rPr>
      </w:pPr>
      <w:r w:rsidRPr="00BB3F14">
        <w:rPr>
          <w:sz w:val="20"/>
          <w:lang w:val="uk-UA"/>
        </w:rPr>
        <w:t xml:space="preserve">Якщо прийняти, що в конкретний момент часу параметри умов зафіксовані, то функція </w:t>
      </w:r>
      <w:r w:rsidRPr="00BB3F14">
        <w:rPr>
          <w:sz w:val="20"/>
          <w:lang w:val="en-US"/>
        </w:rPr>
        <w:t>y</w:t>
      </w:r>
      <w:r w:rsidRPr="00BB3F14">
        <w:rPr>
          <w:sz w:val="20"/>
          <w:lang w:val="uk-UA"/>
        </w:rPr>
        <w:t>(х</w:t>
      </w:r>
      <w:r w:rsidRPr="00BB3F14">
        <w:rPr>
          <w:sz w:val="20"/>
          <w:vertAlign w:val="subscript"/>
          <w:lang w:val="uk-UA"/>
        </w:rPr>
        <w:t>1</w:t>
      </w:r>
      <w:r w:rsidRPr="00BB3F14">
        <w:rPr>
          <w:sz w:val="20"/>
          <w:lang w:val="uk-UA"/>
        </w:rPr>
        <w:t>, x</w:t>
      </w:r>
      <w:r w:rsidRPr="00BB3F14">
        <w:rPr>
          <w:sz w:val="20"/>
          <w:vertAlign w:val="subscript"/>
          <w:lang w:val="uk-UA"/>
        </w:rPr>
        <w:t>2</w:t>
      </w:r>
      <w:r w:rsidRPr="00BB3F14">
        <w:rPr>
          <w:sz w:val="20"/>
          <w:lang w:val="uk-UA"/>
        </w:rPr>
        <w:t>, …, x</w:t>
      </w:r>
      <w:r w:rsidRPr="00BB3F14">
        <w:rPr>
          <w:sz w:val="20"/>
          <w:vertAlign w:val="subscript"/>
          <w:lang w:val="uk-UA"/>
        </w:rPr>
        <w:t>N</w:t>
      </w:r>
      <w:r w:rsidRPr="00BB3F14">
        <w:rPr>
          <w:sz w:val="20"/>
          <w:lang w:val="uk-UA"/>
        </w:rPr>
        <w:t>) є лінійною щодо змінних х</w:t>
      </w:r>
      <w:r w:rsidRPr="00BB3F14">
        <w:rPr>
          <w:sz w:val="20"/>
          <w:vertAlign w:val="subscript"/>
          <w:lang w:val="uk-UA"/>
        </w:rPr>
        <w:t>1</w:t>
      </w:r>
      <w:r w:rsidRPr="00BB3F14">
        <w:rPr>
          <w:sz w:val="20"/>
          <w:lang w:val="uk-UA"/>
        </w:rPr>
        <w:t>, x</w:t>
      </w:r>
      <w:r w:rsidRPr="00BB3F14">
        <w:rPr>
          <w:sz w:val="20"/>
          <w:vertAlign w:val="subscript"/>
          <w:lang w:val="uk-UA"/>
        </w:rPr>
        <w:t>2</w:t>
      </w:r>
      <w:r w:rsidRPr="00BB3F14">
        <w:rPr>
          <w:sz w:val="20"/>
          <w:lang w:val="uk-UA"/>
        </w:rPr>
        <w:t>, …, x</w:t>
      </w:r>
      <w:r w:rsidRPr="00BB3F14">
        <w:rPr>
          <w:sz w:val="20"/>
          <w:vertAlign w:val="subscript"/>
          <w:lang w:val="uk-UA"/>
        </w:rPr>
        <w:t>N</w:t>
      </w:r>
      <w:r w:rsidRPr="00BB3F14">
        <w:rPr>
          <w:sz w:val="20"/>
          <w:lang w:val="uk-UA"/>
        </w:rPr>
        <w:t>.</w:t>
      </w:r>
    </w:p>
    <w:p w14:paraId="0FFF0C8F" w14:textId="77777777" w:rsidR="00BF531B" w:rsidRPr="00BB3F14" w:rsidRDefault="00BF531B">
      <w:pPr>
        <w:pStyle w:val="Normal2"/>
        <w:spacing w:before="0" w:after="0"/>
        <w:ind w:firstLine="567"/>
        <w:jc w:val="both"/>
        <w:rPr>
          <w:sz w:val="20"/>
          <w:lang w:val="uk-UA"/>
        </w:rPr>
      </w:pPr>
      <w:r w:rsidRPr="00BB3F14">
        <w:rPr>
          <w:sz w:val="20"/>
          <w:lang w:val="uk-UA"/>
        </w:rPr>
        <w:t>При наявності N вхідних змінних кожне правило формує N+1 змінних w</w:t>
      </w:r>
      <w:r w:rsidRPr="00BB3F14">
        <w:rPr>
          <w:sz w:val="20"/>
          <w:vertAlign w:val="superscript"/>
          <w:lang w:val="uk-UA"/>
        </w:rPr>
        <w:t>k</w:t>
      </w:r>
      <w:r w:rsidRPr="00BB3F14">
        <w:rPr>
          <w:sz w:val="20"/>
          <w:vertAlign w:val="subscript"/>
          <w:lang w:val="uk-UA"/>
        </w:rPr>
        <w:t>j</w:t>
      </w:r>
      <w:r w:rsidRPr="00BB3F14">
        <w:rPr>
          <w:sz w:val="20"/>
          <w:lang w:val="uk-UA"/>
        </w:rPr>
        <w:t xml:space="preserve"> лінійної залежності у</w:t>
      </w:r>
      <w:r w:rsidRPr="00BB3F14">
        <w:rPr>
          <w:sz w:val="20"/>
          <w:vertAlign w:val="subscript"/>
          <w:lang w:val="uk-UA"/>
        </w:rPr>
        <w:t>k</w:t>
      </w:r>
      <w:r w:rsidRPr="00BB3F14">
        <w:rPr>
          <w:sz w:val="20"/>
          <w:lang w:val="uk-UA"/>
        </w:rPr>
        <w:t>(х</w:t>
      </w:r>
      <w:r w:rsidRPr="00BB3F14">
        <w:rPr>
          <w:sz w:val="20"/>
          <w:vertAlign w:val="subscript"/>
          <w:lang w:val="uk-UA"/>
        </w:rPr>
        <w:t>1</w:t>
      </w:r>
      <w:r w:rsidRPr="00BB3F14">
        <w:rPr>
          <w:sz w:val="20"/>
          <w:lang w:val="uk-UA"/>
        </w:rPr>
        <w:t>, x</w:t>
      </w:r>
      <w:r w:rsidRPr="00BB3F14">
        <w:rPr>
          <w:sz w:val="20"/>
          <w:vertAlign w:val="subscript"/>
          <w:lang w:val="uk-UA"/>
        </w:rPr>
        <w:t>2</w:t>
      </w:r>
      <w:r w:rsidRPr="00BB3F14">
        <w:rPr>
          <w:sz w:val="20"/>
          <w:lang w:val="uk-UA"/>
        </w:rPr>
        <w:t>, …, x</w:t>
      </w:r>
      <w:r w:rsidRPr="00BB3F14">
        <w:rPr>
          <w:sz w:val="20"/>
          <w:vertAlign w:val="subscript"/>
          <w:lang w:val="uk-UA"/>
        </w:rPr>
        <w:t>N</w:t>
      </w:r>
      <w:r w:rsidRPr="00BB3F14">
        <w:rPr>
          <w:sz w:val="20"/>
          <w:lang w:val="uk-UA"/>
        </w:rPr>
        <w:t>). При m правилах виведення це дає m(N+1)</w:t>
      </w:r>
      <w:r w:rsidRPr="00BB3F14">
        <w:rPr>
          <w:i/>
          <w:sz w:val="20"/>
          <w:lang w:val="uk-UA"/>
        </w:rPr>
        <w:t xml:space="preserve"> </w:t>
      </w:r>
      <w:r w:rsidRPr="00BB3F14">
        <w:rPr>
          <w:sz w:val="20"/>
          <w:lang w:val="uk-UA"/>
        </w:rPr>
        <w:t xml:space="preserve">лінійних параметрів мережі. У свою чергу, кожна функція приналежності використовує три параметри </w:t>
      </w:r>
      <w:r w:rsidR="001C621F" w:rsidRPr="001C621F">
        <w:rPr>
          <w:noProof/>
          <w:snapToGrid/>
          <w:position w:val="-14"/>
          <w:sz w:val="20"/>
          <w:lang w:val="uk-UA"/>
        </w:rPr>
        <w:object w:dxaOrig="999" w:dyaOrig="340" w14:anchorId="6B25E3F5">
          <v:shape id="_x0000_i1053" type="#_x0000_t75" alt="" style="width:49.25pt;height:17.2pt;mso-width-percent:0;mso-height-percent:0;mso-width-percent:0;mso-height-percent:0" o:ole="" fillcolor="window">
            <v:imagedata r:id="rId102" o:title=""/>
          </v:shape>
          <o:OLEObject Type="Embed" ProgID="Equation.3" ShapeID="_x0000_i1053" DrawAspect="Content" ObjectID="_1672475817" r:id="rId114"/>
        </w:object>
      </w:r>
      <w:r w:rsidRPr="00BB3F14">
        <w:rPr>
          <w:sz w:val="20"/>
          <w:lang w:val="uk-UA"/>
        </w:rPr>
        <w:t>, що підлягають адаптації. Якщо прийняти, що кожна змінна х</w:t>
      </w:r>
      <w:r w:rsidRPr="00BB3F14">
        <w:rPr>
          <w:sz w:val="20"/>
          <w:vertAlign w:val="subscript"/>
          <w:lang w:val="uk-UA"/>
        </w:rPr>
        <w:t>j</w:t>
      </w:r>
      <w:r w:rsidRPr="00BB3F14">
        <w:rPr>
          <w:sz w:val="20"/>
          <w:lang w:val="uk-UA"/>
        </w:rPr>
        <w:t>, характеризується власною функцією приналежності, то при m правилах виведення ми одержимо 3m нелінійних параметрів. У сумі це дає m(4N+1) лінійних і нелінійних параметрів, значення яких повинні підбиратися в процесі навчання мережі.</w:t>
      </w:r>
    </w:p>
    <w:p w14:paraId="469192DB" w14:textId="77777777" w:rsidR="00BF531B" w:rsidRPr="00BB3F14" w:rsidRDefault="00BF531B">
      <w:pPr>
        <w:ind w:firstLine="567"/>
        <w:jc w:val="both"/>
        <w:rPr>
          <w:snapToGrid w:val="0"/>
          <w:lang w:val="uk-UA"/>
        </w:rPr>
      </w:pPr>
      <w:r w:rsidRPr="00BB3F14">
        <w:rPr>
          <w:lang w:val="uk-UA"/>
        </w:rPr>
        <w:t>На практиці для зменшення кількості параметрів, що адаптуються, оперують меншою кількістю незалежних функцій приналежності для окремих змінних, керуючись правилами, у яких комбінуються функції приналежності різних змінних. Якщо прийняти, що кожна змінна х</w:t>
      </w:r>
      <w:r w:rsidRPr="00BB3F14">
        <w:rPr>
          <w:vertAlign w:val="subscript"/>
          <w:lang w:val="uk-UA"/>
        </w:rPr>
        <w:t>j</w:t>
      </w:r>
      <w:r w:rsidRPr="00BB3F14">
        <w:rPr>
          <w:lang w:val="uk-UA"/>
        </w:rPr>
        <w:t xml:space="preserve"> має k</w:t>
      </w:r>
      <w:r w:rsidRPr="00BB3F14">
        <w:rPr>
          <w:vertAlign w:val="subscript"/>
          <w:lang w:val="uk-UA"/>
        </w:rPr>
        <w:t>j</w:t>
      </w:r>
      <w:r w:rsidRPr="00BB3F14">
        <w:rPr>
          <w:i/>
          <w:lang w:val="uk-UA"/>
        </w:rPr>
        <w:t xml:space="preserve"> </w:t>
      </w:r>
      <w:r w:rsidRPr="00BB3F14">
        <w:rPr>
          <w:lang w:val="uk-UA"/>
        </w:rPr>
        <w:t>різних функцій приналежності, то максимальна кількість правил, яку можна створити при їхньому комбінуванні, складе: m</w:t>
      </w:r>
      <w:r w:rsidRPr="00BB3F14">
        <w:rPr>
          <w:i/>
          <w:lang w:val="uk-UA"/>
        </w:rPr>
        <w:t xml:space="preserve"> =</w:t>
      </w:r>
      <w:r w:rsidRPr="00BB3F14">
        <w:rPr>
          <w:lang w:val="uk-UA"/>
        </w:rPr>
        <w:t xml:space="preserve"> k</w:t>
      </w:r>
      <w:r w:rsidRPr="00BB3F14">
        <w:rPr>
          <w:vertAlign w:val="subscript"/>
          <w:lang w:val="uk-UA"/>
        </w:rPr>
        <w:t>j</w:t>
      </w:r>
      <w:r w:rsidRPr="00BB3F14">
        <w:rPr>
          <w:lang w:val="uk-UA"/>
        </w:rPr>
        <w:t>. У такий спосіб сумарна кількість нелінійних параметрів мережі при m правилах висновку зменшується з 3m у загальному випадку до 3Nm</w:t>
      </w:r>
      <w:r w:rsidRPr="00BB3F14">
        <w:rPr>
          <w:vertAlign w:val="superscript"/>
          <w:lang w:val="uk-UA"/>
        </w:rPr>
        <w:t>1/N</w:t>
      </w:r>
      <w:r w:rsidRPr="00BB3F14">
        <w:rPr>
          <w:lang w:val="uk-UA"/>
        </w:rPr>
        <w:t>. Кількість лінійних параметрів при подібній модифікації залишається без змін, тобто m(N+1).</w:t>
      </w:r>
    </w:p>
    <w:p w14:paraId="59BBAB48" w14:textId="77777777" w:rsidR="00BF531B" w:rsidRPr="00BB3F14" w:rsidRDefault="00BF531B">
      <w:pPr>
        <w:pStyle w:val="Normal2"/>
        <w:spacing w:before="0" w:after="0"/>
        <w:ind w:firstLine="567"/>
        <w:jc w:val="both"/>
        <w:rPr>
          <w:spacing w:val="-4"/>
          <w:sz w:val="20"/>
          <w:lang w:val="uk-UA"/>
        </w:rPr>
      </w:pPr>
      <w:r w:rsidRPr="00BB3F14">
        <w:rPr>
          <w:spacing w:val="-4"/>
          <w:sz w:val="20"/>
          <w:lang w:val="uk-UA"/>
        </w:rPr>
        <w:t>Завдання мережі полягає в такому відображенні пар даних &lt;х, y&gt;, щоб для вхідного вектора x</w:t>
      </w:r>
      <w:r w:rsidRPr="00BB3F14">
        <w:rPr>
          <w:spacing w:val="-4"/>
          <w:sz w:val="20"/>
          <w:vertAlign w:val="superscript"/>
          <w:lang w:val="uk-UA"/>
        </w:rPr>
        <w:t xml:space="preserve">s </w:t>
      </w:r>
      <w:r w:rsidRPr="00BB3F14">
        <w:rPr>
          <w:spacing w:val="-4"/>
          <w:sz w:val="20"/>
          <w:lang w:val="uk-UA"/>
        </w:rPr>
        <w:t>розрахункове значення вихідної ознаки y</w:t>
      </w:r>
      <w:r w:rsidRPr="00BB3F14">
        <w:rPr>
          <w:spacing w:val="-4"/>
          <w:sz w:val="20"/>
          <w:vertAlign w:val="superscript"/>
          <w:lang w:val="uk-UA"/>
        </w:rPr>
        <w:t>s*</w:t>
      </w:r>
      <w:r w:rsidRPr="00BB3F14">
        <w:rPr>
          <w:spacing w:val="-4"/>
          <w:sz w:val="20"/>
          <w:lang w:val="uk-UA"/>
        </w:rPr>
        <w:t>=у(х</w:t>
      </w:r>
      <w:r w:rsidRPr="00BB3F14">
        <w:rPr>
          <w:spacing w:val="-4"/>
          <w:sz w:val="20"/>
          <w:vertAlign w:val="superscript"/>
          <w:lang w:val="uk-UA"/>
        </w:rPr>
        <w:t>s</w:t>
      </w:r>
      <w:r w:rsidRPr="00BB3F14">
        <w:rPr>
          <w:spacing w:val="-4"/>
          <w:sz w:val="20"/>
          <w:lang w:val="uk-UA"/>
        </w:rPr>
        <w:t>) не сильно відрізнялося б від співставленого x</w:t>
      </w:r>
      <w:r w:rsidRPr="00BB3F14">
        <w:rPr>
          <w:spacing w:val="-4"/>
          <w:sz w:val="20"/>
          <w:vertAlign w:val="superscript"/>
          <w:lang w:val="uk-UA"/>
        </w:rPr>
        <w:t>s</w:t>
      </w:r>
      <w:r w:rsidRPr="00BB3F14">
        <w:rPr>
          <w:spacing w:val="-4"/>
          <w:sz w:val="20"/>
          <w:lang w:val="uk-UA"/>
        </w:rPr>
        <w:t xml:space="preserve"> фактичного значення цільової ознаки y</w:t>
      </w:r>
      <w:r w:rsidRPr="00BB3F14">
        <w:rPr>
          <w:spacing w:val="-4"/>
          <w:sz w:val="20"/>
          <w:vertAlign w:val="superscript"/>
          <w:lang w:val="uk-UA"/>
        </w:rPr>
        <w:t>s</w:t>
      </w:r>
      <w:r w:rsidRPr="00BB3F14">
        <w:rPr>
          <w:spacing w:val="-4"/>
          <w:sz w:val="20"/>
          <w:lang w:val="uk-UA"/>
        </w:rPr>
        <w:t>.</w:t>
      </w:r>
    </w:p>
    <w:p w14:paraId="0FA6CD30" w14:textId="77777777" w:rsidR="00BF531B" w:rsidRPr="00BB3F14" w:rsidRDefault="00BF531B">
      <w:pPr>
        <w:pStyle w:val="Normal2"/>
        <w:spacing w:before="0" w:after="0"/>
        <w:ind w:firstLine="567"/>
        <w:jc w:val="both"/>
        <w:rPr>
          <w:sz w:val="20"/>
          <w:lang w:val="uk-UA"/>
        </w:rPr>
      </w:pPr>
      <w:r w:rsidRPr="00BB3F14">
        <w:rPr>
          <w:sz w:val="20"/>
          <w:lang w:val="uk-UA"/>
        </w:rPr>
        <w:lastRenderedPageBreak/>
        <w:t>Навчання мережі Такагі-Сугено-Канга засновано на мінімізації цільової функції</w:t>
      </w:r>
    </w:p>
    <w:p w14:paraId="0D1A70B9" w14:textId="77777777" w:rsidR="00BF531B" w:rsidRPr="00BB3F14" w:rsidRDefault="001C621F">
      <w:pPr>
        <w:pStyle w:val="Normal2"/>
        <w:spacing w:before="0" w:after="0"/>
        <w:jc w:val="center"/>
        <w:rPr>
          <w:sz w:val="20"/>
          <w:lang w:val="uk-UA"/>
        </w:rPr>
      </w:pPr>
      <w:r w:rsidRPr="001C621F">
        <w:rPr>
          <w:noProof/>
          <w:snapToGrid/>
          <w:position w:val="-30"/>
          <w:sz w:val="20"/>
          <w:lang w:val="uk-UA"/>
        </w:rPr>
        <w:object w:dxaOrig="1760" w:dyaOrig="700" w14:anchorId="4186915F">
          <v:shape id="_x0000_i1052" type="#_x0000_t75" alt="" style="width:89.2pt;height:36.7pt;mso-width-percent:0;mso-height-percent:0;mso-width-percent:0;mso-height-percent:0" o:ole="" fillcolor="window">
            <v:imagedata r:id="rId115" o:title=""/>
          </v:shape>
          <o:OLEObject Type="Embed" ProgID="Equation.3" ShapeID="_x0000_i1052" DrawAspect="Content" ObjectID="_1672475818" r:id="rId116"/>
        </w:object>
      </w:r>
    </w:p>
    <w:p w14:paraId="4A632B38" w14:textId="77777777" w:rsidR="00BF531B" w:rsidRPr="00BB3F14" w:rsidRDefault="00BF531B">
      <w:pPr>
        <w:pStyle w:val="Normal2"/>
        <w:spacing w:before="0" w:after="0"/>
        <w:jc w:val="both"/>
        <w:rPr>
          <w:sz w:val="20"/>
          <w:lang w:val="uk-UA"/>
        </w:rPr>
      </w:pPr>
      <w:r w:rsidRPr="00BB3F14">
        <w:rPr>
          <w:sz w:val="20"/>
          <w:lang w:val="uk-UA"/>
        </w:rPr>
        <w:t>де S – кількість навчаючих пар &lt;x</w:t>
      </w:r>
      <w:r w:rsidRPr="00BB3F14">
        <w:rPr>
          <w:sz w:val="20"/>
          <w:vertAlign w:val="superscript"/>
          <w:lang w:val="uk-UA"/>
        </w:rPr>
        <w:t>s</w:t>
      </w:r>
      <w:r w:rsidRPr="00BB3F14">
        <w:rPr>
          <w:sz w:val="20"/>
          <w:lang w:val="uk-UA"/>
        </w:rPr>
        <w:t>, y</w:t>
      </w:r>
      <w:r w:rsidRPr="00BB3F14">
        <w:rPr>
          <w:sz w:val="20"/>
          <w:vertAlign w:val="superscript"/>
          <w:lang w:val="uk-UA"/>
        </w:rPr>
        <w:t>s</w:t>
      </w:r>
      <w:r w:rsidRPr="00BB3F14">
        <w:rPr>
          <w:sz w:val="20"/>
          <w:lang w:val="uk-UA"/>
        </w:rPr>
        <w:t>&gt;, та є контрольованим.</w:t>
      </w:r>
    </w:p>
    <w:p w14:paraId="597DDE28" w14:textId="77777777" w:rsidR="00BF531B" w:rsidRPr="00BB3F14" w:rsidRDefault="00BF531B">
      <w:pPr>
        <w:pStyle w:val="Normal2"/>
        <w:spacing w:before="0" w:after="0"/>
        <w:ind w:firstLine="567"/>
        <w:jc w:val="both"/>
        <w:rPr>
          <w:sz w:val="20"/>
          <w:lang w:val="uk-UA"/>
        </w:rPr>
      </w:pPr>
      <w:r w:rsidRPr="00BB3F14">
        <w:rPr>
          <w:i/>
          <w:sz w:val="20"/>
          <w:lang w:val="uk-UA"/>
        </w:rPr>
        <w:t>Гібридний алгоритм навчання</w:t>
      </w:r>
      <w:r w:rsidRPr="00BB3F14">
        <w:rPr>
          <w:sz w:val="20"/>
          <w:lang w:val="uk-UA"/>
        </w:rPr>
        <w:t xml:space="preserve"> застосовується для мережі Такагі-Сугено-Канга й інших нейро-нечітких мереж, подібних їй. У гібридному алгоритмі підлягаючі адаптації параметри розподіляються на дві групи: одна група складається з лінійних параметрів w</w:t>
      </w:r>
      <w:r w:rsidRPr="00BB3F14">
        <w:rPr>
          <w:sz w:val="20"/>
          <w:vertAlign w:val="superscript"/>
          <w:lang w:val="uk-UA"/>
        </w:rPr>
        <w:t>k</w:t>
      </w:r>
      <w:r w:rsidRPr="00BB3F14">
        <w:rPr>
          <w:sz w:val="20"/>
          <w:vertAlign w:val="subscript"/>
          <w:lang w:val="uk-UA"/>
        </w:rPr>
        <w:t>j</w:t>
      </w:r>
      <w:r w:rsidRPr="00BB3F14">
        <w:rPr>
          <w:sz w:val="20"/>
          <w:lang w:val="uk-UA"/>
        </w:rPr>
        <w:t xml:space="preserve"> третього шару, а інша група – з параметрів нелінійних функцій приналежності першого шару. Уточнення параметрів проводиться в два етапи.</w:t>
      </w:r>
    </w:p>
    <w:p w14:paraId="4CC08410" w14:textId="77777777" w:rsidR="00BF531B" w:rsidRPr="00BB3F14" w:rsidRDefault="00BF531B">
      <w:pPr>
        <w:pStyle w:val="Normal2"/>
        <w:spacing w:before="0" w:after="0"/>
        <w:ind w:firstLine="567"/>
        <w:jc w:val="both"/>
        <w:rPr>
          <w:sz w:val="20"/>
          <w:lang w:val="uk-UA"/>
        </w:rPr>
      </w:pPr>
      <w:r w:rsidRPr="00BB3F14">
        <w:rPr>
          <w:sz w:val="20"/>
          <w:lang w:val="uk-UA"/>
        </w:rPr>
        <w:t>На першому етапі при фіксації визначених значень параметрів функцій приналежності (у першому циклі – це значення, отримані в результаті ініціалізації) шляхом розв’язку системи лінійних рівнянь розраховуються лінійні параметри w</w:t>
      </w:r>
      <w:r w:rsidRPr="00BB3F14">
        <w:rPr>
          <w:sz w:val="20"/>
          <w:vertAlign w:val="superscript"/>
          <w:lang w:val="uk-UA"/>
        </w:rPr>
        <w:t>k</w:t>
      </w:r>
      <w:r w:rsidRPr="00BB3F14">
        <w:rPr>
          <w:sz w:val="20"/>
          <w:vertAlign w:val="subscript"/>
          <w:lang w:val="uk-UA"/>
        </w:rPr>
        <w:t>j</w:t>
      </w:r>
      <w:r w:rsidRPr="00BB3F14">
        <w:rPr>
          <w:sz w:val="20"/>
          <w:lang w:val="uk-UA"/>
        </w:rPr>
        <w:t>. При відомих значеннях функції приналежності залежність у(х</w:t>
      </w:r>
      <w:r w:rsidRPr="00BB3F14">
        <w:rPr>
          <w:sz w:val="20"/>
          <w:vertAlign w:val="subscript"/>
          <w:lang w:val="uk-UA"/>
        </w:rPr>
        <w:t>1</w:t>
      </w:r>
      <w:r w:rsidRPr="00BB3F14">
        <w:rPr>
          <w:sz w:val="20"/>
          <w:lang w:val="uk-UA"/>
        </w:rPr>
        <w:t>, x</w:t>
      </w:r>
      <w:r w:rsidRPr="00BB3F14">
        <w:rPr>
          <w:sz w:val="20"/>
          <w:vertAlign w:val="subscript"/>
          <w:lang w:val="uk-UA"/>
        </w:rPr>
        <w:t>2</w:t>
      </w:r>
      <w:r w:rsidRPr="00BB3F14">
        <w:rPr>
          <w:sz w:val="20"/>
          <w:lang w:val="uk-UA"/>
        </w:rPr>
        <w:t>, …, x</w:t>
      </w:r>
      <w:r w:rsidRPr="00BB3F14">
        <w:rPr>
          <w:sz w:val="20"/>
          <w:vertAlign w:val="subscript"/>
          <w:lang w:val="uk-UA"/>
        </w:rPr>
        <w:t>N</w:t>
      </w:r>
      <w:r w:rsidRPr="00BB3F14">
        <w:rPr>
          <w:sz w:val="20"/>
          <w:lang w:val="uk-UA"/>
        </w:rPr>
        <w:t>) можна подати в лінійній формі:</w:t>
      </w:r>
    </w:p>
    <w:p w14:paraId="10974A5C" w14:textId="77777777" w:rsidR="00BF531B" w:rsidRPr="00BB3F14" w:rsidRDefault="001C621F">
      <w:pPr>
        <w:pStyle w:val="Normal2"/>
        <w:spacing w:before="0" w:after="0"/>
        <w:jc w:val="center"/>
        <w:rPr>
          <w:sz w:val="20"/>
        </w:rPr>
      </w:pPr>
      <w:r w:rsidRPr="001C621F">
        <w:rPr>
          <w:noProof/>
          <w:snapToGrid/>
          <w:position w:val="-34"/>
          <w:sz w:val="20"/>
        </w:rPr>
        <w:object w:dxaOrig="3580" w:dyaOrig="780" w14:anchorId="4442E03E">
          <v:shape id="_x0000_i1051" type="#_x0000_t75" alt="" style="width:170.95pt;height:38.55pt;mso-width-percent:0;mso-height-percent:0;mso-width-percent:0;mso-height-percent:0" o:ole="" fillcolor="window">
            <v:imagedata r:id="rId117" o:title=""/>
          </v:shape>
          <o:OLEObject Type="Embed" ProgID="Equation.3" ShapeID="_x0000_i1051" DrawAspect="Content" ObjectID="_1672475819" r:id="rId118"/>
        </w:object>
      </w:r>
    </w:p>
    <w:p w14:paraId="170C5828" w14:textId="77777777" w:rsidR="00BF531B" w:rsidRPr="00BB3F14" w:rsidRDefault="001C621F">
      <w:pPr>
        <w:pStyle w:val="Normal2"/>
        <w:spacing w:before="0" w:after="0"/>
        <w:jc w:val="center"/>
        <w:rPr>
          <w:i/>
          <w:sz w:val="20"/>
          <w:lang w:val="en-US"/>
        </w:rPr>
      </w:pPr>
      <w:r w:rsidRPr="001C621F">
        <w:rPr>
          <w:noProof/>
          <w:snapToGrid/>
          <w:position w:val="-36"/>
          <w:sz w:val="20"/>
        </w:rPr>
        <w:object w:dxaOrig="3340" w:dyaOrig="880" w14:anchorId="25766DD9">
          <v:shape id="_x0000_i1050" type="#_x0000_t75" alt="" style="width:158.85pt;height:43.2pt;mso-width-percent:0;mso-height-percent:0;mso-width-percent:0;mso-height-percent:0" o:ole="" fillcolor="window">
            <v:imagedata r:id="rId119" o:title=""/>
          </v:shape>
          <o:OLEObject Type="Embed" ProgID="Equation.3" ShapeID="_x0000_i1050" DrawAspect="Content" ObjectID="_1672475820" r:id="rId120"/>
        </w:object>
      </w:r>
    </w:p>
    <w:p w14:paraId="4F9EBADD" w14:textId="77777777" w:rsidR="00BF531B" w:rsidRPr="00BB3F14" w:rsidRDefault="00BF531B">
      <w:pPr>
        <w:pStyle w:val="Normal2"/>
        <w:spacing w:before="0" w:after="0"/>
        <w:ind w:firstLine="567"/>
        <w:jc w:val="both"/>
        <w:rPr>
          <w:sz w:val="20"/>
          <w:lang w:val="uk-UA"/>
        </w:rPr>
      </w:pPr>
      <w:r w:rsidRPr="00BB3F14">
        <w:rPr>
          <w:sz w:val="20"/>
          <w:lang w:val="uk-UA"/>
        </w:rPr>
        <w:t>При S екземплярах навчаючої вибірки &lt;х</w:t>
      </w:r>
      <w:r w:rsidRPr="00BB3F14">
        <w:rPr>
          <w:sz w:val="20"/>
          <w:vertAlign w:val="superscript"/>
          <w:lang w:val="uk-UA"/>
        </w:rPr>
        <w:t>s</w:t>
      </w:r>
      <w:r w:rsidRPr="00BB3F14">
        <w:rPr>
          <w:sz w:val="20"/>
          <w:lang w:val="uk-UA"/>
        </w:rPr>
        <w:t>, y</w:t>
      </w:r>
      <w:r w:rsidRPr="00BB3F14">
        <w:rPr>
          <w:sz w:val="20"/>
          <w:vertAlign w:val="superscript"/>
          <w:lang w:val="uk-UA"/>
        </w:rPr>
        <w:t>s</w:t>
      </w:r>
      <w:r w:rsidRPr="00BB3F14">
        <w:rPr>
          <w:sz w:val="20"/>
          <w:lang w:val="uk-UA"/>
        </w:rPr>
        <w:t xml:space="preserve">&gt;, s= 1, 2, ..., S, одержимо систему з лінійних рівнянь у матричній формі: </w:t>
      </w:r>
      <w:r w:rsidRPr="00BB3F14">
        <w:rPr>
          <w:sz w:val="20"/>
          <w:lang w:val="en-US"/>
        </w:rPr>
        <w:t>Aw=y, де w=(w</w:t>
      </w:r>
      <w:r w:rsidRPr="00BB3F14">
        <w:rPr>
          <w:sz w:val="20"/>
          <w:vertAlign w:val="superscript"/>
          <w:lang w:val="en-US"/>
        </w:rPr>
        <w:t>1</w:t>
      </w:r>
      <w:r w:rsidRPr="00BB3F14">
        <w:rPr>
          <w:sz w:val="20"/>
          <w:lang w:val="en-US"/>
        </w:rPr>
        <w:t>, w</w:t>
      </w:r>
      <w:r w:rsidRPr="00BB3F14">
        <w:rPr>
          <w:sz w:val="20"/>
          <w:vertAlign w:val="superscript"/>
          <w:lang w:val="en-US"/>
        </w:rPr>
        <w:t>2</w:t>
      </w:r>
      <w:r w:rsidRPr="00BB3F14">
        <w:rPr>
          <w:sz w:val="20"/>
          <w:lang w:val="en-US"/>
        </w:rPr>
        <w:t>, …,w</w:t>
      </w:r>
      <w:r w:rsidRPr="00BB3F14">
        <w:rPr>
          <w:sz w:val="20"/>
          <w:vertAlign w:val="superscript"/>
          <w:lang w:val="en-US"/>
        </w:rPr>
        <w:t>m</w:t>
      </w:r>
      <w:r w:rsidRPr="00BB3F14">
        <w:rPr>
          <w:sz w:val="20"/>
          <w:lang w:val="en-US"/>
        </w:rPr>
        <w:t>)</w:t>
      </w:r>
      <w:r w:rsidRPr="00BB3F14">
        <w:rPr>
          <w:sz w:val="20"/>
          <w:vertAlign w:val="superscript"/>
          <w:lang w:val="en-US"/>
        </w:rPr>
        <w:t>T</w:t>
      </w:r>
      <w:r w:rsidRPr="00BB3F14">
        <w:rPr>
          <w:sz w:val="20"/>
          <w:lang w:val="en-US"/>
        </w:rPr>
        <w:t>, w</w:t>
      </w:r>
      <w:r w:rsidRPr="00BB3F14">
        <w:rPr>
          <w:sz w:val="20"/>
          <w:vertAlign w:val="superscript"/>
          <w:lang w:val="en-US"/>
        </w:rPr>
        <w:t>k</w:t>
      </w:r>
      <w:r w:rsidRPr="00BB3F14">
        <w:rPr>
          <w:sz w:val="20"/>
          <w:lang w:val="en-US"/>
        </w:rPr>
        <w:t>=(w</w:t>
      </w:r>
      <w:r w:rsidRPr="00BB3F14">
        <w:rPr>
          <w:sz w:val="20"/>
          <w:vertAlign w:val="superscript"/>
          <w:lang w:val="en-US"/>
        </w:rPr>
        <w:t>k</w:t>
      </w:r>
      <w:r w:rsidRPr="00BB3F14">
        <w:rPr>
          <w:sz w:val="20"/>
          <w:vertAlign w:val="subscript"/>
          <w:lang w:val="en-US"/>
        </w:rPr>
        <w:t>0</w:t>
      </w:r>
      <w:r w:rsidRPr="00BB3F14">
        <w:rPr>
          <w:sz w:val="20"/>
          <w:lang w:val="en-US"/>
        </w:rPr>
        <w:t>, w</w:t>
      </w:r>
      <w:r w:rsidRPr="00BB3F14">
        <w:rPr>
          <w:sz w:val="20"/>
          <w:vertAlign w:val="superscript"/>
          <w:lang w:val="en-US"/>
        </w:rPr>
        <w:t>k</w:t>
      </w:r>
      <w:r w:rsidRPr="00BB3F14">
        <w:rPr>
          <w:sz w:val="20"/>
          <w:vertAlign w:val="subscript"/>
          <w:lang w:val="en-US"/>
        </w:rPr>
        <w:t>1</w:t>
      </w:r>
      <w:r w:rsidRPr="00BB3F14">
        <w:rPr>
          <w:sz w:val="20"/>
          <w:lang w:val="en-US"/>
        </w:rPr>
        <w:t>, …, w</w:t>
      </w:r>
      <w:r w:rsidRPr="00BB3F14">
        <w:rPr>
          <w:sz w:val="20"/>
          <w:vertAlign w:val="superscript"/>
          <w:lang w:val="en-US"/>
        </w:rPr>
        <w:t>k</w:t>
      </w:r>
      <w:r w:rsidRPr="00BB3F14">
        <w:rPr>
          <w:sz w:val="20"/>
          <w:vertAlign w:val="subscript"/>
          <w:lang w:val="en-US"/>
        </w:rPr>
        <w:t>N</w:t>
      </w:r>
      <w:r w:rsidRPr="00BB3F14">
        <w:rPr>
          <w:sz w:val="20"/>
          <w:lang w:val="en-US"/>
        </w:rPr>
        <w:t>)</w:t>
      </w:r>
      <w:r w:rsidRPr="00BB3F14">
        <w:rPr>
          <w:sz w:val="20"/>
          <w:vertAlign w:val="superscript"/>
          <w:lang w:val="en-US"/>
        </w:rPr>
        <w:t>T</w:t>
      </w:r>
      <w:r w:rsidRPr="00BB3F14">
        <w:rPr>
          <w:sz w:val="20"/>
          <w:lang w:val="en-US"/>
        </w:rPr>
        <w:t>, y=(y</w:t>
      </w:r>
      <w:r w:rsidRPr="00BB3F14">
        <w:rPr>
          <w:sz w:val="20"/>
          <w:vertAlign w:val="subscript"/>
          <w:lang w:val="en-US"/>
        </w:rPr>
        <w:t>1</w:t>
      </w:r>
      <w:r w:rsidRPr="00BB3F14">
        <w:rPr>
          <w:sz w:val="20"/>
          <w:lang w:val="en-US"/>
        </w:rPr>
        <w:t>, y</w:t>
      </w:r>
      <w:r w:rsidRPr="00BB3F14">
        <w:rPr>
          <w:sz w:val="20"/>
          <w:vertAlign w:val="subscript"/>
          <w:lang w:val="en-US"/>
        </w:rPr>
        <w:t>2</w:t>
      </w:r>
      <w:r w:rsidRPr="00BB3F14">
        <w:rPr>
          <w:sz w:val="20"/>
          <w:lang w:val="en-US"/>
        </w:rPr>
        <w:t>, …, y</w:t>
      </w:r>
      <w:r w:rsidRPr="00BB3F14">
        <w:rPr>
          <w:sz w:val="20"/>
          <w:vertAlign w:val="subscript"/>
          <w:lang w:val="en-US"/>
        </w:rPr>
        <w:t>S</w:t>
      </w:r>
      <w:r w:rsidRPr="00BB3F14">
        <w:rPr>
          <w:sz w:val="20"/>
          <w:lang w:val="en-US"/>
        </w:rPr>
        <w:t>)</w:t>
      </w:r>
      <w:r w:rsidRPr="00BB3F14">
        <w:rPr>
          <w:sz w:val="20"/>
          <w:vertAlign w:val="superscript"/>
          <w:lang w:val="en-US"/>
        </w:rPr>
        <w:t>T</w:t>
      </w:r>
      <w:r w:rsidRPr="00BB3F14">
        <w:rPr>
          <w:sz w:val="20"/>
          <w:lang w:val="en-US"/>
        </w:rPr>
        <w:t>, A=(a</w:t>
      </w:r>
      <w:r w:rsidRPr="00BB3F14">
        <w:rPr>
          <w:sz w:val="20"/>
          <w:vertAlign w:val="subscript"/>
          <w:lang w:val="en-US"/>
        </w:rPr>
        <w:t>1</w:t>
      </w:r>
      <w:r w:rsidRPr="00BB3F14">
        <w:rPr>
          <w:sz w:val="20"/>
          <w:lang w:val="en-US"/>
        </w:rPr>
        <w:t>, a</w:t>
      </w:r>
      <w:r w:rsidRPr="00BB3F14">
        <w:rPr>
          <w:sz w:val="20"/>
          <w:vertAlign w:val="subscript"/>
          <w:lang w:val="en-US"/>
        </w:rPr>
        <w:t>2</w:t>
      </w:r>
      <w:r w:rsidRPr="00BB3F14">
        <w:rPr>
          <w:sz w:val="20"/>
          <w:lang w:val="en-US"/>
        </w:rPr>
        <w:t>, …, a</w:t>
      </w:r>
      <w:r w:rsidRPr="00BB3F14">
        <w:rPr>
          <w:sz w:val="20"/>
          <w:vertAlign w:val="subscript"/>
          <w:lang w:val="en-US"/>
        </w:rPr>
        <w:t>S</w:t>
      </w:r>
      <w:r w:rsidRPr="00BB3F14">
        <w:rPr>
          <w:sz w:val="20"/>
          <w:lang w:val="en-US"/>
        </w:rPr>
        <w:t>)</w:t>
      </w:r>
      <w:r w:rsidRPr="00BB3F14">
        <w:rPr>
          <w:sz w:val="20"/>
          <w:vertAlign w:val="superscript"/>
          <w:lang w:val="en-US"/>
        </w:rPr>
        <w:t>T</w:t>
      </w:r>
      <w:r w:rsidRPr="00BB3F14">
        <w:rPr>
          <w:sz w:val="20"/>
          <w:lang w:val="en-US"/>
        </w:rPr>
        <w:t>, a</w:t>
      </w:r>
      <w:r w:rsidRPr="00BB3F14">
        <w:rPr>
          <w:sz w:val="20"/>
          <w:vertAlign w:val="subscript"/>
          <w:lang w:val="en-US"/>
        </w:rPr>
        <w:t>s</w:t>
      </w:r>
      <w:r w:rsidRPr="00BB3F14">
        <w:rPr>
          <w:sz w:val="20"/>
          <w:lang w:val="en-US"/>
        </w:rPr>
        <w:t>=(a</w:t>
      </w:r>
      <w:r w:rsidRPr="00BB3F14">
        <w:rPr>
          <w:sz w:val="20"/>
          <w:vertAlign w:val="subscript"/>
          <w:lang w:val="en-US"/>
        </w:rPr>
        <w:t>s1</w:t>
      </w:r>
      <w:r w:rsidRPr="00BB3F14">
        <w:rPr>
          <w:sz w:val="20"/>
          <w:lang w:val="en-US"/>
        </w:rPr>
        <w:t>, a</w:t>
      </w:r>
      <w:r w:rsidRPr="00BB3F14">
        <w:rPr>
          <w:sz w:val="20"/>
          <w:vertAlign w:val="subscript"/>
          <w:lang w:val="en-US"/>
        </w:rPr>
        <w:t>s2</w:t>
      </w:r>
      <w:r w:rsidRPr="00BB3F14">
        <w:rPr>
          <w:sz w:val="20"/>
          <w:lang w:val="en-US"/>
        </w:rPr>
        <w:t>,…, a</w:t>
      </w:r>
      <w:r w:rsidRPr="00BB3F14">
        <w:rPr>
          <w:sz w:val="20"/>
          <w:vertAlign w:val="subscript"/>
          <w:lang w:val="en-US"/>
        </w:rPr>
        <w:t>sm</w:t>
      </w:r>
      <w:r w:rsidRPr="00BB3F14">
        <w:rPr>
          <w:sz w:val="20"/>
          <w:lang w:val="en-US"/>
        </w:rPr>
        <w:t>)</w:t>
      </w:r>
      <w:r w:rsidRPr="00BB3F14">
        <w:rPr>
          <w:sz w:val="20"/>
          <w:vertAlign w:val="superscript"/>
          <w:lang w:val="en-US"/>
        </w:rPr>
        <w:t>T</w:t>
      </w:r>
      <w:r w:rsidRPr="00BB3F14">
        <w:rPr>
          <w:sz w:val="20"/>
          <w:lang w:val="en-US"/>
        </w:rPr>
        <w:t>, a</w:t>
      </w:r>
      <w:r w:rsidRPr="00BB3F14">
        <w:rPr>
          <w:sz w:val="20"/>
          <w:vertAlign w:val="subscript"/>
          <w:lang w:val="en-US"/>
        </w:rPr>
        <w:t>sk</w:t>
      </w:r>
      <w:r w:rsidRPr="00BB3F14">
        <w:rPr>
          <w:sz w:val="20"/>
          <w:lang w:val="en-US"/>
        </w:rPr>
        <w:t>=(</w:t>
      </w:r>
      <w:r w:rsidR="001C621F" w:rsidRPr="001C621F">
        <w:rPr>
          <w:noProof/>
          <w:snapToGrid/>
          <w:position w:val="-12"/>
          <w:sz w:val="20"/>
          <w:lang w:val="en-US"/>
        </w:rPr>
        <w:object w:dxaOrig="3860" w:dyaOrig="360" w14:anchorId="3762A41C">
          <v:shape id="_x0000_i1049" type="#_x0000_t75" alt="" style="width:194.65pt;height:17.65pt;mso-width-percent:0;mso-height-percent:0;mso-width-percent:0;mso-height-percent:0" o:ole="" fillcolor="window">
            <v:imagedata r:id="rId121" o:title=""/>
          </v:shape>
          <o:OLEObject Type="Embed" ProgID="Equation.3" ShapeID="_x0000_i1049" DrawAspect="Content" ObjectID="_1672475821" r:id="rId122"/>
        </w:object>
      </w:r>
      <w:r w:rsidRPr="00BB3F14">
        <w:rPr>
          <w:sz w:val="20"/>
          <w:lang w:val="en-US"/>
        </w:rPr>
        <w:t>)</w:t>
      </w:r>
      <w:r w:rsidRPr="00BB3F14">
        <w:rPr>
          <w:sz w:val="20"/>
          <w:vertAlign w:val="superscript"/>
          <w:lang w:val="en-US"/>
        </w:rPr>
        <w:t>T</w:t>
      </w:r>
      <w:r w:rsidRPr="00BB3F14">
        <w:rPr>
          <w:sz w:val="20"/>
          <w:lang w:val="uk-UA"/>
        </w:rPr>
        <w:t>. Розмірність матриці А дорівнює S(N+l)m, при цьому звичайно кількість рядків S значно більше кількості стовпців (N+1)m. Розв</w:t>
      </w:r>
      <w:r w:rsidRPr="00BB3F14">
        <w:rPr>
          <w:sz w:val="20"/>
          <w:lang w:val="en-US"/>
        </w:rPr>
        <w:t>’</w:t>
      </w:r>
      <w:r w:rsidRPr="00BB3F14">
        <w:rPr>
          <w:sz w:val="20"/>
          <w:lang w:val="uk-UA"/>
        </w:rPr>
        <w:t>язок цієї системи: w = A</w:t>
      </w:r>
      <w:r w:rsidRPr="00BB3F14">
        <w:rPr>
          <w:sz w:val="20"/>
          <w:vertAlign w:val="superscript"/>
          <w:lang w:val="uk-UA"/>
        </w:rPr>
        <w:t>-1</w:t>
      </w:r>
      <w:r w:rsidRPr="00BB3F14">
        <w:rPr>
          <w:sz w:val="20"/>
          <w:lang w:val="uk-UA"/>
        </w:rPr>
        <w:t>y.</w:t>
      </w:r>
    </w:p>
    <w:p w14:paraId="1773A34E" w14:textId="77777777" w:rsidR="00BF531B" w:rsidRPr="00BB3F14" w:rsidRDefault="00BF531B">
      <w:pPr>
        <w:pStyle w:val="Normal2"/>
        <w:spacing w:before="0" w:after="0"/>
        <w:ind w:firstLine="567"/>
        <w:jc w:val="both"/>
        <w:rPr>
          <w:sz w:val="20"/>
          <w:lang w:val="uk-UA"/>
        </w:rPr>
      </w:pPr>
      <w:r w:rsidRPr="00BB3F14">
        <w:rPr>
          <w:sz w:val="20"/>
          <w:lang w:val="uk-UA"/>
        </w:rPr>
        <w:t>На другому етапі після фіксації значень лінійних параметрів w</w:t>
      </w:r>
      <w:r w:rsidRPr="00BB3F14">
        <w:rPr>
          <w:sz w:val="20"/>
          <w:vertAlign w:val="superscript"/>
          <w:lang w:val="uk-UA"/>
        </w:rPr>
        <w:t>k</w:t>
      </w:r>
      <w:r w:rsidRPr="00BB3F14">
        <w:rPr>
          <w:sz w:val="20"/>
          <w:vertAlign w:val="subscript"/>
          <w:lang w:val="uk-UA"/>
        </w:rPr>
        <w:t>j</w:t>
      </w:r>
      <w:r w:rsidRPr="00BB3F14">
        <w:rPr>
          <w:i/>
          <w:sz w:val="20"/>
          <w:vertAlign w:val="subscript"/>
          <w:lang w:val="uk-UA"/>
        </w:rPr>
        <w:t xml:space="preserve"> </w:t>
      </w:r>
      <w:r w:rsidRPr="00BB3F14">
        <w:rPr>
          <w:sz w:val="20"/>
          <w:lang w:val="uk-UA"/>
        </w:rPr>
        <w:t>розраховуються вихідні сигнали мережі y={y</w:t>
      </w:r>
      <w:r w:rsidRPr="00BB3F14">
        <w:rPr>
          <w:sz w:val="20"/>
          <w:vertAlign w:val="superscript"/>
          <w:lang w:val="uk-UA"/>
        </w:rPr>
        <w:t>s*</w:t>
      </w:r>
      <w:r w:rsidRPr="00BB3F14">
        <w:rPr>
          <w:sz w:val="20"/>
          <w:lang w:val="uk-UA"/>
        </w:rPr>
        <w:t>} (s=1, 2, …,S): y=Aw, а слідом за ними – вектор помилки e={e</w:t>
      </w:r>
      <w:r w:rsidRPr="00BB3F14">
        <w:rPr>
          <w:sz w:val="20"/>
          <w:vertAlign w:val="superscript"/>
          <w:lang w:val="uk-UA"/>
        </w:rPr>
        <w:t>s</w:t>
      </w:r>
      <w:r w:rsidRPr="00BB3F14">
        <w:rPr>
          <w:sz w:val="20"/>
          <w:lang w:val="uk-UA"/>
        </w:rPr>
        <w:t>}, е</w:t>
      </w:r>
      <w:r w:rsidRPr="00BB3F14">
        <w:rPr>
          <w:sz w:val="20"/>
          <w:vertAlign w:val="superscript"/>
          <w:lang w:val="uk-UA"/>
        </w:rPr>
        <w:t>s</w:t>
      </w:r>
      <w:r w:rsidRPr="00BB3F14">
        <w:rPr>
          <w:sz w:val="20"/>
          <w:lang w:val="uk-UA"/>
        </w:rPr>
        <w:t xml:space="preserve"> = у</w:t>
      </w:r>
      <w:r w:rsidRPr="00BB3F14">
        <w:rPr>
          <w:sz w:val="20"/>
          <w:vertAlign w:val="superscript"/>
          <w:lang w:val="uk-UA"/>
        </w:rPr>
        <w:t>s*</w:t>
      </w:r>
      <w:r w:rsidRPr="00BB3F14">
        <w:rPr>
          <w:sz w:val="20"/>
          <w:lang w:val="uk-UA"/>
        </w:rPr>
        <w:t xml:space="preserve"> – y</w:t>
      </w:r>
      <w:r w:rsidRPr="00BB3F14">
        <w:rPr>
          <w:sz w:val="20"/>
          <w:vertAlign w:val="superscript"/>
          <w:lang w:val="uk-UA"/>
        </w:rPr>
        <w:t>s</w:t>
      </w:r>
      <w:r w:rsidRPr="00BB3F14">
        <w:rPr>
          <w:sz w:val="20"/>
          <w:lang w:val="uk-UA"/>
        </w:rPr>
        <w:t xml:space="preserve">. Сигнали помилок направляються через підключену мережу за напрямком до входу мережі (зворотне поширення) аж до першого шару, де можуть бути розраховані компоненти градієнта цільової функції щодо конкретних параметрів </w:t>
      </w:r>
      <w:r w:rsidR="001C621F" w:rsidRPr="001C621F">
        <w:rPr>
          <w:noProof/>
          <w:snapToGrid/>
          <w:position w:val="-16"/>
          <w:sz w:val="20"/>
          <w:lang w:val="uk-UA"/>
        </w:rPr>
        <w:object w:dxaOrig="1260" w:dyaOrig="400" w14:anchorId="3E0D9623">
          <v:shape id="_x0000_i1048" type="#_x0000_t75" alt="" style="width:52.05pt;height:17.2pt;mso-width-percent:0;mso-height-percent:0;mso-width-percent:0;mso-height-percent:0" o:ole="" fillcolor="window">
            <v:imagedata r:id="rId123" o:title=""/>
          </v:shape>
          <o:OLEObject Type="Embed" ProgID="Equation.3" ShapeID="_x0000_i1048" DrawAspect="Content" ObjectID="_1672475822" r:id="rId124"/>
        </w:object>
      </w:r>
      <w:r w:rsidRPr="00BB3F14">
        <w:rPr>
          <w:sz w:val="20"/>
          <w:lang w:val="uk-UA"/>
        </w:rPr>
        <w:t>.</w:t>
      </w:r>
    </w:p>
    <w:p w14:paraId="4A4C93D8" w14:textId="77777777" w:rsidR="00BF531B" w:rsidRPr="00BB3F14" w:rsidRDefault="00BF531B">
      <w:pPr>
        <w:pStyle w:val="Normal2"/>
        <w:spacing w:before="0" w:after="0"/>
        <w:ind w:firstLine="567"/>
        <w:jc w:val="both"/>
        <w:rPr>
          <w:spacing w:val="-9"/>
          <w:sz w:val="20"/>
        </w:rPr>
      </w:pPr>
      <w:r w:rsidRPr="00BB3F14">
        <w:rPr>
          <w:spacing w:val="-9"/>
          <w:sz w:val="20"/>
          <w:lang w:val="uk-UA"/>
        </w:rPr>
        <w:t>Після формування вектора градієнта параметри уточнюються з використанням одного з градієнтних методів навчання. Якщо застосовується найпростіший метод найшвидшого спуска, то відповідні формули адаптації приймають форму:</w:t>
      </w:r>
    </w:p>
    <w:p w14:paraId="76D09B42" w14:textId="77777777" w:rsidR="00BF531B" w:rsidRPr="00BB3F14" w:rsidRDefault="001C621F">
      <w:pPr>
        <w:pStyle w:val="Normal2"/>
        <w:spacing w:before="0" w:after="0"/>
        <w:jc w:val="center"/>
        <w:rPr>
          <w:sz w:val="20"/>
        </w:rPr>
      </w:pPr>
      <w:r w:rsidRPr="001C621F">
        <w:rPr>
          <w:noProof/>
          <w:snapToGrid/>
          <w:position w:val="-28"/>
          <w:sz w:val="20"/>
        </w:rPr>
        <w:object w:dxaOrig="2420" w:dyaOrig="600" w14:anchorId="037686DD">
          <v:shape id="_x0000_i1047" type="#_x0000_t75" alt="" style="width:108.25pt;height:30.65pt;mso-width-percent:0;mso-height-percent:0;mso-width-percent:0;mso-height-percent:0" o:ole="" fillcolor="window">
            <v:imagedata r:id="rId125" o:title=""/>
          </v:shape>
          <o:OLEObject Type="Embed" ProgID="Equation.3" ShapeID="_x0000_i1047" DrawAspect="Content" ObjectID="_1672475823" r:id="rId126"/>
        </w:object>
      </w:r>
      <w:r w:rsidR="00BF531B" w:rsidRPr="00BB3F14">
        <w:rPr>
          <w:sz w:val="20"/>
        </w:rPr>
        <w:t xml:space="preserve"> </w:t>
      </w:r>
      <w:r w:rsidRPr="001C621F">
        <w:rPr>
          <w:noProof/>
          <w:snapToGrid/>
          <w:position w:val="-28"/>
          <w:sz w:val="20"/>
        </w:rPr>
        <w:object w:dxaOrig="2460" w:dyaOrig="600" w14:anchorId="104472B4">
          <v:shape id="_x0000_i1046" type="#_x0000_t75" alt="" style="width:107.75pt;height:30.65pt;mso-width-percent:0;mso-height-percent:0;mso-width-percent:0;mso-height-percent:0" o:ole="" fillcolor="window">
            <v:imagedata r:id="rId127" o:title=""/>
          </v:shape>
          <o:OLEObject Type="Embed" ProgID="Equation.3" ShapeID="_x0000_i1046" DrawAspect="Content" ObjectID="_1672475824" r:id="rId128"/>
        </w:object>
      </w:r>
      <w:r w:rsidR="00BF531B" w:rsidRPr="00BB3F14">
        <w:rPr>
          <w:sz w:val="20"/>
        </w:rPr>
        <w:t xml:space="preserve"> </w:t>
      </w:r>
      <w:r w:rsidRPr="001C621F">
        <w:rPr>
          <w:noProof/>
          <w:snapToGrid/>
          <w:position w:val="-28"/>
          <w:sz w:val="20"/>
        </w:rPr>
        <w:object w:dxaOrig="2460" w:dyaOrig="600" w14:anchorId="7440D45B">
          <v:shape id="_x0000_i1045" type="#_x0000_t75" alt="" style="width:107.75pt;height:30.65pt;mso-width-percent:0;mso-height-percent:0;mso-width-percent:0;mso-height-percent:0" o:ole="" fillcolor="window">
            <v:imagedata r:id="rId129" o:title=""/>
          </v:shape>
          <o:OLEObject Type="Embed" ProgID="Equation.3" ShapeID="_x0000_i1045" DrawAspect="Content" ObjectID="_1672475825" r:id="rId130"/>
        </w:object>
      </w:r>
    </w:p>
    <w:p w14:paraId="3BE1325B" w14:textId="77777777" w:rsidR="00BF531B" w:rsidRPr="00BB3F14" w:rsidRDefault="00BF531B">
      <w:pPr>
        <w:pStyle w:val="Normal2"/>
        <w:spacing w:before="0" w:after="0"/>
        <w:jc w:val="both"/>
        <w:rPr>
          <w:sz w:val="20"/>
        </w:rPr>
      </w:pPr>
      <w:r w:rsidRPr="00BB3F14">
        <w:rPr>
          <w:sz w:val="20"/>
          <w:lang w:val="uk-UA"/>
        </w:rPr>
        <w:t>де t – номер ітерації, α</w:t>
      </w:r>
      <w:r w:rsidRPr="00BB3F14">
        <w:rPr>
          <w:sz w:val="20"/>
          <w:vertAlign w:val="subscript"/>
          <w:lang w:val="uk-UA"/>
        </w:rPr>
        <w:t>с</w:t>
      </w:r>
      <w:r w:rsidRPr="00BB3F14">
        <w:rPr>
          <w:sz w:val="20"/>
          <w:lang w:val="uk-UA"/>
        </w:rPr>
        <w:t>, α</w:t>
      </w:r>
      <w:r w:rsidRPr="00BB3F14">
        <w:rPr>
          <w:sz w:val="20"/>
          <w:vertAlign w:val="subscript"/>
          <w:lang w:val="uk-UA"/>
        </w:rPr>
        <w:t>σ</w:t>
      </w:r>
      <w:r w:rsidRPr="00BB3F14">
        <w:rPr>
          <w:sz w:val="20"/>
          <w:lang w:val="uk-UA"/>
        </w:rPr>
        <w:t>, α</w:t>
      </w:r>
      <w:r w:rsidRPr="00BB3F14">
        <w:rPr>
          <w:sz w:val="20"/>
          <w:vertAlign w:val="subscript"/>
          <w:lang w:val="uk-UA"/>
        </w:rPr>
        <w:t>b</w:t>
      </w:r>
      <w:r w:rsidRPr="00BB3F14">
        <w:rPr>
          <w:sz w:val="20"/>
          <w:lang w:val="uk-UA"/>
        </w:rPr>
        <w:t xml:space="preserve"> – коригувальні прирости (кроки навчання).</w:t>
      </w:r>
    </w:p>
    <w:p w14:paraId="49559ECE" w14:textId="77777777" w:rsidR="00BF531B" w:rsidRPr="00BB3F14" w:rsidRDefault="00BF531B">
      <w:pPr>
        <w:pStyle w:val="Normal2"/>
        <w:spacing w:before="0" w:after="0"/>
        <w:ind w:firstLine="567"/>
        <w:jc w:val="both"/>
        <w:rPr>
          <w:spacing w:val="-6"/>
          <w:sz w:val="20"/>
          <w:lang w:val="uk-UA"/>
        </w:rPr>
      </w:pPr>
      <w:r w:rsidRPr="00BB3F14">
        <w:rPr>
          <w:spacing w:val="-6"/>
          <w:sz w:val="20"/>
          <w:lang w:val="uk-UA"/>
        </w:rPr>
        <w:t>Після уточнення нелінійних параметрів знову запускається процес адаптації лінійних параметрів (перший етап) і нелінійних параметрів мережі (другий етап). Цей цикл повторюється аж до стабілізації всіх параметрів процесу навчання.</w:t>
      </w:r>
    </w:p>
    <w:p w14:paraId="74BA2531" w14:textId="77777777" w:rsidR="00BF531B" w:rsidRPr="00BB3F14" w:rsidRDefault="00BF531B">
      <w:pPr>
        <w:pStyle w:val="Normal2"/>
        <w:spacing w:before="0" w:after="0"/>
        <w:ind w:firstLine="567"/>
        <w:jc w:val="both"/>
        <w:rPr>
          <w:spacing w:val="-9"/>
          <w:sz w:val="20"/>
          <w:lang w:val="uk-UA"/>
        </w:rPr>
      </w:pPr>
      <w:r w:rsidRPr="00BB3F14">
        <w:rPr>
          <w:spacing w:val="-9"/>
          <w:sz w:val="20"/>
          <w:lang w:val="uk-UA"/>
        </w:rPr>
        <w:t>Остаточний вид формул настроювання параметрів залежить як від використовуваного визначення функції помилки на виході мережі, так і від виду функції приналежності. Так при використанні функцій Гауса як функцій приналежності та середньоквадратичної помилки, часткові похідні цільової функції приймають вигляд:</w:t>
      </w:r>
    </w:p>
    <w:p w14:paraId="2431B945" w14:textId="77777777" w:rsidR="00BF531B" w:rsidRPr="00BB3F14" w:rsidRDefault="001C621F">
      <w:pPr>
        <w:pStyle w:val="Normal2"/>
        <w:spacing w:before="0" w:after="0"/>
        <w:jc w:val="center"/>
        <w:rPr>
          <w:sz w:val="20"/>
        </w:rPr>
      </w:pPr>
      <w:r w:rsidRPr="001C621F">
        <w:rPr>
          <w:noProof/>
          <w:snapToGrid/>
          <w:position w:val="-32"/>
          <w:sz w:val="20"/>
        </w:rPr>
        <w:object w:dxaOrig="3640" w:dyaOrig="740" w14:anchorId="1B4E3781">
          <v:shape id="_x0000_i1044" type="#_x0000_t75" alt="" style="width:156.55pt;height:36.25pt;mso-width-percent:0;mso-height-percent:0;mso-width-percent:0;mso-height-percent:0" o:ole="" fillcolor="window">
            <v:imagedata r:id="rId131" o:title=""/>
          </v:shape>
          <o:OLEObject Type="Embed" ProgID="Equation.3" ShapeID="_x0000_i1044" DrawAspect="Content" ObjectID="_1672475826" r:id="rId132"/>
        </w:object>
      </w:r>
      <w:r w:rsidR="00BF531B" w:rsidRPr="00BB3F14">
        <w:rPr>
          <w:sz w:val="20"/>
        </w:rPr>
        <w:t xml:space="preserve"> </w:t>
      </w:r>
      <w:r w:rsidRPr="001C621F">
        <w:rPr>
          <w:noProof/>
          <w:snapToGrid/>
          <w:position w:val="-32"/>
          <w:sz w:val="20"/>
        </w:rPr>
        <w:object w:dxaOrig="3660" w:dyaOrig="740" w14:anchorId="5A7B60A5">
          <v:shape id="_x0000_i1043" type="#_x0000_t75" alt="" style="width:167.7pt;height:36.25pt;mso-width-percent:0;mso-height-percent:0;mso-width-percent:0;mso-height-percent:0" o:ole="" fillcolor="window">
            <v:imagedata r:id="rId133" o:title=""/>
          </v:shape>
          <o:OLEObject Type="Embed" ProgID="Equation.3" ShapeID="_x0000_i1043" DrawAspect="Content" ObjectID="_1672475827" r:id="rId134"/>
        </w:object>
      </w:r>
    </w:p>
    <w:p w14:paraId="229D5845" w14:textId="77777777" w:rsidR="00BF531B" w:rsidRPr="00BB3F14" w:rsidRDefault="001C621F">
      <w:pPr>
        <w:pStyle w:val="Normal2"/>
        <w:spacing w:before="0" w:after="0"/>
        <w:jc w:val="center"/>
        <w:rPr>
          <w:sz w:val="20"/>
        </w:rPr>
      </w:pPr>
      <w:r w:rsidRPr="001C621F">
        <w:rPr>
          <w:noProof/>
          <w:snapToGrid/>
          <w:position w:val="-32"/>
          <w:sz w:val="20"/>
        </w:rPr>
        <w:object w:dxaOrig="3640" w:dyaOrig="740" w14:anchorId="48A49753">
          <v:shape id="_x0000_i1042" type="#_x0000_t75" alt="" style="width:173.25pt;height:36.25pt;mso-width-percent:0;mso-height-percent:0;mso-width-percent:0;mso-height-percent:0" o:ole="" fillcolor="window">
            <v:imagedata r:id="rId135" o:title=""/>
          </v:shape>
          <o:OLEObject Type="Embed" ProgID="Equation.3" ShapeID="_x0000_i1042" DrawAspect="Content" ObjectID="_1672475828" r:id="rId136"/>
        </w:object>
      </w:r>
    </w:p>
    <w:p w14:paraId="09501E7E" w14:textId="77777777" w:rsidR="00BF531B" w:rsidRPr="00BB3F14" w:rsidRDefault="001C621F">
      <w:pPr>
        <w:pStyle w:val="Normal2"/>
        <w:spacing w:before="0" w:after="0"/>
        <w:jc w:val="center"/>
        <w:rPr>
          <w:sz w:val="20"/>
        </w:rPr>
      </w:pPr>
      <w:r w:rsidRPr="001C621F">
        <w:rPr>
          <w:noProof/>
          <w:snapToGrid/>
          <w:position w:val="-38"/>
          <w:sz w:val="20"/>
        </w:rPr>
        <w:object w:dxaOrig="6039" w:dyaOrig="920" w14:anchorId="74DC3779">
          <v:shape id="_x0000_i1041" type="#_x0000_t75" alt="" style="width:318.65pt;height:45.05pt;mso-width-percent:0;mso-height-percent:0;mso-width-percent:0;mso-height-percent:0" o:ole="" fillcolor="window">
            <v:imagedata r:id="rId137" o:title=""/>
          </v:shape>
          <o:OLEObject Type="Embed" ProgID="Equation.3" ShapeID="_x0000_i1041" DrawAspect="Content" ObjectID="_1672475829" r:id="rId138"/>
        </w:object>
      </w:r>
    </w:p>
    <w:p w14:paraId="61AE8FED" w14:textId="77777777" w:rsidR="00BF531B" w:rsidRPr="00BB3F14" w:rsidRDefault="001C621F">
      <w:pPr>
        <w:pStyle w:val="Normal2"/>
        <w:spacing w:before="0" w:after="0"/>
        <w:jc w:val="center"/>
        <w:rPr>
          <w:sz w:val="20"/>
        </w:rPr>
      </w:pPr>
      <w:r w:rsidRPr="001C621F">
        <w:rPr>
          <w:noProof/>
          <w:snapToGrid/>
          <w:position w:val="-38"/>
          <w:sz w:val="20"/>
        </w:rPr>
        <w:object w:dxaOrig="5940" w:dyaOrig="920" w14:anchorId="71E1BC7D">
          <v:shape id="_x0000_i1040" type="#_x0000_t75" alt="" style="width:320.05pt;height:45.05pt;mso-width-percent:0;mso-height-percent:0;mso-width-percent:0;mso-height-percent:0" o:ole="" fillcolor="window">
            <v:imagedata r:id="rId139" o:title=""/>
          </v:shape>
          <o:OLEObject Type="Embed" ProgID="Equation.3" ShapeID="_x0000_i1040" DrawAspect="Content" ObjectID="_1672475830" r:id="rId140"/>
        </w:object>
      </w:r>
    </w:p>
    <w:p w14:paraId="00D4743B" w14:textId="77777777" w:rsidR="00BF531B" w:rsidRPr="00BB3F14" w:rsidRDefault="001C621F">
      <w:pPr>
        <w:pStyle w:val="Normal2"/>
        <w:spacing w:before="0" w:after="0"/>
        <w:jc w:val="center"/>
        <w:rPr>
          <w:sz w:val="20"/>
        </w:rPr>
      </w:pPr>
      <w:r w:rsidRPr="001C621F">
        <w:rPr>
          <w:noProof/>
          <w:snapToGrid/>
          <w:position w:val="-38"/>
          <w:sz w:val="20"/>
        </w:rPr>
        <w:object w:dxaOrig="6860" w:dyaOrig="920" w14:anchorId="5C9FF61F">
          <v:shape id="_x0000_i1039" type="#_x0000_t75" alt="" style="width:323.3pt;height:45.05pt;mso-width-percent:0;mso-height-percent:0;mso-width-percent:0;mso-height-percent:0" o:ole="" fillcolor="window">
            <v:imagedata r:id="rId141" o:title=""/>
          </v:shape>
          <o:OLEObject Type="Embed" ProgID="Equation.3" ShapeID="_x0000_i1039" DrawAspect="Content" ObjectID="_1672475831" r:id="rId142"/>
        </w:object>
      </w:r>
    </w:p>
    <w:p w14:paraId="717BBBF2" w14:textId="77777777" w:rsidR="00BF531B" w:rsidRPr="00BB3F14" w:rsidRDefault="001C621F">
      <w:pPr>
        <w:pStyle w:val="Normal2"/>
        <w:spacing w:before="0" w:after="0"/>
        <w:jc w:val="center"/>
        <w:rPr>
          <w:sz w:val="20"/>
        </w:rPr>
      </w:pPr>
      <w:r w:rsidRPr="001C621F">
        <w:rPr>
          <w:noProof/>
          <w:snapToGrid/>
          <w:position w:val="-36"/>
          <w:sz w:val="20"/>
        </w:rPr>
        <w:object w:dxaOrig="5380" w:dyaOrig="880" w14:anchorId="30AD5AA1">
          <v:shape id="_x0000_i1038" type="#_x0000_t75" alt="" style="width:250.35pt;height:43.2pt;mso-width-percent:0;mso-height-percent:0;mso-width-percent:0;mso-height-percent:0" o:ole="" fillcolor="window">
            <v:imagedata r:id="rId143" o:title=""/>
          </v:shape>
          <o:OLEObject Type="Embed" ProgID="Equation.3" ShapeID="_x0000_i1038" DrawAspect="Content" ObjectID="_1672475832" r:id="rId144"/>
        </w:object>
      </w:r>
      <w:r w:rsidR="00BF531B" w:rsidRPr="00BB3F14">
        <w:rPr>
          <w:sz w:val="20"/>
        </w:rPr>
        <w:t xml:space="preserve"> </w:t>
      </w:r>
      <w:r w:rsidRPr="001C621F">
        <w:rPr>
          <w:noProof/>
          <w:snapToGrid/>
          <w:position w:val="-26"/>
          <w:sz w:val="20"/>
        </w:rPr>
        <w:object w:dxaOrig="1280" w:dyaOrig="620" w14:anchorId="32399A57">
          <v:shape id="_x0000_i1037" type="#_x0000_t75" alt="" style="width:65.05pt;height:32.05pt;mso-width-percent:0;mso-height-percent:0;mso-width-percent:0;mso-height-percent:0" o:ole="" fillcolor="window">
            <v:imagedata r:id="rId145" o:title=""/>
          </v:shape>
          <o:OLEObject Type="Embed" ProgID="Equation.3" ShapeID="_x0000_i1037" DrawAspect="Content" ObjectID="_1672475833" r:id="rId146"/>
        </w:object>
      </w:r>
    </w:p>
    <w:p w14:paraId="32E61BD1" w14:textId="77777777" w:rsidR="00BF531B" w:rsidRPr="00BB3F14" w:rsidRDefault="00BF531B">
      <w:pPr>
        <w:pStyle w:val="Normal2"/>
        <w:spacing w:before="0" w:after="0"/>
        <w:ind w:firstLine="567"/>
        <w:jc w:val="both"/>
        <w:rPr>
          <w:sz w:val="20"/>
          <w:lang w:val="uk-UA"/>
        </w:rPr>
      </w:pPr>
      <w:r w:rsidRPr="00BB3F14">
        <w:rPr>
          <w:sz w:val="20"/>
          <w:lang w:val="uk-UA"/>
        </w:rPr>
        <w:t>Незважаючи на складну структуру наведених формул, що виражають компоненти вектора градієнта, вони дозволяють аналітично визначити величини, необхідні для уточнення параметрів нечіткої мережі.</w:t>
      </w:r>
    </w:p>
    <w:p w14:paraId="40C5EB54" w14:textId="77777777" w:rsidR="00BF531B" w:rsidRPr="00BB3F14" w:rsidRDefault="00BF531B">
      <w:pPr>
        <w:pStyle w:val="Normal2"/>
        <w:spacing w:before="0" w:after="0"/>
        <w:ind w:firstLine="567"/>
        <w:jc w:val="both"/>
        <w:rPr>
          <w:spacing w:val="-6"/>
          <w:sz w:val="20"/>
          <w:lang w:val="uk-UA"/>
        </w:rPr>
      </w:pPr>
      <w:r w:rsidRPr="00BB3F14">
        <w:rPr>
          <w:spacing w:val="-6"/>
          <w:sz w:val="20"/>
          <w:lang w:val="uk-UA"/>
        </w:rPr>
        <w:t>При практичній реалізації гібридного методу навчання нечітких мереж домінуючим фактором їхньої адаптації вважається перший етап, на якому ваги w</w:t>
      </w:r>
      <w:r w:rsidRPr="00BB3F14">
        <w:rPr>
          <w:spacing w:val="-6"/>
          <w:sz w:val="20"/>
          <w:vertAlign w:val="superscript"/>
          <w:lang w:val="uk-UA"/>
        </w:rPr>
        <w:t>k</w:t>
      </w:r>
      <w:r w:rsidRPr="00BB3F14">
        <w:rPr>
          <w:spacing w:val="-6"/>
          <w:sz w:val="20"/>
          <w:vertAlign w:val="subscript"/>
          <w:lang w:val="uk-UA"/>
        </w:rPr>
        <w:t>j</w:t>
      </w:r>
      <w:r w:rsidRPr="00BB3F14">
        <w:rPr>
          <w:i/>
          <w:spacing w:val="-6"/>
          <w:sz w:val="20"/>
          <w:lang w:val="uk-UA"/>
        </w:rPr>
        <w:t xml:space="preserve"> </w:t>
      </w:r>
      <w:r w:rsidRPr="00BB3F14">
        <w:rPr>
          <w:spacing w:val="-6"/>
          <w:sz w:val="20"/>
          <w:lang w:val="uk-UA"/>
        </w:rPr>
        <w:t>підбираються з використанням псевдоінверсії за один крок. Для зрівноважування його впливу другий етап (підбір нелінійних параметрів градієнтним методом) багаторазово повторюється в кожному циклі.</w:t>
      </w:r>
    </w:p>
    <w:p w14:paraId="03E1DD85" w14:textId="77777777" w:rsidR="00BF531B" w:rsidRPr="00BB3F14" w:rsidRDefault="00BF531B">
      <w:pPr>
        <w:shd w:val="clear" w:color="auto" w:fill="FFFFFF"/>
        <w:ind w:right="-1" w:firstLine="567"/>
        <w:jc w:val="both"/>
        <w:rPr>
          <w:lang w:val="uk-UA"/>
        </w:rPr>
      </w:pPr>
      <w:r w:rsidRPr="00BB3F14">
        <w:rPr>
          <w:lang w:val="uk-UA"/>
        </w:rPr>
        <w:lastRenderedPageBreak/>
        <w:t>Гібридний алгоритм є одним з найбільш ефективних способів навчання нейро-нечітких мереж. Його головна особливість полягає в розподілі процесу навчання на два відособлених у часі етапи. На кожному етапі уточнюється тільки частина параметрів мережі. Якщо взяти до уваги, що обчислювальна складність кожного алгоритму оптимізації пропорційна (нелінійно) кількості параметрів, то зменшення розмірності задачі оптимізації істотно скорочує кількість математичних операцій і збільшує швидкість виконання алгоритму. Завдяки цьому гібридний алгоритм є значно більш ефективним, ніж звичайний градієнтний алгоритм фронтального типу, відповідно до якого уточнення всіх параметрів мережі робиться паралельно й одночасно.</w:t>
      </w:r>
    </w:p>
    <w:p w14:paraId="7E17B7A8" w14:textId="77777777" w:rsidR="00BF531B" w:rsidRPr="00BB3F14" w:rsidRDefault="00BF531B">
      <w:pPr>
        <w:ind w:firstLine="567"/>
        <w:jc w:val="both"/>
        <w:rPr>
          <w:b/>
          <w:lang w:val="uk-UA"/>
        </w:rPr>
      </w:pPr>
      <w:bookmarkStart w:id="1" w:name="_Toc73072319"/>
      <w:r w:rsidRPr="00BB3F14">
        <w:rPr>
          <w:b/>
          <w:lang w:val="uk-UA"/>
        </w:rPr>
        <w:t xml:space="preserve">В.4 Мережа </w:t>
      </w:r>
      <w:r w:rsidRPr="00BB3F14">
        <w:rPr>
          <w:b/>
          <w:lang w:val="en-US"/>
        </w:rPr>
        <w:t>ANFIS</w:t>
      </w:r>
    </w:p>
    <w:p w14:paraId="2BBB35CF" w14:textId="77777777" w:rsidR="00BF531B" w:rsidRPr="00BB3F14" w:rsidRDefault="00BF531B">
      <w:pPr>
        <w:ind w:firstLine="567"/>
        <w:jc w:val="both"/>
        <w:rPr>
          <w:lang w:val="uk-UA"/>
        </w:rPr>
      </w:pPr>
      <w:r w:rsidRPr="00BB3F14">
        <w:rPr>
          <w:lang w:val="uk-UA"/>
        </w:rPr>
        <w:t>Нейро-нечітка мережа ANFIS (</w:t>
      </w:r>
      <w:r w:rsidRPr="00BB3F14">
        <w:rPr>
          <w:snapToGrid w:val="0"/>
          <w:lang w:val="uk-UA"/>
        </w:rPr>
        <w:t xml:space="preserve">Adaptive Neuro Fuzzy Inference System – адаптивна система нейро-нечіткого виведення) </w:t>
      </w:r>
      <w:r w:rsidRPr="00BB3F14">
        <w:rPr>
          <w:lang w:val="uk-UA"/>
        </w:rPr>
        <w:t xml:space="preserve">запропонована Янгом (R. Jang) і реалізує систему нечіткого </w:t>
      </w:r>
      <w:r w:rsidRPr="00BB3F14">
        <w:rPr>
          <w:snapToGrid w:val="0"/>
          <w:lang w:val="uk-UA"/>
        </w:rPr>
        <w:t>виведення</w:t>
      </w:r>
      <w:r w:rsidRPr="00BB3F14">
        <w:rPr>
          <w:lang w:val="uk-UA"/>
        </w:rPr>
        <w:t xml:space="preserve"> Такагі-Сугено у вигляді п’ятишарової нейронної мережі прямого поширення сигналу (рис. В.3).</w:t>
      </w:r>
    </w:p>
    <w:p w14:paraId="103C5F17" w14:textId="77777777" w:rsidR="00BF531B" w:rsidRPr="00BB3F14" w:rsidRDefault="00061797">
      <w:pPr>
        <w:ind w:right="-1"/>
        <w:jc w:val="center"/>
      </w:pPr>
      <w:r w:rsidRPr="00BB3F14">
        <w:rPr>
          <w:noProof/>
          <w:color w:val="000000"/>
          <w:lang w:val="en-US"/>
        </w:rPr>
        <w:drawing>
          <wp:inline distT="0" distB="0" distL="0" distR="0" wp14:anchorId="0F0EA9A3" wp14:editId="408E86E4">
            <wp:extent cx="4114800" cy="1865630"/>
            <wp:effectExtent l="0" t="0" r="0" b="0"/>
            <wp:docPr id="72" name="Рисунок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
                    <pic:cNvPicPr>
                      <a:picLocks/>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4114800" cy="1865630"/>
                    </a:xfrm>
                    <a:prstGeom prst="rect">
                      <a:avLst/>
                    </a:prstGeom>
                    <a:noFill/>
                    <a:ln>
                      <a:noFill/>
                    </a:ln>
                  </pic:spPr>
                </pic:pic>
              </a:graphicData>
            </a:graphic>
          </wp:inline>
        </w:drawing>
      </w:r>
    </w:p>
    <w:p w14:paraId="0828C405" w14:textId="77777777" w:rsidR="00BF531B" w:rsidRPr="00BB3F14" w:rsidRDefault="00BF531B">
      <w:pPr>
        <w:ind w:right="-1"/>
        <w:jc w:val="center"/>
      </w:pPr>
      <w:r w:rsidRPr="00BB3F14">
        <w:t xml:space="preserve">Рисунок В.3 – Мережа </w:t>
      </w:r>
      <w:r w:rsidRPr="00BB3F14">
        <w:rPr>
          <w:lang w:val="en-US"/>
        </w:rPr>
        <w:t>ANFIS</w:t>
      </w:r>
    </w:p>
    <w:p w14:paraId="2B863120" w14:textId="77777777" w:rsidR="00BF531B" w:rsidRPr="00BB3F14" w:rsidRDefault="00BF531B">
      <w:pPr>
        <w:ind w:right="-1" w:firstLine="567"/>
        <w:jc w:val="both"/>
        <w:rPr>
          <w:lang w:val="uk-UA"/>
        </w:rPr>
      </w:pPr>
      <w:r w:rsidRPr="00BB3F14">
        <w:rPr>
          <w:lang w:val="uk-UA"/>
        </w:rPr>
        <w:t>Мережа ANFIS є ізоморфною базі правил Такагі-Сугено.</w:t>
      </w:r>
    </w:p>
    <w:p w14:paraId="56176653" w14:textId="4E3DCEAA" w:rsidR="00BF531B" w:rsidRPr="00BB3F14" w:rsidRDefault="00BF531B">
      <w:pPr>
        <w:ind w:right="-1" w:firstLine="567"/>
        <w:jc w:val="both"/>
        <w:rPr>
          <w:lang w:val="uk-UA"/>
        </w:rPr>
      </w:pPr>
      <w:r w:rsidRPr="00BB3F14">
        <w:rPr>
          <w:lang w:val="uk-UA"/>
        </w:rPr>
        <w:t xml:space="preserve">Перший шар містить нейрони, які відповідають нечітким термам вхідних змінних із функціями приналежності </w:t>
      </w:r>
      <w:r w:rsidR="001C621F">
        <w:rPr>
          <w:noProof/>
          <w:position w:val="-14"/>
          <w:lang w:val="uk-UA"/>
        </w:rPr>
        <w:object w:dxaOrig="700" w:dyaOrig="380" w14:anchorId="6314CA4A">
          <v:shape id="_x0000_i1036" type="#_x0000_t75" alt="" style="width:36.25pt;height:19.95pt;mso-width-percent:0;mso-height-percent:0;mso-width-percent:0;mso-height-percent:0" o:ole="" fillcolor="window">
            <v:imagedata r:id="rId148" o:title=""/>
          </v:shape>
          <o:OLEObject Type="Embed" ProgID="Equation.3" ShapeID="_x0000_i1036" DrawAspect="Content" ObjectID="_1672475834" r:id="rId149"/>
        </w:object>
      </w:r>
      <w:r w:rsidRPr="00BB3F14">
        <w:rPr>
          <w:lang w:val="uk-UA"/>
        </w:rPr>
        <w:t>, де x</w:t>
      </w:r>
      <w:r w:rsidRPr="00BB3F14">
        <w:rPr>
          <w:vertAlign w:val="subscript"/>
          <w:lang w:val="uk-UA"/>
        </w:rPr>
        <w:t>i</w:t>
      </w:r>
      <w:r w:rsidRPr="00BB3F14">
        <w:rPr>
          <w:lang w:val="uk-UA"/>
        </w:rPr>
        <w:t xml:space="preserve"> – i-ий вхід, j – номер нечіткої множини, визначеної для i-го входу. Як функція приналежності зазвичай обирається </w:t>
      </w:r>
      <w:r w:rsidR="004C126F">
        <w:rPr>
          <w:lang w:val="uk-UA"/>
        </w:rPr>
        <w:t>дзвіноподібна</w:t>
      </w:r>
      <w:r w:rsidRPr="00BB3F14">
        <w:rPr>
          <w:lang w:val="uk-UA"/>
        </w:rPr>
        <w:t xml:space="preserve"> функція або функція Гауса. Входи мережі з’єднані тільки зі своїми термами. Кількість вузлів першого шару дорівнює сумі потужностей терм-множин вхідних змінних.</w:t>
      </w:r>
    </w:p>
    <w:p w14:paraId="5ABD65DA" w14:textId="77777777" w:rsidR="00BF531B" w:rsidRPr="00BB3F14" w:rsidRDefault="00BF531B">
      <w:pPr>
        <w:shd w:val="clear" w:color="auto" w:fill="FFFFFF"/>
        <w:ind w:right="-1" w:firstLine="567"/>
        <w:jc w:val="both"/>
        <w:rPr>
          <w:spacing w:val="-2"/>
          <w:lang w:val="uk-UA"/>
        </w:rPr>
      </w:pPr>
      <w:r w:rsidRPr="00BB3F14">
        <w:rPr>
          <w:spacing w:val="-2"/>
          <w:lang w:val="uk-UA"/>
        </w:rPr>
        <w:t>Другий шар містить m нейронів, на входи яких поступають значення з виходів вузлів першого шару, що формують антецеденти правил. Кожний k-ий нейрон другого шару знаходить ступінь виконання відповідного правила:</w:t>
      </w:r>
    </w:p>
    <w:p w14:paraId="2EF94505" w14:textId="77777777" w:rsidR="00BF531B" w:rsidRPr="00BB3F14" w:rsidRDefault="001C621F">
      <w:pPr>
        <w:shd w:val="clear" w:color="auto" w:fill="FFFFFF"/>
        <w:ind w:right="-1"/>
        <w:jc w:val="center"/>
        <w:rPr>
          <w:lang w:val="uk-UA"/>
        </w:rPr>
      </w:pPr>
      <w:r>
        <w:rPr>
          <w:noProof/>
          <w:position w:val="-36"/>
          <w:lang w:val="uk-UA"/>
        </w:rPr>
        <w:object w:dxaOrig="2120" w:dyaOrig="600" w14:anchorId="5DB8AA8C">
          <v:shape id="_x0000_i1035" type="#_x0000_t75" alt="" style="width:105.9pt;height:30.65pt;mso-width-percent:0;mso-height-percent:0;mso-width-percent:0;mso-height-percent:0" o:ole="" fillcolor="window">
            <v:imagedata r:id="rId150" o:title=""/>
          </v:shape>
          <o:OLEObject Type="Embed" ProgID="Equation.3" ShapeID="_x0000_i1035" DrawAspect="Content" ObjectID="_1672475835" r:id="rId151"/>
        </w:object>
      </w:r>
      <w:r w:rsidR="00BF531B" w:rsidRPr="00BB3F14">
        <w:rPr>
          <w:lang w:val="uk-UA"/>
        </w:rPr>
        <w:t xml:space="preserve"> або </w:t>
      </w:r>
      <w:r>
        <w:rPr>
          <w:noProof/>
          <w:position w:val="-32"/>
          <w:lang w:val="uk-UA"/>
        </w:rPr>
        <w:object w:dxaOrig="2439" w:dyaOrig="720" w14:anchorId="7795C3F3">
          <v:shape id="_x0000_i1034" type="#_x0000_t75" alt="" style="width:120.3pt;height:36.25pt;mso-width-percent:0;mso-height-percent:0;mso-width-percent:0;mso-height-percent:0" o:ole="" fillcolor="window">
            <v:imagedata r:id="rId152" o:title=""/>
          </v:shape>
          <o:OLEObject Type="Embed" ProgID="Equation.3" ShapeID="_x0000_i1034" DrawAspect="Content" ObjectID="_1672475836" r:id="rId153"/>
        </w:object>
      </w:r>
    </w:p>
    <w:p w14:paraId="2BD9AF14" w14:textId="77777777" w:rsidR="00BF531B" w:rsidRPr="00BB3F14" w:rsidRDefault="00BF531B">
      <w:pPr>
        <w:shd w:val="clear" w:color="auto" w:fill="FFFFFF"/>
        <w:ind w:right="-1"/>
        <w:jc w:val="both"/>
        <w:rPr>
          <w:lang w:val="uk-UA"/>
        </w:rPr>
      </w:pPr>
      <w:r w:rsidRPr="00BB3F14">
        <w:rPr>
          <w:lang w:val="uk-UA"/>
        </w:rPr>
        <w:t xml:space="preserve">де </w:t>
      </w:r>
      <w:r w:rsidR="001C621F">
        <w:rPr>
          <w:noProof/>
          <w:position w:val="-14"/>
          <w:lang w:val="uk-UA"/>
        </w:rPr>
        <w:object w:dxaOrig="540" w:dyaOrig="380" w14:anchorId="289F3B1D">
          <v:shape id="_x0000_i1033" type="#_x0000_t75" alt="" style="width:26.5pt;height:19.95pt;mso-width-percent:0;mso-height-percent:0;mso-width-percent:0;mso-height-percent:0" o:ole="" fillcolor="window">
            <v:imagedata r:id="rId154" o:title=""/>
          </v:shape>
          <o:OLEObject Type="Embed" ProgID="Equation.3" ShapeID="_x0000_i1033" DrawAspect="Content" ObjectID="_1672475837" r:id="rId155"/>
        </w:object>
      </w:r>
      <w:r w:rsidRPr="00BB3F14">
        <w:rPr>
          <w:lang w:val="uk-UA"/>
        </w:rPr>
        <w:t xml:space="preserve">= 1, якщо j-ий терм i-ої ознаки входить в умову k-го правила, </w:t>
      </w:r>
      <w:r w:rsidR="001C621F">
        <w:rPr>
          <w:noProof/>
          <w:position w:val="-14"/>
          <w:lang w:val="uk-UA"/>
        </w:rPr>
        <w:object w:dxaOrig="540" w:dyaOrig="380" w14:anchorId="0D3DC3CF">
          <v:shape id="_x0000_i1032" type="#_x0000_t75" alt="" style="width:26.5pt;height:19.95pt;mso-width-percent:0;mso-height-percent:0;mso-width-percent:0;mso-height-percent:0" o:ole="" fillcolor="window">
            <v:imagedata r:id="rId156" o:title=""/>
          </v:shape>
          <o:OLEObject Type="Embed" ProgID="Equation.3" ShapeID="_x0000_i1032" DrawAspect="Content" ObjectID="_1672475838" r:id="rId157"/>
        </w:object>
      </w:r>
      <w:r w:rsidRPr="00BB3F14">
        <w:rPr>
          <w:lang w:val="uk-UA"/>
        </w:rPr>
        <w:t>= 0 – у протилежному випадку.</w:t>
      </w:r>
    </w:p>
    <w:p w14:paraId="591E5912" w14:textId="77777777" w:rsidR="00BF531B" w:rsidRPr="00BB3F14" w:rsidRDefault="00BF531B">
      <w:pPr>
        <w:ind w:firstLine="567"/>
        <w:jc w:val="both"/>
        <w:rPr>
          <w:lang w:val="uk-UA"/>
        </w:rPr>
      </w:pPr>
      <w:r w:rsidRPr="00BB3F14">
        <w:rPr>
          <w:lang w:val="uk-UA"/>
        </w:rPr>
        <w:t>Третій шар містить m нейронів, які знаходять нормалізовані ступені виконання правил:</w:t>
      </w:r>
    </w:p>
    <w:p w14:paraId="7C4BFA53" w14:textId="77777777" w:rsidR="00BF531B" w:rsidRPr="00BB3F14" w:rsidRDefault="001C621F">
      <w:pPr>
        <w:shd w:val="clear" w:color="auto" w:fill="FFFFFF"/>
        <w:ind w:right="-1"/>
        <w:jc w:val="center"/>
        <w:rPr>
          <w:lang w:val="uk-UA"/>
        </w:rPr>
      </w:pPr>
      <w:r>
        <w:rPr>
          <w:noProof/>
          <w:position w:val="-72"/>
          <w:lang w:val="uk-UA"/>
        </w:rPr>
        <w:object w:dxaOrig="2799" w:dyaOrig="1260" w14:anchorId="7B22F6C6">
          <v:shape id="_x0000_i1031" type="#_x0000_t75" alt="" style="width:117.05pt;height:52.2pt;mso-width-percent:0;mso-height-percent:0;mso-width-percent:0;mso-height-percent:0" o:ole="" fillcolor="window">
            <v:imagedata r:id="rId158" o:title=""/>
          </v:shape>
          <o:OLEObject Type="Embed" ProgID="Equation.3" ShapeID="_x0000_i1031" DrawAspect="Content" ObjectID="_1672475839" r:id="rId159"/>
        </w:object>
      </w:r>
    </w:p>
    <w:p w14:paraId="09CF4CD9" w14:textId="77777777" w:rsidR="00BF531B" w:rsidRPr="00BB3F14" w:rsidRDefault="00BF531B">
      <w:pPr>
        <w:shd w:val="clear" w:color="auto" w:fill="FFFFFF"/>
        <w:ind w:right="-1" w:firstLine="567"/>
        <w:jc w:val="both"/>
        <w:rPr>
          <w:lang w:val="uk-UA"/>
        </w:rPr>
      </w:pPr>
      <w:r w:rsidRPr="00BB3F14">
        <w:rPr>
          <w:lang w:val="uk-UA"/>
        </w:rPr>
        <w:t>Четвертий шар містить m нейронів, які обчислюють консеквенти (лінійні комбінації вхідних сигналів з урахуванням ступенів виконання) правил:</w:t>
      </w:r>
    </w:p>
    <w:p w14:paraId="70C3DCB2" w14:textId="77777777" w:rsidR="00BF531B" w:rsidRPr="00BB3F14" w:rsidRDefault="001C621F">
      <w:pPr>
        <w:shd w:val="clear" w:color="auto" w:fill="FFFFFF"/>
        <w:ind w:right="-1"/>
        <w:jc w:val="center"/>
        <w:rPr>
          <w:lang w:val="uk-UA"/>
        </w:rPr>
      </w:pPr>
      <w:r>
        <w:rPr>
          <w:noProof/>
          <w:position w:val="-28"/>
          <w:lang w:val="uk-UA"/>
        </w:rPr>
        <w:object w:dxaOrig="2840" w:dyaOrig="680" w14:anchorId="348A658F">
          <v:shape id="_x0000_i1030" type="#_x0000_t75" alt="" style="width:141.25pt;height:34.65pt;mso-width-percent:0;mso-height-percent:0;mso-width-percent:0;mso-height-percent:0" o:ole="" fillcolor="window">
            <v:imagedata r:id="rId160" o:title=""/>
          </v:shape>
          <o:OLEObject Type="Embed" ProgID="Equation.3" ShapeID="_x0000_i1030" DrawAspect="Content" ObjectID="_1672475840" r:id="rId161"/>
        </w:object>
      </w:r>
    </w:p>
    <w:p w14:paraId="24F69DE3" w14:textId="77777777" w:rsidR="00BF531B" w:rsidRPr="00BB3F14" w:rsidRDefault="00BF531B">
      <w:pPr>
        <w:ind w:firstLine="567"/>
        <w:jc w:val="both"/>
        <w:rPr>
          <w:lang w:val="uk-UA"/>
        </w:rPr>
      </w:pPr>
      <w:r w:rsidRPr="00BB3F14">
        <w:rPr>
          <w:lang w:val="uk-UA"/>
        </w:rPr>
        <w:t>Кожний вузол четвертого шару з’єднаний з одним вузлом третього шару а також із усіма входами мережі.</w:t>
      </w:r>
    </w:p>
    <w:p w14:paraId="2413E5CF" w14:textId="77777777" w:rsidR="00BF531B" w:rsidRPr="00BB3F14" w:rsidRDefault="00BF531B">
      <w:pPr>
        <w:shd w:val="clear" w:color="auto" w:fill="FFFFFF"/>
        <w:ind w:right="-1" w:firstLine="567"/>
        <w:jc w:val="both"/>
        <w:rPr>
          <w:lang w:val="uk-UA"/>
        </w:rPr>
      </w:pPr>
      <w:r w:rsidRPr="00BB3F14">
        <w:rPr>
          <w:lang w:val="uk-UA"/>
        </w:rPr>
        <w:t>П’ятий шар містить один нейрон, який обчислює загальний вихід мережі, складаючи консеквенти правил:</w:t>
      </w:r>
    </w:p>
    <w:p w14:paraId="2A63EF99" w14:textId="77777777" w:rsidR="00BF531B" w:rsidRPr="00BB3F14" w:rsidRDefault="001C621F">
      <w:pPr>
        <w:shd w:val="clear" w:color="auto" w:fill="FFFFFF"/>
        <w:ind w:right="-1"/>
        <w:jc w:val="center"/>
        <w:rPr>
          <w:lang w:val="uk-UA"/>
        </w:rPr>
      </w:pPr>
      <w:r>
        <w:rPr>
          <w:noProof/>
          <w:position w:val="-32"/>
          <w:lang w:val="uk-UA"/>
        </w:rPr>
        <w:object w:dxaOrig="859" w:dyaOrig="720" w14:anchorId="4D9F0F73">
          <v:shape id="_x0000_i1029" type="#_x0000_t75" alt="" style="width:47.8pt;height:38.45pt;mso-width-percent:0;mso-height-percent:0;mso-width-percent:0;mso-height-percent:0" o:ole="" fillcolor="window">
            <v:imagedata r:id="rId162" o:title=""/>
          </v:shape>
          <o:OLEObject Type="Embed" ProgID="Equation.3" ShapeID="_x0000_i1029" DrawAspect="Content" ObjectID="_1672475841" r:id="rId163"/>
        </w:object>
      </w:r>
      <w:r w:rsidR="00BF531B" w:rsidRPr="00BB3F14">
        <w:rPr>
          <w:lang w:val="uk-UA"/>
        </w:rPr>
        <w:t>.</w:t>
      </w:r>
    </w:p>
    <w:p w14:paraId="56EB794D" w14:textId="77777777" w:rsidR="00BF531B" w:rsidRPr="00BB3F14" w:rsidRDefault="00BF531B">
      <w:pPr>
        <w:ind w:firstLine="567"/>
        <w:jc w:val="both"/>
        <w:rPr>
          <w:spacing w:val="-8"/>
          <w:lang w:val="uk-UA"/>
        </w:rPr>
      </w:pPr>
      <w:r w:rsidRPr="00BB3F14">
        <w:rPr>
          <w:spacing w:val="-8"/>
          <w:lang w:val="uk-UA"/>
        </w:rPr>
        <w:t>Для налагодження параметрів ANFIS застосовують комбінацію градієнтного спуску у вигляді алгоритму зворотного поширення помилки і методу найменших квадратів. Алгоритм зворотного поширення помилки налагоджує параметри антецедентів правил (функцій приналежності). Методом найменших квадратів оцінюються коефіцієнти висновків правил, тому що вони лінійно зв’язані з виходом мережі.</w:t>
      </w:r>
    </w:p>
    <w:p w14:paraId="22996C12" w14:textId="77777777" w:rsidR="00BF531B" w:rsidRPr="00BB3F14" w:rsidRDefault="00BF531B">
      <w:pPr>
        <w:ind w:firstLine="567"/>
        <w:jc w:val="both"/>
        <w:rPr>
          <w:spacing w:val="-8"/>
          <w:sz w:val="22"/>
          <w:lang w:val="uk-UA"/>
        </w:rPr>
      </w:pPr>
      <w:r w:rsidRPr="00BB3F14">
        <w:rPr>
          <w:spacing w:val="-8"/>
          <w:lang w:val="uk-UA"/>
        </w:rPr>
        <w:t>Кожна ітерація процедури настроювання виконується в два етапи. На першому етапі на входи подається навчаюча вибірка, і за відхилом між бажаною і дійсною поведінкою мережі ітераційним методом найменших квадратів знаходяться оптимальні параметри вузлів четвертого шару. На другому етапі залишковий відхіл передається з виходу мережі на входи, і методом зворотного поширення помилки модифікуються параметри вузлів першого шару. При цьому знайдені на першому етапі коефіцієнти висновків правил не змінюються. Ітераційна процедура настроювання продовжується поки відхіл перевищує заздалегідь установлене значення.</w:t>
      </w:r>
      <w:bookmarkEnd w:id="1"/>
    </w:p>
    <w:p w14:paraId="72D3B3FF" w14:textId="77777777" w:rsidR="00BF531B" w:rsidRPr="00BB3F14" w:rsidRDefault="00BF531B">
      <w:pPr>
        <w:jc w:val="center"/>
        <w:rPr>
          <w:b/>
          <w:sz w:val="24"/>
          <w:lang w:val="uk-UA"/>
        </w:rPr>
      </w:pPr>
      <w:r w:rsidRPr="00BB3F14">
        <w:rPr>
          <w:sz w:val="22"/>
          <w:lang w:val="uk-UA"/>
        </w:rPr>
        <w:br w:type="page"/>
      </w:r>
      <w:r w:rsidRPr="00BB3F14">
        <w:rPr>
          <w:b/>
          <w:sz w:val="24"/>
          <w:lang w:val="uk-UA"/>
        </w:rPr>
        <w:lastRenderedPageBreak/>
        <w:t>Додаток Г</w:t>
      </w:r>
    </w:p>
    <w:p w14:paraId="3EAD2616" w14:textId="77777777" w:rsidR="00BF531B" w:rsidRPr="00BB3F14" w:rsidRDefault="00BF531B">
      <w:pPr>
        <w:jc w:val="center"/>
        <w:rPr>
          <w:b/>
          <w:sz w:val="24"/>
          <w:lang w:val="uk-UA"/>
        </w:rPr>
      </w:pPr>
      <w:r w:rsidRPr="00BB3F14">
        <w:rPr>
          <w:b/>
          <w:sz w:val="24"/>
          <w:lang w:val="uk-UA"/>
        </w:rPr>
        <w:t>НЕЧІТКА ЛОГІКА ТА НЕЙРО-НЕЧІТКІ МЕРЕЖІ</w:t>
      </w:r>
    </w:p>
    <w:p w14:paraId="139AFBED" w14:textId="77777777" w:rsidR="00BF531B" w:rsidRPr="00BB3F14" w:rsidRDefault="00BF531B">
      <w:pPr>
        <w:jc w:val="center"/>
        <w:rPr>
          <w:b/>
          <w:sz w:val="24"/>
          <w:lang w:val="uk-UA"/>
        </w:rPr>
      </w:pPr>
      <w:r w:rsidRPr="00BB3F14">
        <w:rPr>
          <w:b/>
          <w:sz w:val="24"/>
          <w:lang w:val="uk-UA"/>
        </w:rPr>
        <w:t>У ПАКЕТІ MATLAB</w:t>
      </w:r>
    </w:p>
    <w:p w14:paraId="3BBF7616" w14:textId="77777777" w:rsidR="00BF531B" w:rsidRPr="00BB3F14" w:rsidRDefault="00BF531B">
      <w:pPr>
        <w:pStyle w:val="a4"/>
        <w:widowControl w:val="0"/>
        <w:ind w:firstLine="567"/>
        <w:rPr>
          <w:b w:val="0"/>
          <w:sz w:val="20"/>
        </w:rPr>
      </w:pPr>
    </w:p>
    <w:p w14:paraId="3B21EC4E" w14:textId="77777777" w:rsidR="00BF531B" w:rsidRPr="00BB3F14" w:rsidRDefault="00BF531B">
      <w:pPr>
        <w:pStyle w:val="a4"/>
        <w:widowControl w:val="0"/>
        <w:ind w:firstLine="567"/>
        <w:jc w:val="both"/>
        <w:rPr>
          <w:b w:val="0"/>
          <w:sz w:val="20"/>
        </w:rPr>
      </w:pPr>
      <w:r w:rsidRPr="00BB3F14">
        <w:rPr>
          <w:b w:val="0"/>
          <w:sz w:val="20"/>
        </w:rPr>
        <w:t xml:space="preserve">Операції з нечіткою логікою у пакеті MATLAB дозволяє виконувати модуль </w:t>
      </w:r>
      <w:r w:rsidRPr="00BB3F14">
        <w:rPr>
          <w:b w:val="0"/>
          <w:i/>
          <w:sz w:val="20"/>
        </w:rPr>
        <w:t>Fuzzy Logic Toolbox</w:t>
      </w:r>
      <w:r w:rsidRPr="00BB3F14">
        <w:rPr>
          <w:b w:val="0"/>
          <w:sz w:val="20"/>
        </w:rPr>
        <w:t xml:space="preserve">. Він дозволяє створювати системи нечіткого логічного виведення і нечіткої класифікації в рамках середовища MatLab, з можливістю їхнього інтегрування в Simulink. </w:t>
      </w:r>
    </w:p>
    <w:p w14:paraId="1F733CA9" w14:textId="77777777" w:rsidR="00BF531B" w:rsidRPr="00BB3F14" w:rsidRDefault="00BF531B">
      <w:pPr>
        <w:pStyle w:val="a4"/>
        <w:widowControl w:val="0"/>
        <w:ind w:firstLine="567"/>
        <w:jc w:val="both"/>
        <w:rPr>
          <w:b w:val="0"/>
          <w:sz w:val="20"/>
        </w:rPr>
      </w:pPr>
      <w:r w:rsidRPr="00BB3F14">
        <w:rPr>
          <w:b w:val="0"/>
          <w:sz w:val="20"/>
        </w:rPr>
        <w:t>Fuzzy Logic Toolbox містить наступні категорії програмних інструментів: функції; інтерактивні модулі з графічним користувальницьким інтерфейсом (з GUI); блоки для пакета Simulink; демонстраційні приклади.</w:t>
      </w:r>
    </w:p>
    <w:p w14:paraId="29CA5718" w14:textId="77777777" w:rsidR="00BF531B" w:rsidRPr="00BB3F14" w:rsidRDefault="00BF531B">
      <w:pPr>
        <w:pStyle w:val="a4"/>
        <w:widowControl w:val="0"/>
        <w:ind w:firstLine="567"/>
        <w:jc w:val="both"/>
        <w:rPr>
          <w:sz w:val="20"/>
        </w:rPr>
      </w:pPr>
      <w:r w:rsidRPr="00BB3F14">
        <w:rPr>
          <w:sz w:val="20"/>
        </w:rPr>
        <w:t>Г.1 FIS - структура</w:t>
      </w:r>
    </w:p>
    <w:p w14:paraId="7901DC92" w14:textId="77777777" w:rsidR="00BF531B" w:rsidRPr="00BB3F14" w:rsidRDefault="00BF531B">
      <w:pPr>
        <w:pStyle w:val="a4"/>
        <w:widowControl w:val="0"/>
        <w:ind w:firstLine="567"/>
        <w:jc w:val="both"/>
        <w:rPr>
          <w:b w:val="0"/>
          <w:sz w:val="20"/>
        </w:rPr>
      </w:pPr>
      <w:r w:rsidRPr="00BB3F14">
        <w:rPr>
          <w:b w:val="0"/>
          <w:sz w:val="20"/>
        </w:rPr>
        <w:t xml:space="preserve">Базовим поняттям Fuzzy Logic Toolbox є </w:t>
      </w:r>
      <w:r w:rsidRPr="00BB3F14">
        <w:rPr>
          <w:b w:val="0"/>
          <w:i/>
          <w:sz w:val="20"/>
        </w:rPr>
        <w:t>FIS-структура</w:t>
      </w:r>
      <w:r w:rsidRPr="00BB3F14">
        <w:rPr>
          <w:b w:val="0"/>
          <w:sz w:val="20"/>
        </w:rPr>
        <w:t xml:space="preserve"> - система нечіткого виведення (Fuzzy Inference System). FIS-структура містить усі необхідні дані для реалізації функціонального відображення “входи-виходи” на основі нечіткого логічного виведення відповідно до схеми, приведеної на рис. Г.1.</w:t>
      </w:r>
    </w:p>
    <w:p w14:paraId="292F1F1A" w14:textId="77777777" w:rsidR="00BF531B" w:rsidRPr="00BB3F14" w:rsidRDefault="00061797">
      <w:pPr>
        <w:pStyle w:val="a4"/>
        <w:widowControl w:val="0"/>
        <w:ind w:firstLine="567"/>
        <w:jc w:val="both"/>
        <w:rPr>
          <w:b w:val="0"/>
          <w:sz w:val="20"/>
        </w:rPr>
      </w:pPr>
      <w:r w:rsidRPr="00BB3F14">
        <w:rPr>
          <w:b w:val="0"/>
          <w:noProof/>
          <w:sz w:val="20"/>
        </w:rPr>
        <mc:AlternateContent>
          <mc:Choice Requires="wpg">
            <w:drawing>
              <wp:anchor distT="0" distB="0" distL="114300" distR="114300" simplePos="0" relativeHeight="251654144" behindDoc="0" locked="1" layoutInCell="0" allowOverlap="1" wp14:anchorId="55B24B73" wp14:editId="34055B5C">
                <wp:simplePos x="0" y="0"/>
                <wp:positionH relativeFrom="column">
                  <wp:posOffset>8255</wp:posOffset>
                </wp:positionH>
                <wp:positionV relativeFrom="paragraph">
                  <wp:posOffset>124460</wp:posOffset>
                </wp:positionV>
                <wp:extent cx="4206240" cy="1715770"/>
                <wp:effectExtent l="0" t="0" r="10160" b="0"/>
                <wp:wrapTopAndBottom/>
                <wp:docPr id="11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06240" cy="1715770"/>
                          <a:chOff x="720" y="4464"/>
                          <a:chExt cx="6195" cy="2702"/>
                        </a:xfrm>
                      </wpg:grpSpPr>
                      <wpg:grpSp>
                        <wpg:cNvPr id="116" name="Group 9"/>
                        <wpg:cNvGrpSpPr>
                          <a:grpSpLocks/>
                        </wpg:cNvGrpSpPr>
                        <wpg:grpSpPr bwMode="auto">
                          <a:xfrm>
                            <a:off x="720" y="4464"/>
                            <a:ext cx="6195" cy="2702"/>
                            <a:chOff x="720" y="4464"/>
                            <a:chExt cx="6195" cy="2702"/>
                          </a:xfrm>
                        </wpg:grpSpPr>
                        <wpg:grpSp>
                          <wpg:cNvPr id="117" name="Group 10"/>
                          <wpg:cNvGrpSpPr>
                            <a:grpSpLocks/>
                          </wpg:cNvGrpSpPr>
                          <wpg:grpSpPr bwMode="auto">
                            <a:xfrm>
                              <a:off x="720" y="5582"/>
                              <a:ext cx="6195" cy="1584"/>
                              <a:chOff x="720" y="4896"/>
                              <a:chExt cx="6195" cy="1584"/>
                            </a:xfrm>
                          </wpg:grpSpPr>
                          <wpg:grpSp>
                            <wpg:cNvPr id="118" name="Group 11"/>
                            <wpg:cNvGrpSpPr>
                              <a:grpSpLocks/>
                            </wpg:cNvGrpSpPr>
                            <wpg:grpSpPr bwMode="auto">
                              <a:xfrm>
                                <a:off x="720" y="4896"/>
                                <a:ext cx="6195" cy="720"/>
                                <a:chOff x="720" y="4896"/>
                                <a:chExt cx="6195" cy="720"/>
                              </a:xfrm>
                            </wpg:grpSpPr>
                            <wps:wsp>
                              <wps:cNvPr id="119" name="Text Box 12"/>
                              <wps:cNvSpPr txBox="1">
                                <a:spLocks/>
                              </wps:cNvSpPr>
                              <wps:spPr bwMode="auto">
                                <a:xfrm>
                                  <a:off x="1296" y="4896"/>
                                  <a:ext cx="1296" cy="720"/>
                                </a:xfrm>
                                <a:prstGeom prst="rect">
                                  <a:avLst/>
                                </a:prstGeom>
                                <a:solidFill>
                                  <a:srgbClr val="FFFFFF"/>
                                </a:solidFill>
                                <a:ln w="9525">
                                  <a:solidFill>
                                    <a:srgbClr val="000000"/>
                                  </a:solidFill>
                                  <a:miter lim="800000"/>
                                  <a:headEnd/>
                                  <a:tailEnd/>
                                </a:ln>
                              </wps:spPr>
                              <wps:txbx>
                                <w:txbxContent>
                                  <w:p w14:paraId="49F1AAB5" w14:textId="77777777" w:rsidR="00AD5098" w:rsidRDefault="00AD5098">
                                    <w:pPr>
                                      <w:jc w:val="center"/>
                                      <w:rPr>
                                        <w:lang w:val="uk-UA"/>
                                      </w:rPr>
                                    </w:pPr>
                                    <w:r>
                                      <w:rPr>
                                        <w:lang w:val="uk-UA"/>
                                      </w:rPr>
                                      <w:t>Фазифікатор</w:t>
                                    </w:r>
                                  </w:p>
                                </w:txbxContent>
                              </wps:txbx>
                              <wps:bodyPr rot="0" vert="horz" wrap="square" lIns="18000" tIns="10800" rIns="18000" bIns="10800" anchor="t" anchorCtr="0" upright="1">
                                <a:noAutofit/>
                              </wps:bodyPr>
                            </wps:wsp>
                            <wps:wsp>
                              <wps:cNvPr id="120" name="Text Box 13"/>
                              <wps:cNvSpPr txBox="1">
                                <a:spLocks/>
                              </wps:cNvSpPr>
                              <wps:spPr bwMode="auto">
                                <a:xfrm>
                                  <a:off x="3024" y="4896"/>
                                  <a:ext cx="1728" cy="720"/>
                                </a:xfrm>
                                <a:prstGeom prst="rect">
                                  <a:avLst/>
                                </a:prstGeom>
                                <a:solidFill>
                                  <a:srgbClr val="FFFFFF"/>
                                </a:solidFill>
                                <a:ln w="9525">
                                  <a:solidFill>
                                    <a:srgbClr val="000000"/>
                                  </a:solidFill>
                                  <a:miter lim="800000"/>
                                  <a:headEnd/>
                                  <a:tailEnd/>
                                </a:ln>
                              </wps:spPr>
                              <wps:txbx>
                                <w:txbxContent>
                                  <w:p w14:paraId="36C888ED" w14:textId="77777777" w:rsidR="00AD5098" w:rsidRDefault="00AD5098">
                                    <w:pPr>
                                      <w:jc w:val="center"/>
                                      <w:rPr>
                                        <w:lang w:val="uk-UA"/>
                                      </w:rPr>
                                    </w:pPr>
                                    <w:r>
                                      <w:rPr>
                                        <w:lang w:val="uk-UA"/>
                                      </w:rPr>
                                      <w:t>Машина нечіткого логічного виведення</w:t>
                                    </w:r>
                                  </w:p>
                                </w:txbxContent>
                              </wps:txbx>
                              <wps:bodyPr rot="0" vert="horz" wrap="square" lIns="18000" tIns="10800" rIns="18000" bIns="10800" anchor="t" anchorCtr="0" upright="1">
                                <a:noAutofit/>
                              </wps:bodyPr>
                            </wps:wsp>
                            <wps:wsp>
                              <wps:cNvPr id="121" name="Text Box 14"/>
                              <wps:cNvSpPr txBox="1">
                                <a:spLocks/>
                              </wps:cNvSpPr>
                              <wps:spPr bwMode="auto">
                                <a:xfrm>
                                  <a:off x="5184" y="4896"/>
                                  <a:ext cx="1296" cy="720"/>
                                </a:xfrm>
                                <a:prstGeom prst="rect">
                                  <a:avLst/>
                                </a:prstGeom>
                                <a:solidFill>
                                  <a:srgbClr val="FFFFFF"/>
                                </a:solidFill>
                                <a:ln w="9525">
                                  <a:solidFill>
                                    <a:srgbClr val="000000"/>
                                  </a:solidFill>
                                  <a:miter lim="800000"/>
                                  <a:headEnd/>
                                  <a:tailEnd/>
                                </a:ln>
                              </wps:spPr>
                              <wps:txbx>
                                <w:txbxContent>
                                  <w:p w14:paraId="308B23F3" w14:textId="77777777" w:rsidR="00AD5098" w:rsidRDefault="00AD5098">
                                    <w:pPr>
                                      <w:jc w:val="center"/>
                                      <w:rPr>
                                        <w:lang w:val="uk-UA"/>
                                      </w:rPr>
                                    </w:pPr>
                                    <w:r>
                                      <w:rPr>
                                        <w:lang w:val="uk-UA"/>
                                      </w:rPr>
                                      <w:t>Дефазифі-катор</w:t>
                                    </w:r>
                                  </w:p>
                                </w:txbxContent>
                              </wps:txbx>
                              <wps:bodyPr rot="0" vert="horz" wrap="square" lIns="18000" tIns="10800" rIns="18000" bIns="10800" anchor="t" anchorCtr="0" upright="1">
                                <a:noAutofit/>
                              </wps:bodyPr>
                            </wps:wsp>
                            <wps:wsp>
                              <wps:cNvPr id="122" name="Line 15"/>
                              <wps:cNvCnPr>
                                <a:cxnSpLocks/>
                              </wps:cNvCnPr>
                              <wps:spPr bwMode="auto">
                                <a:xfrm>
                                  <a:off x="864" y="5328"/>
                                  <a:ext cx="43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3" name="Line 16"/>
                              <wps:cNvCnPr>
                                <a:cxnSpLocks/>
                              </wps:cNvCnPr>
                              <wps:spPr bwMode="auto">
                                <a:xfrm>
                                  <a:off x="2592" y="5328"/>
                                  <a:ext cx="43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4" name="Line 17"/>
                              <wps:cNvCnPr>
                                <a:cxnSpLocks/>
                              </wps:cNvCnPr>
                              <wps:spPr bwMode="auto">
                                <a:xfrm>
                                  <a:off x="4752" y="5328"/>
                                  <a:ext cx="43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5" name="Line 18"/>
                              <wps:cNvCnPr>
                                <a:cxnSpLocks/>
                              </wps:cNvCnPr>
                              <wps:spPr bwMode="auto">
                                <a:xfrm>
                                  <a:off x="6480" y="5328"/>
                                  <a:ext cx="43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6" name="Text Box 19"/>
                              <wps:cNvSpPr txBox="1">
                                <a:spLocks/>
                              </wps:cNvSpPr>
                              <wps:spPr bwMode="auto">
                                <a:xfrm>
                                  <a:off x="720" y="5040"/>
                                  <a:ext cx="435"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812979" w14:textId="77777777" w:rsidR="00AD5098" w:rsidRDefault="00AD5098">
                                    <w:pPr>
                                      <w:jc w:val="center"/>
                                      <w:rPr>
                                        <w:lang w:val="en-US"/>
                                      </w:rPr>
                                    </w:pPr>
                                    <w:r>
                                      <w:rPr>
                                        <w:lang w:val="en-US"/>
                                      </w:rPr>
                                      <w:t>X</w:t>
                                    </w:r>
                                  </w:p>
                                </w:txbxContent>
                              </wps:txbx>
                              <wps:bodyPr rot="0" vert="horz" wrap="square" lIns="18000" tIns="10800" rIns="18000" bIns="10800" anchor="t" anchorCtr="0" upright="1">
                                <a:noAutofit/>
                              </wps:bodyPr>
                            </wps:wsp>
                            <wps:wsp>
                              <wps:cNvPr id="127" name="Text Box 20"/>
                              <wps:cNvSpPr txBox="1">
                                <a:spLocks/>
                              </wps:cNvSpPr>
                              <wps:spPr bwMode="auto">
                                <a:xfrm>
                                  <a:off x="6480" y="5040"/>
                                  <a:ext cx="435"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2C117E" w14:textId="77777777" w:rsidR="00AD5098" w:rsidRDefault="00AD5098">
                                    <w:pPr>
                                      <w:jc w:val="center"/>
                                      <w:rPr>
                                        <w:lang w:val="en-US"/>
                                      </w:rPr>
                                    </w:pPr>
                                    <w:r>
                                      <w:rPr>
                                        <w:lang w:val="en-US"/>
                                      </w:rPr>
                                      <w:t>Y</w:t>
                                    </w:r>
                                  </w:p>
                                </w:txbxContent>
                              </wps:txbx>
                              <wps:bodyPr rot="0" vert="horz" wrap="square" lIns="18000" tIns="10800" rIns="18000" bIns="10800" anchor="t" anchorCtr="0" upright="1">
                                <a:noAutofit/>
                              </wps:bodyPr>
                            </wps:wsp>
                            <wps:wsp>
                              <wps:cNvPr id="128" name="Text Box 21"/>
                              <wps:cNvSpPr txBox="1">
                                <a:spLocks/>
                              </wps:cNvSpPr>
                              <wps:spPr bwMode="auto">
                                <a:xfrm>
                                  <a:off x="2592" y="4896"/>
                                  <a:ext cx="31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FBCA17" w14:textId="77777777" w:rsidR="00AD5098" w:rsidRDefault="001C621F">
                                    <w:pPr>
                                      <w:jc w:val="center"/>
                                      <w:rPr>
                                        <w:lang w:val="en-US"/>
                                      </w:rPr>
                                    </w:pPr>
                                    <w:r>
                                      <w:rPr>
                                        <w:noProof/>
                                        <w:position w:val="-4"/>
                                        <w:lang w:val="en-US"/>
                                      </w:rPr>
                                      <w:object w:dxaOrig="260" w:dyaOrig="320" w14:anchorId="4E738F69">
                                        <v:shape id="_x0000_i1102" type="#_x0000_t75" alt="" style="width:12.1pt;height:17.05pt;mso-width-percent:0;mso-height-percent:0;mso-width-percent:0;mso-height-percent:0" o:ole="" fillcolor="window">
                                          <v:imagedata r:id="rId164" o:title=""/>
                                        </v:shape>
                                        <o:OLEObject Type="Embed" ProgID="Equation.3" ShapeID="_x0000_i1102" DrawAspect="Content" ObjectID="_1672475844" r:id="rId165"/>
                                      </w:object>
                                    </w:r>
                                  </w:p>
                                </w:txbxContent>
                              </wps:txbx>
                              <wps:bodyPr rot="0" vert="horz" wrap="square" lIns="18000" tIns="10800" rIns="18000" bIns="10800" anchor="t" anchorCtr="0" upright="1">
                                <a:noAutofit/>
                              </wps:bodyPr>
                            </wps:wsp>
                            <wps:wsp>
                              <wps:cNvPr id="129" name="Text Box 22"/>
                              <wps:cNvSpPr txBox="1">
                                <a:spLocks/>
                              </wps:cNvSpPr>
                              <wps:spPr bwMode="auto">
                                <a:xfrm>
                                  <a:off x="4752" y="4896"/>
                                  <a:ext cx="31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322DDB" w14:textId="77777777" w:rsidR="00AD5098" w:rsidRDefault="001C621F">
                                    <w:pPr>
                                      <w:jc w:val="center"/>
                                      <w:rPr>
                                        <w:lang w:val="en-US"/>
                                      </w:rPr>
                                    </w:pPr>
                                    <w:r>
                                      <w:rPr>
                                        <w:noProof/>
                                        <w:position w:val="-4"/>
                                        <w:lang w:val="en-US"/>
                                      </w:rPr>
                                      <w:object w:dxaOrig="260" w:dyaOrig="320" w14:anchorId="0FE94FC5">
                                        <v:shape id="_x0000_i1101" type="#_x0000_t75" alt="" style="width:12.1pt;height:17.05pt;mso-width-percent:0;mso-height-percent:0;mso-width-percent:0;mso-height-percent:0" o:ole="" fillcolor="window">
                                          <v:imagedata r:id="rId166" o:title=""/>
                                        </v:shape>
                                        <o:OLEObject Type="Embed" ProgID="Equation.3" ShapeID="_x0000_i1101" DrawAspect="Content" ObjectID="_1672475845" r:id="rId167"/>
                                      </w:object>
                                    </w:r>
                                  </w:p>
                                </w:txbxContent>
                              </wps:txbx>
                              <wps:bodyPr rot="0" vert="horz" wrap="square" lIns="18000" tIns="10800" rIns="18000" bIns="10800" anchor="t" anchorCtr="0" upright="1">
                                <a:noAutofit/>
                              </wps:bodyPr>
                            </wps:wsp>
                          </wpg:grpSp>
                          <wps:wsp>
                            <wps:cNvPr id="130" name="Text Box 23"/>
                            <wps:cNvSpPr txBox="1">
                              <a:spLocks/>
                            </wps:cNvSpPr>
                            <wps:spPr bwMode="auto">
                              <a:xfrm>
                                <a:off x="3024" y="6048"/>
                                <a:ext cx="1728" cy="432"/>
                              </a:xfrm>
                              <a:prstGeom prst="rect">
                                <a:avLst/>
                              </a:prstGeom>
                              <a:solidFill>
                                <a:srgbClr val="FFFFFF"/>
                              </a:solidFill>
                              <a:ln w="9525">
                                <a:solidFill>
                                  <a:srgbClr val="000000"/>
                                </a:solidFill>
                                <a:miter lim="800000"/>
                                <a:headEnd/>
                                <a:tailEnd/>
                              </a:ln>
                            </wps:spPr>
                            <wps:txbx>
                              <w:txbxContent>
                                <w:p w14:paraId="36CA622F" w14:textId="77777777" w:rsidR="00AD5098" w:rsidRDefault="00AD5098">
                                  <w:pPr>
                                    <w:jc w:val="center"/>
                                    <w:rPr>
                                      <w:lang w:val="uk-UA"/>
                                    </w:rPr>
                                  </w:pPr>
                                  <w:r>
                                    <w:rPr>
                                      <w:lang w:val="uk-UA"/>
                                    </w:rPr>
                                    <w:t>Нечітка база знань</w:t>
                                  </w:r>
                                </w:p>
                              </w:txbxContent>
                            </wps:txbx>
                            <wps:bodyPr rot="0" vert="horz" wrap="square" lIns="18000" tIns="10800" rIns="18000" bIns="10800" anchor="t" anchorCtr="0" upright="1">
                              <a:noAutofit/>
                            </wps:bodyPr>
                          </wps:wsp>
                          <wps:wsp>
                            <wps:cNvPr id="131" name="Line 24"/>
                            <wps:cNvCnPr>
                              <a:cxnSpLocks/>
                            </wps:cNvCnPr>
                            <wps:spPr bwMode="auto">
                              <a:xfrm flipV="1">
                                <a:off x="3888" y="5616"/>
                                <a:ext cx="0" cy="43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132" name="Text Box 25"/>
                          <wps:cNvSpPr txBox="1">
                            <a:spLocks/>
                          </wps:cNvSpPr>
                          <wps:spPr bwMode="auto">
                            <a:xfrm>
                              <a:off x="3024" y="4464"/>
                              <a:ext cx="1728" cy="576"/>
                            </a:xfrm>
                            <a:prstGeom prst="rect">
                              <a:avLst/>
                            </a:prstGeom>
                            <a:solidFill>
                              <a:srgbClr val="FFFFFF"/>
                            </a:solidFill>
                            <a:ln w="9525">
                              <a:solidFill>
                                <a:srgbClr val="000000"/>
                              </a:solidFill>
                              <a:miter lim="800000"/>
                              <a:headEnd/>
                              <a:tailEnd/>
                            </a:ln>
                          </wps:spPr>
                          <wps:txbx>
                            <w:txbxContent>
                              <w:p w14:paraId="70076542" w14:textId="77777777" w:rsidR="00AD5098" w:rsidRDefault="00AD5098">
                                <w:pPr>
                                  <w:jc w:val="center"/>
                                  <w:rPr>
                                    <w:lang w:val="uk-UA"/>
                                  </w:rPr>
                                </w:pPr>
                                <w:r>
                                  <w:rPr>
                                    <w:lang w:val="uk-UA"/>
                                  </w:rPr>
                                  <w:t>Функції приналежності</w:t>
                                </w:r>
                              </w:p>
                            </w:txbxContent>
                          </wps:txbx>
                          <wps:bodyPr rot="0" vert="horz" wrap="square" lIns="18000" tIns="10800" rIns="18000" bIns="10800" anchor="t" anchorCtr="0" upright="1">
                            <a:noAutofit/>
                          </wps:bodyPr>
                        </wps:wsp>
                        <wps:wsp>
                          <wps:cNvPr id="133" name="Line 26"/>
                          <wps:cNvCnPr>
                            <a:cxnSpLocks/>
                          </wps:cNvCnPr>
                          <wps:spPr bwMode="auto">
                            <a:xfrm>
                              <a:off x="4752" y="4752"/>
                              <a:ext cx="100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 name="Line 27"/>
                          <wps:cNvCnPr>
                            <a:cxnSpLocks/>
                          </wps:cNvCnPr>
                          <wps:spPr bwMode="auto">
                            <a:xfrm>
                              <a:off x="2016" y="4752"/>
                              <a:ext cx="100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35" name="Line 28"/>
                        <wps:cNvCnPr>
                          <a:cxnSpLocks/>
                        </wps:cNvCnPr>
                        <wps:spPr bwMode="auto">
                          <a:xfrm>
                            <a:off x="5760" y="4752"/>
                            <a:ext cx="0" cy="86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6" name="Line 29"/>
                        <wps:cNvCnPr>
                          <a:cxnSpLocks/>
                        </wps:cNvCnPr>
                        <wps:spPr bwMode="auto">
                          <a:xfrm>
                            <a:off x="2016" y="4752"/>
                            <a:ext cx="0" cy="86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5B24B73" id="Group 8" o:spid="_x0000_s1027" style="position:absolute;left:0;text-align:left;margin-left:.65pt;margin-top:9.8pt;width:331.2pt;height:135.1pt;z-index:251654144" coordorigin="720,4464" coordsize="6195,27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" o:allowincell="f">
                <v:group id="Group 9" o:spid="_x0000_s1028" style="position:absolute;left:720;top:4464;width:6195;height:2702" coordorigin="720,4464" coordsize="6195,270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">
                  <v:group id="Group 10" o:spid="_x0000_s1029" style="position:absolute;left:720;top:5582;width:6195;height:1584" coordorigin="720,4896" coordsize="6195,158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">
                    <v:group id="Group 11" o:spid="_x0000_s1030" style="position:absolute;left:720;top:4896;width:6195;height:720" coordorigin="720,4896" coordsize="6195,7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">
                      <v:shapetype id="_x0000_t202" coordsize="21600,21600" o:spt="202" path="m,l,21600r21600,l21600,xe">
                        <v:stroke joinstyle="miter"/>
                        <v:path gradientshapeok="t" o:connecttype="rect"/>
                      </v:shapetype>
                      <v:shape id="Text Box 12" o:spid="_x0000_s1031" type="#_x0000_t202" style="position:absolute;left:1296;top:4896;width:1296;height:7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">
                        <v:path arrowok="t"/>
                        <v:textbox inset=".5mm,.3mm,.5mm,.3mm">
                          <w:txbxContent>
                            <w:p w14:paraId="49F1AAB5" w14:textId="77777777" w:rsidR="00AD5098" w:rsidRDefault="00AD5098">
                              <w:pPr>
                                <w:jc w:val="center"/>
                                <w:rPr>
                                  <w:lang w:val="uk-UA"/>
                                </w:rPr>
                              </w:pPr>
                              <w:r>
                                <w:rPr>
                                  <w:lang w:val="uk-UA"/>
                                </w:rPr>
                                <w:t>Фазифікатор</w:t>
                              </w:r>
                            </w:p>
                          </w:txbxContent>
                        </v:textbox>
                      </v:shape>
                      <v:shape id="Text Box 13" o:spid="_x0000_s1032" type="#_x0000_t202" style="position:absolute;left:3024;top:4896;width:1728;height:7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">
                        <v:path arrowok="t"/>
                        <v:textbox inset=".5mm,.3mm,.5mm,.3mm">
                          <w:txbxContent>
                            <w:p w14:paraId="36C888ED" w14:textId="77777777" w:rsidR="00AD5098" w:rsidRDefault="00AD5098">
                              <w:pPr>
                                <w:jc w:val="center"/>
                                <w:rPr>
                                  <w:lang w:val="uk-UA"/>
                                </w:rPr>
                              </w:pPr>
                              <w:r>
                                <w:rPr>
                                  <w:lang w:val="uk-UA"/>
                                </w:rPr>
                                <w:t>Машина нечіткого логічного виведення</w:t>
                              </w:r>
                            </w:p>
                          </w:txbxContent>
                        </v:textbox>
                      </v:shape>
                      <v:shape id="Text Box 14" o:spid="_x0000_s1033" type="#_x0000_t202" style="position:absolute;left:5184;top:4896;width:1296;height:7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">
                        <v:path arrowok="t"/>
                        <v:textbox inset=".5mm,.3mm,.5mm,.3mm">
                          <w:txbxContent>
                            <w:p w14:paraId="308B23F3" w14:textId="77777777" w:rsidR="00AD5098" w:rsidRDefault="00AD5098">
                              <w:pPr>
                                <w:jc w:val="center"/>
                                <w:rPr>
                                  <w:lang w:val="uk-UA"/>
                                </w:rPr>
                              </w:pPr>
                              <w:r>
                                <w:rPr>
                                  <w:lang w:val="uk-UA"/>
                                </w:rPr>
                                <w:t>Дефазифі-катор</w:t>
                              </w:r>
                            </w:p>
                          </w:txbxContent>
                        </v:textbox>
                      </v:shape>
                      <v:line id="Line 15" o:spid="_x0000_s1034" style="position:absolute;visibility:visible;mso-wrap-style:square" from="864,5328" to="1296,53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">
                        <v:stroke endarrow="block"/>
                        <o:lock v:ext="edit" shapetype="f"/>
                      </v:line>
                      <v:line id="Line 16" o:spid="_x0000_s1035" style="position:absolute;visibility:visible;mso-wrap-style:square" from="2592,5328" to="3024,53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">
                        <v:stroke endarrow="block"/>
                        <o:lock v:ext="edit" shapetype="f"/>
                      </v:line>
                      <v:line id="Line 17" o:spid="_x0000_s1036" style="position:absolute;visibility:visible;mso-wrap-style:square" from="4752,5328" to="5184,53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">
                        <v:stroke endarrow="block"/>
                        <o:lock v:ext="edit" shapetype="f"/>
                      </v:line>
                      <v:line id="Line 18" o:spid="_x0000_s1037" style="position:absolute;visibility:visible;mso-wrap-style:square" from="6480,5328" to="6912,53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">
                        <v:stroke endarrow="block"/>
                        <o:lock v:ext="edit" shapetype="f"/>
                      </v:line>
                      <v:shape id="Text Box 19" o:spid="_x0000_s1038" type="#_x0000_t202" style="position:absolute;left:720;top:5040;width:435;height:28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" filled="f" stroked="f">
                        <v:path arrowok="t"/>
                        <v:textbox inset=".5mm,.3mm,.5mm,.3mm">
                          <w:txbxContent>
                            <w:p w14:paraId="3B812979" w14:textId="77777777" w:rsidR="00AD5098" w:rsidRDefault="00AD5098">
                              <w:pPr>
                                <w:jc w:val="center"/>
                                <w:rPr>
                                  <w:lang w:val="en-US"/>
                                </w:rPr>
                              </w:pPr>
                              <w:r>
                                <w:rPr>
                                  <w:lang w:val="en-US"/>
                                </w:rPr>
                                <w:t>X</w:t>
                              </w:r>
                            </w:p>
                          </w:txbxContent>
                        </v:textbox>
                      </v:shape>
                      <v:shape id="Text Box 20" o:spid="_x0000_s1039" type="#_x0000_t202" style="position:absolute;left:6480;top:5040;width:435;height:28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" filled="f" stroked="f">
                        <v:path arrowok="t"/>
                        <v:textbox inset=".5mm,.3mm,.5mm,.3mm">
                          <w:txbxContent>
                            <w:p w14:paraId="382C117E" w14:textId="77777777" w:rsidR="00AD5098" w:rsidRDefault="00AD5098">
                              <w:pPr>
                                <w:jc w:val="center"/>
                                <w:rPr>
                                  <w:lang w:val="en-US"/>
                                </w:rPr>
                              </w:pPr>
                              <w:r>
                                <w:rPr>
                                  <w:lang w:val="en-US"/>
                                </w:rPr>
                                <w:t>Y</w:t>
                              </w:r>
                            </w:p>
                          </w:txbxContent>
                        </v:textbox>
                      </v:shape>
                      <v:shape id="Text Box 21" o:spid="_x0000_s1040" type="#_x0000_t202" style="position:absolute;left:2592;top:4896;width:316;height:35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" filled="f" stroked="f">
                        <v:path arrowok="t"/>
                        <v:textbox inset=".5mm,.3mm,.5mm,.3mm">
                          <w:txbxContent>
                            <w:p w14:paraId="79FBCA17" w14:textId="77777777" w:rsidR="00AD5098" w:rsidRDefault="001C621F">
                              <w:pPr>
                                <w:jc w:val="center"/>
                                <w:rPr>
                                  <w:lang w:val="en-US"/>
                                </w:rPr>
                              </w:pPr>
                              <w:r>
                                <w:rPr>
                                  <w:noProof/>
                                  <w:position w:val="-4"/>
                                  <w:lang w:val="en-US"/>
                                </w:rPr>
                                <w:object w:dxaOrig="260" w:dyaOrig="320" w14:anchorId="4E738F69">
                                  <v:shape id="_x0000_i1102" type="#_x0000_t75" alt="" style="width:12.1pt;height:17.05pt;mso-width-percent:0;mso-height-percent:0;mso-width-percent:0;mso-height-percent:0" o:ole="" fillcolor="window">
                                    <v:imagedata r:id="rId164" o:title=""/>
                                  </v:shape>
                                  <o:OLEObject Type="Embed" ProgID="Equation.3" ShapeID="_x0000_i1102" DrawAspect="Content" ObjectID="_1672475844" r:id="rId168"/>
                                </w:object>
                              </w:r>
                            </w:p>
                          </w:txbxContent>
                        </v:textbox>
                      </v:shape>
                      <v:shape id="Text Box 22" o:spid="_x0000_s1041" type="#_x0000_t202" style="position:absolute;left:4752;top:4896;width:316;height:35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" filled="f" stroked="f">
                        <v:path arrowok="t"/>
                        <v:textbox inset=".5mm,.3mm,.5mm,.3mm">
                          <w:txbxContent>
                            <w:p w14:paraId="3E322DDB" w14:textId="77777777" w:rsidR="00AD5098" w:rsidRDefault="001C621F">
                              <w:pPr>
                                <w:jc w:val="center"/>
                                <w:rPr>
                                  <w:lang w:val="en-US"/>
                                </w:rPr>
                              </w:pPr>
                              <w:r>
                                <w:rPr>
                                  <w:noProof/>
                                  <w:position w:val="-4"/>
                                  <w:lang w:val="en-US"/>
                                </w:rPr>
                                <w:object w:dxaOrig="260" w:dyaOrig="320" w14:anchorId="0FE94FC5">
                                  <v:shape id="_x0000_i1101" type="#_x0000_t75" alt="" style="width:12.1pt;height:17.05pt;mso-width-percent:0;mso-height-percent:0;mso-width-percent:0;mso-height-percent:0" o:ole="" fillcolor="window">
                                    <v:imagedata r:id="rId166" o:title=""/>
                                  </v:shape>
                                  <o:OLEObject Type="Embed" ProgID="Equation.3" ShapeID="_x0000_i1101" DrawAspect="Content" ObjectID="_1672475845" r:id="rId169"/>
                                </w:object>
                              </w:r>
                            </w:p>
                          </w:txbxContent>
                        </v:textbox>
                      </v:shape>
                    </v:group>
                    <v:shape id="Text Box 23" o:spid="_x0000_s1042" type="#_x0000_t202" style="position:absolute;left:3024;top:6048;width:1728;height:43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">
                      <v:path arrowok="t"/>
                      <v:textbox inset=".5mm,.3mm,.5mm,.3mm">
                        <w:txbxContent>
                          <w:p w14:paraId="36CA622F" w14:textId="77777777" w:rsidR="00AD5098" w:rsidRDefault="00AD5098">
                            <w:pPr>
                              <w:jc w:val="center"/>
                              <w:rPr>
                                <w:lang w:val="uk-UA"/>
                              </w:rPr>
                            </w:pPr>
                            <w:r>
                              <w:rPr>
                                <w:lang w:val="uk-UA"/>
                              </w:rPr>
                              <w:t>Нечітка база знань</w:t>
                            </w:r>
                          </w:p>
                        </w:txbxContent>
                      </v:textbox>
                    </v:shape>
                    <v:line id="Line 24" o:spid="_x0000_s1043" style="position:absolute;flip:y;visibility:visible;mso-wrap-style:square" from="3888,5616" to="3888,604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">
                      <v:stroke endarrow="block"/>
                      <o:lock v:ext="edit" shapetype="f"/>
                    </v:line>
                  </v:group>
                  <v:shape id="Text Box 25" o:spid="_x0000_s1044" type="#_x0000_t202" style="position:absolute;left:3024;top:4464;width:1728;height:57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">
                    <v:path arrowok="t"/>
                    <v:textbox inset=".5mm,.3mm,.5mm,.3mm">
                      <w:txbxContent>
                        <w:p w14:paraId="70076542" w14:textId="77777777" w:rsidR="00AD5098" w:rsidRDefault="00AD5098">
                          <w:pPr>
                            <w:jc w:val="center"/>
                            <w:rPr>
                              <w:lang w:val="uk-UA"/>
                            </w:rPr>
                          </w:pPr>
                          <w:r>
                            <w:rPr>
                              <w:lang w:val="uk-UA"/>
                            </w:rPr>
                            <w:t>Функції приналежності</w:t>
                          </w:r>
                        </w:p>
                      </w:txbxContent>
                    </v:textbox>
                  </v:shape>
                  <v:line id="Line 26" o:spid="_x0000_s1045" style="position:absolute;visibility:visible;mso-wrap-style:square" from="4752,4752" to="5760,475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">
                    <o:lock v:ext="edit" shapetype="f"/>
                  </v:line>
                  <v:line id="Line 27" o:spid="_x0000_s1046" style="position:absolute;visibility:visible;mso-wrap-style:square" from="2016,4752" to="3024,475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">
                    <o:lock v:ext="edit" shapetype="f"/>
                  </v:line>
                </v:group>
                <v:line id="Line 28" o:spid="_x0000_s1047" style="position:absolute;visibility:visible;mso-wrap-style:square" from="5760,4752" to="5760,561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">
                  <v:stroke endarrow="block"/>
                  <o:lock v:ext="edit" shapetype="f"/>
                </v:line>
                <v:line id="Line 29" o:spid="_x0000_s1048" style="position:absolute;visibility:visible;mso-wrap-style:square" from="2016,4752" to="2016,561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">
                  <v:stroke endarrow="block"/>
                  <o:lock v:ext="edit" shapetype="f"/>
                </v:line>
                <w10:wrap type="topAndBottom"/>
                <w10:anchorlock/>
              </v:group>
            </w:pict>
          </mc:Fallback>
        </mc:AlternateContent>
      </w:r>
    </w:p>
    <w:p w14:paraId="0FC8E8BD" w14:textId="77777777" w:rsidR="00BF531B" w:rsidRPr="00BB3F14" w:rsidRDefault="00BF531B">
      <w:pPr>
        <w:jc w:val="center"/>
        <w:rPr>
          <w:lang w:val="uk-UA"/>
        </w:rPr>
      </w:pPr>
      <w:r w:rsidRPr="00BB3F14">
        <w:rPr>
          <w:lang w:val="uk-UA"/>
        </w:rPr>
        <w:t>Рисунок Г.1 – Нечітке логічне виведення</w:t>
      </w:r>
    </w:p>
    <w:p w14:paraId="5F033079" w14:textId="7AA6FBB2" w:rsidR="00BF531B" w:rsidRPr="00BB3F14" w:rsidRDefault="00BF531B">
      <w:pPr>
        <w:ind w:firstLine="567"/>
        <w:jc w:val="both"/>
        <w:rPr>
          <w:lang w:val="uk-UA"/>
        </w:rPr>
      </w:pPr>
      <w:r w:rsidRPr="00BB3F14">
        <w:rPr>
          <w:lang w:val="uk-UA"/>
        </w:rPr>
        <w:t xml:space="preserve">Позначення: X - вхідний чіткий вектор; </w:t>
      </w:r>
      <w:r w:rsidR="001C621F">
        <w:rPr>
          <w:noProof/>
          <w:position w:val="-4"/>
          <w:lang w:val="uk-UA"/>
        </w:rPr>
        <w:object w:dxaOrig="260" w:dyaOrig="320" w14:anchorId="59BE27A9">
          <v:shape id="_x0000_i1028" type="#_x0000_t75" alt="" style="width:12.1pt;height:14.85pt;mso-width-percent:0;mso-height-percent:0;mso-width-percent:0;mso-height-percent:0" o:ole="" fillcolor="window">
            <v:imagedata r:id="rId164" o:title=""/>
          </v:shape>
          <o:OLEObject Type="Embed" ProgID="Equation.3" ShapeID="_x0000_i1028" DrawAspect="Content" ObjectID="_1672475842" r:id="rId170"/>
        </w:object>
      </w:r>
      <w:r w:rsidRPr="00BB3F14">
        <w:rPr>
          <w:lang w:val="uk-UA"/>
        </w:rPr>
        <w:fldChar w:fldCharType="begin"/>
      </w:r>
      <w:r w:rsidR="00C07199" w:rsidRPr="00BB3F14">
        <w:rPr>
          <w:lang w:val="uk-UA"/>
        </w:rPr>
        <w:instrText xml:space="preserve"> INCLUDEPICTURE "/Users/elena/Documents/работа/учебные предметы/интеллектуальный анализ данных/методичка/3Консультационный центр MATLAB Раздел Fuzzy Logic Toolbox_ Введение в теорию нечетких множеств и нечеткую логику_ С_Д_Штовба.files/Image5928.gif" \* MERGEFORMAT \d \z </w:instrText>
      </w:r>
      <w:r w:rsidRPr="00BB3F14">
        <w:rPr>
          <w:lang w:val="uk-UA"/>
        </w:rPr>
        <w:fldChar w:fldCharType="end"/>
      </w:r>
      <w:r w:rsidRPr="00BB3F14">
        <w:rPr>
          <w:lang w:val="uk-UA"/>
        </w:rPr>
        <w:t xml:space="preserve">- вектор нечітких множин, що відповідає вхідному вектору X; </w:t>
      </w:r>
      <w:r w:rsidR="001C621F">
        <w:rPr>
          <w:noProof/>
          <w:position w:val="-4"/>
          <w:lang w:val="uk-UA"/>
        </w:rPr>
        <w:object w:dxaOrig="260" w:dyaOrig="320" w14:anchorId="7F1B2FFD">
          <v:shape id="_x0000_i1027" type="#_x0000_t75" alt="" style="width:12.1pt;height:17.05pt;mso-width-percent:0;mso-height-percent:0;mso-width-percent:0;mso-height-percent:0" o:ole="" fillcolor="window">
            <v:imagedata r:id="rId166" o:title=""/>
          </v:shape>
          <o:OLEObject Type="Embed" ProgID="Equation.3" ShapeID="_x0000_i1027" DrawAspect="Content" ObjectID="_1672475843" r:id="rId171"/>
        </w:object>
      </w:r>
      <w:r w:rsidRPr="00BB3F14">
        <w:rPr>
          <w:lang w:val="uk-UA"/>
        </w:rPr>
        <w:fldChar w:fldCharType="begin"/>
      </w:r>
      <w:r w:rsidR="00C07199" w:rsidRPr="00BB3F14">
        <w:rPr>
          <w:lang w:val="uk-UA"/>
        </w:rPr>
        <w:instrText xml:space="preserve"> INCLUDEPICTURE "/Users/elena/Documents/работа/учебные предметы/интеллектуальный анализ данных/методичка/3Консультационный центр MATLAB Раздел Fuzzy Logic Toolbox_ Введение в теорию нечетких множеств и нечеткую логику_ С_Д_Штовба.files/Image5929.gif" \* MERGEFORMAT \d \z </w:instrText>
      </w:r>
      <w:r w:rsidRPr="00BB3F14">
        <w:rPr>
          <w:lang w:val="uk-UA"/>
        </w:rPr>
        <w:fldChar w:fldCharType="end"/>
      </w:r>
      <w:r w:rsidRPr="00BB3F14">
        <w:rPr>
          <w:lang w:val="uk-UA"/>
        </w:rPr>
        <w:t>- результат логічного виведення у виді вектора нечітких множин; Y - вихідний чіткий вектор.</w:t>
      </w:r>
    </w:p>
    <w:p w14:paraId="186779E3" w14:textId="77777777" w:rsidR="00BF531B" w:rsidRPr="00BB3F14" w:rsidRDefault="00BF531B">
      <w:pPr>
        <w:ind w:firstLine="567"/>
        <w:jc w:val="both"/>
        <w:rPr>
          <w:lang w:val="uk-UA"/>
        </w:rPr>
      </w:pPr>
      <w:r w:rsidRPr="00BB3F14">
        <w:rPr>
          <w:lang w:val="uk-UA"/>
        </w:rPr>
        <w:t xml:space="preserve">Система нечіткого логічного виведення представляється в робочій області MatLab у вигляді структури даних, зображеної на рис. Г.2. </w:t>
      </w:r>
    </w:p>
    <w:p w14:paraId="3E878F7E" w14:textId="61899DE4" w:rsidR="00BF531B" w:rsidRPr="00BB3F14" w:rsidRDefault="001C621F" w:rsidP="00BB3F14">
      <w:pPr>
        <w:jc w:val="center"/>
        <w:rPr>
          <w:lang w:val="uk-UA"/>
        </w:rPr>
      </w:pPr>
      <w:r>
        <w:rPr>
          <w:lang w:val="uk-UA"/>
        </w:rPr>
        <w:lastRenderedPageBreak/>
        <w:object w:dxaOrig="1440" w:dyaOrig="1440" w14:anchorId="76113C48">
          <v:shape id="_x0000_s1027" type="#_x0000_t75" alt="" style="position:absolute;left:0;text-align:left;margin-left:-35.4pt;margin-top:4.95pt;width:321.1pt;height:431.95pt;z-index:251655168;visibility:visible;mso-wrap-edited:f;mso-width-percent:0;mso-height-percent:0;mso-width-percent:0;mso-height-percent:0" o:allowincell="f">
            <v:imagedata r:id="rId172" o:title=""/>
            <w10:wrap type="topAndBottom"/>
            <w10:anchorlock/>
          </v:shape>
          <o:OLEObject Type="Embed" ProgID="Word.Picture.8" ShapeID="_x0000_s1027" DrawAspect="Content" ObjectID="_1672475847" r:id="rId173"/>
        </w:object>
      </w:r>
      <w:r w:rsidR="00BF531B" w:rsidRPr="00BB3F14">
        <w:rPr>
          <w:lang w:val="uk-UA"/>
        </w:rPr>
        <w:t>Рисунок Г.2 - FIS-структура</w:t>
      </w:r>
    </w:p>
    <w:p w14:paraId="71989CB4" w14:textId="77777777" w:rsidR="00BF531B" w:rsidRPr="00BB3F14" w:rsidRDefault="00BF531B">
      <w:pPr>
        <w:ind w:firstLine="567"/>
        <w:jc w:val="both"/>
        <w:rPr>
          <w:lang w:val="uk-UA"/>
        </w:rPr>
      </w:pPr>
      <w:r w:rsidRPr="00BB3F14">
        <w:rPr>
          <w:lang w:val="uk-UA"/>
        </w:rPr>
        <w:lastRenderedPageBreak/>
        <w:t xml:space="preserve">Існує два </w:t>
      </w:r>
      <w:r w:rsidRPr="00BB3F14">
        <w:rPr>
          <w:i/>
          <w:lang w:val="uk-UA"/>
        </w:rPr>
        <w:t>способи завантаження FIS</w:t>
      </w:r>
      <w:r w:rsidRPr="00BB3F14">
        <w:rPr>
          <w:lang w:val="uk-UA"/>
        </w:rPr>
        <w:t xml:space="preserve"> у робочу область: зчитування з диска за допомогою функції readfis; передача з основного fis-редактора шляхом вибору в меню File підміню Export і команди To workspace. </w:t>
      </w:r>
    </w:p>
    <w:p w14:paraId="06C08D9F" w14:textId="77777777" w:rsidR="00BF531B" w:rsidRPr="00BB3F14" w:rsidRDefault="00BF531B">
      <w:pPr>
        <w:ind w:firstLine="567"/>
        <w:jc w:val="both"/>
        <w:rPr>
          <w:lang w:val="uk-UA"/>
        </w:rPr>
      </w:pPr>
      <w:r w:rsidRPr="00BB3F14">
        <w:rPr>
          <w:lang w:val="uk-UA"/>
        </w:rPr>
        <w:t>Поля структури дані системи нечіткого логічного виведення призначені для збереження наступної інформації:</w:t>
      </w:r>
    </w:p>
    <w:p w14:paraId="2405B35A" w14:textId="77777777" w:rsidR="00BF531B" w:rsidRPr="00BB3F14" w:rsidRDefault="00BF531B" w:rsidP="00BF531B">
      <w:pPr>
        <w:numPr>
          <w:ilvl w:val="0"/>
          <w:numId w:val="11"/>
        </w:numPr>
        <w:tabs>
          <w:tab w:val="num" w:pos="851"/>
        </w:tabs>
        <w:ind w:firstLine="567"/>
        <w:jc w:val="both"/>
        <w:rPr>
          <w:lang w:val="uk-UA"/>
        </w:rPr>
      </w:pPr>
      <w:r w:rsidRPr="00BB3F14">
        <w:rPr>
          <w:lang w:val="uk-UA"/>
        </w:rPr>
        <w:t>name - найменування системи нечіткого логічного виведення;</w:t>
      </w:r>
    </w:p>
    <w:p w14:paraId="09BE4C14" w14:textId="77777777" w:rsidR="00BF531B" w:rsidRPr="00BB3F14" w:rsidRDefault="00BF531B" w:rsidP="00BF531B">
      <w:pPr>
        <w:numPr>
          <w:ilvl w:val="0"/>
          <w:numId w:val="11"/>
        </w:numPr>
        <w:tabs>
          <w:tab w:val="num" w:pos="851"/>
        </w:tabs>
        <w:ind w:firstLine="567"/>
        <w:jc w:val="both"/>
        <w:rPr>
          <w:lang w:val="uk-UA"/>
        </w:rPr>
      </w:pPr>
      <w:r w:rsidRPr="00BB3F14">
        <w:rPr>
          <w:lang w:val="uk-UA"/>
        </w:rPr>
        <w:t>type - тип системи (припустимі значення 'Mamdani' та 'Sugeno');</w:t>
      </w:r>
    </w:p>
    <w:p w14:paraId="64796093" w14:textId="77777777" w:rsidR="00BF531B" w:rsidRPr="00BB3F14" w:rsidRDefault="00BF531B" w:rsidP="00BF531B">
      <w:pPr>
        <w:numPr>
          <w:ilvl w:val="0"/>
          <w:numId w:val="11"/>
        </w:numPr>
        <w:tabs>
          <w:tab w:val="num" w:pos="851"/>
        </w:tabs>
        <w:ind w:firstLine="567"/>
        <w:jc w:val="both"/>
        <w:rPr>
          <w:lang w:val="uk-UA"/>
        </w:rPr>
      </w:pPr>
      <w:r w:rsidRPr="00BB3F14">
        <w:rPr>
          <w:lang w:val="uk-UA"/>
        </w:rPr>
        <w:t>andMethod - реалізація логічної операції "ТА" (запрограмовані реалізації: 'min' – мінімум і 'prod' – множення);</w:t>
      </w:r>
    </w:p>
    <w:p w14:paraId="1F7AC1EB" w14:textId="77777777" w:rsidR="00BF531B" w:rsidRPr="00BB3F14" w:rsidRDefault="00BF531B" w:rsidP="00BF531B">
      <w:pPr>
        <w:numPr>
          <w:ilvl w:val="0"/>
          <w:numId w:val="11"/>
        </w:numPr>
        <w:tabs>
          <w:tab w:val="num" w:pos="851"/>
        </w:tabs>
        <w:ind w:firstLine="567"/>
        <w:jc w:val="both"/>
        <w:rPr>
          <w:lang w:val="uk-UA"/>
        </w:rPr>
      </w:pPr>
      <w:r w:rsidRPr="00BB3F14">
        <w:rPr>
          <w:lang w:val="uk-UA"/>
        </w:rPr>
        <w:t>orMethod - реалізація логічної операції "АБО" (запрограмовані реалізації: 'max' – максимум і 'probor' – імовірнісне "АБО");</w:t>
      </w:r>
    </w:p>
    <w:p w14:paraId="436E1808" w14:textId="77777777" w:rsidR="00BF531B" w:rsidRPr="00BB3F14" w:rsidRDefault="00BF531B" w:rsidP="00BF531B">
      <w:pPr>
        <w:numPr>
          <w:ilvl w:val="0"/>
          <w:numId w:val="11"/>
        </w:numPr>
        <w:tabs>
          <w:tab w:val="num" w:pos="851"/>
        </w:tabs>
        <w:ind w:firstLine="567"/>
        <w:jc w:val="both"/>
        <w:rPr>
          <w:lang w:val="uk-UA"/>
        </w:rPr>
      </w:pPr>
      <w:r w:rsidRPr="00BB3F14">
        <w:rPr>
          <w:lang w:val="uk-UA"/>
        </w:rPr>
        <w:t>defuzzMethod - метод дефазифікації (запрограмовані методи для систем типу Мамдані: 'centroid' – центр ваги; 'bisector' – медіана; 'lom' – найбільший з максимумів; 'som' – найменший з максимумів; 'mom' – середнє з максимумів; запрограмовані методи для систем типу Сугено: 'wtaver' – зважене середнє і 'wtsum' – зважена сума);</w:t>
      </w:r>
    </w:p>
    <w:p w14:paraId="719CC591" w14:textId="77777777" w:rsidR="00BF531B" w:rsidRPr="00BB3F14" w:rsidRDefault="00BF531B" w:rsidP="00BF531B">
      <w:pPr>
        <w:numPr>
          <w:ilvl w:val="0"/>
          <w:numId w:val="11"/>
        </w:numPr>
        <w:tabs>
          <w:tab w:val="num" w:pos="851"/>
        </w:tabs>
        <w:ind w:firstLine="567"/>
        <w:jc w:val="both"/>
        <w:rPr>
          <w:lang w:val="uk-UA"/>
        </w:rPr>
      </w:pPr>
      <w:r w:rsidRPr="00BB3F14">
        <w:rPr>
          <w:lang w:val="uk-UA"/>
        </w:rPr>
        <w:t>impMethod - реалізація операції імплікації (запрограмовані реалізації: 'min' – мінімум і 'prod' – множення);</w:t>
      </w:r>
    </w:p>
    <w:p w14:paraId="265443A3" w14:textId="77777777" w:rsidR="00BF531B" w:rsidRPr="00BB3F14" w:rsidRDefault="00BF531B" w:rsidP="00BF531B">
      <w:pPr>
        <w:numPr>
          <w:ilvl w:val="0"/>
          <w:numId w:val="11"/>
        </w:numPr>
        <w:tabs>
          <w:tab w:val="num" w:pos="851"/>
        </w:tabs>
        <w:ind w:firstLine="567"/>
        <w:jc w:val="both"/>
        <w:rPr>
          <w:lang w:val="uk-UA"/>
        </w:rPr>
      </w:pPr>
      <w:r w:rsidRPr="00BB3F14">
        <w:rPr>
          <w:lang w:val="uk-UA"/>
        </w:rPr>
        <w:t>aggMethod - реалізація операції об'єднання функцій приналежності вихідної змінної (запрограмовані реалізації: 'max' – максимум; 'sum' – сума і 'probor' – імовірнісне "АБО");</w:t>
      </w:r>
    </w:p>
    <w:p w14:paraId="09B396B7" w14:textId="77777777" w:rsidR="00BF531B" w:rsidRPr="00BB3F14" w:rsidRDefault="00BF531B" w:rsidP="00BF531B">
      <w:pPr>
        <w:numPr>
          <w:ilvl w:val="0"/>
          <w:numId w:val="11"/>
        </w:numPr>
        <w:tabs>
          <w:tab w:val="num" w:pos="851"/>
        </w:tabs>
        <w:ind w:firstLine="567"/>
        <w:jc w:val="both"/>
        <w:rPr>
          <w:lang w:val="uk-UA"/>
        </w:rPr>
      </w:pPr>
      <w:r w:rsidRPr="00BB3F14">
        <w:rPr>
          <w:lang w:val="uk-UA"/>
        </w:rPr>
        <w:t>input - масив вхідних змінних;</w:t>
      </w:r>
    </w:p>
    <w:p w14:paraId="49A99D6E" w14:textId="77777777" w:rsidR="00BF531B" w:rsidRPr="00BB3F14" w:rsidRDefault="00BF531B" w:rsidP="00BF531B">
      <w:pPr>
        <w:numPr>
          <w:ilvl w:val="0"/>
          <w:numId w:val="11"/>
        </w:numPr>
        <w:tabs>
          <w:tab w:val="num" w:pos="851"/>
        </w:tabs>
        <w:ind w:firstLine="567"/>
        <w:jc w:val="both"/>
        <w:rPr>
          <w:lang w:val="uk-UA"/>
        </w:rPr>
      </w:pPr>
      <w:r w:rsidRPr="00BB3F14">
        <w:rPr>
          <w:lang w:val="uk-UA"/>
        </w:rPr>
        <w:t>input.name - найменування вхідної змінної;</w:t>
      </w:r>
    </w:p>
    <w:p w14:paraId="0B097296" w14:textId="77777777" w:rsidR="00BF531B" w:rsidRPr="00BB3F14" w:rsidRDefault="00BF531B" w:rsidP="00BF531B">
      <w:pPr>
        <w:numPr>
          <w:ilvl w:val="0"/>
          <w:numId w:val="11"/>
        </w:numPr>
        <w:tabs>
          <w:tab w:val="num" w:pos="851"/>
        </w:tabs>
        <w:ind w:firstLine="567"/>
        <w:jc w:val="both"/>
        <w:rPr>
          <w:lang w:val="uk-UA"/>
        </w:rPr>
      </w:pPr>
      <w:r w:rsidRPr="00BB3F14">
        <w:rPr>
          <w:lang w:val="uk-UA"/>
        </w:rPr>
        <w:t>input.range - діапазон зміни вхідної змінної;</w:t>
      </w:r>
    </w:p>
    <w:p w14:paraId="047D8E02" w14:textId="77777777" w:rsidR="00BF531B" w:rsidRPr="00BB3F14" w:rsidRDefault="00BF531B" w:rsidP="00BF531B">
      <w:pPr>
        <w:numPr>
          <w:ilvl w:val="0"/>
          <w:numId w:val="11"/>
        </w:numPr>
        <w:tabs>
          <w:tab w:val="num" w:pos="851"/>
        </w:tabs>
        <w:ind w:firstLine="567"/>
        <w:jc w:val="both"/>
        <w:rPr>
          <w:lang w:val="uk-UA"/>
        </w:rPr>
      </w:pPr>
      <w:r w:rsidRPr="00BB3F14">
        <w:rPr>
          <w:lang w:val="uk-UA"/>
        </w:rPr>
        <w:t>input.mf - масив функцій приналежності вхідної змінної;</w:t>
      </w:r>
    </w:p>
    <w:p w14:paraId="5FBD87F7" w14:textId="77777777" w:rsidR="00BF531B" w:rsidRPr="00BB3F14" w:rsidRDefault="00BF531B" w:rsidP="00BF531B">
      <w:pPr>
        <w:numPr>
          <w:ilvl w:val="0"/>
          <w:numId w:val="11"/>
        </w:numPr>
        <w:tabs>
          <w:tab w:val="num" w:pos="851"/>
        </w:tabs>
        <w:ind w:firstLine="567"/>
        <w:jc w:val="both"/>
        <w:rPr>
          <w:lang w:val="uk-UA"/>
        </w:rPr>
      </w:pPr>
      <w:r w:rsidRPr="00BB3F14">
        <w:rPr>
          <w:lang w:val="uk-UA"/>
        </w:rPr>
        <w:t>input.mf.name - найменування функції приналежності вхідної змінної;</w:t>
      </w:r>
    </w:p>
    <w:p w14:paraId="0515F323" w14:textId="77777777" w:rsidR="00BF531B" w:rsidRPr="00BB3F14" w:rsidRDefault="00BF531B" w:rsidP="00BF531B">
      <w:pPr>
        <w:numPr>
          <w:ilvl w:val="0"/>
          <w:numId w:val="11"/>
        </w:numPr>
        <w:tabs>
          <w:tab w:val="num" w:pos="851"/>
        </w:tabs>
        <w:ind w:firstLine="567"/>
        <w:jc w:val="both"/>
        <w:rPr>
          <w:lang w:val="uk-UA"/>
        </w:rPr>
      </w:pPr>
      <w:r w:rsidRPr="00BB3F14">
        <w:rPr>
          <w:lang w:val="uk-UA"/>
        </w:rPr>
        <w:t>input.mf.type - модель функції приналежності вхідної змінної (запрограмовані моделі: dsigmf - функція приналежності у виді різниці між двома сигмоїдними функціями; gauss2mf - двостороння гаусівська функція приналежності; gaussmf - гаусівська функція приналежності; gbellmf - узагальнена колоколообразна функція приналежності; pimf - пі-подібна функція приналежності; psigmf - добуток двох сигмоїдних функцій приналежності; sigmf - сигмоїдна функція приналежності; smf - s-подібна функція приналежності; trapmf - трапецієподібна функція приналежності; trimf - трикутна функція приналежності; zmf - z-подібна функція приналежності);</w:t>
      </w:r>
    </w:p>
    <w:p w14:paraId="361D487A" w14:textId="77777777" w:rsidR="00BF531B" w:rsidRPr="00BB3F14" w:rsidRDefault="00BF531B" w:rsidP="00BF531B">
      <w:pPr>
        <w:numPr>
          <w:ilvl w:val="0"/>
          <w:numId w:val="11"/>
        </w:numPr>
        <w:tabs>
          <w:tab w:val="num" w:pos="851"/>
        </w:tabs>
        <w:ind w:firstLine="567"/>
        <w:jc w:val="both"/>
        <w:rPr>
          <w:lang w:val="uk-UA"/>
        </w:rPr>
      </w:pPr>
      <w:r w:rsidRPr="00BB3F14">
        <w:rPr>
          <w:lang w:val="uk-UA"/>
        </w:rPr>
        <w:t>input.mf.params - масив параметрів функції приналежності вхідної змінної;</w:t>
      </w:r>
    </w:p>
    <w:p w14:paraId="1C724418" w14:textId="77777777" w:rsidR="00BF531B" w:rsidRPr="00BB3F14" w:rsidRDefault="00BF531B" w:rsidP="00BF531B">
      <w:pPr>
        <w:numPr>
          <w:ilvl w:val="0"/>
          <w:numId w:val="11"/>
        </w:numPr>
        <w:tabs>
          <w:tab w:val="num" w:pos="851"/>
        </w:tabs>
        <w:ind w:firstLine="567"/>
        <w:jc w:val="both"/>
        <w:rPr>
          <w:lang w:val="uk-UA"/>
        </w:rPr>
      </w:pPr>
      <w:r w:rsidRPr="00BB3F14">
        <w:rPr>
          <w:lang w:val="uk-UA"/>
        </w:rPr>
        <w:t>output - масив вихідних змінних;</w:t>
      </w:r>
    </w:p>
    <w:p w14:paraId="66AB030A" w14:textId="77777777" w:rsidR="00BF531B" w:rsidRPr="00BB3F14" w:rsidRDefault="00BF531B" w:rsidP="00BF531B">
      <w:pPr>
        <w:numPr>
          <w:ilvl w:val="0"/>
          <w:numId w:val="11"/>
        </w:numPr>
        <w:tabs>
          <w:tab w:val="num" w:pos="851"/>
        </w:tabs>
        <w:ind w:firstLine="567"/>
        <w:jc w:val="both"/>
        <w:rPr>
          <w:lang w:val="uk-UA"/>
        </w:rPr>
      </w:pPr>
      <w:r w:rsidRPr="00BB3F14">
        <w:rPr>
          <w:lang w:val="uk-UA"/>
        </w:rPr>
        <w:t>output.name - найменування вихідної змінної;</w:t>
      </w:r>
    </w:p>
    <w:p w14:paraId="49A08AEC" w14:textId="77777777" w:rsidR="00BF531B" w:rsidRPr="00BB3F14" w:rsidRDefault="00BF531B" w:rsidP="00BF531B">
      <w:pPr>
        <w:numPr>
          <w:ilvl w:val="0"/>
          <w:numId w:val="11"/>
        </w:numPr>
        <w:tabs>
          <w:tab w:val="num" w:pos="851"/>
        </w:tabs>
        <w:ind w:firstLine="567"/>
        <w:jc w:val="both"/>
        <w:rPr>
          <w:lang w:val="uk-UA"/>
        </w:rPr>
      </w:pPr>
      <w:r w:rsidRPr="00BB3F14">
        <w:rPr>
          <w:lang w:val="uk-UA"/>
        </w:rPr>
        <w:t>output.range - діапазон зміни вихідної змінної;</w:t>
      </w:r>
    </w:p>
    <w:p w14:paraId="2EFE55FA" w14:textId="77777777" w:rsidR="00BF531B" w:rsidRPr="00BB3F14" w:rsidRDefault="00BF531B" w:rsidP="00BF531B">
      <w:pPr>
        <w:numPr>
          <w:ilvl w:val="0"/>
          <w:numId w:val="11"/>
        </w:numPr>
        <w:tabs>
          <w:tab w:val="num" w:pos="851"/>
        </w:tabs>
        <w:ind w:firstLine="567"/>
        <w:jc w:val="both"/>
        <w:rPr>
          <w:lang w:val="uk-UA"/>
        </w:rPr>
      </w:pPr>
      <w:r w:rsidRPr="00BB3F14">
        <w:rPr>
          <w:lang w:val="uk-UA"/>
        </w:rPr>
        <w:lastRenderedPageBreak/>
        <w:t>output.mf - масив функцій приналежності вихідної змінної;</w:t>
      </w:r>
    </w:p>
    <w:p w14:paraId="6E353448" w14:textId="77777777" w:rsidR="00BF531B" w:rsidRPr="00BB3F14" w:rsidRDefault="00BF531B" w:rsidP="00BF531B">
      <w:pPr>
        <w:numPr>
          <w:ilvl w:val="0"/>
          <w:numId w:val="11"/>
        </w:numPr>
        <w:tabs>
          <w:tab w:val="num" w:pos="851"/>
        </w:tabs>
        <w:ind w:firstLine="567"/>
        <w:jc w:val="both"/>
        <w:rPr>
          <w:lang w:val="uk-UA"/>
        </w:rPr>
      </w:pPr>
      <w:r w:rsidRPr="00BB3F14">
        <w:rPr>
          <w:lang w:val="uk-UA"/>
        </w:rPr>
        <w:t>output.mf.name - найменування функції приналежності вихідної змінної;</w:t>
      </w:r>
    </w:p>
    <w:p w14:paraId="0A238D8B" w14:textId="77777777" w:rsidR="00BF531B" w:rsidRPr="00BB3F14" w:rsidRDefault="00BF531B" w:rsidP="00BF531B">
      <w:pPr>
        <w:numPr>
          <w:ilvl w:val="0"/>
          <w:numId w:val="11"/>
        </w:numPr>
        <w:tabs>
          <w:tab w:val="num" w:pos="851"/>
        </w:tabs>
        <w:ind w:firstLine="567"/>
        <w:jc w:val="both"/>
        <w:rPr>
          <w:lang w:val="uk-UA"/>
        </w:rPr>
      </w:pPr>
      <w:r w:rsidRPr="00BB3F14">
        <w:rPr>
          <w:lang w:val="uk-UA"/>
        </w:rPr>
        <w:t>output.mf.type - модель функції приналежності вихідної змінної (запрограмовані моделі для системи типу Мамдані: dsigmf - функція приналежності у виді різниці між двома сигмоїдними функціями; gauss2mf - двостороння гаусівська функція приналежності; gaussmf - гаусівська функція приналежності; gbellmf - узагальнена колоколообразна функція приналежності; pimf - пі-подібна функція приналежності; psigmf - добуток двох сигмоїдних функцій приналежності; запрограмовані моделі для системи типу Сугено: constatnt – константа (функція приналежності у виді сінглтона); linear – лінійна комбінація вхідних змінних);</w:t>
      </w:r>
    </w:p>
    <w:p w14:paraId="10F9C9D1" w14:textId="77777777" w:rsidR="00BF531B" w:rsidRPr="00BB3F14" w:rsidRDefault="00BF531B" w:rsidP="00BF531B">
      <w:pPr>
        <w:numPr>
          <w:ilvl w:val="0"/>
          <w:numId w:val="11"/>
        </w:numPr>
        <w:tabs>
          <w:tab w:val="num" w:pos="851"/>
        </w:tabs>
        <w:ind w:firstLine="567"/>
        <w:jc w:val="both"/>
        <w:rPr>
          <w:lang w:val="uk-UA"/>
        </w:rPr>
      </w:pPr>
      <w:r w:rsidRPr="00BB3F14">
        <w:rPr>
          <w:lang w:val="uk-UA"/>
        </w:rPr>
        <w:t>output.mf.params - масив параметрів функції приналежності вихідної змінної;</w:t>
      </w:r>
    </w:p>
    <w:p w14:paraId="59C012DE" w14:textId="77777777" w:rsidR="00BF531B" w:rsidRPr="00BB3F14" w:rsidRDefault="00BF531B" w:rsidP="00BF531B">
      <w:pPr>
        <w:numPr>
          <w:ilvl w:val="0"/>
          <w:numId w:val="11"/>
        </w:numPr>
        <w:tabs>
          <w:tab w:val="num" w:pos="851"/>
        </w:tabs>
        <w:ind w:firstLine="567"/>
        <w:jc w:val="both"/>
        <w:rPr>
          <w:lang w:val="uk-UA"/>
        </w:rPr>
      </w:pPr>
      <w:r w:rsidRPr="00BB3F14">
        <w:rPr>
          <w:lang w:val="uk-UA"/>
        </w:rPr>
        <w:t>rule - масив правил нечіткої бази знань;</w:t>
      </w:r>
    </w:p>
    <w:p w14:paraId="38A0B47A" w14:textId="77777777" w:rsidR="00BF531B" w:rsidRPr="00BB3F14" w:rsidRDefault="00BF531B" w:rsidP="00BF531B">
      <w:pPr>
        <w:numPr>
          <w:ilvl w:val="0"/>
          <w:numId w:val="11"/>
        </w:numPr>
        <w:tabs>
          <w:tab w:val="num" w:pos="851"/>
        </w:tabs>
        <w:ind w:firstLine="567"/>
        <w:jc w:val="both"/>
        <w:rPr>
          <w:lang w:val="uk-UA"/>
        </w:rPr>
      </w:pPr>
      <w:r w:rsidRPr="00BB3F14">
        <w:rPr>
          <w:lang w:val="uk-UA"/>
        </w:rPr>
        <w:t>rule.antecedent - посилки правила (вказуються порядкові номери термів у порядку запису вхідних змінних. Число 0 указує на те, що значення відповідної вхідний змінної не впливає на істинність правила);</w:t>
      </w:r>
    </w:p>
    <w:p w14:paraId="08388065" w14:textId="77777777" w:rsidR="00BF531B" w:rsidRPr="00BB3F14" w:rsidRDefault="00BF531B" w:rsidP="00BF531B">
      <w:pPr>
        <w:numPr>
          <w:ilvl w:val="0"/>
          <w:numId w:val="11"/>
        </w:numPr>
        <w:tabs>
          <w:tab w:val="num" w:pos="851"/>
        </w:tabs>
        <w:ind w:firstLine="567"/>
        <w:jc w:val="both"/>
        <w:rPr>
          <w:lang w:val="uk-UA"/>
        </w:rPr>
      </w:pPr>
      <w:r w:rsidRPr="00BB3F14">
        <w:rPr>
          <w:lang w:val="uk-UA"/>
        </w:rPr>
        <w:t>rule.consequent - висновок правила (вказуються порядкові номери термів у порядку запису вихідних змінних. Число 0 указує на те, що правило не поширюється на відповідну вихідну змінну);</w:t>
      </w:r>
    </w:p>
    <w:p w14:paraId="7AA24E85" w14:textId="77777777" w:rsidR="00BF531B" w:rsidRPr="00BB3F14" w:rsidRDefault="00BF531B" w:rsidP="00BF531B">
      <w:pPr>
        <w:numPr>
          <w:ilvl w:val="0"/>
          <w:numId w:val="11"/>
        </w:numPr>
        <w:tabs>
          <w:tab w:val="num" w:pos="851"/>
        </w:tabs>
        <w:ind w:firstLine="567"/>
        <w:jc w:val="both"/>
        <w:rPr>
          <w:lang w:val="uk-UA"/>
        </w:rPr>
      </w:pPr>
      <w:r w:rsidRPr="00BB3F14">
        <w:rPr>
          <w:lang w:val="uk-UA"/>
        </w:rPr>
        <w:t>rule.weight - вага правила. Задається числом з діапазону [0, 1];</w:t>
      </w:r>
    </w:p>
    <w:p w14:paraId="3FAB4E7C" w14:textId="77777777" w:rsidR="00BF531B" w:rsidRPr="00BB3F14" w:rsidRDefault="00BF531B" w:rsidP="00BF531B">
      <w:pPr>
        <w:numPr>
          <w:ilvl w:val="0"/>
          <w:numId w:val="11"/>
        </w:numPr>
        <w:tabs>
          <w:tab w:val="num" w:pos="851"/>
        </w:tabs>
        <w:ind w:firstLine="567"/>
        <w:jc w:val="both"/>
        <w:rPr>
          <w:lang w:val="uk-UA"/>
        </w:rPr>
      </w:pPr>
      <w:r w:rsidRPr="00BB3F14">
        <w:rPr>
          <w:lang w:val="uk-UA"/>
        </w:rPr>
        <w:t>rule.connection - логічне зв'язування змінних усередині правила: 1 – логічне "ТА"; 2 – логічне "АБО".</w:t>
      </w:r>
    </w:p>
    <w:p w14:paraId="29EEC2CA" w14:textId="77777777" w:rsidR="00BF531B" w:rsidRPr="00BB3F14" w:rsidRDefault="00BF531B">
      <w:pPr>
        <w:ind w:firstLine="567"/>
        <w:jc w:val="both"/>
        <w:rPr>
          <w:lang w:val="uk-UA"/>
        </w:rPr>
      </w:pPr>
      <w:r w:rsidRPr="00BB3F14">
        <w:rPr>
          <w:lang w:val="uk-UA"/>
        </w:rPr>
        <w:t>Для доступу до властивостей системи нечіткого логічного виведення досить вказати ім'я відповідного поля. Наприклад, команда FIS_NAME.rule(1).weight=0.5 встановлює вагу першого правила в 0.5, команда length(FIS_NAME.rule) визначає кількість правил у базі знань, а команда FIS_NAME.input(1).mf(1).name='низький' перейменовує перший терм першої вхідної змінної в “низький”.</w:t>
      </w:r>
    </w:p>
    <w:p w14:paraId="4E52252A" w14:textId="77777777" w:rsidR="00BF531B" w:rsidRPr="00BB3F14" w:rsidRDefault="00BF531B">
      <w:pPr>
        <w:ind w:firstLine="567"/>
        <w:jc w:val="both"/>
        <w:rPr>
          <w:b/>
          <w:lang w:val="uk-UA"/>
        </w:rPr>
      </w:pPr>
      <w:r w:rsidRPr="00BB3F14">
        <w:rPr>
          <w:b/>
          <w:lang w:val="uk-UA"/>
        </w:rPr>
        <w:t>Г.2 FIS-редактор</w:t>
      </w:r>
    </w:p>
    <w:p w14:paraId="09C2D2B2" w14:textId="77777777" w:rsidR="00BF531B" w:rsidRPr="00BB3F14" w:rsidRDefault="00BF531B">
      <w:pPr>
        <w:ind w:firstLine="567"/>
        <w:jc w:val="both"/>
        <w:rPr>
          <w:lang w:val="uk-UA"/>
        </w:rPr>
      </w:pPr>
      <w:r w:rsidRPr="00BB3F14">
        <w:rPr>
          <w:i/>
          <w:lang w:val="uk-UA"/>
        </w:rPr>
        <w:t>FIS-редактор</w:t>
      </w:r>
      <w:r w:rsidRPr="00BB3F14">
        <w:rPr>
          <w:lang w:val="uk-UA"/>
        </w:rPr>
        <w:t xml:space="preserve"> (рис. Г.3) призначений для створення, збереження, завантаження і виведення у друк систем нечіткого логічного виведення, а також для редагування наступних властивостей: тип системи; найменування системи; кількість вхідних і вихідних змінних; найменування вхідних і вихідних змінних; параметри нечіткого логічного виведення.</w:t>
      </w:r>
    </w:p>
    <w:p w14:paraId="12199DC8" w14:textId="77777777" w:rsidR="00BF531B" w:rsidRPr="00BB3F14" w:rsidRDefault="00BF531B">
      <w:pPr>
        <w:ind w:firstLine="567"/>
        <w:jc w:val="both"/>
        <w:rPr>
          <w:lang w:val="uk-UA"/>
        </w:rPr>
      </w:pPr>
    </w:p>
    <w:p w14:paraId="0915FCDA" w14:textId="6302C317" w:rsidR="00BF531B" w:rsidRPr="00BB3F14" w:rsidRDefault="001C621F" w:rsidP="00BB3F14">
      <w:pPr>
        <w:ind w:firstLine="567"/>
        <w:jc w:val="center"/>
        <w:rPr>
          <w:lang w:val="uk-UA"/>
        </w:rPr>
      </w:pPr>
      <w:r>
        <w:rPr>
          <w:lang w:val="uk-UA"/>
        </w:rPr>
        <w:lastRenderedPageBreak/>
        <w:object w:dxaOrig="1440" w:dyaOrig="1440" w14:anchorId="311278DB">
          <v:shape id="_x0000_s1026" type="#_x0000_t75" alt="" style="position:absolute;left:0;text-align:left;margin-left:.65pt;margin-top:.9pt;width:330.4pt;height:273.6pt;z-index:251656192;mso-wrap-edited:f;mso-width-percent:0;mso-height-percent:0;mso-width-percent:0;mso-height-percent:0" o:allowincell="f">
            <v:imagedata r:id="rId174" o:title=""/>
            <w10:wrap type="topAndBottom"/>
            <w10:anchorlock/>
          </v:shape>
          <o:OLEObject Type="Embed" ProgID="MSPhotoEd.3" ShapeID="_x0000_s1026" DrawAspect="Content" ObjectID="_1672475846" r:id="rId175"/>
        </w:object>
      </w:r>
      <w:r w:rsidR="00BF531B" w:rsidRPr="00BB3F14">
        <w:rPr>
          <w:lang w:val="uk-UA"/>
        </w:rPr>
        <w:t>Рисунок Г.3 - FIS-редактор</w:t>
      </w:r>
    </w:p>
    <w:p w14:paraId="2B91E235" w14:textId="77777777" w:rsidR="00BF531B" w:rsidRPr="00BB3F14" w:rsidRDefault="00BF531B">
      <w:pPr>
        <w:ind w:firstLine="567"/>
        <w:jc w:val="both"/>
        <w:rPr>
          <w:lang w:val="uk-UA"/>
        </w:rPr>
      </w:pPr>
      <w:r w:rsidRPr="00BB3F14">
        <w:rPr>
          <w:lang w:val="uk-UA"/>
        </w:rPr>
        <w:t>Завантаження FIS-редактора відбувається за допомогою команди fuzzy. У результаті з'являється інтерактивне графічне вікно. У нижній частині графічного вікна FIS-редактори розташовані кнопки Help і Close, що дозволяють викликати вікно довідки і закрити редактор, відповідно.</w:t>
      </w:r>
    </w:p>
    <w:p w14:paraId="169FC8C6" w14:textId="77777777" w:rsidR="00BF531B" w:rsidRPr="00BB3F14" w:rsidRDefault="00BF531B">
      <w:pPr>
        <w:ind w:firstLine="567"/>
        <w:jc w:val="both"/>
        <w:rPr>
          <w:lang w:val="uk-UA"/>
        </w:rPr>
      </w:pPr>
      <w:r w:rsidRPr="00BB3F14">
        <w:rPr>
          <w:lang w:val="uk-UA"/>
        </w:rPr>
        <w:t>FIS-редактор містить 8 меню. Це три загальносистемних меню - File, Edit, View, і п'ять меню для вибору параметрів нечіткого логічного виведення – And Method, Or Method, Implication, Aggregation і Defuzzification.</w:t>
      </w:r>
    </w:p>
    <w:p w14:paraId="0AE60C48" w14:textId="77777777" w:rsidR="00BF531B" w:rsidRPr="00BB3F14" w:rsidRDefault="00BF531B">
      <w:pPr>
        <w:ind w:firstLine="567"/>
        <w:jc w:val="both"/>
        <w:rPr>
          <w:lang w:val="uk-UA"/>
        </w:rPr>
      </w:pPr>
      <w:r w:rsidRPr="00BB3F14">
        <w:rPr>
          <w:i/>
          <w:lang w:val="uk-UA"/>
        </w:rPr>
        <w:t xml:space="preserve">Меню File - </w:t>
      </w:r>
      <w:r w:rsidRPr="00BB3F14">
        <w:rPr>
          <w:lang w:val="uk-UA"/>
        </w:rPr>
        <w:t>це загальне меню для всіх GUI-модулів використовуваних із системами нечіткого логічного виведення.</w:t>
      </w:r>
    </w:p>
    <w:p w14:paraId="3671CA0C" w14:textId="77777777" w:rsidR="00BF531B" w:rsidRPr="00BB3F14" w:rsidRDefault="00BF531B">
      <w:pPr>
        <w:ind w:firstLine="567"/>
        <w:jc w:val="both"/>
        <w:rPr>
          <w:lang w:val="uk-UA"/>
        </w:rPr>
      </w:pPr>
      <w:r w:rsidRPr="00BB3F14">
        <w:rPr>
          <w:lang w:val="uk-UA"/>
        </w:rPr>
        <w:t xml:space="preserve">За допомогою команди New FIS... користувач має можливість створити нову систему нечіткого логічного виведення. При виборі цієї команди з'являться дві альтернативи: Mamdani і Sugeno, що визначають тип створюваної системи. Створити систему типу Mamdani можна також натисканням Ctrl+N. </w:t>
      </w:r>
    </w:p>
    <w:p w14:paraId="4661086C" w14:textId="77777777" w:rsidR="00BF531B" w:rsidRPr="00BB3F14" w:rsidRDefault="00BF531B">
      <w:pPr>
        <w:ind w:firstLine="567"/>
        <w:jc w:val="both"/>
        <w:rPr>
          <w:lang w:val="uk-UA"/>
        </w:rPr>
      </w:pPr>
      <w:r w:rsidRPr="00BB3F14">
        <w:rPr>
          <w:lang w:val="uk-UA"/>
        </w:rPr>
        <w:t xml:space="preserve">За допомогою команди Import користувач має можливість завантажити раніше створену систему нечіткого логічного виведення. При виборі цієї </w:t>
      </w:r>
      <w:r w:rsidRPr="00BB3F14">
        <w:rPr>
          <w:lang w:val="uk-UA"/>
        </w:rPr>
        <w:lastRenderedPageBreak/>
        <w:t>команди з'являться дві альтернативи From Workspace... і From disk, що дозволяють завантажити систему нечіткого логічного виведення з робочої області MatLab і з диска, відповідно. При виборі команди From Workspace... з'явиться діалогове вікно, у якому необхідно вказати ідентифікатор системи нечіткого логічного виведення, що знаходиться в робочій області MatLab. При виборі команди From disk з'явиться діалогове вікно, у якому необхідно вказати ім'я файлу системи нечіткого логічного виведення. Файли систем нечіткого логічного виведення мають розширення .fis . Завантажити систему нечіткого логічного виведення з диска можна також натисканням Ctrl+N чи командою  fuzzy FIS_name, де FIS_name – ім'я файлу системи нечіткого логічного виведення.</w:t>
      </w:r>
    </w:p>
    <w:p w14:paraId="138CFDD0" w14:textId="77777777" w:rsidR="00BF531B" w:rsidRPr="00BB3F14" w:rsidRDefault="00BF531B">
      <w:pPr>
        <w:ind w:firstLine="567"/>
        <w:jc w:val="both"/>
        <w:rPr>
          <w:lang w:val="uk-UA"/>
        </w:rPr>
      </w:pPr>
      <w:r w:rsidRPr="00BB3F14">
        <w:rPr>
          <w:lang w:val="uk-UA"/>
        </w:rPr>
        <w:t>При виборі команди Export з'являться дві альтернативи To Workspace... і To disk, що дозволяють скопіювати систему нечіткого логічного виведення в робочу область MatLab і на диск, відповідно. При виборі команди To Workspace... з'явиться діалогове вікно, у якому необхідно вказати ідентифікатор системи нечіткого логічного виведення, під яким вона буде збережена в робочій області MatLab. При виборі команди To disk з'явиться діалогове вікно, у якому необхідно вказати ім'я файлу системи нечіткого логічного виведення. Скопіювати систему нечіткого логічного виведення в робочу область і на диск можна також натисканням Ctrl+T і Ctrl+S, відповідно.</w:t>
      </w:r>
    </w:p>
    <w:p w14:paraId="22F1E197" w14:textId="77777777" w:rsidR="00BF531B" w:rsidRPr="00BB3F14" w:rsidRDefault="00BF531B">
      <w:pPr>
        <w:ind w:firstLine="567"/>
        <w:jc w:val="both"/>
        <w:rPr>
          <w:lang w:val="uk-UA"/>
        </w:rPr>
      </w:pPr>
      <w:r w:rsidRPr="00BB3F14">
        <w:rPr>
          <w:lang w:val="uk-UA"/>
        </w:rPr>
        <w:t>Команда Print дозволяє вивести на принтер копію графічного вікна. Печатка можлива також по натисканню Ctrl+P.</w:t>
      </w:r>
    </w:p>
    <w:p w14:paraId="34682D35" w14:textId="77777777" w:rsidR="00BF531B" w:rsidRPr="00BB3F14" w:rsidRDefault="00BF531B">
      <w:pPr>
        <w:ind w:firstLine="567"/>
        <w:jc w:val="both"/>
        <w:rPr>
          <w:lang w:val="uk-UA"/>
        </w:rPr>
      </w:pPr>
      <w:r w:rsidRPr="00BB3F14">
        <w:rPr>
          <w:lang w:val="uk-UA"/>
        </w:rPr>
        <w:t>Команда Close закриває графічне вікно. Закриття графічного вікна відбувається по натисканню Ctrl+W чи однократного щиглика лівої кнопки миші по кнопці Close.</w:t>
      </w:r>
    </w:p>
    <w:p w14:paraId="1B9B0B72" w14:textId="77777777" w:rsidR="00BF531B" w:rsidRPr="00BB3F14" w:rsidRDefault="00BF531B">
      <w:pPr>
        <w:ind w:firstLine="567"/>
        <w:jc w:val="both"/>
        <w:rPr>
          <w:i/>
          <w:lang w:val="uk-UA"/>
        </w:rPr>
      </w:pPr>
      <w:r w:rsidRPr="00BB3F14">
        <w:rPr>
          <w:i/>
          <w:lang w:val="uk-UA"/>
        </w:rPr>
        <w:t>Меню Edit:</w:t>
      </w:r>
    </w:p>
    <w:p w14:paraId="2612C8F1" w14:textId="77777777" w:rsidR="00BF531B" w:rsidRPr="00BB3F14" w:rsidRDefault="00BF531B">
      <w:pPr>
        <w:ind w:firstLine="567"/>
        <w:jc w:val="both"/>
        <w:rPr>
          <w:lang w:val="uk-UA"/>
        </w:rPr>
      </w:pPr>
      <w:r w:rsidRPr="00BB3F14">
        <w:rPr>
          <w:lang w:val="uk-UA"/>
        </w:rPr>
        <w:t>Команда Undo скасовує раніше зроблену дію. Виконується також по натисканню Ctrl+Z.</w:t>
      </w:r>
    </w:p>
    <w:p w14:paraId="39B385B1" w14:textId="77777777" w:rsidR="00BF531B" w:rsidRPr="00BB3F14" w:rsidRDefault="00BF531B">
      <w:pPr>
        <w:ind w:firstLine="567"/>
        <w:jc w:val="both"/>
        <w:rPr>
          <w:lang w:val="uk-UA"/>
        </w:rPr>
      </w:pPr>
      <w:r w:rsidRPr="00BB3F14">
        <w:rPr>
          <w:lang w:val="uk-UA"/>
        </w:rPr>
        <w:t>Команда Add Variable... дозволяє додати в систему нечіткого логічного виведення ще одну змінну. При виборі цієї команди з'являться дві альтернативи Input і Output, що дозволяють додати вхідну і вихідну змінну, відповідно.</w:t>
      </w:r>
    </w:p>
    <w:p w14:paraId="371C9D5C" w14:textId="77777777" w:rsidR="00BF531B" w:rsidRPr="00BB3F14" w:rsidRDefault="00BF531B">
      <w:pPr>
        <w:ind w:firstLine="567"/>
        <w:jc w:val="both"/>
        <w:rPr>
          <w:lang w:val="uk-UA"/>
        </w:rPr>
      </w:pPr>
      <w:r w:rsidRPr="00BB3F14">
        <w:rPr>
          <w:lang w:val="uk-UA"/>
        </w:rPr>
        <w:t>Команда Remove Selected Variable видаляє поточну змінну із системи. Ознакою поточної змінної є червона окантовка її прямокутника. Призначення поточної змінної відбувається за допомогою однократного щиглика лівої кнопки миші по її прямокутнику. Видалити поточну змінну можна також за допомогою натискання Ctrl+X.</w:t>
      </w:r>
    </w:p>
    <w:p w14:paraId="5FCDA5E4" w14:textId="77777777" w:rsidR="00BF531B" w:rsidRPr="00BB3F14" w:rsidRDefault="00BF531B">
      <w:pPr>
        <w:ind w:firstLine="567"/>
        <w:jc w:val="both"/>
        <w:rPr>
          <w:lang w:val="uk-UA"/>
        </w:rPr>
      </w:pPr>
      <w:r w:rsidRPr="00BB3F14">
        <w:rPr>
          <w:lang w:val="uk-UA"/>
        </w:rPr>
        <w:t>Команда Membership Function... відкриває редактор функцій приналежностей. Ця команда може бути також виконана натисканням Ctrl+2.</w:t>
      </w:r>
    </w:p>
    <w:p w14:paraId="6F620300" w14:textId="77777777" w:rsidR="00BF531B" w:rsidRPr="00BB3F14" w:rsidRDefault="00BF531B">
      <w:pPr>
        <w:ind w:firstLine="567"/>
        <w:jc w:val="both"/>
        <w:rPr>
          <w:lang w:val="uk-UA"/>
        </w:rPr>
      </w:pPr>
      <w:r w:rsidRPr="00BB3F14">
        <w:rPr>
          <w:lang w:val="uk-UA"/>
        </w:rPr>
        <w:t>Команда Rules…відкриває редактор бази знань. Ця команда може бути також виконана натисканням Ctrl+3.</w:t>
      </w:r>
    </w:p>
    <w:p w14:paraId="1E1A1BC6" w14:textId="77777777" w:rsidR="00BF531B" w:rsidRPr="00BB3F14" w:rsidRDefault="00BF531B">
      <w:pPr>
        <w:ind w:firstLine="567"/>
        <w:jc w:val="both"/>
        <w:rPr>
          <w:lang w:val="uk-UA"/>
        </w:rPr>
      </w:pPr>
      <w:r w:rsidRPr="00BB3F14">
        <w:rPr>
          <w:i/>
          <w:lang w:val="uk-UA"/>
        </w:rPr>
        <w:lastRenderedPageBreak/>
        <w:t xml:space="preserve">Меню View - </w:t>
      </w:r>
      <w:r w:rsidRPr="00BB3F14">
        <w:rPr>
          <w:lang w:val="uk-UA"/>
        </w:rPr>
        <w:t>це загальне меню для всіх GUI-модулів, використовуваних із системами нечіткого логічного виведення. Дане меню дозволяє відкрити вікно візуалізації нечіткого логічного виведення (команда Rules або натискання клавіш Ctrl+5) і вікно виведення поверхні “вхід-вихід”, що відповідає системі нечіткого логічного виведення (команда Surface або натискання клавіш Ctrl+6).</w:t>
      </w:r>
    </w:p>
    <w:p w14:paraId="6AA84FAC" w14:textId="77777777" w:rsidR="00BF531B" w:rsidRPr="00BB3F14" w:rsidRDefault="00BF531B">
      <w:pPr>
        <w:ind w:firstLine="567"/>
        <w:jc w:val="both"/>
        <w:rPr>
          <w:lang w:val="uk-UA"/>
        </w:rPr>
      </w:pPr>
      <w:r w:rsidRPr="00BB3F14">
        <w:rPr>
          <w:i/>
          <w:lang w:val="uk-UA"/>
        </w:rPr>
        <w:t xml:space="preserve">Меню And Method - </w:t>
      </w:r>
      <w:r w:rsidRPr="00BB3F14">
        <w:rPr>
          <w:lang w:val="uk-UA"/>
        </w:rPr>
        <w:t xml:space="preserve">це меню дозволяє установити наступні реалізації логічної операції "ТА": min – мінімум; prod – множення. </w:t>
      </w:r>
    </w:p>
    <w:p w14:paraId="56056408" w14:textId="77777777" w:rsidR="00BF531B" w:rsidRPr="00BB3F14" w:rsidRDefault="00BF531B">
      <w:pPr>
        <w:ind w:firstLine="567"/>
        <w:jc w:val="both"/>
        <w:rPr>
          <w:lang w:val="uk-UA"/>
        </w:rPr>
      </w:pPr>
      <w:r w:rsidRPr="00BB3F14">
        <w:rPr>
          <w:lang w:val="uk-UA"/>
        </w:rPr>
        <w:t>Користувач також має можливість установити власну реалізацію операції "ТА". Для цього необхідно вибрати команду Custom…і в графічному вікні, що з'явилося, надрукувати ім'я функції, що реалізує цю операцію.</w:t>
      </w:r>
    </w:p>
    <w:p w14:paraId="27DB6BFC" w14:textId="77777777" w:rsidR="00BF531B" w:rsidRPr="00BB3F14" w:rsidRDefault="00BF531B">
      <w:pPr>
        <w:ind w:firstLine="567"/>
        <w:jc w:val="both"/>
        <w:rPr>
          <w:lang w:val="uk-UA"/>
        </w:rPr>
      </w:pPr>
      <w:r w:rsidRPr="00BB3F14">
        <w:rPr>
          <w:i/>
          <w:lang w:val="uk-UA"/>
        </w:rPr>
        <w:t>Меню Or Method</w:t>
      </w:r>
      <w:r w:rsidRPr="00BB3F14">
        <w:rPr>
          <w:lang w:val="uk-UA"/>
        </w:rPr>
        <w:t xml:space="preserve"> - це меню дозволяє установити наступні реалізації логічної операції "АБО": max – множення;  probor - імовірнісне "АБО". </w:t>
      </w:r>
    </w:p>
    <w:p w14:paraId="27CA7DA9" w14:textId="77777777" w:rsidR="00BF531B" w:rsidRPr="00BB3F14" w:rsidRDefault="00BF531B">
      <w:pPr>
        <w:ind w:firstLine="567"/>
        <w:jc w:val="both"/>
        <w:rPr>
          <w:lang w:val="uk-UA"/>
        </w:rPr>
      </w:pPr>
      <w:r w:rsidRPr="00BB3F14">
        <w:rPr>
          <w:lang w:val="uk-UA"/>
        </w:rPr>
        <w:t>Користувач також має можливість установити власну реалізацію операції "АБО". Для цього необхідно вибрати команду Custom… і в графічному вікні, що з'явилося, надрукувати ім'я функції, що реалізує цю операцію.</w:t>
      </w:r>
    </w:p>
    <w:p w14:paraId="1E439171" w14:textId="77777777" w:rsidR="00BF531B" w:rsidRPr="00BB3F14" w:rsidRDefault="00BF531B">
      <w:pPr>
        <w:ind w:firstLine="567"/>
        <w:jc w:val="both"/>
        <w:rPr>
          <w:lang w:val="uk-UA"/>
        </w:rPr>
      </w:pPr>
      <w:r w:rsidRPr="00BB3F14">
        <w:rPr>
          <w:i/>
          <w:lang w:val="uk-UA"/>
        </w:rPr>
        <w:t>Меню Implication</w:t>
      </w:r>
      <w:r w:rsidRPr="00BB3F14">
        <w:rPr>
          <w:lang w:val="uk-UA"/>
        </w:rPr>
        <w:t xml:space="preserve"> - це меню дозволяє установити наступні реалізації імплікації: min – мінімум; prod – множення. </w:t>
      </w:r>
    </w:p>
    <w:p w14:paraId="212F55BF" w14:textId="77777777" w:rsidR="00BF531B" w:rsidRPr="00BB3F14" w:rsidRDefault="00BF531B">
      <w:pPr>
        <w:ind w:firstLine="567"/>
        <w:jc w:val="both"/>
        <w:rPr>
          <w:lang w:val="uk-UA"/>
        </w:rPr>
      </w:pPr>
      <w:r w:rsidRPr="00BB3F14">
        <w:rPr>
          <w:lang w:val="uk-UA"/>
        </w:rPr>
        <w:t>Користувач також має можливість установити власну реалізацію імплікації. Для цього необхідно вибрати команду Custom… і в графічному вікні, що з'явилося, надрукувати ім'я функції, що реалізує цю операцію.</w:t>
      </w:r>
    </w:p>
    <w:p w14:paraId="2FF954FB" w14:textId="77777777" w:rsidR="00BF531B" w:rsidRPr="00BB3F14" w:rsidRDefault="00BF531B">
      <w:pPr>
        <w:ind w:firstLine="567"/>
        <w:jc w:val="both"/>
        <w:rPr>
          <w:lang w:val="uk-UA"/>
        </w:rPr>
      </w:pPr>
      <w:r w:rsidRPr="00BB3F14">
        <w:rPr>
          <w:i/>
          <w:lang w:val="uk-UA"/>
        </w:rPr>
        <w:t>Меню Aggregation</w:t>
      </w:r>
      <w:r w:rsidRPr="00BB3F14">
        <w:rPr>
          <w:lang w:val="uk-UA"/>
        </w:rPr>
        <w:t xml:space="preserve"> - це меню дозволяє установити наступні реалізації операції об'єднання функцій приналежності вихідної змінної: max – максимум; sum – сума; probor - імовірнісне "АБО". </w:t>
      </w:r>
    </w:p>
    <w:p w14:paraId="0B3DFDCC" w14:textId="77777777" w:rsidR="00BF531B" w:rsidRPr="00BB3F14" w:rsidRDefault="00BF531B">
      <w:pPr>
        <w:ind w:firstLine="567"/>
        <w:jc w:val="both"/>
        <w:rPr>
          <w:lang w:val="uk-UA"/>
        </w:rPr>
      </w:pPr>
      <w:r w:rsidRPr="00BB3F14">
        <w:rPr>
          <w:lang w:val="uk-UA"/>
        </w:rPr>
        <w:t>Користувач також має можливість установити власну реалізацію цієї операції. Для цього необхідно вибрати команду Custom…і в графічному вікні, що з'явилося, надрукувати ім'я функції, що реалізує цю операцію</w:t>
      </w:r>
    </w:p>
    <w:p w14:paraId="643E4211" w14:textId="77777777" w:rsidR="00BF531B" w:rsidRPr="00BB3F14" w:rsidRDefault="00BF531B">
      <w:pPr>
        <w:ind w:firstLine="567"/>
        <w:jc w:val="both"/>
        <w:rPr>
          <w:lang w:val="uk-UA"/>
        </w:rPr>
      </w:pPr>
      <w:r w:rsidRPr="00BB3F14">
        <w:rPr>
          <w:i/>
          <w:lang w:val="uk-UA"/>
        </w:rPr>
        <w:t>Меню Defuzzification</w:t>
      </w:r>
      <w:r w:rsidRPr="00BB3F14">
        <w:rPr>
          <w:lang w:val="uk-UA"/>
        </w:rPr>
        <w:t xml:space="preserve"> - це меню дозволяє вибрати метод дефазифікації. Для систем типу Мамдані запрограмовані наступні методи: centroid – центр ваги; bisector –медіана; lom – найбільший з максимумів; som – найменший з максимумів; mom – середнє з максимумів. Для систем типу Сугено запрограмовані наступні методи: wtaver – зважене середнє; wtsum – зважена сума. </w:t>
      </w:r>
    </w:p>
    <w:p w14:paraId="26ECC940" w14:textId="01A159F8" w:rsidR="00BF531B" w:rsidRPr="00BB3F14" w:rsidRDefault="00BF531B" w:rsidP="00BB3F14">
      <w:pPr>
        <w:pStyle w:val="30"/>
      </w:pPr>
      <w:r w:rsidRPr="00BB3F14">
        <w:t>Користувач також має можливість установити власний метод дефазифікації. Для цього необхідно вибрати команду Custom…і в графічному вікні, що з'явилося, надрукувати ім'я функції, що реалізує цю операцію.</w:t>
      </w:r>
    </w:p>
    <w:p w14:paraId="38C09D0E" w14:textId="77777777" w:rsidR="00BF531B" w:rsidRPr="00BB3F14" w:rsidRDefault="00BF531B">
      <w:pPr>
        <w:ind w:firstLine="567"/>
        <w:jc w:val="both"/>
        <w:rPr>
          <w:b/>
          <w:lang w:val="uk-UA"/>
        </w:rPr>
      </w:pPr>
      <w:r w:rsidRPr="00BB3F14">
        <w:rPr>
          <w:b/>
          <w:lang w:val="uk-UA"/>
        </w:rPr>
        <w:t>Г.3 Редактор функцій приналежності</w:t>
      </w:r>
    </w:p>
    <w:p w14:paraId="0AF40433" w14:textId="77777777" w:rsidR="00BF531B" w:rsidRPr="00BB3F14" w:rsidRDefault="00BF531B">
      <w:pPr>
        <w:ind w:firstLine="567"/>
        <w:jc w:val="both"/>
        <w:rPr>
          <w:lang w:val="uk-UA"/>
        </w:rPr>
      </w:pPr>
      <w:r w:rsidRPr="00BB3F14">
        <w:rPr>
          <w:i/>
          <w:lang w:val="uk-UA"/>
        </w:rPr>
        <w:t>Редактор функцій приналежності</w:t>
      </w:r>
      <w:r w:rsidRPr="00BB3F14">
        <w:rPr>
          <w:lang w:val="uk-UA"/>
        </w:rPr>
        <w:t xml:space="preserve"> (Membership Function Editor) призначений для завдання наступної інформації про терми-множини вхідних і вихідних змінних: кількість термів; найменування термів; тип і параметри </w:t>
      </w:r>
      <w:r w:rsidRPr="00BB3F14">
        <w:rPr>
          <w:lang w:val="uk-UA"/>
        </w:rPr>
        <w:lastRenderedPageBreak/>
        <w:t>функцій приналежності, що необхідні для представлення лінгвістичних термів у вигляді нечітких множин.</w:t>
      </w:r>
    </w:p>
    <w:p w14:paraId="4E51CF86" w14:textId="77777777" w:rsidR="00BF531B" w:rsidRPr="00BB3F14" w:rsidRDefault="00BF531B">
      <w:pPr>
        <w:ind w:firstLine="567"/>
        <w:jc w:val="both"/>
        <w:rPr>
          <w:lang w:val="uk-UA"/>
        </w:rPr>
      </w:pPr>
      <w:r w:rsidRPr="00BB3F14">
        <w:rPr>
          <w:lang w:val="uk-UA"/>
        </w:rPr>
        <w:t xml:space="preserve">Редактор функцій приналежності може бути викликаний з будь-якого GUI-модуля, використовуваного із системами нечіткого логічного виведення, командою Membership Functions... меню Edit або натисканням клавіш Ctrl+2. </w:t>
      </w:r>
    </w:p>
    <w:p w14:paraId="33932DF5" w14:textId="77777777" w:rsidR="00BF531B" w:rsidRPr="00BB3F14" w:rsidRDefault="00BF531B">
      <w:pPr>
        <w:ind w:firstLine="567"/>
        <w:jc w:val="both"/>
        <w:rPr>
          <w:lang w:val="uk-UA"/>
        </w:rPr>
      </w:pPr>
      <w:r w:rsidRPr="00BB3F14">
        <w:rPr>
          <w:lang w:val="uk-UA"/>
        </w:rPr>
        <w:t xml:space="preserve">У FIS-редакторі відкрити редактор функцій приналежності можна також подвійним щигликом лівою кнопкою миші по полю вхідної або вихідної змінних. Загальний вид редактора функцій приналежності з указівкою функціонального призначення основних полів графічного вікна приведений на рис. Г.4. </w:t>
      </w:r>
    </w:p>
    <w:p w14:paraId="4A57CCDB" w14:textId="100E5120" w:rsidR="00BF531B" w:rsidRPr="00BB3F14" w:rsidRDefault="00061797" w:rsidP="00BB3F14">
      <w:pPr>
        <w:jc w:val="center"/>
        <w:rPr>
          <w:lang w:val="uk-UA"/>
        </w:rPr>
      </w:pPr>
      <w:r w:rsidRPr="00BB3F14">
        <w:rPr>
          <w:noProof/>
        </w:rPr>
        <w:drawing>
          <wp:anchor distT="0" distB="0" distL="114300" distR="114300" simplePos="0" relativeHeight="251657216" behindDoc="0" locked="0" layoutInCell="0" allowOverlap="1" wp14:anchorId="2186589D" wp14:editId="3A024432">
            <wp:simplePos x="0" y="0"/>
            <wp:positionH relativeFrom="column">
              <wp:posOffset>0</wp:posOffset>
            </wp:positionH>
            <wp:positionV relativeFrom="paragraph">
              <wp:posOffset>0</wp:posOffset>
            </wp:positionV>
            <wp:extent cx="4242435" cy="3370580"/>
            <wp:effectExtent l="0" t="0" r="0" b="0"/>
            <wp:wrapTopAndBottom/>
            <wp:docPr id="112" name="Рисунок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176" cstate="print">
                      <a:extLst>
                        <a:ext uri="{28A0092B-C50C-407E-A947-70E740481C1C}">
                          <a14:useLocalDpi xmlns:a14="http://schemas.microsoft.com/office/drawing/2010/main" val="0"/>
                        </a:ext>
                      </a:extLst>
                    </a:blip>
                    <a:srcRect/>
                    <a:stretch>
                      <a:fillRect/>
                    </a:stretch>
                  </pic:blipFill>
                  <pic:spPr bwMode="auto">
                    <a:xfrm>
                      <a:off x="0" y="0"/>
                      <a:ext cx="4242435" cy="3370580"/>
                    </a:xfrm>
                    <a:prstGeom prst="rect">
                      <a:avLst/>
                    </a:prstGeom>
                    <a:noFill/>
                    <a:ln>
                      <a:noFill/>
                    </a:ln>
                  </pic:spPr>
                </pic:pic>
              </a:graphicData>
            </a:graphic>
            <wp14:sizeRelH relativeFrom="page">
              <wp14:pctWidth>0</wp14:pctWidth>
            </wp14:sizeRelH>
            <wp14:sizeRelV relativeFrom="page">
              <wp14:pctHeight>0</wp14:pctHeight>
            </wp14:sizeRelV>
          </wp:anchor>
        </w:drawing>
      </w:r>
      <w:r w:rsidR="00BF531B" w:rsidRPr="00BB3F14">
        <w:rPr>
          <w:lang w:val="uk-UA"/>
        </w:rPr>
        <w:t>Рисунок Г.4 - Редактор функцій приналежності</w:t>
      </w:r>
    </w:p>
    <w:p w14:paraId="255AD689" w14:textId="77777777" w:rsidR="00BF531B" w:rsidRPr="00BB3F14" w:rsidRDefault="00BF531B">
      <w:pPr>
        <w:ind w:firstLine="567"/>
        <w:jc w:val="both"/>
        <w:rPr>
          <w:lang w:val="uk-UA"/>
        </w:rPr>
      </w:pPr>
      <w:r w:rsidRPr="00BB3F14">
        <w:rPr>
          <w:lang w:val="uk-UA"/>
        </w:rPr>
        <w:t>У нижній частині графічного вікна розташовані кнопки Help і Close, що дозволяють викликати вікно довідки і закрити редактор, відповідно.</w:t>
      </w:r>
    </w:p>
    <w:p w14:paraId="28E50B9B" w14:textId="77777777" w:rsidR="00BF531B" w:rsidRPr="00BB3F14" w:rsidRDefault="00BF531B">
      <w:pPr>
        <w:ind w:firstLine="567"/>
        <w:jc w:val="both"/>
        <w:rPr>
          <w:lang w:val="uk-UA"/>
        </w:rPr>
      </w:pPr>
      <w:r w:rsidRPr="00BB3F14">
        <w:rPr>
          <w:lang w:val="uk-UA"/>
        </w:rPr>
        <w:t xml:space="preserve">Редактор функцій приналежності містить чотири меню - File, Edit, View, Type і чотири вікна введення інформації – Range, Display Range, Name і Params. Ці чотири вікна призначені для завдання діапазону зміни поточної змінної, діапазону виведення функцій приналежності, найменування поточного лінгвістичного терму і параметрів його функції приналежності, відповідно. </w:t>
      </w:r>
    </w:p>
    <w:p w14:paraId="75FAF7DF" w14:textId="77777777" w:rsidR="00BF531B" w:rsidRPr="00BB3F14" w:rsidRDefault="00BF531B">
      <w:pPr>
        <w:ind w:firstLine="567"/>
        <w:jc w:val="both"/>
        <w:rPr>
          <w:lang w:val="uk-UA"/>
        </w:rPr>
      </w:pPr>
      <w:r w:rsidRPr="00BB3F14">
        <w:rPr>
          <w:lang w:val="uk-UA"/>
        </w:rPr>
        <w:lastRenderedPageBreak/>
        <w:t>Параметри функції приналежності можна підбирати й у графічному режимі, шляхом зміни форми функції приналежності за допомогою технології “Drug and drop”. Для цього необхідно позиціонувати курсор миші на знаку режиму “Drug and drop”, натиснути на ліву кнопку миші і не відпускаючи її змінювати форму функції приналежності. Параметри функції приналежності будуть перераховуватися автоматично.</w:t>
      </w:r>
    </w:p>
    <w:p w14:paraId="3804198D" w14:textId="77777777" w:rsidR="00BF531B" w:rsidRPr="00BB3F14" w:rsidRDefault="00BF531B">
      <w:pPr>
        <w:ind w:firstLine="567"/>
        <w:jc w:val="both"/>
        <w:rPr>
          <w:i/>
          <w:lang w:val="uk-UA"/>
        </w:rPr>
      </w:pPr>
      <w:r w:rsidRPr="00BB3F14">
        <w:rPr>
          <w:i/>
          <w:lang w:val="uk-UA"/>
        </w:rPr>
        <w:t>Меню Edit:</w:t>
      </w:r>
    </w:p>
    <w:p w14:paraId="105513A9" w14:textId="77777777" w:rsidR="00BF531B" w:rsidRPr="00BB3F14" w:rsidRDefault="00BF531B">
      <w:pPr>
        <w:ind w:firstLine="567"/>
        <w:jc w:val="both"/>
        <w:rPr>
          <w:lang w:val="uk-UA"/>
        </w:rPr>
      </w:pPr>
      <w:r w:rsidRPr="00BB3F14">
        <w:rPr>
          <w:lang w:val="uk-UA"/>
        </w:rPr>
        <w:t>Команда Undo скасовує раніше зроблену дію. Виконується також по натисканню Ctrl+Z.</w:t>
      </w:r>
    </w:p>
    <w:p w14:paraId="2AE00147" w14:textId="77777777" w:rsidR="00BF531B" w:rsidRPr="00BB3F14" w:rsidRDefault="00BF531B">
      <w:pPr>
        <w:ind w:firstLine="567"/>
        <w:jc w:val="both"/>
        <w:rPr>
          <w:lang w:val="uk-UA"/>
        </w:rPr>
      </w:pPr>
      <w:r w:rsidRPr="00BB3F14">
        <w:rPr>
          <w:lang w:val="uk-UA"/>
        </w:rPr>
        <w:t>Команда Add MFs…дозволяє додати терми в терми-множину, використовувана для лінгвістичної оцінки поточної змінної. При виборі цієї команди з'явиться діалогове вікно, у якому необхідно вибрати тип функції приналежності і кількість термів. Значення параметрів функцій приналежності будуть встановлені автоматично таким чином, щоб рівномірно покрити область визначення змінної, заданої у вікні Range. При зміні області визначення у вікні Range параметри функцій приналежності будуть промаштабовані.</w:t>
      </w:r>
    </w:p>
    <w:p w14:paraId="6E9DD430" w14:textId="77777777" w:rsidR="00BF531B" w:rsidRPr="00BB3F14" w:rsidRDefault="00BF531B">
      <w:pPr>
        <w:ind w:firstLine="567"/>
        <w:jc w:val="both"/>
        <w:rPr>
          <w:lang w:val="uk-UA"/>
        </w:rPr>
      </w:pPr>
      <w:r w:rsidRPr="00BB3F14">
        <w:rPr>
          <w:lang w:val="uk-UA"/>
        </w:rPr>
        <w:t>Команда Add Custom MF…дозволяє додати одних лінгвістичний терм, функція приналежності якого відрізняється від убудованих. Після вибору цієї команди з'явиться графічне вікно, у якому необхідно надрукувати лінгвістичний терм (поле MF name), ім'я функції приналежності (поле M-File function name) і параметри функції приналежності (поле Parameter list).</w:t>
      </w:r>
    </w:p>
    <w:p w14:paraId="37E215A5" w14:textId="77777777" w:rsidR="00BF531B" w:rsidRPr="00BB3F14" w:rsidRDefault="00BF531B">
      <w:pPr>
        <w:ind w:firstLine="567"/>
        <w:jc w:val="both"/>
        <w:rPr>
          <w:lang w:val="uk-UA"/>
        </w:rPr>
      </w:pPr>
      <w:r w:rsidRPr="00BB3F14">
        <w:rPr>
          <w:lang w:val="uk-UA"/>
        </w:rPr>
        <w:t>Команда Remove Selected MF видаляє поточний терм із терм-множини поточної змінної. Ознакою поточної змінної є червона окантовка її прямокутника. Ознакою поточного терму є червоний колір його функції приналежності. Для вибору поточного терму необхідно провести позиціонування курсору миші на графіку функції приналежності і зробити щиглик лівою кнопкою миші.</w:t>
      </w:r>
    </w:p>
    <w:p w14:paraId="77653D78" w14:textId="77777777" w:rsidR="00BF531B" w:rsidRPr="00BB3F14" w:rsidRDefault="00BF531B">
      <w:pPr>
        <w:ind w:firstLine="567"/>
        <w:jc w:val="both"/>
        <w:rPr>
          <w:lang w:val="uk-UA"/>
        </w:rPr>
      </w:pPr>
      <w:r w:rsidRPr="00BB3F14">
        <w:rPr>
          <w:lang w:val="uk-UA"/>
        </w:rPr>
        <w:t xml:space="preserve">Команда Remove All MFs видаляє всі терми з терм-множини поточної змінної. </w:t>
      </w:r>
    </w:p>
    <w:p w14:paraId="01F41F55" w14:textId="77777777" w:rsidR="00BF531B" w:rsidRPr="00BB3F14" w:rsidRDefault="00BF531B">
      <w:pPr>
        <w:ind w:firstLine="567"/>
        <w:jc w:val="both"/>
        <w:rPr>
          <w:lang w:val="uk-UA"/>
        </w:rPr>
      </w:pPr>
      <w:r w:rsidRPr="00BB3F14">
        <w:rPr>
          <w:lang w:val="uk-UA"/>
        </w:rPr>
        <w:t>Команда FIS Properties…відкриває FIS-редактор. Ця команда може бути також виконана натисканням Ctrl+1.</w:t>
      </w:r>
    </w:p>
    <w:p w14:paraId="0D62A160" w14:textId="77777777" w:rsidR="00BF531B" w:rsidRPr="00BB3F14" w:rsidRDefault="00BF531B">
      <w:pPr>
        <w:ind w:firstLine="567"/>
        <w:jc w:val="both"/>
        <w:rPr>
          <w:lang w:val="uk-UA"/>
        </w:rPr>
      </w:pPr>
      <w:r w:rsidRPr="00BB3F14">
        <w:rPr>
          <w:lang w:val="uk-UA"/>
        </w:rPr>
        <w:t>Команда Rules…відкриває редактор бази знань. Ця команда може бути також виконана натисканням Ctrl+3.</w:t>
      </w:r>
    </w:p>
    <w:p w14:paraId="1BD59AC6" w14:textId="77777777" w:rsidR="00BF531B" w:rsidRPr="00BB3F14" w:rsidRDefault="00BF531B">
      <w:pPr>
        <w:ind w:firstLine="567"/>
        <w:jc w:val="both"/>
        <w:rPr>
          <w:lang w:val="uk-UA"/>
        </w:rPr>
      </w:pPr>
      <w:r w:rsidRPr="00BB3F14">
        <w:rPr>
          <w:i/>
          <w:lang w:val="uk-UA"/>
        </w:rPr>
        <w:t xml:space="preserve">Меню Type </w:t>
      </w:r>
      <w:r w:rsidRPr="00BB3F14">
        <w:rPr>
          <w:lang w:val="uk-UA"/>
        </w:rPr>
        <w:t xml:space="preserve">дозволяє установити тип функцій приналежності термів, використовуваних для лінгвістичної оцінки поточної змінної. </w:t>
      </w:r>
    </w:p>
    <w:p w14:paraId="39221C03" w14:textId="77777777" w:rsidR="00BF531B" w:rsidRPr="00BB3F14" w:rsidRDefault="00BF531B">
      <w:pPr>
        <w:ind w:firstLine="567"/>
        <w:jc w:val="both"/>
        <w:rPr>
          <w:b/>
          <w:lang w:val="uk-UA"/>
        </w:rPr>
      </w:pPr>
      <w:r w:rsidRPr="00BB3F14">
        <w:rPr>
          <w:b/>
          <w:lang w:val="uk-UA"/>
        </w:rPr>
        <w:t>Г.4 Редактор бази знань</w:t>
      </w:r>
    </w:p>
    <w:p w14:paraId="54F528D3" w14:textId="77777777" w:rsidR="00BF531B" w:rsidRPr="00BB3F14" w:rsidRDefault="00BF531B">
      <w:pPr>
        <w:ind w:firstLine="567"/>
        <w:jc w:val="both"/>
        <w:rPr>
          <w:lang w:val="uk-UA"/>
        </w:rPr>
      </w:pPr>
      <w:r w:rsidRPr="00BB3F14">
        <w:rPr>
          <w:i/>
          <w:lang w:val="uk-UA"/>
        </w:rPr>
        <w:t>Редактор бази знань</w:t>
      </w:r>
      <w:r w:rsidRPr="00BB3F14">
        <w:rPr>
          <w:lang w:val="uk-UA"/>
        </w:rPr>
        <w:t xml:space="preserve"> (Rule Editor) призначений для формування і модифікації нечітких правил. Редактор бази знань може бути викликаний з будь-якого GUI-модуля, використовуваного із системами нечіткого логічного виведення, командою Rules…меню Edit або натисканням клавіш Ctrl+3. У FIS-</w:t>
      </w:r>
      <w:r w:rsidRPr="00BB3F14">
        <w:rPr>
          <w:lang w:val="uk-UA"/>
        </w:rPr>
        <w:lastRenderedPageBreak/>
        <w:t xml:space="preserve">редакторі відкрити редактор бази знань можна також подвійним щигликом лівою кнопкою миші по прямокутнику з назвою системи нечіткого логічного виведення, розташованого в центрі графічного вікна. </w:t>
      </w:r>
    </w:p>
    <w:p w14:paraId="5C2C0762" w14:textId="7967A4CC" w:rsidR="00BF531B" w:rsidRPr="00BB3F14" w:rsidRDefault="00BF531B">
      <w:pPr>
        <w:ind w:firstLine="567"/>
        <w:jc w:val="both"/>
        <w:rPr>
          <w:lang w:val="uk-UA"/>
        </w:rPr>
      </w:pPr>
      <w:r w:rsidRPr="00BB3F14">
        <w:rPr>
          <w:lang w:val="uk-UA"/>
        </w:rPr>
        <w:t xml:space="preserve">Загальний вид редактора бази знань із указівкою функціонального призначення основних полів графічного вікна приведений на рис. Г.5. </w:t>
      </w:r>
    </w:p>
    <w:p w14:paraId="260E03BF" w14:textId="104AE9A2" w:rsidR="00BF531B" w:rsidRPr="00BB3F14" w:rsidRDefault="00061797" w:rsidP="00BB3F14">
      <w:pPr>
        <w:jc w:val="both"/>
        <w:rPr>
          <w:lang w:val="uk-UA"/>
        </w:rPr>
      </w:pPr>
      <w:r w:rsidRPr="00BB3F14">
        <w:rPr>
          <w:noProof/>
        </w:rPr>
        <w:drawing>
          <wp:anchor distT="0" distB="0" distL="114300" distR="114300" simplePos="0" relativeHeight="251658240" behindDoc="0" locked="0" layoutInCell="0" allowOverlap="1" wp14:anchorId="03FEFEBF" wp14:editId="1D495E65">
            <wp:simplePos x="0" y="0"/>
            <wp:positionH relativeFrom="column">
              <wp:posOffset>0</wp:posOffset>
            </wp:positionH>
            <wp:positionV relativeFrom="paragraph">
              <wp:posOffset>186690</wp:posOffset>
            </wp:positionV>
            <wp:extent cx="4245610" cy="3248660"/>
            <wp:effectExtent l="0" t="0" r="0" b="0"/>
            <wp:wrapTopAndBottom/>
            <wp:docPr id="111"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177" cstate="print">
                      <a:extLst>
                        <a:ext uri="{28A0092B-C50C-407E-A947-70E740481C1C}">
                          <a14:useLocalDpi xmlns:a14="http://schemas.microsoft.com/office/drawing/2010/main" val="0"/>
                        </a:ext>
                      </a:extLst>
                    </a:blip>
                    <a:srcRect/>
                    <a:stretch>
                      <a:fillRect/>
                    </a:stretch>
                  </pic:blipFill>
                  <pic:spPr bwMode="auto">
                    <a:xfrm>
                      <a:off x="0" y="0"/>
                      <a:ext cx="4245610" cy="32486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B280B8" w14:textId="5221E554" w:rsidR="00BF531B" w:rsidRPr="00BB3F14" w:rsidRDefault="00BF531B">
      <w:pPr>
        <w:jc w:val="center"/>
        <w:rPr>
          <w:lang w:val="uk-UA"/>
        </w:rPr>
      </w:pPr>
      <w:r w:rsidRPr="00BB3F14">
        <w:rPr>
          <w:lang w:val="uk-UA"/>
        </w:rPr>
        <w:t>Рисунок Г.5 - Редактор бази знань</w:t>
      </w:r>
    </w:p>
    <w:p w14:paraId="517099C3" w14:textId="44D1C619" w:rsidR="00BF531B" w:rsidRPr="00BB3F14" w:rsidRDefault="00BF531B">
      <w:pPr>
        <w:ind w:firstLine="567"/>
        <w:jc w:val="both"/>
        <w:rPr>
          <w:lang w:val="uk-UA"/>
        </w:rPr>
      </w:pPr>
      <w:r w:rsidRPr="00BB3F14">
        <w:rPr>
          <w:lang w:val="uk-UA"/>
        </w:rPr>
        <w:t>У нижній частині графічного вікна розташовані кнопки Help і Close, що дозволяють викликати вікно довідки і закрити редактор, відповідно.</w:t>
      </w:r>
    </w:p>
    <w:p w14:paraId="67C7B6F6" w14:textId="02E715DA" w:rsidR="00BF531B" w:rsidRPr="00BB3F14" w:rsidRDefault="00BF531B">
      <w:pPr>
        <w:ind w:firstLine="567"/>
        <w:jc w:val="both"/>
        <w:rPr>
          <w:lang w:val="uk-UA"/>
        </w:rPr>
      </w:pPr>
      <w:r w:rsidRPr="00BB3F14">
        <w:rPr>
          <w:lang w:val="uk-UA"/>
        </w:rPr>
        <w:t xml:space="preserve">Редактор функцій приналежності містить чотири системних меню File, Edit, View, Options, меню вибору термів вхідних і вихідних змінних, поля установки логічних операцій ТА, АБО, НЕ і ваг правил, а також кнопки редагування і перегляду правил. </w:t>
      </w:r>
    </w:p>
    <w:p w14:paraId="73C2F57F" w14:textId="1B4D4162" w:rsidR="00BF531B" w:rsidRPr="00BB3F14" w:rsidRDefault="00BF531B">
      <w:pPr>
        <w:ind w:firstLine="567"/>
        <w:jc w:val="both"/>
        <w:rPr>
          <w:lang w:val="uk-UA"/>
        </w:rPr>
      </w:pPr>
      <w:r w:rsidRPr="00BB3F14">
        <w:rPr>
          <w:lang w:val="uk-UA"/>
        </w:rPr>
        <w:t xml:space="preserve">Для введення нового правила в базу знань необхідно за допомогою миші вибрати відповідну комбінацію лінгвістичних термів вхідних і вихідних змінних, установити тип логічного зв'язування (ТА або АБО) між змінними усередині правила, установити чи наявність відсутність логічної операції НЕ для кожної лінгвістичної змінний, увести значення вагового коефіцієнта правила і натиснути кнопку Add Rule. За замовчуванням установлені наступні </w:t>
      </w:r>
      <w:r w:rsidRPr="00BB3F14">
        <w:rPr>
          <w:lang w:val="uk-UA"/>
        </w:rPr>
        <w:lastRenderedPageBreak/>
        <w:t xml:space="preserve">параметри: логічне зв'язування змінних усередині правила – ТА;  логічна операція НЕ – відсутня; значення вагового коефіцієнта правила – 1. </w:t>
      </w:r>
    </w:p>
    <w:p w14:paraId="19510C30" w14:textId="77777777" w:rsidR="00BF531B" w:rsidRPr="00BB3F14" w:rsidRDefault="00BF531B">
      <w:pPr>
        <w:ind w:firstLine="567"/>
        <w:jc w:val="both"/>
        <w:rPr>
          <w:spacing w:val="-2"/>
          <w:lang w:val="uk-UA"/>
        </w:rPr>
      </w:pPr>
      <w:r w:rsidRPr="00BB3F14">
        <w:rPr>
          <w:spacing w:val="-2"/>
          <w:lang w:val="uk-UA"/>
        </w:rPr>
        <w:t>Можливі випадки, коли істинність правила не змінюється при довільної значенні деякої вхідної змінної, тобто ця змінна не впливає на результат нечіткого логічного виведення в даній області факторного простору. Тоді як лінгвістичне значення цієї змінної необхідно установити none.</w:t>
      </w:r>
    </w:p>
    <w:p w14:paraId="554D5B70" w14:textId="77777777" w:rsidR="00BF531B" w:rsidRPr="00BB3F14" w:rsidRDefault="00BF531B">
      <w:pPr>
        <w:ind w:firstLine="567"/>
        <w:jc w:val="both"/>
        <w:rPr>
          <w:spacing w:val="-4"/>
          <w:lang w:val="uk-UA"/>
        </w:rPr>
      </w:pPr>
      <w:r w:rsidRPr="00BB3F14">
        <w:rPr>
          <w:spacing w:val="-4"/>
          <w:lang w:val="uk-UA"/>
        </w:rPr>
        <w:t>Для видалення правила з бази знань необхідно зробити однократний щиглик лівою кнопкою миші на цьому правилі та натиснути кнопку Delete Rule.</w:t>
      </w:r>
    </w:p>
    <w:p w14:paraId="13B9B4E7" w14:textId="77777777" w:rsidR="00BF531B" w:rsidRPr="00BB3F14" w:rsidRDefault="00BF531B">
      <w:pPr>
        <w:ind w:firstLine="567"/>
        <w:jc w:val="both"/>
        <w:rPr>
          <w:b/>
          <w:lang w:val="uk-UA"/>
        </w:rPr>
      </w:pPr>
      <w:r w:rsidRPr="00BB3F14">
        <w:rPr>
          <w:lang w:val="uk-UA"/>
        </w:rPr>
        <w:t>Для модифікації правила необхідно зробити однократний щиглик лівою кнопкою миші на цьому правилі, потім установити необхідні параметри правила і натиснути кнопку Edit Rule.</w:t>
      </w:r>
    </w:p>
    <w:p w14:paraId="565DB3E5" w14:textId="77777777" w:rsidR="00BF531B" w:rsidRPr="00BB3F14" w:rsidRDefault="00BF531B">
      <w:pPr>
        <w:ind w:firstLine="567"/>
        <w:jc w:val="both"/>
        <w:rPr>
          <w:i/>
          <w:lang w:val="uk-UA"/>
        </w:rPr>
      </w:pPr>
      <w:r w:rsidRPr="00BB3F14">
        <w:rPr>
          <w:i/>
          <w:lang w:val="uk-UA"/>
        </w:rPr>
        <w:t>Меню Edit:</w:t>
      </w:r>
    </w:p>
    <w:p w14:paraId="63CB37F3" w14:textId="77777777" w:rsidR="00BF531B" w:rsidRPr="00BB3F14" w:rsidRDefault="00BF531B">
      <w:pPr>
        <w:ind w:firstLine="567"/>
        <w:jc w:val="both"/>
        <w:rPr>
          <w:lang w:val="uk-UA"/>
        </w:rPr>
      </w:pPr>
      <w:r w:rsidRPr="00BB3F14">
        <w:rPr>
          <w:lang w:val="uk-UA"/>
        </w:rPr>
        <w:t xml:space="preserve">Команда Undo скасовує раніше зроблену дію. Виконується також по натисканню Ctrl+Z. </w:t>
      </w:r>
    </w:p>
    <w:p w14:paraId="062E445D" w14:textId="77777777" w:rsidR="00BF531B" w:rsidRPr="00BB3F14" w:rsidRDefault="00BF531B">
      <w:pPr>
        <w:ind w:firstLine="567"/>
        <w:jc w:val="both"/>
        <w:rPr>
          <w:lang w:val="uk-UA"/>
        </w:rPr>
      </w:pPr>
      <w:r w:rsidRPr="00BB3F14">
        <w:rPr>
          <w:lang w:val="uk-UA"/>
        </w:rPr>
        <w:t>Команда FIS Properties…відкриває FIS-редактор. Ця команда може бути також виконана натисканням Ctrl+1.</w:t>
      </w:r>
    </w:p>
    <w:p w14:paraId="38016A85" w14:textId="77777777" w:rsidR="00BF531B" w:rsidRPr="00BB3F14" w:rsidRDefault="00BF531B">
      <w:pPr>
        <w:ind w:firstLine="567"/>
        <w:jc w:val="both"/>
        <w:rPr>
          <w:lang w:val="uk-UA"/>
        </w:rPr>
      </w:pPr>
      <w:r w:rsidRPr="00BB3F14">
        <w:rPr>
          <w:lang w:val="uk-UA"/>
        </w:rPr>
        <w:t>Команда Membership Function…відкриває редактор функцій приналежностей. Ця команда може бути також виконана натисканням Ctrl+2.</w:t>
      </w:r>
    </w:p>
    <w:p w14:paraId="296035C7" w14:textId="77777777" w:rsidR="00BF531B" w:rsidRPr="00BB3F14" w:rsidRDefault="00BF531B">
      <w:pPr>
        <w:ind w:firstLine="567"/>
        <w:jc w:val="both"/>
        <w:rPr>
          <w:lang w:val="uk-UA"/>
        </w:rPr>
      </w:pPr>
      <w:r w:rsidRPr="00BB3F14">
        <w:rPr>
          <w:i/>
          <w:lang w:val="uk-UA"/>
        </w:rPr>
        <w:t>Меню Options</w:t>
      </w:r>
      <w:r w:rsidRPr="00BB3F14">
        <w:rPr>
          <w:lang w:val="uk-UA"/>
        </w:rPr>
        <w:t xml:space="preserve"> дозволяє установити мову і формат правил бази знань. При виборі команди Language з'явиться список мов English (Англійська), Deutsch (Німецька), Francais (Французька), з якого необхідно вибрати одну. </w:t>
      </w:r>
    </w:p>
    <w:p w14:paraId="6AFBD561" w14:textId="77777777" w:rsidR="00BF531B" w:rsidRPr="00BB3F14" w:rsidRDefault="00BF531B">
      <w:pPr>
        <w:ind w:firstLine="567"/>
        <w:jc w:val="both"/>
        <w:rPr>
          <w:spacing w:val="-4"/>
          <w:lang w:val="uk-UA"/>
        </w:rPr>
      </w:pPr>
      <w:r w:rsidRPr="00BB3F14">
        <w:rPr>
          <w:spacing w:val="-4"/>
          <w:lang w:val="uk-UA"/>
        </w:rPr>
        <w:t>При виборі команди Format з'явиться список можливих форматів правил бази знань: Verbose - лінгвістичний; Symbolic – логічний; Indexed – індексований.</w:t>
      </w:r>
    </w:p>
    <w:p w14:paraId="5CE0B74D" w14:textId="77777777" w:rsidR="00BF531B" w:rsidRPr="00BB3F14" w:rsidRDefault="00BF531B">
      <w:pPr>
        <w:ind w:firstLine="567"/>
        <w:jc w:val="both"/>
        <w:rPr>
          <w:b/>
          <w:lang w:val="uk-UA"/>
        </w:rPr>
      </w:pPr>
      <w:r w:rsidRPr="00BB3F14">
        <w:rPr>
          <w:b/>
          <w:lang w:val="uk-UA"/>
        </w:rPr>
        <w:t>Г.5 Візуалізація нечіткого логічного виведення</w:t>
      </w:r>
    </w:p>
    <w:p w14:paraId="72C54F5F" w14:textId="77777777" w:rsidR="00BF531B" w:rsidRPr="00BB3F14" w:rsidRDefault="00BF531B">
      <w:pPr>
        <w:ind w:firstLine="567"/>
        <w:jc w:val="both"/>
        <w:rPr>
          <w:lang w:val="uk-UA"/>
        </w:rPr>
      </w:pPr>
      <w:r w:rsidRPr="00BB3F14">
        <w:rPr>
          <w:lang w:val="uk-UA"/>
        </w:rPr>
        <w:t xml:space="preserve">Візуалізація нечіткого логічного виведення здійснюється за допомогою GUI-модуля </w:t>
      </w:r>
      <w:r w:rsidRPr="00BB3F14">
        <w:rPr>
          <w:i/>
          <w:lang w:val="uk-UA"/>
        </w:rPr>
        <w:t>Rule Viewer</w:t>
      </w:r>
      <w:r w:rsidRPr="00BB3F14">
        <w:rPr>
          <w:lang w:val="uk-UA"/>
        </w:rPr>
        <w:t xml:space="preserve">. Цей модуль дозволяє проілюструвати хід логічного виведення за кожним правилом, одержання результуючої нечіткої множини і виконання процедури дефазифікації. Rule Viewer може бути викликаний з будь-якого GUI-модуля, використовуваного із системами нечіткого логічного виведення, командою View rules … меню View чи натисканням клавіш Ctrl+4. Вид Rule Viewer для системи логічного виведення tipper із указівкою функціонального призначення основних полів графічного вікна приведений на рис. Г.6. </w:t>
      </w:r>
    </w:p>
    <w:p w14:paraId="1682EC58" w14:textId="77777777" w:rsidR="00BF531B" w:rsidRPr="00BB3F14" w:rsidRDefault="00061797">
      <w:pPr>
        <w:ind w:firstLine="567"/>
        <w:jc w:val="both"/>
        <w:rPr>
          <w:lang w:val="uk-UA"/>
        </w:rPr>
      </w:pPr>
      <w:r w:rsidRPr="00BB3F14">
        <w:rPr>
          <w:noProof/>
        </w:rPr>
        <w:lastRenderedPageBreak/>
        <w:drawing>
          <wp:anchor distT="0" distB="0" distL="114300" distR="114300" simplePos="0" relativeHeight="251660288" behindDoc="0" locked="0" layoutInCell="0" allowOverlap="1" wp14:anchorId="00018004" wp14:editId="5498CBBB">
            <wp:simplePos x="0" y="0"/>
            <wp:positionH relativeFrom="column">
              <wp:posOffset>0</wp:posOffset>
            </wp:positionH>
            <wp:positionV relativeFrom="paragraph">
              <wp:posOffset>146050</wp:posOffset>
            </wp:positionV>
            <wp:extent cx="4243705" cy="3012440"/>
            <wp:effectExtent l="0" t="0" r="0" b="0"/>
            <wp:wrapTopAndBottom/>
            <wp:docPr id="110"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78" cstate="print">
                      <a:extLst>
                        <a:ext uri="{28A0092B-C50C-407E-A947-70E740481C1C}">
                          <a14:useLocalDpi xmlns:a14="http://schemas.microsoft.com/office/drawing/2010/main" val="0"/>
                        </a:ext>
                      </a:extLst>
                    </a:blip>
                    <a:srcRect/>
                    <a:stretch>
                      <a:fillRect/>
                    </a:stretch>
                  </pic:blipFill>
                  <pic:spPr bwMode="auto">
                    <a:xfrm>
                      <a:off x="0" y="0"/>
                      <a:ext cx="4243705" cy="30124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CB0138" w14:textId="77777777" w:rsidR="00BF531B" w:rsidRPr="00BB3F14" w:rsidRDefault="00BF531B">
      <w:pPr>
        <w:jc w:val="center"/>
        <w:rPr>
          <w:lang w:val="uk-UA"/>
        </w:rPr>
      </w:pPr>
      <w:r w:rsidRPr="00BB3F14">
        <w:rPr>
          <w:lang w:val="uk-UA"/>
        </w:rPr>
        <w:t xml:space="preserve">Рисунок Г.6 – Візуалізація логічного виведення </w:t>
      </w:r>
    </w:p>
    <w:p w14:paraId="01FA9CD6" w14:textId="77777777" w:rsidR="00BF531B" w:rsidRPr="00BB3F14" w:rsidRDefault="00BF531B">
      <w:pPr>
        <w:jc w:val="center"/>
        <w:rPr>
          <w:b/>
          <w:lang w:val="uk-UA"/>
        </w:rPr>
      </w:pPr>
      <w:r w:rsidRPr="00BB3F14">
        <w:rPr>
          <w:lang w:val="uk-UA"/>
        </w:rPr>
        <w:t>для системи tipper за допомогою Rule Viewer</w:t>
      </w:r>
    </w:p>
    <w:p w14:paraId="15483160" w14:textId="77777777" w:rsidR="00BF531B" w:rsidRPr="00BB3F14" w:rsidRDefault="00BF531B">
      <w:pPr>
        <w:ind w:firstLine="567"/>
        <w:jc w:val="both"/>
        <w:rPr>
          <w:lang w:val="uk-UA"/>
        </w:rPr>
      </w:pPr>
      <w:r w:rsidRPr="00BB3F14">
        <w:rPr>
          <w:lang w:val="uk-UA"/>
        </w:rPr>
        <w:t xml:space="preserve">Rule Viewer містить чотири меню - File, Edit, View, Options, два поля уведення інформації – Input і Plot points та кнопки прокручування зображення вліво - вправо (left-right), униз (up-down). У нижній частині графічного вікна розташовані також кнопки Help і Close, що дозволяють викликати вікно довідки і закрити редактор, відповідно. Кожне правило бази знань представляється у виді послідовності горизонтально розташованих прямокутників. При цьому перші два прямокутники відображають функції приналежностей термів посилки правила (Якщо-частина правила), а останній третій прямокутник відповідає функції приналежності терму-наслідку вихідної змінної (То-частина правила). </w:t>
      </w:r>
    </w:p>
    <w:p w14:paraId="0D9AF6FA" w14:textId="77777777" w:rsidR="00BF531B" w:rsidRPr="00BB3F14" w:rsidRDefault="00BF531B">
      <w:pPr>
        <w:ind w:firstLine="567"/>
        <w:jc w:val="both"/>
        <w:rPr>
          <w:lang w:val="uk-UA"/>
        </w:rPr>
      </w:pPr>
      <w:r w:rsidRPr="00BB3F14">
        <w:rPr>
          <w:lang w:val="uk-UA"/>
        </w:rPr>
        <w:t>Порожній прямокутник у візуалізації другого правила означає, що в цьому правилі посилка за змінною food відсутня (food is none). Жовте заливання графіків функцій приналежностей вхідних змінних указує наскільки значення входів, відповідають термам даного правила. Для виведення правила у форматі Rule Editor необхідно зробити однократний щиглик лівої кнопки миші по номері відповідного правила. У цьому випадку зазначене правило буде виведено в нижній частині графічного вікна.</w:t>
      </w:r>
    </w:p>
    <w:p w14:paraId="0D018783" w14:textId="77777777" w:rsidR="00BF531B" w:rsidRPr="00BB3F14" w:rsidRDefault="00BF531B">
      <w:pPr>
        <w:ind w:firstLine="567"/>
        <w:jc w:val="both"/>
        <w:rPr>
          <w:lang w:val="uk-UA"/>
        </w:rPr>
      </w:pPr>
      <w:r w:rsidRPr="00BB3F14">
        <w:rPr>
          <w:lang w:val="uk-UA"/>
        </w:rPr>
        <w:lastRenderedPageBreak/>
        <w:t>Блакитне заливання графіка функції приналежності вихідної змінної являє собою результат логічного виведення у вигляді нечіткої множини за даним правилом. Результуючу нечітку множину, що відповідає логічному виведенню за всіма правилами, показано в нижньому прямокутнику останнього стовпця графічного вікна. У цьому ж прямокутнику червона вертикальна лінія відповідає чіткому значенню логічного виведення, отриманого в результаті дефазифікації.</w:t>
      </w:r>
    </w:p>
    <w:p w14:paraId="0EB86EA4" w14:textId="77777777" w:rsidR="00BF531B" w:rsidRPr="00BB3F14" w:rsidRDefault="00BF531B">
      <w:pPr>
        <w:ind w:firstLine="567"/>
        <w:jc w:val="both"/>
        <w:rPr>
          <w:lang w:val="uk-UA"/>
        </w:rPr>
      </w:pPr>
      <w:r w:rsidRPr="00BB3F14">
        <w:rPr>
          <w:lang w:val="uk-UA"/>
        </w:rPr>
        <w:t xml:space="preserve">Уведення значень вхідних змінних може здійснюватися двома способами: шляхом уведення чисельних значень у поле Input; за допомогою миші, шляхом переміщення ліній-покажчиків червоного кольору. </w:t>
      </w:r>
    </w:p>
    <w:p w14:paraId="547954B1" w14:textId="77777777" w:rsidR="00BF531B" w:rsidRPr="00BB3F14" w:rsidRDefault="00BF531B">
      <w:pPr>
        <w:ind w:firstLine="567"/>
        <w:jc w:val="both"/>
        <w:rPr>
          <w:spacing w:val="-4"/>
          <w:lang w:val="uk-UA"/>
        </w:rPr>
      </w:pPr>
      <w:r w:rsidRPr="00BB3F14">
        <w:rPr>
          <w:spacing w:val="-4"/>
          <w:lang w:val="uk-UA"/>
        </w:rPr>
        <w:t>В останньому випадку необхідно позиціонувати курсор миші на червоній вертикальній лінії, натиснути на ліву кнопку миші і не відпускаючи неї перемістити покажчик на потрібну позицію. Нове чисельне значення відповідної вхідної змінної буде перелічено автоматично і виведене у вікно Input.</w:t>
      </w:r>
    </w:p>
    <w:p w14:paraId="4DB2FAF4" w14:textId="77777777" w:rsidR="00BF531B" w:rsidRPr="00BB3F14" w:rsidRDefault="00BF531B">
      <w:pPr>
        <w:ind w:firstLine="567"/>
        <w:jc w:val="both"/>
        <w:rPr>
          <w:lang w:val="uk-UA"/>
        </w:rPr>
      </w:pPr>
      <w:r w:rsidRPr="00BB3F14">
        <w:rPr>
          <w:lang w:val="uk-UA"/>
        </w:rPr>
        <w:t>У поле Plot points задається кількість крапок дискретизації для побудови графіків функцій приналежності. Значення за замовчуванням – 101.</w:t>
      </w:r>
    </w:p>
    <w:p w14:paraId="66525355" w14:textId="77777777" w:rsidR="00BF531B" w:rsidRPr="00BB3F14" w:rsidRDefault="00BF531B">
      <w:pPr>
        <w:ind w:firstLine="567"/>
        <w:jc w:val="both"/>
        <w:rPr>
          <w:i/>
          <w:lang w:val="uk-UA"/>
        </w:rPr>
      </w:pPr>
      <w:r w:rsidRPr="00BB3F14">
        <w:rPr>
          <w:i/>
          <w:lang w:val="uk-UA"/>
        </w:rPr>
        <w:t>Меню Edit:</w:t>
      </w:r>
    </w:p>
    <w:p w14:paraId="7F53C4E8" w14:textId="77777777" w:rsidR="00BF531B" w:rsidRPr="00BB3F14" w:rsidRDefault="00BF531B">
      <w:pPr>
        <w:ind w:firstLine="567"/>
        <w:jc w:val="both"/>
        <w:rPr>
          <w:lang w:val="uk-UA"/>
        </w:rPr>
      </w:pPr>
      <w:r w:rsidRPr="00BB3F14">
        <w:rPr>
          <w:lang w:val="uk-UA"/>
        </w:rPr>
        <w:t>Команда FIS Properties…відкриває FIS-редактор. Ця команда може бути також виконана натисканням Ctrl+1.</w:t>
      </w:r>
    </w:p>
    <w:p w14:paraId="4BB6011A" w14:textId="77777777" w:rsidR="00BF531B" w:rsidRPr="00BB3F14" w:rsidRDefault="00BF531B">
      <w:pPr>
        <w:ind w:firstLine="567"/>
        <w:jc w:val="both"/>
        <w:rPr>
          <w:lang w:val="uk-UA"/>
        </w:rPr>
      </w:pPr>
      <w:r w:rsidRPr="00BB3F14">
        <w:rPr>
          <w:lang w:val="uk-UA"/>
        </w:rPr>
        <w:t>Команда Membership Functions…відкриває редактор функцій приналежностей. Ця команда може бути також виконана натисканням Ctrl+2.</w:t>
      </w:r>
    </w:p>
    <w:p w14:paraId="20551000" w14:textId="77777777" w:rsidR="00BF531B" w:rsidRPr="00BB3F14" w:rsidRDefault="00BF531B">
      <w:pPr>
        <w:ind w:firstLine="567"/>
        <w:jc w:val="both"/>
        <w:rPr>
          <w:lang w:val="uk-UA"/>
        </w:rPr>
      </w:pPr>
      <w:r w:rsidRPr="00BB3F14">
        <w:rPr>
          <w:lang w:val="uk-UA"/>
        </w:rPr>
        <w:t>Команда Rules…відкриває редактор бази знань. Ця команда може бути також виконана натисканням Ctrl+3.</w:t>
      </w:r>
    </w:p>
    <w:p w14:paraId="7A538366" w14:textId="77777777" w:rsidR="00BF531B" w:rsidRPr="00BB3F14" w:rsidRDefault="00BF531B">
      <w:pPr>
        <w:ind w:firstLine="567"/>
        <w:jc w:val="both"/>
        <w:rPr>
          <w:lang w:val="uk-UA"/>
        </w:rPr>
      </w:pPr>
      <w:r w:rsidRPr="00BB3F14">
        <w:rPr>
          <w:i/>
          <w:lang w:val="uk-UA"/>
        </w:rPr>
        <w:t>Меню Options</w:t>
      </w:r>
      <w:r w:rsidRPr="00BB3F14">
        <w:rPr>
          <w:lang w:val="uk-UA"/>
        </w:rPr>
        <w:t xml:space="preserve"> містить тільки одну команду Format, що дозволяє установити один з наступних форматів виведення обраного правило в нижній частині графічного вікна: Verbose - лінгвістичний; Symbolic – логічний; Indexed – індексований. </w:t>
      </w:r>
    </w:p>
    <w:p w14:paraId="15376FDA" w14:textId="77777777" w:rsidR="00BF531B" w:rsidRPr="00BB3F14" w:rsidRDefault="00BF531B">
      <w:pPr>
        <w:ind w:firstLine="567"/>
        <w:jc w:val="both"/>
        <w:rPr>
          <w:b/>
          <w:lang w:val="uk-UA"/>
        </w:rPr>
      </w:pPr>
      <w:r w:rsidRPr="00BB3F14">
        <w:rPr>
          <w:b/>
          <w:lang w:val="uk-UA"/>
        </w:rPr>
        <w:t>Г.6 ANFIS-редактор</w:t>
      </w:r>
    </w:p>
    <w:p w14:paraId="1C512DB2" w14:textId="77777777" w:rsidR="00BF531B" w:rsidRPr="00BB3F14" w:rsidRDefault="00BF531B">
      <w:pPr>
        <w:ind w:firstLine="567"/>
        <w:jc w:val="both"/>
        <w:rPr>
          <w:lang w:val="uk-UA"/>
        </w:rPr>
      </w:pPr>
      <w:r w:rsidRPr="00BB3F14">
        <w:rPr>
          <w:i/>
          <w:lang w:val="uk-UA"/>
        </w:rPr>
        <w:t xml:space="preserve">ANFIS </w:t>
      </w:r>
      <w:r w:rsidRPr="00BB3F14">
        <w:rPr>
          <w:lang w:val="uk-UA"/>
        </w:rPr>
        <w:t xml:space="preserve">є абревіатурою Adaptive Neuro-Fuzzy Inference System – адаптивна нейро-нечітка система. ANFIS-редактор дозволяє автоматично синтезувати з експериментальних даних нейро-нечіткі мережі. Нейро-нечітку мережу можна розглядати як один з різновидів систем нечіткого логічного виведення типу Сугено. При цьому функції приналежності синтезованих систем налагоджено (навчено) так, щоб мінімізувати відхилення між результатами нечіткого моделювання й експериментальних даних. </w:t>
      </w:r>
    </w:p>
    <w:p w14:paraId="7152BC22" w14:textId="77777777" w:rsidR="00BF531B" w:rsidRPr="00BB3F14" w:rsidRDefault="00BF531B">
      <w:pPr>
        <w:ind w:firstLine="567"/>
        <w:jc w:val="both"/>
        <w:rPr>
          <w:lang w:val="uk-UA"/>
        </w:rPr>
      </w:pPr>
      <w:r w:rsidRPr="00BB3F14">
        <w:rPr>
          <w:lang w:val="uk-UA"/>
        </w:rPr>
        <w:t>Завантаження ANFIS-редактора здійснюється за командою anfisedit. У результаті виконання цієї команди з'явиться графічне вікно, зображене на рис. Г.7. На цьому ж рисунку зазначено функціональні області ANFIS-редактора, опис яких приведено нижче.</w:t>
      </w:r>
    </w:p>
    <w:p w14:paraId="7A0D4127" w14:textId="77777777" w:rsidR="00BF531B" w:rsidRPr="00BB3F14" w:rsidRDefault="00BF531B">
      <w:pPr>
        <w:jc w:val="center"/>
        <w:rPr>
          <w:lang w:val="uk-UA"/>
        </w:rPr>
      </w:pPr>
      <w:r w:rsidRPr="00BB3F14">
        <w:rPr>
          <w:lang w:val="uk-UA"/>
        </w:rPr>
        <w:t>Рисунок Г.7 - Основне вікно ANFIS-редактора</w:t>
      </w:r>
    </w:p>
    <w:p w14:paraId="57F89FD0" w14:textId="77777777" w:rsidR="00BF531B" w:rsidRPr="00BB3F14" w:rsidRDefault="00BF531B">
      <w:pPr>
        <w:ind w:firstLine="567"/>
        <w:jc w:val="both"/>
        <w:rPr>
          <w:lang w:val="uk-UA"/>
        </w:rPr>
      </w:pPr>
      <w:r w:rsidRPr="00BB3F14">
        <w:rPr>
          <w:lang w:val="uk-UA"/>
        </w:rPr>
        <w:lastRenderedPageBreak/>
        <w:t>ANFIS-редактор містить 3 верхніх меню - File, Edit і View, область візуалізації, область властивостей ANFIS, область завантаження даних, область генерування вихідної системи нечіткого логічного виведення, область навчання, область тестування, область виведення поточної інформації, а також кнопки Help і Close, що дозволяють викликати вікно довідки і закрити ANFIS-редактор, відповідно.</w:t>
      </w:r>
    </w:p>
    <w:p w14:paraId="7817C554" w14:textId="77777777" w:rsidR="00BF531B" w:rsidRPr="00BB3F14" w:rsidRDefault="00BF531B">
      <w:pPr>
        <w:ind w:firstLine="567"/>
        <w:jc w:val="both"/>
        <w:rPr>
          <w:i/>
          <w:lang w:val="uk-UA"/>
        </w:rPr>
      </w:pPr>
      <w:r w:rsidRPr="00BB3F14">
        <w:rPr>
          <w:i/>
          <w:lang w:val="uk-UA"/>
        </w:rPr>
        <w:t xml:space="preserve">Меню Edit: </w:t>
      </w:r>
    </w:p>
    <w:p w14:paraId="42FA0E64" w14:textId="77777777" w:rsidR="00BF531B" w:rsidRPr="00BB3F14" w:rsidRDefault="00BF531B">
      <w:pPr>
        <w:ind w:firstLine="567"/>
        <w:jc w:val="both"/>
        <w:rPr>
          <w:lang w:val="uk-UA"/>
        </w:rPr>
      </w:pPr>
      <w:r w:rsidRPr="00BB3F14">
        <w:rPr>
          <w:lang w:val="uk-UA"/>
        </w:rPr>
        <w:t>Команда Undo скасовує раніше зроблену дію. Виконується також по натисканню Ctrl+Z.</w:t>
      </w:r>
    </w:p>
    <w:p w14:paraId="0E06FB4E" w14:textId="77777777" w:rsidR="00BF531B" w:rsidRPr="00BB3F14" w:rsidRDefault="00BF531B">
      <w:pPr>
        <w:ind w:firstLine="567"/>
        <w:jc w:val="both"/>
        <w:rPr>
          <w:lang w:val="uk-UA"/>
        </w:rPr>
      </w:pPr>
      <w:r w:rsidRPr="00BB3F14">
        <w:rPr>
          <w:lang w:val="uk-UA"/>
        </w:rPr>
        <w:t>Команда FIS Properties…відкриває FIS-редактор. Ця команда може бути також виконана натисканням Ctrl+1.</w:t>
      </w:r>
    </w:p>
    <w:p w14:paraId="3CE3A52B" w14:textId="77777777" w:rsidR="00BF531B" w:rsidRPr="00BB3F14" w:rsidRDefault="00BF531B">
      <w:pPr>
        <w:ind w:firstLine="567"/>
        <w:jc w:val="both"/>
        <w:rPr>
          <w:lang w:val="uk-UA"/>
        </w:rPr>
      </w:pPr>
      <w:r w:rsidRPr="00BB3F14">
        <w:rPr>
          <w:lang w:val="uk-UA"/>
        </w:rPr>
        <w:t>Команда Membership Functions…відкриває редактор функцій приналежності. Ця команда може бути також виконана натисканням Ctrl+2.</w:t>
      </w:r>
    </w:p>
    <w:p w14:paraId="0444478E" w14:textId="77777777" w:rsidR="00BF531B" w:rsidRPr="00BB3F14" w:rsidRDefault="00BF531B">
      <w:pPr>
        <w:ind w:firstLine="567"/>
        <w:jc w:val="both"/>
        <w:rPr>
          <w:lang w:val="uk-UA"/>
        </w:rPr>
      </w:pPr>
      <w:r w:rsidRPr="00BB3F14">
        <w:rPr>
          <w:lang w:val="uk-UA"/>
        </w:rPr>
        <w:t>Команда Rules…відкриває редактор бази знань. Ця команда може бути також виконана натисканням Ctrl+3.</w:t>
      </w:r>
    </w:p>
    <w:p w14:paraId="4A79B966" w14:textId="77777777" w:rsidR="00BF531B" w:rsidRPr="00BB3F14" w:rsidRDefault="00BF531B">
      <w:pPr>
        <w:ind w:firstLine="567"/>
        <w:jc w:val="both"/>
        <w:rPr>
          <w:lang w:val="uk-UA"/>
        </w:rPr>
      </w:pPr>
      <w:r w:rsidRPr="00BB3F14">
        <w:rPr>
          <w:lang w:val="uk-UA"/>
        </w:rPr>
        <w:t>Команда Anfis…відкриває ANFIS-редактор. Ця команда може бути також виконана натисканням Ctrl+3. Помітимо, що дана команда, запущена з ANFIS-редактора не приводить до виконання яких-небудь дій, так цей редактор уже відкритий. Однак, у меню Edit інших GUI-модулів, використовуваних із системами нечіткого логічного виведення, додається команда Anfis…,що дозволяє відкрити ANFIS-редактор з цих модулів.</w:t>
      </w:r>
    </w:p>
    <w:p w14:paraId="3ACA5B57" w14:textId="77777777" w:rsidR="00BF531B" w:rsidRPr="00BB3F14" w:rsidRDefault="00BF531B">
      <w:pPr>
        <w:ind w:firstLine="567"/>
        <w:jc w:val="both"/>
        <w:rPr>
          <w:lang w:val="uk-UA"/>
        </w:rPr>
      </w:pPr>
      <w:r w:rsidRPr="00BB3F14">
        <w:rPr>
          <w:i/>
          <w:lang w:val="uk-UA"/>
        </w:rPr>
        <w:t>Область візуалізації</w:t>
      </w:r>
      <w:r w:rsidRPr="00BB3F14">
        <w:rPr>
          <w:lang w:val="uk-UA"/>
        </w:rPr>
        <w:t xml:space="preserve"> містить два типи інформації: при навчанні системи – крива навчання у виді графіка залежності помилки навчання від порядкового номера ітерації; при завантаженні даних і тестуванні системи – експериментальні дані і результати моделювання. </w:t>
      </w:r>
    </w:p>
    <w:p w14:paraId="001EF7EB" w14:textId="77777777" w:rsidR="00BF531B" w:rsidRPr="00BB3F14" w:rsidRDefault="00BF531B">
      <w:pPr>
        <w:ind w:firstLine="567"/>
        <w:jc w:val="both"/>
        <w:rPr>
          <w:lang w:val="uk-UA"/>
        </w:rPr>
      </w:pPr>
      <w:r w:rsidRPr="00BB3F14">
        <w:rPr>
          <w:lang w:val="uk-UA"/>
        </w:rPr>
        <w:t>Експериментальні дані і результати моделювання виводяться у виді множини крапок у двовимірному просторі. При цьому по вісі абцис відкладається порядковий номер рядка даних у вибірці (навчальної, тестової або контрольної), а по осі ординат - значення вихідної змінної для даного рядка вибірки. Використовуються наступні маркери: блакитна крапка (</w:t>
      </w:r>
      <w:r w:rsidRPr="00BB3F14">
        <w:rPr>
          <w:b/>
          <w:lang w:val="uk-UA"/>
        </w:rPr>
        <w:t>.</w:t>
      </w:r>
      <w:r w:rsidRPr="00BB3F14">
        <w:rPr>
          <w:lang w:val="uk-UA"/>
        </w:rPr>
        <w:t>) – тестова вибірка; блакитна окружність (o) – навчальна вибірка; блакитний плюс (+) – контрольна вибірка; червона зірочка (*) – результати моделювання.</w:t>
      </w:r>
    </w:p>
    <w:p w14:paraId="3F19A7A5" w14:textId="77777777" w:rsidR="00BF531B" w:rsidRPr="00BB3F14" w:rsidRDefault="00BF531B">
      <w:pPr>
        <w:ind w:firstLine="567"/>
        <w:jc w:val="both"/>
        <w:rPr>
          <w:lang w:val="uk-UA"/>
        </w:rPr>
      </w:pPr>
      <w:r w:rsidRPr="00BB3F14">
        <w:rPr>
          <w:lang w:val="uk-UA"/>
        </w:rPr>
        <w:t xml:space="preserve">В </w:t>
      </w:r>
      <w:r w:rsidRPr="00BB3F14">
        <w:rPr>
          <w:i/>
          <w:lang w:val="uk-UA"/>
        </w:rPr>
        <w:t>області властивостей</w:t>
      </w:r>
      <w:r w:rsidRPr="00BB3F14">
        <w:rPr>
          <w:lang w:val="uk-UA"/>
        </w:rPr>
        <w:t xml:space="preserve"> ANFIS (ANFIS info) виводиться інформація про кількість вхідних і вихідних змінних, про кількість функцій приналежності для кожної вхідний змінний, а також про кількість рядків у вибірках. У цій області розташовані дві кнопки Structure і Clear Plot.</w:t>
      </w:r>
    </w:p>
    <w:p w14:paraId="56414467" w14:textId="77777777" w:rsidR="00BF531B" w:rsidRPr="00BB3F14" w:rsidRDefault="00BF531B">
      <w:pPr>
        <w:ind w:firstLine="567"/>
        <w:jc w:val="both"/>
        <w:rPr>
          <w:lang w:val="uk-UA"/>
        </w:rPr>
      </w:pPr>
      <w:r w:rsidRPr="00BB3F14">
        <w:rPr>
          <w:lang w:val="uk-UA"/>
        </w:rPr>
        <w:t>Натискання кнопки Structure відчиняє нове графічне вікно, у якому система нечіткого логічного виведення представляє у виді нейро-нечіткої мережі. Натискання кнопки Clear Plot дозволяє очистити область візуалізації.</w:t>
      </w:r>
    </w:p>
    <w:p w14:paraId="20E9F504" w14:textId="77777777" w:rsidR="00BF531B" w:rsidRPr="00BB3F14" w:rsidRDefault="00BF531B">
      <w:pPr>
        <w:ind w:firstLine="567"/>
        <w:jc w:val="both"/>
        <w:rPr>
          <w:lang w:val="uk-UA"/>
        </w:rPr>
      </w:pPr>
      <w:r w:rsidRPr="00BB3F14">
        <w:rPr>
          <w:lang w:val="uk-UA"/>
        </w:rPr>
        <w:t xml:space="preserve">В </w:t>
      </w:r>
      <w:r w:rsidRPr="00BB3F14">
        <w:rPr>
          <w:i/>
          <w:lang w:val="uk-UA"/>
        </w:rPr>
        <w:t>області завантаження даних</w:t>
      </w:r>
      <w:r w:rsidRPr="00BB3F14">
        <w:rPr>
          <w:lang w:val="uk-UA"/>
        </w:rPr>
        <w:t xml:space="preserve"> (Load data) розташовані: меню вибору типу даних (Type), що містить альтернативи (Traning - навчальна вибірка; </w:t>
      </w:r>
      <w:r w:rsidRPr="00BB3F14">
        <w:rPr>
          <w:lang w:val="uk-UA"/>
        </w:rPr>
        <w:lastRenderedPageBreak/>
        <w:t xml:space="preserve">Testing - тестова вибірка; Checking - контрольна вибірка; Demo - демонстраційний приклад); меню вибору джерела даних (From), що містить альтернативи (disk – диск; worksp. - робоча область MatLab); кнопка завантаження даних Load Data…, по натисканню якої з'являється діалогове вікно вибору файлу, якщо завантаження даних відбувається з диска, або вікно введення ідентифікатора вибірки, якщо завантаження даних походить з робочої області; кнопка очищення даних Clear Data. </w:t>
      </w:r>
    </w:p>
    <w:p w14:paraId="4A696CE0" w14:textId="77777777" w:rsidR="00BF531B" w:rsidRPr="00BB3F14" w:rsidRDefault="00BF531B">
      <w:pPr>
        <w:ind w:firstLine="567"/>
        <w:jc w:val="both"/>
        <w:rPr>
          <w:lang w:val="uk-UA"/>
        </w:rPr>
      </w:pPr>
      <w:r w:rsidRPr="00BB3F14">
        <w:rPr>
          <w:lang w:val="uk-UA"/>
        </w:rPr>
        <w:t xml:space="preserve">В </w:t>
      </w:r>
      <w:r w:rsidRPr="00BB3F14">
        <w:rPr>
          <w:i/>
          <w:lang w:val="uk-UA"/>
        </w:rPr>
        <w:t>області генерування</w:t>
      </w:r>
      <w:r w:rsidRPr="00BB3F14">
        <w:rPr>
          <w:lang w:val="uk-UA"/>
        </w:rPr>
        <w:t xml:space="preserve"> (Generate FIS) розташовані меню вибору способу створення вихідної системи нечіткого логічного виведення. Меню містить наступні альтернативи: Load from disk – завантаження системи з диска; Load from worksp. – завантаження системи з робочої області MatLab; Grid partition - генерування системи по методу ґрат (без кластеризації); Sub. clustering – генерування системи за методом субкластеризації. </w:t>
      </w:r>
    </w:p>
    <w:p w14:paraId="49829FB9" w14:textId="77777777" w:rsidR="00BF531B" w:rsidRPr="00BB3F14" w:rsidRDefault="00BF531B">
      <w:pPr>
        <w:ind w:firstLine="567"/>
        <w:jc w:val="both"/>
        <w:rPr>
          <w:lang w:val="uk-UA"/>
        </w:rPr>
      </w:pPr>
      <w:r w:rsidRPr="00BB3F14">
        <w:rPr>
          <w:lang w:val="uk-UA"/>
        </w:rPr>
        <w:t>В області також розташована кнопка Generate, по натисканню якої генерується вихідна система нечіткого логічного виведення.</w:t>
      </w:r>
    </w:p>
    <w:p w14:paraId="33364796" w14:textId="77777777" w:rsidR="00BF531B" w:rsidRPr="00BB3F14" w:rsidRDefault="00BF531B">
      <w:pPr>
        <w:ind w:firstLine="567"/>
        <w:jc w:val="both"/>
        <w:rPr>
          <w:lang w:val="uk-UA"/>
        </w:rPr>
      </w:pPr>
      <w:r w:rsidRPr="00BB3F14">
        <w:rPr>
          <w:lang w:val="uk-UA"/>
        </w:rPr>
        <w:t xml:space="preserve">При виборі Load from disk з'являється стандартне діалогове вікно відкриття файлу. </w:t>
      </w:r>
    </w:p>
    <w:p w14:paraId="446514FE" w14:textId="77777777" w:rsidR="00BF531B" w:rsidRPr="00BB3F14" w:rsidRDefault="00BF531B">
      <w:pPr>
        <w:ind w:firstLine="567"/>
        <w:jc w:val="both"/>
        <w:rPr>
          <w:lang w:val="uk-UA"/>
        </w:rPr>
      </w:pPr>
      <w:r w:rsidRPr="00BB3F14">
        <w:rPr>
          <w:lang w:val="uk-UA"/>
        </w:rPr>
        <w:t>При виборі Load from worksp. з'являється стандартне діалогове вікно введення ідентифікатора системи нечіткого логічного виведення.</w:t>
      </w:r>
    </w:p>
    <w:p w14:paraId="74E32365" w14:textId="77777777" w:rsidR="00BF531B" w:rsidRPr="00BB3F14" w:rsidRDefault="00BF531B">
      <w:pPr>
        <w:ind w:firstLine="567"/>
        <w:jc w:val="both"/>
        <w:rPr>
          <w:lang w:val="uk-UA"/>
        </w:rPr>
      </w:pPr>
      <w:r w:rsidRPr="00BB3F14">
        <w:rPr>
          <w:lang w:val="uk-UA"/>
        </w:rPr>
        <w:t>При виборі Grid partition з'являється вікно введення параметрів методу ґрат, у якому потрібно вказати кількість термів для кожен вхідний змінної і тип функцій приналежності для вхідних і вихідної змінних.</w:t>
      </w:r>
    </w:p>
    <w:p w14:paraId="48D1D2B3" w14:textId="77777777" w:rsidR="00BF531B" w:rsidRPr="00BB3F14" w:rsidRDefault="00BF531B">
      <w:pPr>
        <w:ind w:firstLine="567"/>
        <w:jc w:val="both"/>
        <w:rPr>
          <w:lang w:val="uk-UA"/>
        </w:rPr>
      </w:pPr>
      <w:r w:rsidRPr="00BB3F14">
        <w:rPr>
          <w:lang w:val="uk-UA"/>
        </w:rPr>
        <w:t>При виборі Sub. clustering з'являється вікно введення наступних параметрів методу субкластеризації: Range of influence – рівні впливу вхідних змінних; Squash factor – коефіцієнт пригнічення; Accept ratio – коефіцієнт, що встановлює у скільки разів потенціал даної точки повинний бути вище потенціалу центра першого кластера для того, щоб центром одного з кластерів була призначена розглянута точка; Reject ratio - коефіцієнт, що встановлює у скількох разів потенціал даної точки повинний бути нижче потенціалу центра першого кластера, щоб розглянута точка була виключена з можливих центрів кластерів.</w:t>
      </w:r>
    </w:p>
    <w:p w14:paraId="348D045B" w14:textId="77777777" w:rsidR="00BF531B" w:rsidRPr="00BB3F14" w:rsidRDefault="00BF531B">
      <w:pPr>
        <w:ind w:firstLine="567"/>
        <w:jc w:val="both"/>
        <w:rPr>
          <w:lang w:val="uk-UA"/>
        </w:rPr>
      </w:pPr>
      <w:r w:rsidRPr="00BB3F14">
        <w:rPr>
          <w:lang w:val="uk-UA"/>
        </w:rPr>
        <w:t xml:space="preserve">В </w:t>
      </w:r>
      <w:r w:rsidRPr="00BB3F14">
        <w:rPr>
          <w:i/>
          <w:lang w:val="uk-UA"/>
        </w:rPr>
        <w:t>області навчання</w:t>
      </w:r>
      <w:r w:rsidRPr="00BB3F14">
        <w:rPr>
          <w:lang w:val="uk-UA"/>
        </w:rPr>
        <w:t xml:space="preserve"> (Train FIS) розташовані меню вибору методу оптимізації (Optim. method), поле завдання необхідної точності навчання (Error tolerance), поле завдання кількості ітерацій навчання (Epochs) і кнопка Train Now, натискання якого запускає режим навчання. Проміжні результати навчання виводяться в область візуалізації й у робочу область MatLab. У ANFIS-редакторі реалізовані два методи навчання: backpropa – метод зворотного поширення помилки, заснований на ідеях методу найшвидшого спуска; hybrid – гібридний метод, що поєднує метод зворотного поширення помилки з методом найменших квадратів. </w:t>
      </w:r>
    </w:p>
    <w:p w14:paraId="20ECDD0B" w14:textId="77777777" w:rsidR="00BF531B" w:rsidRPr="00BB3F14" w:rsidRDefault="00BF531B">
      <w:pPr>
        <w:ind w:firstLine="567"/>
        <w:jc w:val="both"/>
        <w:rPr>
          <w:lang w:val="uk-UA"/>
        </w:rPr>
      </w:pPr>
      <w:r w:rsidRPr="00BB3F14">
        <w:rPr>
          <w:lang w:val="uk-UA"/>
        </w:rPr>
        <w:lastRenderedPageBreak/>
        <w:t xml:space="preserve">В </w:t>
      </w:r>
      <w:r w:rsidRPr="00BB3F14">
        <w:rPr>
          <w:i/>
          <w:lang w:val="uk-UA"/>
        </w:rPr>
        <w:t>області тестування</w:t>
      </w:r>
      <w:r w:rsidRPr="00BB3F14">
        <w:rPr>
          <w:lang w:val="uk-UA"/>
        </w:rPr>
        <w:t xml:space="preserve"> (Test FIS) розташовані меню вибору вибірки і кнопка Test Now, по натисканню по який відбувається тестування нечіткої системи з виведення результатів в область візуалізації.</w:t>
      </w:r>
    </w:p>
    <w:p w14:paraId="39E8BB80" w14:textId="77777777" w:rsidR="00BF531B" w:rsidRPr="00BB3F14" w:rsidRDefault="00BF531B">
      <w:pPr>
        <w:ind w:firstLine="567"/>
        <w:jc w:val="both"/>
        <w:rPr>
          <w:spacing w:val="-2"/>
          <w:lang w:val="uk-UA"/>
        </w:rPr>
      </w:pPr>
      <w:r w:rsidRPr="00BB3F14">
        <w:rPr>
          <w:i/>
          <w:spacing w:val="-2"/>
          <w:lang w:val="uk-UA"/>
        </w:rPr>
        <w:t>Область виведення поточної інформації: у</w:t>
      </w:r>
      <w:r w:rsidRPr="00BB3F14">
        <w:rPr>
          <w:spacing w:val="-2"/>
          <w:lang w:val="uk-UA"/>
        </w:rPr>
        <w:t xml:space="preserve"> цій області виводиться найбільш істотна поточна інформація, наприклад, повідомлення про закінчення виконанні операцій, значення помилки чи навчання тестування і т.п.</w:t>
      </w:r>
    </w:p>
    <w:p w14:paraId="306DE26F" w14:textId="77777777" w:rsidR="00BF531B" w:rsidRPr="00BB3F14" w:rsidRDefault="00BF531B">
      <w:pPr>
        <w:ind w:firstLine="567"/>
        <w:rPr>
          <w:b/>
          <w:lang w:val="uk-UA"/>
        </w:rPr>
      </w:pPr>
      <w:r w:rsidRPr="00BB3F14">
        <w:rPr>
          <w:b/>
          <w:lang w:val="uk-UA"/>
        </w:rPr>
        <w:t xml:space="preserve">Г.7 Функції Fuzzy Logic Toolbox </w:t>
      </w:r>
    </w:p>
    <w:p w14:paraId="19F293B1" w14:textId="77777777" w:rsidR="00BF531B" w:rsidRPr="00BB3F14" w:rsidRDefault="00BF531B">
      <w:pPr>
        <w:ind w:firstLine="567"/>
        <w:jc w:val="both"/>
        <w:rPr>
          <w:lang w:val="uk-UA"/>
        </w:rPr>
      </w:pPr>
      <w:r w:rsidRPr="00BB3F14">
        <w:rPr>
          <w:lang w:val="uk-UA"/>
        </w:rPr>
        <w:t>Функції, що входять до модуля Fuzzy Logic Toolbox можуть бути викликані з командного рядка. Для отримання переліку функцій слід ввести команду: help fuzzy. Наведемо короткий огляд функцій модуля Fuzzy Logic.</w:t>
      </w:r>
    </w:p>
    <w:p w14:paraId="0A189FBC" w14:textId="77777777" w:rsidR="00BF531B" w:rsidRPr="00BB3F14" w:rsidRDefault="00BF531B">
      <w:pPr>
        <w:ind w:firstLine="567"/>
        <w:jc w:val="both"/>
        <w:rPr>
          <w:lang w:val="uk-UA"/>
        </w:rPr>
      </w:pPr>
      <w:r w:rsidRPr="00BB3F14">
        <w:rPr>
          <w:i/>
          <w:lang w:val="uk-UA"/>
        </w:rPr>
        <w:t>Редактори з графічним інтерфейсом користувача</w:t>
      </w:r>
      <w:r w:rsidRPr="00BB3F14">
        <w:rPr>
          <w:lang w:val="uk-UA"/>
        </w:rPr>
        <w:t>: anfisedit - інструмент для навчання та тестування ANFIS; findcluster - інструмент для кластеризації; fuzzy - базовий редактор FIS; mfedit - редактор функцій приналежності; ruleedit - редактор та аналізатор правил; ruleview - демонстратор правил та діаграм нечіткого виведення; surfview - демонстратор вихідної поверхні.</w:t>
      </w:r>
    </w:p>
    <w:p w14:paraId="6DB49CC7" w14:textId="77777777" w:rsidR="00BF531B" w:rsidRPr="00BB3F14" w:rsidRDefault="00BF531B">
      <w:pPr>
        <w:ind w:firstLine="567"/>
        <w:jc w:val="both"/>
        <w:rPr>
          <w:lang w:val="uk-UA"/>
        </w:rPr>
      </w:pPr>
      <w:r w:rsidRPr="00BB3F14">
        <w:rPr>
          <w:i/>
          <w:lang w:val="uk-UA"/>
        </w:rPr>
        <w:t>Функції приналежності</w:t>
      </w:r>
      <w:r w:rsidRPr="00BB3F14">
        <w:rPr>
          <w:lang w:val="uk-UA"/>
        </w:rPr>
        <w:t>: dsigmf, gauss2mf, gaussmf, gbellmf, pimf, psigmf, smf, sigmf, trapmf, trimf, zmf.</w:t>
      </w:r>
    </w:p>
    <w:p w14:paraId="44EF61F3" w14:textId="7B1EF77B" w:rsidR="00BF531B" w:rsidRPr="00BB3F14" w:rsidRDefault="00BF531B">
      <w:pPr>
        <w:ind w:firstLine="567"/>
        <w:jc w:val="both"/>
        <w:rPr>
          <w:lang w:val="uk-UA"/>
        </w:rPr>
      </w:pPr>
      <w:r w:rsidRPr="00BB3F14">
        <w:rPr>
          <w:lang w:val="uk-UA"/>
        </w:rPr>
        <w:t>Модуль Fuzzy</w:t>
      </w:r>
      <w:r w:rsidR="004C126F">
        <w:rPr>
          <w:lang w:val="uk-UA"/>
        </w:rPr>
        <w:t xml:space="preserve"> </w:t>
      </w:r>
      <w:r w:rsidRPr="00BB3F14">
        <w:rPr>
          <w:lang w:val="uk-UA"/>
        </w:rPr>
        <w:t>Logic</w:t>
      </w:r>
      <w:r w:rsidR="004C126F">
        <w:rPr>
          <w:lang w:val="uk-UA"/>
        </w:rPr>
        <w:t xml:space="preserve"> </w:t>
      </w:r>
      <w:r w:rsidRPr="00BB3F14">
        <w:rPr>
          <w:lang w:val="uk-UA"/>
        </w:rPr>
        <w:t xml:space="preserve">Toolbox пакету MATLAB включає 11 убудованих функцій приналежності, що використовують такі основні функції: кусочно-лінійну; гаусівській розподіл; сигмоїдну криву; квадратичну та кубічну криві. </w:t>
      </w:r>
    </w:p>
    <w:p w14:paraId="2E8D713C" w14:textId="0AECC603" w:rsidR="00BF531B" w:rsidRPr="00BB3F14" w:rsidRDefault="00BF531B">
      <w:pPr>
        <w:ind w:firstLine="567"/>
        <w:jc w:val="both"/>
        <w:rPr>
          <w:lang w:val="uk-UA"/>
        </w:rPr>
      </w:pPr>
      <w:r w:rsidRPr="00BB3F14">
        <w:rPr>
          <w:lang w:val="uk-UA"/>
        </w:rPr>
        <w:t xml:space="preserve">Для зручності імена всіх убудованих функцій приналежності закінчуються на mf. Виклик функції приналежності здійснюється в такий спосіб: </w:t>
      </w:r>
      <w:r w:rsidRPr="00BB3F14">
        <w:rPr>
          <w:i/>
          <w:lang w:val="uk-UA"/>
        </w:rPr>
        <w:t>namemf(x, params),</w:t>
      </w:r>
      <w:r w:rsidRPr="00BB3F14">
        <w:rPr>
          <w:lang w:val="uk-UA"/>
        </w:rPr>
        <w:t xml:space="preserve"> де namemf</w:t>
      </w:r>
      <w:r w:rsidR="004C126F">
        <w:rPr>
          <w:lang w:val="uk-UA"/>
        </w:rPr>
        <w:t xml:space="preserve"> </w:t>
      </w:r>
      <w:r w:rsidRPr="00BB3F14">
        <w:rPr>
          <w:lang w:val="uk-UA"/>
        </w:rPr>
        <w:t>– найменування функції приналежності; x</w:t>
      </w:r>
      <w:r w:rsidR="004C126F">
        <w:rPr>
          <w:lang w:val="uk-UA"/>
        </w:rPr>
        <w:t xml:space="preserve"> </w:t>
      </w:r>
      <w:r w:rsidRPr="00BB3F14">
        <w:rPr>
          <w:lang w:val="uk-UA"/>
        </w:rPr>
        <w:t>– вектор, для координат якого необхідно розрахувати значення функції приналежності; params</w:t>
      </w:r>
      <w:r w:rsidR="004C126F">
        <w:rPr>
          <w:lang w:val="uk-UA"/>
        </w:rPr>
        <w:t xml:space="preserve"> </w:t>
      </w:r>
      <w:r w:rsidRPr="00BB3F14">
        <w:rPr>
          <w:lang w:val="uk-UA"/>
        </w:rPr>
        <w:t>– вектор параметрів функції приналежності.</w:t>
      </w:r>
    </w:p>
    <w:p w14:paraId="033DC8FE" w14:textId="77777777" w:rsidR="00BF531B" w:rsidRPr="00BB3F14" w:rsidRDefault="00BF531B">
      <w:pPr>
        <w:ind w:firstLine="567"/>
        <w:jc w:val="both"/>
        <w:rPr>
          <w:lang w:val="uk-UA"/>
        </w:rPr>
      </w:pPr>
      <w:r w:rsidRPr="00BB3F14">
        <w:rPr>
          <w:lang w:val="uk-UA"/>
        </w:rPr>
        <w:t xml:space="preserve">Найпростіші функції приналежності </w:t>
      </w:r>
      <w:r w:rsidRPr="00BB3F14">
        <w:rPr>
          <w:i/>
          <w:lang w:val="uk-UA"/>
        </w:rPr>
        <w:t>трикутна</w:t>
      </w:r>
      <w:r w:rsidRPr="00BB3F14">
        <w:rPr>
          <w:lang w:val="uk-UA"/>
        </w:rPr>
        <w:t xml:space="preserve"> (trimf) і </w:t>
      </w:r>
      <w:r w:rsidRPr="00BB3F14">
        <w:rPr>
          <w:i/>
          <w:lang w:val="uk-UA"/>
        </w:rPr>
        <w:t>трапецієподібна</w:t>
      </w:r>
      <w:r w:rsidRPr="00BB3F14">
        <w:rPr>
          <w:lang w:val="uk-UA"/>
        </w:rPr>
        <w:t xml:space="preserve"> (trapmf) формуються з використанням кусочно-лінійної апроксимації. Трапецієподібна функція приналежності є узагальненням трикутної, вона дозволяє задавати ядро нечіткої множини у виді інтервалу. У випадку трапецієподібної функції приналежності можлива наступна зручна інтерпретація: ядро нечіткої множини – оптимістична оцінка; носій нечіткої множини – песимістична оцінка.</w:t>
      </w:r>
    </w:p>
    <w:p w14:paraId="7454629B" w14:textId="77777777" w:rsidR="00BF531B" w:rsidRPr="00BB3F14" w:rsidRDefault="00BF531B">
      <w:pPr>
        <w:ind w:firstLine="567"/>
        <w:jc w:val="both"/>
        <w:rPr>
          <w:lang w:val="uk-UA"/>
        </w:rPr>
      </w:pPr>
      <w:r w:rsidRPr="00BB3F14">
        <w:rPr>
          <w:lang w:val="uk-UA"/>
        </w:rPr>
        <w:t xml:space="preserve">Дві функції приналежності  – </w:t>
      </w:r>
      <w:r w:rsidRPr="00BB3F14">
        <w:rPr>
          <w:i/>
          <w:lang w:val="uk-UA"/>
        </w:rPr>
        <w:t>симетрична гаусівська</w:t>
      </w:r>
      <w:r w:rsidRPr="00BB3F14">
        <w:rPr>
          <w:lang w:val="uk-UA"/>
        </w:rPr>
        <w:t xml:space="preserve"> (gaussmf) і </w:t>
      </w:r>
      <w:r w:rsidRPr="00BB3F14">
        <w:rPr>
          <w:i/>
          <w:lang w:val="uk-UA"/>
        </w:rPr>
        <w:t>двостороння гаусівська</w:t>
      </w:r>
      <w:r w:rsidRPr="00BB3F14">
        <w:rPr>
          <w:lang w:val="uk-UA"/>
        </w:rPr>
        <w:t xml:space="preserve"> (gaussmf) формуються з використанням гаусівського розподілу. Функція gaussmf дозволяє задавати асиметричні функції приналежності. Узагальнена колоколообразна функція приналежності (gbellmf) за своєю формою схожа на гаусівські. Ці функції приналежності часто використовуються в нечітких системах, тому що на всій області визначення вони є гладкими і приймають ненульові значення.</w:t>
      </w:r>
    </w:p>
    <w:p w14:paraId="6457C633" w14:textId="77777777" w:rsidR="00BF531B" w:rsidRPr="00BB3F14" w:rsidRDefault="00BF531B">
      <w:pPr>
        <w:ind w:firstLine="567"/>
        <w:jc w:val="both"/>
        <w:rPr>
          <w:lang w:val="uk-UA"/>
        </w:rPr>
      </w:pPr>
      <w:r w:rsidRPr="00BB3F14">
        <w:rPr>
          <w:lang w:val="uk-UA"/>
        </w:rPr>
        <w:lastRenderedPageBreak/>
        <w:t xml:space="preserve">Функції приналежності sigmf, dsigmf, psigmf засновані на використанні </w:t>
      </w:r>
      <w:r w:rsidRPr="00BB3F14">
        <w:rPr>
          <w:i/>
          <w:lang w:val="uk-UA"/>
        </w:rPr>
        <w:t>сигмоїдної кривої</w:t>
      </w:r>
      <w:r w:rsidRPr="00BB3F14">
        <w:rPr>
          <w:lang w:val="uk-UA"/>
        </w:rPr>
        <w:t>. Ці функції дозволяють формувати функції приналежності, значення яких починаючи з деякого значення аргументу і до +(-) ∞ рівні 1. Такі функції зручні для завдання лінгвістичних термів типу «високий» або «низький».</w:t>
      </w:r>
    </w:p>
    <w:p w14:paraId="165B870B" w14:textId="77777777" w:rsidR="00BF531B" w:rsidRPr="00BB3F14" w:rsidRDefault="00BF531B">
      <w:pPr>
        <w:ind w:firstLine="567"/>
        <w:jc w:val="both"/>
        <w:rPr>
          <w:lang w:val="uk-UA"/>
        </w:rPr>
      </w:pPr>
      <w:r w:rsidRPr="00BB3F14">
        <w:rPr>
          <w:i/>
          <w:lang w:val="uk-UA"/>
        </w:rPr>
        <w:t>Поліноміальна апроксимація</w:t>
      </w:r>
      <w:r w:rsidRPr="00BB3F14">
        <w:rPr>
          <w:lang w:val="uk-UA"/>
        </w:rPr>
        <w:t xml:space="preserve"> застосовується при формуванні функцій zmf, pimf і smf, графічні зображення яких схожі на функції sigmf, dsigmf, psigmf, відповідно.</w:t>
      </w:r>
    </w:p>
    <w:p w14:paraId="505875C8" w14:textId="77777777" w:rsidR="00BF531B" w:rsidRPr="00BB3F14" w:rsidRDefault="00BF531B">
      <w:pPr>
        <w:ind w:firstLine="567"/>
        <w:jc w:val="both"/>
        <w:rPr>
          <w:i/>
          <w:lang w:val="uk-UA"/>
        </w:rPr>
      </w:pPr>
      <w:r w:rsidRPr="00BB3F14">
        <w:rPr>
          <w:lang w:val="uk-UA"/>
        </w:rPr>
        <w:t xml:space="preserve">У Fuzzy Logic Toolbox передбачена можливість для користувача створення власної функції приналежності. Для цього необхідно створити m-функцію, що містить два вхідних аргументи – вектор, для координат якого необхідно розрахувати значення функції приналежності і вектор параметрів функції приналежності. Вихідним аргументом функції повинний бути вектор ступенів приналежності. </w:t>
      </w:r>
    </w:p>
    <w:p w14:paraId="6CAB49C1" w14:textId="77777777" w:rsidR="00BF531B" w:rsidRPr="00BB3F14" w:rsidRDefault="00BF531B">
      <w:pPr>
        <w:ind w:firstLine="567"/>
        <w:jc w:val="both"/>
        <w:rPr>
          <w:lang w:val="uk-UA"/>
        </w:rPr>
      </w:pPr>
      <w:r w:rsidRPr="00BB3F14">
        <w:rPr>
          <w:i/>
          <w:lang w:val="uk-UA"/>
        </w:rPr>
        <w:t>Функції FIS</w:t>
      </w:r>
      <w:r w:rsidRPr="00BB3F14">
        <w:rPr>
          <w:lang w:val="uk-UA"/>
        </w:rPr>
        <w:t>: addmf - додає функцію приналежності до FIS; addrule - додає правило до FIS; addvar - додає змінну до FIS; defuzz - дефузифікує функцію приналежності; evalfis - здійснює обчислення нечіткого виведення; evalmf - обчислює функцію приналежності; gensurf - генерує поверхню виходу FIS; getfis - повертає властивості нечіткої системи; mf2mf - транслює параметри між функціями прииналежності; newfis - створює нову FIS; parsrule - аналізує нечіткі правила; plotfis - показує діаграму "вхід-вихід" для FIS; plotmf - показує усі функції приналежності для однієї змінної; readfis - завантажує FIS з диску; rmmf - видаляє функцію приналежності з FIS; rmvar - видаляє змінну з FIS; setfis - встановлює властивості нечіткої системи; showfis - показує анотовану FIS; showrule - відображує правила FIS; writefis - зберігає FIS на диску.</w:t>
      </w:r>
    </w:p>
    <w:p w14:paraId="023951A0" w14:textId="77777777" w:rsidR="00BF531B" w:rsidRPr="00BB3F14" w:rsidRDefault="00BF531B">
      <w:pPr>
        <w:tabs>
          <w:tab w:val="left" w:pos="1276"/>
        </w:tabs>
        <w:ind w:firstLine="567"/>
        <w:jc w:val="both"/>
        <w:rPr>
          <w:lang w:val="uk-UA"/>
        </w:rPr>
      </w:pPr>
      <w:r w:rsidRPr="00BB3F14">
        <w:rPr>
          <w:lang w:val="uk-UA"/>
        </w:rPr>
        <w:t>Функція output=evalfis(input, fis, numofpoints). виконує обчислення для вибірки екземплярів за допомогою вказаної нейро-нечіткої мережі. Результатом є обчислені виходи функції, яку апроксимує нейро-нечітка мережа. Аргументи та результат функції: input - входи обчислюваної вибірки; fis - нейро-нечітка мережа; numofpoints - кількість точок для проведення дефазифікації (рекомендується брати значення не менше 100, зменшення цього параметру прискорює процес обчислень, але зменшує точність); output - обчислені виходи;</w:t>
      </w:r>
    </w:p>
    <w:p w14:paraId="6BFD18CD" w14:textId="77777777" w:rsidR="00BF531B" w:rsidRPr="00BB3F14" w:rsidRDefault="00BF531B">
      <w:pPr>
        <w:ind w:firstLine="567"/>
        <w:jc w:val="both"/>
        <w:rPr>
          <w:lang w:val="uk-UA"/>
        </w:rPr>
      </w:pPr>
      <w:r w:rsidRPr="00BB3F14">
        <w:rPr>
          <w:lang w:val="uk-UA"/>
        </w:rPr>
        <w:t xml:space="preserve">Вибірки даних та нейро-нечіткі мережі, з якими працюють описані функції повинні зберігатися в робочій області MATLAB (в оперативній пам’яті). В стовпцях матриць, що представляють собою вибірки, зберігаються значення входів (ознак) та виходів, в рядках - екземпляри вибірки. </w:t>
      </w:r>
    </w:p>
    <w:p w14:paraId="67AD5AB9" w14:textId="77777777" w:rsidR="00BF531B" w:rsidRPr="00BB3F14" w:rsidRDefault="00BF531B">
      <w:pPr>
        <w:ind w:firstLine="567"/>
        <w:jc w:val="both"/>
        <w:rPr>
          <w:lang w:val="uk-UA"/>
        </w:rPr>
      </w:pPr>
      <w:r w:rsidRPr="00BB3F14">
        <w:rPr>
          <w:lang w:val="uk-UA"/>
        </w:rPr>
        <w:t>Для завантаження вибірок з диску або запису на диск необхідно використовувати команду MATLAB: s=load(filename), яка. завантажує вміст файлу в змінну s. Функція save(filename, s). зберігає змінну s у файл.</w:t>
      </w:r>
    </w:p>
    <w:p w14:paraId="007E4B7E" w14:textId="77777777" w:rsidR="00BF531B" w:rsidRPr="00BB3F14" w:rsidRDefault="00BF531B">
      <w:pPr>
        <w:ind w:firstLine="567"/>
        <w:jc w:val="both"/>
        <w:rPr>
          <w:lang w:val="uk-UA"/>
        </w:rPr>
      </w:pPr>
      <w:r w:rsidRPr="00BB3F14">
        <w:rPr>
          <w:lang w:val="uk-UA"/>
        </w:rPr>
        <w:lastRenderedPageBreak/>
        <w:t>Для можливості використання створеної нейро-нечіткої мережі в наступних сеансах роботи або використання мережі з попередніх слід використовувати такі функції модуля Fuzzy Logic Toolbox: writefis(fis,filename) - зберігає нейро-нечітку мережу fis в файл; fis=readfis(filename) - завантажує з файлу нейро-нечітку мережу в змінну fis.</w:t>
      </w:r>
    </w:p>
    <w:p w14:paraId="0822E3EA" w14:textId="77777777" w:rsidR="00BF531B" w:rsidRPr="00BB3F14" w:rsidRDefault="00BF531B">
      <w:pPr>
        <w:ind w:firstLine="567"/>
        <w:jc w:val="both"/>
        <w:rPr>
          <w:lang w:val="uk-UA"/>
        </w:rPr>
      </w:pPr>
      <w:r w:rsidRPr="00BB3F14">
        <w:rPr>
          <w:i/>
          <w:lang w:val="uk-UA"/>
        </w:rPr>
        <w:t>Передові технології:</w:t>
      </w:r>
      <w:r w:rsidRPr="00BB3F14">
        <w:rPr>
          <w:lang w:val="uk-UA"/>
        </w:rPr>
        <w:t xml:space="preserve"> anfis - функція навчання для системи Сугено; функції кластер-аналізу: fcm, genfis1, genfis2; subclust.</w:t>
      </w:r>
    </w:p>
    <w:p w14:paraId="3D8E31E5" w14:textId="77777777" w:rsidR="00BF531B" w:rsidRPr="00BB3F14" w:rsidRDefault="00BF531B">
      <w:pPr>
        <w:ind w:firstLine="567"/>
        <w:jc w:val="both"/>
        <w:rPr>
          <w:lang w:val="uk-UA"/>
        </w:rPr>
      </w:pPr>
      <w:r w:rsidRPr="00BB3F14">
        <w:rPr>
          <w:i/>
          <w:lang w:val="uk-UA"/>
        </w:rPr>
        <w:t>Різні функції:</w:t>
      </w:r>
      <w:r w:rsidRPr="00BB3F14">
        <w:rPr>
          <w:lang w:val="uk-UA"/>
        </w:rPr>
        <w:t xml:space="preserve"> convertfis - перетворює нечітку матрицю структури версії 1.0 у матрицю структури версії 2.0; discfis - дискретизує FIS; evalmmf - використовується для обчислення множинних функцій приналежності; fstrvcat- поєднує матриці різного розміру; fuzarith - функція нечіткої арифметики; findrow - шукає рядки матриці, що відповідають вхідному рядку; genparam - генерує початкові параметри передумов для навчання ANFIS; probor - імовірнісне АБО; sugmax - максимальний вихідний діапазон для системи Сугено.</w:t>
      </w:r>
    </w:p>
    <w:p w14:paraId="131CF1C7" w14:textId="77777777" w:rsidR="00BF531B" w:rsidRPr="00BB3F14" w:rsidRDefault="00BF531B">
      <w:pPr>
        <w:ind w:firstLine="567"/>
        <w:jc w:val="both"/>
        <w:rPr>
          <w:lang w:val="uk-UA"/>
        </w:rPr>
      </w:pPr>
      <w:r w:rsidRPr="00BB3F14">
        <w:rPr>
          <w:lang w:val="uk-UA"/>
        </w:rPr>
        <w:t>Функція C = fuzarith(X, A, B, OPERATOR) реалізує базові операції нечіткої логіки та повертає нечітку множину C як результат застосування оператора OPERATOR до нечітких множин A та B з універсальної множини X. Змінні A, B та X мають бути векторами однакової розмірності. OPERATOR має бути одним з рядків: 'sum' - сума, 'sub' - вирахування, 'prod' - добуток, 'div' - ділення. Нечітка множина C, яка повертається, є вектор-стовпцем тієї є довжини, що й A та B. Зауважимо, що ця функція використовує інтервальну арифметику та передбачає, що: A та B є опуклими нечіткими множинами; функції приналежності для A та B поза X є нулем.</w:t>
      </w:r>
    </w:p>
    <w:p w14:paraId="58741757" w14:textId="77777777" w:rsidR="00BF531B" w:rsidRPr="00BB3F14" w:rsidRDefault="00BF531B">
      <w:pPr>
        <w:ind w:firstLine="567"/>
        <w:jc w:val="both"/>
        <w:rPr>
          <w:lang w:val="uk-UA"/>
        </w:rPr>
      </w:pPr>
      <w:r w:rsidRPr="00BB3F14">
        <w:rPr>
          <w:i/>
          <w:lang w:val="uk-UA"/>
        </w:rPr>
        <w:t>Допоміжні функції графічного користувальницького інтерфейсу</w:t>
      </w:r>
      <w:r w:rsidRPr="00BB3F14">
        <w:rPr>
          <w:lang w:val="uk-UA"/>
        </w:rPr>
        <w:t>: cmfdlg - додає діалог вибору функцій приналежності; cmthdlg - додає діалог вибору методу виведення; fisgui - дискрипторне посилання на інтерфейсні засоби модуля Fuzzy Logic Toolbox; gfmfdlg - генерує FIS з використанням  діалогу методу ґрат; mfdlg- додає діалог функції приналежності; mfdrag - перетягування функції приналежності за допомогою миші; popundo - відновлює зі стеку останні зміни (відміняє останні дії); pushundo- передає поточні дані у стек відновлення; savedlg - діалог запису перед закриттям; statmsg - зображує повідомлення у полі статусу; updtfis - оновлює засоби графічного інтерфейсу Fuzzy Logic Toolbox; wsdlg- діалог "відкриття з" / "збереження до" робочої області.</w:t>
      </w:r>
    </w:p>
    <w:p w14:paraId="78B03959" w14:textId="77777777" w:rsidR="00E4023D" w:rsidRPr="00BB3F14" w:rsidRDefault="00E4023D" w:rsidP="00E4023D">
      <w:pPr>
        <w:jc w:val="center"/>
        <w:rPr>
          <w:b/>
          <w:sz w:val="24"/>
          <w:lang w:val="uk-UA"/>
        </w:rPr>
      </w:pPr>
      <w:r w:rsidRPr="00BB3F14">
        <w:rPr>
          <w:lang w:val="uk-UA"/>
        </w:rPr>
        <w:br w:type="page"/>
      </w:r>
      <w:r w:rsidRPr="00BB3F14">
        <w:rPr>
          <w:b/>
          <w:sz w:val="24"/>
          <w:lang w:val="uk-UA"/>
        </w:rPr>
        <w:lastRenderedPageBreak/>
        <w:t>Додаток Д</w:t>
      </w:r>
    </w:p>
    <w:p w14:paraId="1B94F5E2" w14:textId="77777777" w:rsidR="00E4023D" w:rsidRPr="00BB3F14" w:rsidRDefault="00E4023D" w:rsidP="00E4023D">
      <w:pPr>
        <w:jc w:val="center"/>
        <w:rPr>
          <w:b/>
          <w:sz w:val="24"/>
          <w:lang w:val="uk-UA"/>
        </w:rPr>
      </w:pPr>
    </w:p>
    <w:p w14:paraId="3CA99DF8" w14:textId="77777777" w:rsidR="00E4023D" w:rsidRPr="00BB3F14" w:rsidRDefault="00E4023D" w:rsidP="00E4023D">
      <w:pPr>
        <w:jc w:val="center"/>
        <w:rPr>
          <w:b/>
          <w:sz w:val="24"/>
        </w:rPr>
      </w:pPr>
      <w:r w:rsidRPr="00BB3F14">
        <w:rPr>
          <w:b/>
          <w:sz w:val="24"/>
          <w:lang w:val="uk-UA"/>
        </w:rPr>
        <w:t>ІЄРАРХІЧНІ МЕТОДИ КЛАСТЕРНОГО АНАЛІЗУ</w:t>
      </w:r>
      <w:r w:rsidR="008F61DB" w:rsidRPr="00BB3F14">
        <w:rPr>
          <w:b/>
          <w:sz w:val="24"/>
        </w:rPr>
        <w:t xml:space="preserve"> </w:t>
      </w:r>
      <w:r w:rsidR="008F61DB" w:rsidRPr="00BB3F14">
        <w:rPr>
          <w:b/>
          <w:sz w:val="24"/>
          <w:lang w:val="uk-UA"/>
        </w:rPr>
        <w:t xml:space="preserve">У ПАКЕТІ </w:t>
      </w:r>
      <w:r w:rsidR="008F61DB" w:rsidRPr="00BB3F14">
        <w:rPr>
          <w:b/>
          <w:sz w:val="24"/>
          <w:lang w:val="en-US"/>
        </w:rPr>
        <w:t>MATLAB</w:t>
      </w:r>
    </w:p>
    <w:p w14:paraId="521DF5C7" w14:textId="77777777" w:rsidR="00E4023D" w:rsidRPr="00BB3F14" w:rsidRDefault="00E4023D" w:rsidP="00E4023D">
      <w:pPr>
        <w:pStyle w:val="a4"/>
        <w:widowControl w:val="0"/>
        <w:ind w:firstLine="567"/>
        <w:rPr>
          <w:b w:val="0"/>
          <w:sz w:val="20"/>
        </w:rPr>
      </w:pPr>
    </w:p>
    <w:p w14:paraId="626AC675" w14:textId="77777777" w:rsidR="00D12428" w:rsidRPr="00BB3F14" w:rsidRDefault="005239C7">
      <w:pPr>
        <w:ind w:firstLine="567"/>
        <w:jc w:val="both"/>
        <w:rPr>
          <w:lang w:val="uk-UA"/>
        </w:rPr>
      </w:pPr>
      <w:r w:rsidRPr="00BB3F14">
        <w:rPr>
          <w:lang w:val="uk-UA"/>
        </w:rPr>
        <w:t>Вирішення задачі розбиття множини елементів без навчання називають кластерним аналізом. Кластерний аналіз не потребує апріорної інформації про данні та дозволяє розділити множину досліджуваних об'єктів на групи схожих об'єктів - кластери</w:t>
      </w:r>
      <w:r w:rsidR="00E4023D" w:rsidRPr="00BB3F14">
        <w:rPr>
          <w:lang w:val="uk-UA"/>
        </w:rPr>
        <w:t>.</w:t>
      </w:r>
      <w:r w:rsidRPr="00BB3F14">
        <w:rPr>
          <w:lang w:val="uk-UA"/>
        </w:rPr>
        <w:t xml:space="preserve"> </w:t>
      </w:r>
      <w:r w:rsidR="00D23865" w:rsidRPr="00BB3F14">
        <w:rPr>
          <w:lang w:val="uk-UA"/>
        </w:rPr>
        <w:t>Це дає можливість значно скорочувати великі об'єми даних, робити їх компактними та наочними</w:t>
      </w:r>
      <w:r w:rsidR="00E4023D" w:rsidRPr="00BB3F14">
        <w:rPr>
          <w:lang w:val="uk-UA"/>
        </w:rPr>
        <w:t>.</w:t>
      </w:r>
    </w:p>
    <w:p w14:paraId="354C5750" w14:textId="77777777" w:rsidR="00D12428" w:rsidRPr="00BB3F14" w:rsidRDefault="00D23865">
      <w:pPr>
        <w:ind w:firstLine="567"/>
        <w:jc w:val="both"/>
        <w:rPr>
          <w:lang w:val="uk-UA"/>
        </w:rPr>
      </w:pPr>
      <w:r w:rsidRPr="00BB3F14">
        <w:rPr>
          <w:lang w:val="uk-UA"/>
        </w:rPr>
        <w:t>Задачу кластеризації можна сформулювати таким чином</w:t>
      </w:r>
      <w:r w:rsidR="00E4023D" w:rsidRPr="00BB3F14">
        <w:rPr>
          <w:lang w:val="uk-UA"/>
        </w:rPr>
        <w:t xml:space="preserve">. </w:t>
      </w:r>
    </w:p>
    <w:p w14:paraId="4CBE659D" w14:textId="30DAA7CD" w:rsidR="00C17C75" w:rsidRPr="00BB3F14" w:rsidRDefault="00D23865">
      <w:pPr>
        <w:ind w:firstLine="567"/>
        <w:jc w:val="both"/>
        <w:rPr>
          <w:lang w:val="uk-UA"/>
        </w:rPr>
      </w:pPr>
      <w:r w:rsidRPr="00BB3F14">
        <w:rPr>
          <w:lang w:val="uk-UA"/>
        </w:rPr>
        <w:t>Є деяка кінцева множина об'єктів довільної природи</w:t>
      </w:r>
      <w:r w:rsidR="00E4023D" w:rsidRPr="00BB3F14">
        <w:rPr>
          <w:lang w:val="uk-UA"/>
        </w:rPr>
        <w:t xml:space="preserve"> </w:t>
      </w:r>
      <w:r w:rsidR="00061797" w:rsidRPr="00BB3F14">
        <w:rPr>
          <w:noProof/>
          <w:lang w:val="uk-UA"/>
        </w:rPr>
        <w:drawing>
          <wp:inline distT="0" distB="0" distL="0" distR="0" wp14:anchorId="3ABBF114" wp14:editId="571C6EDF">
            <wp:extent cx="1014730" cy="164465"/>
            <wp:effectExtent l="0" t="0" r="0" b="0"/>
            <wp:docPr id="83" name="Рисунок 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3"/>
                    <pic:cNvPicPr>
                      <a:picLocks/>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1014730" cy="164465"/>
                    </a:xfrm>
                    <a:prstGeom prst="rect">
                      <a:avLst/>
                    </a:prstGeom>
                    <a:noFill/>
                    <a:ln>
                      <a:noFill/>
                    </a:ln>
                  </pic:spPr>
                </pic:pic>
              </a:graphicData>
            </a:graphic>
          </wp:inline>
        </w:drawing>
      </w:r>
      <w:r w:rsidR="00E4023D" w:rsidRPr="00BB3F14">
        <w:rPr>
          <w:lang w:val="uk-UA"/>
        </w:rPr>
        <w:t xml:space="preserve">, </w:t>
      </w:r>
      <w:r w:rsidRPr="00BB3F14">
        <w:rPr>
          <w:lang w:val="uk-UA"/>
        </w:rPr>
        <w:t>кожний з яких</w:t>
      </w:r>
      <w:r w:rsidR="009077CC" w:rsidRPr="00BB3F14">
        <w:rPr>
          <w:lang w:val="uk-UA"/>
        </w:rPr>
        <w:t xml:space="preserve"> </w:t>
      </w:r>
      <w:r w:rsidR="00061797" w:rsidRPr="00BB3F14">
        <w:rPr>
          <w:noProof/>
          <w:lang w:val="uk-UA"/>
        </w:rPr>
        <w:drawing>
          <wp:inline distT="0" distB="0" distL="0" distR="0" wp14:anchorId="78D63C59" wp14:editId="4DD60C48">
            <wp:extent cx="1791970" cy="155575"/>
            <wp:effectExtent l="0" t="0" r="0" b="0"/>
            <wp:docPr id="84" name="Рисунок 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4"/>
                    <pic:cNvPicPr>
                      <a:picLocks/>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1791970" cy="155575"/>
                    </a:xfrm>
                    <a:prstGeom prst="rect">
                      <a:avLst/>
                    </a:prstGeom>
                    <a:noFill/>
                    <a:ln>
                      <a:noFill/>
                    </a:ln>
                  </pic:spPr>
                </pic:pic>
              </a:graphicData>
            </a:graphic>
          </wp:inline>
        </w:drawing>
      </w:r>
      <w:r w:rsidR="009077CC" w:rsidRPr="00BB3F14">
        <w:rPr>
          <w:lang w:val="uk-UA"/>
        </w:rPr>
        <w:t xml:space="preserve"> </w:t>
      </w:r>
      <w:r w:rsidR="00E4023D" w:rsidRPr="00BB3F14">
        <w:rPr>
          <w:lang w:val="uk-UA"/>
        </w:rPr>
        <w:t xml:space="preserve"> характеризу</w:t>
      </w:r>
      <w:r w:rsidRPr="00BB3F14">
        <w:rPr>
          <w:lang w:val="uk-UA"/>
        </w:rPr>
        <w:t xml:space="preserve">ється набором з </w:t>
      </w:r>
      <w:r w:rsidRPr="00BB3F14">
        <w:rPr>
          <w:i/>
          <w:lang w:val="uk-UA"/>
        </w:rPr>
        <w:t>K</w:t>
      </w:r>
      <w:r w:rsidRPr="00BB3F14">
        <w:rPr>
          <w:lang w:val="uk-UA"/>
        </w:rPr>
        <w:t xml:space="preserve"> – ознак</w:t>
      </w:r>
      <w:r w:rsidR="00E4023D" w:rsidRPr="00BB3F14">
        <w:rPr>
          <w:lang w:val="uk-UA"/>
        </w:rPr>
        <w:t xml:space="preserve"> (</w:t>
      </w:r>
      <w:r w:rsidRPr="00BB3F14">
        <w:rPr>
          <w:lang w:val="uk-UA"/>
        </w:rPr>
        <w:t>вимірюваних</w:t>
      </w:r>
      <w:r w:rsidR="00E4023D" w:rsidRPr="00BB3F14">
        <w:rPr>
          <w:lang w:val="uk-UA"/>
        </w:rPr>
        <w:t xml:space="preserve"> характеристик об</w:t>
      </w:r>
      <w:r w:rsidRPr="00BB3F14">
        <w:rPr>
          <w:lang w:val="uk-UA"/>
        </w:rPr>
        <w:t>'єктів</w:t>
      </w:r>
      <w:r w:rsidR="00E4023D" w:rsidRPr="00BB3F14">
        <w:rPr>
          <w:lang w:val="uk-UA"/>
        </w:rPr>
        <w:t xml:space="preserve">). </w:t>
      </w:r>
      <w:r w:rsidRPr="00BB3F14">
        <w:rPr>
          <w:lang w:val="uk-UA"/>
        </w:rPr>
        <w:t xml:space="preserve">Необхідно кластеризувати ці об'єкти, тобто розбити їх множину на задану або довільну кількість груп (кластерів або класів) </w:t>
      </w:r>
      <w:r w:rsidR="00204928" w:rsidRPr="00BB3F14">
        <w:rPr>
          <w:lang w:val="uk-UA"/>
        </w:rPr>
        <w:t>таким чином, щоб в кожну групу було включено об'єкти близькі між собою в тому чи ін</w:t>
      </w:r>
      <w:r w:rsidR="00AD2A4E">
        <w:rPr>
          <w:lang w:val="uk-UA"/>
        </w:rPr>
        <w:t>ш</w:t>
      </w:r>
      <w:r w:rsidR="00204928" w:rsidRPr="00BB3F14">
        <w:rPr>
          <w:lang w:val="uk-UA"/>
        </w:rPr>
        <w:t xml:space="preserve">ому сенсі. Апріорна інформація про класифікаціє об'єктів при цьому відсутня. Таким чином необхідно розбити множину векторів </w:t>
      </w:r>
      <w:r w:rsidR="00E4023D" w:rsidRPr="00BB3F14">
        <w:rPr>
          <w:i/>
          <w:lang w:val="uk-UA"/>
        </w:rPr>
        <w:t>C</w:t>
      </w:r>
      <w:r w:rsidR="00E4023D" w:rsidRPr="00BB3F14">
        <w:rPr>
          <w:lang w:val="uk-UA"/>
        </w:rPr>
        <w:t xml:space="preserve"> на </w:t>
      </w:r>
      <w:r w:rsidR="00E4023D" w:rsidRPr="00BB3F14">
        <w:rPr>
          <w:i/>
          <w:lang w:val="uk-UA"/>
        </w:rPr>
        <w:t>k</w:t>
      </w:r>
      <w:r w:rsidR="00E4023D" w:rsidRPr="00BB3F14">
        <w:rPr>
          <w:lang w:val="uk-UA"/>
        </w:rPr>
        <w:t xml:space="preserve"> попарно </w:t>
      </w:r>
      <w:r w:rsidR="00204928" w:rsidRPr="00BB3F14">
        <w:rPr>
          <w:lang w:val="uk-UA"/>
        </w:rPr>
        <w:t>неперетинаючихся класів</w:t>
      </w:r>
      <w:r w:rsidR="00E4023D" w:rsidRPr="00BB3F14">
        <w:rPr>
          <w:lang w:val="uk-UA"/>
        </w:rPr>
        <w:t xml:space="preserve"> </w:t>
      </w:r>
      <w:r w:rsidR="00C17C75" w:rsidRPr="00BB3F14">
        <w:rPr>
          <w:lang w:val="uk-UA"/>
        </w:rPr>
        <w:t xml:space="preserve"> </w:t>
      </w:r>
    </w:p>
    <w:p w14:paraId="3F4D11CD" w14:textId="77777777" w:rsidR="00C17C75" w:rsidRPr="00BB3F14" w:rsidRDefault="00061797">
      <w:pPr>
        <w:ind w:firstLine="567"/>
        <w:jc w:val="both"/>
        <w:rPr>
          <w:lang w:val="uk-UA"/>
        </w:rPr>
      </w:pPr>
      <w:r w:rsidRPr="00BB3F14">
        <w:rPr>
          <w:noProof/>
          <w:lang w:val="uk-UA"/>
        </w:rPr>
        <w:drawing>
          <wp:inline distT="0" distB="0" distL="0" distR="0" wp14:anchorId="27A1FA01" wp14:editId="0C00B5A8">
            <wp:extent cx="2249170" cy="365760"/>
            <wp:effectExtent l="0" t="0" r="0" b="0"/>
            <wp:docPr id="85" name="Рисунок 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5"/>
                    <pic:cNvPicPr>
                      <a:picLocks/>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2249170" cy="365760"/>
                    </a:xfrm>
                    <a:prstGeom prst="rect">
                      <a:avLst/>
                    </a:prstGeom>
                    <a:noFill/>
                    <a:ln>
                      <a:noFill/>
                    </a:ln>
                  </pic:spPr>
                </pic:pic>
              </a:graphicData>
            </a:graphic>
          </wp:inline>
        </w:drawing>
      </w:r>
    </w:p>
    <w:p w14:paraId="0AB0B02E" w14:textId="4F643D16" w:rsidR="00D12428" w:rsidRPr="00BB3F14" w:rsidRDefault="00E4023D">
      <w:pPr>
        <w:ind w:firstLine="567"/>
        <w:jc w:val="both"/>
        <w:rPr>
          <w:lang w:val="uk-UA"/>
        </w:rPr>
      </w:pPr>
      <w:r w:rsidRPr="00BB3F14">
        <w:rPr>
          <w:lang w:val="uk-UA"/>
        </w:rPr>
        <w:t xml:space="preserve">Для </w:t>
      </w:r>
      <w:r w:rsidR="00204928" w:rsidRPr="00BB3F14">
        <w:rPr>
          <w:lang w:val="uk-UA"/>
        </w:rPr>
        <w:t>знаходження певного рішення даної задачі необхідно задати</w:t>
      </w:r>
      <w:r w:rsidRPr="00BB3F14">
        <w:rPr>
          <w:lang w:val="uk-UA"/>
        </w:rPr>
        <w:t xml:space="preserve">: </w:t>
      </w:r>
    </w:p>
    <w:p w14:paraId="37638BDC" w14:textId="77777777" w:rsidR="00D12428" w:rsidRPr="00BB3F14" w:rsidRDefault="00204928" w:rsidP="00D12428">
      <w:pPr>
        <w:numPr>
          <w:ilvl w:val="0"/>
          <w:numId w:val="16"/>
        </w:numPr>
        <w:jc w:val="both"/>
        <w:rPr>
          <w:lang w:val="uk-UA"/>
        </w:rPr>
      </w:pPr>
      <w:r w:rsidRPr="00BB3F14">
        <w:rPr>
          <w:lang w:val="uk-UA"/>
        </w:rPr>
        <w:t>спосіб порівняння об'єктів між собою (</w:t>
      </w:r>
      <w:r w:rsidR="00D12428" w:rsidRPr="00BB3F14">
        <w:rPr>
          <w:lang w:val="uk-UA"/>
        </w:rPr>
        <w:t>міру схожості);</w:t>
      </w:r>
    </w:p>
    <w:p w14:paraId="00F944C7" w14:textId="77777777" w:rsidR="00D12428" w:rsidRPr="00BB3F14" w:rsidRDefault="00204928" w:rsidP="00D12428">
      <w:pPr>
        <w:numPr>
          <w:ilvl w:val="0"/>
          <w:numId w:val="16"/>
        </w:numPr>
        <w:jc w:val="both"/>
        <w:rPr>
          <w:lang w:val="uk-UA"/>
        </w:rPr>
      </w:pPr>
      <w:r w:rsidRPr="00BB3F14">
        <w:rPr>
          <w:lang w:val="uk-UA"/>
        </w:rPr>
        <w:t>спосіб кластерізації</w:t>
      </w:r>
      <w:r w:rsidR="00D12428" w:rsidRPr="00BB3F14">
        <w:rPr>
          <w:lang w:val="uk-UA"/>
        </w:rPr>
        <w:t>;</w:t>
      </w:r>
    </w:p>
    <w:p w14:paraId="75D02F33" w14:textId="5388581F" w:rsidR="00D12428" w:rsidRPr="00BB3F14" w:rsidRDefault="00204928" w:rsidP="00D12428">
      <w:pPr>
        <w:numPr>
          <w:ilvl w:val="0"/>
          <w:numId w:val="16"/>
        </w:numPr>
        <w:jc w:val="both"/>
        <w:rPr>
          <w:lang w:val="uk-UA"/>
        </w:rPr>
      </w:pPr>
      <w:r w:rsidRPr="00BB3F14">
        <w:rPr>
          <w:lang w:val="uk-UA"/>
        </w:rPr>
        <w:t>розбиття даних за кластерами</w:t>
      </w:r>
      <w:r w:rsidR="00E4023D" w:rsidRPr="00BB3F14">
        <w:rPr>
          <w:lang w:val="uk-UA"/>
        </w:rPr>
        <w:t xml:space="preserve"> (</w:t>
      </w:r>
      <w:r w:rsidRPr="00BB3F14">
        <w:rPr>
          <w:lang w:val="uk-UA"/>
        </w:rPr>
        <w:t>встановлення кількості кластерів</w:t>
      </w:r>
      <w:r w:rsidR="00E4023D" w:rsidRPr="00BB3F14">
        <w:rPr>
          <w:lang w:val="uk-UA"/>
        </w:rPr>
        <w:t xml:space="preserve">). </w:t>
      </w:r>
    </w:p>
    <w:p w14:paraId="4EAFBE79" w14:textId="77777777" w:rsidR="00D12428" w:rsidRPr="00BB3F14" w:rsidRDefault="00D12428" w:rsidP="00D12428">
      <w:pPr>
        <w:jc w:val="both"/>
        <w:rPr>
          <w:lang w:val="uk-UA"/>
        </w:rPr>
      </w:pPr>
      <w:r w:rsidRPr="00BB3F14">
        <w:rPr>
          <w:lang w:val="uk-UA"/>
        </w:rPr>
        <w:tab/>
      </w:r>
      <w:r w:rsidR="00E4023D" w:rsidRPr="00BB3F14">
        <w:rPr>
          <w:lang w:val="uk-UA"/>
        </w:rPr>
        <w:t xml:space="preserve">Для </w:t>
      </w:r>
      <w:r w:rsidR="00204928" w:rsidRPr="00BB3F14">
        <w:rPr>
          <w:lang w:val="uk-UA"/>
        </w:rPr>
        <w:t>порівняння двох об'єктів</w:t>
      </w:r>
      <w:r w:rsidR="00E4023D" w:rsidRPr="00BB3F14">
        <w:rPr>
          <w:lang w:val="uk-UA"/>
        </w:rPr>
        <w:t xml:space="preserve"> ni </w:t>
      </w:r>
      <w:r w:rsidR="00204928" w:rsidRPr="00BB3F14">
        <w:rPr>
          <w:lang w:val="uk-UA"/>
        </w:rPr>
        <w:t>та</w:t>
      </w:r>
      <w:r w:rsidR="00E4023D" w:rsidRPr="00BB3F14">
        <w:rPr>
          <w:lang w:val="uk-UA"/>
        </w:rPr>
        <w:t xml:space="preserve"> nj </w:t>
      </w:r>
      <w:r w:rsidR="00204928" w:rsidRPr="00BB3F14">
        <w:rPr>
          <w:lang w:val="uk-UA"/>
        </w:rPr>
        <w:t>можуть бути використані наступні міри</w:t>
      </w:r>
      <w:r w:rsidR="00E4023D" w:rsidRPr="00BB3F14">
        <w:rPr>
          <w:lang w:val="uk-UA"/>
        </w:rPr>
        <w:t xml:space="preserve">: </w:t>
      </w:r>
    </w:p>
    <w:p w14:paraId="472B1294" w14:textId="77777777" w:rsidR="00BF531B" w:rsidRPr="00BB3F14" w:rsidRDefault="00A04A6C" w:rsidP="00D12428">
      <w:pPr>
        <w:numPr>
          <w:ilvl w:val="0"/>
          <w:numId w:val="17"/>
        </w:numPr>
        <w:jc w:val="both"/>
        <w:rPr>
          <w:lang w:val="uk-UA"/>
        </w:rPr>
      </w:pPr>
      <w:r w:rsidRPr="00BB3F14">
        <w:rPr>
          <w:lang w:val="uk-UA"/>
        </w:rPr>
        <w:t xml:space="preserve"> </w:t>
      </w:r>
      <w:r w:rsidR="00204928" w:rsidRPr="00BB3F14">
        <w:rPr>
          <w:lang w:val="uk-UA"/>
        </w:rPr>
        <w:t>Евклідова відстань</w:t>
      </w:r>
    </w:p>
    <w:p w14:paraId="5A74A3D0" w14:textId="77777777" w:rsidR="00D12428" w:rsidRPr="00BB3F14" w:rsidRDefault="00061797" w:rsidP="00242084">
      <w:pPr>
        <w:ind w:left="927"/>
        <w:jc w:val="both"/>
        <w:rPr>
          <w:lang w:val="uk-UA"/>
        </w:rPr>
      </w:pPr>
      <w:r w:rsidRPr="00BB3F14">
        <w:rPr>
          <w:noProof/>
        </w:rPr>
        <w:drawing>
          <wp:inline distT="0" distB="0" distL="0" distR="0" wp14:anchorId="1245B7D7" wp14:editId="17AA635D">
            <wp:extent cx="2807335" cy="466090"/>
            <wp:effectExtent l="0" t="0" r="0" b="0"/>
            <wp:docPr id="86" name="Рисунок 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6"/>
                    <pic:cNvPicPr preferRelativeResize="0">
                      <a:picLocks/>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2807335" cy="466090"/>
                    </a:xfrm>
                    <a:prstGeom prst="rect">
                      <a:avLst/>
                    </a:prstGeom>
                    <a:noFill/>
                    <a:ln>
                      <a:noFill/>
                    </a:ln>
                  </pic:spPr>
                </pic:pic>
              </a:graphicData>
            </a:graphic>
          </wp:inline>
        </w:drawing>
      </w:r>
      <w:r w:rsidR="00242084" w:rsidRPr="00BB3F14">
        <w:rPr>
          <w:lang w:val="uk-UA"/>
        </w:rPr>
        <w:tab/>
      </w:r>
      <w:r w:rsidR="00242084" w:rsidRPr="00BB3F14">
        <w:rPr>
          <w:lang w:val="uk-UA"/>
        </w:rPr>
        <w:tab/>
      </w:r>
    </w:p>
    <w:p w14:paraId="47BD398E" w14:textId="77777777" w:rsidR="00D12428" w:rsidRPr="00BB3F14" w:rsidRDefault="00A04A6C" w:rsidP="00D12428">
      <w:pPr>
        <w:numPr>
          <w:ilvl w:val="0"/>
          <w:numId w:val="17"/>
        </w:numPr>
        <w:jc w:val="both"/>
        <w:rPr>
          <w:lang w:val="uk-UA"/>
        </w:rPr>
      </w:pPr>
      <w:r w:rsidRPr="00BB3F14">
        <w:rPr>
          <w:lang w:val="uk-UA"/>
        </w:rPr>
        <w:t xml:space="preserve"> </w:t>
      </w:r>
      <w:r w:rsidR="00D12428" w:rsidRPr="00BB3F14">
        <w:rPr>
          <w:lang w:val="uk-UA"/>
        </w:rPr>
        <w:t>Стандартизована Евклідова відстань</w:t>
      </w:r>
    </w:p>
    <w:p w14:paraId="4155D201" w14:textId="77777777" w:rsidR="00F6251F" w:rsidRPr="00BB3F14" w:rsidRDefault="00061797" w:rsidP="00F6251F">
      <w:pPr>
        <w:ind w:left="927"/>
        <w:jc w:val="both"/>
        <w:rPr>
          <w:lang w:val="uk-UA"/>
        </w:rPr>
      </w:pPr>
      <w:r w:rsidRPr="00BB3F14">
        <w:rPr>
          <w:noProof/>
          <w:lang w:val="uk-UA"/>
        </w:rPr>
        <w:drawing>
          <wp:inline distT="0" distB="0" distL="0" distR="0" wp14:anchorId="7EB2995C" wp14:editId="24B24F91">
            <wp:extent cx="2797810" cy="585470"/>
            <wp:effectExtent l="0" t="0" r="0" b="0"/>
            <wp:docPr id="87" name="Рисунок 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7"/>
                    <pic:cNvPicPr>
                      <a:picLocks/>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2797810" cy="585470"/>
                    </a:xfrm>
                    <a:prstGeom prst="rect">
                      <a:avLst/>
                    </a:prstGeom>
                    <a:noFill/>
                    <a:ln>
                      <a:noFill/>
                    </a:ln>
                  </pic:spPr>
                </pic:pic>
              </a:graphicData>
            </a:graphic>
          </wp:inline>
        </w:drawing>
      </w:r>
    </w:p>
    <w:p w14:paraId="14664CE7" w14:textId="77777777" w:rsidR="00A04A6C" w:rsidRPr="00BB3F14" w:rsidRDefault="00A04A6C" w:rsidP="00A04A6C">
      <w:pPr>
        <w:ind w:left="927"/>
        <w:jc w:val="both"/>
        <w:rPr>
          <w:lang w:val="uk-UA"/>
        </w:rPr>
      </w:pPr>
      <w:r w:rsidRPr="00BB3F14">
        <w:rPr>
          <w:lang w:val="uk-UA"/>
        </w:rPr>
        <w:t xml:space="preserve">де </w:t>
      </w:r>
      <w:r w:rsidR="00061797" w:rsidRPr="00BB3F14">
        <w:rPr>
          <w:noProof/>
          <w:lang w:val="uk-UA"/>
        </w:rPr>
        <w:drawing>
          <wp:inline distT="0" distB="0" distL="0" distR="0" wp14:anchorId="67A32BF0" wp14:editId="79D99437">
            <wp:extent cx="228600" cy="219710"/>
            <wp:effectExtent l="0" t="0" r="0" b="0"/>
            <wp:docPr id="88" name="Рисунок 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8"/>
                    <pic:cNvPicPr>
                      <a:picLocks/>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228600" cy="219710"/>
                    </a:xfrm>
                    <a:prstGeom prst="rect">
                      <a:avLst/>
                    </a:prstGeom>
                    <a:noFill/>
                    <a:ln>
                      <a:noFill/>
                    </a:ln>
                  </pic:spPr>
                </pic:pic>
              </a:graphicData>
            </a:graphic>
          </wp:inline>
        </w:drawing>
      </w:r>
      <w:r w:rsidRPr="00BB3F14">
        <w:rPr>
          <w:lang w:val="uk-UA"/>
        </w:rPr>
        <w:t xml:space="preserve"> - дисперсія за </w:t>
      </w:r>
      <w:r w:rsidRPr="00BB3F14">
        <w:rPr>
          <w:i/>
          <w:lang w:val="en-US"/>
        </w:rPr>
        <w:t>l</w:t>
      </w:r>
      <w:r w:rsidRPr="00BB3F14">
        <w:t>-</w:t>
      </w:r>
      <w:r w:rsidRPr="00BB3F14">
        <w:rPr>
          <w:lang w:val="uk-UA"/>
        </w:rPr>
        <w:t>ю ознакою.</w:t>
      </w:r>
    </w:p>
    <w:p w14:paraId="33A0F9E8" w14:textId="77777777" w:rsidR="00F6251F" w:rsidRPr="00BB3F14" w:rsidRDefault="00A04A6C" w:rsidP="00F6251F">
      <w:pPr>
        <w:numPr>
          <w:ilvl w:val="0"/>
          <w:numId w:val="17"/>
        </w:numPr>
        <w:jc w:val="both"/>
        <w:rPr>
          <w:lang w:val="uk-UA"/>
        </w:rPr>
      </w:pPr>
      <w:r w:rsidRPr="00BB3F14">
        <w:rPr>
          <w:lang w:val="uk-UA"/>
        </w:rPr>
        <w:br w:type="page"/>
      </w:r>
      <w:r w:rsidRPr="00BB3F14">
        <w:rPr>
          <w:lang w:val="uk-UA"/>
        </w:rPr>
        <w:lastRenderedPageBreak/>
        <w:t xml:space="preserve"> </w:t>
      </w:r>
      <w:r w:rsidR="00C567B0" w:rsidRPr="00BB3F14">
        <w:rPr>
          <w:lang w:val="uk-UA"/>
        </w:rPr>
        <w:t>Метрика міста</w:t>
      </w:r>
    </w:p>
    <w:p w14:paraId="41A017C4" w14:textId="77777777" w:rsidR="00C567B0" w:rsidRPr="00BB3F14" w:rsidRDefault="00061797" w:rsidP="004F0871">
      <w:pPr>
        <w:ind w:left="927"/>
        <w:jc w:val="right"/>
        <w:rPr>
          <w:lang w:val="uk-UA"/>
        </w:rPr>
      </w:pPr>
      <w:r w:rsidRPr="00BB3F14">
        <w:rPr>
          <w:noProof/>
          <w:lang w:val="uk-UA"/>
        </w:rPr>
        <w:drawing>
          <wp:inline distT="0" distB="0" distL="0" distR="0" wp14:anchorId="2B17EFC1" wp14:editId="505576A2">
            <wp:extent cx="3044825" cy="457200"/>
            <wp:effectExtent l="0" t="0" r="0" b="0"/>
            <wp:docPr id="89" name="Рисунок 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9"/>
                    <pic:cNvPicPr>
                      <a:picLocks/>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3044825" cy="457200"/>
                    </a:xfrm>
                    <a:prstGeom prst="rect">
                      <a:avLst/>
                    </a:prstGeom>
                    <a:noFill/>
                    <a:ln>
                      <a:noFill/>
                    </a:ln>
                  </pic:spPr>
                </pic:pic>
              </a:graphicData>
            </a:graphic>
          </wp:inline>
        </w:drawing>
      </w:r>
    </w:p>
    <w:p w14:paraId="35BC95EB" w14:textId="77777777" w:rsidR="00C567B0" w:rsidRPr="00BB3F14" w:rsidRDefault="00A04A6C" w:rsidP="00F6251F">
      <w:pPr>
        <w:numPr>
          <w:ilvl w:val="0"/>
          <w:numId w:val="17"/>
        </w:numPr>
        <w:jc w:val="both"/>
        <w:rPr>
          <w:lang w:val="uk-UA"/>
        </w:rPr>
      </w:pPr>
      <w:r w:rsidRPr="00BB3F14">
        <w:rPr>
          <w:lang w:val="uk-UA"/>
        </w:rPr>
        <w:t xml:space="preserve"> </w:t>
      </w:r>
      <w:r w:rsidR="00C567B0" w:rsidRPr="00BB3F14">
        <w:rPr>
          <w:lang w:val="uk-UA"/>
        </w:rPr>
        <w:t>Відстань Мінковського</w:t>
      </w:r>
    </w:p>
    <w:p w14:paraId="1ED01870" w14:textId="77777777" w:rsidR="00C567B0" w:rsidRPr="00BB3F14" w:rsidRDefault="00061797" w:rsidP="004F0871">
      <w:pPr>
        <w:ind w:left="927"/>
        <w:jc w:val="right"/>
        <w:rPr>
          <w:lang w:val="uk-UA"/>
        </w:rPr>
      </w:pPr>
      <w:r w:rsidRPr="00BB3F14">
        <w:rPr>
          <w:noProof/>
          <w:lang w:val="uk-UA"/>
        </w:rPr>
        <w:drawing>
          <wp:inline distT="0" distB="0" distL="0" distR="0" wp14:anchorId="79B5158A" wp14:editId="33085688">
            <wp:extent cx="3100070" cy="594360"/>
            <wp:effectExtent l="0" t="0" r="0" b="0"/>
            <wp:docPr id="90" name="Рисунок 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0"/>
                    <pic:cNvPicPr>
                      <a:picLocks/>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3100070" cy="594360"/>
                    </a:xfrm>
                    <a:prstGeom prst="rect">
                      <a:avLst/>
                    </a:prstGeom>
                    <a:noFill/>
                    <a:ln>
                      <a:noFill/>
                    </a:ln>
                  </pic:spPr>
                </pic:pic>
              </a:graphicData>
            </a:graphic>
          </wp:inline>
        </w:drawing>
      </w:r>
    </w:p>
    <w:p w14:paraId="30463FC7" w14:textId="77777777" w:rsidR="00A04A6C" w:rsidRPr="00BB3F14" w:rsidRDefault="00061797" w:rsidP="00C567B0">
      <w:pPr>
        <w:ind w:left="927"/>
        <w:jc w:val="both"/>
        <w:rPr>
          <w:lang w:val="uk-UA"/>
        </w:rPr>
      </w:pPr>
      <w:r w:rsidRPr="00BB3F14">
        <w:rPr>
          <w:noProof/>
          <w:lang w:val="uk-UA"/>
        </w:rPr>
        <w:drawing>
          <wp:inline distT="0" distB="0" distL="0" distR="0" wp14:anchorId="61EC5B92" wp14:editId="4381EAC6">
            <wp:extent cx="887095" cy="155575"/>
            <wp:effectExtent l="0" t="0" r="0" b="0"/>
            <wp:docPr id="91" name="Рисунок 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1"/>
                    <pic:cNvPicPr>
                      <a:picLocks/>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887095" cy="155575"/>
                    </a:xfrm>
                    <a:prstGeom prst="rect">
                      <a:avLst/>
                    </a:prstGeom>
                    <a:noFill/>
                    <a:ln>
                      <a:noFill/>
                    </a:ln>
                  </pic:spPr>
                </pic:pic>
              </a:graphicData>
            </a:graphic>
          </wp:inline>
        </w:drawing>
      </w:r>
    </w:p>
    <w:p w14:paraId="12098CE3" w14:textId="77777777" w:rsidR="00C567B0" w:rsidRPr="00BB3F14" w:rsidRDefault="00A04A6C" w:rsidP="00F6251F">
      <w:pPr>
        <w:numPr>
          <w:ilvl w:val="0"/>
          <w:numId w:val="17"/>
        </w:numPr>
        <w:jc w:val="both"/>
        <w:rPr>
          <w:lang w:val="uk-UA"/>
        </w:rPr>
      </w:pPr>
      <w:r w:rsidRPr="00BB3F14">
        <w:rPr>
          <w:lang w:val="uk-UA"/>
        </w:rPr>
        <w:t xml:space="preserve"> </w:t>
      </w:r>
      <w:r w:rsidR="00C567B0" w:rsidRPr="00BB3F14">
        <w:rPr>
          <w:lang w:val="uk-UA"/>
        </w:rPr>
        <w:t>Відстань Махалонобіса</w:t>
      </w:r>
    </w:p>
    <w:p w14:paraId="136EA0E8" w14:textId="77777777" w:rsidR="00C567B0" w:rsidRPr="00BB3F14" w:rsidRDefault="00061797" w:rsidP="004F0871">
      <w:pPr>
        <w:ind w:left="927"/>
        <w:jc w:val="right"/>
        <w:rPr>
          <w:lang w:val="uk-UA"/>
        </w:rPr>
      </w:pPr>
      <w:r w:rsidRPr="00BB3F14">
        <w:rPr>
          <w:noProof/>
          <w:lang w:val="uk-UA"/>
        </w:rPr>
        <w:drawing>
          <wp:inline distT="0" distB="0" distL="0" distR="0" wp14:anchorId="6A1875A2" wp14:editId="4765C189">
            <wp:extent cx="3044825" cy="292735"/>
            <wp:effectExtent l="0" t="0" r="0" b="0"/>
            <wp:docPr id="92" name="Рисунок 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2"/>
                    <pic:cNvPicPr>
                      <a:picLocks/>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3044825" cy="292735"/>
                    </a:xfrm>
                    <a:prstGeom prst="rect">
                      <a:avLst/>
                    </a:prstGeom>
                    <a:noFill/>
                    <a:ln>
                      <a:noFill/>
                    </a:ln>
                  </pic:spPr>
                </pic:pic>
              </a:graphicData>
            </a:graphic>
          </wp:inline>
        </w:drawing>
      </w:r>
    </w:p>
    <w:p w14:paraId="161F9FDA" w14:textId="77777777" w:rsidR="00A04A6C" w:rsidRPr="00BB3F14" w:rsidRDefault="00796522" w:rsidP="00C567B0">
      <w:pPr>
        <w:ind w:left="927"/>
        <w:jc w:val="both"/>
        <w:rPr>
          <w:lang w:val="uk-UA"/>
        </w:rPr>
      </w:pPr>
      <w:r w:rsidRPr="00BB3F14">
        <w:rPr>
          <w:lang w:val="uk-UA"/>
        </w:rPr>
        <w:t xml:space="preserve">де </w:t>
      </w:r>
      <w:r w:rsidRPr="00BB3F14">
        <w:rPr>
          <w:i/>
          <w:lang w:val="uk-UA"/>
        </w:rPr>
        <w:t>С</w:t>
      </w:r>
      <w:r w:rsidRPr="00BB3F14">
        <w:rPr>
          <w:i/>
          <w:vertAlign w:val="superscript"/>
          <w:lang w:val="uk-UA"/>
        </w:rPr>
        <w:t>-1</w:t>
      </w:r>
      <w:r w:rsidRPr="00BB3F14">
        <w:rPr>
          <w:lang w:val="uk-UA"/>
        </w:rPr>
        <w:t xml:space="preserve"> - коваріаційна матриця вхідних даних;</w:t>
      </w:r>
    </w:p>
    <w:p w14:paraId="5644312E" w14:textId="77777777" w:rsidR="00C567B0" w:rsidRPr="00BB3F14" w:rsidRDefault="00A04A6C" w:rsidP="00F6251F">
      <w:pPr>
        <w:numPr>
          <w:ilvl w:val="0"/>
          <w:numId w:val="17"/>
        </w:numPr>
        <w:jc w:val="both"/>
        <w:rPr>
          <w:lang w:val="uk-UA"/>
        </w:rPr>
      </w:pPr>
      <w:r w:rsidRPr="00BB3F14">
        <w:rPr>
          <w:lang w:val="uk-UA"/>
        </w:rPr>
        <w:t xml:space="preserve"> </w:t>
      </w:r>
      <w:r w:rsidR="00C567B0" w:rsidRPr="00BB3F14">
        <w:rPr>
          <w:lang w:val="uk-UA"/>
        </w:rPr>
        <w:t>Метрика Чебишева</w:t>
      </w:r>
    </w:p>
    <w:p w14:paraId="111F9A64" w14:textId="77777777" w:rsidR="00C567B0" w:rsidRPr="00BB3F14" w:rsidRDefault="00061797" w:rsidP="004F0871">
      <w:pPr>
        <w:ind w:left="927"/>
        <w:jc w:val="right"/>
        <w:rPr>
          <w:lang w:val="uk-UA"/>
        </w:rPr>
      </w:pPr>
      <w:r w:rsidRPr="00BB3F14">
        <w:rPr>
          <w:noProof/>
          <w:lang w:val="uk-UA"/>
        </w:rPr>
        <w:drawing>
          <wp:inline distT="0" distB="0" distL="0" distR="0" wp14:anchorId="25BE7E03" wp14:editId="17F4F962">
            <wp:extent cx="2541905" cy="356870"/>
            <wp:effectExtent l="0" t="0" r="0" b="0"/>
            <wp:docPr id="93" name="Рисунок 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3"/>
                    <pic:cNvPicPr>
                      <a:picLocks/>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2541905" cy="356870"/>
                    </a:xfrm>
                    <a:prstGeom prst="rect">
                      <a:avLst/>
                    </a:prstGeom>
                    <a:noFill/>
                    <a:ln>
                      <a:noFill/>
                    </a:ln>
                  </pic:spPr>
                </pic:pic>
              </a:graphicData>
            </a:graphic>
          </wp:inline>
        </w:drawing>
      </w:r>
    </w:p>
    <w:p w14:paraId="0472984B" w14:textId="77777777" w:rsidR="00FA42F7" w:rsidRPr="00BB3F14" w:rsidRDefault="00FA42F7" w:rsidP="00FA42F7">
      <w:pPr>
        <w:jc w:val="both"/>
        <w:rPr>
          <w:lang w:val="uk-UA"/>
        </w:rPr>
      </w:pPr>
      <w:r w:rsidRPr="00BB3F14">
        <w:rPr>
          <w:lang w:val="uk-UA"/>
        </w:rPr>
        <w:tab/>
        <w:t>За способами кластеризації методи кластерного аналізу можна розділити на дві великі групи: ієрархічні та неієрархічні методи. Ієрархічні методи, що ми розглядаємо, використовують послідовне об'єднання об'єктів у кластери, малих кластерів у великі, що може бути візуально представлене у вигляді дерева вкладених кластерів - дендрограми (рис. Д.1), при цьому кількість кластерів приховане або умовне. Як правило, на графі дендрограми вздовж осі x розташовують номера об'єктів а вздовж осі y – значення міри схожості.</w:t>
      </w:r>
    </w:p>
    <w:p w14:paraId="3B491DEF" w14:textId="77777777" w:rsidR="00B50C99" w:rsidRPr="00BB3F14" w:rsidRDefault="00061797" w:rsidP="00771CC5">
      <w:pPr>
        <w:jc w:val="center"/>
        <w:rPr>
          <w:lang w:val="uk-UA"/>
        </w:rPr>
      </w:pPr>
      <w:r w:rsidRPr="00BB3F14">
        <w:rPr>
          <w:noProof/>
          <w:lang w:val="uk-UA"/>
        </w:rPr>
        <w:drawing>
          <wp:inline distT="0" distB="0" distL="0" distR="0" wp14:anchorId="2C0FD23C" wp14:editId="76011306">
            <wp:extent cx="2423160" cy="1957070"/>
            <wp:effectExtent l="0" t="0" r="0" b="0"/>
            <wp:docPr id="94" name="Рисунок 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4"/>
                    <pic:cNvPicPr>
                      <a:picLocks/>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2423160" cy="1957070"/>
                    </a:xfrm>
                    <a:prstGeom prst="rect">
                      <a:avLst/>
                    </a:prstGeom>
                    <a:noFill/>
                    <a:ln>
                      <a:noFill/>
                    </a:ln>
                  </pic:spPr>
                </pic:pic>
              </a:graphicData>
            </a:graphic>
          </wp:inline>
        </w:drawing>
      </w:r>
    </w:p>
    <w:p w14:paraId="7F0E2580" w14:textId="77777777" w:rsidR="00B50C99" w:rsidRPr="00BB3F14" w:rsidRDefault="00771CC5" w:rsidP="00771CC5">
      <w:pPr>
        <w:jc w:val="center"/>
        <w:rPr>
          <w:lang w:val="uk-UA"/>
        </w:rPr>
      </w:pPr>
      <w:r w:rsidRPr="00BB3F14">
        <w:rPr>
          <w:i/>
          <w:lang w:val="uk-UA"/>
        </w:rPr>
        <w:t>Р</w:t>
      </w:r>
      <w:r w:rsidR="00B50C99" w:rsidRPr="00BB3F14">
        <w:rPr>
          <w:i/>
          <w:lang w:val="uk-UA"/>
        </w:rPr>
        <w:t>ис</w:t>
      </w:r>
      <w:r w:rsidRPr="00BB3F14">
        <w:rPr>
          <w:i/>
          <w:lang w:val="uk-UA"/>
        </w:rPr>
        <w:t>унок</w:t>
      </w:r>
      <w:r w:rsidR="00B50C99" w:rsidRPr="00BB3F14">
        <w:rPr>
          <w:i/>
        </w:rPr>
        <w:t xml:space="preserve"> </w:t>
      </w:r>
      <w:r w:rsidRPr="00BB3F14">
        <w:rPr>
          <w:i/>
          <w:lang w:val="uk-UA"/>
        </w:rPr>
        <w:t>Д.1</w:t>
      </w:r>
      <w:r w:rsidRPr="00BB3F14">
        <w:rPr>
          <w:lang w:val="uk-UA"/>
        </w:rPr>
        <w:t xml:space="preserve"> Дендрограма</w:t>
      </w:r>
    </w:p>
    <w:p w14:paraId="5CC18ADF" w14:textId="77777777" w:rsidR="00855C0C" w:rsidRPr="00BB3F14" w:rsidRDefault="005B29E1" w:rsidP="00F63DE2">
      <w:pPr>
        <w:jc w:val="both"/>
        <w:rPr>
          <w:lang w:val="uk-UA"/>
        </w:rPr>
      </w:pPr>
      <w:r w:rsidRPr="00BB3F14">
        <w:rPr>
          <w:lang w:val="uk-UA"/>
        </w:rPr>
        <w:tab/>
      </w:r>
    </w:p>
    <w:p w14:paraId="07F97218" w14:textId="77777777" w:rsidR="00E45327" w:rsidRPr="00BB3F14" w:rsidRDefault="00855C0C" w:rsidP="00F63DE2">
      <w:pPr>
        <w:jc w:val="both"/>
        <w:rPr>
          <w:lang w:val="uk-UA"/>
        </w:rPr>
      </w:pPr>
      <w:r w:rsidRPr="00BB3F14">
        <w:rPr>
          <w:lang w:val="uk-UA"/>
        </w:rPr>
        <w:br w:type="page"/>
      </w:r>
      <w:r w:rsidRPr="00BB3F14">
        <w:rPr>
          <w:lang w:val="uk-UA"/>
        </w:rPr>
        <w:lastRenderedPageBreak/>
        <w:tab/>
      </w:r>
      <w:r w:rsidR="00F63DE2" w:rsidRPr="00BB3F14">
        <w:rPr>
          <w:lang w:val="uk-UA"/>
        </w:rPr>
        <w:t xml:space="preserve">Ієрархічні методи поділяються на: </w:t>
      </w:r>
    </w:p>
    <w:p w14:paraId="079AB779" w14:textId="77777777" w:rsidR="00E45327" w:rsidRPr="00BB3F14" w:rsidRDefault="00F63DE2" w:rsidP="00E45327">
      <w:pPr>
        <w:numPr>
          <w:ilvl w:val="0"/>
          <w:numId w:val="19"/>
        </w:numPr>
        <w:jc w:val="both"/>
        <w:rPr>
          <w:lang w:val="uk-UA"/>
        </w:rPr>
      </w:pPr>
      <w:r w:rsidRPr="00BB3F14">
        <w:rPr>
          <w:i/>
          <w:lang w:val="uk-UA"/>
        </w:rPr>
        <w:t>агломеративні</w:t>
      </w:r>
      <w:r w:rsidRPr="00BB3F14">
        <w:rPr>
          <w:lang w:val="uk-UA"/>
        </w:rPr>
        <w:t xml:space="preserve">, що характеризуються послідовним об'єднанням висхідних об'єктів та відповідним зменшенням числа кластерів (побудова кластерів знизу вгору); </w:t>
      </w:r>
    </w:p>
    <w:p w14:paraId="557D4BA3" w14:textId="77777777" w:rsidR="00E45327" w:rsidRPr="00BB3F14" w:rsidRDefault="00F63DE2" w:rsidP="00E45327">
      <w:pPr>
        <w:numPr>
          <w:ilvl w:val="0"/>
          <w:numId w:val="19"/>
        </w:numPr>
        <w:jc w:val="both"/>
        <w:rPr>
          <w:lang w:val="uk-UA"/>
        </w:rPr>
      </w:pPr>
      <w:r w:rsidRPr="00BB3F14">
        <w:rPr>
          <w:i/>
          <w:lang w:val="uk-UA"/>
        </w:rPr>
        <w:t>дивізимні</w:t>
      </w:r>
      <w:r w:rsidRPr="00BB3F14">
        <w:rPr>
          <w:lang w:val="uk-UA"/>
        </w:rPr>
        <w:t xml:space="preserve"> (ділимі), в яких кількість кластерів зростає починаючи з одного, в результаті чого з'являється послідовність розщеплюваних груп (побудова кластерів згори вниз). </w:t>
      </w:r>
    </w:p>
    <w:p w14:paraId="42CB8C46" w14:textId="77777777" w:rsidR="00F63DE2" w:rsidRPr="00BB3F14" w:rsidRDefault="00E45327" w:rsidP="00E45327">
      <w:pPr>
        <w:jc w:val="both"/>
        <w:rPr>
          <w:lang w:val="uk-UA"/>
        </w:rPr>
      </w:pPr>
      <w:r w:rsidRPr="00BB3F14">
        <w:rPr>
          <w:lang w:val="uk-UA"/>
        </w:rPr>
        <w:tab/>
      </w:r>
      <w:r w:rsidR="00F63DE2" w:rsidRPr="00BB3F14">
        <w:rPr>
          <w:lang w:val="uk-UA"/>
        </w:rPr>
        <w:t xml:space="preserve">Методи ієрархічного кластерного аналізу відрізняються за способом або методом зв'язування об'єктів у кластери. Якщо кластери </w:t>
      </w:r>
      <w:r w:rsidR="00F63DE2" w:rsidRPr="00BB3F14">
        <w:rPr>
          <w:i/>
          <w:lang w:val="uk-UA"/>
        </w:rPr>
        <w:t>i</w:t>
      </w:r>
      <w:r w:rsidR="00F63DE2" w:rsidRPr="00BB3F14">
        <w:rPr>
          <w:lang w:val="uk-UA"/>
        </w:rPr>
        <w:t xml:space="preserve"> та j об'єднуються в кластер </w:t>
      </w:r>
      <w:r w:rsidR="00F63DE2" w:rsidRPr="00BB3F14">
        <w:rPr>
          <w:i/>
          <w:lang w:val="uk-UA"/>
        </w:rPr>
        <w:t>r</w:t>
      </w:r>
      <w:r w:rsidR="00F63DE2" w:rsidRPr="00BB3F14">
        <w:rPr>
          <w:lang w:val="uk-UA"/>
        </w:rPr>
        <w:t xml:space="preserve"> та необхідно розрахувати відстань до кластеру </w:t>
      </w:r>
      <w:r w:rsidR="00F63DE2" w:rsidRPr="00BB3F14">
        <w:rPr>
          <w:i/>
          <w:lang w:val="uk-UA"/>
        </w:rPr>
        <w:t>s</w:t>
      </w:r>
      <w:r w:rsidR="00F63DE2" w:rsidRPr="00BB3F14">
        <w:rPr>
          <w:lang w:val="uk-UA"/>
        </w:rPr>
        <w:t xml:space="preserve">, то найбільш часто використовуються такі методи зв'язування об'єктів/кластерів </w:t>
      </w:r>
      <w:r w:rsidR="00F63DE2" w:rsidRPr="00BB3F14">
        <w:rPr>
          <w:i/>
          <w:lang w:val="uk-UA"/>
        </w:rPr>
        <w:t>r</w:t>
      </w:r>
      <w:r w:rsidR="00F63DE2" w:rsidRPr="00BB3F14">
        <w:rPr>
          <w:lang w:val="uk-UA"/>
        </w:rPr>
        <w:t xml:space="preserve"> і </w:t>
      </w:r>
      <w:r w:rsidR="00F63DE2" w:rsidRPr="00BB3F14">
        <w:rPr>
          <w:i/>
          <w:lang w:val="uk-UA"/>
        </w:rPr>
        <w:t>s</w:t>
      </w:r>
      <w:r w:rsidR="00F63DE2" w:rsidRPr="00BB3F14">
        <w:rPr>
          <w:lang w:val="uk-UA"/>
        </w:rPr>
        <w:t xml:space="preserve">: </w:t>
      </w:r>
    </w:p>
    <w:p w14:paraId="15D12E07" w14:textId="77777777" w:rsidR="00FF48AA" w:rsidRPr="00BB3F14" w:rsidRDefault="00FF48AA" w:rsidP="00F63DE2">
      <w:pPr>
        <w:numPr>
          <w:ilvl w:val="0"/>
          <w:numId w:val="18"/>
        </w:numPr>
        <w:jc w:val="both"/>
        <w:rPr>
          <w:lang w:val="uk-UA"/>
        </w:rPr>
      </w:pPr>
      <w:r w:rsidRPr="00BB3F14">
        <w:rPr>
          <w:lang w:val="uk-UA"/>
        </w:rPr>
        <w:t xml:space="preserve">метод </w:t>
      </w:r>
      <w:r w:rsidR="00F63DE2" w:rsidRPr="00BB3F14">
        <w:rPr>
          <w:lang w:val="uk-UA"/>
        </w:rPr>
        <w:t>ближчого сусіда (відстань між найближчими сусідами - найближчими об'єктами кластерів)</w:t>
      </w:r>
    </w:p>
    <w:p w14:paraId="14DF78CB" w14:textId="77777777" w:rsidR="00FF48AA" w:rsidRPr="00BB3F14" w:rsidRDefault="00061797" w:rsidP="00E661BE">
      <w:pPr>
        <w:ind w:left="720"/>
        <w:jc w:val="right"/>
        <w:rPr>
          <w:lang w:val="uk-UA"/>
        </w:rPr>
      </w:pPr>
      <w:r w:rsidRPr="00BB3F14">
        <w:rPr>
          <w:noProof/>
          <w:lang w:val="uk-UA"/>
        </w:rPr>
        <w:drawing>
          <wp:inline distT="0" distB="0" distL="0" distR="0" wp14:anchorId="2243B51B" wp14:editId="1A87A441">
            <wp:extent cx="2770505" cy="191770"/>
            <wp:effectExtent l="0" t="0" r="0" b="0"/>
            <wp:docPr id="95" name="Рисунок 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5"/>
                    <pic:cNvPicPr>
                      <a:picLocks/>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2770505" cy="191770"/>
                    </a:xfrm>
                    <a:prstGeom prst="rect">
                      <a:avLst/>
                    </a:prstGeom>
                    <a:noFill/>
                    <a:ln>
                      <a:noFill/>
                    </a:ln>
                  </pic:spPr>
                </pic:pic>
              </a:graphicData>
            </a:graphic>
          </wp:inline>
        </w:drawing>
      </w:r>
    </w:p>
    <w:p w14:paraId="5C29CAB4" w14:textId="77777777" w:rsidR="00FF48AA" w:rsidRPr="00BB3F14" w:rsidRDefault="00F63DE2" w:rsidP="00F63DE2">
      <w:pPr>
        <w:numPr>
          <w:ilvl w:val="0"/>
          <w:numId w:val="18"/>
        </w:numPr>
        <w:jc w:val="both"/>
        <w:rPr>
          <w:lang w:val="uk-UA"/>
        </w:rPr>
      </w:pPr>
      <w:r w:rsidRPr="00BB3F14">
        <w:rPr>
          <w:lang w:val="uk-UA"/>
        </w:rPr>
        <w:t>метод дальн</w:t>
      </w:r>
      <w:r w:rsidR="00FF48AA" w:rsidRPr="00BB3F14">
        <w:rPr>
          <w:lang w:val="uk-UA"/>
        </w:rPr>
        <w:t>ього сусі</w:t>
      </w:r>
      <w:r w:rsidRPr="00BB3F14">
        <w:rPr>
          <w:lang w:val="uk-UA"/>
        </w:rPr>
        <w:t>да (</w:t>
      </w:r>
      <w:r w:rsidR="00FF48AA" w:rsidRPr="00BB3F14">
        <w:rPr>
          <w:lang w:val="uk-UA"/>
        </w:rPr>
        <w:t>відстань між найбільш далекими сусідами</w:t>
      </w:r>
      <w:r w:rsidRPr="00BB3F14">
        <w:rPr>
          <w:lang w:val="uk-UA"/>
        </w:rPr>
        <w:t>)</w:t>
      </w:r>
    </w:p>
    <w:p w14:paraId="4A5235C1" w14:textId="77777777" w:rsidR="00E661BE" w:rsidRPr="00BB3F14" w:rsidRDefault="00061797" w:rsidP="00E661BE">
      <w:pPr>
        <w:ind w:left="720"/>
        <w:jc w:val="right"/>
        <w:rPr>
          <w:lang w:val="uk-UA"/>
        </w:rPr>
      </w:pPr>
      <w:r w:rsidRPr="00BB3F14">
        <w:rPr>
          <w:noProof/>
          <w:lang w:val="uk-UA"/>
        </w:rPr>
        <w:drawing>
          <wp:inline distT="0" distB="0" distL="0" distR="0" wp14:anchorId="60B5041D" wp14:editId="1B6BB6B6">
            <wp:extent cx="2770505" cy="219710"/>
            <wp:effectExtent l="0" t="0" r="0" b="0"/>
            <wp:docPr id="96" name="Рисунок 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6"/>
                    <pic:cNvPicPr>
                      <a:picLocks/>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2770505" cy="219710"/>
                    </a:xfrm>
                    <a:prstGeom prst="rect">
                      <a:avLst/>
                    </a:prstGeom>
                    <a:noFill/>
                    <a:ln>
                      <a:noFill/>
                    </a:ln>
                  </pic:spPr>
                </pic:pic>
              </a:graphicData>
            </a:graphic>
          </wp:inline>
        </w:drawing>
      </w:r>
    </w:p>
    <w:p w14:paraId="4EE50933" w14:textId="02166666" w:rsidR="00FF48AA" w:rsidRPr="00BB3F14" w:rsidRDefault="00F63DE2" w:rsidP="00F63DE2">
      <w:pPr>
        <w:numPr>
          <w:ilvl w:val="0"/>
          <w:numId w:val="18"/>
        </w:numPr>
        <w:jc w:val="both"/>
        <w:rPr>
          <w:lang w:val="uk-UA"/>
        </w:rPr>
      </w:pPr>
      <w:r w:rsidRPr="00BB3F14">
        <w:rPr>
          <w:lang w:val="uk-UA"/>
        </w:rPr>
        <w:t>метод с</w:t>
      </w:r>
      <w:r w:rsidR="00FF48AA" w:rsidRPr="00BB3F14">
        <w:rPr>
          <w:lang w:val="uk-UA"/>
        </w:rPr>
        <w:t>е</w:t>
      </w:r>
      <w:r w:rsidRPr="00BB3F14">
        <w:rPr>
          <w:lang w:val="uk-UA"/>
        </w:rPr>
        <w:t>редн</w:t>
      </w:r>
      <w:r w:rsidR="00FF48AA" w:rsidRPr="00BB3F14">
        <w:rPr>
          <w:lang w:val="uk-UA"/>
        </w:rPr>
        <w:t>ього зв'язку</w:t>
      </w:r>
      <w:r w:rsidRPr="00BB3F14">
        <w:rPr>
          <w:lang w:val="uk-UA"/>
        </w:rPr>
        <w:t xml:space="preserve"> (</w:t>
      </w:r>
      <w:r w:rsidR="00FF48AA" w:rsidRPr="00BB3F14">
        <w:rPr>
          <w:lang w:val="uk-UA"/>
        </w:rPr>
        <w:t>середня відстань між всіма об'єктами пари кластерів з урахування</w:t>
      </w:r>
      <w:r w:rsidR="004C126F">
        <w:rPr>
          <w:lang w:val="uk-UA"/>
        </w:rPr>
        <w:t>м</w:t>
      </w:r>
      <w:r w:rsidR="00FF48AA" w:rsidRPr="00BB3F14">
        <w:rPr>
          <w:lang w:val="uk-UA"/>
        </w:rPr>
        <w:t xml:space="preserve"> відстані всередині кластерів</w:t>
      </w:r>
      <w:r w:rsidRPr="00BB3F14">
        <w:rPr>
          <w:lang w:val="uk-UA"/>
        </w:rPr>
        <w:t>)</w:t>
      </w:r>
      <w:r w:rsidR="00FF48AA" w:rsidRPr="00BB3F14">
        <w:rPr>
          <w:lang w:val="uk-UA"/>
        </w:rPr>
        <w:t xml:space="preserve"> </w:t>
      </w:r>
    </w:p>
    <w:p w14:paraId="439ECC6F" w14:textId="77777777" w:rsidR="00E661BE" w:rsidRPr="00BB3F14" w:rsidRDefault="00061797" w:rsidP="00E661BE">
      <w:pPr>
        <w:ind w:left="720"/>
        <w:jc w:val="right"/>
        <w:rPr>
          <w:lang w:val="uk-UA"/>
        </w:rPr>
      </w:pPr>
      <w:r w:rsidRPr="00BB3F14">
        <w:rPr>
          <w:noProof/>
          <w:lang w:val="uk-UA"/>
        </w:rPr>
        <w:drawing>
          <wp:inline distT="0" distB="0" distL="0" distR="0" wp14:anchorId="0E4D265B" wp14:editId="40C53A6A">
            <wp:extent cx="2807335" cy="466090"/>
            <wp:effectExtent l="0" t="0" r="0" b="0"/>
            <wp:docPr id="97" name="Рисунок 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7"/>
                    <pic:cNvPicPr>
                      <a:picLocks/>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2807335" cy="466090"/>
                    </a:xfrm>
                    <a:prstGeom prst="rect">
                      <a:avLst/>
                    </a:prstGeom>
                    <a:noFill/>
                    <a:ln>
                      <a:noFill/>
                    </a:ln>
                  </pic:spPr>
                </pic:pic>
              </a:graphicData>
            </a:graphic>
          </wp:inline>
        </w:drawing>
      </w:r>
    </w:p>
    <w:p w14:paraId="3E158F2C" w14:textId="77777777" w:rsidR="00FF48AA" w:rsidRPr="00BB3F14" w:rsidRDefault="00F63DE2" w:rsidP="00FF48AA">
      <w:pPr>
        <w:ind w:left="720"/>
        <w:jc w:val="both"/>
        <w:rPr>
          <w:lang w:val="uk-UA"/>
        </w:rPr>
      </w:pPr>
      <w:r w:rsidRPr="00BB3F14">
        <w:rPr>
          <w:lang w:val="uk-UA"/>
        </w:rPr>
        <w:t xml:space="preserve">де </w:t>
      </w:r>
      <w:r w:rsidRPr="00BB3F14">
        <w:rPr>
          <w:i/>
          <w:lang w:val="uk-UA"/>
        </w:rPr>
        <w:t>m</w:t>
      </w:r>
      <w:r w:rsidRPr="00BB3F14">
        <w:rPr>
          <w:i/>
          <w:vertAlign w:val="subscript"/>
          <w:lang w:val="uk-UA"/>
        </w:rPr>
        <w:t>i</w:t>
      </w:r>
      <w:r w:rsidR="00E661BE" w:rsidRPr="00BB3F14">
        <w:rPr>
          <w:lang w:val="uk-UA"/>
        </w:rPr>
        <w:t xml:space="preserve"> та</w:t>
      </w:r>
      <w:r w:rsidRPr="00BB3F14">
        <w:rPr>
          <w:lang w:val="uk-UA"/>
        </w:rPr>
        <w:t xml:space="preserve"> </w:t>
      </w:r>
      <w:r w:rsidRPr="00BB3F14">
        <w:rPr>
          <w:i/>
          <w:lang w:val="uk-UA"/>
        </w:rPr>
        <w:t>m</w:t>
      </w:r>
      <w:r w:rsidRPr="00BB3F14">
        <w:rPr>
          <w:i/>
          <w:vertAlign w:val="subscript"/>
          <w:lang w:val="uk-UA"/>
        </w:rPr>
        <w:t>j</w:t>
      </w:r>
      <w:r w:rsidRPr="00BB3F14">
        <w:rPr>
          <w:lang w:val="uk-UA"/>
        </w:rPr>
        <w:t xml:space="preserve"> – </w:t>
      </w:r>
      <w:r w:rsidR="00E661BE" w:rsidRPr="00BB3F14">
        <w:rPr>
          <w:lang w:val="uk-UA"/>
        </w:rPr>
        <w:t>кількість</w:t>
      </w:r>
      <w:r w:rsidRPr="00BB3F14">
        <w:rPr>
          <w:lang w:val="uk-UA"/>
        </w:rPr>
        <w:t xml:space="preserve"> об</w:t>
      </w:r>
      <w:r w:rsidR="00E661BE" w:rsidRPr="00BB3F14">
        <w:rPr>
          <w:lang w:val="uk-UA"/>
        </w:rPr>
        <w:t>'єкті</w:t>
      </w:r>
      <w:r w:rsidRPr="00BB3F14">
        <w:rPr>
          <w:lang w:val="uk-UA"/>
        </w:rPr>
        <w:t xml:space="preserve">в в </w:t>
      </w:r>
      <w:r w:rsidRPr="00BB3F14">
        <w:rPr>
          <w:i/>
          <w:lang w:val="uk-UA"/>
        </w:rPr>
        <w:t>i</w:t>
      </w:r>
      <w:r w:rsidRPr="00BB3F14">
        <w:rPr>
          <w:lang w:val="uk-UA"/>
        </w:rPr>
        <w:t>-ом</w:t>
      </w:r>
      <w:r w:rsidR="00E661BE" w:rsidRPr="00BB3F14">
        <w:rPr>
          <w:lang w:val="uk-UA"/>
        </w:rPr>
        <w:t>у та</w:t>
      </w:r>
      <w:r w:rsidRPr="00BB3F14">
        <w:rPr>
          <w:lang w:val="uk-UA"/>
        </w:rPr>
        <w:t xml:space="preserve"> </w:t>
      </w:r>
      <w:r w:rsidRPr="00BB3F14">
        <w:rPr>
          <w:i/>
          <w:lang w:val="uk-UA"/>
        </w:rPr>
        <w:t>j</w:t>
      </w:r>
      <w:r w:rsidRPr="00BB3F14">
        <w:rPr>
          <w:lang w:val="uk-UA"/>
        </w:rPr>
        <w:t>-ом</w:t>
      </w:r>
      <w:r w:rsidR="00E661BE" w:rsidRPr="00BB3F14">
        <w:rPr>
          <w:lang w:val="uk-UA"/>
        </w:rPr>
        <w:t>у</w:t>
      </w:r>
      <w:r w:rsidRPr="00BB3F14">
        <w:rPr>
          <w:lang w:val="uk-UA"/>
        </w:rPr>
        <w:t xml:space="preserve"> кластерах </w:t>
      </w:r>
      <w:r w:rsidR="00E661BE" w:rsidRPr="00BB3F14">
        <w:rPr>
          <w:lang w:val="uk-UA"/>
        </w:rPr>
        <w:t>відповідно</w:t>
      </w:r>
      <w:r w:rsidRPr="00BB3F14">
        <w:rPr>
          <w:lang w:val="uk-UA"/>
        </w:rPr>
        <w:t xml:space="preserve">; </w:t>
      </w:r>
    </w:p>
    <w:p w14:paraId="5C226473" w14:textId="77777777" w:rsidR="00FF48AA" w:rsidRPr="00BB3F14" w:rsidRDefault="00FF48AA" w:rsidP="00F63DE2">
      <w:pPr>
        <w:numPr>
          <w:ilvl w:val="0"/>
          <w:numId w:val="18"/>
        </w:numPr>
        <w:jc w:val="both"/>
        <w:rPr>
          <w:lang w:val="uk-UA"/>
        </w:rPr>
      </w:pPr>
      <w:r w:rsidRPr="00BB3F14">
        <w:rPr>
          <w:lang w:val="uk-UA"/>
        </w:rPr>
        <w:t>центроїдни</w:t>
      </w:r>
      <w:r w:rsidR="00F63DE2" w:rsidRPr="00BB3F14">
        <w:rPr>
          <w:lang w:val="uk-UA"/>
        </w:rPr>
        <w:t>й метод</w:t>
      </w:r>
      <w:r w:rsidRPr="00BB3F14">
        <w:rPr>
          <w:lang w:val="uk-UA"/>
        </w:rPr>
        <w:t xml:space="preserve"> </w:t>
      </w:r>
    </w:p>
    <w:p w14:paraId="2E7464F9" w14:textId="77777777" w:rsidR="00FF48AA" w:rsidRPr="00BB3F14" w:rsidRDefault="00061797" w:rsidP="008F68DF">
      <w:pPr>
        <w:ind w:left="720"/>
        <w:jc w:val="right"/>
        <w:rPr>
          <w:lang w:val="uk-UA"/>
        </w:rPr>
      </w:pPr>
      <w:r w:rsidRPr="00BB3F14">
        <w:rPr>
          <w:noProof/>
          <w:lang w:val="uk-UA"/>
        </w:rPr>
        <w:drawing>
          <wp:inline distT="0" distB="0" distL="0" distR="0" wp14:anchorId="695EC7AD" wp14:editId="741F2983">
            <wp:extent cx="2880360" cy="457200"/>
            <wp:effectExtent l="0" t="0" r="0" b="0"/>
            <wp:docPr id="98" name="Рисунок 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8"/>
                    <pic:cNvPicPr>
                      <a:picLocks/>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2880360" cy="457200"/>
                    </a:xfrm>
                    <a:prstGeom prst="rect">
                      <a:avLst/>
                    </a:prstGeom>
                    <a:noFill/>
                    <a:ln>
                      <a:noFill/>
                    </a:ln>
                  </pic:spPr>
                </pic:pic>
              </a:graphicData>
            </a:graphic>
          </wp:inline>
        </w:drawing>
      </w:r>
    </w:p>
    <w:p w14:paraId="42526C17" w14:textId="77777777" w:rsidR="005B29E1" w:rsidRPr="00BB3F14" w:rsidRDefault="00F63DE2" w:rsidP="00F63DE2">
      <w:pPr>
        <w:numPr>
          <w:ilvl w:val="0"/>
          <w:numId w:val="18"/>
        </w:numPr>
        <w:jc w:val="both"/>
        <w:rPr>
          <w:lang w:val="uk-UA"/>
        </w:rPr>
      </w:pPr>
      <w:r w:rsidRPr="00BB3F14">
        <w:rPr>
          <w:lang w:val="uk-UA"/>
        </w:rPr>
        <w:t xml:space="preserve">метод </w:t>
      </w:r>
      <w:r w:rsidR="005B29E1" w:rsidRPr="00BB3F14">
        <w:rPr>
          <w:lang w:val="uk-UA"/>
        </w:rPr>
        <w:t>медіанного зв'язку</w:t>
      </w:r>
    </w:p>
    <w:p w14:paraId="6F097AB4" w14:textId="77777777" w:rsidR="005B29E1" w:rsidRPr="00BB3F14" w:rsidRDefault="00061797" w:rsidP="008F68DF">
      <w:pPr>
        <w:ind w:left="720"/>
        <w:jc w:val="right"/>
        <w:rPr>
          <w:lang w:val="uk-UA"/>
        </w:rPr>
      </w:pPr>
      <w:r w:rsidRPr="00BB3F14">
        <w:rPr>
          <w:noProof/>
          <w:lang w:val="uk-UA"/>
        </w:rPr>
        <w:drawing>
          <wp:inline distT="0" distB="0" distL="0" distR="0" wp14:anchorId="6A88757B" wp14:editId="100FE94C">
            <wp:extent cx="2816225" cy="201295"/>
            <wp:effectExtent l="0" t="0" r="0" b="0"/>
            <wp:docPr id="99" name="Рисунок 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9"/>
                    <pic:cNvPicPr>
                      <a:picLocks/>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2816225" cy="201295"/>
                    </a:xfrm>
                    <a:prstGeom prst="rect">
                      <a:avLst/>
                    </a:prstGeom>
                    <a:noFill/>
                    <a:ln>
                      <a:noFill/>
                    </a:ln>
                  </pic:spPr>
                </pic:pic>
              </a:graphicData>
            </a:graphic>
          </wp:inline>
        </w:drawing>
      </w:r>
    </w:p>
    <w:p w14:paraId="59B54F1D" w14:textId="77777777" w:rsidR="00E45327" w:rsidRPr="00BB3F14" w:rsidRDefault="00C567C7" w:rsidP="005B29E1">
      <w:pPr>
        <w:jc w:val="both"/>
        <w:rPr>
          <w:lang w:val="uk-UA"/>
        </w:rPr>
      </w:pPr>
      <w:r w:rsidRPr="00BB3F14">
        <w:rPr>
          <w:lang w:val="uk-UA"/>
        </w:rPr>
        <w:tab/>
        <w:t xml:space="preserve">Таким чином, в великий кластер об'єднуються ті малі кластери, відстань між якими мінімальна. </w:t>
      </w:r>
    </w:p>
    <w:p w14:paraId="1BA8F1F7" w14:textId="77777777" w:rsidR="00116421" w:rsidRPr="00BB3F14" w:rsidRDefault="00E45327" w:rsidP="005278E7">
      <w:pPr>
        <w:jc w:val="both"/>
        <w:rPr>
          <w:lang w:val="uk-UA"/>
        </w:rPr>
      </w:pPr>
      <w:r w:rsidRPr="00BB3F14">
        <w:rPr>
          <w:lang w:val="uk-UA"/>
        </w:rPr>
        <w:tab/>
      </w:r>
      <w:r w:rsidR="00C567C7" w:rsidRPr="000D4A92">
        <w:rPr>
          <w:i/>
          <w:lang w:val="uk-UA"/>
        </w:rPr>
        <w:t>Оцінка відмінності</w:t>
      </w:r>
      <w:r w:rsidR="00C567C7" w:rsidRPr="000D4A92">
        <w:rPr>
          <w:lang w:val="uk-UA"/>
        </w:rPr>
        <w:t xml:space="preserve">. Використовується для визначення найбільш оптимального вибору метрічної відстані та методу зв'язування об'єктів. </w:t>
      </w:r>
      <w:r w:rsidR="00F63DE2" w:rsidRPr="000D4A92">
        <w:rPr>
          <w:lang w:val="uk-UA"/>
        </w:rPr>
        <w:t xml:space="preserve">Два </w:t>
      </w:r>
      <w:r w:rsidR="00C567C7" w:rsidRPr="000D4A92">
        <w:rPr>
          <w:lang w:val="uk-UA"/>
        </w:rPr>
        <w:t xml:space="preserve">довільно вибраних об'єкти на ієрархічному дереві пов'язані між собою так званою кофенетичною відстанню, </w:t>
      </w:r>
      <w:r w:rsidR="00A2250D" w:rsidRPr="000D4A92">
        <w:rPr>
          <w:lang w:val="uk-UA"/>
        </w:rPr>
        <w:t>величина якої визначається відстанню між двома кластерами, в яких знаходяться данні об'єкти</w:t>
      </w:r>
      <w:r w:rsidR="00F63DE2" w:rsidRPr="000D4A92">
        <w:rPr>
          <w:lang w:val="uk-UA"/>
        </w:rPr>
        <w:t xml:space="preserve">. </w:t>
      </w:r>
      <w:r w:rsidR="00A2250D" w:rsidRPr="000D4A92">
        <w:rPr>
          <w:lang w:val="uk-UA"/>
        </w:rPr>
        <w:t>Мірою лінійного зв'язку між кофе</w:t>
      </w:r>
      <w:r w:rsidR="008F68DF" w:rsidRPr="000D4A92">
        <w:rPr>
          <w:lang w:val="uk-UA"/>
        </w:rPr>
        <w:t>нетичними та метричними відстан</w:t>
      </w:r>
      <w:r w:rsidR="00A2250D" w:rsidRPr="000D4A92">
        <w:rPr>
          <w:lang w:val="uk-UA"/>
        </w:rPr>
        <w:t>ями є кофенетичний кореляційний коефіцієнт</w:t>
      </w:r>
      <w:r w:rsidR="00F63DE2" w:rsidRPr="000D4A92">
        <w:rPr>
          <w:lang w:val="uk-UA"/>
        </w:rPr>
        <w:t xml:space="preserve"> </w:t>
      </w:r>
      <w:r w:rsidR="002A7E6A" w:rsidRPr="000D4A92">
        <w:rPr>
          <w:i/>
          <w:lang w:val="uk-UA"/>
        </w:rPr>
        <w:t>К</w:t>
      </w:r>
      <w:r w:rsidR="00F63DE2" w:rsidRPr="000D4A92">
        <w:rPr>
          <w:lang w:val="uk-UA"/>
        </w:rPr>
        <w:t>.</w:t>
      </w:r>
      <w:r w:rsidR="00F63DE2" w:rsidRPr="00BB3F14">
        <w:rPr>
          <w:lang w:val="uk-UA"/>
        </w:rPr>
        <w:t xml:space="preserve"> </w:t>
      </w:r>
      <w:r w:rsidR="00A2250D" w:rsidRPr="00BB3F14">
        <w:rPr>
          <w:lang w:val="uk-UA"/>
        </w:rPr>
        <w:t>Побудову ієрархічного дерева вважають успішною, якщо кофенетичний</w:t>
      </w:r>
      <w:r w:rsidR="00116421" w:rsidRPr="00BB3F14">
        <w:rPr>
          <w:lang w:val="uk-UA"/>
        </w:rPr>
        <w:t xml:space="preserve"> кореляційний коефіцієнт близький до</w:t>
      </w:r>
      <w:r w:rsidR="005278E7" w:rsidRPr="00BB3F14">
        <w:rPr>
          <w:lang w:val="uk-UA"/>
        </w:rPr>
        <w:t xml:space="preserve"> 1. </w:t>
      </w:r>
      <w:r w:rsidR="00116421" w:rsidRPr="00BB3F14">
        <w:rPr>
          <w:lang w:val="uk-UA"/>
        </w:rPr>
        <w:t>Для найбільш успішної кластеризації будують дендрограму ієрархічного дерева</w:t>
      </w:r>
      <w:r w:rsidR="005278E7" w:rsidRPr="00BB3F14">
        <w:rPr>
          <w:lang w:val="uk-UA"/>
        </w:rPr>
        <w:t>.</w:t>
      </w:r>
    </w:p>
    <w:p w14:paraId="3B574FD2" w14:textId="77777777" w:rsidR="00143C83" w:rsidRPr="000D4A92" w:rsidRDefault="00116421" w:rsidP="005278E7">
      <w:pPr>
        <w:jc w:val="both"/>
        <w:rPr>
          <w:lang w:val="uk-UA"/>
        </w:rPr>
      </w:pPr>
      <w:r w:rsidRPr="00BB3F14">
        <w:rPr>
          <w:lang w:val="uk-UA"/>
        </w:rPr>
        <w:lastRenderedPageBreak/>
        <w:tab/>
      </w:r>
      <w:r w:rsidRPr="000D4A92">
        <w:rPr>
          <w:i/>
          <w:lang w:val="uk-UA"/>
        </w:rPr>
        <w:t>Виділення значущих кластерів</w:t>
      </w:r>
      <w:r w:rsidRPr="000D4A92">
        <w:rPr>
          <w:lang w:val="uk-UA"/>
        </w:rPr>
        <w:t>. Для виділення значущих кластерів можна задати деяке порогове значення</w:t>
      </w:r>
      <w:r w:rsidR="005278E7" w:rsidRPr="000D4A92">
        <w:rPr>
          <w:lang w:val="uk-UA"/>
        </w:rPr>
        <w:t xml:space="preserve"> </w:t>
      </w:r>
      <w:r w:rsidR="005278E7" w:rsidRPr="000D4A92">
        <w:rPr>
          <w:i/>
          <w:lang w:val="uk-UA"/>
        </w:rPr>
        <w:t>T</w:t>
      </w:r>
      <w:r w:rsidR="005278E7" w:rsidRPr="000D4A92">
        <w:rPr>
          <w:lang w:val="uk-UA"/>
        </w:rPr>
        <w:t xml:space="preserve"> </w:t>
      </w:r>
      <w:r w:rsidRPr="000D4A92">
        <w:rPr>
          <w:lang w:val="uk-UA"/>
        </w:rPr>
        <w:t>міри відстаней схожості</w:t>
      </w:r>
      <w:r w:rsidR="005278E7" w:rsidRPr="000D4A92">
        <w:rPr>
          <w:lang w:val="uk-UA"/>
        </w:rPr>
        <w:t xml:space="preserve"> (горизонтальна перпендикулярна</w:t>
      </w:r>
      <w:r w:rsidRPr="000D4A92">
        <w:rPr>
          <w:lang w:val="uk-UA"/>
        </w:rPr>
        <w:t xml:space="preserve"> вісь </w:t>
      </w:r>
      <w:r w:rsidRPr="000D4A92">
        <w:rPr>
          <w:i/>
          <w:lang w:val="uk-UA"/>
        </w:rPr>
        <w:t>T</w:t>
      </w:r>
      <w:r w:rsidRPr="000D4A92">
        <w:rPr>
          <w:lang w:val="uk-UA"/>
        </w:rPr>
        <w:t xml:space="preserve"> на дендрограмі</w:t>
      </w:r>
      <w:r w:rsidR="005278E7" w:rsidRPr="000D4A92">
        <w:rPr>
          <w:lang w:val="uk-UA"/>
        </w:rPr>
        <w:t xml:space="preserve"> рис. 4.1). </w:t>
      </w:r>
      <w:r w:rsidRPr="000D4A92">
        <w:rPr>
          <w:lang w:val="uk-UA"/>
        </w:rPr>
        <w:t>Кількість значущих кластерів визначається кількістю перетинів ліній порогу</w:t>
      </w:r>
      <w:r w:rsidR="005278E7" w:rsidRPr="000D4A92">
        <w:rPr>
          <w:lang w:val="uk-UA"/>
        </w:rPr>
        <w:t xml:space="preserve"> </w:t>
      </w:r>
      <w:r w:rsidR="005278E7" w:rsidRPr="000D4A92">
        <w:rPr>
          <w:i/>
          <w:lang w:val="uk-UA"/>
        </w:rPr>
        <w:t>T</w:t>
      </w:r>
      <w:r w:rsidR="005278E7" w:rsidRPr="000D4A92">
        <w:rPr>
          <w:lang w:val="uk-UA"/>
        </w:rPr>
        <w:t xml:space="preserve"> </w:t>
      </w:r>
      <w:r w:rsidRPr="000D4A92">
        <w:rPr>
          <w:lang w:val="uk-UA"/>
        </w:rPr>
        <w:t>та зв'язків ієрархічного дерева</w:t>
      </w:r>
      <w:r w:rsidR="005278E7" w:rsidRPr="000D4A92">
        <w:rPr>
          <w:lang w:val="uk-UA"/>
        </w:rPr>
        <w:t xml:space="preserve">. </w:t>
      </w:r>
      <w:r w:rsidRPr="000D4A92">
        <w:rPr>
          <w:lang w:val="uk-UA"/>
        </w:rPr>
        <w:t>Причому кожна з гілок дерева, що відсікається лінією порогу, буде формувати окремий кластер</w:t>
      </w:r>
      <w:r w:rsidR="005278E7" w:rsidRPr="000D4A92">
        <w:rPr>
          <w:lang w:val="uk-UA"/>
        </w:rPr>
        <w:t>. На практи</w:t>
      </w:r>
      <w:r w:rsidRPr="000D4A92">
        <w:rPr>
          <w:lang w:val="uk-UA"/>
        </w:rPr>
        <w:t>ці</w:t>
      </w:r>
      <w:r w:rsidR="005278E7" w:rsidRPr="000D4A92">
        <w:rPr>
          <w:lang w:val="uk-UA"/>
        </w:rPr>
        <w:t xml:space="preserve"> часто </w:t>
      </w:r>
      <w:r w:rsidRPr="000D4A92">
        <w:rPr>
          <w:lang w:val="uk-UA"/>
        </w:rPr>
        <w:t xml:space="preserve">обирають порогове значення </w:t>
      </w:r>
      <w:r w:rsidRPr="000D4A92">
        <w:rPr>
          <w:i/>
          <w:lang w:val="uk-UA"/>
        </w:rPr>
        <w:t>T</w:t>
      </w:r>
      <w:r w:rsidRPr="000D4A92">
        <w:rPr>
          <w:lang w:val="uk-UA"/>
        </w:rPr>
        <w:t xml:space="preserve"> на основі візуального аналізу щільності гілок</w:t>
      </w:r>
      <w:r w:rsidR="002A7E6A" w:rsidRPr="000D4A92">
        <w:rPr>
          <w:lang w:val="uk-UA"/>
        </w:rPr>
        <w:t xml:space="preserve"> </w:t>
      </w:r>
      <w:r w:rsidRPr="000D4A92">
        <w:rPr>
          <w:lang w:val="uk-UA"/>
        </w:rPr>
        <w:t>побудованої дендрограми</w:t>
      </w:r>
      <w:r w:rsidR="005278E7" w:rsidRPr="000D4A92">
        <w:rPr>
          <w:lang w:val="uk-UA"/>
        </w:rPr>
        <w:t xml:space="preserve">. </w:t>
      </w:r>
    </w:p>
    <w:p w14:paraId="1F9E02E2" w14:textId="6C36D723" w:rsidR="005278E7" w:rsidRPr="000D4A92" w:rsidRDefault="00143C83" w:rsidP="005278E7">
      <w:pPr>
        <w:jc w:val="both"/>
        <w:rPr>
          <w:lang w:val="uk-UA"/>
        </w:rPr>
      </w:pPr>
      <w:r w:rsidRPr="000D4A92">
        <w:rPr>
          <w:lang w:val="uk-UA"/>
        </w:rPr>
        <w:tab/>
      </w:r>
      <w:r w:rsidR="00116421" w:rsidRPr="000D4A92">
        <w:rPr>
          <w:lang w:val="uk-UA"/>
        </w:rPr>
        <w:t>Альтернативний спосіб виділенн</w:t>
      </w:r>
      <w:r w:rsidR="005278E7" w:rsidRPr="000D4A92">
        <w:rPr>
          <w:lang w:val="uk-UA"/>
        </w:rPr>
        <w:t xml:space="preserve">я </w:t>
      </w:r>
      <w:r w:rsidR="00116421" w:rsidRPr="000D4A92">
        <w:rPr>
          <w:lang w:val="uk-UA"/>
        </w:rPr>
        <w:t>значущ</w:t>
      </w:r>
      <w:r w:rsidR="004C126F" w:rsidRPr="000D4A92">
        <w:rPr>
          <w:lang w:val="uk-UA"/>
        </w:rPr>
        <w:t>и</w:t>
      </w:r>
      <w:r w:rsidR="00116421" w:rsidRPr="000D4A92">
        <w:rPr>
          <w:lang w:val="uk-UA"/>
        </w:rPr>
        <w:t>х кластері</w:t>
      </w:r>
      <w:r w:rsidR="005278E7" w:rsidRPr="000D4A92">
        <w:rPr>
          <w:lang w:val="uk-UA"/>
        </w:rPr>
        <w:t xml:space="preserve">в – метод </w:t>
      </w:r>
      <w:r w:rsidRPr="000D4A92">
        <w:rPr>
          <w:lang w:val="uk-UA"/>
        </w:rPr>
        <w:t>завдання фіксованої кількості кластерів</w:t>
      </w:r>
      <w:r w:rsidR="005278E7" w:rsidRPr="000D4A92">
        <w:rPr>
          <w:lang w:val="uk-UA"/>
        </w:rPr>
        <w:t>. Порогов</w:t>
      </w:r>
      <w:r w:rsidRPr="000D4A92">
        <w:rPr>
          <w:lang w:val="uk-UA"/>
        </w:rPr>
        <w:t>е</w:t>
      </w:r>
      <w:r w:rsidR="005278E7" w:rsidRPr="000D4A92">
        <w:rPr>
          <w:lang w:val="uk-UA"/>
        </w:rPr>
        <w:t xml:space="preserve"> значен</w:t>
      </w:r>
      <w:r w:rsidRPr="000D4A92">
        <w:rPr>
          <w:lang w:val="uk-UA"/>
        </w:rPr>
        <w:t>ня</w:t>
      </w:r>
      <w:r w:rsidR="005278E7" w:rsidRPr="000D4A92">
        <w:rPr>
          <w:lang w:val="uk-UA"/>
        </w:rPr>
        <w:t xml:space="preserve"> </w:t>
      </w:r>
      <w:r w:rsidRPr="000D4A92">
        <w:rPr>
          <w:lang w:val="uk-UA"/>
        </w:rPr>
        <w:t>міри схожості</w:t>
      </w:r>
      <w:r w:rsidR="005278E7" w:rsidRPr="000D4A92">
        <w:rPr>
          <w:lang w:val="uk-UA"/>
        </w:rPr>
        <w:t xml:space="preserve"> </w:t>
      </w:r>
      <w:r w:rsidR="005278E7" w:rsidRPr="000D4A92">
        <w:rPr>
          <w:i/>
          <w:lang w:val="uk-UA"/>
        </w:rPr>
        <w:t>T</w:t>
      </w:r>
      <w:r w:rsidR="005278E7" w:rsidRPr="000D4A92">
        <w:rPr>
          <w:lang w:val="uk-UA"/>
        </w:rPr>
        <w:t xml:space="preserve"> </w:t>
      </w:r>
      <w:r w:rsidRPr="000D4A92">
        <w:rPr>
          <w:lang w:val="uk-UA"/>
        </w:rPr>
        <w:t>встановлюється у корені ієрархічного дерева</w:t>
      </w:r>
      <w:r w:rsidR="005278E7" w:rsidRPr="000D4A92">
        <w:rPr>
          <w:lang w:val="uk-UA"/>
        </w:rPr>
        <w:t xml:space="preserve">. </w:t>
      </w:r>
      <w:r w:rsidRPr="000D4A92">
        <w:rPr>
          <w:lang w:val="uk-UA"/>
        </w:rPr>
        <w:t>Потім значення порогу</w:t>
      </w:r>
      <w:r w:rsidR="005278E7" w:rsidRPr="000D4A92">
        <w:rPr>
          <w:lang w:val="uk-UA"/>
        </w:rPr>
        <w:t xml:space="preserve"> </w:t>
      </w:r>
      <w:r w:rsidR="005278E7" w:rsidRPr="000D4A92">
        <w:rPr>
          <w:i/>
          <w:lang w:val="uk-UA"/>
        </w:rPr>
        <w:t>T</w:t>
      </w:r>
      <w:r w:rsidR="005278E7" w:rsidRPr="000D4A92">
        <w:rPr>
          <w:lang w:val="uk-UA"/>
        </w:rPr>
        <w:t xml:space="preserve">  пост</w:t>
      </w:r>
      <w:r w:rsidRPr="000D4A92">
        <w:rPr>
          <w:lang w:val="uk-UA"/>
        </w:rPr>
        <w:t>упово знижуєть</w:t>
      </w:r>
      <w:r w:rsidR="005278E7" w:rsidRPr="000D4A92">
        <w:rPr>
          <w:lang w:val="uk-UA"/>
        </w:rPr>
        <w:t>ся до</w:t>
      </w:r>
      <w:r w:rsidRPr="000D4A92">
        <w:rPr>
          <w:lang w:val="uk-UA"/>
        </w:rPr>
        <w:t>ти</w:t>
      </w:r>
      <w:r w:rsidR="005278E7" w:rsidRPr="000D4A92">
        <w:rPr>
          <w:lang w:val="uk-UA"/>
        </w:rPr>
        <w:t xml:space="preserve">, </w:t>
      </w:r>
      <w:r w:rsidRPr="000D4A92">
        <w:rPr>
          <w:lang w:val="uk-UA"/>
        </w:rPr>
        <w:t>доки</w:t>
      </w:r>
      <w:r w:rsidR="005278E7" w:rsidRPr="000D4A92">
        <w:rPr>
          <w:lang w:val="uk-UA"/>
        </w:rPr>
        <w:t xml:space="preserve"> не буде </w:t>
      </w:r>
      <w:r w:rsidRPr="000D4A92">
        <w:rPr>
          <w:lang w:val="uk-UA"/>
        </w:rPr>
        <w:t>в</w:t>
      </w:r>
      <w:r w:rsidR="005278E7" w:rsidRPr="000D4A92">
        <w:rPr>
          <w:lang w:val="uk-UA"/>
        </w:rPr>
        <w:t xml:space="preserve">становлено </w:t>
      </w:r>
      <w:r w:rsidRPr="000D4A92">
        <w:rPr>
          <w:lang w:val="uk-UA"/>
        </w:rPr>
        <w:t>кількість перетинів</w:t>
      </w:r>
      <w:r w:rsidR="005278E7" w:rsidRPr="000D4A92">
        <w:rPr>
          <w:lang w:val="uk-UA"/>
        </w:rPr>
        <w:t xml:space="preserve"> л</w:t>
      </w:r>
      <w:r w:rsidRPr="000D4A92">
        <w:rPr>
          <w:lang w:val="uk-UA"/>
        </w:rPr>
        <w:t>інії порогу</w:t>
      </w:r>
      <w:r w:rsidR="005278E7" w:rsidRPr="000D4A92">
        <w:rPr>
          <w:lang w:val="uk-UA"/>
        </w:rPr>
        <w:t xml:space="preserve"> </w:t>
      </w:r>
      <w:r w:rsidR="005278E7" w:rsidRPr="000D4A92">
        <w:rPr>
          <w:i/>
          <w:lang w:val="uk-UA"/>
        </w:rPr>
        <w:t>T</w:t>
      </w:r>
      <w:r w:rsidR="005278E7" w:rsidRPr="000D4A92">
        <w:rPr>
          <w:lang w:val="uk-UA"/>
        </w:rPr>
        <w:t xml:space="preserve"> </w:t>
      </w:r>
      <w:r w:rsidRPr="000D4A92">
        <w:rPr>
          <w:lang w:val="uk-UA"/>
        </w:rPr>
        <w:t>і з</w:t>
      </w:r>
      <w:r w:rsidR="005278E7" w:rsidRPr="000D4A92">
        <w:rPr>
          <w:lang w:val="uk-UA"/>
        </w:rPr>
        <w:t>в</w:t>
      </w:r>
      <w:r w:rsidRPr="000D4A92">
        <w:rPr>
          <w:lang w:val="uk-UA"/>
        </w:rPr>
        <w:t>'</w:t>
      </w:r>
      <w:r w:rsidR="005278E7" w:rsidRPr="000D4A92">
        <w:rPr>
          <w:lang w:val="uk-UA"/>
        </w:rPr>
        <w:t>яз</w:t>
      </w:r>
      <w:r w:rsidRPr="000D4A92">
        <w:rPr>
          <w:lang w:val="uk-UA"/>
        </w:rPr>
        <w:t>ків</w:t>
      </w:r>
      <w:r w:rsidR="005278E7" w:rsidRPr="000D4A92">
        <w:rPr>
          <w:lang w:val="uk-UA"/>
        </w:rPr>
        <w:t xml:space="preserve"> </w:t>
      </w:r>
      <w:r w:rsidRPr="000D4A92">
        <w:rPr>
          <w:lang w:val="uk-UA"/>
        </w:rPr>
        <w:t>ієрархі</w:t>
      </w:r>
      <w:r w:rsidR="005278E7" w:rsidRPr="000D4A92">
        <w:rPr>
          <w:lang w:val="uk-UA"/>
        </w:rPr>
        <w:t>ч</w:t>
      </w:r>
      <w:r w:rsidRPr="000D4A92">
        <w:rPr>
          <w:lang w:val="uk-UA"/>
        </w:rPr>
        <w:t>н</w:t>
      </w:r>
      <w:r w:rsidR="005278E7" w:rsidRPr="000D4A92">
        <w:rPr>
          <w:lang w:val="uk-UA"/>
        </w:rPr>
        <w:t>ого дерева</w:t>
      </w:r>
      <w:r w:rsidRPr="000D4A92">
        <w:rPr>
          <w:lang w:val="uk-UA"/>
        </w:rPr>
        <w:t xml:space="preserve"> таке, що</w:t>
      </w:r>
      <w:r w:rsidR="005278E7" w:rsidRPr="000D4A92">
        <w:rPr>
          <w:lang w:val="uk-UA"/>
        </w:rPr>
        <w:t xml:space="preserve"> </w:t>
      </w:r>
      <w:r w:rsidRPr="000D4A92">
        <w:rPr>
          <w:lang w:val="uk-UA"/>
        </w:rPr>
        <w:t>дорівнює заданій кількості кластерів</w:t>
      </w:r>
      <w:r w:rsidR="005278E7" w:rsidRPr="000D4A92">
        <w:rPr>
          <w:lang w:val="uk-UA"/>
        </w:rPr>
        <w:t xml:space="preserve">.   </w:t>
      </w:r>
    </w:p>
    <w:p w14:paraId="5F0E8810" w14:textId="77777777" w:rsidR="00143C83" w:rsidRPr="000D4A92" w:rsidRDefault="00143C83" w:rsidP="005278E7">
      <w:pPr>
        <w:jc w:val="both"/>
        <w:rPr>
          <w:b/>
          <w:lang w:val="uk-UA"/>
        </w:rPr>
      </w:pPr>
      <w:r w:rsidRPr="000D4A92">
        <w:rPr>
          <w:lang w:val="uk-UA"/>
        </w:rPr>
        <w:tab/>
      </w:r>
      <w:r w:rsidRPr="000D4A92">
        <w:rPr>
          <w:b/>
          <w:lang w:val="uk-UA"/>
        </w:rPr>
        <w:t>Основні етапи ієрархічного кластерного аналізу</w:t>
      </w:r>
      <w:r w:rsidR="005278E7" w:rsidRPr="000D4A92">
        <w:rPr>
          <w:b/>
          <w:lang w:val="uk-UA"/>
        </w:rPr>
        <w:t xml:space="preserve"> в MATLAB </w:t>
      </w:r>
    </w:p>
    <w:p w14:paraId="0A2D8893" w14:textId="77777777" w:rsidR="00143C83" w:rsidRPr="000D4A92" w:rsidRDefault="00143C83" w:rsidP="005278E7">
      <w:pPr>
        <w:jc w:val="both"/>
        <w:rPr>
          <w:lang w:val="uk-UA"/>
        </w:rPr>
      </w:pPr>
      <w:r w:rsidRPr="000D4A92">
        <w:rPr>
          <w:lang w:val="uk-UA"/>
        </w:rPr>
        <w:t>Е</w:t>
      </w:r>
      <w:r w:rsidR="005278E7" w:rsidRPr="000D4A92">
        <w:rPr>
          <w:lang w:val="uk-UA"/>
        </w:rPr>
        <w:t xml:space="preserve">тап 1. </w:t>
      </w:r>
      <w:r w:rsidRPr="000D4A92">
        <w:rPr>
          <w:lang w:val="uk-UA"/>
        </w:rPr>
        <w:t>Обчислення матриці відстанєй між об'єктами</w:t>
      </w:r>
      <w:r w:rsidR="005278E7" w:rsidRPr="000D4A92">
        <w:rPr>
          <w:lang w:val="uk-UA"/>
        </w:rPr>
        <w:t xml:space="preserve"> D (функ</w:t>
      </w:r>
      <w:r w:rsidRPr="000D4A92">
        <w:rPr>
          <w:lang w:val="uk-UA"/>
        </w:rPr>
        <w:t>ці</w:t>
      </w:r>
      <w:r w:rsidR="005278E7" w:rsidRPr="000D4A92">
        <w:rPr>
          <w:lang w:val="uk-UA"/>
        </w:rPr>
        <w:t xml:space="preserve">я pdist, squareform). </w:t>
      </w:r>
    </w:p>
    <w:p w14:paraId="0FDD195E" w14:textId="77777777" w:rsidR="00143C83" w:rsidRPr="000D4A92" w:rsidRDefault="00143C83" w:rsidP="005278E7">
      <w:pPr>
        <w:jc w:val="both"/>
        <w:rPr>
          <w:lang w:val="uk-UA"/>
        </w:rPr>
      </w:pPr>
      <w:r w:rsidRPr="000D4A92">
        <w:rPr>
          <w:lang w:val="uk-UA"/>
        </w:rPr>
        <w:t>Е</w:t>
      </w:r>
      <w:r w:rsidR="005278E7" w:rsidRPr="000D4A92">
        <w:rPr>
          <w:lang w:val="uk-UA"/>
        </w:rPr>
        <w:t xml:space="preserve">тап 2. </w:t>
      </w:r>
      <w:r w:rsidRPr="000D4A92">
        <w:rPr>
          <w:lang w:val="uk-UA"/>
        </w:rPr>
        <w:t xml:space="preserve">Зв'язування або групування об'єктів в бінарні ієрархічні дерева </w:t>
      </w:r>
      <w:r w:rsidR="00FE1E6D" w:rsidRPr="000D4A92">
        <w:rPr>
          <w:lang w:val="uk-UA"/>
        </w:rPr>
        <w:t>(дендрограм</w:t>
      </w:r>
      <w:r w:rsidRPr="000D4A92">
        <w:rPr>
          <w:lang w:val="uk-UA"/>
        </w:rPr>
        <w:t>и) (функції</w:t>
      </w:r>
      <w:r w:rsidR="005278E7" w:rsidRPr="000D4A92">
        <w:rPr>
          <w:lang w:val="uk-UA"/>
        </w:rPr>
        <w:t xml:space="preserve"> linkage, dendrogram). </w:t>
      </w:r>
    </w:p>
    <w:p w14:paraId="3022D3D6" w14:textId="77777777" w:rsidR="00143C83" w:rsidRPr="000D4A92" w:rsidRDefault="00143C83" w:rsidP="005278E7">
      <w:pPr>
        <w:jc w:val="both"/>
        <w:rPr>
          <w:lang w:val="uk-UA"/>
        </w:rPr>
      </w:pPr>
      <w:r w:rsidRPr="000D4A92">
        <w:rPr>
          <w:lang w:val="uk-UA"/>
        </w:rPr>
        <w:t>Етап 3. Оці</w:t>
      </w:r>
      <w:r w:rsidR="005278E7" w:rsidRPr="000D4A92">
        <w:rPr>
          <w:lang w:val="uk-UA"/>
        </w:rPr>
        <w:t xml:space="preserve">нка </w:t>
      </w:r>
      <w:r w:rsidRPr="000D4A92">
        <w:rPr>
          <w:lang w:val="uk-UA"/>
        </w:rPr>
        <w:t>якості кластеризації (функції</w:t>
      </w:r>
      <w:r w:rsidR="005278E7" w:rsidRPr="000D4A92">
        <w:rPr>
          <w:lang w:val="uk-UA"/>
        </w:rPr>
        <w:t xml:space="preserve"> cophenet). </w:t>
      </w:r>
    </w:p>
    <w:p w14:paraId="4325846B" w14:textId="77777777" w:rsidR="00ED424B" w:rsidRPr="000D4A92" w:rsidRDefault="00143C83" w:rsidP="005278E7">
      <w:pPr>
        <w:jc w:val="both"/>
        <w:rPr>
          <w:lang w:val="uk-UA"/>
        </w:rPr>
      </w:pPr>
      <w:r w:rsidRPr="000D4A92">
        <w:rPr>
          <w:lang w:val="uk-UA"/>
        </w:rPr>
        <w:t>Етап 4. Виді</w:t>
      </w:r>
      <w:r w:rsidR="005278E7" w:rsidRPr="000D4A92">
        <w:rPr>
          <w:lang w:val="uk-UA"/>
        </w:rPr>
        <w:t>лен</w:t>
      </w:r>
      <w:r w:rsidRPr="000D4A92">
        <w:rPr>
          <w:lang w:val="uk-UA"/>
        </w:rPr>
        <w:t>ня</w:t>
      </w:r>
      <w:r w:rsidR="005278E7" w:rsidRPr="000D4A92">
        <w:rPr>
          <w:lang w:val="uk-UA"/>
        </w:rPr>
        <w:t xml:space="preserve"> знач</w:t>
      </w:r>
      <w:r w:rsidRPr="000D4A92">
        <w:rPr>
          <w:lang w:val="uk-UA"/>
        </w:rPr>
        <w:t>ущи</w:t>
      </w:r>
      <w:r w:rsidR="00FE1E6D" w:rsidRPr="000D4A92">
        <w:rPr>
          <w:lang w:val="uk-UA"/>
        </w:rPr>
        <w:t>х</w:t>
      </w:r>
      <w:r w:rsidRPr="000D4A92">
        <w:rPr>
          <w:lang w:val="uk-UA"/>
        </w:rPr>
        <w:t xml:space="preserve"> кластері</w:t>
      </w:r>
      <w:r w:rsidR="005278E7" w:rsidRPr="000D4A92">
        <w:rPr>
          <w:lang w:val="uk-UA"/>
        </w:rPr>
        <w:t>в (фу</w:t>
      </w:r>
      <w:r w:rsidRPr="000D4A92">
        <w:rPr>
          <w:lang w:val="uk-UA"/>
        </w:rPr>
        <w:t>нкці</w:t>
      </w:r>
      <w:r w:rsidR="005278E7" w:rsidRPr="000D4A92">
        <w:rPr>
          <w:lang w:val="uk-UA"/>
        </w:rPr>
        <w:t>я cluster).</w:t>
      </w:r>
    </w:p>
    <w:p w14:paraId="1155E83F" w14:textId="77777777" w:rsidR="00C567B0" w:rsidRPr="00BB3F14" w:rsidRDefault="00143C83" w:rsidP="00B35659">
      <w:pPr>
        <w:jc w:val="both"/>
        <w:rPr>
          <w:lang w:val="uk-UA"/>
        </w:rPr>
      </w:pPr>
      <w:r w:rsidRPr="000D4A92">
        <w:rPr>
          <w:lang w:val="uk-UA"/>
        </w:rPr>
        <w:t>Етап 5. Візуалізація і аналі</w:t>
      </w:r>
      <w:r w:rsidR="005278E7" w:rsidRPr="000D4A92">
        <w:rPr>
          <w:lang w:val="uk-UA"/>
        </w:rPr>
        <w:t>з знач</w:t>
      </w:r>
      <w:r w:rsidRPr="000D4A92">
        <w:rPr>
          <w:lang w:val="uk-UA"/>
        </w:rPr>
        <w:t>ущих кластерів (функці</w:t>
      </w:r>
      <w:r w:rsidR="005278E7" w:rsidRPr="000D4A92">
        <w:rPr>
          <w:lang w:val="uk-UA"/>
        </w:rPr>
        <w:t>я gscatter).</w:t>
      </w:r>
    </w:p>
    <w:p w14:paraId="27BB7787" w14:textId="77777777" w:rsidR="007E45A3" w:rsidRPr="00BB3F14" w:rsidRDefault="007E45A3" w:rsidP="007E45A3">
      <w:pPr>
        <w:jc w:val="center"/>
        <w:rPr>
          <w:b/>
          <w:sz w:val="24"/>
        </w:rPr>
      </w:pPr>
      <w:r w:rsidRPr="00BB3F14">
        <w:rPr>
          <w:color w:val="000000"/>
          <w:sz w:val="17"/>
          <w:szCs w:val="17"/>
          <w:lang w:val="uk-UA"/>
        </w:rPr>
        <w:br w:type="page"/>
      </w:r>
      <w:r w:rsidRPr="00BB3F14">
        <w:rPr>
          <w:b/>
          <w:sz w:val="24"/>
          <w:lang w:val="uk-UA"/>
        </w:rPr>
        <w:lastRenderedPageBreak/>
        <w:t xml:space="preserve">Додаток </w:t>
      </w:r>
      <w:r w:rsidRPr="00BB3F14">
        <w:rPr>
          <w:b/>
          <w:sz w:val="24"/>
          <w:lang w:val="en-US"/>
        </w:rPr>
        <w:t>E</w:t>
      </w:r>
    </w:p>
    <w:p w14:paraId="5DE54A30" w14:textId="77777777" w:rsidR="007E45A3" w:rsidRPr="00BB3F14" w:rsidRDefault="007E45A3" w:rsidP="007E45A3">
      <w:pPr>
        <w:jc w:val="center"/>
        <w:rPr>
          <w:b/>
          <w:sz w:val="24"/>
          <w:lang w:val="uk-UA"/>
        </w:rPr>
      </w:pPr>
    </w:p>
    <w:p w14:paraId="405BEC9A" w14:textId="77777777" w:rsidR="007E45A3" w:rsidRPr="00BB3F14" w:rsidRDefault="007E45A3" w:rsidP="007E45A3">
      <w:pPr>
        <w:jc w:val="center"/>
        <w:rPr>
          <w:b/>
          <w:sz w:val="24"/>
        </w:rPr>
      </w:pPr>
      <w:r w:rsidRPr="00BB3F14">
        <w:rPr>
          <w:b/>
          <w:sz w:val="24"/>
          <w:lang w:val="uk-UA"/>
        </w:rPr>
        <w:t xml:space="preserve">НЕІЄРАРХІЧНІ МЕТОДИ КЛАСТЕРНОГО АНАЛІЗУ У ПАКЕТІ </w:t>
      </w:r>
      <w:r w:rsidRPr="00BB3F14">
        <w:rPr>
          <w:b/>
          <w:sz w:val="24"/>
          <w:lang w:val="en-US"/>
        </w:rPr>
        <w:t>MATLAB</w:t>
      </w:r>
    </w:p>
    <w:p w14:paraId="2190AFA2" w14:textId="77777777" w:rsidR="007E45A3" w:rsidRPr="00BB3F14" w:rsidRDefault="007E45A3" w:rsidP="007E45A3">
      <w:pPr>
        <w:jc w:val="center"/>
        <w:rPr>
          <w:b/>
          <w:sz w:val="24"/>
        </w:rPr>
      </w:pPr>
    </w:p>
    <w:p w14:paraId="46AE8B9B" w14:textId="5607A42E" w:rsidR="00C54DF6" w:rsidRPr="00BB3F14" w:rsidRDefault="00981D96" w:rsidP="00C54DF6">
      <w:pPr>
        <w:jc w:val="both"/>
        <w:rPr>
          <w:color w:val="000000"/>
        </w:rPr>
      </w:pPr>
      <w:r w:rsidRPr="00BB3F14">
        <w:rPr>
          <w:color w:val="000000"/>
        </w:rPr>
        <w:tab/>
        <w:t>Задача кластерного анализу поляга</w:t>
      </w:r>
      <w:r w:rsidRPr="00BB3F14">
        <w:rPr>
          <w:color w:val="000000"/>
          <w:lang w:val="uk-UA"/>
        </w:rPr>
        <w:t>є</w:t>
      </w:r>
      <w:r w:rsidRPr="00BB3F14">
        <w:rPr>
          <w:color w:val="000000"/>
        </w:rPr>
        <w:t xml:space="preserve"> у орган</w:t>
      </w:r>
      <w:r w:rsidRPr="00BB3F14">
        <w:rPr>
          <w:color w:val="000000"/>
          <w:lang w:val="uk-UA"/>
        </w:rPr>
        <w:t>і</w:t>
      </w:r>
      <w:r w:rsidRPr="00BB3F14">
        <w:rPr>
          <w:color w:val="000000"/>
        </w:rPr>
        <w:t>зац</w:t>
      </w:r>
      <w:r w:rsidRPr="00BB3F14">
        <w:rPr>
          <w:color w:val="000000"/>
          <w:lang w:val="uk-UA"/>
        </w:rPr>
        <w:t>ії</w:t>
      </w:r>
      <w:r w:rsidRPr="00BB3F14">
        <w:rPr>
          <w:color w:val="000000"/>
        </w:rPr>
        <w:t xml:space="preserve"> </w:t>
      </w:r>
      <w:r w:rsidRPr="00BB3F14">
        <w:rPr>
          <w:color w:val="000000"/>
          <w:lang w:val="uk-UA"/>
        </w:rPr>
        <w:t xml:space="preserve">даних, що спостерігаються у наочні </w:t>
      </w:r>
      <w:r w:rsidRPr="00BB3F14">
        <w:rPr>
          <w:lang w:val="uk-UA"/>
        </w:rPr>
        <w:t>структури</w:t>
      </w:r>
      <w:r w:rsidRPr="00BB3F14">
        <w:rPr>
          <w:color w:val="000000"/>
          <w:lang w:val="uk-UA"/>
        </w:rPr>
        <w:t xml:space="preserve"> - кластери</w:t>
      </w:r>
      <w:r w:rsidRPr="00BB3F14">
        <w:rPr>
          <w:color w:val="000000"/>
        </w:rPr>
        <w:t xml:space="preserve">. </w:t>
      </w:r>
      <w:r w:rsidRPr="00BB3F14">
        <w:rPr>
          <w:color w:val="000000"/>
          <w:lang w:val="uk-UA"/>
        </w:rPr>
        <w:t>В</w:t>
      </w:r>
      <w:r w:rsidR="00186A70">
        <w:rPr>
          <w:color w:val="000000"/>
          <w:lang w:val="uk-UA"/>
        </w:rPr>
        <w:t>и</w:t>
      </w:r>
      <w:r w:rsidRPr="00BB3F14">
        <w:rPr>
          <w:color w:val="000000"/>
          <w:lang w:val="uk-UA"/>
        </w:rPr>
        <w:t>хідні дані можуть бути представлені у вигляді матриці</w:t>
      </w:r>
      <w:r w:rsidRPr="00BB3F14">
        <w:rPr>
          <w:color w:val="000000"/>
        </w:rPr>
        <w:t xml:space="preserve"> X, строки </w:t>
      </w:r>
      <w:r w:rsidRPr="00BB3F14">
        <w:rPr>
          <w:color w:val="000000"/>
          <w:lang w:val="uk-UA"/>
        </w:rPr>
        <w:t>якої відповідають об'єктам (спостереженням)</w:t>
      </w:r>
      <w:r w:rsidRPr="00BB3F14">
        <w:rPr>
          <w:color w:val="000000"/>
        </w:rPr>
        <w:t>, а сто</w:t>
      </w:r>
      <w:r w:rsidRPr="00BB3F14">
        <w:rPr>
          <w:color w:val="000000"/>
          <w:lang w:val="uk-UA"/>
        </w:rPr>
        <w:t>вбці їх ознакам</w:t>
      </w:r>
      <w:r w:rsidRPr="00BB3F14">
        <w:rPr>
          <w:color w:val="000000"/>
        </w:rPr>
        <w:t xml:space="preserve"> (</w:t>
      </w:r>
      <w:r w:rsidRPr="00BB3F14">
        <w:rPr>
          <w:color w:val="000000"/>
          <w:lang w:val="uk-UA"/>
        </w:rPr>
        <w:t>див</w:t>
      </w:r>
      <w:r w:rsidRPr="00BB3F14">
        <w:rPr>
          <w:color w:val="000000"/>
        </w:rPr>
        <w:t xml:space="preserve">. табл. </w:t>
      </w:r>
      <w:r w:rsidRPr="00BB3F14">
        <w:rPr>
          <w:color w:val="000000"/>
          <w:lang w:val="uk-UA"/>
        </w:rPr>
        <w:t>Е</w:t>
      </w:r>
      <w:r w:rsidRPr="00BB3F14">
        <w:rPr>
          <w:color w:val="000000"/>
        </w:rPr>
        <w:t xml:space="preserve">.1). </w:t>
      </w:r>
      <w:r w:rsidRPr="00BB3F14">
        <w:rPr>
          <w:color w:val="000000"/>
          <w:lang w:val="uk-UA"/>
        </w:rPr>
        <w:t>Потрібно розбити задану множину об'єктів на кластери</w:t>
      </w:r>
      <w:r w:rsidRPr="00BB3F14">
        <w:rPr>
          <w:color w:val="000000"/>
        </w:rPr>
        <w:t>.</w:t>
      </w:r>
    </w:p>
    <w:p w14:paraId="312E842A" w14:textId="77777777" w:rsidR="007E45A3" w:rsidRPr="00BB3F14" w:rsidRDefault="00C54DF6" w:rsidP="00C54DF6">
      <w:pPr>
        <w:jc w:val="both"/>
        <w:rPr>
          <w:i/>
          <w:color w:val="000000"/>
        </w:rPr>
      </w:pPr>
      <w:r w:rsidRPr="00BB3F14">
        <w:rPr>
          <w:i/>
          <w:color w:val="000000"/>
        </w:rPr>
        <w:tab/>
      </w:r>
      <w:r w:rsidRPr="00BB3F14">
        <w:rPr>
          <w:i/>
          <w:color w:val="000000"/>
        </w:rPr>
        <w:tab/>
      </w:r>
      <w:r w:rsidRPr="00BB3F14">
        <w:rPr>
          <w:i/>
          <w:color w:val="000000"/>
        </w:rPr>
        <w:tab/>
      </w:r>
      <w:r w:rsidRPr="00BB3F14">
        <w:rPr>
          <w:i/>
          <w:color w:val="000000"/>
        </w:rPr>
        <w:tab/>
      </w:r>
      <w:r w:rsidRPr="00BB3F14">
        <w:rPr>
          <w:i/>
          <w:color w:val="000000"/>
        </w:rPr>
        <w:tab/>
      </w:r>
      <w:r w:rsidRPr="00BB3F14">
        <w:rPr>
          <w:i/>
          <w:color w:val="000000"/>
        </w:rPr>
        <w:tab/>
        <w:t>Таблиця Е.1</w:t>
      </w:r>
      <w:r w:rsidR="00981D96" w:rsidRPr="00BB3F14">
        <w:rPr>
          <w:i/>
          <w:color w:val="000000"/>
        </w:rPr>
        <w:t xml:space="preserve"> </w:t>
      </w:r>
    </w:p>
    <w:p w14:paraId="60910457" w14:textId="77777777" w:rsidR="00C54DF6" w:rsidRPr="00BB3F14" w:rsidRDefault="00061797" w:rsidP="00C54DF6">
      <w:pPr>
        <w:jc w:val="center"/>
        <w:rPr>
          <w:i/>
          <w:color w:val="000000"/>
        </w:rPr>
      </w:pPr>
      <w:r w:rsidRPr="00BB3F14">
        <w:rPr>
          <w:i/>
          <w:noProof/>
          <w:color w:val="000000"/>
        </w:rPr>
        <w:drawing>
          <wp:inline distT="0" distB="0" distL="0" distR="0" wp14:anchorId="4D75B484" wp14:editId="379B16BA">
            <wp:extent cx="1737360" cy="1170305"/>
            <wp:effectExtent l="0" t="0" r="0" b="0"/>
            <wp:docPr id="100" name="Рисунок 1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0"/>
                    <pic:cNvPicPr>
                      <a:picLocks/>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1737360" cy="1170305"/>
                    </a:xfrm>
                    <a:prstGeom prst="rect">
                      <a:avLst/>
                    </a:prstGeom>
                    <a:noFill/>
                    <a:ln>
                      <a:noFill/>
                    </a:ln>
                  </pic:spPr>
                </pic:pic>
              </a:graphicData>
            </a:graphic>
          </wp:inline>
        </w:drawing>
      </w:r>
    </w:p>
    <w:p w14:paraId="36606994" w14:textId="7213FD8D" w:rsidR="000A353A" w:rsidRPr="00BB3F14" w:rsidRDefault="00327C1C" w:rsidP="000A353A">
      <w:pPr>
        <w:jc w:val="both"/>
        <w:rPr>
          <w:lang w:val="uk-UA"/>
        </w:rPr>
      </w:pPr>
      <w:r w:rsidRPr="00BB3F14">
        <w:rPr>
          <w:color w:val="000000"/>
        </w:rPr>
        <w:tab/>
      </w:r>
      <w:r w:rsidRPr="00BB3F14">
        <w:rPr>
          <w:lang w:val="uk-UA"/>
        </w:rPr>
        <w:t xml:space="preserve">За великої кількості об'єктів (N &gt; 200) ієрархічні методи кластерного аналізу непридатні до застосування, через великі обчислювальні витрати і складність інтерпретації дерева кластерів. В таких </w:t>
      </w:r>
      <w:r w:rsidR="00707C55" w:rsidRPr="00BB3F14">
        <w:rPr>
          <w:lang w:val="uk-UA"/>
        </w:rPr>
        <w:t>випадках можуть бути використані неієрархі</w:t>
      </w:r>
      <w:r w:rsidRPr="00BB3F14">
        <w:rPr>
          <w:lang w:val="uk-UA"/>
        </w:rPr>
        <w:t>ч</w:t>
      </w:r>
      <w:r w:rsidR="00707C55" w:rsidRPr="00BB3F14">
        <w:rPr>
          <w:lang w:val="uk-UA"/>
        </w:rPr>
        <w:t xml:space="preserve">ні методи кластерного аналізу, одним </w:t>
      </w:r>
      <w:r w:rsidRPr="00BB3F14">
        <w:rPr>
          <w:lang w:val="uk-UA"/>
        </w:rPr>
        <w:t xml:space="preserve">з </w:t>
      </w:r>
      <w:r w:rsidR="00707C55" w:rsidRPr="00BB3F14">
        <w:rPr>
          <w:lang w:val="uk-UA"/>
        </w:rPr>
        <w:t>яких</w:t>
      </w:r>
      <w:r w:rsidRPr="00BB3F14">
        <w:rPr>
          <w:lang w:val="uk-UA"/>
        </w:rPr>
        <w:t xml:space="preserve"> </w:t>
      </w:r>
      <w:r w:rsidR="00707C55" w:rsidRPr="00BB3F14">
        <w:rPr>
          <w:lang w:val="uk-UA"/>
        </w:rPr>
        <w:t>є</w:t>
      </w:r>
      <w:r w:rsidRPr="00BB3F14">
        <w:rPr>
          <w:lang w:val="uk-UA"/>
        </w:rPr>
        <w:t xml:space="preserve"> метод </w:t>
      </w:r>
      <w:r w:rsidRPr="00BB3F14">
        <w:rPr>
          <w:i/>
          <w:lang w:val="uk-UA"/>
        </w:rPr>
        <w:t>k</w:t>
      </w:r>
      <w:r w:rsidRPr="00BB3F14">
        <w:rPr>
          <w:lang w:val="uk-UA"/>
        </w:rPr>
        <w:t>-с</w:t>
      </w:r>
      <w:r w:rsidR="00707C55" w:rsidRPr="00BB3F14">
        <w:rPr>
          <w:lang w:val="uk-UA"/>
        </w:rPr>
        <w:t>ередні</w:t>
      </w:r>
      <w:r w:rsidRPr="00BB3F14">
        <w:rPr>
          <w:lang w:val="uk-UA"/>
        </w:rPr>
        <w:t>х. Сут</w:t>
      </w:r>
      <w:r w:rsidR="00707C55" w:rsidRPr="00BB3F14">
        <w:rPr>
          <w:lang w:val="uk-UA"/>
        </w:rPr>
        <w:t>ність</w:t>
      </w:r>
      <w:r w:rsidR="00536F31" w:rsidRPr="00BB3F14">
        <w:rPr>
          <w:lang w:val="uk-UA"/>
        </w:rPr>
        <w:t xml:space="preserve"> цього методу полягає в наступному. Припустимо, що вже маємо гіпотези відносно кількості кластерів - тобто заздалегідь визначена кількість кластерів</w:t>
      </w:r>
      <w:r w:rsidRPr="00BB3F14">
        <w:rPr>
          <w:lang w:val="uk-UA"/>
        </w:rPr>
        <w:t xml:space="preserve"> </w:t>
      </w:r>
      <w:r w:rsidRPr="00BB3F14">
        <w:rPr>
          <w:i/>
          <w:lang w:val="uk-UA"/>
        </w:rPr>
        <w:t>k</w:t>
      </w:r>
      <w:r w:rsidRPr="00BB3F14">
        <w:rPr>
          <w:lang w:val="uk-UA"/>
        </w:rPr>
        <w:t xml:space="preserve">, на </w:t>
      </w:r>
      <w:r w:rsidR="00536F31" w:rsidRPr="00BB3F14">
        <w:rPr>
          <w:lang w:val="uk-UA"/>
        </w:rPr>
        <w:t>які необхідно розбити наявні об'єкти</w:t>
      </w:r>
      <w:r w:rsidRPr="00BB3F14">
        <w:rPr>
          <w:lang w:val="uk-UA"/>
        </w:rPr>
        <w:t xml:space="preserve">. </w:t>
      </w:r>
      <w:r w:rsidR="00536F31" w:rsidRPr="00BB3F14">
        <w:rPr>
          <w:lang w:val="uk-UA"/>
        </w:rPr>
        <w:t xml:space="preserve">Серед множини об'єктів обирають </w:t>
      </w:r>
      <w:r w:rsidRPr="00BB3F14">
        <w:rPr>
          <w:i/>
          <w:lang w:val="uk-UA"/>
        </w:rPr>
        <w:t>k</w:t>
      </w:r>
      <w:r w:rsidRPr="00BB3F14">
        <w:rPr>
          <w:lang w:val="uk-UA"/>
        </w:rPr>
        <w:t xml:space="preserve"> </w:t>
      </w:r>
      <w:r w:rsidR="00536F31" w:rsidRPr="00BB3F14">
        <w:rPr>
          <w:lang w:val="uk-UA"/>
        </w:rPr>
        <w:t>об'єктів в якості початкових центрів кластерів</w:t>
      </w:r>
      <w:r w:rsidRPr="00BB3F14">
        <w:rPr>
          <w:lang w:val="uk-UA"/>
        </w:rPr>
        <w:t xml:space="preserve">. Для </w:t>
      </w:r>
      <w:r w:rsidR="00536F31" w:rsidRPr="00BB3F14">
        <w:rPr>
          <w:lang w:val="uk-UA"/>
        </w:rPr>
        <w:t>кожного об'єкту розраховують відстані до центрів кластерів</w:t>
      </w:r>
      <w:r w:rsidRPr="00BB3F14">
        <w:rPr>
          <w:lang w:val="uk-UA"/>
        </w:rPr>
        <w:t xml:space="preserve">, </w:t>
      </w:r>
      <w:r w:rsidR="00536F31" w:rsidRPr="00BB3F14">
        <w:rPr>
          <w:lang w:val="uk-UA"/>
        </w:rPr>
        <w:t xml:space="preserve">і </w:t>
      </w:r>
      <w:r w:rsidR="0013203F" w:rsidRPr="00BB3F14">
        <w:rPr>
          <w:lang w:val="uk-UA"/>
        </w:rPr>
        <w:t>даний об'єкт відноситься до того кластера, відстань до якого виявилася мінімальною. Після чого для цього кластеру (в якому змінилася кількість об'єктів) розраховується нове положення центру кластеру</w:t>
      </w:r>
      <w:r w:rsidRPr="00BB3F14">
        <w:rPr>
          <w:lang w:val="uk-UA"/>
        </w:rPr>
        <w:t xml:space="preserve"> (</w:t>
      </w:r>
      <w:r w:rsidR="00991B2A" w:rsidRPr="00BB3F14">
        <w:rPr>
          <w:lang w:val="uk-UA"/>
        </w:rPr>
        <w:t>як</w:t>
      </w:r>
      <w:r w:rsidRPr="00BB3F14">
        <w:rPr>
          <w:lang w:val="uk-UA"/>
        </w:rPr>
        <w:t xml:space="preserve"> с</w:t>
      </w:r>
      <w:r w:rsidR="00991B2A" w:rsidRPr="00BB3F14">
        <w:rPr>
          <w:lang w:val="uk-UA"/>
        </w:rPr>
        <w:t>ереднє</w:t>
      </w:r>
      <w:r w:rsidRPr="00BB3F14">
        <w:rPr>
          <w:lang w:val="uk-UA"/>
        </w:rPr>
        <w:t xml:space="preserve"> </w:t>
      </w:r>
      <w:r w:rsidR="00991B2A" w:rsidRPr="00BB3F14">
        <w:rPr>
          <w:lang w:val="uk-UA"/>
        </w:rPr>
        <w:t>за кожною ознакою</w:t>
      </w:r>
      <w:r w:rsidRPr="00BB3F14">
        <w:rPr>
          <w:lang w:val="uk-UA"/>
        </w:rPr>
        <w:t xml:space="preserve"> </w:t>
      </w:r>
      <w:r w:rsidRPr="00BB3F14">
        <w:rPr>
          <w:i/>
          <w:lang w:val="uk-UA"/>
        </w:rPr>
        <w:t>X</w:t>
      </w:r>
      <w:r w:rsidRPr="00BB3F14">
        <w:rPr>
          <w:i/>
          <w:vertAlign w:val="subscript"/>
          <w:lang w:val="uk-UA"/>
        </w:rPr>
        <w:t>i</w:t>
      </w:r>
      <w:r w:rsidR="00991B2A" w:rsidRPr="00BB3F14">
        <w:rPr>
          <w:lang w:val="uk-UA"/>
        </w:rPr>
        <w:t>) за всі</w:t>
      </w:r>
      <w:r w:rsidRPr="00BB3F14">
        <w:rPr>
          <w:lang w:val="uk-UA"/>
        </w:rPr>
        <w:t>м</w:t>
      </w:r>
      <w:r w:rsidR="00991B2A" w:rsidRPr="00BB3F14">
        <w:rPr>
          <w:lang w:val="uk-UA"/>
        </w:rPr>
        <w:t>а</w:t>
      </w:r>
      <w:r w:rsidRPr="00BB3F14">
        <w:rPr>
          <w:lang w:val="uk-UA"/>
        </w:rPr>
        <w:t xml:space="preserve"> </w:t>
      </w:r>
      <w:r w:rsidR="00991B2A" w:rsidRPr="00BB3F14">
        <w:rPr>
          <w:lang w:val="uk-UA"/>
        </w:rPr>
        <w:t>залученими до кластеру об'є</w:t>
      </w:r>
      <w:r w:rsidRPr="00BB3F14">
        <w:rPr>
          <w:lang w:val="uk-UA"/>
        </w:rPr>
        <w:t>ктам</w:t>
      </w:r>
      <w:r w:rsidR="00991B2A" w:rsidRPr="00BB3F14">
        <w:rPr>
          <w:lang w:val="uk-UA"/>
        </w:rPr>
        <w:t>и</w:t>
      </w:r>
      <w:r w:rsidRPr="00BB3F14">
        <w:rPr>
          <w:lang w:val="uk-UA"/>
        </w:rPr>
        <w:t xml:space="preserve">. В </w:t>
      </w:r>
      <w:r w:rsidR="00991B2A" w:rsidRPr="00BB3F14">
        <w:rPr>
          <w:lang w:val="uk-UA"/>
        </w:rPr>
        <w:t>загальному випадку, в результаті</w:t>
      </w:r>
      <w:r w:rsidRPr="00BB3F14">
        <w:rPr>
          <w:lang w:val="uk-UA"/>
        </w:rPr>
        <w:t xml:space="preserve"> </w:t>
      </w:r>
      <w:r w:rsidR="00991B2A" w:rsidRPr="00BB3F14">
        <w:rPr>
          <w:lang w:val="uk-UA"/>
        </w:rPr>
        <w:t>застосування методу</w:t>
      </w:r>
      <w:r w:rsidRPr="00BB3F14">
        <w:rPr>
          <w:lang w:val="uk-UA"/>
        </w:rPr>
        <w:t xml:space="preserve"> </w:t>
      </w:r>
      <w:r w:rsidRPr="00BB3F14">
        <w:rPr>
          <w:i/>
          <w:lang w:val="uk-UA"/>
        </w:rPr>
        <w:t>k</w:t>
      </w:r>
      <w:r w:rsidRPr="00BB3F14">
        <w:rPr>
          <w:lang w:val="uk-UA"/>
        </w:rPr>
        <w:t>-с</w:t>
      </w:r>
      <w:r w:rsidR="00991B2A" w:rsidRPr="00BB3F14">
        <w:rPr>
          <w:lang w:val="uk-UA"/>
        </w:rPr>
        <w:t>е</w:t>
      </w:r>
      <w:r w:rsidRPr="00BB3F14">
        <w:rPr>
          <w:lang w:val="uk-UA"/>
        </w:rPr>
        <w:t>редн</w:t>
      </w:r>
      <w:r w:rsidR="00991B2A" w:rsidRPr="00BB3F14">
        <w:rPr>
          <w:lang w:val="uk-UA"/>
        </w:rPr>
        <w:t>і</w:t>
      </w:r>
      <w:r w:rsidRPr="00BB3F14">
        <w:rPr>
          <w:lang w:val="uk-UA"/>
        </w:rPr>
        <w:t xml:space="preserve">х </w:t>
      </w:r>
      <w:r w:rsidR="00DA0994" w:rsidRPr="00BB3F14">
        <w:rPr>
          <w:lang w:val="uk-UA"/>
        </w:rPr>
        <w:t>вихідна</w:t>
      </w:r>
      <w:r w:rsidRPr="00BB3F14">
        <w:rPr>
          <w:lang w:val="uk-UA"/>
        </w:rPr>
        <w:t xml:space="preserve"> </w:t>
      </w:r>
      <w:r w:rsidR="00DA0994" w:rsidRPr="00BB3F14">
        <w:rPr>
          <w:lang w:val="uk-UA"/>
        </w:rPr>
        <w:t>множина об'єктів розділюється рівно на</w:t>
      </w:r>
      <w:r w:rsidRPr="00BB3F14">
        <w:rPr>
          <w:lang w:val="uk-UA"/>
        </w:rPr>
        <w:t xml:space="preserve"> </w:t>
      </w:r>
      <w:r w:rsidRPr="00BB3F14">
        <w:rPr>
          <w:i/>
          <w:lang w:val="uk-UA"/>
        </w:rPr>
        <w:t>k</w:t>
      </w:r>
      <w:r w:rsidRPr="00BB3F14">
        <w:rPr>
          <w:lang w:val="uk-UA"/>
        </w:rPr>
        <w:t xml:space="preserve"> </w:t>
      </w:r>
      <w:r w:rsidR="00DA0994" w:rsidRPr="00BB3F14">
        <w:rPr>
          <w:lang w:val="uk-UA"/>
        </w:rPr>
        <w:t>різни</w:t>
      </w:r>
      <w:r w:rsidRPr="00BB3F14">
        <w:rPr>
          <w:lang w:val="uk-UA"/>
        </w:rPr>
        <w:t>х кластер</w:t>
      </w:r>
      <w:r w:rsidR="00DA0994" w:rsidRPr="00BB3F14">
        <w:rPr>
          <w:lang w:val="uk-UA"/>
        </w:rPr>
        <w:t>і</w:t>
      </w:r>
      <w:r w:rsidRPr="00BB3F14">
        <w:rPr>
          <w:lang w:val="uk-UA"/>
        </w:rPr>
        <w:t xml:space="preserve">в, </w:t>
      </w:r>
      <w:r w:rsidR="00541897" w:rsidRPr="00BB3F14">
        <w:rPr>
          <w:lang w:val="uk-UA"/>
        </w:rPr>
        <w:t>розташованих на якнайбільших відстанях один від одного</w:t>
      </w:r>
      <w:r w:rsidRPr="00BB3F14">
        <w:rPr>
          <w:lang w:val="uk-UA"/>
        </w:rPr>
        <w:t>.</w:t>
      </w:r>
    </w:p>
    <w:p w14:paraId="2BBF22CA" w14:textId="77777777" w:rsidR="000A353A" w:rsidRPr="00BB3F14" w:rsidRDefault="000A353A" w:rsidP="000A353A">
      <w:pPr>
        <w:jc w:val="both"/>
        <w:rPr>
          <w:lang w:val="uk-UA"/>
        </w:rPr>
      </w:pPr>
      <w:r w:rsidRPr="00BB3F14">
        <w:rPr>
          <w:lang w:val="uk-UA"/>
        </w:rPr>
        <w:tab/>
        <w:t>Відстань між об'єктами</w:t>
      </w:r>
      <w:r w:rsidRPr="00BB3F14">
        <w:rPr>
          <w:i/>
          <w:lang w:val="uk-UA"/>
        </w:rPr>
        <w:t xml:space="preserve"> n</w:t>
      </w:r>
      <w:r w:rsidRPr="00BB3F14">
        <w:rPr>
          <w:i/>
          <w:vertAlign w:val="subscript"/>
          <w:lang w:val="uk-UA"/>
        </w:rPr>
        <w:t>i</w:t>
      </w:r>
      <w:r w:rsidRPr="00BB3F14">
        <w:rPr>
          <w:lang w:val="uk-UA"/>
        </w:rPr>
        <w:t xml:space="preserve"> </w:t>
      </w:r>
      <w:r w:rsidR="00B11EB9" w:rsidRPr="00BB3F14">
        <w:rPr>
          <w:lang w:val="uk-UA"/>
        </w:rPr>
        <w:t>та</w:t>
      </w:r>
      <w:r w:rsidRPr="00BB3F14">
        <w:rPr>
          <w:lang w:val="uk-UA"/>
        </w:rPr>
        <w:t xml:space="preserve"> </w:t>
      </w:r>
      <w:r w:rsidRPr="00BB3F14">
        <w:rPr>
          <w:i/>
          <w:lang w:val="uk-UA"/>
        </w:rPr>
        <w:t>n</w:t>
      </w:r>
      <w:r w:rsidRPr="00BB3F14">
        <w:rPr>
          <w:i/>
          <w:vertAlign w:val="subscript"/>
          <w:lang w:val="uk-UA"/>
        </w:rPr>
        <w:t>j</w:t>
      </w:r>
      <w:r w:rsidRPr="00BB3F14">
        <w:rPr>
          <w:lang w:val="uk-UA"/>
        </w:rPr>
        <w:t xml:space="preserve"> може</w:t>
      </w:r>
      <w:r w:rsidR="00B11EB9" w:rsidRPr="00BB3F14">
        <w:rPr>
          <w:lang w:val="uk-UA"/>
        </w:rPr>
        <w:t xml:space="preserve"> бути обчислена, наприклад, за такими </w:t>
      </w:r>
      <w:r w:rsidR="00493A41" w:rsidRPr="00BB3F14">
        <w:rPr>
          <w:lang w:val="uk-UA"/>
        </w:rPr>
        <w:t>формулами</w:t>
      </w:r>
      <w:r w:rsidRPr="00BB3F14">
        <w:rPr>
          <w:lang w:val="uk-UA"/>
        </w:rPr>
        <w:t xml:space="preserve">: </w:t>
      </w:r>
    </w:p>
    <w:p w14:paraId="5EA678EC" w14:textId="77777777" w:rsidR="000A353A" w:rsidRPr="000D4A92" w:rsidRDefault="00242084" w:rsidP="00B11EB9">
      <w:pPr>
        <w:jc w:val="both"/>
        <w:rPr>
          <w:lang w:val="uk-UA"/>
        </w:rPr>
      </w:pPr>
      <w:r w:rsidRPr="00BB3F14">
        <w:rPr>
          <w:lang w:val="uk-UA"/>
        </w:rPr>
        <w:tab/>
      </w:r>
      <w:r w:rsidR="00B11EB9" w:rsidRPr="000D4A92">
        <w:rPr>
          <w:lang w:val="uk-UA"/>
        </w:rPr>
        <w:t>1. Евклідова</w:t>
      </w:r>
      <w:r w:rsidR="000A353A" w:rsidRPr="000D4A92">
        <w:rPr>
          <w:lang w:val="uk-UA"/>
        </w:rPr>
        <w:t xml:space="preserve"> </w:t>
      </w:r>
      <w:r w:rsidR="00B11EB9" w:rsidRPr="000D4A92">
        <w:rPr>
          <w:lang w:val="uk-UA"/>
        </w:rPr>
        <w:t>відстань</w:t>
      </w:r>
    </w:p>
    <w:p w14:paraId="3379D1E6" w14:textId="77777777" w:rsidR="000A353A" w:rsidRPr="000D4A92" w:rsidRDefault="00061797" w:rsidP="00D275F2">
      <w:pPr>
        <w:jc w:val="right"/>
        <w:rPr>
          <w:lang w:val="uk-UA"/>
        </w:rPr>
      </w:pPr>
      <w:r w:rsidRPr="000D4A92">
        <w:rPr>
          <w:noProof/>
          <w:lang w:val="uk-UA"/>
        </w:rPr>
        <w:drawing>
          <wp:inline distT="0" distB="0" distL="0" distR="0" wp14:anchorId="53C3B130" wp14:editId="1571738E">
            <wp:extent cx="2816225" cy="393065"/>
            <wp:effectExtent l="0" t="0" r="0" b="0"/>
            <wp:docPr id="101" name="Рисунок 1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1"/>
                    <pic:cNvPicPr>
                      <a:picLocks/>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2816225" cy="393065"/>
                    </a:xfrm>
                    <a:prstGeom prst="rect">
                      <a:avLst/>
                    </a:prstGeom>
                    <a:noFill/>
                    <a:ln>
                      <a:noFill/>
                    </a:ln>
                  </pic:spPr>
                </pic:pic>
              </a:graphicData>
            </a:graphic>
          </wp:inline>
        </w:drawing>
      </w:r>
    </w:p>
    <w:p w14:paraId="621FD7C1" w14:textId="77777777" w:rsidR="00B35659" w:rsidRPr="000D4A92" w:rsidRDefault="000E1C4F" w:rsidP="00B35659">
      <w:pPr>
        <w:jc w:val="both"/>
        <w:rPr>
          <w:lang w:val="uk-UA"/>
        </w:rPr>
      </w:pPr>
      <w:r w:rsidRPr="000D4A92">
        <w:rPr>
          <w:lang w:val="uk-UA"/>
        </w:rPr>
        <w:lastRenderedPageBreak/>
        <w:tab/>
        <w:t>2. відстань Мінковського</w:t>
      </w:r>
    </w:p>
    <w:p w14:paraId="7AA4FF25" w14:textId="77777777" w:rsidR="000E1C4F" w:rsidRPr="000D4A92" w:rsidRDefault="00061797" w:rsidP="000E1C4F">
      <w:pPr>
        <w:jc w:val="right"/>
        <w:rPr>
          <w:lang w:val="uk-UA"/>
        </w:rPr>
      </w:pPr>
      <w:r w:rsidRPr="000D4A92">
        <w:rPr>
          <w:noProof/>
          <w:lang w:val="uk-UA"/>
        </w:rPr>
        <w:drawing>
          <wp:inline distT="0" distB="0" distL="0" distR="0" wp14:anchorId="3C6ABE64" wp14:editId="6616D7D2">
            <wp:extent cx="3072130" cy="429895"/>
            <wp:effectExtent l="0" t="0" r="0" b="0"/>
            <wp:docPr id="102" name="Рисунок 1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2"/>
                    <pic:cNvPicPr>
                      <a:picLocks/>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3072130" cy="429895"/>
                    </a:xfrm>
                    <a:prstGeom prst="rect">
                      <a:avLst/>
                    </a:prstGeom>
                    <a:noFill/>
                    <a:ln>
                      <a:noFill/>
                    </a:ln>
                  </pic:spPr>
                </pic:pic>
              </a:graphicData>
            </a:graphic>
          </wp:inline>
        </w:drawing>
      </w:r>
    </w:p>
    <w:p w14:paraId="26DD2E32" w14:textId="5C51FE37" w:rsidR="000E1C4F" w:rsidRPr="000D4A92" w:rsidRDefault="000E1C4F" w:rsidP="000E1C4F">
      <w:pPr>
        <w:jc w:val="both"/>
        <w:rPr>
          <w:lang w:val="uk-UA"/>
        </w:rPr>
      </w:pPr>
      <w:r w:rsidRPr="000D4A92">
        <w:rPr>
          <w:lang w:val="uk-UA"/>
        </w:rPr>
        <w:tab/>
        <w:t xml:space="preserve">Для зберігання інформації про приналежність об'єкту до деякого кластеру в методі </w:t>
      </w:r>
      <w:r w:rsidRPr="000D4A92">
        <w:rPr>
          <w:i/>
          <w:lang w:val="uk-UA"/>
        </w:rPr>
        <w:t>k</w:t>
      </w:r>
      <w:r w:rsidRPr="000D4A92">
        <w:rPr>
          <w:lang w:val="uk-UA"/>
        </w:rPr>
        <w:t>-середніх вводить</w:t>
      </w:r>
      <w:r w:rsidR="00A10792" w:rsidRPr="000D4A92">
        <w:rPr>
          <w:lang w:val="uk-UA"/>
        </w:rPr>
        <w:t>ся матриця</w:t>
      </w:r>
      <w:r w:rsidRPr="000D4A92">
        <w:rPr>
          <w:lang w:val="uk-UA"/>
        </w:rPr>
        <w:t xml:space="preserve"> </w:t>
      </w:r>
      <w:r w:rsidRPr="000D4A92">
        <w:rPr>
          <w:i/>
          <w:lang w:val="uk-UA"/>
        </w:rPr>
        <w:t xml:space="preserve">U = </w:t>
      </w:r>
      <w:r w:rsidRPr="000D4A92">
        <w:rPr>
          <w:lang w:val="uk-UA"/>
        </w:rPr>
        <w:t>{</w:t>
      </w:r>
      <w:r w:rsidRPr="000D4A92">
        <w:rPr>
          <w:i/>
          <w:lang w:val="uk-UA"/>
        </w:rPr>
        <w:t>u</w:t>
      </w:r>
      <w:r w:rsidRPr="000D4A92">
        <w:rPr>
          <w:i/>
          <w:vertAlign w:val="subscript"/>
          <w:lang w:val="uk-UA"/>
        </w:rPr>
        <w:t>ij</w:t>
      </w:r>
      <w:r w:rsidRPr="000D4A92">
        <w:rPr>
          <w:lang w:val="uk-UA"/>
        </w:rPr>
        <w:t>}</w:t>
      </w:r>
      <w:r w:rsidRPr="000D4A92">
        <w:rPr>
          <w:i/>
          <w:lang w:val="uk-UA"/>
        </w:rPr>
        <w:t xml:space="preserve">, i = </w:t>
      </w:r>
      <w:r w:rsidRPr="000D4A92">
        <w:rPr>
          <w:lang w:val="uk-UA"/>
        </w:rPr>
        <w:t>1</w:t>
      </w:r>
      <w:r w:rsidRPr="000D4A92">
        <w:rPr>
          <w:i/>
          <w:lang w:val="uk-UA"/>
        </w:rPr>
        <w:t>,…, N</w:t>
      </w:r>
      <w:r w:rsidR="00A10792" w:rsidRPr="000D4A92">
        <w:rPr>
          <w:lang w:val="uk-UA"/>
        </w:rPr>
        <w:t xml:space="preserve"> та</w:t>
      </w:r>
      <w:r w:rsidRPr="000D4A92">
        <w:rPr>
          <w:lang w:val="uk-UA"/>
        </w:rPr>
        <w:t xml:space="preserve"> </w:t>
      </w:r>
      <w:r w:rsidRPr="000D4A92">
        <w:rPr>
          <w:i/>
          <w:lang w:val="uk-UA"/>
        </w:rPr>
        <w:t xml:space="preserve">j = </w:t>
      </w:r>
      <w:r w:rsidRPr="000D4A92">
        <w:rPr>
          <w:lang w:val="uk-UA"/>
        </w:rPr>
        <w:t>1, 2. В пер</w:t>
      </w:r>
      <w:r w:rsidR="005D3ECF" w:rsidRPr="000D4A92">
        <w:rPr>
          <w:lang w:val="uk-UA"/>
        </w:rPr>
        <w:t>шому</w:t>
      </w:r>
      <w:r w:rsidRPr="000D4A92">
        <w:rPr>
          <w:lang w:val="uk-UA"/>
        </w:rPr>
        <w:t xml:space="preserve"> сто</w:t>
      </w:r>
      <w:r w:rsidR="005D3ECF" w:rsidRPr="000D4A92">
        <w:rPr>
          <w:lang w:val="uk-UA"/>
        </w:rPr>
        <w:t>вбці матриці</w:t>
      </w:r>
      <w:r w:rsidRPr="000D4A92">
        <w:rPr>
          <w:lang w:val="uk-UA"/>
        </w:rPr>
        <w:t xml:space="preserve"> </w:t>
      </w:r>
      <w:r w:rsidRPr="000D4A92">
        <w:rPr>
          <w:i/>
          <w:lang w:val="uk-UA"/>
        </w:rPr>
        <w:t>U</w:t>
      </w:r>
      <w:r w:rsidRPr="000D4A92">
        <w:rPr>
          <w:lang w:val="uk-UA"/>
        </w:rPr>
        <w:t xml:space="preserve"> </w:t>
      </w:r>
      <w:r w:rsidR="005D3ECF" w:rsidRPr="000D4A92">
        <w:rPr>
          <w:lang w:val="uk-UA"/>
        </w:rPr>
        <w:t>містяться індекси кластерів</w:t>
      </w:r>
      <w:r w:rsidRPr="000D4A92">
        <w:rPr>
          <w:lang w:val="uk-UA"/>
        </w:rPr>
        <w:t xml:space="preserve">, </w:t>
      </w:r>
      <w:r w:rsidR="005D3ECF" w:rsidRPr="000D4A92">
        <w:rPr>
          <w:lang w:val="uk-UA"/>
        </w:rPr>
        <w:t xml:space="preserve">до яких відносяться об'єкти даних в другому стовбці </w:t>
      </w:r>
      <w:r w:rsidRPr="000D4A92">
        <w:rPr>
          <w:lang w:val="uk-UA"/>
        </w:rPr>
        <w:t xml:space="preserve">– </w:t>
      </w:r>
      <w:r w:rsidR="005D3ECF" w:rsidRPr="000D4A92">
        <w:rPr>
          <w:lang w:val="uk-UA"/>
        </w:rPr>
        <w:t>відстані від об'єктів до відповідних центрів кластерів</w:t>
      </w:r>
      <w:r w:rsidRPr="000D4A92">
        <w:rPr>
          <w:lang w:val="uk-UA"/>
        </w:rPr>
        <w:t xml:space="preserve">. </w:t>
      </w:r>
    </w:p>
    <w:p w14:paraId="156561F4" w14:textId="7775ACF8" w:rsidR="00141D3B" w:rsidRPr="000D4A92" w:rsidRDefault="005D3ECF" w:rsidP="00BB3F14">
      <w:pPr>
        <w:jc w:val="both"/>
        <w:rPr>
          <w:lang w:val="uk-UA"/>
        </w:rPr>
      </w:pPr>
      <w:r w:rsidRPr="000D4A92">
        <w:rPr>
          <w:lang w:val="uk-UA"/>
        </w:rPr>
        <w:tab/>
      </w:r>
      <w:r w:rsidR="000E1C4F" w:rsidRPr="000D4A92">
        <w:rPr>
          <w:lang w:val="uk-UA"/>
        </w:rPr>
        <w:t xml:space="preserve">Алгоритм </w:t>
      </w:r>
      <w:r w:rsidR="000E1C4F" w:rsidRPr="000D4A92">
        <w:rPr>
          <w:i/>
          <w:lang w:val="uk-UA"/>
        </w:rPr>
        <w:t>k</w:t>
      </w:r>
      <w:r w:rsidR="000E1C4F" w:rsidRPr="000D4A92">
        <w:rPr>
          <w:lang w:val="uk-UA"/>
        </w:rPr>
        <w:t>-с</w:t>
      </w:r>
      <w:r w:rsidRPr="000D4A92">
        <w:rPr>
          <w:lang w:val="uk-UA"/>
        </w:rPr>
        <w:t>ередні</w:t>
      </w:r>
      <w:r w:rsidR="000E1C4F" w:rsidRPr="000D4A92">
        <w:rPr>
          <w:lang w:val="uk-UA"/>
        </w:rPr>
        <w:t xml:space="preserve">х </w:t>
      </w:r>
      <w:r w:rsidRPr="000D4A92">
        <w:rPr>
          <w:lang w:val="uk-UA"/>
        </w:rPr>
        <w:t>є ітераційни</w:t>
      </w:r>
      <w:r w:rsidR="000E1C4F" w:rsidRPr="000D4A92">
        <w:rPr>
          <w:lang w:val="uk-UA"/>
        </w:rPr>
        <w:t>м. Блок-схема</w:t>
      </w:r>
      <w:r w:rsidRPr="000D4A92">
        <w:rPr>
          <w:lang w:val="uk-UA"/>
        </w:rPr>
        <w:t xml:space="preserve"> алгоритму неієрархі</w:t>
      </w:r>
      <w:r w:rsidR="000E1C4F" w:rsidRPr="000D4A92">
        <w:rPr>
          <w:lang w:val="uk-UA"/>
        </w:rPr>
        <w:t>ч</w:t>
      </w:r>
      <w:r w:rsidRPr="000D4A92">
        <w:rPr>
          <w:lang w:val="uk-UA"/>
        </w:rPr>
        <w:t>ної кластеризації</w:t>
      </w:r>
      <w:r w:rsidR="000E1C4F" w:rsidRPr="000D4A92">
        <w:rPr>
          <w:lang w:val="uk-UA"/>
        </w:rPr>
        <w:t xml:space="preserve"> по методу </w:t>
      </w:r>
      <w:r w:rsidR="000E1C4F" w:rsidRPr="000D4A92">
        <w:rPr>
          <w:i/>
          <w:lang w:val="uk-UA"/>
        </w:rPr>
        <w:t>k</w:t>
      </w:r>
      <w:r w:rsidR="000E1C4F" w:rsidRPr="000D4A92">
        <w:rPr>
          <w:lang w:val="uk-UA"/>
        </w:rPr>
        <w:t>-с</w:t>
      </w:r>
      <w:r w:rsidRPr="000D4A92">
        <w:rPr>
          <w:lang w:val="uk-UA"/>
        </w:rPr>
        <w:t>ередні</w:t>
      </w:r>
      <w:r w:rsidR="000E1C4F" w:rsidRPr="000D4A92">
        <w:rPr>
          <w:lang w:val="uk-UA"/>
        </w:rPr>
        <w:t xml:space="preserve">х </w:t>
      </w:r>
      <w:r w:rsidRPr="000D4A92">
        <w:rPr>
          <w:lang w:val="uk-UA"/>
        </w:rPr>
        <w:t>наведена на рис. Е</w:t>
      </w:r>
      <w:r w:rsidR="000E1C4F" w:rsidRPr="000D4A92">
        <w:rPr>
          <w:lang w:val="uk-UA"/>
        </w:rPr>
        <w:t>.1.</w:t>
      </w:r>
    </w:p>
    <w:p w14:paraId="6D6B957F" w14:textId="492DA73D" w:rsidR="00141D3B" w:rsidRPr="000D4A92" w:rsidRDefault="000E1C4F" w:rsidP="00141D3B">
      <w:pPr>
        <w:jc w:val="center"/>
        <w:rPr>
          <w:i/>
          <w:lang w:val="uk-UA"/>
        </w:rPr>
      </w:pPr>
      <w:r w:rsidRPr="000D4A92">
        <w:rPr>
          <w:i/>
          <w:lang w:val="uk-UA"/>
        </w:rPr>
        <w:t>Алгоритм метод</w:t>
      </w:r>
      <w:r w:rsidR="005D3ECF" w:rsidRPr="000D4A92">
        <w:rPr>
          <w:i/>
          <w:lang w:val="uk-UA"/>
        </w:rPr>
        <w:t>у</w:t>
      </w:r>
      <w:r w:rsidRPr="000D4A92">
        <w:rPr>
          <w:i/>
          <w:lang w:val="uk-UA"/>
        </w:rPr>
        <w:t xml:space="preserve"> k-с</w:t>
      </w:r>
      <w:r w:rsidR="005D3ECF" w:rsidRPr="000D4A92">
        <w:rPr>
          <w:i/>
          <w:lang w:val="uk-UA"/>
        </w:rPr>
        <w:t>ередні</w:t>
      </w:r>
      <w:r w:rsidRPr="000D4A92">
        <w:rPr>
          <w:i/>
          <w:lang w:val="uk-UA"/>
        </w:rPr>
        <w:t xml:space="preserve">х </w:t>
      </w:r>
    </w:p>
    <w:p w14:paraId="53530A65" w14:textId="77777777" w:rsidR="000E1C4F" w:rsidRPr="000D4A92" w:rsidRDefault="00141D3B" w:rsidP="00141D3B">
      <w:pPr>
        <w:jc w:val="both"/>
        <w:rPr>
          <w:lang w:val="uk-UA"/>
        </w:rPr>
      </w:pPr>
      <w:r w:rsidRPr="000D4A92">
        <w:rPr>
          <w:i/>
          <w:lang w:val="uk-UA"/>
        </w:rPr>
        <w:tab/>
      </w:r>
      <w:r w:rsidR="00F03C37" w:rsidRPr="000D4A92">
        <w:rPr>
          <w:i/>
          <w:lang w:val="uk-UA"/>
        </w:rPr>
        <w:t>Крок</w:t>
      </w:r>
      <w:r w:rsidR="000E1C4F" w:rsidRPr="000D4A92">
        <w:rPr>
          <w:i/>
          <w:lang w:val="uk-UA"/>
        </w:rPr>
        <w:t xml:space="preserve"> 1.</w:t>
      </w:r>
      <w:r w:rsidR="000E1C4F" w:rsidRPr="000D4A92">
        <w:rPr>
          <w:lang w:val="uk-UA"/>
        </w:rPr>
        <w:t xml:space="preserve"> </w:t>
      </w:r>
      <w:r w:rsidR="00F03C37" w:rsidRPr="000D4A92">
        <w:rPr>
          <w:lang w:val="uk-UA"/>
        </w:rPr>
        <w:t>Ініциалізаці</w:t>
      </w:r>
      <w:r w:rsidR="000E1C4F" w:rsidRPr="000D4A92">
        <w:rPr>
          <w:lang w:val="uk-UA"/>
        </w:rPr>
        <w:t xml:space="preserve">я </w:t>
      </w:r>
      <w:r w:rsidR="00F03C37" w:rsidRPr="000D4A92">
        <w:rPr>
          <w:lang w:val="uk-UA"/>
        </w:rPr>
        <w:t>початкових параметрів методу (блок 1, рис. Е</w:t>
      </w:r>
      <w:r w:rsidR="000E1C4F" w:rsidRPr="000D4A92">
        <w:rPr>
          <w:lang w:val="uk-UA"/>
        </w:rPr>
        <w:t xml:space="preserve">.1). </w:t>
      </w:r>
    </w:p>
    <w:p w14:paraId="33C295D7" w14:textId="79545F4F" w:rsidR="000E1C4F" w:rsidRPr="000D4A92" w:rsidRDefault="00EC64D3" w:rsidP="000E1C4F">
      <w:pPr>
        <w:jc w:val="both"/>
        <w:rPr>
          <w:lang w:val="uk-UA"/>
        </w:rPr>
      </w:pPr>
      <w:r w:rsidRPr="000D4A92">
        <w:rPr>
          <w:lang w:val="uk-UA"/>
        </w:rPr>
        <w:tab/>
      </w:r>
      <w:r w:rsidR="00F03C37" w:rsidRPr="000D4A92">
        <w:rPr>
          <w:lang w:val="uk-UA"/>
        </w:rPr>
        <w:t>Задати</w:t>
      </w:r>
      <w:r w:rsidR="000E1C4F" w:rsidRPr="000D4A92">
        <w:rPr>
          <w:lang w:val="uk-UA"/>
        </w:rPr>
        <w:t xml:space="preserve">: k - </w:t>
      </w:r>
      <w:r w:rsidR="00F03C37" w:rsidRPr="000D4A92">
        <w:rPr>
          <w:lang w:val="uk-UA"/>
        </w:rPr>
        <w:t>кількість</w:t>
      </w:r>
      <w:r w:rsidR="000E1C4F" w:rsidRPr="000D4A92">
        <w:rPr>
          <w:lang w:val="uk-UA"/>
        </w:rPr>
        <w:t xml:space="preserve"> </w:t>
      </w:r>
      <w:r w:rsidR="0019502A" w:rsidRPr="000D4A92">
        <w:rPr>
          <w:lang w:val="uk-UA"/>
        </w:rPr>
        <w:t>передбачуваних кластер</w:t>
      </w:r>
      <w:r w:rsidR="00AD2A4E" w:rsidRPr="000D4A92">
        <w:rPr>
          <w:lang w:val="uk-UA"/>
        </w:rPr>
        <w:t>і</w:t>
      </w:r>
      <w:r w:rsidR="0019502A" w:rsidRPr="000D4A92">
        <w:rPr>
          <w:lang w:val="uk-UA"/>
        </w:rPr>
        <w:t>в, матрицю коор</w:t>
      </w:r>
      <w:r w:rsidR="000E1C4F" w:rsidRPr="000D4A92">
        <w:rPr>
          <w:lang w:val="uk-UA"/>
        </w:rPr>
        <w:t>динат цен</w:t>
      </w:r>
      <w:r w:rsidR="0019502A" w:rsidRPr="000D4A92">
        <w:rPr>
          <w:lang w:val="uk-UA"/>
        </w:rPr>
        <w:t>трів кластері</w:t>
      </w:r>
      <w:r w:rsidR="000E1C4F" w:rsidRPr="000D4A92">
        <w:rPr>
          <w:lang w:val="uk-UA"/>
        </w:rPr>
        <w:t xml:space="preserve">в </w:t>
      </w:r>
      <w:r w:rsidR="000E1C4F" w:rsidRPr="000D4A92">
        <w:rPr>
          <w:i/>
          <w:lang w:val="uk-UA"/>
        </w:rPr>
        <w:t>С</w:t>
      </w:r>
      <w:r w:rsidR="000E1C4F" w:rsidRPr="000D4A92">
        <w:rPr>
          <w:i/>
          <w:vertAlign w:val="superscript"/>
          <w:lang w:val="uk-UA"/>
        </w:rPr>
        <w:t>(0)</w:t>
      </w:r>
      <w:r w:rsidR="000E1C4F" w:rsidRPr="000D4A92">
        <w:rPr>
          <w:lang w:val="uk-UA"/>
        </w:rPr>
        <w:t xml:space="preserve"> = {</w:t>
      </w:r>
      <w:r w:rsidR="000E1C4F" w:rsidRPr="000D4A92">
        <w:rPr>
          <w:i/>
          <w:lang w:val="uk-UA"/>
        </w:rPr>
        <w:t>с</w:t>
      </w:r>
      <w:r w:rsidR="000E1C4F" w:rsidRPr="000D4A92">
        <w:rPr>
          <w:i/>
          <w:vertAlign w:val="subscript"/>
          <w:lang w:val="uk-UA"/>
        </w:rPr>
        <w:t>l</w:t>
      </w:r>
      <w:r w:rsidR="000E1C4F" w:rsidRPr="000D4A92">
        <w:rPr>
          <w:i/>
          <w:vertAlign w:val="superscript"/>
          <w:lang w:val="uk-UA"/>
        </w:rPr>
        <w:t>(0)</w:t>
      </w:r>
      <w:r w:rsidR="000E1C4F" w:rsidRPr="000D4A92">
        <w:rPr>
          <w:lang w:val="uk-UA"/>
        </w:rPr>
        <w:t xml:space="preserve">}, </w:t>
      </w:r>
      <w:r w:rsidR="000E1C4F" w:rsidRPr="000D4A92">
        <w:rPr>
          <w:i/>
          <w:lang w:val="uk-UA"/>
        </w:rPr>
        <w:t>l</w:t>
      </w:r>
      <w:r w:rsidR="000E1C4F" w:rsidRPr="000D4A92">
        <w:rPr>
          <w:lang w:val="uk-UA"/>
        </w:rPr>
        <w:t xml:space="preserve"> = 1,2,…, </w:t>
      </w:r>
      <w:r w:rsidR="000E1C4F" w:rsidRPr="000D4A92">
        <w:rPr>
          <w:i/>
          <w:lang w:val="uk-UA"/>
        </w:rPr>
        <w:t>k</w:t>
      </w:r>
      <w:r w:rsidR="000E1C4F" w:rsidRPr="000D4A92">
        <w:rPr>
          <w:lang w:val="uk-UA"/>
        </w:rPr>
        <w:t xml:space="preserve"> (</w:t>
      </w:r>
      <w:r w:rsidR="0019502A" w:rsidRPr="000D4A92">
        <w:rPr>
          <w:lang w:val="uk-UA"/>
        </w:rPr>
        <w:t>наприклад</w:t>
      </w:r>
      <w:r w:rsidR="000E1C4F" w:rsidRPr="000D4A92">
        <w:rPr>
          <w:lang w:val="uk-UA"/>
        </w:rPr>
        <w:t xml:space="preserve">, </w:t>
      </w:r>
      <w:r w:rsidR="0019502A" w:rsidRPr="000D4A92">
        <w:rPr>
          <w:lang w:val="uk-UA"/>
        </w:rPr>
        <w:t>обрати</w:t>
      </w:r>
      <w:r w:rsidR="000E1C4F" w:rsidRPr="000D4A92">
        <w:rPr>
          <w:lang w:val="uk-UA"/>
        </w:rPr>
        <w:t xml:space="preserve"> </w:t>
      </w:r>
      <w:r w:rsidR="000E1C4F" w:rsidRPr="000D4A92">
        <w:rPr>
          <w:i/>
          <w:lang w:val="uk-UA"/>
        </w:rPr>
        <w:t>k</w:t>
      </w:r>
      <w:r w:rsidR="000E1C4F" w:rsidRPr="000D4A92">
        <w:rPr>
          <w:lang w:val="uk-UA"/>
        </w:rPr>
        <w:t xml:space="preserve"> об</w:t>
      </w:r>
      <w:r w:rsidR="0019502A" w:rsidRPr="000D4A92">
        <w:rPr>
          <w:lang w:val="uk-UA"/>
        </w:rPr>
        <w:t>'єктів із файлу</w:t>
      </w:r>
      <w:r w:rsidR="000E1C4F" w:rsidRPr="000D4A92">
        <w:rPr>
          <w:lang w:val="uk-UA"/>
        </w:rPr>
        <w:t xml:space="preserve"> </w:t>
      </w:r>
      <w:r w:rsidR="0019502A" w:rsidRPr="000D4A92">
        <w:rPr>
          <w:lang w:val="uk-UA"/>
        </w:rPr>
        <w:t>висхідних даних), матрицю</w:t>
      </w:r>
      <w:r w:rsidR="000E1C4F" w:rsidRPr="000D4A92">
        <w:rPr>
          <w:lang w:val="uk-UA"/>
        </w:rPr>
        <w:t xml:space="preserve"> </w:t>
      </w:r>
      <w:r w:rsidR="000E1C4F" w:rsidRPr="000D4A92">
        <w:rPr>
          <w:i/>
          <w:lang w:val="uk-UA"/>
        </w:rPr>
        <w:t>U</w:t>
      </w:r>
      <w:r w:rsidR="000E1C4F" w:rsidRPr="000D4A92">
        <w:rPr>
          <w:i/>
          <w:vertAlign w:val="superscript"/>
          <w:lang w:val="uk-UA"/>
        </w:rPr>
        <w:t>(0)</w:t>
      </w:r>
      <w:r w:rsidR="000E1C4F" w:rsidRPr="000D4A92">
        <w:rPr>
          <w:lang w:val="uk-UA"/>
        </w:rPr>
        <w:t xml:space="preserve">, </w:t>
      </w:r>
      <w:r w:rsidR="0019502A" w:rsidRPr="000D4A92">
        <w:rPr>
          <w:lang w:val="uk-UA"/>
        </w:rPr>
        <w:t xml:space="preserve">початкове </w:t>
      </w:r>
      <w:r w:rsidR="000E1C4F" w:rsidRPr="000D4A92">
        <w:rPr>
          <w:lang w:val="uk-UA"/>
        </w:rPr>
        <w:t>значен</w:t>
      </w:r>
      <w:r w:rsidR="0019502A" w:rsidRPr="000D4A92">
        <w:rPr>
          <w:lang w:val="uk-UA"/>
        </w:rPr>
        <w:t>ня</w:t>
      </w:r>
      <w:r w:rsidR="000E1C4F" w:rsidRPr="000D4A92">
        <w:rPr>
          <w:lang w:val="uk-UA"/>
        </w:rPr>
        <w:t xml:space="preserve"> функц</w:t>
      </w:r>
      <w:r w:rsidR="0019502A" w:rsidRPr="000D4A92">
        <w:rPr>
          <w:lang w:val="uk-UA"/>
        </w:rPr>
        <w:t>і</w:t>
      </w:r>
      <w:r w:rsidR="000E1C4F" w:rsidRPr="000D4A92">
        <w:rPr>
          <w:lang w:val="uk-UA"/>
        </w:rPr>
        <w:t>онал</w:t>
      </w:r>
      <w:r w:rsidR="0019502A" w:rsidRPr="000D4A92">
        <w:rPr>
          <w:lang w:val="uk-UA"/>
        </w:rPr>
        <w:t>у</w:t>
      </w:r>
      <w:r w:rsidR="000E1C4F" w:rsidRPr="000D4A92">
        <w:rPr>
          <w:lang w:val="uk-UA"/>
        </w:rPr>
        <w:t xml:space="preserve"> </w:t>
      </w:r>
      <w:r w:rsidR="0019502A" w:rsidRPr="000D4A92">
        <w:rPr>
          <w:lang w:val="uk-UA"/>
        </w:rPr>
        <w:t>якості</w:t>
      </w:r>
      <w:r w:rsidR="000E1C4F" w:rsidRPr="000D4A92">
        <w:rPr>
          <w:lang w:val="uk-UA"/>
        </w:rPr>
        <w:t xml:space="preserve"> кластеризац</w:t>
      </w:r>
      <w:r w:rsidR="0019502A" w:rsidRPr="000D4A92">
        <w:rPr>
          <w:lang w:val="uk-UA"/>
        </w:rPr>
        <w:t>ії</w:t>
      </w:r>
      <w:r w:rsidR="000E1C4F" w:rsidRPr="000D4A92">
        <w:rPr>
          <w:lang w:val="uk-UA"/>
        </w:rPr>
        <w:t xml:space="preserve"> </w:t>
      </w:r>
      <w:r w:rsidR="000E1C4F" w:rsidRPr="000D4A92">
        <w:rPr>
          <w:i/>
          <w:lang w:val="uk-UA"/>
        </w:rPr>
        <w:t>Q</w:t>
      </w:r>
      <w:r w:rsidR="000E1C4F" w:rsidRPr="000D4A92">
        <w:rPr>
          <w:i/>
          <w:vertAlign w:val="superscript"/>
          <w:lang w:val="uk-UA"/>
        </w:rPr>
        <w:t>(0)</w:t>
      </w:r>
      <w:r w:rsidR="000E1C4F" w:rsidRPr="000D4A92">
        <w:rPr>
          <w:lang w:val="uk-UA"/>
        </w:rPr>
        <w:t xml:space="preserve"> (</w:t>
      </w:r>
      <w:r w:rsidR="0019502A" w:rsidRPr="000D4A92">
        <w:rPr>
          <w:lang w:val="uk-UA"/>
        </w:rPr>
        <w:t>деяке велике</w:t>
      </w:r>
      <w:r w:rsidR="000E1C4F" w:rsidRPr="000D4A92">
        <w:rPr>
          <w:lang w:val="uk-UA"/>
        </w:rPr>
        <w:t xml:space="preserve"> число) </w:t>
      </w:r>
      <w:r w:rsidR="0019502A" w:rsidRPr="000D4A92">
        <w:rPr>
          <w:lang w:val="uk-UA"/>
        </w:rPr>
        <w:t xml:space="preserve">і </w:t>
      </w:r>
      <w:r w:rsidR="000E1C4F" w:rsidRPr="000D4A92">
        <w:rPr>
          <w:lang w:val="uk-UA"/>
        </w:rPr>
        <w:t>точн</w:t>
      </w:r>
      <w:r w:rsidR="0019502A" w:rsidRPr="000D4A92">
        <w:rPr>
          <w:lang w:val="uk-UA"/>
        </w:rPr>
        <w:t>і</w:t>
      </w:r>
      <w:r w:rsidR="000E1C4F" w:rsidRPr="000D4A92">
        <w:rPr>
          <w:lang w:val="uk-UA"/>
        </w:rPr>
        <w:t xml:space="preserve">сть </w:t>
      </w:r>
      <w:r w:rsidR="0019502A" w:rsidRPr="000D4A92">
        <w:rPr>
          <w:lang w:val="uk-UA"/>
        </w:rPr>
        <w:t>його обчислення</w:t>
      </w:r>
      <w:r w:rsidR="000E1C4F" w:rsidRPr="000D4A92">
        <w:rPr>
          <w:lang w:val="uk-UA"/>
        </w:rPr>
        <w:t xml:space="preserve"> (для </w:t>
      </w:r>
      <w:r w:rsidR="0019502A" w:rsidRPr="000D4A92">
        <w:rPr>
          <w:lang w:val="uk-UA"/>
        </w:rPr>
        <w:t>зупинки алгоритму). В</w:t>
      </w:r>
      <w:r w:rsidR="000E1C4F" w:rsidRPr="000D4A92">
        <w:rPr>
          <w:lang w:val="uk-UA"/>
        </w:rPr>
        <w:t>с</w:t>
      </w:r>
      <w:r w:rsidR="0019502A" w:rsidRPr="000D4A92">
        <w:rPr>
          <w:lang w:val="uk-UA"/>
        </w:rPr>
        <w:t>тановити</w:t>
      </w:r>
      <w:r w:rsidR="000E1C4F" w:rsidRPr="000D4A92">
        <w:rPr>
          <w:lang w:val="uk-UA"/>
        </w:rPr>
        <w:t xml:space="preserve"> номер</w:t>
      </w:r>
      <w:r w:rsidR="0019502A" w:rsidRPr="000D4A92">
        <w:rPr>
          <w:lang w:val="uk-UA"/>
        </w:rPr>
        <w:t xml:space="preserve"> і</w:t>
      </w:r>
      <w:r w:rsidR="000E1C4F" w:rsidRPr="000D4A92">
        <w:rPr>
          <w:lang w:val="uk-UA"/>
        </w:rPr>
        <w:t>терац</w:t>
      </w:r>
      <w:r w:rsidR="0019502A" w:rsidRPr="000D4A92">
        <w:rPr>
          <w:lang w:val="uk-UA"/>
        </w:rPr>
        <w:t>ії</w:t>
      </w:r>
      <w:r w:rsidR="000E1C4F" w:rsidRPr="000D4A92">
        <w:rPr>
          <w:lang w:val="uk-UA"/>
        </w:rPr>
        <w:t xml:space="preserve"> </w:t>
      </w:r>
      <w:r w:rsidR="000E1C4F" w:rsidRPr="000D4A92">
        <w:rPr>
          <w:i/>
          <w:lang w:val="uk-UA"/>
        </w:rPr>
        <w:t>m</w:t>
      </w:r>
      <w:r w:rsidR="000E1C4F" w:rsidRPr="000D4A92">
        <w:rPr>
          <w:lang w:val="uk-UA"/>
        </w:rPr>
        <w:t xml:space="preserve"> = 1. </w:t>
      </w:r>
    </w:p>
    <w:p w14:paraId="4AFB2814" w14:textId="77777777" w:rsidR="000E1C4F" w:rsidRPr="000D4A92" w:rsidRDefault="00EC64D3" w:rsidP="000E1C4F">
      <w:pPr>
        <w:jc w:val="both"/>
        <w:rPr>
          <w:lang w:val="uk-UA"/>
        </w:rPr>
      </w:pPr>
      <w:r w:rsidRPr="000D4A92">
        <w:rPr>
          <w:i/>
          <w:lang w:val="uk-UA"/>
        </w:rPr>
        <w:tab/>
      </w:r>
      <w:r w:rsidR="00E72E9B" w:rsidRPr="000D4A92">
        <w:rPr>
          <w:i/>
          <w:lang w:val="uk-UA"/>
        </w:rPr>
        <w:t>Крок</w:t>
      </w:r>
      <w:r w:rsidR="000E1C4F" w:rsidRPr="000D4A92">
        <w:rPr>
          <w:i/>
          <w:lang w:val="uk-UA"/>
        </w:rPr>
        <w:t xml:space="preserve"> 2.</w:t>
      </w:r>
      <w:r w:rsidR="000E1C4F" w:rsidRPr="000D4A92">
        <w:rPr>
          <w:lang w:val="uk-UA"/>
        </w:rPr>
        <w:t xml:space="preserve"> </w:t>
      </w:r>
      <w:r w:rsidRPr="000D4A92">
        <w:rPr>
          <w:lang w:val="uk-UA"/>
        </w:rPr>
        <w:t xml:space="preserve">Розрахувати відстані від об'єктів </w:t>
      </w:r>
      <w:r w:rsidR="000E1C4F" w:rsidRPr="000D4A92">
        <w:rPr>
          <w:i/>
          <w:lang w:val="uk-UA"/>
        </w:rPr>
        <w:t>n</w:t>
      </w:r>
      <w:r w:rsidR="000E1C4F" w:rsidRPr="000D4A92">
        <w:rPr>
          <w:i/>
          <w:vertAlign w:val="subscript"/>
          <w:lang w:val="uk-UA"/>
        </w:rPr>
        <w:t>1</w:t>
      </w:r>
      <w:r w:rsidR="000E1C4F" w:rsidRPr="000D4A92">
        <w:rPr>
          <w:i/>
          <w:lang w:val="uk-UA"/>
        </w:rPr>
        <w:t>, n</w:t>
      </w:r>
      <w:r w:rsidR="000E1C4F" w:rsidRPr="000D4A92">
        <w:rPr>
          <w:i/>
          <w:vertAlign w:val="subscript"/>
          <w:lang w:val="uk-UA"/>
        </w:rPr>
        <w:t>2</w:t>
      </w:r>
      <w:r w:rsidR="000E1C4F" w:rsidRPr="000D4A92">
        <w:rPr>
          <w:i/>
          <w:lang w:val="uk-UA"/>
        </w:rPr>
        <w:t>, …, n</w:t>
      </w:r>
      <w:r w:rsidR="000E1C4F" w:rsidRPr="000D4A92">
        <w:rPr>
          <w:i/>
          <w:vertAlign w:val="subscript"/>
          <w:lang w:val="uk-UA"/>
        </w:rPr>
        <w:t>N</w:t>
      </w:r>
      <w:r w:rsidRPr="000D4A92">
        <w:rPr>
          <w:lang w:val="uk-UA"/>
        </w:rPr>
        <w:t xml:space="preserve"> до центрів кла-стері</w:t>
      </w:r>
      <w:r w:rsidR="000E1C4F" w:rsidRPr="000D4A92">
        <w:rPr>
          <w:lang w:val="uk-UA"/>
        </w:rPr>
        <w:t xml:space="preserve">в </w:t>
      </w:r>
      <w:r w:rsidR="000E1C4F" w:rsidRPr="000D4A92">
        <w:rPr>
          <w:i/>
          <w:lang w:val="uk-UA"/>
        </w:rPr>
        <w:t>С</w:t>
      </w:r>
      <w:r w:rsidR="000E1C4F" w:rsidRPr="000D4A92">
        <w:rPr>
          <w:i/>
          <w:vertAlign w:val="superscript"/>
          <w:lang w:val="uk-UA"/>
        </w:rPr>
        <w:t>(m-1)</w:t>
      </w:r>
      <w:r w:rsidR="000E1C4F" w:rsidRPr="000D4A92">
        <w:rPr>
          <w:lang w:val="uk-UA"/>
        </w:rPr>
        <w:t xml:space="preserve">, </w:t>
      </w:r>
      <w:r w:rsidRPr="000D4A92">
        <w:rPr>
          <w:lang w:val="uk-UA"/>
        </w:rPr>
        <w:t>визначених на попередній ітерації</w:t>
      </w:r>
      <w:r w:rsidR="000E1C4F" w:rsidRPr="000D4A92">
        <w:rPr>
          <w:lang w:val="uk-UA"/>
        </w:rPr>
        <w:t>. Запо</w:t>
      </w:r>
      <w:r w:rsidRPr="000D4A92">
        <w:rPr>
          <w:lang w:val="uk-UA"/>
        </w:rPr>
        <w:t>внити матрицю</w:t>
      </w:r>
      <w:r w:rsidR="000E1C4F" w:rsidRPr="000D4A92">
        <w:rPr>
          <w:lang w:val="uk-UA"/>
        </w:rPr>
        <w:t xml:space="preserve"> </w:t>
      </w:r>
      <w:r w:rsidR="000E1C4F" w:rsidRPr="000D4A92">
        <w:rPr>
          <w:i/>
          <w:lang w:val="uk-UA"/>
        </w:rPr>
        <w:t>U</w:t>
      </w:r>
      <w:r w:rsidR="000E1C4F" w:rsidRPr="000D4A92">
        <w:rPr>
          <w:i/>
          <w:vertAlign w:val="superscript"/>
          <w:lang w:val="uk-UA"/>
        </w:rPr>
        <w:t>(m)</w:t>
      </w:r>
      <w:r w:rsidR="000E1C4F" w:rsidRPr="000D4A92">
        <w:rPr>
          <w:lang w:val="uk-UA"/>
        </w:rPr>
        <w:t xml:space="preserve">, </w:t>
      </w:r>
      <w:r w:rsidRPr="000D4A92">
        <w:rPr>
          <w:lang w:val="uk-UA"/>
        </w:rPr>
        <w:t>виходячи з розташування центрів</w:t>
      </w:r>
      <w:r w:rsidR="000E1C4F" w:rsidRPr="000D4A92">
        <w:rPr>
          <w:lang w:val="uk-UA"/>
        </w:rPr>
        <w:t xml:space="preserve"> </w:t>
      </w:r>
      <w:r w:rsidR="000E1C4F" w:rsidRPr="000D4A92">
        <w:rPr>
          <w:i/>
          <w:lang w:val="uk-UA"/>
        </w:rPr>
        <w:t>С</w:t>
      </w:r>
      <w:r w:rsidR="000E1C4F" w:rsidRPr="000D4A92">
        <w:rPr>
          <w:i/>
          <w:vertAlign w:val="superscript"/>
          <w:lang w:val="uk-UA"/>
        </w:rPr>
        <w:t>(m-1)</w:t>
      </w:r>
      <w:r w:rsidR="000E1C4F" w:rsidRPr="000D4A92">
        <w:rPr>
          <w:lang w:val="uk-UA"/>
        </w:rPr>
        <w:t xml:space="preserve"> </w:t>
      </w:r>
      <w:r w:rsidRPr="000D4A92">
        <w:rPr>
          <w:lang w:val="uk-UA"/>
        </w:rPr>
        <w:t>обчислених</w:t>
      </w:r>
      <w:r w:rsidR="000E1C4F" w:rsidRPr="000D4A92">
        <w:rPr>
          <w:lang w:val="uk-UA"/>
        </w:rPr>
        <w:t xml:space="preserve"> на </w:t>
      </w:r>
      <w:r w:rsidRPr="000D4A92">
        <w:rPr>
          <w:lang w:val="uk-UA"/>
        </w:rPr>
        <w:t>попередній ітерації</w:t>
      </w:r>
      <w:r w:rsidR="000E1C4F" w:rsidRPr="000D4A92">
        <w:rPr>
          <w:lang w:val="uk-UA"/>
        </w:rPr>
        <w:t xml:space="preserve"> (блок 2). </w:t>
      </w:r>
      <w:r w:rsidRPr="000D4A92">
        <w:rPr>
          <w:lang w:val="uk-UA"/>
        </w:rPr>
        <w:t>Розрахувати значення функціоналу якості кластеризації</w:t>
      </w:r>
      <w:r w:rsidR="000E1C4F" w:rsidRPr="000D4A92">
        <w:rPr>
          <w:lang w:val="uk-UA"/>
        </w:rPr>
        <w:t xml:space="preserve"> </w:t>
      </w:r>
      <w:r w:rsidR="000E1C4F" w:rsidRPr="000D4A92">
        <w:rPr>
          <w:i/>
          <w:lang w:val="uk-UA"/>
        </w:rPr>
        <w:t>Q</w:t>
      </w:r>
      <w:r w:rsidR="000E1C4F" w:rsidRPr="000D4A92">
        <w:rPr>
          <w:i/>
          <w:vertAlign w:val="superscript"/>
          <w:lang w:val="uk-UA"/>
        </w:rPr>
        <w:t>(m)</w:t>
      </w:r>
      <w:r w:rsidR="000E1C4F" w:rsidRPr="000D4A92">
        <w:rPr>
          <w:lang w:val="uk-UA"/>
        </w:rPr>
        <w:t xml:space="preserve"> (</w:t>
      </w:r>
      <w:r w:rsidRPr="000D4A92">
        <w:rPr>
          <w:lang w:val="uk-UA"/>
        </w:rPr>
        <w:t>з урахуванням</w:t>
      </w:r>
      <w:r w:rsidR="000E1C4F" w:rsidRPr="000D4A92">
        <w:rPr>
          <w:lang w:val="uk-UA"/>
        </w:rPr>
        <w:t xml:space="preserve"> </w:t>
      </w:r>
      <w:r w:rsidR="000E1C4F" w:rsidRPr="000D4A92">
        <w:rPr>
          <w:i/>
          <w:lang w:val="uk-UA"/>
        </w:rPr>
        <w:t>С</w:t>
      </w:r>
      <w:r w:rsidR="000E1C4F" w:rsidRPr="000D4A92">
        <w:rPr>
          <w:i/>
          <w:vertAlign w:val="superscript"/>
          <w:lang w:val="uk-UA"/>
        </w:rPr>
        <w:t>(m-1)</w:t>
      </w:r>
      <w:r w:rsidR="000E1C4F" w:rsidRPr="000D4A92">
        <w:rPr>
          <w:lang w:val="uk-UA"/>
        </w:rPr>
        <w:t xml:space="preserve">). </w:t>
      </w:r>
    </w:p>
    <w:p w14:paraId="203D7257" w14:textId="77777777" w:rsidR="000E1C4F" w:rsidRPr="000D4A92" w:rsidRDefault="00EC64D3" w:rsidP="000E1C4F">
      <w:pPr>
        <w:jc w:val="both"/>
        <w:rPr>
          <w:lang w:val="uk-UA"/>
        </w:rPr>
      </w:pPr>
      <w:r w:rsidRPr="000D4A92">
        <w:rPr>
          <w:lang w:val="uk-UA"/>
        </w:rPr>
        <w:tab/>
      </w:r>
      <w:r w:rsidRPr="000D4A92">
        <w:rPr>
          <w:i/>
          <w:lang w:val="uk-UA"/>
        </w:rPr>
        <w:t>Крок</w:t>
      </w:r>
      <w:r w:rsidR="000E1C4F" w:rsidRPr="000D4A92">
        <w:rPr>
          <w:i/>
          <w:lang w:val="uk-UA"/>
        </w:rPr>
        <w:t xml:space="preserve"> 3.</w:t>
      </w:r>
      <w:r w:rsidR="000E1C4F" w:rsidRPr="000D4A92">
        <w:rPr>
          <w:lang w:val="uk-UA"/>
        </w:rPr>
        <w:t xml:space="preserve"> </w:t>
      </w:r>
      <w:r w:rsidRPr="000D4A92">
        <w:rPr>
          <w:lang w:val="uk-UA"/>
        </w:rPr>
        <w:t>Перевірити умову зупинки алгоритму</w:t>
      </w:r>
      <w:r w:rsidR="000E1C4F" w:rsidRPr="000D4A92">
        <w:rPr>
          <w:lang w:val="uk-UA"/>
        </w:rPr>
        <w:t xml:space="preserve"> | </w:t>
      </w:r>
      <w:r w:rsidR="000E1C4F" w:rsidRPr="000D4A92">
        <w:rPr>
          <w:i/>
          <w:lang w:val="uk-UA"/>
        </w:rPr>
        <w:t>Q</w:t>
      </w:r>
      <w:r w:rsidR="000E1C4F" w:rsidRPr="000D4A92">
        <w:rPr>
          <w:i/>
          <w:vertAlign w:val="superscript"/>
          <w:lang w:val="uk-UA"/>
        </w:rPr>
        <w:t>(m)</w:t>
      </w:r>
      <w:r w:rsidR="000E1C4F" w:rsidRPr="000D4A92">
        <w:rPr>
          <w:i/>
          <w:lang w:val="uk-UA"/>
        </w:rPr>
        <w:t xml:space="preserve"> – Q</w:t>
      </w:r>
      <w:r w:rsidR="000E1C4F" w:rsidRPr="000D4A92">
        <w:rPr>
          <w:i/>
          <w:vertAlign w:val="superscript"/>
          <w:lang w:val="uk-UA"/>
        </w:rPr>
        <w:t>(m-1)</w:t>
      </w:r>
      <w:r w:rsidR="000E1C4F" w:rsidRPr="000D4A92">
        <w:rPr>
          <w:lang w:val="uk-UA"/>
        </w:rPr>
        <w:t xml:space="preserve"> | (блок</w:t>
      </w:r>
      <w:r w:rsidR="00141D3B" w:rsidRPr="000D4A92">
        <w:rPr>
          <w:lang w:val="uk-UA"/>
        </w:rPr>
        <w:t xml:space="preserve"> </w:t>
      </w:r>
      <w:r w:rsidR="000E1C4F" w:rsidRPr="000D4A92">
        <w:rPr>
          <w:lang w:val="uk-UA"/>
        </w:rPr>
        <w:t xml:space="preserve">3). При </w:t>
      </w:r>
      <w:r w:rsidR="00141D3B" w:rsidRPr="000D4A92">
        <w:rPr>
          <w:lang w:val="uk-UA"/>
        </w:rPr>
        <w:t>цьому оцінюється, чи призвело нове об'єднання об'єктів в кластери до суттєвого покращення якості кластеризації</w:t>
      </w:r>
      <w:r w:rsidR="000E1C4F" w:rsidRPr="000D4A92">
        <w:rPr>
          <w:lang w:val="uk-UA"/>
        </w:rPr>
        <w:t xml:space="preserve">. </w:t>
      </w:r>
      <w:r w:rsidR="00141D3B" w:rsidRPr="000D4A92">
        <w:rPr>
          <w:lang w:val="uk-UA"/>
        </w:rPr>
        <w:t>Якщо умова виконується, то завершити процес кластерізації</w:t>
      </w:r>
      <w:r w:rsidR="000E1C4F" w:rsidRPr="000D4A92">
        <w:rPr>
          <w:lang w:val="uk-UA"/>
        </w:rPr>
        <w:t xml:space="preserve"> (блок 6). </w:t>
      </w:r>
      <w:r w:rsidR="00141D3B" w:rsidRPr="000D4A92">
        <w:rPr>
          <w:lang w:val="uk-UA"/>
        </w:rPr>
        <w:t>Інакше перейти на крок</w:t>
      </w:r>
      <w:r w:rsidR="000E1C4F" w:rsidRPr="000D4A92">
        <w:rPr>
          <w:lang w:val="uk-UA"/>
        </w:rPr>
        <w:t xml:space="preserve"> 4. </w:t>
      </w:r>
    </w:p>
    <w:p w14:paraId="70583CBC" w14:textId="77777777" w:rsidR="000E1C4F" w:rsidRPr="000D4A92" w:rsidRDefault="0060681A" w:rsidP="000E1C4F">
      <w:pPr>
        <w:jc w:val="both"/>
        <w:rPr>
          <w:lang w:val="uk-UA"/>
        </w:rPr>
      </w:pPr>
      <w:r w:rsidRPr="000D4A92">
        <w:rPr>
          <w:lang w:val="uk-UA"/>
        </w:rPr>
        <w:tab/>
      </w:r>
      <w:r w:rsidRPr="000D4A92">
        <w:rPr>
          <w:i/>
          <w:lang w:val="uk-UA"/>
        </w:rPr>
        <w:t>Крок</w:t>
      </w:r>
      <w:r w:rsidR="000E1C4F" w:rsidRPr="000D4A92">
        <w:rPr>
          <w:i/>
          <w:lang w:val="uk-UA"/>
        </w:rPr>
        <w:t xml:space="preserve"> 4.</w:t>
      </w:r>
      <w:r w:rsidR="000E1C4F" w:rsidRPr="000D4A92">
        <w:rPr>
          <w:lang w:val="uk-UA"/>
        </w:rPr>
        <w:t xml:space="preserve"> </w:t>
      </w:r>
      <w:r w:rsidRPr="000D4A92">
        <w:rPr>
          <w:lang w:val="uk-UA"/>
        </w:rPr>
        <w:t>Розрахувати нове положення центрів кластерів</w:t>
      </w:r>
      <w:r w:rsidR="000E1C4F" w:rsidRPr="000D4A92">
        <w:rPr>
          <w:lang w:val="uk-UA"/>
        </w:rPr>
        <w:t xml:space="preserve"> </w:t>
      </w:r>
      <w:r w:rsidR="000E1C4F" w:rsidRPr="000D4A92">
        <w:rPr>
          <w:i/>
          <w:lang w:val="uk-UA"/>
        </w:rPr>
        <w:t>С</w:t>
      </w:r>
      <w:r w:rsidR="000E1C4F" w:rsidRPr="000D4A92">
        <w:rPr>
          <w:i/>
          <w:vertAlign w:val="superscript"/>
          <w:lang w:val="uk-UA"/>
        </w:rPr>
        <w:t>(m)</w:t>
      </w:r>
      <w:r w:rsidR="000E1C4F" w:rsidRPr="000D4A92">
        <w:rPr>
          <w:lang w:val="uk-UA"/>
        </w:rPr>
        <w:t xml:space="preserve"> </w:t>
      </w:r>
      <w:r w:rsidRPr="000D4A92">
        <w:rPr>
          <w:lang w:val="uk-UA"/>
        </w:rPr>
        <w:t>як середнє аріфметичне за координатами об'єктів, що входять у відповідні</w:t>
      </w:r>
      <w:r w:rsidR="009001B6" w:rsidRPr="000D4A92">
        <w:rPr>
          <w:lang w:val="uk-UA"/>
        </w:rPr>
        <w:t xml:space="preserve"> кластери (блок 4).</w:t>
      </w:r>
    </w:p>
    <w:p w14:paraId="041EDCEE" w14:textId="77777777" w:rsidR="00035658" w:rsidRPr="00BB3F14" w:rsidRDefault="00DA1B74" w:rsidP="00DA1B74">
      <w:pPr>
        <w:jc w:val="both"/>
        <w:rPr>
          <w:lang w:val="uk-UA"/>
        </w:rPr>
      </w:pPr>
      <w:r w:rsidRPr="000D4A92">
        <w:rPr>
          <w:lang w:val="uk-UA"/>
        </w:rPr>
        <w:tab/>
      </w:r>
      <w:r w:rsidRPr="000D4A92">
        <w:rPr>
          <w:i/>
          <w:lang w:val="uk-UA"/>
        </w:rPr>
        <w:t>Крок 5</w:t>
      </w:r>
      <w:r w:rsidRPr="000D4A92">
        <w:rPr>
          <w:lang w:val="uk-UA"/>
        </w:rPr>
        <w:t xml:space="preserve">. Встановити </w:t>
      </w:r>
      <w:r w:rsidRPr="000D4A92">
        <w:rPr>
          <w:i/>
          <w:lang w:val="uk-UA"/>
        </w:rPr>
        <w:t>Q</w:t>
      </w:r>
      <w:r w:rsidRPr="000D4A92">
        <w:rPr>
          <w:i/>
          <w:vertAlign w:val="superscript"/>
          <w:lang w:val="uk-UA"/>
        </w:rPr>
        <w:t>(m-1)</w:t>
      </w:r>
      <w:r w:rsidRPr="000D4A92">
        <w:rPr>
          <w:i/>
          <w:lang w:val="uk-UA"/>
        </w:rPr>
        <w:t xml:space="preserve"> = Q</w:t>
      </w:r>
      <w:r w:rsidRPr="000D4A92">
        <w:rPr>
          <w:i/>
          <w:vertAlign w:val="superscript"/>
          <w:lang w:val="uk-UA"/>
        </w:rPr>
        <w:t>(m)</w:t>
      </w:r>
      <w:r w:rsidRPr="000D4A92">
        <w:rPr>
          <w:lang w:val="uk-UA"/>
        </w:rPr>
        <w:t xml:space="preserve"> і перейти на крок 2 (нової ітерації) з </w:t>
      </w:r>
      <w:r w:rsidRPr="000D4A92">
        <w:rPr>
          <w:i/>
          <w:lang w:val="uk-UA"/>
        </w:rPr>
        <w:t>m = m</w:t>
      </w:r>
      <w:r w:rsidRPr="000D4A92">
        <w:rPr>
          <w:lang w:val="uk-UA"/>
        </w:rPr>
        <w:t xml:space="preserve"> + 1 (блок 5).</w:t>
      </w:r>
    </w:p>
    <w:p w14:paraId="2F0E47D7" w14:textId="77777777" w:rsidR="00035658" w:rsidRPr="00BB3F14" w:rsidRDefault="00061797" w:rsidP="00035658">
      <w:pPr>
        <w:jc w:val="center"/>
        <w:rPr>
          <w:lang w:val="uk-UA"/>
        </w:rPr>
      </w:pPr>
      <w:r w:rsidRPr="00BB3F14">
        <w:rPr>
          <w:noProof/>
          <w:lang w:val="uk-UA"/>
        </w:rPr>
        <w:lastRenderedPageBreak/>
        <w:drawing>
          <wp:inline distT="0" distB="0" distL="0" distR="0" wp14:anchorId="156276CC" wp14:editId="7D742BF9">
            <wp:extent cx="3749040" cy="5321935"/>
            <wp:effectExtent l="0" t="0" r="0" b="0"/>
            <wp:docPr id="103" name="Рисунок 1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3"/>
                    <pic:cNvPicPr>
                      <a:picLocks/>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3749040" cy="5321935"/>
                    </a:xfrm>
                    <a:prstGeom prst="rect">
                      <a:avLst/>
                    </a:prstGeom>
                    <a:noFill/>
                    <a:ln>
                      <a:noFill/>
                    </a:ln>
                  </pic:spPr>
                </pic:pic>
              </a:graphicData>
            </a:graphic>
          </wp:inline>
        </w:drawing>
      </w:r>
    </w:p>
    <w:p w14:paraId="51E6D17B" w14:textId="77777777" w:rsidR="00035658" w:rsidRPr="00BB3F14" w:rsidRDefault="00035658" w:rsidP="00035658">
      <w:pPr>
        <w:jc w:val="center"/>
        <w:rPr>
          <w:lang w:val="uk-UA"/>
        </w:rPr>
      </w:pPr>
      <w:r w:rsidRPr="00BB3F14">
        <w:rPr>
          <w:i/>
          <w:lang w:val="uk-UA"/>
        </w:rPr>
        <w:t>Рис. Е.1.</w:t>
      </w:r>
      <w:r w:rsidRPr="00BB3F14">
        <w:rPr>
          <w:lang w:val="uk-UA"/>
        </w:rPr>
        <w:t xml:space="preserve"> </w:t>
      </w:r>
      <w:r w:rsidRPr="00BB3F14">
        <w:rPr>
          <w:sz w:val="18"/>
          <w:szCs w:val="18"/>
          <w:lang w:val="uk-UA"/>
        </w:rPr>
        <w:t>Блок-схема алгоритму неієрархічної кластеризації за методом k-середніх</w:t>
      </w:r>
    </w:p>
    <w:p w14:paraId="3FAF679C" w14:textId="10E86400" w:rsidR="00AE4DFF" w:rsidRPr="00BB3F14" w:rsidRDefault="00035658" w:rsidP="00BB3F14">
      <w:pPr>
        <w:jc w:val="both"/>
        <w:rPr>
          <w:lang w:val="uk-UA"/>
        </w:rPr>
      </w:pPr>
      <w:r w:rsidRPr="00BB3F14">
        <w:rPr>
          <w:lang w:val="uk-UA"/>
        </w:rPr>
        <w:tab/>
        <w:t>Автоматич</w:t>
      </w:r>
      <w:r w:rsidR="00711F6A" w:rsidRPr="00BB3F14">
        <w:rPr>
          <w:lang w:val="uk-UA"/>
        </w:rPr>
        <w:t>не</w:t>
      </w:r>
      <w:r w:rsidRPr="00BB3F14">
        <w:rPr>
          <w:lang w:val="uk-UA"/>
        </w:rPr>
        <w:t xml:space="preserve"> груп</w:t>
      </w:r>
      <w:r w:rsidR="00711F6A" w:rsidRPr="00BB3F14">
        <w:rPr>
          <w:lang w:val="uk-UA"/>
        </w:rPr>
        <w:t>ування</w:t>
      </w:r>
      <w:r w:rsidRPr="00BB3F14">
        <w:rPr>
          <w:lang w:val="uk-UA"/>
        </w:rPr>
        <w:t xml:space="preserve"> об</w:t>
      </w:r>
      <w:r w:rsidR="00711F6A" w:rsidRPr="00BB3F14">
        <w:rPr>
          <w:lang w:val="uk-UA"/>
        </w:rPr>
        <w:t>'єктів</w:t>
      </w:r>
      <w:r w:rsidRPr="00BB3F14">
        <w:rPr>
          <w:lang w:val="uk-UA"/>
        </w:rPr>
        <w:t xml:space="preserve"> в кластер</w:t>
      </w:r>
      <w:r w:rsidR="00711F6A" w:rsidRPr="00BB3F14">
        <w:rPr>
          <w:lang w:val="uk-UA"/>
        </w:rPr>
        <w:t>и</w:t>
      </w:r>
      <w:r w:rsidRPr="00BB3F14">
        <w:rPr>
          <w:lang w:val="uk-UA"/>
        </w:rPr>
        <w:t xml:space="preserve"> </w:t>
      </w:r>
      <w:r w:rsidR="00F852A1" w:rsidRPr="00BB3F14">
        <w:rPr>
          <w:lang w:val="uk-UA"/>
        </w:rPr>
        <w:t>припиняється при виконанні одного з критеріїв зупинки автоматичного групування</w:t>
      </w:r>
      <w:r w:rsidR="00AE4DFF" w:rsidRPr="00BB3F14">
        <w:rPr>
          <w:lang w:val="uk-UA"/>
        </w:rPr>
        <w:t>. На практи</w:t>
      </w:r>
      <w:r w:rsidR="00704C92" w:rsidRPr="00BB3F14">
        <w:rPr>
          <w:lang w:val="uk-UA"/>
        </w:rPr>
        <w:t>ці</w:t>
      </w:r>
      <w:r w:rsidR="00AE4DFF" w:rsidRPr="00BB3F14">
        <w:rPr>
          <w:lang w:val="uk-UA"/>
        </w:rPr>
        <w:t xml:space="preserve"> </w:t>
      </w:r>
      <w:r w:rsidR="00704C92" w:rsidRPr="00BB3F14">
        <w:rPr>
          <w:lang w:val="uk-UA"/>
        </w:rPr>
        <w:t>використовуються такі види критеріїв якості автоматичного групування (функціонали</w:t>
      </w:r>
      <w:r w:rsidR="00AE4DFF" w:rsidRPr="00BB3F14">
        <w:rPr>
          <w:lang w:val="uk-UA"/>
        </w:rPr>
        <w:t xml:space="preserve"> </w:t>
      </w:r>
      <w:r w:rsidR="00704C92" w:rsidRPr="00BB3F14">
        <w:rPr>
          <w:lang w:val="uk-UA"/>
        </w:rPr>
        <w:t>якості кластеризації</w:t>
      </w:r>
      <w:r w:rsidR="00AE4DFF" w:rsidRPr="00BB3F14">
        <w:rPr>
          <w:lang w:val="uk-UA"/>
        </w:rPr>
        <w:t xml:space="preserve">): </w:t>
      </w:r>
    </w:p>
    <w:p w14:paraId="4726AD4E" w14:textId="77777777" w:rsidR="00AE4DFF" w:rsidRPr="000D4A92" w:rsidRDefault="00324637" w:rsidP="003C0052">
      <w:pPr>
        <w:numPr>
          <w:ilvl w:val="0"/>
          <w:numId w:val="29"/>
        </w:numPr>
        <w:jc w:val="both"/>
      </w:pPr>
      <w:r w:rsidRPr="000D4A92">
        <w:rPr>
          <w:lang w:val="uk-UA"/>
        </w:rPr>
        <w:lastRenderedPageBreak/>
        <w:t>Сум</w:t>
      </w:r>
      <w:r w:rsidR="00AE4DFF" w:rsidRPr="000D4A92">
        <w:rPr>
          <w:lang w:val="uk-UA"/>
        </w:rPr>
        <w:t xml:space="preserve">а </w:t>
      </w:r>
      <w:r w:rsidRPr="000D4A92">
        <w:rPr>
          <w:lang w:val="uk-UA"/>
        </w:rPr>
        <w:t>відстаней до центрів кластері</w:t>
      </w:r>
      <w:r w:rsidR="00AE4DFF" w:rsidRPr="000D4A92">
        <w:rPr>
          <w:lang w:val="uk-UA"/>
        </w:rPr>
        <w:t xml:space="preserve">в: </w:t>
      </w:r>
    </w:p>
    <w:p w14:paraId="31D356D0" w14:textId="77777777" w:rsidR="003C0052" w:rsidRPr="000D4A92" w:rsidRDefault="00061797" w:rsidP="003C0052">
      <w:pPr>
        <w:ind w:left="927"/>
        <w:jc w:val="both"/>
      </w:pPr>
      <w:r w:rsidRPr="000D4A92">
        <w:rPr>
          <w:noProof/>
          <w:lang w:val="uk-UA" w:eastAsia="uk-UA"/>
        </w:rPr>
        <w:drawing>
          <wp:inline distT="0" distB="0" distL="0" distR="0" wp14:anchorId="6CC7F4AD" wp14:editId="4E028F8D">
            <wp:extent cx="3923030" cy="530225"/>
            <wp:effectExtent l="0" t="0" r="0" b="0"/>
            <wp:docPr id="104"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3923030" cy="530225"/>
                    </a:xfrm>
                    <a:prstGeom prst="rect">
                      <a:avLst/>
                    </a:prstGeom>
                    <a:noFill/>
                    <a:ln>
                      <a:noFill/>
                    </a:ln>
                  </pic:spPr>
                </pic:pic>
              </a:graphicData>
            </a:graphic>
          </wp:inline>
        </w:drawing>
      </w:r>
    </w:p>
    <w:p w14:paraId="13B63C5C" w14:textId="77777777" w:rsidR="002D2A09" w:rsidRPr="000D4A92" w:rsidRDefault="002D2A09" w:rsidP="002D2A09">
      <w:pPr>
        <w:ind w:firstLine="567"/>
        <w:jc w:val="both"/>
        <w:rPr>
          <w:lang w:val="uk-UA"/>
        </w:rPr>
      </w:pPr>
      <w:r w:rsidRPr="000D4A92">
        <w:rPr>
          <w:i/>
          <w:lang w:val="uk-UA"/>
        </w:rPr>
        <w:t>l</w:t>
      </w:r>
      <w:r w:rsidRPr="000D4A92">
        <w:rPr>
          <w:lang w:val="uk-UA"/>
        </w:rPr>
        <w:t xml:space="preserve"> – номер кластеру, </w:t>
      </w:r>
      <w:r w:rsidRPr="000D4A92">
        <w:rPr>
          <w:i/>
          <w:lang w:val="uk-UA"/>
        </w:rPr>
        <w:t>l</w:t>
      </w:r>
      <w:r w:rsidRPr="000D4A92">
        <w:rPr>
          <w:lang w:val="uk-UA"/>
        </w:rPr>
        <w:t xml:space="preserve"> = 1, 2, …, </w:t>
      </w:r>
      <w:r w:rsidRPr="000D4A92">
        <w:rPr>
          <w:i/>
          <w:lang w:val="uk-UA"/>
        </w:rPr>
        <w:t>k, n</w:t>
      </w:r>
      <w:r w:rsidRPr="000D4A92">
        <w:rPr>
          <w:i/>
          <w:vertAlign w:val="subscript"/>
          <w:lang w:val="uk-UA"/>
        </w:rPr>
        <w:t>i</w:t>
      </w:r>
      <w:r w:rsidRPr="000D4A92">
        <w:rPr>
          <w:lang w:val="uk-UA"/>
        </w:rPr>
        <w:t xml:space="preserve"> – вектор ознак </w:t>
      </w:r>
      <w:r w:rsidRPr="000D4A92">
        <w:rPr>
          <w:i/>
          <w:lang w:val="uk-UA"/>
        </w:rPr>
        <w:t>i</w:t>
      </w:r>
      <w:r w:rsidRPr="000D4A92">
        <w:rPr>
          <w:lang w:val="uk-UA"/>
        </w:rPr>
        <w:t xml:space="preserve">-го об'єкту в </w:t>
      </w:r>
      <w:r w:rsidRPr="000D4A92">
        <w:rPr>
          <w:i/>
          <w:lang w:val="uk-UA"/>
        </w:rPr>
        <w:t>l</w:t>
      </w:r>
      <w:r w:rsidRPr="000D4A92">
        <w:rPr>
          <w:lang w:val="uk-UA"/>
        </w:rPr>
        <w:t xml:space="preserve">-ом кластері, </w:t>
      </w:r>
      <w:r w:rsidRPr="000D4A92">
        <w:rPr>
          <w:i/>
          <w:lang w:val="uk-UA"/>
        </w:rPr>
        <w:t>S</w:t>
      </w:r>
      <w:r w:rsidRPr="000D4A92">
        <w:rPr>
          <w:i/>
          <w:vertAlign w:val="subscript"/>
          <w:lang w:val="uk-UA"/>
        </w:rPr>
        <w:t>l</w:t>
      </w:r>
      <w:r w:rsidRPr="000D4A92">
        <w:rPr>
          <w:lang w:val="uk-UA"/>
        </w:rPr>
        <w:t xml:space="preserve"> – множина об'єктів в </w:t>
      </w:r>
      <w:r w:rsidRPr="000D4A92">
        <w:rPr>
          <w:i/>
          <w:lang w:val="uk-UA"/>
        </w:rPr>
        <w:t>l</w:t>
      </w:r>
      <w:r w:rsidRPr="000D4A92">
        <w:rPr>
          <w:lang w:val="uk-UA"/>
        </w:rPr>
        <w:t xml:space="preserve">-ому кластері. </w:t>
      </w:r>
    </w:p>
    <w:p w14:paraId="5136643F" w14:textId="77777777" w:rsidR="002D2A09" w:rsidRPr="000D4A92" w:rsidRDefault="002D2A09" w:rsidP="003C0052">
      <w:pPr>
        <w:numPr>
          <w:ilvl w:val="0"/>
          <w:numId w:val="29"/>
        </w:numPr>
        <w:jc w:val="both"/>
      </w:pPr>
      <w:r w:rsidRPr="000D4A92">
        <w:rPr>
          <w:lang w:val="uk-UA"/>
        </w:rPr>
        <w:t xml:space="preserve">Сума квадратів відстаней до центрів кластерів: </w:t>
      </w:r>
    </w:p>
    <w:p w14:paraId="2EB0A206" w14:textId="77777777" w:rsidR="003C0052" w:rsidRPr="000D4A92" w:rsidRDefault="00061797" w:rsidP="003C0052">
      <w:pPr>
        <w:ind w:left="927"/>
        <w:jc w:val="both"/>
      </w:pPr>
      <w:r w:rsidRPr="000D4A92">
        <w:rPr>
          <w:noProof/>
          <w:lang w:val="uk-UA" w:eastAsia="uk-UA"/>
        </w:rPr>
        <w:drawing>
          <wp:inline distT="0" distB="0" distL="0" distR="0" wp14:anchorId="5349F40E" wp14:editId="5724A323">
            <wp:extent cx="3822065" cy="420370"/>
            <wp:effectExtent l="0" t="0" r="0" b="0"/>
            <wp:docPr id="105"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3822065" cy="420370"/>
                    </a:xfrm>
                    <a:prstGeom prst="rect">
                      <a:avLst/>
                    </a:prstGeom>
                    <a:noFill/>
                    <a:ln>
                      <a:noFill/>
                    </a:ln>
                  </pic:spPr>
                </pic:pic>
              </a:graphicData>
            </a:graphic>
          </wp:inline>
        </w:drawing>
      </w:r>
    </w:p>
    <w:p w14:paraId="4944918D" w14:textId="6CA556F9" w:rsidR="00695C11" w:rsidRPr="000D4A92" w:rsidRDefault="00695C11" w:rsidP="00695C11">
      <w:pPr>
        <w:ind w:firstLine="567"/>
        <w:jc w:val="both"/>
        <w:rPr>
          <w:lang w:val="uk-UA"/>
        </w:rPr>
      </w:pPr>
      <w:r w:rsidRPr="000D4A92">
        <w:rPr>
          <w:i/>
          <w:lang w:val="uk-UA"/>
        </w:rPr>
        <w:t>l</w:t>
      </w:r>
      <w:r w:rsidRPr="000D4A92">
        <w:rPr>
          <w:lang w:val="uk-UA"/>
        </w:rPr>
        <w:t xml:space="preserve"> – номер кластеру, </w:t>
      </w:r>
      <w:r w:rsidRPr="000D4A92">
        <w:rPr>
          <w:i/>
          <w:lang w:val="uk-UA"/>
        </w:rPr>
        <w:t>l</w:t>
      </w:r>
      <w:r w:rsidRPr="000D4A92">
        <w:rPr>
          <w:lang w:val="uk-UA"/>
        </w:rPr>
        <w:t xml:space="preserve"> = 1, 2, …, </w:t>
      </w:r>
      <w:r w:rsidRPr="000D4A92">
        <w:rPr>
          <w:i/>
          <w:lang w:val="uk-UA"/>
        </w:rPr>
        <w:t>k, n</w:t>
      </w:r>
      <w:r w:rsidRPr="000D4A92">
        <w:rPr>
          <w:i/>
          <w:vertAlign w:val="subscript"/>
          <w:lang w:val="uk-UA"/>
        </w:rPr>
        <w:t>i</w:t>
      </w:r>
      <w:r w:rsidRPr="000D4A92">
        <w:rPr>
          <w:lang w:val="uk-UA"/>
        </w:rPr>
        <w:t xml:space="preserve"> – вектор ознак </w:t>
      </w:r>
      <w:r w:rsidRPr="000D4A92">
        <w:rPr>
          <w:i/>
          <w:lang w:val="uk-UA"/>
        </w:rPr>
        <w:t>i</w:t>
      </w:r>
      <w:r w:rsidRPr="000D4A92">
        <w:rPr>
          <w:lang w:val="uk-UA"/>
        </w:rPr>
        <w:t xml:space="preserve">-го об'єкту в </w:t>
      </w:r>
      <w:r w:rsidRPr="000D4A92">
        <w:rPr>
          <w:i/>
          <w:lang w:val="uk-UA"/>
        </w:rPr>
        <w:t>l</w:t>
      </w:r>
      <w:r w:rsidRPr="000D4A92">
        <w:rPr>
          <w:lang w:val="uk-UA"/>
        </w:rPr>
        <w:t xml:space="preserve">-ому кластері, </w:t>
      </w:r>
      <w:r w:rsidRPr="000D4A92">
        <w:rPr>
          <w:i/>
          <w:lang w:val="uk-UA"/>
        </w:rPr>
        <w:t>S</w:t>
      </w:r>
      <w:r w:rsidRPr="000D4A92">
        <w:rPr>
          <w:i/>
          <w:vertAlign w:val="subscript"/>
          <w:lang w:val="uk-UA"/>
        </w:rPr>
        <w:t>l</w:t>
      </w:r>
      <w:r w:rsidRPr="000D4A92">
        <w:rPr>
          <w:lang w:val="uk-UA"/>
        </w:rPr>
        <w:t xml:space="preserve"> – множина об'єктів в </w:t>
      </w:r>
      <w:r w:rsidRPr="000D4A92">
        <w:rPr>
          <w:i/>
          <w:lang w:val="uk-UA"/>
        </w:rPr>
        <w:t>l</w:t>
      </w:r>
      <w:r w:rsidRPr="000D4A92">
        <w:rPr>
          <w:lang w:val="uk-UA"/>
        </w:rPr>
        <w:t>-</w:t>
      </w:r>
      <w:r w:rsidR="00514CCD" w:rsidRPr="000D4A92">
        <w:rPr>
          <w:lang w:val="uk-UA"/>
        </w:rPr>
        <w:t>т</w:t>
      </w:r>
      <w:r w:rsidRPr="000D4A92">
        <w:rPr>
          <w:lang w:val="uk-UA"/>
        </w:rPr>
        <w:t xml:space="preserve">ому кластері. </w:t>
      </w:r>
    </w:p>
    <w:p w14:paraId="6690B21A" w14:textId="6DD3AD1E" w:rsidR="00695C11" w:rsidRPr="000D4A92" w:rsidRDefault="00695C11" w:rsidP="003C0052">
      <w:pPr>
        <w:numPr>
          <w:ilvl w:val="0"/>
          <w:numId w:val="29"/>
        </w:numPr>
        <w:jc w:val="both"/>
      </w:pPr>
      <w:r w:rsidRPr="000D4A92">
        <w:rPr>
          <w:lang w:val="uk-UA"/>
        </w:rPr>
        <w:t>Сума внутрішньокластерних відстаней між об'єктами:</w:t>
      </w:r>
    </w:p>
    <w:p w14:paraId="580D6E27" w14:textId="77777777" w:rsidR="003C0052" w:rsidRPr="000D4A92" w:rsidRDefault="00061797" w:rsidP="003C0052">
      <w:pPr>
        <w:ind w:left="927"/>
        <w:jc w:val="both"/>
      </w:pPr>
      <w:r w:rsidRPr="000D4A92">
        <w:rPr>
          <w:noProof/>
          <w:lang w:val="uk-UA" w:eastAsia="uk-UA"/>
        </w:rPr>
        <w:drawing>
          <wp:inline distT="0" distB="0" distL="0" distR="0" wp14:anchorId="33935EB1" wp14:editId="37A47223">
            <wp:extent cx="4041775" cy="420370"/>
            <wp:effectExtent l="0" t="0" r="0" b="0"/>
            <wp:docPr id="106"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a:blip r:embed="rId202">
                      <a:extLst>
                        <a:ext uri="{28A0092B-C50C-407E-A947-70E740481C1C}">
                          <a14:useLocalDpi xmlns:a14="http://schemas.microsoft.com/office/drawing/2010/main" val="0"/>
                        </a:ext>
                      </a:extLst>
                    </a:blip>
                    <a:srcRect/>
                    <a:stretch>
                      <a:fillRect/>
                    </a:stretch>
                  </pic:blipFill>
                  <pic:spPr bwMode="auto">
                    <a:xfrm>
                      <a:off x="0" y="0"/>
                      <a:ext cx="4041775" cy="420370"/>
                    </a:xfrm>
                    <a:prstGeom prst="rect">
                      <a:avLst/>
                    </a:prstGeom>
                    <a:noFill/>
                    <a:ln>
                      <a:noFill/>
                    </a:ln>
                  </pic:spPr>
                </pic:pic>
              </a:graphicData>
            </a:graphic>
          </wp:inline>
        </w:drawing>
      </w:r>
    </w:p>
    <w:p w14:paraId="1647BECA" w14:textId="77777777" w:rsidR="00E94C97" w:rsidRPr="00514CCD" w:rsidRDefault="00E94C97" w:rsidP="00E94C97">
      <w:pPr>
        <w:ind w:firstLine="567"/>
        <w:jc w:val="both"/>
        <w:rPr>
          <w:lang w:val="uk-UA"/>
        </w:rPr>
      </w:pPr>
      <w:r w:rsidRPr="000D4A92">
        <w:rPr>
          <w:lang w:val="uk-UA"/>
        </w:rPr>
        <w:t xml:space="preserve">Головним недоліком алгоритму </w:t>
      </w:r>
      <w:r w:rsidRPr="000D4A92">
        <w:rPr>
          <w:i/>
          <w:lang w:val="uk-UA"/>
        </w:rPr>
        <w:t>k</w:t>
      </w:r>
      <w:r w:rsidRPr="000D4A92">
        <w:rPr>
          <w:lang w:val="uk-UA"/>
        </w:rPr>
        <w:t xml:space="preserve">-середніх є те, що здійснюється локальна, а не глобальна мінімізація функціоналу </w:t>
      </w:r>
      <w:r w:rsidRPr="000D4A92">
        <w:rPr>
          <w:i/>
          <w:lang w:val="uk-UA"/>
        </w:rPr>
        <w:t>Q</w:t>
      </w:r>
      <w:r w:rsidRPr="000D4A92">
        <w:rPr>
          <w:lang w:val="uk-UA"/>
        </w:rPr>
        <w:t>.</w:t>
      </w:r>
    </w:p>
    <w:p w14:paraId="596EFF15" w14:textId="77777777" w:rsidR="001019A0" w:rsidRPr="00BB3F14" w:rsidRDefault="001019A0" w:rsidP="001019A0">
      <w:pPr>
        <w:jc w:val="center"/>
        <w:rPr>
          <w:b/>
          <w:sz w:val="24"/>
          <w:lang w:val="uk-UA"/>
        </w:rPr>
      </w:pPr>
      <w:r w:rsidRPr="00BB3F14">
        <w:br w:type="page"/>
      </w:r>
      <w:r w:rsidRPr="00BB3F14">
        <w:rPr>
          <w:b/>
          <w:sz w:val="24"/>
          <w:lang w:val="uk-UA"/>
        </w:rPr>
        <w:lastRenderedPageBreak/>
        <w:t>Додаток Є</w:t>
      </w:r>
    </w:p>
    <w:p w14:paraId="123CAF35" w14:textId="77777777" w:rsidR="001019A0" w:rsidRPr="00BB3F14" w:rsidRDefault="001019A0" w:rsidP="001019A0">
      <w:pPr>
        <w:jc w:val="center"/>
        <w:rPr>
          <w:b/>
          <w:sz w:val="24"/>
          <w:lang w:val="uk-UA"/>
        </w:rPr>
      </w:pPr>
    </w:p>
    <w:p w14:paraId="3D1A5148" w14:textId="77777777" w:rsidR="001019A0" w:rsidRPr="00BB3F14" w:rsidRDefault="001019A0" w:rsidP="001019A0">
      <w:pPr>
        <w:jc w:val="center"/>
        <w:rPr>
          <w:b/>
          <w:sz w:val="24"/>
        </w:rPr>
      </w:pPr>
      <w:r w:rsidRPr="00BB3F14">
        <w:rPr>
          <w:b/>
          <w:sz w:val="24"/>
          <w:lang w:val="uk-UA"/>
        </w:rPr>
        <w:t xml:space="preserve">СТОХАСТИЧНІ МЕТОДИ ПОШУКУ У ПАКЕТІ </w:t>
      </w:r>
      <w:r w:rsidRPr="00BB3F14">
        <w:rPr>
          <w:b/>
          <w:sz w:val="24"/>
          <w:lang w:val="en-US"/>
        </w:rPr>
        <w:t>MATLAB</w:t>
      </w:r>
    </w:p>
    <w:p w14:paraId="35AD0682" w14:textId="77777777" w:rsidR="001019A0" w:rsidRPr="00BB3F14" w:rsidRDefault="001019A0" w:rsidP="001019A0">
      <w:pPr>
        <w:jc w:val="center"/>
        <w:rPr>
          <w:b/>
          <w:sz w:val="24"/>
        </w:rPr>
      </w:pPr>
    </w:p>
    <w:p w14:paraId="49DF6A6A" w14:textId="77777777" w:rsidR="000F73FB" w:rsidRPr="00BB3F14" w:rsidRDefault="001019A0" w:rsidP="007529F8">
      <w:pPr>
        <w:ind w:firstLine="567"/>
        <w:jc w:val="both"/>
        <w:rPr>
          <w:color w:val="000000"/>
          <w:lang w:val="uk-UA"/>
        </w:rPr>
      </w:pPr>
      <w:r w:rsidRPr="00BB3F14">
        <w:rPr>
          <w:color w:val="000000"/>
        </w:rPr>
        <w:tab/>
      </w:r>
      <w:r w:rsidR="007529F8" w:rsidRPr="00BB3F14">
        <w:rPr>
          <w:color w:val="000000"/>
        </w:rPr>
        <w:t>Стохастич</w:t>
      </w:r>
      <w:r w:rsidR="007529F8" w:rsidRPr="00BB3F14">
        <w:rPr>
          <w:color w:val="000000"/>
          <w:lang w:val="uk-UA"/>
        </w:rPr>
        <w:t>ні</w:t>
      </w:r>
      <w:r w:rsidR="007529F8" w:rsidRPr="00BB3F14">
        <w:rPr>
          <w:color w:val="000000"/>
        </w:rPr>
        <w:t xml:space="preserve"> метод</w:t>
      </w:r>
      <w:r w:rsidR="007529F8" w:rsidRPr="00BB3F14">
        <w:rPr>
          <w:color w:val="000000"/>
          <w:lang w:val="uk-UA"/>
        </w:rPr>
        <w:t>и</w:t>
      </w:r>
      <w:r w:rsidR="007529F8" w:rsidRPr="00BB3F14">
        <w:rPr>
          <w:color w:val="000000"/>
        </w:rPr>
        <w:t xml:space="preserve"> по</w:t>
      </w:r>
      <w:r w:rsidR="007529F8" w:rsidRPr="00BB3F14">
        <w:rPr>
          <w:color w:val="000000"/>
          <w:lang w:val="uk-UA"/>
        </w:rPr>
        <w:t>шуку</w:t>
      </w:r>
      <w:r w:rsidR="007529F8" w:rsidRPr="00BB3F14">
        <w:rPr>
          <w:color w:val="000000"/>
        </w:rPr>
        <w:t xml:space="preserve"> </w:t>
      </w:r>
      <w:r w:rsidR="007529F8" w:rsidRPr="00BB3F14">
        <w:rPr>
          <w:color w:val="000000"/>
          <w:lang w:val="uk-UA"/>
        </w:rPr>
        <w:t>д</w:t>
      </w:r>
      <w:r w:rsidR="007529F8" w:rsidRPr="00BB3F14">
        <w:rPr>
          <w:color w:val="000000"/>
        </w:rPr>
        <w:t>озволяют</w:t>
      </w:r>
      <w:r w:rsidR="007529F8" w:rsidRPr="00BB3F14">
        <w:rPr>
          <w:color w:val="000000"/>
          <w:lang w:val="uk-UA"/>
        </w:rPr>
        <w:t>ь</w:t>
      </w:r>
      <w:r w:rsidR="007529F8" w:rsidRPr="00BB3F14">
        <w:rPr>
          <w:color w:val="000000"/>
        </w:rPr>
        <w:t xml:space="preserve"> </w:t>
      </w:r>
      <w:r w:rsidR="007529F8" w:rsidRPr="00BB3F14">
        <w:rPr>
          <w:color w:val="000000"/>
          <w:lang w:val="uk-UA"/>
        </w:rPr>
        <w:t>з</w:t>
      </w:r>
      <w:r w:rsidR="007529F8" w:rsidRPr="00BB3F14">
        <w:rPr>
          <w:color w:val="000000"/>
        </w:rPr>
        <w:t>находит</w:t>
      </w:r>
      <w:r w:rsidR="007529F8" w:rsidRPr="00BB3F14">
        <w:rPr>
          <w:color w:val="000000"/>
          <w:lang w:val="uk-UA"/>
        </w:rPr>
        <w:t>и</w:t>
      </w:r>
      <w:r w:rsidR="007529F8" w:rsidRPr="00BB3F14">
        <w:rPr>
          <w:color w:val="000000"/>
        </w:rPr>
        <w:t xml:space="preserve"> глобальн</w:t>
      </w:r>
      <w:r w:rsidR="007529F8" w:rsidRPr="00BB3F14">
        <w:rPr>
          <w:color w:val="000000"/>
          <w:lang w:val="uk-UA"/>
        </w:rPr>
        <w:t>і</w:t>
      </w:r>
      <w:r w:rsidR="007529F8" w:rsidRPr="00BB3F14">
        <w:rPr>
          <w:color w:val="000000"/>
        </w:rPr>
        <w:t xml:space="preserve"> </w:t>
      </w:r>
      <w:r w:rsidR="007529F8" w:rsidRPr="00BB3F14">
        <w:rPr>
          <w:color w:val="000000"/>
          <w:lang w:val="uk-UA"/>
        </w:rPr>
        <w:t>е</w:t>
      </w:r>
      <w:r w:rsidR="007529F8" w:rsidRPr="00BB3F14">
        <w:rPr>
          <w:color w:val="000000"/>
        </w:rPr>
        <w:t>кс- тремум</w:t>
      </w:r>
      <w:r w:rsidR="007529F8" w:rsidRPr="00BB3F14">
        <w:rPr>
          <w:color w:val="000000"/>
          <w:lang w:val="uk-UA"/>
        </w:rPr>
        <w:t>и</w:t>
      </w:r>
      <w:r w:rsidR="007529F8" w:rsidRPr="00BB3F14">
        <w:rPr>
          <w:color w:val="000000"/>
        </w:rPr>
        <w:t xml:space="preserve"> </w:t>
      </w:r>
      <w:r w:rsidR="007529F8" w:rsidRPr="00BB3F14">
        <w:rPr>
          <w:color w:val="000000"/>
          <w:lang w:val="uk-UA"/>
        </w:rPr>
        <w:t>багат</w:t>
      </w:r>
      <w:r w:rsidR="007529F8" w:rsidRPr="00BB3F14">
        <w:rPr>
          <w:color w:val="000000"/>
        </w:rPr>
        <w:t>омодальн</w:t>
      </w:r>
      <w:r w:rsidR="007529F8" w:rsidRPr="00BB3F14">
        <w:rPr>
          <w:color w:val="000000"/>
          <w:lang w:val="uk-UA"/>
        </w:rPr>
        <w:t>и</w:t>
      </w:r>
      <w:r w:rsidR="007529F8" w:rsidRPr="00BB3F14">
        <w:rPr>
          <w:color w:val="000000"/>
        </w:rPr>
        <w:t>х функц</w:t>
      </w:r>
      <w:r w:rsidR="007529F8" w:rsidRPr="00BB3F14">
        <w:rPr>
          <w:color w:val="000000"/>
          <w:lang w:val="uk-UA"/>
        </w:rPr>
        <w:t>і</w:t>
      </w:r>
      <w:r w:rsidR="007529F8" w:rsidRPr="00BB3F14">
        <w:rPr>
          <w:color w:val="000000"/>
        </w:rPr>
        <w:t xml:space="preserve">й. </w:t>
      </w:r>
      <w:r w:rsidR="007529F8" w:rsidRPr="00BB3F14">
        <w:rPr>
          <w:color w:val="000000"/>
          <w:lang w:val="uk-UA"/>
        </w:rPr>
        <w:t>Я</w:t>
      </w:r>
      <w:r w:rsidR="007529F8" w:rsidRPr="00BB3F14">
        <w:rPr>
          <w:color w:val="000000"/>
        </w:rPr>
        <w:t xml:space="preserve">к правило, </w:t>
      </w:r>
      <w:r w:rsidR="007529F8" w:rsidRPr="00BB3F14">
        <w:rPr>
          <w:color w:val="000000"/>
          <w:lang w:val="uk-UA"/>
        </w:rPr>
        <w:t>ця</w:t>
      </w:r>
      <w:r w:rsidR="007529F8" w:rsidRPr="00BB3F14">
        <w:rPr>
          <w:color w:val="000000"/>
        </w:rPr>
        <w:t xml:space="preserve"> задача характерна для анализ</w:t>
      </w:r>
      <w:r w:rsidR="007529F8" w:rsidRPr="00BB3F14">
        <w:rPr>
          <w:color w:val="000000"/>
          <w:lang w:val="uk-UA"/>
        </w:rPr>
        <w:t>у</w:t>
      </w:r>
      <w:r w:rsidR="007529F8" w:rsidRPr="00BB3F14">
        <w:rPr>
          <w:color w:val="000000"/>
        </w:rPr>
        <w:t xml:space="preserve"> “</w:t>
      </w:r>
      <w:r w:rsidR="007529F8" w:rsidRPr="00BB3F14">
        <w:rPr>
          <w:color w:val="000000"/>
          <w:lang w:val="uk-UA"/>
        </w:rPr>
        <w:t>брудни</w:t>
      </w:r>
      <w:r w:rsidR="007529F8" w:rsidRPr="00BB3F14">
        <w:rPr>
          <w:color w:val="000000"/>
        </w:rPr>
        <w:t xml:space="preserve">х” </w:t>
      </w:r>
      <w:r w:rsidR="007529F8" w:rsidRPr="00BB3F14">
        <w:rPr>
          <w:color w:val="000000"/>
          <w:lang w:val="uk-UA"/>
        </w:rPr>
        <w:t>е</w:t>
      </w:r>
      <w:r w:rsidR="007529F8" w:rsidRPr="00BB3F14">
        <w:rPr>
          <w:color w:val="000000"/>
        </w:rPr>
        <w:t>кспериментальн</w:t>
      </w:r>
      <w:r w:rsidR="007529F8" w:rsidRPr="00BB3F14">
        <w:rPr>
          <w:color w:val="000000"/>
          <w:lang w:val="uk-UA"/>
        </w:rPr>
        <w:t>и</w:t>
      </w:r>
      <w:r w:rsidR="007529F8" w:rsidRPr="00BB3F14">
        <w:rPr>
          <w:color w:val="000000"/>
        </w:rPr>
        <w:t>х дан</w:t>
      </w:r>
      <w:r w:rsidR="007529F8" w:rsidRPr="00BB3F14">
        <w:rPr>
          <w:color w:val="000000"/>
          <w:lang w:val="uk-UA"/>
        </w:rPr>
        <w:t>и</w:t>
      </w:r>
      <w:r w:rsidR="007529F8" w:rsidRPr="00BB3F14">
        <w:rPr>
          <w:color w:val="000000"/>
        </w:rPr>
        <w:t xml:space="preserve">х </w:t>
      </w:r>
      <w:r w:rsidR="007529F8" w:rsidRPr="00BB3F14">
        <w:rPr>
          <w:color w:val="000000"/>
          <w:lang w:val="uk-UA"/>
        </w:rPr>
        <w:t>з</w:t>
      </w:r>
      <w:r w:rsidR="007529F8" w:rsidRPr="00BB3F14">
        <w:rPr>
          <w:color w:val="000000"/>
        </w:rPr>
        <w:t xml:space="preserve"> в</w:t>
      </w:r>
      <w:r w:rsidR="007529F8" w:rsidRPr="00BB3F14">
        <w:rPr>
          <w:color w:val="000000"/>
          <w:lang w:val="uk-UA"/>
        </w:rPr>
        <w:t>и</w:t>
      </w:r>
      <w:r w:rsidR="007529F8" w:rsidRPr="00BB3F14">
        <w:rPr>
          <w:color w:val="000000"/>
        </w:rPr>
        <w:t xml:space="preserve">соким </w:t>
      </w:r>
      <w:r w:rsidR="007529F8" w:rsidRPr="00BB3F14">
        <w:rPr>
          <w:color w:val="000000"/>
          <w:lang w:val="uk-UA"/>
        </w:rPr>
        <w:t>рів</w:t>
      </w:r>
      <w:r w:rsidR="007529F8" w:rsidRPr="00BB3F14">
        <w:rPr>
          <w:color w:val="000000"/>
        </w:rPr>
        <w:t xml:space="preserve">нем </w:t>
      </w:r>
      <w:r w:rsidR="007529F8" w:rsidRPr="00BB3F14">
        <w:rPr>
          <w:color w:val="000000"/>
          <w:lang w:val="uk-UA"/>
        </w:rPr>
        <w:t>е</w:t>
      </w:r>
      <w:r w:rsidR="007529F8" w:rsidRPr="00BB3F14">
        <w:rPr>
          <w:color w:val="000000"/>
        </w:rPr>
        <w:t>кспериментального шум</w:t>
      </w:r>
      <w:r w:rsidR="007529F8" w:rsidRPr="00BB3F14">
        <w:rPr>
          <w:color w:val="000000"/>
          <w:lang w:val="uk-UA"/>
        </w:rPr>
        <w:t>у</w:t>
      </w:r>
      <w:r w:rsidR="007529F8" w:rsidRPr="00BB3F14">
        <w:rPr>
          <w:color w:val="000000"/>
        </w:rPr>
        <w:t>. С</w:t>
      </w:r>
      <w:r w:rsidR="007529F8" w:rsidRPr="00BB3F14">
        <w:rPr>
          <w:color w:val="000000"/>
          <w:lang w:val="uk-UA"/>
        </w:rPr>
        <w:t>е</w:t>
      </w:r>
      <w:r w:rsidR="007529F8" w:rsidRPr="00BB3F14">
        <w:rPr>
          <w:color w:val="000000"/>
        </w:rPr>
        <w:t>ред множ</w:t>
      </w:r>
      <w:r w:rsidR="007529F8" w:rsidRPr="00BB3F14">
        <w:rPr>
          <w:color w:val="000000"/>
          <w:lang w:val="uk-UA"/>
        </w:rPr>
        <w:t>ини</w:t>
      </w:r>
      <w:r w:rsidR="007529F8" w:rsidRPr="00BB3F14">
        <w:rPr>
          <w:color w:val="000000"/>
        </w:rPr>
        <w:t xml:space="preserve"> локальн</w:t>
      </w:r>
      <w:r w:rsidR="007529F8" w:rsidRPr="00BB3F14">
        <w:rPr>
          <w:color w:val="000000"/>
          <w:lang w:val="uk-UA"/>
        </w:rPr>
        <w:t>и</w:t>
      </w:r>
      <w:r w:rsidR="007529F8" w:rsidRPr="00BB3F14">
        <w:rPr>
          <w:color w:val="000000"/>
        </w:rPr>
        <w:t xml:space="preserve">х </w:t>
      </w:r>
      <w:r w:rsidR="007529F8" w:rsidRPr="00BB3F14">
        <w:rPr>
          <w:color w:val="000000"/>
          <w:lang w:val="uk-UA"/>
        </w:rPr>
        <w:t>е</w:t>
      </w:r>
      <w:r w:rsidR="007529F8" w:rsidRPr="00BB3F14">
        <w:rPr>
          <w:color w:val="000000"/>
        </w:rPr>
        <w:t>кстремум</w:t>
      </w:r>
      <w:r w:rsidR="007529F8" w:rsidRPr="00BB3F14">
        <w:rPr>
          <w:color w:val="000000"/>
          <w:lang w:val="uk-UA"/>
        </w:rPr>
        <w:t>і</w:t>
      </w:r>
      <w:r w:rsidR="007529F8" w:rsidRPr="00BB3F14">
        <w:rPr>
          <w:color w:val="000000"/>
        </w:rPr>
        <w:t>в (м</w:t>
      </w:r>
      <w:r w:rsidR="007529F8" w:rsidRPr="00BB3F14">
        <w:rPr>
          <w:color w:val="000000"/>
          <w:lang w:val="uk-UA"/>
        </w:rPr>
        <w:t>і</w:t>
      </w:r>
      <w:r w:rsidR="007529F8" w:rsidRPr="00BB3F14">
        <w:rPr>
          <w:color w:val="000000"/>
        </w:rPr>
        <w:t>н</w:t>
      </w:r>
      <w:r w:rsidR="007529F8" w:rsidRPr="00BB3F14">
        <w:rPr>
          <w:color w:val="000000"/>
          <w:lang w:val="uk-UA"/>
        </w:rPr>
        <w:t>і</w:t>
      </w:r>
      <w:r w:rsidR="007529F8" w:rsidRPr="00BB3F14">
        <w:rPr>
          <w:color w:val="000000"/>
        </w:rPr>
        <w:t>мум</w:t>
      </w:r>
      <w:r w:rsidR="007529F8" w:rsidRPr="00BB3F14">
        <w:rPr>
          <w:color w:val="000000"/>
          <w:lang w:val="uk-UA"/>
        </w:rPr>
        <w:t>і</w:t>
      </w:r>
      <w:r w:rsidR="007529F8" w:rsidRPr="00BB3F14">
        <w:rPr>
          <w:color w:val="000000"/>
        </w:rPr>
        <w:t>в) ц</w:t>
      </w:r>
      <w:r w:rsidR="007529F8" w:rsidRPr="00BB3F14">
        <w:rPr>
          <w:color w:val="000000"/>
          <w:lang w:val="uk-UA"/>
        </w:rPr>
        <w:t>і</w:t>
      </w:r>
      <w:r w:rsidR="007529F8" w:rsidRPr="00BB3F14">
        <w:rPr>
          <w:color w:val="000000"/>
        </w:rPr>
        <w:t>л</w:t>
      </w:r>
      <w:r w:rsidR="007529F8" w:rsidRPr="00BB3F14">
        <w:rPr>
          <w:color w:val="000000"/>
          <w:lang w:val="uk-UA"/>
        </w:rPr>
        <w:t>ьо</w:t>
      </w:r>
      <w:r w:rsidR="007529F8" w:rsidRPr="00BB3F14">
        <w:rPr>
          <w:color w:val="000000"/>
        </w:rPr>
        <w:t>во</w:t>
      </w:r>
      <w:r w:rsidR="007529F8" w:rsidRPr="00BB3F14">
        <w:rPr>
          <w:color w:val="000000"/>
          <w:lang w:val="uk-UA"/>
        </w:rPr>
        <w:t>ї</w:t>
      </w:r>
      <w:r w:rsidR="007529F8" w:rsidRPr="00BB3F14">
        <w:rPr>
          <w:color w:val="000000"/>
        </w:rPr>
        <w:t xml:space="preserve"> функц</w:t>
      </w:r>
      <w:r w:rsidR="007529F8" w:rsidRPr="00BB3F14">
        <w:rPr>
          <w:color w:val="000000"/>
          <w:lang w:val="uk-UA"/>
        </w:rPr>
        <w:t>ії</w:t>
      </w:r>
      <w:r w:rsidR="007529F8" w:rsidRPr="00BB3F14">
        <w:rPr>
          <w:color w:val="000000"/>
        </w:rPr>
        <w:t xml:space="preserve"> необх</w:t>
      </w:r>
      <w:r w:rsidR="007529F8" w:rsidRPr="00BB3F14">
        <w:rPr>
          <w:color w:val="000000"/>
          <w:lang w:val="uk-UA"/>
        </w:rPr>
        <w:t>і</w:t>
      </w:r>
      <w:r w:rsidR="007529F8" w:rsidRPr="00BB3F14">
        <w:rPr>
          <w:color w:val="000000"/>
        </w:rPr>
        <w:t>д</w:t>
      </w:r>
      <w:r w:rsidR="007529F8" w:rsidRPr="00BB3F14">
        <w:rPr>
          <w:color w:val="000000"/>
          <w:lang w:val="uk-UA"/>
        </w:rPr>
        <w:t>н</w:t>
      </w:r>
      <w:r w:rsidR="007529F8" w:rsidRPr="00BB3F14">
        <w:rPr>
          <w:color w:val="000000"/>
        </w:rPr>
        <w:t xml:space="preserve">о </w:t>
      </w:r>
      <w:r w:rsidR="007529F8" w:rsidRPr="00BB3F14">
        <w:rPr>
          <w:color w:val="000000"/>
          <w:lang w:val="uk-UA"/>
        </w:rPr>
        <w:t>визначити справжній</w:t>
      </w:r>
      <w:r w:rsidR="007529F8" w:rsidRPr="00BB3F14">
        <w:rPr>
          <w:color w:val="000000"/>
        </w:rPr>
        <w:t>, т</w:t>
      </w:r>
      <w:r w:rsidR="007529F8" w:rsidRPr="00BB3F14">
        <w:rPr>
          <w:color w:val="000000"/>
          <w:lang w:val="uk-UA"/>
        </w:rPr>
        <w:t>обто</w:t>
      </w:r>
      <w:r w:rsidR="007529F8" w:rsidRPr="00BB3F14">
        <w:rPr>
          <w:color w:val="000000"/>
        </w:rPr>
        <w:t xml:space="preserve"> глобальн</w:t>
      </w:r>
      <w:r w:rsidR="007529F8" w:rsidRPr="00BB3F14">
        <w:rPr>
          <w:color w:val="000000"/>
          <w:lang w:val="uk-UA"/>
        </w:rPr>
        <w:t>и</w:t>
      </w:r>
      <w:r w:rsidR="007529F8" w:rsidRPr="00BB3F14">
        <w:rPr>
          <w:color w:val="000000"/>
        </w:rPr>
        <w:t>й м</w:t>
      </w:r>
      <w:r w:rsidR="007529F8" w:rsidRPr="00BB3F14">
        <w:rPr>
          <w:color w:val="000000"/>
          <w:lang w:val="uk-UA"/>
        </w:rPr>
        <w:t>і</w:t>
      </w:r>
      <w:r w:rsidR="007529F8" w:rsidRPr="00BB3F14">
        <w:rPr>
          <w:color w:val="000000"/>
        </w:rPr>
        <w:t>н</w:t>
      </w:r>
      <w:r w:rsidR="007529F8" w:rsidRPr="00BB3F14">
        <w:rPr>
          <w:color w:val="000000"/>
          <w:lang w:val="uk-UA"/>
        </w:rPr>
        <w:t>і</w:t>
      </w:r>
      <w:r w:rsidR="007529F8" w:rsidRPr="00BB3F14">
        <w:rPr>
          <w:color w:val="000000"/>
        </w:rPr>
        <w:t xml:space="preserve">мум, </w:t>
      </w:r>
      <w:r w:rsidR="007529F8" w:rsidRPr="00BB3F14">
        <w:rPr>
          <w:color w:val="000000"/>
          <w:lang w:val="uk-UA"/>
        </w:rPr>
        <w:t>що дійсно відповідає</w:t>
      </w:r>
      <w:r w:rsidR="007529F8" w:rsidRPr="00BB3F14">
        <w:rPr>
          <w:color w:val="000000"/>
        </w:rPr>
        <w:t xml:space="preserve"> ф</w:t>
      </w:r>
      <w:r w:rsidR="007529F8" w:rsidRPr="00BB3F14">
        <w:rPr>
          <w:color w:val="000000"/>
          <w:lang w:val="uk-UA"/>
        </w:rPr>
        <w:t>і</w:t>
      </w:r>
      <w:r w:rsidR="007529F8" w:rsidRPr="00BB3F14">
        <w:rPr>
          <w:color w:val="000000"/>
        </w:rPr>
        <w:t>зич</w:t>
      </w:r>
      <w:r w:rsidR="007529F8" w:rsidRPr="00BB3F14">
        <w:rPr>
          <w:color w:val="000000"/>
          <w:lang w:val="uk-UA"/>
        </w:rPr>
        <w:t>н</w:t>
      </w:r>
      <w:r w:rsidR="007529F8" w:rsidRPr="00BB3F14">
        <w:rPr>
          <w:color w:val="000000"/>
        </w:rPr>
        <w:t xml:space="preserve">им параметрам </w:t>
      </w:r>
      <w:r w:rsidR="007529F8" w:rsidRPr="00BB3F14">
        <w:rPr>
          <w:color w:val="000000"/>
          <w:lang w:val="uk-UA"/>
        </w:rPr>
        <w:t>процесів, що досліджуються</w:t>
      </w:r>
      <w:r w:rsidR="007529F8" w:rsidRPr="00BB3F14">
        <w:rPr>
          <w:color w:val="000000"/>
        </w:rPr>
        <w:t xml:space="preserve">. В </w:t>
      </w:r>
      <w:r w:rsidR="007529F8" w:rsidRPr="00BB3F14">
        <w:rPr>
          <w:color w:val="000000"/>
          <w:lang w:val="uk-UA"/>
        </w:rPr>
        <w:t>лабораторній</w:t>
      </w:r>
      <w:r w:rsidR="007529F8" w:rsidRPr="00BB3F14">
        <w:rPr>
          <w:color w:val="000000"/>
        </w:rPr>
        <w:t xml:space="preserve"> р</w:t>
      </w:r>
      <w:r w:rsidR="007529F8" w:rsidRPr="00BB3F14">
        <w:rPr>
          <w:color w:val="000000"/>
          <w:lang w:val="uk-UA"/>
        </w:rPr>
        <w:t>о</w:t>
      </w:r>
      <w:r w:rsidR="007529F8" w:rsidRPr="00BB3F14">
        <w:rPr>
          <w:color w:val="000000"/>
        </w:rPr>
        <w:t>бот</w:t>
      </w:r>
      <w:r w:rsidR="007529F8" w:rsidRPr="00BB3F14">
        <w:rPr>
          <w:color w:val="000000"/>
          <w:lang w:val="uk-UA"/>
        </w:rPr>
        <w:t>і №6</w:t>
      </w:r>
      <w:r w:rsidR="007529F8" w:rsidRPr="00BB3F14">
        <w:rPr>
          <w:color w:val="000000"/>
        </w:rPr>
        <w:t xml:space="preserve"> </w:t>
      </w:r>
      <w:r w:rsidR="007529F8" w:rsidRPr="00BB3F14">
        <w:rPr>
          <w:color w:val="000000"/>
          <w:lang w:val="uk-UA"/>
        </w:rPr>
        <w:t xml:space="preserve">розглядаються </w:t>
      </w:r>
      <w:r w:rsidR="007529F8" w:rsidRPr="00BB3F14">
        <w:rPr>
          <w:color w:val="000000"/>
        </w:rPr>
        <w:t>два метод</w:t>
      </w:r>
      <w:r w:rsidR="007529F8" w:rsidRPr="00BB3F14">
        <w:rPr>
          <w:color w:val="000000"/>
          <w:lang w:val="uk-UA"/>
        </w:rPr>
        <w:t>и</w:t>
      </w:r>
      <w:r w:rsidR="007529F8" w:rsidRPr="00BB3F14">
        <w:rPr>
          <w:color w:val="000000"/>
        </w:rPr>
        <w:t xml:space="preserve"> стохастич</w:t>
      </w:r>
      <w:r w:rsidR="007529F8" w:rsidRPr="00BB3F14">
        <w:rPr>
          <w:color w:val="000000"/>
          <w:lang w:val="uk-UA"/>
        </w:rPr>
        <w:t>н</w:t>
      </w:r>
      <w:r w:rsidR="007529F8" w:rsidRPr="00BB3F14">
        <w:rPr>
          <w:color w:val="000000"/>
        </w:rPr>
        <w:t>ого по</w:t>
      </w:r>
      <w:r w:rsidR="007529F8" w:rsidRPr="00BB3F14">
        <w:rPr>
          <w:color w:val="000000"/>
          <w:lang w:val="uk-UA"/>
        </w:rPr>
        <w:t>шуку</w:t>
      </w:r>
      <w:r w:rsidR="007529F8" w:rsidRPr="00BB3F14">
        <w:rPr>
          <w:color w:val="000000"/>
        </w:rPr>
        <w:t>: прост</w:t>
      </w:r>
      <w:r w:rsidR="007529F8" w:rsidRPr="00BB3F14">
        <w:rPr>
          <w:color w:val="000000"/>
          <w:lang w:val="uk-UA"/>
        </w:rPr>
        <w:t>и</w:t>
      </w:r>
      <w:r w:rsidR="007529F8" w:rsidRPr="00BB3F14">
        <w:rPr>
          <w:color w:val="000000"/>
        </w:rPr>
        <w:t>й стохастич</w:t>
      </w:r>
      <w:r w:rsidR="007529F8" w:rsidRPr="00BB3F14">
        <w:rPr>
          <w:color w:val="000000"/>
          <w:lang w:val="uk-UA"/>
        </w:rPr>
        <w:t>н</w:t>
      </w:r>
      <w:r w:rsidR="007529F8" w:rsidRPr="00BB3F14">
        <w:rPr>
          <w:color w:val="000000"/>
        </w:rPr>
        <w:t>ий по</w:t>
      </w:r>
      <w:r w:rsidR="007529F8" w:rsidRPr="00BB3F14">
        <w:rPr>
          <w:color w:val="000000"/>
          <w:lang w:val="uk-UA"/>
        </w:rPr>
        <w:t>шук</w:t>
      </w:r>
      <w:r w:rsidR="007529F8" w:rsidRPr="00BB3F14">
        <w:rPr>
          <w:color w:val="000000"/>
        </w:rPr>
        <w:t xml:space="preserve"> </w:t>
      </w:r>
      <w:r w:rsidR="007529F8" w:rsidRPr="00BB3F14">
        <w:rPr>
          <w:color w:val="000000"/>
          <w:lang w:val="uk-UA"/>
        </w:rPr>
        <w:t>і</w:t>
      </w:r>
      <w:r w:rsidR="007529F8" w:rsidRPr="00BB3F14">
        <w:rPr>
          <w:color w:val="000000"/>
        </w:rPr>
        <w:t xml:space="preserve"> метод </w:t>
      </w:r>
      <w:r w:rsidR="007529F8" w:rsidRPr="00BB3F14">
        <w:rPr>
          <w:color w:val="000000"/>
          <w:lang w:val="uk-UA"/>
        </w:rPr>
        <w:t>і</w:t>
      </w:r>
      <w:r w:rsidR="007529F8" w:rsidRPr="00BB3F14">
        <w:rPr>
          <w:color w:val="000000"/>
        </w:rPr>
        <w:t>м</w:t>
      </w:r>
      <w:r w:rsidR="007529F8" w:rsidRPr="00BB3F14">
        <w:rPr>
          <w:color w:val="000000"/>
          <w:lang w:val="uk-UA"/>
        </w:rPr>
        <w:t>і</w:t>
      </w:r>
      <w:r w:rsidR="007529F8" w:rsidRPr="00BB3F14">
        <w:rPr>
          <w:color w:val="000000"/>
        </w:rPr>
        <w:t>тац</w:t>
      </w:r>
      <w:r w:rsidR="007529F8" w:rsidRPr="00BB3F14">
        <w:rPr>
          <w:color w:val="000000"/>
          <w:lang w:val="uk-UA"/>
        </w:rPr>
        <w:t>ії</w:t>
      </w:r>
      <w:r w:rsidR="007529F8" w:rsidRPr="00BB3F14">
        <w:rPr>
          <w:color w:val="000000"/>
        </w:rPr>
        <w:t xml:space="preserve"> </w:t>
      </w:r>
      <w:r w:rsidR="007529F8" w:rsidRPr="00BB3F14">
        <w:rPr>
          <w:color w:val="000000"/>
          <w:lang w:val="uk-UA"/>
        </w:rPr>
        <w:t>відпалу</w:t>
      </w:r>
      <w:r w:rsidR="007529F8" w:rsidRPr="00BB3F14">
        <w:rPr>
          <w:color w:val="000000"/>
        </w:rPr>
        <w:t xml:space="preserve"> (</w:t>
      </w:r>
      <w:r w:rsidR="007529F8" w:rsidRPr="00BB3F14">
        <w:rPr>
          <w:color w:val="000000"/>
          <w:lang w:val="uk-UA"/>
        </w:rPr>
        <w:t>від</w:t>
      </w:r>
      <w:r w:rsidR="007529F8" w:rsidRPr="00BB3F14">
        <w:rPr>
          <w:color w:val="000000"/>
        </w:rPr>
        <w:t xml:space="preserve"> англ. «simulated annealing»). </w:t>
      </w:r>
    </w:p>
    <w:p w14:paraId="1B023F66" w14:textId="77777777" w:rsidR="00AA5EF1" w:rsidRPr="00BB3F14" w:rsidRDefault="000F73FB" w:rsidP="007529F8">
      <w:pPr>
        <w:ind w:firstLine="567"/>
        <w:jc w:val="both"/>
        <w:rPr>
          <w:color w:val="000000"/>
          <w:lang w:val="uk-UA"/>
        </w:rPr>
      </w:pPr>
      <w:r w:rsidRPr="00BB3F14">
        <w:rPr>
          <w:b/>
          <w:color w:val="000000"/>
        </w:rPr>
        <w:t>Прост</w:t>
      </w:r>
      <w:r w:rsidRPr="00BB3F14">
        <w:rPr>
          <w:b/>
          <w:color w:val="000000"/>
          <w:lang w:val="uk-UA"/>
        </w:rPr>
        <w:t>и</w:t>
      </w:r>
      <w:r w:rsidR="007529F8" w:rsidRPr="00BB3F14">
        <w:rPr>
          <w:b/>
          <w:color w:val="000000"/>
        </w:rPr>
        <w:t>й стохастич</w:t>
      </w:r>
      <w:r w:rsidRPr="00BB3F14">
        <w:rPr>
          <w:b/>
          <w:color w:val="000000"/>
          <w:lang w:val="uk-UA"/>
        </w:rPr>
        <w:t>н</w:t>
      </w:r>
      <w:r w:rsidR="007529F8" w:rsidRPr="00BB3F14">
        <w:rPr>
          <w:b/>
          <w:color w:val="000000"/>
        </w:rPr>
        <w:t>ий по</w:t>
      </w:r>
      <w:r w:rsidRPr="00BB3F14">
        <w:rPr>
          <w:b/>
          <w:color w:val="000000"/>
          <w:lang w:val="uk-UA"/>
        </w:rPr>
        <w:t>шук</w:t>
      </w:r>
      <w:r w:rsidR="007529F8" w:rsidRPr="00BB3F14">
        <w:rPr>
          <w:b/>
          <w:color w:val="000000"/>
        </w:rPr>
        <w:t>.</w:t>
      </w:r>
      <w:r w:rsidR="007529F8" w:rsidRPr="00BB3F14">
        <w:rPr>
          <w:color w:val="000000"/>
        </w:rPr>
        <w:t xml:space="preserve"> Процедура простого стохастич</w:t>
      </w:r>
      <w:r w:rsidRPr="00BB3F14">
        <w:rPr>
          <w:color w:val="000000"/>
          <w:lang w:val="uk-UA"/>
        </w:rPr>
        <w:t>н</w:t>
      </w:r>
      <w:r w:rsidR="007529F8" w:rsidRPr="00BB3F14">
        <w:rPr>
          <w:color w:val="000000"/>
        </w:rPr>
        <w:t>ого по</w:t>
      </w:r>
      <w:r w:rsidRPr="00BB3F14">
        <w:rPr>
          <w:color w:val="000000"/>
          <w:lang w:val="uk-UA"/>
        </w:rPr>
        <w:t>шуку</w:t>
      </w:r>
      <w:r w:rsidR="007529F8" w:rsidRPr="00BB3F14">
        <w:rPr>
          <w:color w:val="000000"/>
        </w:rPr>
        <w:t xml:space="preserve"> </w:t>
      </w:r>
      <w:r w:rsidRPr="00BB3F14">
        <w:rPr>
          <w:color w:val="000000"/>
          <w:lang w:val="uk-UA"/>
        </w:rPr>
        <w:t>полягає в обчисленні цільової функції</w:t>
      </w:r>
      <w:r w:rsidR="007529F8" w:rsidRPr="00BB3F14">
        <w:rPr>
          <w:color w:val="000000"/>
        </w:rPr>
        <w:t xml:space="preserve"> в </w:t>
      </w:r>
      <w:r w:rsidR="007529F8" w:rsidRPr="00BB3F14">
        <w:rPr>
          <w:i/>
          <w:color w:val="000000"/>
        </w:rPr>
        <w:t>N</w:t>
      </w:r>
      <w:r w:rsidR="007529F8" w:rsidRPr="00BB3F14">
        <w:rPr>
          <w:color w:val="000000"/>
        </w:rPr>
        <w:t xml:space="preserve"> точках </w:t>
      </w:r>
      <w:r w:rsidRPr="00BB3F14">
        <w:rPr>
          <w:color w:val="000000"/>
          <w:lang w:val="uk-UA"/>
        </w:rPr>
        <w:t>випадково</w:t>
      </w:r>
      <w:r w:rsidRPr="00BB3F14">
        <w:rPr>
          <w:color w:val="000000"/>
        </w:rPr>
        <w:t xml:space="preserve"> п</w:t>
      </w:r>
      <w:r w:rsidRPr="00BB3F14">
        <w:rPr>
          <w:color w:val="000000"/>
          <w:lang w:val="uk-UA"/>
        </w:rPr>
        <w:t>ідібрани</w:t>
      </w:r>
      <w:r w:rsidRPr="00BB3F14">
        <w:rPr>
          <w:color w:val="000000"/>
        </w:rPr>
        <w:t>х комб</w:t>
      </w:r>
      <w:r w:rsidRPr="00BB3F14">
        <w:rPr>
          <w:color w:val="000000"/>
          <w:lang w:val="uk-UA"/>
        </w:rPr>
        <w:t>і</w:t>
      </w:r>
      <w:r w:rsidRPr="00BB3F14">
        <w:rPr>
          <w:color w:val="000000"/>
        </w:rPr>
        <w:t>нац</w:t>
      </w:r>
      <w:r w:rsidRPr="00BB3F14">
        <w:rPr>
          <w:color w:val="000000"/>
          <w:lang w:val="uk-UA"/>
        </w:rPr>
        <w:t>і</w:t>
      </w:r>
      <w:r w:rsidR="007529F8" w:rsidRPr="00BB3F14">
        <w:rPr>
          <w:color w:val="000000"/>
        </w:rPr>
        <w:t>й значен</w:t>
      </w:r>
      <w:r w:rsidRPr="00BB3F14">
        <w:rPr>
          <w:color w:val="000000"/>
          <w:lang w:val="uk-UA"/>
        </w:rPr>
        <w:t>ь</w:t>
      </w:r>
      <w:r w:rsidR="007529F8" w:rsidRPr="00BB3F14">
        <w:rPr>
          <w:color w:val="000000"/>
        </w:rPr>
        <w:t xml:space="preserve"> </w:t>
      </w:r>
      <w:r w:rsidRPr="00BB3F14">
        <w:rPr>
          <w:color w:val="000000"/>
          <w:lang w:val="uk-UA"/>
        </w:rPr>
        <w:t>змінни</w:t>
      </w:r>
      <w:r w:rsidR="007529F8" w:rsidRPr="00BB3F14">
        <w:rPr>
          <w:color w:val="000000"/>
        </w:rPr>
        <w:t>х. С</w:t>
      </w:r>
      <w:r w:rsidRPr="00BB3F14">
        <w:rPr>
          <w:color w:val="000000"/>
          <w:lang w:val="uk-UA"/>
        </w:rPr>
        <w:t>е</w:t>
      </w:r>
      <w:r w:rsidR="007529F8" w:rsidRPr="00BB3F14">
        <w:rPr>
          <w:color w:val="000000"/>
        </w:rPr>
        <w:t xml:space="preserve">ред </w:t>
      </w:r>
      <w:r w:rsidR="007529F8" w:rsidRPr="00BB3F14">
        <w:rPr>
          <w:i/>
          <w:color w:val="000000"/>
        </w:rPr>
        <w:t>N</w:t>
      </w:r>
      <w:r w:rsidR="007529F8" w:rsidRPr="00BB3F14">
        <w:rPr>
          <w:color w:val="000000"/>
        </w:rPr>
        <w:t xml:space="preserve"> </w:t>
      </w:r>
      <w:r w:rsidRPr="00BB3F14">
        <w:rPr>
          <w:color w:val="000000"/>
          <w:lang w:val="uk-UA"/>
        </w:rPr>
        <w:t>обчислених</w:t>
      </w:r>
      <w:r w:rsidR="007529F8" w:rsidRPr="00BB3F14">
        <w:rPr>
          <w:color w:val="000000"/>
        </w:rPr>
        <w:t xml:space="preserve"> величин функц</w:t>
      </w:r>
      <w:r w:rsidRPr="00BB3F14">
        <w:rPr>
          <w:color w:val="000000"/>
          <w:lang w:val="uk-UA"/>
        </w:rPr>
        <w:t>ії</w:t>
      </w:r>
      <w:r w:rsidR="007529F8" w:rsidRPr="00BB3F14">
        <w:rPr>
          <w:color w:val="000000"/>
        </w:rPr>
        <w:t xml:space="preserve"> </w:t>
      </w:r>
      <w:r w:rsidRPr="00BB3F14">
        <w:rPr>
          <w:color w:val="000000"/>
          <w:lang w:val="uk-UA"/>
        </w:rPr>
        <w:t>з</w:t>
      </w:r>
      <w:r w:rsidR="007529F8" w:rsidRPr="00BB3F14">
        <w:rPr>
          <w:color w:val="000000"/>
        </w:rPr>
        <w:t>находят</w:t>
      </w:r>
      <w:r w:rsidRPr="00BB3F14">
        <w:rPr>
          <w:color w:val="000000"/>
          <w:lang w:val="uk-UA"/>
        </w:rPr>
        <w:t>ь</w:t>
      </w:r>
      <w:r w:rsidR="007529F8" w:rsidRPr="00BB3F14">
        <w:rPr>
          <w:color w:val="000000"/>
        </w:rPr>
        <w:t xml:space="preserve"> м</w:t>
      </w:r>
      <w:r w:rsidRPr="00BB3F14">
        <w:rPr>
          <w:color w:val="000000"/>
          <w:lang w:val="uk-UA"/>
        </w:rPr>
        <w:t>і</w:t>
      </w:r>
      <w:r w:rsidR="007529F8" w:rsidRPr="00BB3F14">
        <w:rPr>
          <w:color w:val="000000"/>
        </w:rPr>
        <w:t>н</w:t>
      </w:r>
      <w:r w:rsidRPr="00BB3F14">
        <w:rPr>
          <w:color w:val="000000"/>
          <w:lang w:val="uk-UA"/>
        </w:rPr>
        <w:t>і</w:t>
      </w:r>
      <w:r w:rsidR="007529F8" w:rsidRPr="00BB3F14">
        <w:rPr>
          <w:color w:val="000000"/>
        </w:rPr>
        <w:t>мальне значен</w:t>
      </w:r>
      <w:r w:rsidRPr="00BB3F14">
        <w:rPr>
          <w:color w:val="000000"/>
          <w:lang w:val="uk-UA"/>
        </w:rPr>
        <w:t>ня</w:t>
      </w:r>
      <w:r w:rsidR="007529F8" w:rsidRPr="00BB3F14">
        <w:rPr>
          <w:color w:val="000000"/>
        </w:rPr>
        <w:t xml:space="preserve">, </w:t>
      </w:r>
      <w:r w:rsidRPr="00BB3F14">
        <w:rPr>
          <w:color w:val="000000"/>
          <w:lang w:val="uk-UA"/>
        </w:rPr>
        <w:t>що</w:t>
      </w:r>
      <w:r w:rsidR="007529F8" w:rsidRPr="00BB3F14">
        <w:rPr>
          <w:color w:val="000000"/>
        </w:rPr>
        <w:t xml:space="preserve"> </w:t>
      </w:r>
      <w:r w:rsidRPr="00BB3F14">
        <w:rPr>
          <w:color w:val="000000"/>
          <w:lang w:val="uk-UA"/>
        </w:rPr>
        <w:t>відповідає</w:t>
      </w:r>
      <w:r w:rsidR="007529F8" w:rsidRPr="00BB3F14">
        <w:rPr>
          <w:color w:val="000000"/>
        </w:rPr>
        <w:t xml:space="preserve"> глобальному м</w:t>
      </w:r>
      <w:r w:rsidRPr="00BB3F14">
        <w:rPr>
          <w:color w:val="000000"/>
          <w:lang w:val="uk-UA"/>
        </w:rPr>
        <w:t>і</w:t>
      </w:r>
      <w:r w:rsidR="007529F8" w:rsidRPr="00BB3F14">
        <w:rPr>
          <w:color w:val="000000"/>
        </w:rPr>
        <w:t>н</w:t>
      </w:r>
      <w:r w:rsidRPr="00BB3F14">
        <w:rPr>
          <w:color w:val="000000"/>
          <w:lang w:val="uk-UA"/>
        </w:rPr>
        <w:t>і</w:t>
      </w:r>
      <w:r w:rsidR="007529F8" w:rsidRPr="00BB3F14">
        <w:rPr>
          <w:color w:val="000000"/>
        </w:rPr>
        <w:t>муму функц</w:t>
      </w:r>
      <w:r w:rsidRPr="00BB3F14">
        <w:rPr>
          <w:color w:val="000000"/>
          <w:lang w:val="uk-UA"/>
        </w:rPr>
        <w:t>ії</w:t>
      </w:r>
      <w:r w:rsidR="007529F8" w:rsidRPr="00BB3F14">
        <w:rPr>
          <w:color w:val="000000"/>
        </w:rPr>
        <w:t>. Точн</w:t>
      </w:r>
      <w:r w:rsidRPr="00BB3F14">
        <w:rPr>
          <w:color w:val="000000"/>
          <w:lang w:val="uk-UA"/>
        </w:rPr>
        <w:t>і</w:t>
      </w:r>
      <w:r w:rsidR="007529F8" w:rsidRPr="00BB3F14">
        <w:rPr>
          <w:color w:val="000000"/>
        </w:rPr>
        <w:t xml:space="preserve">сть </w:t>
      </w:r>
      <w:r w:rsidRPr="00BB3F14">
        <w:rPr>
          <w:color w:val="000000"/>
          <w:lang w:val="uk-UA"/>
        </w:rPr>
        <w:t>з</w:t>
      </w:r>
      <w:r w:rsidR="007529F8" w:rsidRPr="00BB3F14">
        <w:rPr>
          <w:color w:val="000000"/>
        </w:rPr>
        <w:t>нахо</w:t>
      </w:r>
      <w:r w:rsidRPr="00BB3F14">
        <w:rPr>
          <w:color w:val="000000"/>
          <w:lang w:val="uk-UA"/>
        </w:rPr>
        <w:t>дж</w:t>
      </w:r>
      <w:r w:rsidR="007529F8" w:rsidRPr="00BB3F14">
        <w:rPr>
          <w:color w:val="000000"/>
        </w:rPr>
        <w:t>ен</w:t>
      </w:r>
      <w:r w:rsidRPr="00BB3F14">
        <w:rPr>
          <w:color w:val="000000"/>
          <w:lang w:val="uk-UA"/>
        </w:rPr>
        <w:t>н</w:t>
      </w:r>
      <w:r w:rsidR="007529F8" w:rsidRPr="00BB3F14">
        <w:rPr>
          <w:color w:val="000000"/>
        </w:rPr>
        <w:t>я глобального м</w:t>
      </w:r>
      <w:r w:rsidRPr="00BB3F14">
        <w:rPr>
          <w:color w:val="000000"/>
          <w:lang w:val="uk-UA"/>
        </w:rPr>
        <w:t>і</w:t>
      </w:r>
      <w:r w:rsidR="007529F8" w:rsidRPr="00BB3F14">
        <w:rPr>
          <w:color w:val="000000"/>
        </w:rPr>
        <w:t>н</w:t>
      </w:r>
      <w:r w:rsidRPr="00BB3F14">
        <w:rPr>
          <w:color w:val="000000"/>
          <w:lang w:val="uk-UA"/>
        </w:rPr>
        <w:t>і</w:t>
      </w:r>
      <w:r w:rsidR="007529F8" w:rsidRPr="00BB3F14">
        <w:rPr>
          <w:color w:val="000000"/>
        </w:rPr>
        <w:t>мум</w:t>
      </w:r>
      <w:r w:rsidRPr="00BB3F14">
        <w:rPr>
          <w:color w:val="000000"/>
          <w:lang w:val="uk-UA"/>
        </w:rPr>
        <w:t>у</w:t>
      </w:r>
      <w:r w:rsidR="007529F8" w:rsidRPr="00BB3F14">
        <w:rPr>
          <w:color w:val="000000"/>
        </w:rPr>
        <w:t xml:space="preserve"> </w:t>
      </w:r>
      <w:r w:rsidRPr="00BB3F14">
        <w:rPr>
          <w:color w:val="000000"/>
          <w:lang w:val="uk-UA"/>
        </w:rPr>
        <w:t>зростає</w:t>
      </w:r>
      <w:r w:rsidR="007529F8" w:rsidRPr="00BB3F14">
        <w:rPr>
          <w:color w:val="000000"/>
        </w:rPr>
        <w:t xml:space="preserve"> при </w:t>
      </w:r>
      <w:r w:rsidR="007529F8" w:rsidRPr="00BB3F14">
        <w:rPr>
          <w:i/>
          <w:color w:val="000000"/>
        </w:rPr>
        <w:t>N→∞</w:t>
      </w:r>
      <w:r w:rsidR="00864770" w:rsidRPr="00BB3F14">
        <w:rPr>
          <w:color w:val="000000"/>
        </w:rPr>
        <w:t>. В</w:t>
      </w:r>
      <w:r w:rsidR="00864770" w:rsidRPr="00BB3F14">
        <w:rPr>
          <w:color w:val="000000"/>
          <w:lang w:val="uk-UA"/>
        </w:rPr>
        <w:t>и</w:t>
      </w:r>
      <w:r w:rsidR="00864770" w:rsidRPr="00BB3F14">
        <w:rPr>
          <w:color w:val="000000"/>
        </w:rPr>
        <w:t>б</w:t>
      </w:r>
      <w:r w:rsidR="00864770" w:rsidRPr="00BB3F14">
        <w:rPr>
          <w:color w:val="000000"/>
          <w:lang w:val="uk-UA"/>
        </w:rPr>
        <w:t>і</w:t>
      </w:r>
      <w:r w:rsidR="007529F8" w:rsidRPr="00BB3F14">
        <w:rPr>
          <w:color w:val="000000"/>
        </w:rPr>
        <w:t xml:space="preserve">р </w:t>
      </w:r>
      <w:r w:rsidR="00864770" w:rsidRPr="00BB3F14">
        <w:rPr>
          <w:color w:val="000000"/>
          <w:lang w:val="uk-UA"/>
        </w:rPr>
        <w:t>випадкових</w:t>
      </w:r>
      <w:r w:rsidR="00864770" w:rsidRPr="00BB3F14">
        <w:rPr>
          <w:color w:val="000000"/>
        </w:rPr>
        <w:t xml:space="preserve"> точ</w:t>
      </w:r>
      <w:r w:rsidR="00864770" w:rsidRPr="00BB3F14">
        <w:rPr>
          <w:color w:val="000000"/>
          <w:lang w:val="uk-UA"/>
        </w:rPr>
        <w:t>о</w:t>
      </w:r>
      <w:r w:rsidR="007529F8" w:rsidRPr="00BB3F14">
        <w:rPr>
          <w:color w:val="000000"/>
        </w:rPr>
        <w:t xml:space="preserve">к може </w:t>
      </w:r>
      <w:r w:rsidR="00864770" w:rsidRPr="00BB3F14">
        <w:rPr>
          <w:color w:val="000000"/>
          <w:lang w:val="uk-UA"/>
        </w:rPr>
        <w:t>здійснюватися</w:t>
      </w:r>
      <w:r w:rsidR="007529F8" w:rsidRPr="00BB3F14">
        <w:rPr>
          <w:color w:val="000000"/>
        </w:rPr>
        <w:t xml:space="preserve"> р</w:t>
      </w:r>
      <w:r w:rsidR="00864770" w:rsidRPr="00BB3F14">
        <w:rPr>
          <w:color w:val="000000"/>
          <w:lang w:val="uk-UA"/>
        </w:rPr>
        <w:t>ізни</w:t>
      </w:r>
      <w:r w:rsidR="007529F8" w:rsidRPr="00BB3F14">
        <w:rPr>
          <w:color w:val="000000"/>
        </w:rPr>
        <w:t xml:space="preserve">ми способами. В </w:t>
      </w:r>
      <w:r w:rsidR="00864770" w:rsidRPr="00BB3F14">
        <w:rPr>
          <w:color w:val="000000"/>
          <w:lang w:val="uk-UA"/>
        </w:rPr>
        <w:t>най</w:t>
      </w:r>
      <w:r w:rsidR="007529F8" w:rsidRPr="00BB3F14">
        <w:rPr>
          <w:color w:val="000000"/>
        </w:rPr>
        <w:t>прост</w:t>
      </w:r>
      <w:r w:rsidR="00864770" w:rsidRPr="00BB3F14">
        <w:rPr>
          <w:color w:val="000000"/>
          <w:lang w:val="uk-UA"/>
        </w:rPr>
        <w:t>і</w:t>
      </w:r>
      <w:r w:rsidR="007529F8" w:rsidRPr="00BB3F14">
        <w:rPr>
          <w:color w:val="000000"/>
        </w:rPr>
        <w:t>ш</w:t>
      </w:r>
      <w:r w:rsidR="00864770" w:rsidRPr="00BB3F14">
        <w:rPr>
          <w:color w:val="000000"/>
          <w:lang w:val="uk-UA"/>
        </w:rPr>
        <w:t>ому</w:t>
      </w:r>
      <w:r w:rsidR="007529F8" w:rsidRPr="00BB3F14">
        <w:rPr>
          <w:color w:val="000000"/>
        </w:rPr>
        <w:t xml:space="preserve"> </w:t>
      </w:r>
      <w:r w:rsidR="00864770" w:rsidRPr="00BB3F14">
        <w:rPr>
          <w:color w:val="000000"/>
          <w:lang w:val="uk-UA"/>
        </w:rPr>
        <w:t>випадку</w:t>
      </w:r>
      <w:r w:rsidR="007529F8" w:rsidRPr="00BB3F14">
        <w:rPr>
          <w:color w:val="000000"/>
        </w:rPr>
        <w:t xml:space="preserve"> </w:t>
      </w:r>
      <w:r w:rsidR="007529F8" w:rsidRPr="00BB3F14">
        <w:rPr>
          <w:i/>
          <w:color w:val="000000"/>
        </w:rPr>
        <w:t>N</w:t>
      </w:r>
      <w:r w:rsidR="007529F8" w:rsidRPr="00BB3F14">
        <w:rPr>
          <w:color w:val="000000"/>
        </w:rPr>
        <w:t xml:space="preserve"> точ</w:t>
      </w:r>
      <w:r w:rsidR="00864770" w:rsidRPr="00BB3F14">
        <w:rPr>
          <w:color w:val="000000"/>
          <w:lang w:val="uk-UA"/>
        </w:rPr>
        <w:t>о</w:t>
      </w:r>
      <w:r w:rsidR="007529F8" w:rsidRPr="00BB3F14">
        <w:rPr>
          <w:color w:val="000000"/>
        </w:rPr>
        <w:t xml:space="preserve">к </w:t>
      </w:r>
      <w:r w:rsidR="00864770" w:rsidRPr="00BB3F14">
        <w:rPr>
          <w:color w:val="000000"/>
          <w:lang w:val="uk-UA"/>
        </w:rPr>
        <w:t>о</w:t>
      </w:r>
      <w:r w:rsidR="007529F8" w:rsidRPr="00BB3F14">
        <w:rPr>
          <w:color w:val="000000"/>
        </w:rPr>
        <w:t>бирают</w:t>
      </w:r>
      <w:r w:rsidR="00864770" w:rsidRPr="00BB3F14">
        <w:rPr>
          <w:color w:val="000000"/>
          <w:lang w:val="uk-UA"/>
        </w:rPr>
        <w:t>ь</w:t>
      </w:r>
      <w:r w:rsidR="007529F8" w:rsidRPr="00BB3F14">
        <w:rPr>
          <w:color w:val="000000"/>
        </w:rPr>
        <w:t xml:space="preserve">ся </w:t>
      </w:r>
      <w:r w:rsidR="00864770" w:rsidRPr="00BB3F14">
        <w:rPr>
          <w:color w:val="000000"/>
          <w:lang w:val="uk-UA"/>
        </w:rPr>
        <w:t>випадковим чином</w:t>
      </w:r>
      <w:r w:rsidR="007529F8" w:rsidRPr="00BB3F14">
        <w:rPr>
          <w:color w:val="000000"/>
        </w:rPr>
        <w:t xml:space="preserve"> </w:t>
      </w:r>
      <w:r w:rsidR="00864770" w:rsidRPr="00BB3F14">
        <w:rPr>
          <w:color w:val="000000"/>
          <w:lang w:val="uk-UA"/>
        </w:rPr>
        <w:t>у</w:t>
      </w:r>
      <w:r w:rsidR="007529F8" w:rsidRPr="00BB3F14">
        <w:rPr>
          <w:color w:val="000000"/>
        </w:rPr>
        <w:t xml:space="preserve"> </w:t>
      </w:r>
      <w:r w:rsidR="00864770" w:rsidRPr="00BB3F14">
        <w:rPr>
          <w:color w:val="000000"/>
          <w:lang w:val="uk-UA"/>
        </w:rPr>
        <w:t>відповідності</w:t>
      </w:r>
      <w:r w:rsidR="007529F8" w:rsidRPr="00BB3F14">
        <w:rPr>
          <w:color w:val="000000"/>
        </w:rPr>
        <w:t xml:space="preserve"> </w:t>
      </w:r>
      <w:r w:rsidR="00864770" w:rsidRPr="00BB3F14">
        <w:rPr>
          <w:color w:val="000000"/>
          <w:lang w:val="uk-UA"/>
        </w:rPr>
        <w:t>з</w:t>
      </w:r>
      <w:r w:rsidR="007529F8" w:rsidRPr="00BB3F14">
        <w:rPr>
          <w:color w:val="000000"/>
        </w:rPr>
        <w:t xml:space="preserve"> р</w:t>
      </w:r>
      <w:r w:rsidR="00864770" w:rsidRPr="00BB3F14">
        <w:rPr>
          <w:color w:val="000000"/>
          <w:lang w:val="uk-UA"/>
        </w:rPr>
        <w:t>івномірним</w:t>
      </w:r>
      <w:r w:rsidR="007529F8" w:rsidRPr="00BB3F14">
        <w:rPr>
          <w:color w:val="000000"/>
        </w:rPr>
        <w:t xml:space="preserve"> законом р</w:t>
      </w:r>
      <w:r w:rsidR="00864770" w:rsidRPr="00BB3F14">
        <w:rPr>
          <w:color w:val="000000"/>
          <w:lang w:val="uk-UA"/>
        </w:rPr>
        <w:t>озподілу</w:t>
      </w:r>
      <w:r w:rsidR="007529F8" w:rsidRPr="00BB3F14">
        <w:rPr>
          <w:color w:val="000000"/>
        </w:rPr>
        <w:t>.</w:t>
      </w:r>
    </w:p>
    <w:p w14:paraId="4046EC32" w14:textId="77777777" w:rsidR="007529F8" w:rsidRPr="00BB3F14" w:rsidRDefault="00AA5EF1" w:rsidP="007529F8">
      <w:pPr>
        <w:ind w:firstLine="567"/>
        <w:jc w:val="both"/>
        <w:rPr>
          <w:color w:val="000000"/>
          <w:lang w:val="uk-UA"/>
        </w:rPr>
      </w:pPr>
      <w:r w:rsidRPr="00BB3F14">
        <w:rPr>
          <w:color w:val="000000"/>
          <w:lang w:val="uk-UA"/>
        </w:rPr>
        <w:t>Нехай</w:t>
      </w:r>
      <w:r w:rsidR="007529F8" w:rsidRPr="00BB3F14">
        <w:rPr>
          <w:color w:val="000000"/>
          <w:lang w:val="uk-UA"/>
        </w:rPr>
        <w:t xml:space="preserve"> </w:t>
      </w:r>
      <w:r w:rsidR="007529F8" w:rsidRPr="00BB3F14">
        <w:rPr>
          <w:i/>
          <w:color w:val="000000"/>
        </w:rPr>
        <w:t>F</w:t>
      </w:r>
      <w:r w:rsidR="007529F8" w:rsidRPr="00BB3F14">
        <w:rPr>
          <w:i/>
          <w:color w:val="000000"/>
          <w:lang w:val="uk-UA"/>
        </w:rPr>
        <w:t>(</w:t>
      </w:r>
      <w:r w:rsidR="007529F8" w:rsidRPr="00BB3F14">
        <w:rPr>
          <w:b/>
          <w:i/>
          <w:color w:val="000000"/>
        </w:rPr>
        <w:t>X</w:t>
      </w:r>
      <w:r w:rsidR="007529F8" w:rsidRPr="00BB3F14">
        <w:rPr>
          <w:i/>
          <w:color w:val="000000"/>
          <w:lang w:val="uk-UA"/>
        </w:rPr>
        <w:t>)</w:t>
      </w:r>
      <w:r w:rsidR="007529F8" w:rsidRPr="00BB3F14">
        <w:rPr>
          <w:color w:val="000000"/>
          <w:lang w:val="uk-UA"/>
        </w:rPr>
        <w:t xml:space="preserve"> – </w:t>
      </w:r>
      <w:r w:rsidRPr="00BB3F14">
        <w:rPr>
          <w:color w:val="000000"/>
          <w:lang w:val="uk-UA"/>
        </w:rPr>
        <w:t>багат</w:t>
      </w:r>
      <w:r w:rsidR="007529F8" w:rsidRPr="00BB3F14">
        <w:rPr>
          <w:color w:val="000000"/>
          <w:lang w:val="uk-UA"/>
        </w:rPr>
        <w:t>о</w:t>
      </w:r>
      <w:r w:rsidRPr="00BB3F14">
        <w:rPr>
          <w:color w:val="000000"/>
          <w:lang w:val="uk-UA"/>
        </w:rPr>
        <w:t>е</w:t>
      </w:r>
      <w:r w:rsidR="007529F8" w:rsidRPr="00BB3F14">
        <w:rPr>
          <w:color w:val="000000"/>
          <w:lang w:val="uk-UA"/>
        </w:rPr>
        <w:t>кстремальная функц</w:t>
      </w:r>
      <w:r w:rsidRPr="00BB3F14">
        <w:rPr>
          <w:color w:val="000000"/>
          <w:lang w:val="uk-UA"/>
        </w:rPr>
        <w:t>ія</w:t>
      </w:r>
      <w:r w:rsidR="007529F8" w:rsidRPr="00BB3F14">
        <w:rPr>
          <w:color w:val="000000"/>
          <w:lang w:val="uk-UA"/>
        </w:rPr>
        <w:t xml:space="preserve"> </w:t>
      </w:r>
      <w:r w:rsidRPr="00BB3F14">
        <w:rPr>
          <w:color w:val="000000"/>
          <w:lang w:val="uk-UA"/>
        </w:rPr>
        <w:t>декількох</w:t>
      </w:r>
      <w:r w:rsidR="007529F8" w:rsidRPr="00BB3F14">
        <w:rPr>
          <w:color w:val="000000"/>
          <w:lang w:val="uk-UA"/>
        </w:rPr>
        <w:t xml:space="preserve"> </w:t>
      </w:r>
      <w:r w:rsidRPr="00BB3F14">
        <w:rPr>
          <w:color w:val="000000"/>
          <w:lang w:val="uk-UA"/>
        </w:rPr>
        <w:t>змінни</w:t>
      </w:r>
      <w:r w:rsidR="007529F8" w:rsidRPr="00BB3F14">
        <w:rPr>
          <w:color w:val="000000"/>
          <w:lang w:val="uk-UA"/>
        </w:rPr>
        <w:t xml:space="preserve">х, де </w:t>
      </w:r>
      <w:r w:rsidR="007529F8" w:rsidRPr="00BB3F14">
        <w:rPr>
          <w:b/>
          <w:i/>
          <w:color w:val="000000"/>
        </w:rPr>
        <w:t>X</w:t>
      </w:r>
      <w:r w:rsidR="007529F8" w:rsidRPr="00BB3F14">
        <w:rPr>
          <w:i/>
          <w:color w:val="000000"/>
          <w:lang w:val="uk-UA"/>
        </w:rPr>
        <w:t>=(</w:t>
      </w:r>
      <w:r w:rsidR="007529F8" w:rsidRPr="00BB3F14">
        <w:rPr>
          <w:i/>
          <w:color w:val="000000"/>
        </w:rPr>
        <w:t>x</w:t>
      </w:r>
      <w:r w:rsidR="007529F8" w:rsidRPr="00BB3F14">
        <w:rPr>
          <w:i/>
          <w:color w:val="000000"/>
          <w:vertAlign w:val="subscript"/>
          <w:lang w:val="uk-UA"/>
        </w:rPr>
        <w:t>1</w:t>
      </w:r>
      <w:r w:rsidR="007529F8" w:rsidRPr="00BB3F14">
        <w:rPr>
          <w:i/>
          <w:color w:val="000000"/>
          <w:lang w:val="uk-UA"/>
        </w:rPr>
        <w:t xml:space="preserve">, </w:t>
      </w:r>
      <w:r w:rsidR="007529F8" w:rsidRPr="00BB3F14">
        <w:rPr>
          <w:i/>
          <w:color w:val="000000"/>
        </w:rPr>
        <w:t>x</w:t>
      </w:r>
      <w:r w:rsidR="007529F8" w:rsidRPr="00BB3F14">
        <w:rPr>
          <w:i/>
          <w:color w:val="000000"/>
          <w:vertAlign w:val="subscript"/>
          <w:lang w:val="uk-UA"/>
        </w:rPr>
        <w:t>2</w:t>
      </w:r>
      <w:r w:rsidR="007529F8" w:rsidRPr="00BB3F14">
        <w:rPr>
          <w:i/>
          <w:color w:val="000000"/>
          <w:lang w:val="uk-UA"/>
        </w:rPr>
        <w:t xml:space="preserve">, …, </w:t>
      </w:r>
      <w:r w:rsidR="007529F8" w:rsidRPr="00BB3F14">
        <w:rPr>
          <w:i/>
          <w:color w:val="000000"/>
        </w:rPr>
        <w:t>x</w:t>
      </w:r>
      <w:r w:rsidR="007529F8" w:rsidRPr="00BB3F14">
        <w:rPr>
          <w:i/>
          <w:color w:val="000000"/>
          <w:vertAlign w:val="subscript"/>
        </w:rPr>
        <w:t>M</w:t>
      </w:r>
      <w:r w:rsidR="007529F8" w:rsidRPr="00BB3F14">
        <w:rPr>
          <w:i/>
          <w:color w:val="000000"/>
          <w:lang w:val="uk-UA"/>
        </w:rPr>
        <w:t>)</w:t>
      </w:r>
      <w:r w:rsidR="007529F8" w:rsidRPr="00BB3F14">
        <w:rPr>
          <w:i/>
          <w:color w:val="000000"/>
          <w:vertAlign w:val="superscript"/>
        </w:rPr>
        <w:t>T</w:t>
      </w:r>
      <w:r w:rsidR="007529F8" w:rsidRPr="00BB3F14">
        <w:rPr>
          <w:color w:val="000000"/>
          <w:lang w:val="uk-UA"/>
        </w:rPr>
        <w:t xml:space="preserve"> – вектор </w:t>
      </w:r>
      <w:r w:rsidR="0047191B" w:rsidRPr="00BB3F14">
        <w:rPr>
          <w:color w:val="000000"/>
          <w:lang w:val="uk-UA"/>
        </w:rPr>
        <w:t>змінни</w:t>
      </w:r>
      <w:r w:rsidR="007529F8" w:rsidRPr="00BB3F14">
        <w:rPr>
          <w:color w:val="000000"/>
          <w:lang w:val="uk-UA"/>
        </w:rPr>
        <w:t xml:space="preserve">х, </w:t>
      </w:r>
      <w:r w:rsidR="0047191B" w:rsidRPr="00BB3F14">
        <w:rPr>
          <w:color w:val="000000"/>
          <w:lang w:val="uk-UA"/>
        </w:rPr>
        <w:t>за</w:t>
      </w:r>
      <w:r w:rsidR="007529F8" w:rsidRPr="00BB3F14">
        <w:rPr>
          <w:color w:val="000000"/>
          <w:lang w:val="uk-UA"/>
        </w:rPr>
        <w:t xml:space="preserve"> </w:t>
      </w:r>
      <w:r w:rsidR="0047191B" w:rsidRPr="00BB3F14">
        <w:rPr>
          <w:color w:val="000000"/>
          <w:lang w:val="uk-UA"/>
        </w:rPr>
        <w:t>обмежень</w:t>
      </w:r>
      <w:r w:rsidR="007529F8" w:rsidRPr="00BB3F14">
        <w:rPr>
          <w:color w:val="000000"/>
          <w:lang w:val="uk-UA"/>
        </w:rPr>
        <w:t xml:space="preserve"> </w:t>
      </w:r>
      <w:r w:rsidR="007529F8" w:rsidRPr="00BB3F14">
        <w:rPr>
          <w:i/>
          <w:color w:val="000000"/>
        </w:rPr>
        <w:t>a</w:t>
      </w:r>
      <w:r w:rsidR="007529F8" w:rsidRPr="00BB3F14">
        <w:rPr>
          <w:i/>
          <w:color w:val="000000"/>
          <w:vertAlign w:val="subscript"/>
        </w:rPr>
        <w:t>k</w:t>
      </w:r>
      <w:r w:rsidR="007529F8" w:rsidRPr="00BB3F14">
        <w:rPr>
          <w:i/>
          <w:color w:val="000000"/>
          <w:lang w:val="uk-UA"/>
        </w:rPr>
        <w:t xml:space="preserve"> &lt; </w:t>
      </w:r>
      <w:r w:rsidR="007529F8" w:rsidRPr="00BB3F14">
        <w:rPr>
          <w:i/>
          <w:color w:val="000000"/>
        </w:rPr>
        <w:t>x</w:t>
      </w:r>
      <w:r w:rsidR="007529F8" w:rsidRPr="00BB3F14">
        <w:rPr>
          <w:i/>
          <w:color w:val="000000"/>
          <w:vertAlign w:val="subscript"/>
        </w:rPr>
        <w:t>k</w:t>
      </w:r>
      <w:r w:rsidR="007529F8" w:rsidRPr="00BB3F14">
        <w:rPr>
          <w:i/>
          <w:color w:val="000000"/>
          <w:lang w:val="uk-UA"/>
        </w:rPr>
        <w:t xml:space="preserve"> &lt; </w:t>
      </w:r>
      <w:r w:rsidR="007529F8" w:rsidRPr="00BB3F14">
        <w:rPr>
          <w:i/>
          <w:color w:val="000000"/>
        </w:rPr>
        <w:t>b</w:t>
      </w:r>
      <w:r w:rsidR="007529F8" w:rsidRPr="00BB3F14">
        <w:rPr>
          <w:i/>
          <w:color w:val="000000"/>
          <w:vertAlign w:val="subscript"/>
        </w:rPr>
        <w:t>k</w:t>
      </w:r>
      <w:r w:rsidR="007529F8" w:rsidRPr="00BB3F14">
        <w:rPr>
          <w:i/>
          <w:color w:val="000000"/>
          <w:lang w:val="uk-UA"/>
        </w:rPr>
        <w:t xml:space="preserve">, </w:t>
      </w:r>
      <w:r w:rsidR="007529F8" w:rsidRPr="00BB3F14">
        <w:rPr>
          <w:i/>
          <w:color w:val="000000"/>
        </w:rPr>
        <w:t>k</w:t>
      </w:r>
      <w:r w:rsidR="007529F8" w:rsidRPr="00BB3F14">
        <w:rPr>
          <w:color w:val="000000"/>
          <w:lang w:val="uk-UA"/>
        </w:rPr>
        <w:t xml:space="preserve"> = 1, 2, …, </w:t>
      </w:r>
      <w:r w:rsidR="007529F8" w:rsidRPr="00BB3F14">
        <w:rPr>
          <w:i/>
          <w:color w:val="000000"/>
        </w:rPr>
        <w:t>M</w:t>
      </w:r>
      <w:r w:rsidR="007529F8" w:rsidRPr="00BB3F14">
        <w:rPr>
          <w:color w:val="000000"/>
          <w:lang w:val="uk-UA"/>
        </w:rPr>
        <w:t xml:space="preserve">. </w:t>
      </w:r>
    </w:p>
    <w:p w14:paraId="5B755E2D" w14:textId="77777777" w:rsidR="0047191B" w:rsidRPr="00BB3F14" w:rsidRDefault="007529F8" w:rsidP="00762DF9">
      <w:pPr>
        <w:ind w:firstLine="567"/>
        <w:jc w:val="center"/>
        <w:rPr>
          <w:i/>
          <w:color w:val="000000"/>
          <w:lang w:val="uk-UA"/>
        </w:rPr>
      </w:pPr>
      <w:r w:rsidRPr="00BB3F14">
        <w:rPr>
          <w:i/>
          <w:color w:val="000000"/>
        </w:rPr>
        <w:t>Алгоритм простого стохастич</w:t>
      </w:r>
      <w:r w:rsidR="0047191B" w:rsidRPr="00BB3F14">
        <w:rPr>
          <w:i/>
          <w:color w:val="000000"/>
          <w:lang w:val="uk-UA"/>
        </w:rPr>
        <w:t>н</w:t>
      </w:r>
      <w:r w:rsidRPr="00BB3F14">
        <w:rPr>
          <w:i/>
          <w:color w:val="000000"/>
        </w:rPr>
        <w:t>ого по</w:t>
      </w:r>
      <w:r w:rsidR="0047191B" w:rsidRPr="00BB3F14">
        <w:rPr>
          <w:i/>
          <w:color w:val="000000"/>
          <w:lang w:val="uk-UA"/>
        </w:rPr>
        <w:t>шуку</w:t>
      </w:r>
    </w:p>
    <w:p w14:paraId="735471D4" w14:textId="77777777" w:rsidR="00FF0CD7" w:rsidRPr="00BB3F14" w:rsidRDefault="0047191B" w:rsidP="007529F8">
      <w:pPr>
        <w:ind w:firstLine="567"/>
        <w:jc w:val="both"/>
        <w:rPr>
          <w:color w:val="000000"/>
          <w:lang w:val="uk-UA"/>
        </w:rPr>
      </w:pPr>
      <w:r w:rsidRPr="00BB3F14">
        <w:rPr>
          <w:i/>
          <w:color w:val="000000"/>
          <w:lang w:val="uk-UA"/>
        </w:rPr>
        <w:t>Крок</w:t>
      </w:r>
      <w:r w:rsidR="007529F8" w:rsidRPr="00BB3F14">
        <w:rPr>
          <w:i/>
          <w:color w:val="000000"/>
        </w:rPr>
        <w:t xml:space="preserve"> 1</w:t>
      </w:r>
      <w:r w:rsidR="007529F8" w:rsidRPr="00BB3F14">
        <w:rPr>
          <w:color w:val="000000"/>
        </w:rPr>
        <w:t>. Задат</w:t>
      </w:r>
      <w:r w:rsidRPr="00BB3F14">
        <w:rPr>
          <w:color w:val="000000"/>
          <w:lang w:val="uk-UA"/>
        </w:rPr>
        <w:t>и</w:t>
      </w:r>
      <w:r w:rsidR="007529F8" w:rsidRPr="00BB3F14">
        <w:rPr>
          <w:color w:val="000000"/>
        </w:rPr>
        <w:t xml:space="preserve"> </w:t>
      </w:r>
      <w:r w:rsidR="007529F8" w:rsidRPr="00BB3F14">
        <w:rPr>
          <w:i/>
          <w:color w:val="000000"/>
        </w:rPr>
        <w:t>N</w:t>
      </w:r>
      <w:r w:rsidR="007529F8" w:rsidRPr="00BB3F14">
        <w:rPr>
          <w:color w:val="000000"/>
        </w:rPr>
        <w:t xml:space="preserve"> – </w:t>
      </w:r>
      <w:r w:rsidRPr="00BB3F14">
        <w:rPr>
          <w:color w:val="000000"/>
          <w:lang w:val="uk-UA"/>
        </w:rPr>
        <w:t>кількість випадкових</w:t>
      </w:r>
      <w:r w:rsidRPr="00BB3F14">
        <w:rPr>
          <w:color w:val="000000"/>
        </w:rPr>
        <w:t xml:space="preserve"> точ</w:t>
      </w:r>
      <w:r w:rsidRPr="00BB3F14">
        <w:rPr>
          <w:color w:val="000000"/>
          <w:lang w:val="uk-UA"/>
        </w:rPr>
        <w:t>о</w:t>
      </w:r>
      <w:r w:rsidR="007529F8" w:rsidRPr="00BB3F14">
        <w:rPr>
          <w:color w:val="000000"/>
        </w:rPr>
        <w:t xml:space="preserve">к. </w:t>
      </w:r>
      <w:r w:rsidRPr="00BB3F14">
        <w:rPr>
          <w:color w:val="000000"/>
          <w:lang w:val="uk-UA"/>
        </w:rPr>
        <w:t>Обчислити</w:t>
      </w:r>
      <w:r w:rsidR="007529F8" w:rsidRPr="00BB3F14">
        <w:rPr>
          <w:color w:val="000000"/>
        </w:rPr>
        <w:t xml:space="preserve"> </w:t>
      </w:r>
      <w:r w:rsidRPr="00BB3F14">
        <w:rPr>
          <w:color w:val="000000"/>
          <w:lang w:val="uk-UA"/>
        </w:rPr>
        <w:t>випадкові</w:t>
      </w:r>
      <w:r w:rsidR="007529F8" w:rsidRPr="00BB3F14">
        <w:rPr>
          <w:color w:val="000000"/>
        </w:rPr>
        <w:t xml:space="preserve"> точки </w:t>
      </w:r>
      <w:r w:rsidR="007529F8" w:rsidRPr="00BB3F14">
        <w:rPr>
          <w:i/>
          <w:color w:val="000000"/>
        </w:rPr>
        <w:t>X</w:t>
      </w:r>
      <w:r w:rsidR="007529F8" w:rsidRPr="00BB3F14">
        <w:rPr>
          <w:i/>
          <w:color w:val="000000"/>
          <w:vertAlign w:val="subscript"/>
        </w:rPr>
        <w:t>i</w:t>
      </w:r>
      <w:r w:rsidR="007529F8" w:rsidRPr="00BB3F14">
        <w:rPr>
          <w:color w:val="000000"/>
        </w:rPr>
        <w:t xml:space="preserve">, де </w:t>
      </w:r>
      <w:r w:rsidR="00FF0CD7" w:rsidRPr="00BB3F14">
        <w:rPr>
          <w:i/>
          <w:color w:val="000000"/>
          <w:lang w:val="en-US"/>
        </w:rPr>
        <w:t>x</w:t>
      </w:r>
      <w:r w:rsidR="00FF0CD7" w:rsidRPr="00BB3F14">
        <w:rPr>
          <w:i/>
          <w:color w:val="000000"/>
          <w:vertAlign w:val="subscript"/>
          <w:lang w:val="en-US"/>
        </w:rPr>
        <w:t>ki</w:t>
      </w:r>
      <w:r w:rsidR="00FF0CD7" w:rsidRPr="00BB3F14">
        <w:rPr>
          <w:i/>
          <w:color w:val="000000"/>
        </w:rPr>
        <w:t xml:space="preserve"> = </w:t>
      </w:r>
      <w:r w:rsidR="00FF0CD7" w:rsidRPr="00BB3F14">
        <w:rPr>
          <w:i/>
          <w:color w:val="000000"/>
          <w:lang w:val="en-US"/>
        </w:rPr>
        <w:t>a</w:t>
      </w:r>
      <w:r w:rsidR="00FF0CD7" w:rsidRPr="00BB3F14">
        <w:rPr>
          <w:i/>
          <w:color w:val="000000"/>
          <w:vertAlign w:val="subscript"/>
          <w:lang w:val="en-US"/>
        </w:rPr>
        <w:t>k</w:t>
      </w:r>
      <w:r w:rsidR="00FF0CD7" w:rsidRPr="00BB3F14">
        <w:rPr>
          <w:i/>
          <w:color w:val="000000"/>
        </w:rPr>
        <w:t xml:space="preserve"> + (</w:t>
      </w:r>
      <w:r w:rsidR="00FF0CD7" w:rsidRPr="00BB3F14">
        <w:rPr>
          <w:i/>
          <w:color w:val="000000"/>
          <w:lang w:val="en-US"/>
        </w:rPr>
        <w:t>b</w:t>
      </w:r>
      <w:r w:rsidR="00FF0CD7" w:rsidRPr="00BB3F14">
        <w:rPr>
          <w:i/>
          <w:color w:val="000000"/>
          <w:vertAlign w:val="subscript"/>
          <w:lang w:val="en-US"/>
        </w:rPr>
        <w:t>k</w:t>
      </w:r>
      <w:r w:rsidR="00FF0CD7" w:rsidRPr="00BB3F14">
        <w:rPr>
          <w:i/>
          <w:color w:val="000000"/>
        </w:rPr>
        <w:t xml:space="preserve"> - </w:t>
      </w:r>
      <w:r w:rsidR="00FF0CD7" w:rsidRPr="00BB3F14">
        <w:rPr>
          <w:i/>
          <w:color w:val="000000"/>
          <w:lang w:val="en-US"/>
        </w:rPr>
        <w:t>a</w:t>
      </w:r>
      <w:r w:rsidR="00FF0CD7" w:rsidRPr="00BB3F14">
        <w:rPr>
          <w:i/>
          <w:color w:val="000000"/>
          <w:vertAlign w:val="subscript"/>
          <w:lang w:val="en-US"/>
        </w:rPr>
        <w:t>k</w:t>
      </w:r>
      <w:r w:rsidR="00FF0CD7" w:rsidRPr="00BB3F14">
        <w:rPr>
          <w:i/>
          <w:color w:val="000000"/>
        </w:rPr>
        <w:t>)ξ</w:t>
      </w:r>
      <w:r w:rsidR="00FF0CD7" w:rsidRPr="00BB3F14">
        <w:rPr>
          <w:i/>
          <w:color w:val="000000"/>
          <w:vertAlign w:val="subscript"/>
          <w:lang w:val="en-US"/>
        </w:rPr>
        <w:t>ki</w:t>
      </w:r>
      <w:r w:rsidR="007529F8" w:rsidRPr="00BB3F14">
        <w:rPr>
          <w:color w:val="000000"/>
        </w:rPr>
        <w:t xml:space="preserve">, де </w:t>
      </w:r>
      <w:r w:rsidR="007529F8" w:rsidRPr="00BB3F14">
        <w:rPr>
          <w:i/>
          <w:color w:val="000000"/>
        </w:rPr>
        <w:t>ξ</w:t>
      </w:r>
      <w:r w:rsidR="007529F8" w:rsidRPr="00BB3F14">
        <w:rPr>
          <w:i/>
          <w:color w:val="000000"/>
          <w:vertAlign w:val="subscript"/>
        </w:rPr>
        <w:t>ki</w:t>
      </w:r>
      <w:r w:rsidR="00FF0CD7" w:rsidRPr="00BB3F14">
        <w:rPr>
          <w:color w:val="000000"/>
        </w:rPr>
        <w:t xml:space="preserve"> – реал</w:t>
      </w:r>
      <w:r w:rsidR="00FF0CD7" w:rsidRPr="00BB3F14">
        <w:rPr>
          <w:color w:val="000000"/>
          <w:lang w:val="uk-UA"/>
        </w:rPr>
        <w:t>і</w:t>
      </w:r>
      <w:r w:rsidR="00FF0CD7" w:rsidRPr="00BB3F14">
        <w:rPr>
          <w:color w:val="000000"/>
        </w:rPr>
        <w:t>зац</w:t>
      </w:r>
      <w:r w:rsidR="00FF0CD7" w:rsidRPr="00BB3F14">
        <w:rPr>
          <w:color w:val="000000"/>
          <w:lang w:val="uk-UA"/>
        </w:rPr>
        <w:t>і</w:t>
      </w:r>
      <w:r w:rsidR="00FF0CD7" w:rsidRPr="00BB3F14">
        <w:rPr>
          <w:color w:val="000000"/>
        </w:rPr>
        <w:t>я р</w:t>
      </w:r>
      <w:r w:rsidR="00FF0CD7" w:rsidRPr="00BB3F14">
        <w:rPr>
          <w:color w:val="000000"/>
          <w:lang w:val="uk-UA"/>
        </w:rPr>
        <w:t>і</w:t>
      </w:r>
      <w:r w:rsidR="00FF0CD7" w:rsidRPr="00BB3F14">
        <w:rPr>
          <w:color w:val="000000"/>
        </w:rPr>
        <w:t>вном</w:t>
      </w:r>
      <w:r w:rsidR="00FF0CD7" w:rsidRPr="00BB3F14">
        <w:rPr>
          <w:color w:val="000000"/>
          <w:lang w:val="uk-UA"/>
        </w:rPr>
        <w:t>і</w:t>
      </w:r>
      <w:r w:rsidR="007529F8" w:rsidRPr="00BB3F14">
        <w:rPr>
          <w:color w:val="000000"/>
        </w:rPr>
        <w:t>рно р</w:t>
      </w:r>
      <w:r w:rsidR="00FF0CD7" w:rsidRPr="00BB3F14">
        <w:rPr>
          <w:color w:val="000000"/>
          <w:lang w:val="uk-UA"/>
        </w:rPr>
        <w:t>озподіленої</w:t>
      </w:r>
      <w:r w:rsidR="007529F8" w:rsidRPr="00BB3F14">
        <w:rPr>
          <w:color w:val="000000"/>
        </w:rPr>
        <w:t xml:space="preserve"> </w:t>
      </w:r>
      <w:r w:rsidR="00FF0CD7" w:rsidRPr="00BB3F14">
        <w:rPr>
          <w:color w:val="000000"/>
          <w:lang w:val="uk-UA"/>
        </w:rPr>
        <w:t>випадкової</w:t>
      </w:r>
      <w:r w:rsidR="007529F8" w:rsidRPr="00BB3F14">
        <w:rPr>
          <w:color w:val="000000"/>
        </w:rPr>
        <w:t xml:space="preserve"> величин</w:t>
      </w:r>
      <w:r w:rsidR="00FF0CD7" w:rsidRPr="00BB3F14">
        <w:rPr>
          <w:color w:val="000000"/>
          <w:lang w:val="uk-UA"/>
        </w:rPr>
        <w:t>и</w:t>
      </w:r>
      <w:r w:rsidR="00FF0CD7" w:rsidRPr="00BB3F14">
        <w:rPr>
          <w:color w:val="000000"/>
        </w:rPr>
        <w:t xml:space="preserve"> на интервал</w:t>
      </w:r>
      <w:r w:rsidR="00FF0CD7" w:rsidRPr="00BB3F14">
        <w:rPr>
          <w:color w:val="000000"/>
          <w:lang w:val="uk-UA"/>
        </w:rPr>
        <w:t>і</w:t>
      </w:r>
      <w:r w:rsidR="007529F8" w:rsidRPr="00BB3F14">
        <w:rPr>
          <w:color w:val="000000"/>
        </w:rPr>
        <w:t xml:space="preserve"> (0;1), </w:t>
      </w:r>
      <w:r w:rsidR="007529F8" w:rsidRPr="00BB3F14">
        <w:rPr>
          <w:i/>
          <w:color w:val="000000"/>
        </w:rPr>
        <w:t>i</w:t>
      </w:r>
      <w:r w:rsidR="007529F8" w:rsidRPr="00BB3F14">
        <w:rPr>
          <w:color w:val="000000"/>
        </w:rPr>
        <w:t xml:space="preserve">=1, 2, …, </w:t>
      </w:r>
      <w:r w:rsidR="007529F8" w:rsidRPr="00BB3F14">
        <w:rPr>
          <w:i/>
          <w:color w:val="000000"/>
        </w:rPr>
        <w:t>N</w:t>
      </w:r>
      <w:r w:rsidR="007529F8" w:rsidRPr="00BB3F14">
        <w:rPr>
          <w:color w:val="000000"/>
        </w:rPr>
        <w:t xml:space="preserve">, </w:t>
      </w:r>
      <w:r w:rsidR="007529F8" w:rsidRPr="00BB3F14">
        <w:rPr>
          <w:i/>
          <w:color w:val="000000"/>
        </w:rPr>
        <w:t>k</w:t>
      </w:r>
      <w:r w:rsidR="007529F8" w:rsidRPr="00BB3F14">
        <w:rPr>
          <w:color w:val="000000"/>
        </w:rPr>
        <w:t xml:space="preserve"> = 1,2, …, </w:t>
      </w:r>
      <w:r w:rsidR="007529F8" w:rsidRPr="00BB3F14">
        <w:rPr>
          <w:i/>
          <w:color w:val="000000"/>
        </w:rPr>
        <w:t>M</w:t>
      </w:r>
      <w:r w:rsidR="007529F8" w:rsidRPr="00BB3F14">
        <w:rPr>
          <w:color w:val="000000"/>
        </w:rPr>
        <w:t xml:space="preserve">. </w:t>
      </w:r>
    </w:p>
    <w:p w14:paraId="099FC4E2" w14:textId="77777777" w:rsidR="00FF0CD7" w:rsidRPr="00BB3F14" w:rsidRDefault="00FF0CD7" w:rsidP="007529F8">
      <w:pPr>
        <w:ind w:firstLine="567"/>
        <w:jc w:val="both"/>
        <w:rPr>
          <w:color w:val="000000"/>
          <w:lang w:val="uk-UA"/>
        </w:rPr>
      </w:pPr>
      <w:r w:rsidRPr="00BB3F14">
        <w:rPr>
          <w:i/>
          <w:color w:val="000000"/>
          <w:lang w:val="uk-UA"/>
        </w:rPr>
        <w:t>Крок</w:t>
      </w:r>
      <w:r w:rsidR="007529F8" w:rsidRPr="00BB3F14">
        <w:rPr>
          <w:i/>
          <w:color w:val="000000"/>
        </w:rPr>
        <w:t xml:space="preserve"> 2</w:t>
      </w:r>
      <w:r w:rsidR="007529F8" w:rsidRPr="00BB3F14">
        <w:rPr>
          <w:color w:val="000000"/>
        </w:rPr>
        <w:t xml:space="preserve">. </w:t>
      </w:r>
      <w:r w:rsidRPr="00BB3F14">
        <w:rPr>
          <w:color w:val="000000"/>
          <w:lang w:val="uk-UA"/>
        </w:rPr>
        <w:t>Обчислити</w:t>
      </w:r>
      <w:r w:rsidR="007529F8" w:rsidRPr="00BB3F14">
        <w:rPr>
          <w:color w:val="000000"/>
        </w:rPr>
        <w:t xml:space="preserve"> </w:t>
      </w:r>
      <w:r w:rsidR="007529F8" w:rsidRPr="00BB3F14">
        <w:rPr>
          <w:i/>
          <w:color w:val="000000"/>
        </w:rPr>
        <w:t>N</w:t>
      </w:r>
      <w:r w:rsidR="007529F8" w:rsidRPr="00BB3F14">
        <w:rPr>
          <w:color w:val="000000"/>
        </w:rPr>
        <w:t xml:space="preserve"> значен</w:t>
      </w:r>
      <w:r w:rsidRPr="00BB3F14">
        <w:rPr>
          <w:color w:val="000000"/>
          <w:lang w:val="uk-UA"/>
        </w:rPr>
        <w:t>ь</w:t>
      </w:r>
      <w:r w:rsidR="007529F8" w:rsidRPr="00BB3F14">
        <w:rPr>
          <w:color w:val="000000"/>
        </w:rPr>
        <w:t xml:space="preserve"> функц</w:t>
      </w:r>
      <w:r w:rsidRPr="00BB3F14">
        <w:rPr>
          <w:color w:val="000000"/>
          <w:lang w:val="uk-UA"/>
        </w:rPr>
        <w:t>ії</w:t>
      </w:r>
      <w:r w:rsidR="007529F8" w:rsidRPr="00BB3F14">
        <w:rPr>
          <w:color w:val="000000"/>
        </w:rPr>
        <w:t xml:space="preserve"> </w:t>
      </w:r>
      <w:r w:rsidR="007529F8" w:rsidRPr="00BB3F14">
        <w:rPr>
          <w:i/>
          <w:color w:val="000000"/>
        </w:rPr>
        <w:t>F(</w:t>
      </w:r>
      <w:r w:rsidR="007529F8" w:rsidRPr="00BB3F14">
        <w:rPr>
          <w:b/>
          <w:i/>
          <w:color w:val="000000"/>
        </w:rPr>
        <w:t>X</w:t>
      </w:r>
      <w:r w:rsidR="007529F8" w:rsidRPr="00BB3F14">
        <w:rPr>
          <w:i/>
          <w:color w:val="000000"/>
          <w:vertAlign w:val="subscript"/>
        </w:rPr>
        <w:t>i</w:t>
      </w:r>
      <w:r w:rsidR="007529F8" w:rsidRPr="00BB3F14">
        <w:rPr>
          <w:i/>
          <w:color w:val="000000"/>
        </w:rPr>
        <w:t>)</w:t>
      </w:r>
      <w:r w:rsidR="007529F8" w:rsidRPr="00BB3F14">
        <w:rPr>
          <w:color w:val="000000"/>
        </w:rPr>
        <w:t xml:space="preserve">, де </w:t>
      </w:r>
      <w:r w:rsidR="007529F8" w:rsidRPr="00BB3F14">
        <w:rPr>
          <w:i/>
          <w:color w:val="000000"/>
        </w:rPr>
        <w:t>i</w:t>
      </w:r>
      <w:r w:rsidR="007529F8" w:rsidRPr="00BB3F14">
        <w:rPr>
          <w:color w:val="000000"/>
        </w:rPr>
        <w:t xml:space="preserve">=1, 2, …, </w:t>
      </w:r>
      <w:r w:rsidR="007529F8" w:rsidRPr="00BB3F14">
        <w:rPr>
          <w:i/>
          <w:color w:val="000000"/>
        </w:rPr>
        <w:t>N</w:t>
      </w:r>
      <w:r w:rsidR="007529F8" w:rsidRPr="00BB3F14">
        <w:rPr>
          <w:color w:val="000000"/>
        </w:rPr>
        <w:t xml:space="preserve">.  </w:t>
      </w:r>
    </w:p>
    <w:p w14:paraId="5150D71C" w14:textId="77777777" w:rsidR="00E94C97" w:rsidRPr="00BB3F14" w:rsidRDefault="00FF0CD7" w:rsidP="007529F8">
      <w:pPr>
        <w:ind w:firstLine="567"/>
        <w:jc w:val="both"/>
        <w:rPr>
          <w:lang w:val="uk-UA"/>
        </w:rPr>
      </w:pPr>
      <w:r w:rsidRPr="00BB3F14">
        <w:rPr>
          <w:i/>
          <w:color w:val="000000"/>
          <w:lang w:val="uk-UA"/>
        </w:rPr>
        <w:t>Крок</w:t>
      </w:r>
      <w:r w:rsidR="007529F8" w:rsidRPr="00BB3F14">
        <w:rPr>
          <w:i/>
          <w:color w:val="000000"/>
        </w:rPr>
        <w:t xml:space="preserve"> 3.</w:t>
      </w:r>
      <w:r w:rsidR="007529F8" w:rsidRPr="00BB3F14">
        <w:rPr>
          <w:color w:val="000000"/>
        </w:rPr>
        <w:t xml:space="preserve"> </w:t>
      </w:r>
      <w:r w:rsidRPr="00BB3F14">
        <w:rPr>
          <w:color w:val="000000"/>
          <w:lang w:val="uk-UA"/>
        </w:rPr>
        <w:t>Визначити</w:t>
      </w:r>
      <w:r w:rsidR="007529F8" w:rsidRPr="00BB3F14">
        <w:rPr>
          <w:color w:val="000000"/>
        </w:rPr>
        <w:t xml:space="preserve"> м</w:t>
      </w:r>
      <w:r w:rsidRPr="00BB3F14">
        <w:rPr>
          <w:color w:val="000000"/>
          <w:lang w:val="uk-UA"/>
        </w:rPr>
        <w:t>і</w:t>
      </w:r>
      <w:r w:rsidR="007529F8" w:rsidRPr="00BB3F14">
        <w:rPr>
          <w:color w:val="000000"/>
        </w:rPr>
        <w:t>н</w:t>
      </w:r>
      <w:r w:rsidRPr="00BB3F14">
        <w:rPr>
          <w:color w:val="000000"/>
          <w:lang w:val="uk-UA"/>
        </w:rPr>
        <w:t>і</w:t>
      </w:r>
      <w:r w:rsidR="007529F8" w:rsidRPr="00BB3F14">
        <w:rPr>
          <w:color w:val="000000"/>
        </w:rPr>
        <w:t>мальне значен</w:t>
      </w:r>
      <w:r w:rsidRPr="00BB3F14">
        <w:rPr>
          <w:color w:val="000000"/>
          <w:lang w:val="uk-UA"/>
        </w:rPr>
        <w:t>ня</w:t>
      </w:r>
      <w:r w:rsidR="007529F8" w:rsidRPr="00BB3F14">
        <w:rPr>
          <w:color w:val="000000"/>
        </w:rPr>
        <w:t xml:space="preserve"> </w:t>
      </w:r>
      <w:r w:rsidR="007529F8" w:rsidRPr="00BB3F14">
        <w:rPr>
          <w:i/>
          <w:color w:val="000000"/>
        </w:rPr>
        <w:t>F(</w:t>
      </w:r>
      <w:r w:rsidR="007529F8" w:rsidRPr="00BB3F14">
        <w:rPr>
          <w:b/>
          <w:i/>
          <w:color w:val="000000"/>
        </w:rPr>
        <w:t>X</w:t>
      </w:r>
      <w:r w:rsidR="007529F8" w:rsidRPr="00BB3F14">
        <w:rPr>
          <w:i/>
          <w:color w:val="000000"/>
          <w:vertAlign w:val="subscript"/>
        </w:rPr>
        <w:t>i</w:t>
      </w:r>
      <w:r w:rsidR="007529F8" w:rsidRPr="00BB3F14">
        <w:rPr>
          <w:i/>
          <w:color w:val="000000"/>
        </w:rPr>
        <w:t>):</w:t>
      </w:r>
      <w:r w:rsidR="004557EA" w:rsidRPr="00BB3F14">
        <w:rPr>
          <w:i/>
          <w:color w:val="000000"/>
          <w:lang w:val="uk-UA"/>
        </w:rPr>
        <w:t xml:space="preserve"> </w:t>
      </w:r>
      <w:r w:rsidR="004557EA" w:rsidRPr="00BB3F14">
        <w:rPr>
          <w:i/>
          <w:color w:val="000000"/>
          <w:lang w:val="en-US"/>
        </w:rPr>
        <w:t>F</w:t>
      </w:r>
      <w:r w:rsidR="004557EA" w:rsidRPr="00BB3F14">
        <w:rPr>
          <w:i/>
          <w:color w:val="000000"/>
        </w:rPr>
        <w:t>(</w:t>
      </w:r>
      <w:r w:rsidR="004557EA" w:rsidRPr="00BB3F14">
        <w:rPr>
          <w:b/>
          <w:i/>
          <w:color w:val="000000"/>
          <w:lang w:val="en-US"/>
        </w:rPr>
        <w:t>X</w:t>
      </w:r>
      <w:r w:rsidR="004557EA" w:rsidRPr="00BB3F14">
        <w:rPr>
          <w:i/>
          <w:color w:val="000000"/>
          <w:vertAlign w:val="subscript"/>
          <w:lang w:val="en-US"/>
        </w:rPr>
        <w:t>min</w:t>
      </w:r>
      <w:r w:rsidR="004557EA" w:rsidRPr="00BB3F14">
        <w:rPr>
          <w:i/>
          <w:color w:val="000000"/>
        </w:rPr>
        <w:t xml:space="preserve">) = </w:t>
      </w:r>
      <w:r w:rsidR="004557EA" w:rsidRPr="00BB3F14">
        <w:rPr>
          <w:i/>
          <w:color w:val="000000"/>
          <w:lang w:val="en-US"/>
        </w:rPr>
        <w:t>min</w:t>
      </w:r>
      <w:r w:rsidR="004557EA" w:rsidRPr="00BB3F14">
        <w:rPr>
          <w:i/>
          <w:color w:val="000000"/>
          <w:vertAlign w:val="subscript"/>
          <w:lang w:val="en-US"/>
        </w:rPr>
        <w:t>i</w:t>
      </w:r>
      <w:r w:rsidR="004557EA" w:rsidRPr="00BB3F14">
        <w:rPr>
          <w:i/>
          <w:color w:val="000000"/>
          <w:lang w:val="en-US"/>
        </w:rPr>
        <w:t>F</w:t>
      </w:r>
      <w:r w:rsidR="004557EA" w:rsidRPr="00BB3F14">
        <w:rPr>
          <w:i/>
          <w:color w:val="000000"/>
        </w:rPr>
        <w:t>(</w:t>
      </w:r>
      <w:r w:rsidR="004557EA" w:rsidRPr="00BB3F14">
        <w:rPr>
          <w:b/>
          <w:i/>
          <w:color w:val="000000"/>
          <w:lang w:val="en-US"/>
        </w:rPr>
        <w:t>X</w:t>
      </w:r>
      <w:r w:rsidR="004557EA" w:rsidRPr="00BB3F14">
        <w:rPr>
          <w:i/>
          <w:color w:val="000000"/>
          <w:vertAlign w:val="subscript"/>
          <w:lang w:val="en-US"/>
        </w:rPr>
        <w:t>i</w:t>
      </w:r>
      <w:r w:rsidR="004557EA" w:rsidRPr="00BB3F14">
        <w:rPr>
          <w:i/>
          <w:color w:val="000000"/>
        </w:rPr>
        <w:t>)</w:t>
      </w:r>
      <w:r w:rsidR="007529F8" w:rsidRPr="00BB3F14">
        <w:rPr>
          <w:color w:val="000000"/>
        </w:rPr>
        <w:t>. Вектор</w:t>
      </w:r>
      <w:r w:rsidR="004557EA" w:rsidRPr="00BB3F14">
        <w:rPr>
          <w:color w:val="000000"/>
        </w:rPr>
        <w:t xml:space="preserve"> </w:t>
      </w:r>
      <w:r w:rsidR="004557EA" w:rsidRPr="00BB3F14">
        <w:rPr>
          <w:b/>
          <w:i/>
          <w:color w:val="000000"/>
          <w:lang w:val="en-US"/>
        </w:rPr>
        <w:t>X</w:t>
      </w:r>
      <w:r w:rsidR="004557EA" w:rsidRPr="00BB3F14">
        <w:rPr>
          <w:i/>
          <w:color w:val="000000"/>
          <w:vertAlign w:val="subscript"/>
          <w:lang w:val="en-US"/>
        </w:rPr>
        <w:t>min</w:t>
      </w:r>
      <w:r w:rsidR="007529F8" w:rsidRPr="00BB3F14">
        <w:rPr>
          <w:color w:val="000000"/>
        </w:rPr>
        <w:t xml:space="preserve"> </w:t>
      </w:r>
      <w:r w:rsidR="004557EA" w:rsidRPr="00BB3F14">
        <w:rPr>
          <w:color w:val="000000"/>
          <w:lang w:val="uk-UA"/>
        </w:rPr>
        <w:t>відповідає</w:t>
      </w:r>
      <w:r w:rsidR="007529F8" w:rsidRPr="00BB3F14">
        <w:rPr>
          <w:color w:val="000000"/>
        </w:rPr>
        <w:t xml:space="preserve"> глобальному м</w:t>
      </w:r>
      <w:r w:rsidR="004557EA" w:rsidRPr="00BB3F14">
        <w:rPr>
          <w:color w:val="000000"/>
          <w:lang w:val="uk-UA"/>
        </w:rPr>
        <w:t>і</w:t>
      </w:r>
      <w:r w:rsidR="007529F8" w:rsidRPr="00BB3F14">
        <w:rPr>
          <w:color w:val="000000"/>
        </w:rPr>
        <w:t>н</w:t>
      </w:r>
      <w:r w:rsidR="004557EA" w:rsidRPr="00BB3F14">
        <w:rPr>
          <w:color w:val="000000"/>
          <w:lang w:val="uk-UA"/>
        </w:rPr>
        <w:t>і</w:t>
      </w:r>
      <w:r w:rsidR="007529F8" w:rsidRPr="00BB3F14">
        <w:rPr>
          <w:color w:val="000000"/>
        </w:rPr>
        <w:t>муму функц</w:t>
      </w:r>
      <w:r w:rsidR="004557EA" w:rsidRPr="00BB3F14">
        <w:rPr>
          <w:color w:val="000000"/>
          <w:lang w:val="uk-UA"/>
        </w:rPr>
        <w:t>ії</w:t>
      </w:r>
      <w:r w:rsidR="007529F8" w:rsidRPr="00BB3F14">
        <w:rPr>
          <w:color w:val="000000"/>
        </w:rPr>
        <w:t xml:space="preserve"> </w:t>
      </w:r>
      <w:r w:rsidR="007529F8" w:rsidRPr="00BB3F14">
        <w:rPr>
          <w:i/>
          <w:color w:val="000000"/>
        </w:rPr>
        <w:t>F</w:t>
      </w:r>
      <w:r w:rsidR="007529F8" w:rsidRPr="00BB3F14">
        <w:rPr>
          <w:color w:val="000000"/>
        </w:rPr>
        <w:t>.</w:t>
      </w:r>
    </w:p>
    <w:p w14:paraId="69E6BC7D" w14:textId="7B49894F" w:rsidR="00D07672" w:rsidRPr="00BB3F14" w:rsidRDefault="00762DF9" w:rsidP="00AE4DFF">
      <w:pPr>
        <w:ind w:firstLine="567"/>
        <w:jc w:val="both"/>
        <w:rPr>
          <w:lang w:val="uk-UA"/>
        </w:rPr>
      </w:pPr>
      <w:r w:rsidRPr="00BB3F14">
        <w:rPr>
          <w:b/>
          <w:lang w:val="uk-UA"/>
        </w:rPr>
        <w:t>Метод імитації відпалу.</w:t>
      </w:r>
      <w:r w:rsidRPr="00BB3F14">
        <w:rPr>
          <w:lang w:val="uk-UA"/>
        </w:rPr>
        <w:t xml:space="preserve"> Метод імитації відпалу </w:t>
      </w:r>
      <w:r w:rsidR="00AD2A4E">
        <w:rPr>
          <w:lang w:val="uk-UA"/>
        </w:rPr>
        <w:t>с</w:t>
      </w:r>
      <w:r w:rsidRPr="00BB3F14">
        <w:rPr>
          <w:lang w:val="uk-UA"/>
        </w:rPr>
        <w:t xml:space="preserve">початку застосовувався для моделювання процесів формуваня кристалічних решіток. Назва методу походить від фізичного процесу відпалу, що застосовується для отримання «ідеальної» кристалічної решітки. В «ідеальній» кристалічній структурі всі атоми знаходяться в її вузлах, та мають мінімальну потенційну енергію, дефектів нема. Для досягнення такого стану речовину «відпалюють» – нагрівають до високої температури </w:t>
      </w:r>
      <w:r w:rsidRPr="00BB3F14">
        <w:rPr>
          <w:i/>
          <w:lang w:val="uk-UA"/>
        </w:rPr>
        <w:t>T</w:t>
      </w:r>
      <w:r w:rsidRPr="00BB3F14">
        <w:rPr>
          <w:lang w:val="uk-UA"/>
        </w:rPr>
        <w:t>, а потім повільно охолоджують, покроково зменшуючи температуру. При цьому атоми здійснюють незначні переміщення, імовірність яких зменшується із зниженням температури. На кожному кроці системі атомів даєт</w:t>
      </w:r>
      <w:r w:rsidR="00AD2A4E">
        <w:rPr>
          <w:lang w:val="uk-UA"/>
        </w:rPr>
        <w:t>ь</w:t>
      </w:r>
      <w:r w:rsidRPr="00BB3F14">
        <w:rPr>
          <w:lang w:val="uk-UA"/>
        </w:rPr>
        <w:t xml:space="preserve">ся деякий час, для того, щоб більшість з </w:t>
      </w:r>
      <w:r w:rsidRPr="00BB3F14">
        <w:rPr>
          <w:lang w:val="uk-UA"/>
        </w:rPr>
        <w:lastRenderedPageBreak/>
        <w:t xml:space="preserve">них опинилася у стані з мінімальною за даної температури енергією. При зниженні </w:t>
      </w:r>
      <w:r w:rsidRPr="00BB3F14">
        <w:rPr>
          <w:i/>
          <w:lang w:val="uk-UA"/>
        </w:rPr>
        <w:t>T</w:t>
      </w:r>
      <w:r w:rsidRPr="00BB3F14">
        <w:rPr>
          <w:lang w:val="uk-UA"/>
        </w:rPr>
        <w:t xml:space="preserve"> до 0, атоми займають стан з деякою потенційною енергією, </w:t>
      </w:r>
      <w:r w:rsidR="00D60097" w:rsidRPr="00BB3F14">
        <w:rPr>
          <w:lang w:val="uk-UA"/>
        </w:rPr>
        <w:t>що на</w:t>
      </w:r>
      <w:r w:rsidRPr="00BB3F14">
        <w:rPr>
          <w:lang w:val="uk-UA"/>
        </w:rPr>
        <w:t>ближа</w:t>
      </w:r>
      <w:r w:rsidR="00D60097" w:rsidRPr="00BB3F14">
        <w:rPr>
          <w:lang w:val="uk-UA"/>
        </w:rPr>
        <w:t>єть</w:t>
      </w:r>
      <w:r w:rsidRPr="00BB3F14">
        <w:rPr>
          <w:lang w:val="uk-UA"/>
        </w:rPr>
        <w:t xml:space="preserve">ся </w:t>
      </w:r>
      <w:r w:rsidR="00D60097" w:rsidRPr="00BB3F14">
        <w:rPr>
          <w:lang w:val="uk-UA"/>
        </w:rPr>
        <w:t>до</w:t>
      </w:r>
      <w:r w:rsidRPr="00BB3F14">
        <w:rPr>
          <w:lang w:val="uk-UA"/>
        </w:rPr>
        <w:t xml:space="preserve"> м</w:t>
      </w:r>
      <w:r w:rsidR="00D60097" w:rsidRPr="00BB3F14">
        <w:rPr>
          <w:lang w:val="uk-UA"/>
        </w:rPr>
        <w:t>і</w:t>
      </w:r>
      <w:r w:rsidRPr="00BB3F14">
        <w:rPr>
          <w:lang w:val="uk-UA"/>
        </w:rPr>
        <w:t>н</w:t>
      </w:r>
      <w:r w:rsidR="00D60097" w:rsidRPr="00BB3F14">
        <w:rPr>
          <w:lang w:val="uk-UA"/>
        </w:rPr>
        <w:t>і</w:t>
      </w:r>
      <w:r w:rsidRPr="00BB3F14">
        <w:rPr>
          <w:lang w:val="uk-UA"/>
        </w:rPr>
        <w:t>мально</w:t>
      </w:r>
      <w:r w:rsidR="00D60097" w:rsidRPr="00BB3F14">
        <w:rPr>
          <w:lang w:val="uk-UA"/>
        </w:rPr>
        <w:t>ї</w:t>
      </w:r>
      <w:r w:rsidRPr="00BB3F14">
        <w:rPr>
          <w:lang w:val="uk-UA"/>
        </w:rPr>
        <w:t>.</w:t>
      </w:r>
    </w:p>
    <w:p w14:paraId="53DA06F0" w14:textId="735ABE75" w:rsidR="00745902" w:rsidRPr="00BB3F14" w:rsidRDefault="00762DF9" w:rsidP="00AE4DFF">
      <w:pPr>
        <w:ind w:firstLine="567"/>
        <w:jc w:val="both"/>
        <w:rPr>
          <w:lang w:val="uk-UA"/>
        </w:rPr>
      </w:pPr>
      <w:r w:rsidRPr="00BB3F14">
        <w:rPr>
          <w:lang w:val="uk-UA"/>
        </w:rPr>
        <w:t>В ход</w:t>
      </w:r>
      <w:r w:rsidR="00D07672" w:rsidRPr="00BB3F14">
        <w:rPr>
          <w:lang w:val="uk-UA"/>
        </w:rPr>
        <w:t>і</w:t>
      </w:r>
      <w:r w:rsidRPr="00BB3F14">
        <w:rPr>
          <w:lang w:val="uk-UA"/>
        </w:rPr>
        <w:t xml:space="preserve"> модел</w:t>
      </w:r>
      <w:r w:rsidR="00D07672" w:rsidRPr="00BB3F14">
        <w:rPr>
          <w:lang w:val="uk-UA"/>
        </w:rPr>
        <w:t>ювання</w:t>
      </w:r>
      <w:r w:rsidRPr="00BB3F14">
        <w:rPr>
          <w:lang w:val="uk-UA"/>
        </w:rPr>
        <w:t xml:space="preserve"> </w:t>
      </w:r>
      <w:r w:rsidR="00D07672" w:rsidRPr="00BB3F14">
        <w:rPr>
          <w:lang w:val="uk-UA"/>
        </w:rPr>
        <w:t>відпалу в результаті</w:t>
      </w:r>
      <w:r w:rsidRPr="00BB3F14">
        <w:rPr>
          <w:lang w:val="uk-UA"/>
        </w:rPr>
        <w:t xml:space="preserve"> перем</w:t>
      </w:r>
      <w:r w:rsidR="00D07672" w:rsidRPr="00BB3F14">
        <w:rPr>
          <w:lang w:val="uk-UA"/>
        </w:rPr>
        <w:t>і</w:t>
      </w:r>
      <w:r w:rsidRPr="00BB3F14">
        <w:rPr>
          <w:lang w:val="uk-UA"/>
        </w:rPr>
        <w:t>щен</w:t>
      </w:r>
      <w:r w:rsidR="00D07672" w:rsidRPr="00BB3F14">
        <w:rPr>
          <w:lang w:val="uk-UA"/>
        </w:rPr>
        <w:t>ня атому</w:t>
      </w:r>
      <w:r w:rsidRPr="00BB3F14">
        <w:rPr>
          <w:lang w:val="uk-UA"/>
        </w:rPr>
        <w:t xml:space="preserve">, </w:t>
      </w:r>
      <w:r w:rsidR="00D07672" w:rsidRPr="00BB3F14">
        <w:rPr>
          <w:lang w:val="uk-UA"/>
        </w:rPr>
        <w:t>об</w:t>
      </w:r>
      <w:r w:rsidRPr="00BB3F14">
        <w:rPr>
          <w:lang w:val="uk-UA"/>
        </w:rPr>
        <w:t>числ</w:t>
      </w:r>
      <w:r w:rsidR="00D07672" w:rsidRPr="00BB3F14">
        <w:rPr>
          <w:lang w:val="uk-UA"/>
        </w:rPr>
        <w:t>ює</w:t>
      </w:r>
      <w:r w:rsidRPr="00BB3F14">
        <w:rPr>
          <w:lang w:val="uk-UA"/>
        </w:rPr>
        <w:t>т</w:t>
      </w:r>
      <w:r w:rsidR="00D07672" w:rsidRPr="00BB3F14">
        <w:rPr>
          <w:lang w:val="uk-UA"/>
        </w:rPr>
        <w:t>ь</w:t>
      </w:r>
      <w:r w:rsidRPr="00BB3F14">
        <w:rPr>
          <w:lang w:val="uk-UA"/>
        </w:rPr>
        <w:t xml:space="preserve">ся </w:t>
      </w:r>
      <w:r w:rsidR="00D07672" w:rsidRPr="00BB3F14">
        <w:rPr>
          <w:lang w:val="uk-UA"/>
        </w:rPr>
        <w:t>йо</w:t>
      </w:r>
      <w:r w:rsidRPr="00BB3F14">
        <w:rPr>
          <w:lang w:val="uk-UA"/>
        </w:rPr>
        <w:t>го потенц</w:t>
      </w:r>
      <w:r w:rsidR="00D07672" w:rsidRPr="00BB3F14">
        <w:rPr>
          <w:lang w:val="uk-UA"/>
        </w:rPr>
        <w:t>ій</w:t>
      </w:r>
      <w:r w:rsidRPr="00BB3F14">
        <w:rPr>
          <w:lang w:val="uk-UA"/>
        </w:rPr>
        <w:t xml:space="preserve">на </w:t>
      </w:r>
      <w:r w:rsidR="00D07672" w:rsidRPr="00BB3F14">
        <w:rPr>
          <w:lang w:val="uk-UA"/>
        </w:rPr>
        <w:t>е</w:t>
      </w:r>
      <w:r w:rsidRPr="00BB3F14">
        <w:rPr>
          <w:lang w:val="uk-UA"/>
        </w:rPr>
        <w:t>нерг</w:t>
      </w:r>
      <w:r w:rsidR="00D07672" w:rsidRPr="00BB3F14">
        <w:rPr>
          <w:lang w:val="uk-UA"/>
        </w:rPr>
        <w:t>і</w:t>
      </w:r>
      <w:r w:rsidRPr="00BB3F14">
        <w:rPr>
          <w:lang w:val="uk-UA"/>
        </w:rPr>
        <w:t xml:space="preserve">я. </w:t>
      </w:r>
      <w:r w:rsidR="00D07672" w:rsidRPr="00BB3F14">
        <w:rPr>
          <w:lang w:val="uk-UA"/>
        </w:rPr>
        <w:t>Якщо енергія з</w:t>
      </w:r>
      <w:r w:rsidRPr="00BB3F14">
        <w:rPr>
          <w:lang w:val="uk-UA"/>
        </w:rPr>
        <w:t>менш</w:t>
      </w:r>
      <w:r w:rsidR="00D07672" w:rsidRPr="00BB3F14">
        <w:rPr>
          <w:lang w:val="uk-UA"/>
        </w:rPr>
        <w:t>ує</w:t>
      </w:r>
      <w:r w:rsidRPr="00BB3F14">
        <w:rPr>
          <w:lang w:val="uk-UA"/>
        </w:rPr>
        <w:t>т</w:t>
      </w:r>
      <w:r w:rsidR="00D07672" w:rsidRPr="00BB3F14">
        <w:rPr>
          <w:lang w:val="uk-UA"/>
        </w:rPr>
        <w:t>ь</w:t>
      </w:r>
      <w:r w:rsidRPr="00BB3F14">
        <w:rPr>
          <w:lang w:val="uk-UA"/>
        </w:rPr>
        <w:t>ся – атом сл</w:t>
      </w:r>
      <w:r w:rsidR="00D07672" w:rsidRPr="00BB3F14">
        <w:rPr>
          <w:lang w:val="uk-UA"/>
        </w:rPr>
        <w:t>і</w:t>
      </w:r>
      <w:r w:rsidRPr="00BB3F14">
        <w:rPr>
          <w:lang w:val="uk-UA"/>
        </w:rPr>
        <w:t>д перем</w:t>
      </w:r>
      <w:r w:rsidR="00D07672" w:rsidRPr="00BB3F14">
        <w:rPr>
          <w:lang w:val="uk-UA"/>
        </w:rPr>
        <w:t>і</w:t>
      </w:r>
      <w:r w:rsidRPr="00BB3F14">
        <w:rPr>
          <w:lang w:val="uk-UA"/>
        </w:rPr>
        <w:t>стит</w:t>
      </w:r>
      <w:r w:rsidR="00D07672" w:rsidRPr="00BB3F14">
        <w:rPr>
          <w:lang w:val="uk-UA"/>
        </w:rPr>
        <w:t>и</w:t>
      </w:r>
      <w:r w:rsidRPr="00BB3F14">
        <w:rPr>
          <w:lang w:val="uk-UA"/>
        </w:rPr>
        <w:t xml:space="preserve"> в нову позиц</w:t>
      </w:r>
      <w:r w:rsidR="00AD2A4E">
        <w:rPr>
          <w:lang w:val="uk-UA"/>
        </w:rPr>
        <w:t>і</w:t>
      </w:r>
      <w:r w:rsidRPr="00BB3F14">
        <w:rPr>
          <w:lang w:val="uk-UA"/>
        </w:rPr>
        <w:t xml:space="preserve">ю. </w:t>
      </w:r>
      <w:r w:rsidR="00D07672" w:rsidRPr="00BB3F14">
        <w:rPr>
          <w:lang w:val="uk-UA"/>
        </w:rPr>
        <w:t>І</w:t>
      </w:r>
      <w:r w:rsidRPr="00BB3F14">
        <w:rPr>
          <w:lang w:val="uk-UA"/>
        </w:rPr>
        <w:t>на</w:t>
      </w:r>
      <w:r w:rsidR="00D07672" w:rsidRPr="00BB3F14">
        <w:rPr>
          <w:lang w:val="uk-UA"/>
        </w:rPr>
        <w:t>кш</w:t>
      </w:r>
      <w:r w:rsidRPr="00BB3F14">
        <w:rPr>
          <w:lang w:val="uk-UA"/>
        </w:rPr>
        <w:t xml:space="preserve">е, </w:t>
      </w:r>
      <w:r w:rsidR="00D07672" w:rsidRPr="00BB3F14">
        <w:rPr>
          <w:lang w:val="uk-UA"/>
        </w:rPr>
        <w:t>розраховується</w:t>
      </w:r>
      <w:r w:rsidRPr="00BB3F14">
        <w:rPr>
          <w:lang w:val="uk-UA"/>
        </w:rPr>
        <w:t xml:space="preserve"> </w:t>
      </w:r>
      <w:r w:rsidR="00D07672" w:rsidRPr="00BB3F14">
        <w:rPr>
          <w:lang w:val="uk-UA"/>
        </w:rPr>
        <w:t>імовірність</w:t>
      </w:r>
      <w:r w:rsidRPr="00BB3F14">
        <w:rPr>
          <w:lang w:val="uk-UA"/>
        </w:rPr>
        <w:t xml:space="preserve"> </w:t>
      </w:r>
    </w:p>
    <w:p w14:paraId="6E4904DE" w14:textId="35A6953C" w:rsidR="00363CA2" w:rsidRPr="00BB3F14" w:rsidRDefault="00762DF9" w:rsidP="00AE4DFF">
      <w:pPr>
        <w:ind w:firstLine="567"/>
        <w:jc w:val="both"/>
        <w:rPr>
          <w:lang w:val="uk-UA"/>
        </w:rPr>
      </w:pPr>
      <w:r w:rsidRPr="00BB3F14">
        <w:rPr>
          <w:i/>
          <w:lang w:val="uk-UA"/>
        </w:rPr>
        <w:t>P</w:t>
      </w:r>
      <w:r w:rsidR="00745902" w:rsidRPr="00BB3F14">
        <w:rPr>
          <w:i/>
          <w:lang w:val="uk-UA"/>
        </w:rPr>
        <w:t xml:space="preserve"> </w:t>
      </w:r>
      <w:r w:rsidRPr="00BB3F14">
        <w:rPr>
          <w:i/>
          <w:lang w:val="uk-UA"/>
        </w:rPr>
        <w:t>=</w:t>
      </w:r>
      <w:r w:rsidR="00745902" w:rsidRPr="00BB3F14">
        <w:rPr>
          <w:i/>
          <w:lang w:val="uk-UA"/>
        </w:rPr>
        <w:t xml:space="preserve"> </w:t>
      </w:r>
      <w:r w:rsidRPr="00BB3F14">
        <w:rPr>
          <w:i/>
          <w:lang w:val="uk-UA"/>
        </w:rPr>
        <w:t>exp(</w:t>
      </w:r>
      <w:r w:rsidR="00745902" w:rsidRPr="00BB3F14">
        <w:rPr>
          <w:i/>
          <w:lang w:val="uk-UA"/>
        </w:rPr>
        <w:t>-Δ</w:t>
      </w:r>
      <w:r w:rsidRPr="00BB3F14">
        <w:rPr>
          <w:i/>
          <w:lang w:val="uk-UA"/>
        </w:rPr>
        <w:t>E/KT)</w:t>
      </w:r>
      <w:r w:rsidRPr="00BB3F14">
        <w:rPr>
          <w:lang w:val="uk-UA"/>
        </w:rPr>
        <w:t xml:space="preserve">, де </w:t>
      </w:r>
      <w:r w:rsidRPr="00BB3F14">
        <w:rPr>
          <w:i/>
          <w:lang w:val="uk-UA"/>
        </w:rPr>
        <w:t>K</w:t>
      </w:r>
      <w:r w:rsidRPr="00BB3F14">
        <w:rPr>
          <w:lang w:val="uk-UA"/>
        </w:rPr>
        <w:t xml:space="preserve"> = </w:t>
      </w:r>
      <w:r w:rsidRPr="00BB3F14">
        <w:rPr>
          <w:i/>
          <w:lang w:val="uk-UA"/>
        </w:rPr>
        <w:t>const</w:t>
      </w:r>
      <w:r w:rsidRPr="00BB3F14">
        <w:rPr>
          <w:lang w:val="uk-UA"/>
        </w:rPr>
        <w:t xml:space="preserve">, </w:t>
      </w:r>
      <w:r w:rsidR="00745902" w:rsidRPr="00BB3F14">
        <w:rPr>
          <w:lang w:val="uk-UA"/>
        </w:rPr>
        <w:t>і</w:t>
      </w:r>
      <w:r w:rsidRPr="00BB3F14">
        <w:rPr>
          <w:lang w:val="uk-UA"/>
        </w:rPr>
        <w:t xml:space="preserve"> генеру</w:t>
      </w:r>
      <w:r w:rsidR="00745902" w:rsidRPr="00BB3F14">
        <w:rPr>
          <w:lang w:val="uk-UA"/>
        </w:rPr>
        <w:t>є</w:t>
      </w:r>
      <w:r w:rsidRPr="00BB3F14">
        <w:rPr>
          <w:lang w:val="uk-UA"/>
        </w:rPr>
        <w:t>т</w:t>
      </w:r>
      <w:r w:rsidR="00745902" w:rsidRPr="00BB3F14">
        <w:rPr>
          <w:lang w:val="uk-UA"/>
        </w:rPr>
        <w:t>ь</w:t>
      </w:r>
      <w:r w:rsidRPr="00BB3F14">
        <w:rPr>
          <w:lang w:val="uk-UA"/>
        </w:rPr>
        <w:t>ся ξ, реал</w:t>
      </w:r>
      <w:r w:rsidR="00AD2A4E">
        <w:rPr>
          <w:lang w:val="uk-UA"/>
        </w:rPr>
        <w:t>і</w:t>
      </w:r>
      <w:r w:rsidRPr="00BB3F14">
        <w:rPr>
          <w:lang w:val="uk-UA"/>
        </w:rPr>
        <w:t>зац</w:t>
      </w:r>
      <w:r w:rsidR="004D7986" w:rsidRPr="00BB3F14">
        <w:rPr>
          <w:lang w:val="uk-UA"/>
        </w:rPr>
        <w:t>і</w:t>
      </w:r>
      <w:r w:rsidRPr="00BB3F14">
        <w:rPr>
          <w:lang w:val="uk-UA"/>
        </w:rPr>
        <w:t>я р</w:t>
      </w:r>
      <w:r w:rsidR="004D7986" w:rsidRPr="00BB3F14">
        <w:rPr>
          <w:lang w:val="uk-UA"/>
        </w:rPr>
        <w:t>і</w:t>
      </w:r>
      <w:r w:rsidRPr="00BB3F14">
        <w:rPr>
          <w:lang w:val="uk-UA"/>
        </w:rPr>
        <w:t>вном</w:t>
      </w:r>
      <w:r w:rsidR="004D7986" w:rsidRPr="00BB3F14">
        <w:rPr>
          <w:lang w:val="uk-UA"/>
        </w:rPr>
        <w:t>і</w:t>
      </w:r>
      <w:r w:rsidRPr="00BB3F14">
        <w:rPr>
          <w:lang w:val="uk-UA"/>
        </w:rPr>
        <w:t>рно р</w:t>
      </w:r>
      <w:r w:rsidR="004D7986" w:rsidRPr="00BB3F14">
        <w:rPr>
          <w:lang w:val="uk-UA"/>
        </w:rPr>
        <w:t>озподіленої</w:t>
      </w:r>
      <w:r w:rsidR="00363CA2" w:rsidRPr="00BB3F14">
        <w:rPr>
          <w:lang w:val="uk-UA"/>
        </w:rPr>
        <w:t xml:space="preserve"> випадкової величини </w:t>
      </w:r>
      <w:r w:rsidRPr="00BB3F14">
        <w:rPr>
          <w:lang w:val="uk-UA"/>
        </w:rPr>
        <w:t xml:space="preserve">на </w:t>
      </w:r>
      <w:r w:rsidR="00363CA2" w:rsidRPr="00BB3F14">
        <w:rPr>
          <w:lang w:val="uk-UA"/>
        </w:rPr>
        <w:t>і</w:t>
      </w:r>
      <w:r w:rsidRPr="00BB3F14">
        <w:rPr>
          <w:lang w:val="uk-UA"/>
        </w:rPr>
        <w:t>нтервал</w:t>
      </w:r>
      <w:r w:rsidR="00363CA2" w:rsidRPr="00BB3F14">
        <w:rPr>
          <w:lang w:val="uk-UA"/>
        </w:rPr>
        <w:t>і</w:t>
      </w:r>
      <w:r w:rsidRPr="00BB3F14">
        <w:rPr>
          <w:lang w:val="uk-UA"/>
        </w:rPr>
        <w:t xml:space="preserve"> (0,1). </w:t>
      </w:r>
      <w:r w:rsidR="00363CA2" w:rsidRPr="00BB3F14">
        <w:rPr>
          <w:lang w:val="uk-UA"/>
        </w:rPr>
        <w:t>Якщо</w:t>
      </w:r>
      <w:r w:rsidRPr="00BB3F14">
        <w:rPr>
          <w:lang w:val="uk-UA"/>
        </w:rPr>
        <w:t xml:space="preserve"> ξ &lt; </w:t>
      </w:r>
      <w:r w:rsidRPr="00BB3F14">
        <w:rPr>
          <w:i/>
          <w:lang w:val="uk-UA"/>
        </w:rPr>
        <w:t>P</w:t>
      </w:r>
      <w:r w:rsidRPr="00BB3F14">
        <w:rPr>
          <w:lang w:val="uk-UA"/>
        </w:rPr>
        <w:t>, то перех</w:t>
      </w:r>
      <w:r w:rsidR="00363CA2" w:rsidRPr="00BB3F14">
        <w:rPr>
          <w:lang w:val="uk-UA"/>
        </w:rPr>
        <w:t>і</w:t>
      </w:r>
      <w:r w:rsidRPr="00BB3F14">
        <w:rPr>
          <w:lang w:val="uk-UA"/>
        </w:rPr>
        <w:t>д атома в нов</w:t>
      </w:r>
      <w:r w:rsidR="00363CA2" w:rsidRPr="00BB3F14">
        <w:rPr>
          <w:lang w:val="uk-UA"/>
        </w:rPr>
        <w:t>ий</w:t>
      </w:r>
      <w:r w:rsidRPr="00BB3F14">
        <w:rPr>
          <w:lang w:val="uk-UA"/>
        </w:rPr>
        <w:t xml:space="preserve"> с</w:t>
      </w:r>
      <w:r w:rsidR="00363CA2" w:rsidRPr="00BB3F14">
        <w:rPr>
          <w:lang w:val="uk-UA"/>
        </w:rPr>
        <w:t>тан</w:t>
      </w:r>
      <w:r w:rsidRPr="00BB3F14">
        <w:rPr>
          <w:lang w:val="uk-UA"/>
        </w:rPr>
        <w:t xml:space="preserve"> так</w:t>
      </w:r>
      <w:r w:rsidR="00363CA2" w:rsidRPr="00BB3F14">
        <w:rPr>
          <w:lang w:val="uk-UA"/>
        </w:rPr>
        <w:t>ож</w:t>
      </w:r>
      <w:r w:rsidRPr="00BB3F14">
        <w:rPr>
          <w:lang w:val="uk-UA"/>
        </w:rPr>
        <w:t xml:space="preserve"> при</w:t>
      </w:r>
      <w:r w:rsidR="00363CA2" w:rsidRPr="00BB3F14">
        <w:rPr>
          <w:lang w:val="uk-UA"/>
        </w:rPr>
        <w:t>й</w:t>
      </w:r>
      <w:r w:rsidRPr="00BB3F14">
        <w:rPr>
          <w:lang w:val="uk-UA"/>
        </w:rPr>
        <w:t>ма</w:t>
      </w:r>
      <w:r w:rsidR="00363CA2" w:rsidRPr="00BB3F14">
        <w:rPr>
          <w:lang w:val="uk-UA"/>
        </w:rPr>
        <w:t>є</w:t>
      </w:r>
      <w:r w:rsidRPr="00BB3F14">
        <w:rPr>
          <w:lang w:val="uk-UA"/>
        </w:rPr>
        <w:t>т</w:t>
      </w:r>
      <w:r w:rsidR="00363CA2" w:rsidRPr="00BB3F14">
        <w:rPr>
          <w:lang w:val="uk-UA"/>
        </w:rPr>
        <w:t>ь</w:t>
      </w:r>
      <w:r w:rsidRPr="00BB3F14">
        <w:rPr>
          <w:lang w:val="uk-UA"/>
        </w:rPr>
        <w:t>ся.</w:t>
      </w:r>
    </w:p>
    <w:p w14:paraId="024CB722" w14:textId="19189CEF" w:rsidR="00CE242F" w:rsidRPr="00BB3F14" w:rsidRDefault="00762DF9" w:rsidP="00AE4DFF">
      <w:pPr>
        <w:ind w:firstLine="567"/>
        <w:jc w:val="both"/>
        <w:rPr>
          <w:lang w:val="uk-UA"/>
        </w:rPr>
      </w:pPr>
      <w:r w:rsidRPr="00BB3F14">
        <w:rPr>
          <w:lang w:val="uk-UA"/>
        </w:rPr>
        <w:t>В метод</w:t>
      </w:r>
      <w:r w:rsidR="00363CA2" w:rsidRPr="00BB3F14">
        <w:rPr>
          <w:lang w:val="uk-UA"/>
        </w:rPr>
        <w:t>і</w:t>
      </w:r>
      <w:r w:rsidRPr="00BB3F14">
        <w:rPr>
          <w:lang w:val="uk-UA"/>
        </w:rPr>
        <w:t xml:space="preserve"> </w:t>
      </w:r>
      <w:r w:rsidR="00363CA2" w:rsidRPr="00BB3F14">
        <w:rPr>
          <w:lang w:val="uk-UA"/>
        </w:rPr>
        <w:t>і</w:t>
      </w:r>
      <w:r w:rsidRPr="00BB3F14">
        <w:rPr>
          <w:lang w:val="uk-UA"/>
        </w:rPr>
        <w:t>м</w:t>
      </w:r>
      <w:r w:rsidR="00363CA2" w:rsidRPr="00BB3F14">
        <w:rPr>
          <w:lang w:val="uk-UA"/>
        </w:rPr>
        <w:t>і</w:t>
      </w:r>
      <w:r w:rsidRPr="00BB3F14">
        <w:rPr>
          <w:lang w:val="uk-UA"/>
        </w:rPr>
        <w:t>тац</w:t>
      </w:r>
      <w:r w:rsidR="00363CA2" w:rsidRPr="00BB3F14">
        <w:rPr>
          <w:lang w:val="uk-UA"/>
        </w:rPr>
        <w:t>ії</w:t>
      </w:r>
      <w:r w:rsidRPr="00BB3F14">
        <w:rPr>
          <w:lang w:val="uk-UA"/>
        </w:rPr>
        <w:t xml:space="preserve"> </w:t>
      </w:r>
      <w:r w:rsidR="00363CA2" w:rsidRPr="00BB3F14">
        <w:rPr>
          <w:lang w:val="uk-UA"/>
        </w:rPr>
        <w:t>відпалу</w:t>
      </w:r>
      <w:r w:rsidRPr="00BB3F14">
        <w:rPr>
          <w:lang w:val="uk-UA"/>
        </w:rPr>
        <w:t>, по</w:t>
      </w:r>
      <w:r w:rsidR="00363CA2" w:rsidRPr="00BB3F14">
        <w:rPr>
          <w:lang w:val="uk-UA"/>
        </w:rPr>
        <w:t>шук</w:t>
      </w:r>
      <w:r w:rsidRPr="00BB3F14">
        <w:rPr>
          <w:lang w:val="uk-UA"/>
        </w:rPr>
        <w:t xml:space="preserve"> м</w:t>
      </w:r>
      <w:r w:rsidR="00363CA2" w:rsidRPr="00BB3F14">
        <w:rPr>
          <w:lang w:val="uk-UA"/>
        </w:rPr>
        <w:t>і</w:t>
      </w:r>
      <w:r w:rsidRPr="00BB3F14">
        <w:rPr>
          <w:lang w:val="uk-UA"/>
        </w:rPr>
        <w:t>н</w:t>
      </w:r>
      <w:r w:rsidR="00363CA2" w:rsidRPr="00BB3F14">
        <w:rPr>
          <w:lang w:val="uk-UA"/>
        </w:rPr>
        <w:t>і</w:t>
      </w:r>
      <w:r w:rsidRPr="00BB3F14">
        <w:rPr>
          <w:lang w:val="uk-UA"/>
        </w:rPr>
        <w:t>мум</w:t>
      </w:r>
      <w:r w:rsidR="00363CA2" w:rsidRPr="00BB3F14">
        <w:rPr>
          <w:lang w:val="uk-UA"/>
        </w:rPr>
        <w:t>у</w:t>
      </w:r>
      <w:r w:rsidRPr="00BB3F14">
        <w:rPr>
          <w:lang w:val="uk-UA"/>
        </w:rPr>
        <w:t xml:space="preserve"> ц</w:t>
      </w:r>
      <w:r w:rsidR="005E7B41" w:rsidRPr="00BB3F14">
        <w:rPr>
          <w:lang w:val="uk-UA"/>
        </w:rPr>
        <w:t>і</w:t>
      </w:r>
      <w:r w:rsidRPr="00BB3F14">
        <w:rPr>
          <w:lang w:val="uk-UA"/>
        </w:rPr>
        <w:t>л</w:t>
      </w:r>
      <w:r w:rsidR="005E7B41" w:rsidRPr="00BB3F14">
        <w:rPr>
          <w:lang w:val="uk-UA"/>
        </w:rPr>
        <w:t>ь</w:t>
      </w:r>
      <w:r w:rsidRPr="00BB3F14">
        <w:rPr>
          <w:lang w:val="uk-UA"/>
        </w:rPr>
        <w:t>о</w:t>
      </w:r>
      <w:r w:rsidR="005E7B41" w:rsidRPr="00BB3F14">
        <w:rPr>
          <w:lang w:val="uk-UA"/>
        </w:rPr>
        <w:t>вої</w:t>
      </w:r>
      <w:r w:rsidRPr="00BB3F14">
        <w:rPr>
          <w:lang w:val="uk-UA"/>
        </w:rPr>
        <w:t xml:space="preserve"> функц</w:t>
      </w:r>
      <w:r w:rsidR="005E7B41" w:rsidRPr="00BB3F14">
        <w:rPr>
          <w:lang w:val="uk-UA"/>
        </w:rPr>
        <w:t>ії</w:t>
      </w:r>
      <w:r w:rsidRPr="00BB3F14">
        <w:rPr>
          <w:lang w:val="uk-UA"/>
        </w:rPr>
        <w:t xml:space="preserve"> </w:t>
      </w:r>
      <w:r w:rsidRPr="00BB3F14">
        <w:rPr>
          <w:i/>
          <w:lang w:val="uk-UA"/>
        </w:rPr>
        <w:t>F(</w:t>
      </w:r>
      <w:r w:rsidRPr="00BB3F14">
        <w:rPr>
          <w:b/>
          <w:i/>
          <w:lang w:val="uk-UA"/>
        </w:rPr>
        <w:t>X</w:t>
      </w:r>
      <w:r w:rsidRPr="00BB3F14">
        <w:rPr>
          <w:i/>
          <w:lang w:val="uk-UA"/>
        </w:rPr>
        <w:t>)</w:t>
      </w:r>
      <w:r w:rsidRPr="00BB3F14">
        <w:rPr>
          <w:lang w:val="uk-UA"/>
        </w:rPr>
        <w:t xml:space="preserve"> </w:t>
      </w:r>
      <w:r w:rsidR="005E7B41" w:rsidRPr="00BB3F14">
        <w:rPr>
          <w:lang w:val="uk-UA"/>
        </w:rPr>
        <w:t>відбувається наступним чином</w:t>
      </w:r>
      <w:r w:rsidRPr="00BB3F14">
        <w:rPr>
          <w:lang w:val="uk-UA"/>
        </w:rPr>
        <w:t>. Зада</w:t>
      </w:r>
      <w:r w:rsidR="005E7B41" w:rsidRPr="00BB3F14">
        <w:rPr>
          <w:lang w:val="uk-UA"/>
        </w:rPr>
        <w:t>є</w:t>
      </w:r>
      <w:r w:rsidRPr="00BB3F14">
        <w:rPr>
          <w:lang w:val="uk-UA"/>
        </w:rPr>
        <w:t>т</w:t>
      </w:r>
      <w:r w:rsidR="005E7B41" w:rsidRPr="00BB3F14">
        <w:rPr>
          <w:lang w:val="uk-UA"/>
        </w:rPr>
        <w:t>ь</w:t>
      </w:r>
      <w:r w:rsidRPr="00BB3F14">
        <w:rPr>
          <w:lang w:val="uk-UA"/>
        </w:rPr>
        <w:t xml:space="preserve">ся </w:t>
      </w:r>
      <w:r w:rsidR="005E7B41" w:rsidRPr="00BB3F14">
        <w:rPr>
          <w:lang w:val="uk-UA"/>
        </w:rPr>
        <w:t>початковий</w:t>
      </w:r>
      <w:r w:rsidRPr="00BB3F14">
        <w:rPr>
          <w:lang w:val="uk-UA"/>
        </w:rPr>
        <w:t xml:space="preserve"> с</w:t>
      </w:r>
      <w:r w:rsidR="005E7B41" w:rsidRPr="00BB3F14">
        <w:rPr>
          <w:lang w:val="uk-UA"/>
        </w:rPr>
        <w:t>тан</w:t>
      </w:r>
      <w:r w:rsidRPr="00BB3F14">
        <w:rPr>
          <w:lang w:val="uk-UA"/>
        </w:rPr>
        <w:t xml:space="preserve">, </w:t>
      </w:r>
      <w:r w:rsidR="005E7B41" w:rsidRPr="00BB3F14">
        <w:rPr>
          <w:lang w:val="uk-UA"/>
        </w:rPr>
        <w:t xml:space="preserve">що </w:t>
      </w:r>
      <w:r w:rsidRPr="00BB3F14">
        <w:rPr>
          <w:lang w:val="uk-UA"/>
        </w:rPr>
        <w:t>характеризу</w:t>
      </w:r>
      <w:r w:rsidR="005E7B41" w:rsidRPr="00BB3F14">
        <w:rPr>
          <w:lang w:val="uk-UA"/>
        </w:rPr>
        <w:t>ється вектором параметрі</w:t>
      </w:r>
      <w:r w:rsidRPr="00BB3F14">
        <w:rPr>
          <w:lang w:val="uk-UA"/>
        </w:rPr>
        <w:t xml:space="preserve">в </w:t>
      </w:r>
      <w:r w:rsidRPr="00BB3F14">
        <w:rPr>
          <w:b/>
          <w:i/>
          <w:lang w:val="uk-UA"/>
        </w:rPr>
        <w:t>X</w:t>
      </w:r>
      <w:r w:rsidRPr="00BB3F14">
        <w:rPr>
          <w:i/>
          <w:vertAlign w:val="subscript"/>
          <w:lang w:val="uk-UA"/>
        </w:rPr>
        <w:t>0</w:t>
      </w:r>
      <w:r w:rsidRPr="00BB3F14">
        <w:rPr>
          <w:lang w:val="uk-UA"/>
        </w:rPr>
        <w:t xml:space="preserve">. </w:t>
      </w:r>
      <w:r w:rsidR="005E7B41" w:rsidRPr="00BB3F14">
        <w:rPr>
          <w:lang w:val="uk-UA"/>
        </w:rPr>
        <w:t>Потім</w:t>
      </w:r>
      <w:r w:rsidRPr="00BB3F14">
        <w:rPr>
          <w:lang w:val="uk-UA"/>
        </w:rPr>
        <w:t xml:space="preserve">, </w:t>
      </w:r>
      <w:r w:rsidR="005E7B41" w:rsidRPr="00BB3F14">
        <w:rPr>
          <w:lang w:val="uk-UA"/>
        </w:rPr>
        <w:t>за принципом</w:t>
      </w:r>
      <w:r w:rsidRPr="00BB3F14">
        <w:rPr>
          <w:lang w:val="uk-UA"/>
        </w:rPr>
        <w:t xml:space="preserve"> </w:t>
      </w:r>
      <w:r w:rsidR="005E7B41" w:rsidRPr="00BB3F14">
        <w:rPr>
          <w:lang w:val="uk-UA"/>
        </w:rPr>
        <w:t>початков</w:t>
      </w:r>
      <w:r w:rsidRPr="00BB3F14">
        <w:rPr>
          <w:lang w:val="uk-UA"/>
        </w:rPr>
        <w:t>ого блу</w:t>
      </w:r>
      <w:r w:rsidR="005E7B41" w:rsidRPr="00BB3F14">
        <w:rPr>
          <w:lang w:val="uk-UA"/>
        </w:rPr>
        <w:t>кання</w:t>
      </w:r>
      <w:r w:rsidRPr="00BB3F14">
        <w:rPr>
          <w:lang w:val="uk-UA"/>
        </w:rPr>
        <w:t xml:space="preserve"> генеру</w:t>
      </w:r>
      <w:r w:rsidR="005E7B41" w:rsidRPr="00BB3F14">
        <w:rPr>
          <w:lang w:val="uk-UA"/>
        </w:rPr>
        <w:t>є</w:t>
      </w:r>
      <w:r w:rsidRPr="00BB3F14">
        <w:rPr>
          <w:lang w:val="uk-UA"/>
        </w:rPr>
        <w:t>т</w:t>
      </w:r>
      <w:r w:rsidR="005E7B41" w:rsidRPr="00BB3F14">
        <w:rPr>
          <w:lang w:val="uk-UA"/>
        </w:rPr>
        <w:t>ь</w:t>
      </w:r>
      <w:r w:rsidRPr="00BB3F14">
        <w:rPr>
          <w:lang w:val="uk-UA"/>
        </w:rPr>
        <w:t>ся нов</w:t>
      </w:r>
      <w:r w:rsidR="005E7B41" w:rsidRPr="00BB3F14">
        <w:rPr>
          <w:lang w:val="uk-UA"/>
        </w:rPr>
        <w:t>ий</w:t>
      </w:r>
      <w:r w:rsidRPr="00BB3F14">
        <w:rPr>
          <w:lang w:val="uk-UA"/>
        </w:rPr>
        <w:t xml:space="preserve"> с</w:t>
      </w:r>
      <w:r w:rsidR="005E7B41" w:rsidRPr="00BB3F14">
        <w:rPr>
          <w:lang w:val="uk-UA"/>
        </w:rPr>
        <w:t>тан</w:t>
      </w:r>
      <w:r w:rsidRPr="00BB3F14">
        <w:rPr>
          <w:lang w:val="uk-UA"/>
        </w:rPr>
        <w:t xml:space="preserve"> </w:t>
      </w:r>
      <w:r w:rsidRPr="00BB3F14">
        <w:rPr>
          <w:b/>
          <w:i/>
          <w:lang w:val="uk-UA"/>
        </w:rPr>
        <w:t>X</w:t>
      </w:r>
      <w:r w:rsidRPr="00BB3F14">
        <w:rPr>
          <w:i/>
          <w:lang w:val="uk-UA"/>
        </w:rPr>
        <w:t>'</w:t>
      </w:r>
      <w:r w:rsidRPr="00BB3F14">
        <w:rPr>
          <w:lang w:val="uk-UA"/>
        </w:rPr>
        <w:t xml:space="preserve">. </w:t>
      </w:r>
      <w:r w:rsidR="00CE242F" w:rsidRPr="00BB3F14">
        <w:rPr>
          <w:lang w:val="uk-UA"/>
        </w:rPr>
        <w:t xml:space="preserve">Якщо </w:t>
      </w:r>
      <w:r w:rsidRPr="00BB3F14">
        <w:rPr>
          <w:lang w:val="uk-UA"/>
        </w:rPr>
        <w:t>значен</w:t>
      </w:r>
      <w:r w:rsidR="00CE242F" w:rsidRPr="00BB3F14">
        <w:rPr>
          <w:lang w:val="uk-UA"/>
        </w:rPr>
        <w:t>ня</w:t>
      </w:r>
      <w:r w:rsidRPr="00BB3F14">
        <w:rPr>
          <w:lang w:val="uk-UA"/>
        </w:rPr>
        <w:t xml:space="preserve"> ц</w:t>
      </w:r>
      <w:r w:rsidR="00CE242F" w:rsidRPr="00BB3F14">
        <w:rPr>
          <w:lang w:val="uk-UA"/>
        </w:rPr>
        <w:t>і</w:t>
      </w:r>
      <w:r w:rsidRPr="00BB3F14">
        <w:rPr>
          <w:lang w:val="uk-UA"/>
        </w:rPr>
        <w:t>л</w:t>
      </w:r>
      <w:r w:rsidR="00CE242F" w:rsidRPr="00BB3F14">
        <w:rPr>
          <w:lang w:val="uk-UA"/>
        </w:rPr>
        <w:t>ьо</w:t>
      </w:r>
      <w:r w:rsidRPr="00BB3F14">
        <w:rPr>
          <w:lang w:val="uk-UA"/>
        </w:rPr>
        <w:t>во</w:t>
      </w:r>
      <w:r w:rsidR="00CE242F" w:rsidRPr="00BB3F14">
        <w:rPr>
          <w:lang w:val="uk-UA"/>
        </w:rPr>
        <w:t>ї</w:t>
      </w:r>
      <w:r w:rsidRPr="00BB3F14">
        <w:rPr>
          <w:lang w:val="uk-UA"/>
        </w:rPr>
        <w:t xml:space="preserve"> функц</w:t>
      </w:r>
      <w:r w:rsidR="00CE242F" w:rsidRPr="00BB3F14">
        <w:rPr>
          <w:lang w:val="uk-UA"/>
        </w:rPr>
        <w:t>ії</w:t>
      </w:r>
      <w:r w:rsidRPr="00BB3F14">
        <w:rPr>
          <w:lang w:val="uk-UA"/>
        </w:rPr>
        <w:t xml:space="preserve"> </w:t>
      </w:r>
      <w:r w:rsidR="00CE242F" w:rsidRPr="00BB3F14">
        <w:rPr>
          <w:lang w:val="uk-UA"/>
        </w:rPr>
        <w:t>у</w:t>
      </w:r>
      <w:r w:rsidRPr="00BB3F14">
        <w:rPr>
          <w:lang w:val="uk-UA"/>
        </w:rPr>
        <w:t xml:space="preserve"> новом</w:t>
      </w:r>
      <w:r w:rsidR="00CE242F" w:rsidRPr="00BB3F14">
        <w:rPr>
          <w:lang w:val="uk-UA"/>
        </w:rPr>
        <w:t>у</w:t>
      </w:r>
      <w:r w:rsidRPr="00BB3F14">
        <w:rPr>
          <w:lang w:val="uk-UA"/>
        </w:rPr>
        <w:t xml:space="preserve"> с</w:t>
      </w:r>
      <w:r w:rsidR="00CE242F" w:rsidRPr="00BB3F14">
        <w:rPr>
          <w:lang w:val="uk-UA"/>
        </w:rPr>
        <w:t>тані</w:t>
      </w:r>
      <w:r w:rsidRPr="00BB3F14">
        <w:rPr>
          <w:lang w:val="uk-UA"/>
        </w:rPr>
        <w:t xml:space="preserve"> </w:t>
      </w:r>
      <w:r w:rsidR="00CE242F" w:rsidRPr="00BB3F14">
        <w:rPr>
          <w:lang w:val="uk-UA"/>
        </w:rPr>
        <w:t>краще за попереднє</w:t>
      </w:r>
      <w:r w:rsidRPr="00BB3F14">
        <w:rPr>
          <w:lang w:val="uk-UA"/>
        </w:rPr>
        <w:t xml:space="preserve"> (</w:t>
      </w:r>
      <w:r w:rsidR="00CE242F" w:rsidRPr="00BB3F14">
        <w:rPr>
          <w:i/>
          <w:lang w:val="uk-UA"/>
        </w:rPr>
        <w:t>ΔE</w:t>
      </w:r>
      <w:r w:rsidRPr="00BB3F14">
        <w:rPr>
          <w:lang w:val="uk-UA"/>
        </w:rPr>
        <w:t>&lt;0), то по</w:t>
      </w:r>
      <w:r w:rsidR="00CE242F" w:rsidRPr="00BB3F14">
        <w:rPr>
          <w:lang w:val="uk-UA"/>
        </w:rPr>
        <w:t>шу</w:t>
      </w:r>
      <w:r w:rsidRPr="00BB3F14">
        <w:rPr>
          <w:lang w:val="uk-UA"/>
        </w:rPr>
        <w:t>к продо</w:t>
      </w:r>
      <w:r w:rsidR="00CE242F" w:rsidRPr="00BB3F14">
        <w:rPr>
          <w:lang w:val="uk-UA"/>
        </w:rPr>
        <w:t>в</w:t>
      </w:r>
      <w:r w:rsidRPr="00BB3F14">
        <w:rPr>
          <w:lang w:val="uk-UA"/>
        </w:rPr>
        <w:t>ж</w:t>
      </w:r>
      <w:r w:rsidR="00CE242F" w:rsidRPr="00BB3F14">
        <w:rPr>
          <w:lang w:val="uk-UA"/>
        </w:rPr>
        <w:t>ує</w:t>
      </w:r>
      <w:r w:rsidRPr="00BB3F14">
        <w:rPr>
          <w:lang w:val="uk-UA"/>
        </w:rPr>
        <w:t>т</w:t>
      </w:r>
      <w:r w:rsidR="00CE242F" w:rsidRPr="00BB3F14">
        <w:rPr>
          <w:lang w:val="uk-UA"/>
        </w:rPr>
        <w:t>ь</w:t>
      </w:r>
      <w:r w:rsidRPr="00BB3F14">
        <w:rPr>
          <w:lang w:val="uk-UA"/>
        </w:rPr>
        <w:t>ся з нового с</w:t>
      </w:r>
      <w:r w:rsidR="00CE242F" w:rsidRPr="00BB3F14">
        <w:rPr>
          <w:lang w:val="uk-UA"/>
        </w:rPr>
        <w:t>тану</w:t>
      </w:r>
      <w:r w:rsidRPr="00BB3F14">
        <w:rPr>
          <w:lang w:val="uk-UA"/>
        </w:rPr>
        <w:t xml:space="preserve"> (</w:t>
      </w:r>
      <w:r w:rsidRPr="00BB3F14">
        <w:rPr>
          <w:b/>
          <w:i/>
          <w:lang w:val="uk-UA"/>
        </w:rPr>
        <w:t>X</w:t>
      </w:r>
      <w:r w:rsidRPr="00BB3F14">
        <w:rPr>
          <w:lang w:val="uk-UA"/>
        </w:rPr>
        <w:t xml:space="preserve"> = </w:t>
      </w:r>
      <w:r w:rsidRPr="00BB3F14">
        <w:rPr>
          <w:b/>
          <w:i/>
          <w:lang w:val="uk-UA"/>
        </w:rPr>
        <w:t>X</w:t>
      </w:r>
      <w:r w:rsidRPr="00BB3F14">
        <w:rPr>
          <w:i/>
          <w:lang w:val="uk-UA"/>
        </w:rPr>
        <w:t>'</w:t>
      </w:r>
      <w:r w:rsidRPr="00BB3F14">
        <w:rPr>
          <w:lang w:val="uk-UA"/>
        </w:rPr>
        <w:t xml:space="preserve">). </w:t>
      </w:r>
      <w:r w:rsidR="00CE242F" w:rsidRPr="00BB3F14">
        <w:rPr>
          <w:lang w:val="uk-UA"/>
        </w:rPr>
        <w:t>Інакше</w:t>
      </w:r>
      <w:r w:rsidRPr="00BB3F14">
        <w:rPr>
          <w:lang w:val="uk-UA"/>
        </w:rPr>
        <w:t xml:space="preserve">, </w:t>
      </w:r>
      <w:r w:rsidR="00CE242F" w:rsidRPr="00BB3F14">
        <w:rPr>
          <w:lang w:val="uk-UA"/>
        </w:rPr>
        <w:t>випадковим чином</w:t>
      </w:r>
      <w:r w:rsidRPr="00BB3F14">
        <w:rPr>
          <w:lang w:val="uk-UA"/>
        </w:rPr>
        <w:t xml:space="preserve"> р</w:t>
      </w:r>
      <w:r w:rsidR="00CE242F" w:rsidRPr="00BB3F14">
        <w:rPr>
          <w:lang w:val="uk-UA"/>
        </w:rPr>
        <w:t>озігрується</w:t>
      </w:r>
      <w:r w:rsidRPr="00BB3F14">
        <w:rPr>
          <w:lang w:val="uk-UA"/>
        </w:rPr>
        <w:t xml:space="preserve"> </w:t>
      </w:r>
      <w:r w:rsidR="00CE242F" w:rsidRPr="00BB3F14">
        <w:rPr>
          <w:lang w:val="uk-UA"/>
        </w:rPr>
        <w:t>за</w:t>
      </w:r>
      <w:r w:rsidRPr="00BB3F14">
        <w:rPr>
          <w:lang w:val="uk-UA"/>
        </w:rPr>
        <w:t xml:space="preserve"> </w:t>
      </w:r>
      <w:r w:rsidR="00CE242F" w:rsidRPr="00BB3F14">
        <w:rPr>
          <w:lang w:val="uk-UA"/>
        </w:rPr>
        <w:t>імовірністю</w:t>
      </w:r>
      <w:r w:rsidRPr="00BB3F14">
        <w:rPr>
          <w:lang w:val="uk-UA"/>
        </w:rPr>
        <w:t xml:space="preserve"> </w:t>
      </w:r>
    </w:p>
    <w:p w14:paraId="0CDD1E8F" w14:textId="1E1B51AA" w:rsidR="00540DCC" w:rsidRPr="00BB3F14" w:rsidRDefault="00762DF9" w:rsidP="00BB3F14">
      <w:pPr>
        <w:ind w:firstLine="567"/>
        <w:jc w:val="both"/>
        <w:rPr>
          <w:lang w:val="uk-UA"/>
        </w:rPr>
      </w:pPr>
      <w:r w:rsidRPr="00BB3F14">
        <w:rPr>
          <w:i/>
          <w:lang w:val="uk-UA"/>
        </w:rPr>
        <w:t>P</w:t>
      </w:r>
      <w:r w:rsidR="00CE242F" w:rsidRPr="00BB3F14">
        <w:rPr>
          <w:i/>
          <w:lang w:val="uk-UA"/>
        </w:rPr>
        <w:t xml:space="preserve"> </w:t>
      </w:r>
      <w:r w:rsidRPr="00BB3F14">
        <w:rPr>
          <w:lang w:val="uk-UA"/>
        </w:rPr>
        <w:t>=</w:t>
      </w:r>
      <w:r w:rsidR="00CE242F" w:rsidRPr="00BB3F14">
        <w:rPr>
          <w:lang w:val="uk-UA"/>
        </w:rPr>
        <w:t xml:space="preserve"> </w:t>
      </w:r>
      <w:r w:rsidRPr="00BB3F14">
        <w:rPr>
          <w:i/>
          <w:lang w:val="uk-UA"/>
        </w:rPr>
        <w:t>exp(</w:t>
      </w:r>
      <w:r w:rsidR="00CE242F" w:rsidRPr="00BB3F14">
        <w:rPr>
          <w:i/>
          <w:lang w:val="uk-UA"/>
        </w:rPr>
        <w:t>-ΔE</w:t>
      </w:r>
      <w:r w:rsidRPr="00BB3F14">
        <w:rPr>
          <w:i/>
          <w:lang w:val="uk-UA"/>
        </w:rPr>
        <w:t>/T)</w:t>
      </w:r>
      <w:r w:rsidRPr="00BB3F14">
        <w:rPr>
          <w:lang w:val="uk-UA"/>
        </w:rPr>
        <w:t xml:space="preserve"> при</w:t>
      </w:r>
      <w:r w:rsidR="00CE242F" w:rsidRPr="00BB3F14">
        <w:rPr>
          <w:lang w:val="uk-UA"/>
        </w:rPr>
        <w:t>йняття</w:t>
      </w:r>
      <w:r w:rsidRPr="00BB3F14">
        <w:rPr>
          <w:lang w:val="uk-UA"/>
        </w:rPr>
        <w:t xml:space="preserve"> р</w:t>
      </w:r>
      <w:r w:rsidR="00CE242F" w:rsidRPr="00BB3F14">
        <w:rPr>
          <w:lang w:val="uk-UA"/>
        </w:rPr>
        <w:t>і</w:t>
      </w:r>
      <w:r w:rsidRPr="00BB3F14">
        <w:rPr>
          <w:lang w:val="uk-UA"/>
        </w:rPr>
        <w:t>шен</w:t>
      </w:r>
      <w:r w:rsidR="00CE242F" w:rsidRPr="00BB3F14">
        <w:rPr>
          <w:lang w:val="uk-UA"/>
        </w:rPr>
        <w:t>н</w:t>
      </w:r>
      <w:r w:rsidRPr="00BB3F14">
        <w:rPr>
          <w:lang w:val="uk-UA"/>
        </w:rPr>
        <w:t xml:space="preserve">я </w:t>
      </w:r>
      <w:r w:rsidRPr="00BB3F14">
        <w:rPr>
          <w:b/>
          <w:i/>
          <w:lang w:val="uk-UA"/>
        </w:rPr>
        <w:t>X</w:t>
      </w:r>
      <w:r w:rsidRPr="00BB3F14">
        <w:rPr>
          <w:i/>
          <w:lang w:val="uk-UA"/>
        </w:rPr>
        <w:t>'</w:t>
      </w:r>
      <w:r w:rsidRPr="00BB3F14">
        <w:rPr>
          <w:lang w:val="uk-UA"/>
        </w:rPr>
        <w:t xml:space="preserve"> </w:t>
      </w:r>
      <w:r w:rsidR="00CE242F" w:rsidRPr="00BB3F14">
        <w:rPr>
          <w:lang w:val="uk-UA"/>
        </w:rPr>
        <w:t>з</w:t>
      </w:r>
      <w:r w:rsidRPr="00BB3F14">
        <w:rPr>
          <w:lang w:val="uk-UA"/>
        </w:rPr>
        <w:t xml:space="preserve"> </w:t>
      </w:r>
      <w:r w:rsidR="00CE242F" w:rsidRPr="00BB3F14">
        <w:rPr>
          <w:lang w:val="uk-UA"/>
        </w:rPr>
        <w:t>забороненої</w:t>
      </w:r>
      <w:r w:rsidRPr="00BB3F14">
        <w:rPr>
          <w:lang w:val="uk-UA"/>
        </w:rPr>
        <w:t xml:space="preserve"> област</w:t>
      </w:r>
      <w:r w:rsidR="00CE242F" w:rsidRPr="00BB3F14">
        <w:rPr>
          <w:lang w:val="uk-UA"/>
        </w:rPr>
        <w:t>і</w:t>
      </w:r>
      <w:r w:rsidRPr="00BB3F14">
        <w:rPr>
          <w:lang w:val="uk-UA"/>
        </w:rPr>
        <w:t xml:space="preserve"> (</w:t>
      </w:r>
      <w:r w:rsidR="00CE242F" w:rsidRPr="00BB3F14">
        <w:rPr>
          <w:i/>
          <w:lang w:val="uk-UA"/>
        </w:rPr>
        <w:t>ΔE</w:t>
      </w:r>
      <w:r w:rsidR="00CE242F" w:rsidRPr="00BB3F14">
        <w:rPr>
          <w:lang w:val="uk-UA"/>
        </w:rPr>
        <w:t>&gt;0). У методі, для контролю</w:t>
      </w:r>
      <w:r w:rsidRPr="00BB3F14">
        <w:rPr>
          <w:lang w:val="uk-UA"/>
        </w:rPr>
        <w:t xml:space="preserve"> </w:t>
      </w:r>
      <w:r w:rsidR="00CE242F" w:rsidRPr="00BB3F14">
        <w:rPr>
          <w:lang w:val="uk-UA"/>
        </w:rPr>
        <w:t>руху</w:t>
      </w:r>
      <w:r w:rsidRPr="00BB3F14">
        <w:rPr>
          <w:lang w:val="uk-UA"/>
        </w:rPr>
        <w:t xml:space="preserve"> в за</w:t>
      </w:r>
      <w:r w:rsidR="00CE242F" w:rsidRPr="00BB3F14">
        <w:rPr>
          <w:lang w:val="uk-UA"/>
        </w:rPr>
        <w:t>боронену</w:t>
      </w:r>
      <w:r w:rsidRPr="00BB3F14">
        <w:rPr>
          <w:lang w:val="uk-UA"/>
        </w:rPr>
        <w:t xml:space="preserve"> область, </w:t>
      </w:r>
      <w:r w:rsidR="00CE242F" w:rsidRPr="00BB3F14">
        <w:rPr>
          <w:lang w:val="uk-UA"/>
        </w:rPr>
        <w:t>використовується</w:t>
      </w:r>
      <w:r w:rsidRPr="00BB3F14">
        <w:rPr>
          <w:lang w:val="uk-UA"/>
        </w:rPr>
        <w:t xml:space="preserve"> параметр </w:t>
      </w:r>
      <w:r w:rsidRPr="00BB3F14">
        <w:rPr>
          <w:i/>
          <w:lang w:val="uk-UA"/>
        </w:rPr>
        <w:t>T</w:t>
      </w:r>
      <w:r w:rsidRPr="00BB3F14">
        <w:rPr>
          <w:lang w:val="uk-UA"/>
        </w:rPr>
        <w:t xml:space="preserve"> – температура. При </w:t>
      </w:r>
      <w:r w:rsidR="00CE242F" w:rsidRPr="00BB3F14">
        <w:rPr>
          <w:lang w:val="uk-UA"/>
        </w:rPr>
        <w:t>з</w:t>
      </w:r>
      <w:r w:rsidRPr="00BB3F14">
        <w:rPr>
          <w:lang w:val="uk-UA"/>
        </w:rPr>
        <w:t>меншен</w:t>
      </w:r>
      <w:r w:rsidR="00CE242F" w:rsidRPr="00BB3F14">
        <w:rPr>
          <w:lang w:val="uk-UA"/>
        </w:rPr>
        <w:t>ні</w:t>
      </w:r>
      <w:r w:rsidRPr="00BB3F14">
        <w:rPr>
          <w:lang w:val="uk-UA"/>
        </w:rPr>
        <w:t xml:space="preserve"> температур</w:t>
      </w:r>
      <w:r w:rsidR="00CE242F" w:rsidRPr="00BB3F14">
        <w:rPr>
          <w:lang w:val="uk-UA"/>
        </w:rPr>
        <w:t>и</w:t>
      </w:r>
      <w:r w:rsidRPr="00BB3F14">
        <w:rPr>
          <w:lang w:val="uk-UA"/>
        </w:rPr>
        <w:t xml:space="preserve">, </w:t>
      </w:r>
      <w:r w:rsidR="00CE242F" w:rsidRPr="00BB3F14">
        <w:rPr>
          <w:lang w:val="uk-UA"/>
        </w:rPr>
        <w:t>рух</w:t>
      </w:r>
      <w:r w:rsidRPr="00BB3F14">
        <w:rPr>
          <w:lang w:val="uk-UA"/>
        </w:rPr>
        <w:t xml:space="preserve"> </w:t>
      </w:r>
      <w:r w:rsidR="00CE242F" w:rsidRPr="00BB3F14">
        <w:rPr>
          <w:lang w:val="uk-UA"/>
        </w:rPr>
        <w:t>у</w:t>
      </w:r>
      <w:r w:rsidRPr="00BB3F14">
        <w:rPr>
          <w:lang w:val="uk-UA"/>
        </w:rPr>
        <w:t xml:space="preserve"> за</w:t>
      </w:r>
      <w:r w:rsidR="00CE242F" w:rsidRPr="00BB3F14">
        <w:rPr>
          <w:lang w:val="uk-UA"/>
        </w:rPr>
        <w:t>боронену</w:t>
      </w:r>
      <w:r w:rsidRPr="00BB3F14">
        <w:rPr>
          <w:lang w:val="uk-UA"/>
        </w:rPr>
        <w:t xml:space="preserve"> область </w:t>
      </w:r>
      <w:r w:rsidR="00CE242F" w:rsidRPr="00BB3F14">
        <w:rPr>
          <w:lang w:val="uk-UA"/>
        </w:rPr>
        <w:t>відбувається</w:t>
      </w:r>
      <w:r w:rsidRPr="00BB3F14">
        <w:rPr>
          <w:lang w:val="uk-UA"/>
        </w:rPr>
        <w:t xml:space="preserve"> мен</w:t>
      </w:r>
      <w:r w:rsidR="00CE242F" w:rsidRPr="00BB3F14">
        <w:rPr>
          <w:lang w:val="uk-UA"/>
        </w:rPr>
        <w:t>ш інтенсивно. Точні</w:t>
      </w:r>
      <w:r w:rsidRPr="00BB3F14">
        <w:rPr>
          <w:lang w:val="uk-UA"/>
        </w:rPr>
        <w:t xml:space="preserve">сть </w:t>
      </w:r>
      <w:r w:rsidR="00CE242F" w:rsidRPr="00BB3F14">
        <w:rPr>
          <w:lang w:val="uk-UA"/>
        </w:rPr>
        <w:t>з</w:t>
      </w:r>
      <w:r w:rsidRPr="00BB3F14">
        <w:rPr>
          <w:lang w:val="uk-UA"/>
        </w:rPr>
        <w:t>наход</w:t>
      </w:r>
      <w:r w:rsidR="00CE242F" w:rsidRPr="00BB3F14">
        <w:rPr>
          <w:lang w:val="uk-UA"/>
        </w:rPr>
        <w:t>ження глобального мінімуму</w:t>
      </w:r>
      <w:r w:rsidRPr="00BB3F14">
        <w:rPr>
          <w:lang w:val="uk-UA"/>
        </w:rPr>
        <w:t xml:space="preserve"> за</w:t>
      </w:r>
      <w:r w:rsidR="00CE242F" w:rsidRPr="00BB3F14">
        <w:rPr>
          <w:lang w:val="uk-UA"/>
        </w:rPr>
        <w:t>лежить</w:t>
      </w:r>
      <w:r w:rsidRPr="00BB3F14">
        <w:rPr>
          <w:lang w:val="uk-UA"/>
        </w:rPr>
        <w:t xml:space="preserve"> </w:t>
      </w:r>
      <w:r w:rsidR="00CE242F" w:rsidRPr="00BB3F14">
        <w:rPr>
          <w:lang w:val="uk-UA"/>
        </w:rPr>
        <w:t>від швидкості</w:t>
      </w:r>
      <w:r w:rsidRPr="00BB3F14">
        <w:rPr>
          <w:lang w:val="uk-UA"/>
        </w:rPr>
        <w:t xml:space="preserve"> </w:t>
      </w:r>
      <w:r w:rsidR="00CE242F" w:rsidRPr="00BB3F14">
        <w:rPr>
          <w:lang w:val="uk-UA"/>
        </w:rPr>
        <w:t>з</w:t>
      </w:r>
      <w:r w:rsidRPr="00BB3F14">
        <w:rPr>
          <w:lang w:val="uk-UA"/>
        </w:rPr>
        <w:t>ниж</w:t>
      </w:r>
      <w:r w:rsidR="00CE242F" w:rsidRPr="00BB3F14">
        <w:rPr>
          <w:lang w:val="uk-UA"/>
        </w:rPr>
        <w:t>ення температури</w:t>
      </w:r>
      <w:r w:rsidRPr="00BB3F14">
        <w:rPr>
          <w:lang w:val="uk-UA"/>
        </w:rPr>
        <w:t xml:space="preserve"> (</w:t>
      </w:r>
      <w:r w:rsidR="00E37E64" w:rsidRPr="00BB3F14">
        <w:rPr>
          <w:lang w:val="uk-UA"/>
        </w:rPr>
        <w:t>збільшується</w:t>
      </w:r>
      <w:r w:rsidRPr="00BB3F14">
        <w:rPr>
          <w:lang w:val="uk-UA"/>
        </w:rPr>
        <w:t xml:space="preserve"> при б</w:t>
      </w:r>
      <w:r w:rsidR="00E37E64" w:rsidRPr="00BB3F14">
        <w:rPr>
          <w:lang w:val="uk-UA"/>
        </w:rPr>
        <w:t>ільш</w:t>
      </w:r>
      <w:r w:rsidRPr="00BB3F14">
        <w:rPr>
          <w:lang w:val="uk-UA"/>
        </w:rPr>
        <w:t xml:space="preserve"> </w:t>
      </w:r>
      <w:r w:rsidR="00E37E64" w:rsidRPr="00BB3F14">
        <w:rPr>
          <w:lang w:val="uk-UA"/>
        </w:rPr>
        <w:t>повільному</w:t>
      </w:r>
      <w:r w:rsidRPr="00BB3F14">
        <w:rPr>
          <w:lang w:val="uk-UA"/>
        </w:rPr>
        <w:t xml:space="preserve"> </w:t>
      </w:r>
      <w:r w:rsidR="00E37E64" w:rsidRPr="00BB3F14">
        <w:rPr>
          <w:lang w:val="uk-UA"/>
        </w:rPr>
        <w:t>зниженні</w:t>
      </w:r>
      <w:r w:rsidRPr="00BB3F14">
        <w:rPr>
          <w:lang w:val="uk-UA"/>
        </w:rPr>
        <w:t xml:space="preserve"> температур</w:t>
      </w:r>
      <w:r w:rsidR="00E37E64" w:rsidRPr="00BB3F14">
        <w:rPr>
          <w:lang w:val="uk-UA"/>
        </w:rPr>
        <w:t>и</w:t>
      </w:r>
      <w:r w:rsidRPr="00BB3F14">
        <w:rPr>
          <w:lang w:val="uk-UA"/>
        </w:rPr>
        <w:t>). На практи</w:t>
      </w:r>
      <w:r w:rsidR="00E37E64" w:rsidRPr="00BB3F14">
        <w:rPr>
          <w:lang w:val="uk-UA"/>
        </w:rPr>
        <w:t>ці реал</w:t>
      </w:r>
      <w:r w:rsidR="00AD2A4E">
        <w:rPr>
          <w:lang w:val="uk-UA"/>
        </w:rPr>
        <w:t>і</w:t>
      </w:r>
      <w:r w:rsidR="00E37E64" w:rsidRPr="00BB3F14">
        <w:rPr>
          <w:lang w:val="uk-UA"/>
        </w:rPr>
        <w:t>зації методу</w:t>
      </w:r>
      <w:r w:rsidRPr="00BB3F14">
        <w:rPr>
          <w:lang w:val="uk-UA"/>
        </w:rPr>
        <w:t xml:space="preserve"> </w:t>
      </w:r>
      <w:r w:rsidR="00E37E64" w:rsidRPr="00BB3F14">
        <w:rPr>
          <w:lang w:val="uk-UA"/>
        </w:rPr>
        <w:t>і</w:t>
      </w:r>
      <w:r w:rsidRPr="00BB3F14">
        <w:rPr>
          <w:lang w:val="uk-UA"/>
        </w:rPr>
        <w:t>м</w:t>
      </w:r>
      <w:r w:rsidR="00E37E64" w:rsidRPr="00BB3F14">
        <w:rPr>
          <w:lang w:val="uk-UA"/>
        </w:rPr>
        <w:t>і</w:t>
      </w:r>
      <w:r w:rsidRPr="00BB3F14">
        <w:rPr>
          <w:lang w:val="uk-UA"/>
        </w:rPr>
        <w:t>тац</w:t>
      </w:r>
      <w:r w:rsidR="00E37E64" w:rsidRPr="00BB3F14">
        <w:rPr>
          <w:lang w:val="uk-UA"/>
        </w:rPr>
        <w:t>ії</w:t>
      </w:r>
      <w:r w:rsidRPr="00BB3F14">
        <w:rPr>
          <w:lang w:val="uk-UA"/>
        </w:rPr>
        <w:t xml:space="preserve"> </w:t>
      </w:r>
      <w:r w:rsidR="00E37E64" w:rsidRPr="00BB3F14">
        <w:rPr>
          <w:lang w:val="uk-UA"/>
        </w:rPr>
        <w:t xml:space="preserve">відпалу визначаються вибором закону зниження температури, способом генерації положення </w:t>
      </w:r>
      <w:r w:rsidRPr="00BB3F14">
        <w:rPr>
          <w:lang w:val="uk-UA"/>
        </w:rPr>
        <w:t>пробно</w:t>
      </w:r>
      <w:r w:rsidR="00E37E64" w:rsidRPr="00BB3F14">
        <w:rPr>
          <w:lang w:val="uk-UA"/>
        </w:rPr>
        <w:t>ї</w:t>
      </w:r>
      <w:r w:rsidRPr="00BB3F14">
        <w:rPr>
          <w:lang w:val="uk-UA"/>
        </w:rPr>
        <w:t xml:space="preserve"> точки, в</w:t>
      </w:r>
      <w:r w:rsidR="00E37E64" w:rsidRPr="00BB3F14">
        <w:rPr>
          <w:lang w:val="uk-UA"/>
        </w:rPr>
        <w:t>и</w:t>
      </w:r>
      <w:r w:rsidRPr="00BB3F14">
        <w:rPr>
          <w:lang w:val="uk-UA"/>
        </w:rPr>
        <w:t>ра</w:t>
      </w:r>
      <w:r w:rsidR="00E37E64" w:rsidRPr="00BB3F14">
        <w:rPr>
          <w:lang w:val="uk-UA"/>
        </w:rPr>
        <w:t>зо</w:t>
      </w:r>
      <w:r w:rsidRPr="00BB3F14">
        <w:rPr>
          <w:lang w:val="uk-UA"/>
        </w:rPr>
        <w:t xml:space="preserve">м для </w:t>
      </w:r>
      <w:r w:rsidR="00E37E64" w:rsidRPr="00BB3F14">
        <w:rPr>
          <w:lang w:val="uk-UA"/>
        </w:rPr>
        <w:t>імовірності</w:t>
      </w:r>
      <w:r w:rsidRPr="00BB3F14">
        <w:rPr>
          <w:lang w:val="uk-UA"/>
        </w:rPr>
        <w:t xml:space="preserve"> при</w:t>
      </w:r>
      <w:r w:rsidR="00E37E64" w:rsidRPr="00BB3F14">
        <w:rPr>
          <w:lang w:val="uk-UA"/>
        </w:rPr>
        <w:t>й</w:t>
      </w:r>
      <w:r w:rsidRPr="00BB3F14">
        <w:rPr>
          <w:lang w:val="uk-UA"/>
        </w:rPr>
        <w:t>нят</w:t>
      </w:r>
      <w:r w:rsidR="00E37E64" w:rsidRPr="00BB3F14">
        <w:rPr>
          <w:lang w:val="uk-UA"/>
        </w:rPr>
        <w:t>т</w:t>
      </w:r>
      <w:r w:rsidRPr="00BB3F14">
        <w:rPr>
          <w:lang w:val="uk-UA"/>
        </w:rPr>
        <w:t>я пробно</w:t>
      </w:r>
      <w:r w:rsidR="00E37E64" w:rsidRPr="00BB3F14">
        <w:rPr>
          <w:lang w:val="uk-UA"/>
        </w:rPr>
        <w:t>ї</w:t>
      </w:r>
      <w:r w:rsidRPr="00BB3F14">
        <w:rPr>
          <w:lang w:val="uk-UA"/>
        </w:rPr>
        <w:t xml:space="preserve"> точки.</w:t>
      </w:r>
    </w:p>
    <w:p w14:paraId="19EA0A33" w14:textId="31E8E364" w:rsidR="00540DCC" w:rsidRPr="00BB3F14" w:rsidRDefault="00540DCC" w:rsidP="00540DCC">
      <w:pPr>
        <w:ind w:firstLine="567"/>
        <w:jc w:val="center"/>
        <w:rPr>
          <w:i/>
          <w:lang w:val="uk-UA"/>
        </w:rPr>
      </w:pPr>
      <w:r w:rsidRPr="00BB3F14">
        <w:rPr>
          <w:i/>
          <w:lang w:val="uk-UA"/>
        </w:rPr>
        <w:t xml:space="preserve">Алгоритм метода </w:t>
      </w:r>
      <w:r w:rsidR="00AD2A4E">
        <w:rPr>
          <w:i/>
          <w:lang w:val="uk-UA"/>
        </w:rPr>
        <w:t>імітації відпалу</w:t>
      </w:r>
    </w:p>
    <w:p w14:paraId="1190286A" w14:textId="77777777" w:rsidR="00540DCC" w:rsidRPr="00BB3F14" w:rsidRDefault="00540DCC" w:rsidP="00AE4DFF">
      <w:pPr>
        <w:ind w:firstLine="567"/>
        <w:jc w:val="both"/>
        <w:rPr>
          <w:lang w:val="uk-UA"/>
        </w:rPr>
      </w:pPr>
      <w:r w:rsidRPr="00BB3F14">
        <w:rPr>
          <w:i/>
          <w:lang w:val="uk-UA"/>
        </w:rPr>
        <w:t>Крок 1.</w:t>
      </w:r>
      <w:r w:rsidRPr="00BB3F14">
        <w:rPr>
          <w:lang w:val="uk-UA"/>
        </w:rPr>
        <w:t xml:space="preserve"> Задати максимальну і мінімальну температури (наприклад, </w:t>
      </w:r>
      <w:r w:rsidRPr="00BB3F14">
        <w:rPr>
          <w:i/>
          <w:lang w:val="uk-UA"/>
        </w:rPr>
        <w:t>T</w:t>
      </w:r>
      <w:r w:rsidRPr="00BB3F14">
        <w:rPr>
          <w:lang w:val="uk-UA"/>
        </w:rPr>
        <w:t xml:space="preserve"> = 50; </w:t>
      </w:r>
      <w:r w:rsidRPr="00BB3F14">
        <w:rPr>
          <w:i/>
          <w:lang w:val="uk-UA"/>
        </w:rPr>
        <w:t>T</w:t>
      </w:r>
      <w:r w:rsidRPr="00BB3F14">
        <w:rPr>
          <w:i/>
          <w:vertAlign w:val="subscript"/>
          <w:lang w:val="uk-UA"/>
        </w:rPr>
        <w:t>0</w:t>
      </w:r>
      <w:r w:rsidRPr="00BB3F14">
        <w:rPr>
          <w:lang w:val="uk-UA"/>
        </w:rPr>
        <w:t xml:space="preserve"> = 0.001), швидкість зниження температури </w:t>
      </w:r>
      <w:r w:rsidRPr="00BB3F14">
        <w:rPr>
          <w:i/>
          <w:lang w:val="uk-UA"/>
        </w:rPr>
        <w:t>v</w:t>
      </w:r>
      <w:r w:rsidRPr="00BB3F14">
        <w:rPr>
          <w:lang w:val="uk-UA"/>
        </w:rPr>
        <w:t xml:space="preserve"> (наприклад, </w:t>
      </w:r>
      <w:r w:rsidRPr="00BB3F14">
        <w:rPr>
          <w:i/>
          <w:lang w:val="uk-UA"/>
        </w:rPr>
        <w:t>v</w:t>
      </w:r>
      <w:r w:rsidRPr="00BB3F14">
        <w:rPr>
          <w:lang w:val="uk-UA"/>
        </w:rPr>
        <w:t xml:space="preserve"> = 0.99 (0 &lt;</w:t>
      </w:r>
      <w:r w:rsidRPr="00BB3F14">
        <w:rPr>
          <w:i/>
          <w:lang w:val="uk-UA"/>
        </w:rPr>
        <w:t>v</w:t>
      </w:r>
      <w:r w:rsidRPr="00BB3F14">
        <w:rPr>
          <w:lang w:val="uk-UA"/>
        </w:rPr>
        <w:t xml:space="preserve"> &lt;1)). </w:t>
      </w:r>
    </w:p>
    <w:p w14:paraId="626B203B" w14:textId="77777777" w:rsidR="007A45C9" w:rsidRPr="00BB3F14" w:rsidRDefault="00540DCC" w:rsidP="00AE4DFF">
      <w:pPr>
        <w:ind w:firstLine="567"/>
        <w:jc w:val="both"/>
        <w:rPr>
          <w:lang w:val="uk-UA"/>
        </w:rPr>
      </w:pPr>
      <w:r w:rsidRPr="00BB3F14">
        <w:rPr>
          <w:i/>
          <w:lang w:val="uk-UA"/>
        </w:rPr>
        <w:t xml:space="preserve">Крок 2. </w:t>
      </w:r>
      <w:r w:rsidRPr="00BB3F14">
        <w:rPr>
          <w:lang w:val="uk-UA"/>
        </w:rPr>
        <w:t xml:space="preserve">Обрати початкові навчальні наближення </w:t>
      </w:r>
      <w:r w:rsidRPr="00BB3F14">
        <w:rPr>
          <w:b/>
          <w:i/>
          <w:lang w:val="uk-UA"/>
        </w:rPr>
        <w:t>X</w:t>
      </w:r>
      <w:r w:rsidRPr="00BB3F14">
        <w:rPr>
          <w:i/>
          <w:vertAlign w:val="subscript"/>
          <w:lang w:val="uk-UA"/>
        </w:rPr>
        <w:t>0</w:t>
      </w:r>
      <w:r w:rsidRPr="00BB3F14">
        <w:rPr>
          <w:lang w:val="uk-UA"/>
        </w:rPr>
        <w:t xml:space="preserve">, поточну точку </w:t>
      </w:r>
      <w:r w:rsidRPr="00BB3F14">
        <w:rPr>
          <w:b/>
          <w:i/>
          <w:lang w:val="uk-UA"/>
        </w:rPr>
        <w:t>X</w:t>
      </w:r>
      <w:r w:rsidRPr="00BB3F14">
        <w:rPr>
          <w:lang w:val="uk-UA"/>
        </w:rPr>
        <w:t xml:space="preserve"> покласти </w:t>
      </w:r>
      <w:r w:rsidRPr="00BB3F14">
        <w:rPr>
          <w:b/>
          <w:i/>
          <w:lang w:val="uk-UA"/>
        </w:rPr>
        <w:t>X</w:t>
      </w:r>
      <w:r w:rsidRPr="00BB3F14">
        <w:rPr>
          <w:i/>
          <w:lang w:val="uk-UA"/>
        </w:rPr>
        <w:t xml:space="preserve"> = </w:t>
      </w:r>
      <w:r w:rsidRPr="00BB3F14">
        <w:rPr>
          <w:b/>
          <w:i/>
          <w:lang w:val="uk-UA"/>
        </w:rPr>
        <w:t>X</w:t>
      </w:r>
      <w:r w:rsidRPr="00BB3F14">
        <w:rPr>
          <w:i/>
          <w:vertAlign w:val="subscript"/>
          <w:lang w:val="uk-UA"/>
        </w:rPr>
        <w:t>0</w:t>
      </w:r>
      <w:r w:rsidRPr="00BB3F14">
        <w:rPr>
          <w:lang w:val="uk-UA"/>
        </w:rPr>
        <w:t xml:space="preserve"> і номер поточної ітерації методу </w:t>
      </w:r>
      <w:r w:rsidRPr="00BB3F14">
        <w:rPr>
          <w:i/>
          <w:lang w:val="uk-UA"/>
        </w:rPr>
        <w:t>l</w:t>
      </w:r>
      <w:r w:rsidRPr="00BB3F14">
        <w:rPr>
          <w:lang w:val="uk-UA"/>
        </w:rPr>
        <w:t xml:space="preserve"> = 0. </w:t>
      </w:r>
    </w:p>
    <w:p w14:paraId="42C05A57" w14:textId="77777777" w:rsidR="00540DCC" w:rsidRPr="00BB3F14" w:rsidRDefault="007A45C9" w:rsidP="00AE4DFF">
      <w:pPr>
        <w:ind w:firstLine="567"/>
        <w:jc w:val="both"/>
        <w:rPr>
          <w:lang w:val="uk-UA"/>
        </w:rPr>
      </w:pPr>
      <w:r w:rsidRPr="00BB3F14">
        <w:rPr>
          <w:i/>
          <w:lang w:val="uk-UA"/>
        </w:rPr>
        <w:t>Крок</w:t>
      </w:r>
      <w:r w:rsidR="00540DCC" w:rsidRPr="00BB3F14">
        <w:rPr>
          <w:i/>
          <w:lang w:val="uk-UA"/>
        </w:rPr>
        <w:t xml:space="preserve"> 3</w:t>
      </w:r>
      <w:r w:rsidR="00540DCC" w:rsidRPr="00BB3F14">
        <w:rPr>
          <w:lang w:val="uk-UA"/>
        </w:rPr>
        <w:t xml:space="preserve">. </w:t>
      </w:r>
      <w:r w:rsidR="00540DCC" w:rsidRPr="00BB3F14">
        <w:rPr>
          <w:i/>
          <w:lang w:val="uk-UA"/>
        </w:rPr>
        <w:t>l = l</w:t>
      </w:r>
      <w:r w:rsidRPr="00BB3F14">
        <w:rPr>
          <w:lang w:val="uk-UA"/>
        </w:rPr>
        <w:t xml:space="preserve"> + 1. Генерація нови</w:t>
      </w:r>
      <w:r w:rsidR="00540DCC" w:rsidRPr="00BB3F14">
        <w:rPr>
          <w:lang w:val="uk-UA"/>
        </w:rPr>
        <w:t xml:space="preserve">х </w:t>
      </w:r>
      <w:r w:rsidR="00576447" w:rsidRPr="00BB3F14">
        <w:rPr>
          <w:lang w:val="uk-UA"/>
        </w:rPr>
        <w:t>на</w:t>
      </w:r>
      <w:r w:rsidR="00540DCC" w:rsidRPr="00BB3F14">
        <w:rPr>
          <w:lang w:val="uk-UA"/>
        </w:rPr>
        <w:t>ближен</w:t>
      </w:r>
      <w:r w:rsidR="00576447" w:rsidRPr="00BB3F14">
        <w:rPr>
          <w:lang w:val="uk-UA"/>
        </w:rPr>
        <w:t>ь</w:t>
      </w:r>
      <w:r w:rsidR="00540DCC" w:rsidRPr="00BB3F14">
        <w:rPr>
          <w:lang w:val="uk-UA"/>
        </w:rPr>
        <w:t xml:space="preserve"> </w:t>
      </w:r>
      <w:r w:rsidR="00540DCC" w:rsidRPr="00BB3F14">
        <w:rPr>
          <w:b/>
          <w:i/>
          <w:lang w:val="uk-UA"/>
        </w:rPr>
        <w:t>X</w:t>
      </w:r>
      <w:r w:rsidR="00540DCC" w:rsidRPr="00BB3F14">
        <w:rPr>
          <w:i/>
          <w:lang w:val="uk-UA"/>
        </w:rPr>
        <w:t>'</w:t>
      </w:r>
      <w:r w:rsidR="00540DCC" w:rsidRPr="00BB3F14">
        <w:rPr>
          <w:lang w:val="uk-UA"/>
        </w:rPr>
        <w:t xml:space="preserve"> </w:t>
      </w:r>
      <w:r w:rsidR="00576447" w:rsidRPr="00BB3F14">
        <w:rPr>
          <w:lang w:val="uk-UA"/>
        </w:rPr>
        <w:t>у</w:t>
      </w:r>
      <w:r w:rsidR="00540DCC" w:rsidRPr="00BB3F14">
        <w:rPr>
          <w:lang w:val="uk-UA"/>
        </w:rPr>
        <w:t xml:space="preserve"> напр</w:t>
      </w:r>
      <w:r w:rsidR="00576447" w:rsidRPr="00BB3F14">
        <w:rPr>
          <w:lang w:val="uk-UA"/>
        </w:rPr>
        <w:t>ямку</w:t>
      </w:r>
      <w:r w:rsidR="00540DCC" w:rsidRPr="00BB3F14">
        <w:rPr>
          <w:lang w:val="uk-UA"/>
        </w:rPr>
        <w:t xml:space="preserve"> м</w:t>
      </w:r>
      <w:r w:rsidR="00576447" w:rsidRPr="00BB3F14">
        <w:rPr>
          <w:lang w:val="uk-UA"/>
        </w:rPr>
        <w:t>і</w:t>
      </w:r>
      <w:r w:rsidR="00540DCC" w:rsidRPr="00BB3F14">
        <w:rPr>
          <w:lang w:val="uk-UA"/>
        </w:rPr>
        <w:t>н</w:t>
      </w:r>
      <w:r w:rsidR="00576447" w:rsidRPr="00BB3F14">
        <w:rPr>
          <w:lang w:val="uk-UA"/>
        </w:rPr>
        <w:t>і</w:t>
      </w:r>
      <w:r w:rsidR="00540DCC" w:rsidRPr="00BB3F14">
        <w:rPr>
          <w:lang w:val="uk-UA"/>
        </w:rPr>
        <w:t>мум</w:t>
      </w:r>
      <w:r w:rsidR="00576447" w:rsidRPr="00BB3F14">
        <w:rPr>
          <w:lang w:val="uk-UA"/>
        </w:rPr>
        <w:t>у</w:t>
      </w:r>
      <w:r w:rsidR="00540DCC" w:rsidRPr="00BB3F14">
        <w:rPr>
          <w:lang w:val="uk-UA"/>
        </w:rPr>
        <w:t xml:space="preserve"> функц</w:t>
      </w:r>
      <w:r w:rsidR="00576447" w:rsidRPr="00BB3F14">
        <w:rPr>
          <w:lang w:val="uk-UA"/>
        </w:rPr>
        <w:t>ії</w:t>
      </w:r>
      <w:r w:rsidR="00540DCC" w:rsidRPr="00BB3F14">
        <w:rPr>
          <w:lang w:val="uk-UA"/>
        </w:rPr>
        <w:t xml:space="preserve"> F:</w:t>
      </w:r>
    </w:p>
    <w:p w14:paraId="68568C73" w14:textId="77777777" w:rsidR="00974E9C" w:rsidRPr="00BB3F14" w:rsidRDefault="00061797" w:rsidP="00974E9C">
      <w:pPr>
        <w:ind w:firstLine="567"/>
        <w:jc w:val="right"/>
        <w:rPr>
          <w:lang w:val="uk-UA"/>
        </w:rPr>
      </w:pPr>
      <w:r w:rsidRPr="00BB3F14">
        <w:rPr>
          <w:noProof/>
          <w:lang w:val="uk-UA"/>
        </w:rPr>
        <w:drawing>
          <wp:inline distT="0" distB="0" distL="0" distR="0" wp14:anchorId="3ABB6748" wp14:editId="42760255">
            <wp:extent cx="2523490" cy="191770"/>
            <wp:effectExtent l="0" t="0" r="0" b="0"/>
            <wp:docPr id="107" name="Рисунок 1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7"/>
                    <pic:cNvPicPr>
                      <a:picLocks/>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2523490" cy="191770"/>
                    </a:xfrm>
                    <a:prstGeom prst="rect">
                      <a:avLst/>
                    </a:prstGeom>
                    <a:noFill/>
                    <a:ln>
                      <a:noFill/>
                    </a:ln>
                  </pic:spPr>
                </pic:pic>
              </a:graphicData>
            </a:graphic>
          </wp:inline>
        </w:drawing>
      </w:r>
    </w:p>
    <w:p w14:paraId="5B57179B" w14:textId="77777777" w:rsidR="00E70508" w:rsidRPr="00BB3F14" w:rsidRDefault="00E70508" w:rsidP="00AE4DFF">
      <w:pPr>
        <w:ind w:firstLine="567"/>
        <w:jc w:val="both"/>
        <w:rPr>
          <w:lang w:val="uk-UA"/>
        </w:rPr>
      </w:pPr>
      <w:r w:rsidRPr="00BB3F14">
        <w:rPr>
          <w:lang w:val="uk-UA"/>
        </w:rPr>
        <w:t xml:space="preserve">де </w:t>
      </w:r>
      <w:r w:rsidRPr="00BB3F14">
        <w:rPr>
          <w:i/>
          <w:lang w:val="uk-UA"/>
        </w:rPr>
        <w:t>z</w:t>
      </w:r>
      <w:r w:rsidRPr="00BB3F14">
        <w:rPr>
          <w:i/>
          <w:vertAlign w:val="subscript"/>
          <w:lang w:val="uk-UA"/>
        </w:rPr>
        <w:t>k</w:t>
      </w:r>
      <w:r w:rsidRPr="00BB3F14">
        <w:rPr>
          <w:lang w:val="uk-UA"/>
        </w:rPr>
        <w:t xml:space="preserve"> – реалізація нормальної стандартизованої випадкової величини </w:t>
      </w:r>
      <w:r w:rsidRPr="00BB3F14">
        <w:rPr>
          <w:i/>
          <w:lang w:val="uk-UA"/>
        </w:rPr>
        <w:t>N</w:t>
      </w:r>
      <w:r w:rsidRPr="00BB3F14">
        <w:rPr>
          <w:lang w:val="uk-UA"/>
        </w:rPr>
        <w:t xml:space="preserve">(0;1), </w:t>
      </w:r>
      <w:r w:rsidRPr="00BB3F14">
        <w:rPr>
          <w:i/>
          <w:lang w:val="uk-UA"/>
        </w:rPr>
        <w:t>k</w:t>
      </w:r>
      <w:r w:rsidRPr="00BB3F14">
        <w:rPr>
          <w:lang w:val="uk-UA"/>
        </w:rPr>
        <w:t xml:space="preserve"> = 1, 2, …, </w:t>
      </w:r>
      <w:r w:rsidRPr="00BB3F14">
        <w:rPr>
          <w:i/>
          <w:lang w:val="uk-UA"/>
        </w:rPr>
        <w:t>M</w:t>
      </w:r>
      <w:r w:rsidRPr="00BB3F14">
        <w:rPr>
          <w:lang w:val="uk-UA"/>
        </w:rPr>
        <w:t>.</w:t>
      </w:r>
    </w:p>
    <w:p w14:paraId="37316A81" w14:textId="77777777" w:rsidR="00974E9C" w:rsidRPr="00BB3F14" w:rsidRDefault="00E70508" w:rsidP="00AE4DFF">
      <w:pPr>
        <w:ind w:firstLine="567"/>
        <w:jc w:val="both"/>
        <w:rPr>
          <w:lang w:val="uk-UA"/>
        </w:rPr>
      </w:pPr>
      <w:r w:rsidRPr="00BB3F14">
        <w:rPr>
          <w:lang w:val="uk-UA"/>
        </w:rPr>
        <w:t>Для прискорення процедури сходження алгоритму рекомендовано використовувати наближення</w:t>
      </w:r>
    </w:p>
    <w:p w14:paraId="7DCF9E7E" w14:textId="77777777" w:rsidR="00974E9C" w:rsidRPr="00BB3F14" w:rsidRDefault="00061797" w:rsidP="00974E9C">
      <w:pPr>
        <w:ind w:firstLine="567"/>
        <w:jc w:val="right"/>
        <w:rPr>
          <w:lang w:val="uk-UA"/>
        </w:rPr>
      </w:pPr>
      <w:r w:rsidRPr="00BB3F14">
        <w:rPr>
          <w:noProof/>
          <w:lang w:val="uk-UA"/>
        </w:rPr>
        <w:drawing>
          <wp:inline distT="0" distB="0" distL="0" distR="0" wp14:anchorId="4444542A" wp14:editId="0C5DAE92">
            <wp:extent cx="3447415" cy="191770"/>
            <wp:effectExtent l="0" t="0" r="0" b="0"/>
            <wp:docPr id="108" name="Рисунок 1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8"/>
                    <pic:cNvPicPr>
                      <a:picLocks/>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3447415" cy="191770"/>
                    </a:xfrm>
                    <a:prstGeom prst="rect">
                      <a:avLst/>
                    </a:prstGeom>
                    <a:noFill/>
                    <a:ln>
                      <a:noFill/>
                    </a:ln>
                  </pic:spPr>
                </pic:pic>
              </a:graphicData>
            </a:graphic>
          </wp:inline>
        </w:drawing>
      </w:r>
    </w:p>
    <w:p w14:paraId="21003A7E" w14:textId="77777777" w:rsidR="004F224E" w:rsidRPr="00BB3F14" w:rsidRDefault="00DA1B74" w:rsidP="00AE4DFF">
      <w:pPr>
        <w:ind w:firstLine="567"/>
        <w:jc w:val="both"/>
        <w:rPr>
          <w:lang w:val="uk-UA"/>
        </w:rPr>
      </w:pPr>
      <w:r w:rsidRPr="00BB3F14">
        <w:rPr>
          <w:lang w:val="uk-UA"/>
        </w:rPr>
        <w:t xml:space="preserve"> </w:t>
      </w:r>
      <w:r w:rsidR="00E70508" w:rsidRPr="00BB3F14">
        <w:rPr>
          <w:lang w:val="uk-UA"/>
        </w:rPr>
        <w:t xml:space="preserve">де </w:t>
      </w:r>
      <w:r w:rsidR="00E70508" w:rsidRPr="00BB3F14">
        <w:rPr>
          <w:i/>
          <w:lang w:val="uk-UA"/>
        </w:rPr>
        <w:t>ξ</w:t>
      </w:r>
      <w:r w:rsidR="00E70508" w:rsidRPr="00BB3F14">
        <w:rPr>
          <w:i/>
          <w:vertAlign w:val="subscript"/>
          <w:lang w:val="uk-UA"/>
        </w:rPr>
        <w:t>k</w:t>
      </w:r>
      <w:r w:rsidR="00E70508" w:rsidRPr="00BB3F14">
        <w:rPr>
          <w:lang w:val="uk-UA"/>
        </w:rPr>
        <w:t xml:space="preserve"> – реалізація рівномірно розподіленої випадкової величини на інтервалі (0;1), </w:t>
      </w:r>
      <w:r w:rsidR="00E70508" w:rsidRPr="00BB3F14">
        <w:rPr>
          <w:i/>
          <w:lang w:val="uk-UA"/>
        </w:rPr>
        <w:t>k</w:t>
      </w:r>
      <w:r w:rsidR="00E70508" w:rsidRPr="00BB3F14">
        <w:rPr>
          <w:lang w:val="uk-UA"/>
        </w:rPr>
        <w:t xml:space="preserve"> = 1,2, …, </w:t>
      </w:r>
      <w:r w:rsidR="00E70508" w:rsidRPr="00BB3F14">
        <w:rPr>
          <w:i/>
          <w:lang w:val="uk-UA"/>
        </w:rPr>
        <w:t>M</w:t>
      </w:r>
      <w:r w:rsidR="00E70508" w:rsidRPr="00BB3F14">
        <w:rPr>
          <w:lang w:val="uk-UA"/>
        </w:rPr>
        <w:t xml:space="preserve">. </w:t>
      </w:r>
    </w:p>
    <w:p w14:paraId="20D0AAD9" w14:textId="07827474" w:rsidR="006607D4" w:rsidRPr="00BB3F14" w:rsidRDefault="00E70508" w:rsidP="00AE4DFF">
      <w:pPr>
        <w:ind w:firstLine="567"/>
        <w:jc w:val="both"/>
        <w:rPr>
          <w:lang w:val="uk-UA"/>
        </w:rPr>
      </w:pPr>
      <w:r w:rsidRPr="00BB3F14">
        <w:rPr>
          <w:lang w:val="uk-UA"/>
        </w:rPr>
        <w:t xml:space="preserve">Для точки </w:t>
      </w:r>
      <w:r w:rsidRPr="00BB3F14">
        <w:rPr>
          <w:b/>
          <w:i/>
          <w:lang w:val="uk-UA"/>
        </w:rPr>
        <w:t>X</w:t>
      </w:r>
      <w:r w:rsidRPr="00BB3F14">
        <w:rPr>
          <w:i/>
          <w:lang w:val="uk-UA"/>
        </w:rPr>
        <w:t>'</w:t>
      </w:r>
      <w:r w:rsidRPr="00BB3F14">
        <w:rPr>
          <w:lang w:val="uk-UA"/>
        </w:rPr>
        <w:t xml:space="preserve"> перевірити виконання гран</w:t>
      </w:r>
      <w:r w:rsidR="00AD2A4E">
        <w:rPr>
          <w:lang w:val="uk-UA"/>
        </w:rPr>
        <w:t>и</w:t>
      </w:r>
      <w:r w:rsidRPr="00BB3F14">
        <w:rPr>
          <w:lang w:val="uk-UA"/>
        </w:rPr>
        <w:t xml:space="preserve">чних умов: </w:t>
      </w:r>
    </w:p>
    <w:p w14:paraId="00370DB8" w14:textId="77777777" w:rsidR="006607D4" w:rsidRPr="00BB3F14" w:rsidRDefault="004F224E" w:rsidP="00AE4DFF">
      <w:pPr>
        <w:ind w:firstLine="567"/>
        <w:jc w:val="both"/>
        <w:rPr>
          <w:lang w:val="uk-UA"/>
        </w:rPr>
      </w:pPr>
      <w:r w:rsidRPr="00BB3F14">
        <w:rPr>
          <w:i/>
          <w:lang w:val="en-US"/>
        </w:rPr>
        <w:lastRenderedPageBreak/>
        <w:t>a</w:t>
      </w:r>
      <w:r w:rsidRPr="00BB3F14">
        <w:rPr>
          <w:i/>
          <w:vertAlign w:val="subscript"/>
          <w:lang w:val="en-US"/>
        </w:rPr>
        <w:t>k</w:t>
      </w:r>
      <w:r w:rsidRPr="00BB3F14">
        <w:rPr>
          <w:i/>
          <w:vertAlign w:val="subscript"/>
        </w:rPr>
        <w:t xml:space="preserve"> </w:t>
      </w:r>
      <w:r w:rsidRPr="00BB3F14">
        <w:t>&lt;</w:t>
      </w:r>
      <w:r w:rsidRPr="00BB3F14">
        <w:rPr>
          <w:i/>
          <w:lang w:val="en-US"/>
        </w:rPr>
        <w:t>x</w:t>
      </w:r>
      <w:r w:rsidR="00E70508" w:rsidRPr="00BB3F14">
        <w:rPr>
          <w:i/>
          <w:lang w:val="uk-UA"/>
        </w:rPr>
        <w:t>'</w:t>
      </w:r>
      <w:r w:rsidRPr="00BB3F14">
        <w:rPr>
          <w:i/>
          <w:vertAlign w:val="subscript"/>
          <w:lang w:val="en-US"/>
        </w:rPr>
        <w:t>k</w:t>
      </w:r>
      <w:r w:rsidRPr="00BB3F14">
        <w:rPr>
          <w:i/>
          <w:vertAlign w:val="subscript"/>
        </w:rPr>
        <w:t xml:space="preserve"> </w:t>
      </w:r>
      <w:r w:rsidRPr="00BB3F14">
        <w:t xml:space="preserve">&lt; </w:t>
      </w:r>
      <w:r w:rsidRPr="00BB3F14">
        <w:rPr>
          <w:i/>
          <w:lang w:val="en-US"/>
        </w:rPr>
        <w:t>b</w:t>
      </w:r>
      <w:r w:rsidRPr="00BB3F14">
        <w:rPr>
          <w:i/>
          <w:vertAlign w:val="subscript"/>
          <w:lang w:val="en-US"/>
        </w:rPr>
        <w:t>k</w:t>
      </w:r>
      <w:r w:rsidR="00E70508" w:rsidRPr="00BB3F14">
        <w:rPr>
          <w:lang w:val="uk-UA"/>
        </w:rPr>
        <w:t xml:space="preserve">, k =1, 2, …, </w:t>
      </w:r>
      <w:r w:rsidR="00E70508" w:rsidRPr="00BB3F14">
        <w:rPr>
          <w:i/>
          <w:lang w:val="uk-UA"/>
        </w:rPr>
        <w:t>M</w:t>
      </w:r>
      <w:r w:rsidR="00E70508" w:rsidRPr="00BB3F14">
        <w:rPr>
          <w:lang w:val="uk-UA"/>
        </w:rPr>
        <w:t xml:space="preserve">. </w:t>
      </w:r>
      <w:r w:rsidRPr="00BB3F14">
        <w:rPr>
          <w:lang w:val="uk-UA"/>
        </w:rPr>
        <w:t>У випадку їх порушення повторити крок</w:t>
      </w:r>
      <w:r w:rsidR="00E70508" w:rsidRPr="00BB3F14">
        <w:rPr>
          <w:lang w:val="uk-UA"/>
        </w:rPr>
        <w:t xml:space="preserve"> 3.</w:t>
      </w:r>
    </w:p>
    <w:p w14:paraId="5B15F8E0" w14:textId="77777777" w:rsidR="00D61F79" w:rsidRPr="00BB3F14" w:rsidRDefault="006607D4" w:rsidP="00AE4DFF">
      <w:pPr>
        <w:ind w:firstLine="567"/>
        <w:jc w:val="both"/>
        <w:rPr>
          <w:lang w:val="uk-UA"/>
        </w:rPr>
      </w:pPr>
      <w:r w:rsidRPr="00BB3F14">
        <w:rPr>
          <w:i/>
          <w:lang w:val="uk-UA"/>
        </w:rPr>
        <w:t>Крок</w:t>
      </w:r>
      <w:r w:rsidR="00E70508" w:rsidRPr="00BB3F14">
        <w:rPr>
          <w:i/>
          <w:lang w:val="uk-UA"/>
        </w:rPr>
        <w:t xml:space="preserve"> 4.</w:t>
      </w:r>
      <w:r w:rsidR="00E70508" w:rsidRPr="00BB3F14">
        <w:rPr>
          <w:lang w:val="uk-UA"/>
        </w:rPr>
        <w:t xml:space="preserve"> </w:t>
      </w:r>
      <w:r w:rsidR="00D61F79" w:rsidRPr="00BB3F14">
        <w:rPr>
          <w:lang w:val="uk-UA"/>
        </w:rPr>
        <w:t>Об</w:t>
      </w:r>
      <w:r w:rsidR="00E70508" w:rsidRPr="00BB3F14">
        <w:rPr>
          <w:lang w:val="uk-UA"/>
        </w:rPr>
        <w:t>числит</w:t>
      </w:r>
      <w:r w:rsidR="00D61F79" w:rsidRPr="00BB3F14">
        <w:rPr>
          <w:lang w:val="uk-UA"/>
        </w:rPr>
        <w:t>и</w:t>
      </w:r>
      <w:r w:rsidR="00E70508" w:rsidRPr="00BB3F14">
        <w:rPr>
          <w:lang w:val="uk-UA"/>
        </w:rPr>
        <w:t xml:space="preserve"> </w:t>
      </w:r>
      <w:r w:rsidR="00E70508" w:rsidRPr="00BB3F14">
        <w:rPr>
          <w:i/>
          <w:lang w:val="uk-UA"/>
        </w:rPr>
        <w:t>F (</w:t>
      </w:r>
      <w:r w:rsidR="00E70508" w:rsidRPr="00BB3F14">
        <w:rPr>
          <w:b/>
          <w:i/>
          <w:lang w:val="uk-UA"/>
        </w:rPr>
        <w:t>X</w:t>
      </w:r>
      <w:r w:rsidR="00E70508" w:rsidRPr="00BB3F14">
        <w:rPr>
          <w:i/>
          <w:lang w:val="uk-UA"/>
        </w:rPr>
        <w:t>), F (</w:t>
      </w:r>
      <w:r w:rsidR="00E70508" w:rsidRPr="00BB3F14">
        <w:rPr>
          <w:b/>
          <w:i/>
          <w:lang w:val="uk-UA"/>
        </w:rPr>
        <w:t>X</w:t>
      </w:r>
      <w:r w:rsidR="00E70508" w:rsidRPr="00BB3F14">
        <w:rPr>
          <w:i/>
          <w:lang w:val="uk-UA"/>
        </w:rPr>
        <w:t>')</w:t>
      </w:r>
      <w:r w:rsidR="00E70508" w:rsidRPr="00BB3F14">
        <w:rPr>
          <w:lang w:val="uk-UA"/>
        </w:rPr>
        <w:t xml:space="preserve">. </w:t>
      </w:r>
      <w:r w:rsidR="00D61F79" w:rsidRPr="00BB3F14">
        <w:rPr>
          <w:lang w:val="uk-UA"/>
        </w:rPr>
        <w:t>Якщо</w:t>
      </w:r>
      <w:r w:rsidR="00E70508" w:rsidRPr="00BB3F14">
        <w:rPr>
          <w:lang w:val="uk-UA"/>
        </w:rPr>
        <w:t xml:space="preserve"> </w:t>
      </w:r>
      <w:r w:rsidR="00D61F79" w:rsidRPr="00BB3F14">
        <w:rPr>
          <w:i/>
          <w:lang w:val="uk-UA"/>
        </w:rPr>
        <w:t>ΔE</w:t>
      </w:r>
      <w:r w:rsidR="00D61F79" w:rsidRPr="00BB3F14">
        <w:rPr>
          <w:lang w:val="uk-UA"/>
        </w:rPr>
        <w:t xml:space="preserve">  </w:t>
      </w:r>
      <w:r w:rsidR="00E70508" w:rsidRPr="00BB3F14">
        <w:rPr>
          <w:lang w:val="uk-UA"/>
        </w:rPr>
        <w:t>=</w:t>
      </w:r>
      <w:r w:rsidR="00D61F79" w:rsidRPr="00BB3F14">
        <w:rPr>
          <w:lang w:val="uk-UA"/>
        </w:rPr>
        <w:t xml:space="preserve"> </w:t>
      </w:r>
      <w:r w:rsidR="00E70508" w:rsidRPr="00BB3F14">
        <w:rPr>
          <w:i/>
          <w:lang w:val="uk-UA"/>
        </w:rPr>
        <w:t>F (</w:t>
      </w:r>
      <w:r w:rsidR="00E70508" w:rsidRPr="00BB3F14">
        <w:rPr>
          <w:b/>
          <w:i/>
          <w:lang w:val="uk-UA"/>
        </w:rPr>
        <w:t>X</w:t>
      </w:r>
      <w:r w:rsidR="00E70508" w:rsidRPr="00BB3F14">
        <w:rPr>
          <w:i/>
          <w:lang w:val="uk-UA"/>
        </w:rPr>
        <w:t>') – F</w:t>
      </w:r>
      <w:r w:rsidR="00D61F79" w:rsidRPr="00BB3F14">
        <w:rPr>
          <w:i/>
          <w:lang w:val="uk-UA"/>
        </w:rPr>
        <w:t xml:space="preserve"> </w:t>
      </w:r>
      <w:r w:rsidR="00E70508" w:rsidRPr="00BB3F14">
        <w:rPr>
          <w:i/>
          <w:lang w:val="uk-UA"/>
        </w:rPr>
        <w:t>(</w:t>
      </w:r>
      <w:r w:rsidR="00E70508" w:rsidRPr="00BB3F14">
        <w:rPr>
          <w:b/>
          <w:i/>
          <w:lang w:val="uk-UA"/>
        </w:rPr>
        <w:t>X</w:t>
      </w:r>
      <w:r w:rsidR="00E70508" w:rsidRPr="00BB3F14">
        <w:rPr>
          <w:i/>
          <w:lang w:val="uk-UA"/>
        </w:rPr>
        <w:t>)</w:t>
      </w:r>
      <w:r w:rsidR="00E70508" w:rsidRPr="00BB3F14">
        <w:rPr>
          <w:lang w:val="uk-UA"/>
        </w:rPr>
        <w:t xml:space="preserve"> &lt; 0, то  </w:t>
      </w:r>
      <w:r w:rsidR="00E70508" w:rsidRPr="00BB3F14">
        <w:rPr>
          <w:b/>
          <w:i/>
          <w:lang w:val="uk-UA"/>
        </w:rPr>
        <w:t>X</w:t>
      </w:r>
      <w:r w:rsidR="00E70508" w:rsidRPr="00BB3F14">
        <w:rPr>
          <w:lang w:val="uk-UA"/>
        </w:rPr>
        <w:t>=</w:t>
      </w:r>
      <w:r w:rsidR="00E70508" w:rsidRPr="00BB3F14">
        <w:rPr>
          <w:b/>
          <w:i/>
          <w:lang w:val="uk-UA"/>
        </w:rPr>
        <w:t>X</w:t>
      </w:r>
      <w:r w:rsidR="00E70508" w:rsidRPr="00BB3F14">
        <w:rPr>
          <w:lang w:val="uk-UA"/>
        </w:rPr>
        <w:t xml:space="preserve">' </w:t>
      </w:r>
      <w:r w:rsidR="00D61F79" w:rsidRPr="00BB3F14">
        <w:rPr>
          <w:lang w:val="uk-UA"/>
        </w:rPr>
        <w:t>і</w:t>
      </w:r>
      <w:r w:rsidR="00E70508" w:rsidRPr="00BB3F14">
        <w:rPr>
          <w:lang w:val="uk-UA"/>
        </w:rPr>
        <w:t xml:space="preserve"> перейти </w:t>
      </w:r>
      <w:r w:rsidR="00D61F79" w:rsidRPr="00BB3F14">
        <w:rPr>
          <w:lang w:val="uk-UA"/>
        </w:rPr>
        <w:t>до кроку</w:t>
      </w:r>
      <w:r w:rsidR="00E70508" w:rsidRPr="00BB3F14">
        <w:rPr>
          <w:lang w:val="uk-UA"/>
        </w:rPr>
        <w:t xml:space="preserve"> 6. </w:t>
      </w:r>
    </w:p>
    <w:p w14:paraId="74F98995" w14:textId="77777777" w:rsidR="00C921DC" w:rsidRPr="00BB3F14" w:rsidRDefault="00D61F79" w:rsidP="00AE4DFF">
      <w:pPr>
        <w:ind w:firstLine="567"/>
        <w:jc w:val="both"/>
        <w:rPr>
          <w:lang w:val="uk-UA"/>
        </w:rPr>
      </w:pPr>
      <w:r w:rsidRPr="00BB3F14">
        <w:rPr>
          <w:lang w:val="uk-UA"/>
        </w:rPr>
        <w:t>Інакше</w:t>
      </w:r>
      <w:r w:rsidR="00E70508" w:rsidRPr="00BB3F14">
        <w:rPr>
          <w:lang w:val="uk-UA"/>
        </w:rPr>
        <w:t xml:space="preserve">, </w:t>
      </w:r>
      <w:r w:rsidRPr="00BB3F14">
        <w:rPr>
          <w:lang w:val="uk-UA"/>
        </w:rPr>
        <w:t>об</w:t>
      </w:r>
      <w:r w:rsidR="00E70508" w:rsidRPr="00BB3F14">
        <w:rPr>
          <w:lang w:val="uk-UA"/>
        </w:rPr>
        <w:t>числит</w:t>
      </w:r>
      <w:r w:rsidRPr="00BB3F14">
        <w:rPr>
          <w:lang w:val="uk-UA"/>
        </w:rPr>
        <w:t>и</w:t>
      </w:r>
      <w:r w:rsidR="00E70508" w:rsidRPr="00BB3F14">
        <w:rPr>
          <w:lang w:val="uk-UA"/>
        </w:rPr>
        <w:t xml:space="preserve"> </w:t>
      </w:r>
      <w:r w:rsidRPr="00BB3F14">
        <w:rPr>
          <w:lang w:val="uk-UA"/>
        </w:rPr>
        <w:t>імовірність переходу в нову</w:t>
      </w:r>
      <w:r w:rsidR="00E70508" w:rsidRPr="00BB3F14">
        <w:rPr>
          <w:lang w:val="uk-UA"/>
        </w:rPr>
        <w:t xml:space="preserve"> точку </w:t>
      </w:r>
      <w:r w:rsidR="00E70508" w:rsidRPr="00BB3F14">
        <w:rPr>
          <w:i/>
          <w:lang w:val="uk-UA"/>
        </w:rPr>
        <w:t>P = exp</w:t>
      </w:r>
      <w:r w:rsidR="00E70508" w:rsidRPr="00BB3F14">
        <w:rPr>
          <w:lang w:val="uk-UA"/>
        </w:rPr>
        <w:t>(-</w:t>
      </w:r>
      <w:r w:rsidRPr="00BB3F14">
        <w:rPr>
          <w:i/>
          <w:lang w:val="uk-UA"/>
        </w:rPr>
        <w:t>ΔE</w:t>
      </w:r>
      <w:r w:rsidR="00E70508" w:rsidRPr="00BB3F14">
        <w:rPr>
          <w:lang w:val="uk-UA"/>
        </w:rPr>
        <w:t xml:space="preserve"> /</w:t>
      </w:r>
      <w:r w:rsidR="00E70508" w:rsidRPr="00BB3F14">
        <w:rPr>
          <w:i/>
          <w:lang w:val="uk-UA"/>
        </w:rPr>
        <w:t>T</w:t>
      </w:r>
      <w:r w:rsidR="00C921DC" w:rsidRPr="00BB3F14">
        <w:rPr>
          <w:lang w:val="uk-UA"/>
        </w:rPr>
        <w:t>).</w:t>
      </w:r>
    </w:p>
    <w:p w14:paraId="24200A0C" w14:textId="2E580787" w:rsidR="00C921DC" w:rsidRPr="00BB3F14" w:rsidRDefault="00C921DC" w:rsidP="00AE4DFF">
      <w:pPr>
        <w:ind w:firstLine="567"/>
        <w:jc w:val="both"/>
        <w:rPr>
          <w:lang w:val="uk-UA"/>
        </w:rPr>
      </w:pPr>
      <w:r w:rsidRPr="00BB3F14">
        <w:rPr>
          <w:i/>
          <w:lang w:val="uk-UA"/>
        </w:rPr>
        <w:t>Крок</w:t>
      </w:r>
      <w:r w:rsidR="00E70508" w:rsidRPr="00BB3F14">
        <w:rPr>
          <w:i/>
          <w:lang w:val="uk-UA"/>
        </w:rPr>
        <w:t xml:space="preserve"> 5</w:t>
      </w:r>
      <w:r w:rsidR="00E70508" w:rsidRPr="00BB3F14">
        <w:rPr>
          <w:lang w:val="uk-UA"/>
        </w:rPr>
        <w:t>.</w:t>
      </w:r>
      <w:r w:rsidRPr="00BB3F14">
        <w:rPr>
          <w:lang w:val="uk-UA"/>
        </w:rPr>
        <w:t xml:space="preserve"> Якщо</w:t>
      </w:r>
      <w:r w:rsidR="00E70508" w:rsidRPr="00BB3F14">
        <w:rPr>
          <w:lang w:val="uk-UA"/>
        </w:rPr>
        <w:t xml:space="preserve"> (</w:t>
      </w:r>
      <w:r w:rsidR="00E70508" w:rsidRPr="00BB3F14">
        <w:rPr>
          <w:i/>
          <w:lang w:val="uk-UA"/>
        </w:rPr>
        <w:t>ξ &lt; P</w:t>
      </w:r>
      <w:r w:rsidR="00E70508" w:rsidRPr="00BB3F14">
        <w:rPr>
          <w:lang w:val="uk-UA"/>
        </w:rPr>
        <w:t>), де ξ – реал</w:t>
      </w:r>
      <w:r w:rsidRPr="00BB3F14">
        <w:rPr>
          <w:lang w:val="uk-UA"/>
        </w:rPr>
        <w:t>ізація рівномі</w:t>
      </w:r>
      <w:r w:rsidR="00E70508" w:rsidRPr="00BB3F14">
        <w:rPr>
          <w:lang w:val="uk-UA"/>
        </w:rPr>
        <w:t>рно р</w:t>
      </w:r>
      <w:r w:rsidRPr="00BB3F14">
        <w:rPr>
          <w:lang w:val="uk-UA"/>
        </w:rPr>
        <w:t>озподіленої</w:t>
      </w:r>
      <w:r w:rsidR="00E70508" w:rsidRPr="00BB3F14">
        <w:rPr>
          <w:lang w:val="uk-UA"/>
        </w:rPr>
        <w:t xml:space="preserve"> </w:t>
      </w:r>
      <w:r w:rsidRPr="00BB3F14">
        <w:rPr>
          <w:lang w:val="uk-UA"/>
        </w:rPr>
        <w:t>випадкової</w:t>
      </w:r>
      <w:r w:rsidR="00E70508" w:rsidRPr="00BB3F14">
        <w:rPr>
          <w:lang w:val="uk-UA"/>
        </w:rPr>
        <w:t xml:space="preserve"> величин</w:t>
      </w:r>
      <w:r w:rsidRPr="00BB3F14">
        <w:rPr>
          <w:lang w:val="uk-UA"/>
        </w:rPr>
        <w:t>и</w:t>
      </w:r>
      <w:r w:rsidR="00E70508" w:rsidRPr="00BB3F14">
        <w:rPr>
          <w:lang w:val="uk-UA"/>
        </w:rPr>
        <w:t xml:space="preserve"> на </w:t>
      </w:r>
      <w:r w:rsidR="00AD2A4E">
        <w:rPr>
          <w:lang w:val="uk-UA"/>
        </w:rPr>
        <w:t>і</w:t>
      </w:r>
      <w:r w:rsidR="00E70508" w:rsidRPr="00BB3F14">
        <w:rPr>
          <w:lang w:val="uk-UA"/>
        </w:rPr>
        <w:t>нтервал</w:t>
      </w:r>
      <w:r w:rsidRPr="00BB3F14">
        <w:rPr>
          <w:lang w:val="uk-UA"/>
        </w:rPr>
        <w:t>і</w:t>
      </w:r>
      <w:r w:rsidR="00E70508" w:rsidRPr="00BB3F14">
        <w:rPr>
          <w:lang w:val="uk-UA"/>
        </w:rPr>
        <w:t xml:space="preserve"> (0;1), то </w:t>
      </w:r>
      <w:r w:rsidR="00E70508" w:rsidRPr="00BB3F14">
        <w:rPr>
          <w:b/>
          <w:i/>
          <w:lang w:val="uk-UA"/>
        </w:rPr>
        <w:t>X</w:t>
      </w:r>
      <w:r w:rsidR="00E70508" w:rsidRPr="00BB3F14">
        <w:rPr>
          <w:lang w:val="uk-UA"/>
        </w:rPr>
        <w:t>=</w:t>
      </w:r>
      <w:r w:rsidR="00E70508" w:rsidRPr="00BB3F14">
        <w:rPr>
          <w:b/>
          <w:i/>
          <w:lang w:val="uk-UA"/>
        </w:rPr>
        <w:t>X</w:t>
      </w:r>
      <w:r w:rsidR="00E70508" w:rsidRPr="00BB3F14">
        <w:rPr>
          <w:lang w:val="uk-UA"/>
        </w:rPr>
        <w:t xml:space="preserve">', </w:t>
      </w:r>
      <w:r w:rsidRPr="00BB3F14">
        <w:rPr>
          <w:lang w:val="uk-UA"/>
        </w:rPr>
        <w:t>інакше</w:t>
      </w:r>
      <w:r w:rsidR="00E70508" w:rsidRPr="00BB3F14">
        <w:rPr>
          <w:lang w:val="uk-UA"/>
        </w:rPr>
        <w:t xml:space="preserve"> </w:t>
      </w:r>
      <w:r w:rsidR="00E70508" w:rsidRPr="00BB3F14">
        <w:rPr>
          <w:i/>
          <w:lang w:val="uk-UA"/>
        </w:rPr>
        <w:t>T</w:t>
      </w:r>
      <w:r w:rsidR="00E70508" w:rsidRPr="00BB3F14">
        <w:rPr>
          <w:lang w:val="uk-UA"/>
        </w:rPr>
        <w:t xml:space="preserve"> = </w:t>
      </w:r>
      <w:r w:rsidR="00E70508" w:rsidRPr="00BB3F14">
        <w:rPr>
          <w:i/>
          <w:lang w:val="uk-UA"/>
        </w:rPr>
        <w:t>v*T</w:t>
      </w:r>
      <w:r w:rsidR="00E70508" w:rsidRPr="00BB3F14">
        <w:rPr>
          <w:lang w:val="uk-UA"/>
        </w:rPr>
        <w:t xml:space="preserve">. </w:t>
      </w:r>
      <w:r w:rsidRPr="00BB3F14">
        <w:rPr>
          <w:lang w:val="uk-UA"/>
        </w:rPr>
        <w:t>Якщо</w:t>
      </w:r>
      <w:r w:rsidR="00E70508" w:rsidRPr="00BB3F14">
        <w:rPr>
          <w:lang w:val="uk-UA"/>
        </w:rPr>
        <w:t xml:space="preserve"> </w:t>
      </w:r>
      <w:r w:rsidR="00E70508" w:rsidRPr="00BB3F14">
        <w:rPr>
          <w:i/>
          <w:lang w:val="uk-UA"/>
        </w:rPr>
        <w:t>T</w:t>
      </w:r>
      <w:r w:rsidR="00E70508" w:rsidRPr="00BB3F14">
        <w:rPr>
          <w:lang w:val="uk-UA"/>
        </w:rPr>
        <w:t xml:space="preserve"> &lt; </w:t>
      </w:r>
      <w:r w:rsidR="00E70508" w:rsidRPr="00BB3F14">
        <w:rPr>
          <w:i/>
          <w:lang w:val="uk-UA"/>
        </w:rPr>
        <w:t>T</w:t>
      </w:r>
      <w:r w:rsidR="00E70508" w:rsidRPr="00BB3F14">
        <w:rPr>
          <w:i/>
          <w:vertAlign w:val="subscript"/>
          <w:lang w:val="uk-UA"/>
        </w:rPr>
        <w:t>0</w:t>
      </w:r>
      <w:r w:rsidR="00E70508" w:rsidRPr="00BB3F14">
        <w:rPr>
          <w:lang w:val="uk-UA"/>
        </w:rPr>
        <w:t xml:space="preserve">, то перейти </w:t>
      </w:r>
      <w:r w:rsidRPr="00BB3F14">
        <w:rPr>
          <w:lang w:val="uk-UA"/>
        </w:rPr>
        <w:t>на крок</w:t>
      </w:r>
      <w:r w:rsidR="00E70508" w:rsidRPr="00BB3F14">
        <w:rPr>
          <w:lang w:val="uk-UA"/>
        </w:rPr>
        <w:t xml:space="preserve"> 6, </w:t>
      </w:r>
      <w:r w:rsidRPr="00BB3F14">
        <w:rPr>
          <w:lang w:val="uk-UA"/>
        </w:rPr>
        <w:t>і</w:t>
      </w:r>
      <w:r w:rsidR="00E70508" w:rsidRPr="00BB3F14">
        <w:rPr>
          <w:lang w:val="uk-UA"/>
        </w:rPr>
        <w:t>на</w:t>
      </w:r>
      <w:r w:rsidRPr="00BB3F14">
        <w:rPr>
          <w:lang w:val="uk-UA"/>
        </w:rPr>
        <w:t>кше</w:t>
      </w:r>
      <w:r w:rsidR="00E70508" w:rsidRPr="00BB3F14">
        <w:rPr>
          <w:lang w:val="uk-UA"/>
        </w:rPr>
        <w:t xml:space="preserve"> </w:t>
      </w:r>
      <w:r w:rsidRPr="00BB3F14">
        <w:rPr>
          <w:lang w:val="uk-UA"/>
        </w:rPr>
        <w:t>до</w:t>
      </w:r>
      <w:r w:rsidR="00E70508" w:rsidRPr="00BB3F14">
        <w:rPr>
          <w:lang w:val="uk-UA"/>
        </w:rPr>
        <w:t xml:space="preserve"> </w:t>
      </w:r>
      <w:r w:rsidRPr="00BB3F14">
        <w:rPr>
          <w:lang w:val="uk-UA"/>
        </w:rPr>
        <w:t>кроку</w:t>
      </w:r>
      <w:r w:rsidR="00E70508" w:rsidRPr="00BB3F14">
        <w:rPr>
          <w:lang w:val="uk-UA"/>
        </w:rPr>
        <w:t xml:space="preserve"> 3. </w:t>
      </w:r>
    </w:p>
    <w:p w14:paraId="7C2E3E01" w14:textId="77777777" w:rsidR="00DA1B74" w:rsidRPr="00BB3F14" w:rsidRDefault="00C921DC" w:rsidP="00AE4DFF">
      <w:pPr>
        <w:ind w:firstLine="567"/>
        <w:jc w:val="both"/>
        <w:rPr>
          <w:lang w:val="uk-UA"/>
        </w:rPr>
      </w:pPr>
      <w:r w:rsidRPr="00BB3F14">
        <w:rPr>
          <w:i/>
          <w:lang w:val="uk-UA"/>
        </w:rPr>
        <w:t>Крок</w:t>
      </w:r>
      <w:r w:rsidR="00E70508" w:rsidRPr="00BB3F14">
        <w:rPr>
          <w:i/>
          <w:lang w:val="uk-UA"/>
        </w:rPr>
        <w:t xml:space="preserve"> 6.</w:t>
      </w:r>
      <w:r w:rsidRPr="00BB3F14">
        <w:rPr>
          <w:lang w:val="uk-UA"/>
        </w:rPr>
        <w:t xml:space="preserve"> Якщо</w:t>
      </w:r>
      <w:r w:rsidR="00E70508" w:rsidRPr="00BB3F14">
        <w:rPr>
          <w:lang w:val="uk-UA"/>
        </w:rPr>
        <w:t xml:space="preserve"> </w:t>
      </w:r>
      <w:r w:rsidR="00E70508" w:rsidRPr="00BB3F14">
        <w:rPr>
          <w:i/>
          <w:lang w:val="uk-UA"/>
        </w:rPr>
        <w:t>T &lt; T</w:t>
      </w:r>
      <w:r w:rsidR="00E70508" w:rsidRPr="00BB3F14">
        <w:rPr>
          <w:i/>
          <w:vertAlign w:val="subscript"/>
          <w:lang w:val="uk-UA"/>
        </w:rPr>
        <w:t>0</w:t>
      </w:r>
      <w:r w:rsidR="00E70508" w:rsidRPr="00BB3F14">
        <w:rPr>
          <w:lang w:val="uk-UA"/>
        </w:rPr>
        <w:t>, то завершит</w:t>
      </w:r>
      <w:r w:rsidRPr="00BB3F14">
        <w:rPr>
          <w:lang w:val="uk-UA"/>
        </w:rPr>
        <w:t>и</w:t>
      </w:r>
      <w:r w:rsidR="00E70508" w:rsidRPr="00BB3F14">
        <w:rPr>
          <w:lang w:val="uk-UA"/>
        </w:rPr>
        <w:t xml:space="preserve"> по</w:t>
      </w:r>
      <w:r w:rsidRPr="00BB3F14">
        <w:rPr>
          <w:lang w:val="uk-UA"/>
        </w:rPr>
        <w:t>шук</w:t>
      </w:r>
      <w:r w:rsidR="00E70508" w:rsidRPr="00BB3F14">
        <w:rPr>
          <w:lang w:val="uk-UA"/>
        </w:rPr>
        <w:t xml:space="preserve">, </w:t>
      </w:r>
      <w:r w:rsidRPr="00BB3F14">
        <w:rPr>
          <w:lang w:val="uk-UA"/>
        </w:rPr>
        <w:t>інакше</w:t>
      </w:r>
      <w:r w:rsidR="00E70508" w:rsidRPr="00BB3F14">
        <w:rPr>
          <w:lang w:val="uk-UA"/>
        </w:rPr>
        <w:t xml:space="preserve"> перейти </w:t>
      </w:r>
      <w:r w:rsidRPr="00BB3F14">
        <w:rPr>
          <w:lang w:val="uk-UA"/>
        </w:rPr>
        <w:t>до кроку</w:t>
      </w:r>
      <w:r w:rsidR="00E70508" w:rsidRPr="00BB3F14">
        <w:rPr>
          <w:lang w:val="uk-UA"/>
        </w:rPr>
        <w:t xml:space="preserve"> 3.</w:t>
      </w:r>
    </w:p>
    <w:p w14:paraId="150DAFCA" w14:textId="203E46FF" w:rsidR="00CF43BE" w:rsidRPr="00BB3F14" w:rsidRDefault="00CF43BE">
      <w:pPr>
        <w:rPr>
          <w:lang w:val="uk-UA"/>
        </w:rPr>
      </w:pPr>
      <w:r w:rsidRPr="00BB3F14">
        <w:rPr>
          <w:lang w:val="uk-UA"/>
        </w:rPr>
        <w:br w:type="page"/>
      </w:r>
    </w:p>
    <w:p w14:paraId="44BB5687" w14:textId="3C22D55E" w:rsidR="00CF43BE" w:rsidRDefault="00CF43BE" w:rsidP="00CF43BE">
      <w:pPr>
        <w:jc w:val="center"/>
        <w:rPr>
          <w:b/>
          <w:sz w:val="24"/>
          <w:lang w:val="uk-UA"/>
        </w:rPr>
      </w:pPr>
      <w:r>
        <w:rPr>
          <w:b/>
          <w:sz w:val="24"/>
          <w:lang w:val="uk-UA"/>
        </w:rPr>
        <w:lastRenderedPageBreak/>
        <w:t>Додаток Ж</w:t>
      </w:r>
    </w:p>
    <w:p w14:paraId="1F603843" w14:textId="77777777" w:rsidR="00047C74" w:rsidRDefault="00047C74" w:rsidP="00CF43BE">
      <w:pPr>
        <w:jc w:val="center"/>
        <w:rPr>
          <w:b/>
          <w:sz w:val="24"/>
          <w:lang w:val="uk-UA"/>
        </w:rPr>
      </w:pPr>
    </w:p>
    <w:p w14:paraId="61F3477E" w14:textId="495B3642" w:rsidR="00CF43BE" w:rsidRDefault="00CF43BE" w:rsidP="00CF43BE">
      <w:pPr>
        <w:jc w:val="center"/>
        <w:rPr>
          <w:b/>
          <w:bCs/>
          <w:sz w:val="24"/>
          <w:szCs w:val="24"/>
        </w:rPr>
      </w:pPr>
      <w:r w:rsidRPr="00733777">
        <w:rPr>
          <w:b/>
          <w:bCs/>
          <w:sz w:val="24"/>
          <w:szCs w:val="24"/>
        </w:rPr>
        <w:t>МЕТОДИ ОБРОБКИ ЕКСПЕРИМЕНТАЛЬНИХ ДАНИХ.</w:t>
      </w:r>
    </w:p>
    <w:p w14:paraId="4B3D6C99" w14:textId="77777777" w:rsidR="00047C74" w:rsidRPr="00733777" w:rsidRDefault="00047C74" w:rsidP="00CF43BE">
      <w:pPr>
        <w:jc w:val="center"/>
        <w:rPr>
          <w:b/>
          <w:bCs/>
          <w:sz w:val="24"/>
          <w:szCs w:val="24"/>
        </w:rPr>
      </w:pPr>
    </w:p>
    <w:p w14:paraId="4D0A8D6E" w14:textId="77777777" w:rsidR="00CF43BE" w:rsidRPr="00BB3F14" w:rsidRDefault="00CF43BE" w:rsidP="00CF43BE">
      <w:pPr>
        <w:jc w:val="both"/>
        <w:rPr>
          <w:u w:val="single"/>
        </w:rPr>
      </w:pPr>
      <w:r w:rsidRPr="00BB3F14">
        <w:rPr>
          <w:u w:val="single"/>
        </w:rPr>
        <w:t>Приклад 1.</w:t>
      </w:r>
    </w:p>
    <w:p w14:paraId="28E09AF1" w14:textId="75F82F5A" w:rsidR="00CF43BE" w:rsidRPr="00BB3F14" w:rsidRDefault="00CF43BE" w:rsidP="00CF43BE">
      <w:pPr>
        <w:jc w:val="both"/>
      </w:pPr>
      <w:r w:rsidRPr="00BB3F14">
        <w:t>Знайти рівняння лінійної і гіперболічної регрес</w:t>
      </w:r>
      <w:r w:rsidR="00AD2A4E">
        <w:rPr>
          <w:lang w:val="uk-UA"/>
        </w:rPr>
        <w:t>і</w:t>
      </w:r>
      <w:r w:rsidRPr="00BB3F14">
        <w:t>й для функції, заданої таблично:</w:t>
      </w:r>
    </w:p>
    <w:p w14:paraId="4BA4CB31" w14:textId="77777777" w:rsidR="00CF43BE" w:rsidRPr="00BB3F14" w:rsidRDefault="00CF43BE" w:rsidP="00CF43BE">
      <w:pPr>
        <w:jc w:val="center"/>
      </w:pPr>
      <w:r w:rsidRPr="00BB3F14">
        <w:rPr>
          <w:noProof/>
        </w:rPr>
        <w:drawing>
          <wp:inline distT="0" distB="0" distL="0" distR="0" wp14:anchorId="0305A8D8" wp14:editId="0B2B0BB6">
            <wp:extent cx="2624328" cy="610382"/>
            <wp:effectExtent l="0" t="0" r="5080"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5"/>
                    <a:stretch>
                      <a:fillRect/>
                    </a:stretch>
                  </pic:blipFill>
                  <pic:spPr>
                    <a:xfrm>
                      <a:off x="0" y="0"/>
                      <a:ext cx="2675599" cy="622307"/>
                    </a:xfrm>
                    <a:prstGeom prst="rect">
                      <a:avLst/>
                    </a:prstGeom>
                  </pic:spPr>
                </pic:pic>
              </a:graphicData>
            </a:graphic>
          </wp:inline>
        </w:drawing>
      </w:r>
    </w:p>
    <w:p w14:paraId="1202B830" w14:textId="77777777" w:rsidR="00F83B7D" w:rsidRPr="00BB3F14" w:rsidRDefault="00F83B7D" w:rsidP="00F83B7D">
      <w:pPr>
        <w:jc w:val="both"/>
      </w:pPr>
      <w:r w:rsidRPr="00BB3F14">
        <w:t>Рішення:</w:t>
      </w:r>
    </w:p>
    <w:p w14:paraId="0786E65A" w14:textId="77777777" w:rsidR="00F83B7D" w:rsidRPr="00BB3F14" w:rsidRDefault="00F83B7D" w:rsidP="00F83B7D">
      <w:pPr>
        <w:jc w:val="both"/>
      </w:pPr>
      <w:r w:rsidRPr="00BB3F14">
        <w:t xml:space="preserve">а) Обчислити коефіцієнти a і b рівняння лінійної регресії можна, скориставшись системою: </w:t>
      </w:r>
    </w:p>
    <w:p w14:paraId="6EC90E2D" w14:textId="0FDB490A" w:rsidR="00F83B7D" w:rsidRPr="00BB3F14" w:rsidRDefault="00BF2ADC" w:rsidP="00BF2ADC">
      <w:pPr>
        <w:jc w:val="right"/>
        <w:rPr>
          <w:lang w:val="uk-UA"/>
        </w:rPr>
      </w:pPr>
      <w:r w:rsidRPr="00BB3F14">
        <w:rPr>
          <w:noProof/>
        </w:rPr>
        <w:drawing>
          <wp:inline distT="0" distB="0" distL="0" distR="0" wp14:anchorId="469BCFD5" wp14:editId="5DDC9157">
            <wp:extent cx="987552" cy="332349"/>
            <wp:effectExtent l="0" t="0" r="3175" b="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6"/>
                    <a:stretch>
                      <a:fillRect/>
                    </a:stretch>
                  </pic:blipFill>
                  <pic:spPr>
                    <a:xfrm>
                      <a:off x="0" y="0"/>
                      <a:ext cx="1005635" cy="338434"/>
                    </a:xfrm>
                    <a:prstGeom prst="rect">
                      <a:avLst/>
                    </a:prstGeom>
                  </pic:spPr>
                </pic:pic>
              </a:graphicData>
            </a:graphic>
          </wp:inline>
        </w:drawing>
      </w:r>
      <w:r w:rsidRPr="00BB3F14">
        <w:rPr>
          <w:lang w:val="uk-UA"/>
        </w:rPr>
        <w:t xml:space="preserve"> </w:t>
      </w:r>
      <w:r w:rsidRPr="00BB3F14">
        <w:rPr>
          <w:lang w:val="uk-UA"/>
        </w:rPr>
        <w:tab/>
      </w:r>
      <w:r w:rsidRPr="00BB3F14">
        <w:rPr>
          <w:lang w:val="uk-UA"/>
        </w:rPr>
        <w:tab/>
      </w:r>
      <w:r w:rsidRPr="00BB3F14">
        <w:rPr>
          <w:lang w:val="uk-UA"/>
        </w:rPr>
        <w:tab/>
        <w:t>(</w:t>
      </w:r>
      <w:r w:rsidR="00BB3F14" w:rsidRPr="00BB3F14">
        <w:rPr>
          <w:lang w:val="uk-UA"/>
        </w:rPr>
        <w:t>Ж</w:t>
      </w:r>
      <w:r w:rsidR="00C36FF3" w:rsidRPr="00BB3F14">
        <w:rPr>
          <w:lang w:val="uk-UA"/>
        </w:rPr>
        <w:t>.</w:t>
      </w:r>
      <w:r w:rsidRPr="00BB3F14">
        <w:rPr>
          <w:lang w:val="uk-UA"/>
        </w:rPr>
        <w:t>1)</w:t>
      </w:r>
    </w:p>
    <w:p w14:paraId="38E862AF" w14:textId="5360AD35" w:rsidR="00F83B7D" w:rsidRPr="00BB3F14" w:rsidRDefault="00BF2ADC" w:rsidP="00BF2ADC">
      <w:pPr>
        <w:jc w:val="right"/>
        <w:rPr>
          <w:lang w:val="uk-UA"/>
        </w:rPr>
      </w:pPr>
      <w:r w:rsidRPr="00BB3F14">
        <w:rPr>
          <w:noProof/>
        </w:rPr>
        <w:drawing>
          <wp:inline distT="0" distB="0" distL="0" distR="0" wp14:anchorId="12A7BDB0" wp14:editId="7B6AAE13">
            <wp:extent cx="722376" cy="1099876"/>
            <wp:effectExtent l="0" t="0" r="1905" b="508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7"/>
                    <a:stretch>
                      <a:fillRect/>
                    </a:stretch>
                  </pic:blipFill>
                  <pic:spPr>
                    <a:xfrm>
                      <a:off x="0" y="0"/>
                      <a:ext cx="728995" cy="1109955"/>
                    </a:xfrm>
                    <a:prstGeom prst="rect">
                      <a:avLst/>
                    </a:prstGeom>
                  </pic:spPr>
                </pic:pic>
              </a:graphicData>
            </a:graphic>
          </wp:inline>
        </w:drawing>
      </w:r>
      <w:r w:rsidRPr="00BB3F14">
        <w:rPr>
          <w:lang w:val="uk-UA"/>
        </w:rPr>
        <w:tab/>
      </w:r>
      <w:r w:rsidRPr="00BB3F14">
        <w:rPr>
          <w:lang w:val="uk-UA"/>
        </w:rPr>
        <w:tab/>
      </w:r>
      <w:r w:rsidRPr="00BB3F14">
        <w:rPr>
          <w:lang w:val="uk-UA"/>
        </w:rPr>
        <w:tab/>
      </w:r>
      <w:r w:rsidRPr="00BB3F14">
        <w:rPr>
          <w:lang w:val="uk-UA"/>
        </w:rPr>
        <w:tab/>
      </w:r>
      <w:r w:rsidR="00BB3F14" w:rsidRPr="00BB3F14">
        <w:rPr>
          <w:lang w:val="uk-UA"/>
        </w:rPr>
        <w:t>(Ж</w:t>
      </w:r>
      <w:r w:rsidR="00C36FF3" w:rsidRPr="00BB3F14">
        <w:rPr>
          <w:lang w:val="uk-UA"/>
        </w:rPr>
        <w:t>.</w:t>
      </w:r>
      <w:r w:rsidRPr="00BB3F14">
        <w:rPr>
          <w:lang w:val="uk-UA"/>
        </w:rPr>
        <w:t>2)</w:t>
      </w:r>
    </w:p>
    <w:p w14:paraId="1EF00FB6" w14:textId="575994E8" w:rsidR="00F83B7D" w:rsidRPr="00BB3F14" w:rsidRDefault="00BF2ADC" w:rsidP="00F83B7D">
      <w:pPr>
        <w:rPr>
          <w:lang w:val="ru-UA"/>
        </w:rPr>
      </w:pPr>
      <w:r w:rsidRPr="00BB3F14">
        <w:rPr>
          <w:lang w:val="ru-UA"/>
        </w:rPr>
        <w:t>або формулами:</w:t>
      </w:r>
    </w:p>
    <w:p w14:paraId="2207C889" w14:textId="5BD7F650" w:rsidR="00F83B7D" w:rsidRPr="00BB3F14" w:rsidRDefault="00BF2ADC" w:rsidP="00BF2ADC">
      <w:pPr>
        <w:jc w:val="right"/>
        <w:rPr>
          <w:lang w:val="uk-UA"/>
        </w:rPr>
      </w:pPr>
      <w:r w:rsidRPr="00BB3F14">
        <w:rPr>
          <w:noProof/>
          <w:lang w:val="uk-UA"/>
        </w:rPr>
        <w:drawing>
          <wp:inline distT="0" distB="0" distL="0" distR="0" wp14:anchorId="31A64227" wp14:editId="43EADFAA">
            <wp:extent cx="2057400" cy="369963"/>
            <wp:effectExtent l="0" t="0" r="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8"/>
                    <a:stretch>
                      <a:fillRect/>
                    </a:stretch>
                  </pic:blipFill>
                  <pic:spPr>
                    <a:xfrm>
                      <a:off x="0" y="0"/>
                      <a:ext cx="2104374" cy="378410"/>
                    </a:xfrm>
                    <a:prstGeom prst="rect">
                      <a:avLst/>
                    </a:prstGeom>
                  </pic:spPr>
                </pic:pic>
              </a:graphicData>
            </a:graphic>
          </wp:inline>
        </w:drawing>
      </w:r>
      <w:r w:rsidRPr="00BB3F14">
        <w:rPr>
          <w:lang w:val="uk-UA"/>
        </w:rPr>
        <w:tab/>
      </w:r>
      <w:r w:rsidRPr="00BB3F14">
        <w:rPr>
          <w:lang w:val="uk-UA"/>
        </w:rPr>
        <w:tab/>
        <w:t>(</w:t>
      </w:r>
      <w:r w:rsidR="00BB3F14" w:rsidRPr="00BB3F14">
        <w:rPr>
          <w:lang w:val="uk-UA"/>
        </w:rPr>
        <w:t>Ж</w:t>
      </w:r>
      <w:r w:rsidR="00C36FF3" w:rsidRPr="00BB3F14">
        <w:rPr>
          <w:lang w:val="uk-UA"/>
        </w:rPr>
        <w:t>.</w:t>
      </w:r>
      <w:r w:rsidRPr="00BB3F14">
        <w:rPr>
          <w:lang w:val="uk-UA"/>
        </w:rPr>
        <w:t>3)</w:t>
      </w:r>
    </w:p>
    <w:p w14:paraId="14836FFE" w14:textId="2125F8A0" w:rsidR="00F83B7D" w:rsidRPr="00BB3F14" w:rsidRDefault="00BF2ADC" w:rsidP="00BF2ADC">
      <w:pPr>
        <w:jc w:val="both"/>
        <w:rPr>
          <w:lang w:val="uk-UA"/>
        </w:rPr>
      </w:pPr>
      <w:r w:rsidRPr="00BB3F14">
        <w:rPr>
          <w:lang w:val="uk-UA"/>
        </w:rPr>
        <w:t>У командному вікні програми MATLAB наберемо наступну послідовність операторів:</w:t>
      </w:r>
    </w:p>
    <w:p w14:paraId="11458AFF" w14:textId="5B0AE05F" w:rsidR="00BF2ADC" w:rsidRPr="00BB3F14" w:rsidRDefault="00BF2ADC" w:rsidP="00BF2ADC">
      <w:pPr>
        <w:pStyle w:val="Default"/>
        <w:rPr>
          <w:sz w:val="20"/>
          <w:szCs w:val="20"/>
          <w:lang w:val="uk-UA"/>
        </w:rPr>
      </w:pPr>
      <w:r w:rsidRPr="00BB3F14">
        <w:rPr>
          <w:sz w:val="20"/>
          <w:szCs w:val="20"/>
        </w:rPr>
        <w:t>&gt;&gt; x=[1;2;3;4;5]; % зада</w:t>
      </w:r>
      <w:r w:rsidRPr="00BB3F14">
        <w:rPr>
          <w:sz w:val="20"/>
          <w:szCs w:val="20"/>
          <w:lang w:val="uk-UA"/>
        </w:rPr>
        <w:t>ння вихідних даних</w:t>
      </w:r>
    </w:p>
    <w:p w14:paraId="33F2040F" w14:textId="77777777" w:rsidR="00BF2ADC" w:rsidRPr="00BB3F14" w:rsidRDefault="00BF2ADC" w:rsidP="00BF2ADC">
      <w:pPr>
        <w:pStyle w:val="Default"/>
        <w:rPr>
          <w:sz w:val="20"/>
          <w:szCs w:val="20"/>
        </w:rPr>
      </w:pPr>
      <w:r w:rsidRPr="00BB3F14">
        <w:rPr>
          <w:sz w:val="20"/>
          <w:szCs w:val="20"/>
        </w:rPr>
        <w:t xml:space="preserve">&gt;&gt; y=[4;5;3.5;1.5;2]; </w:t>
      </w:r>
    </w:p>
    <w:p w14:paraId="6692841C" w14:textId="77777777" w:rsidR="00BF2ADC" w:rsidRPr="00BB3F14" w:rsidRDefault="00BF2ADC" w:rsidP="00BF2ADC">
      <w:pPr>
        <w:pStyle w:val="Default"/>
        <w:rPr>
          <w:sz w:val="20"/>
          <w:szCs w:val="20"/>
        </w:rPr>
      </w:pPr>
      <w:r w:rsidRPr="00BB3F14">
        <w:rPr>
          <w:sz w:val="20"/>
          <w:szCs w:val="20"/>
        </w:rPr>
        <w:t xml:space="preserve">&gt;&gt; x2=[x.^2]; </w:t>
      </w:r>
    </w:p>
    <w:p w14:paraId="7AEB12D5" w14:textId="1DE30166" w:rsidR="00F83B7D" w:rsidRPr="00BB3F14" w:rsidRDefault="00BF2ADC" w:rsidP="00BF2ADC">
      <w:pPr>
        <w:jc w:val="both"/>
        <w:rPr>
          <w:lang w:val="uk-UA"/>
        </w:rPr>
      </w:pPr>
      <w:r w:rsidRPr="00BB3F14">
        <w:t>&gt;&gt; xy=[x.*y];</w:t>
      </w:r>
    </w:p>
    <w:p w14:paraId="7871479E" w14:textId="468F7BAE" w:rsidR="00BF2ADC" w:rsidRPr="00BB3F14" w:rsidRDefault="00BF2ADC" w:rsidP="00BF2ADC">
      <w:pPr>
        <w:pStyle w:val="Default"/>
        <w:rPr>
          <w:sz w:val="20"/>
          <w:szCs w:val="20"/>
        </w:rPr>
      </w:pPr>
      <w:r w:rsidRPr="00BB3F14">
        <w:rPr>
          <w:sz w:val="20"/>
          <w:szCs w:val="20"/>
        </w:rPr>
        <w:t xml:space="preserve">&gt;&gt; Mx=1/6*sum(x); % </w:t>
      </w:r>
      <w:r w:rsidRPr="00BB3F14">
        <w:rPr>
          <w:sz w:val="20"/>
          <w:szCs w:val="20"/>
          <w:lang w:val="uk-UA"/>
        </w:rPr>
        <w:t>обчислення</w:t>
      </w:r>
      <w:r w:rsidRPr="00BB3F14">
        <w:rPr>
          <w:sz w:val="20"/>
          <w:szCs w:val="20"/>
        </w:rPr>
        <w:t xml:space="preserve"> </w:t>
      </w:r>
      <w:r w:rsidRPr="00BB3F14">
        <w:rPr>
          <w:sz w:val="20"/>
          <w:szCs w:val="20"/>
          <w:lang w:val="uk-UA"/>
        </w:rPr>
        <w:t>елементів</w:t>
      </w:r>
      <w:r w:rsidRPr="00BB3F14">
        <w:rPr>
          <w:sz w:val="20"/>
          <w:szCs w:val="20"/>
        </w:rPr>
        <w:t xml:space="preserve"> матриц</w:t>
      </w:r>
      <w:r w:rsidRPr="00BB3F14">
        <w:rPr>
          <w:sz w:val="20"/>
          <w:szCs w:val="20"/>
          <w:lang w:val="uk-UA"/>
        </w:rPr>
        <w:t>ь</w:t>
      </w:r>
      <w:r w:rsidRPr="00BB3F14">
        <w:rPr>
          <w:sz w:val="20"/>
          <w:szCs w:val="20"/>
        </w:rPr>
        <w:t xml:space="preserve"> М </w:t>
      </w:r>
      <w:r w:rsidRPr="00BB3F14">
        <w:rPr>
          <w:sz w:val="20"/>
          <w:szCs w:val="20"/>
          <w:lang w:val="uk-UA"/>
        </w:rPr>
        <w:t>та</w:t>
      </w:r>
      <w:r w:rsidRPr="00BB3F14">
        <w:rPr>
          <w:sz w:val="20"/>
          <w:szCs w:val="20"/>
        </w:rPr>
        <w:t xml:space="preserve"> d </w:t>
      </w:r>
    </w:p>
    <w:p w14:paraId="2CD57920" w14:textId="77777777" w:rsidR="00BF2ADC" w:rsidRPr="00BB3F14" w:rsidRDefault="00BF2ADC" w:rsidP="00BF2ADC">
      <w:pPr>
        <w:pStyle w:val="Default"/>
        <w:rPr>
          <w:sz w:val="20"/>
          <w:szCs w:val="20"/>
          <w:lang w:val="en-US"/>
        </w:rPr>
      </w:pPr>
      <w:r w:rsidRPr="00BB3F14">
        <w:rPr>
          <w:sz w:val="20"/>
          <w:szCs w:val="20"/>
          <w:lang w:val="en-US"/>
        </w:rPr>
        <w:t xml:space="preserve">&gt;&gt; My=1/6*sum(y); </w:t>
      </w:r>
    </w:p>
    <w:p w14:paraId="14949CDD" w14:textId="77777777" w:rsidR="00BF2ADC" w:rsidRPr="00BB3F14" w:rsidRDefault="00BF2ADC" w:rsidP="00BF2ADC">
      <w:pPr>
        <w:pStyle w:val="Default"/>
        <w:rPr>
          <w:sz w:val="20"/>
          <w:szCs w:val="20"/>
          <w:lang w:val="en-US"/>
        </w:rPr>
      </w:pPr>
      <w:r w:rsidRPr="00BB3F14">
        <w:rPr>
          <w:sz w:val="20"/>
          <w:szCs w:val="20"/>
          <w:lang w:val="en-US"/>
        </w:rPr>
        <w:t xml:space="preserve">&gt;&gt; Mx2=1/6*sum(x2); </w:t>
      </w:r>
    </w:p>
    <w:p w14:paraId="245294C4" w14:textId="77777777" w:rsidR="00BF2ADC" w:rsidRPr="00BB3F14" w:rsidRDefault="00BF2ADC" w:rsidP="00BF2ADC">
      <w:pPr>
        <w:pStyle w:val="Default"/>
        <w:rPr>
          <w:sz w:val="20"/>
          <w:szCs w:val="20"/>
        </w:rPr>
      </w:pPr>
      <w:r w:rsidRPr="00BB3F14">
        <w:rPr>
          <w:sz w:val="20"/>
          <w:szCs w:val="20"/>
        </w:rPr>
        <w:t xml:space="preserve">&gt;&gt; Mxy=1/6*sum(xy); </w:t>
      </w:r>
    </w:p>
    <w:p w14:paraId="0F21EBD0" w14:textId="580A1C96" w:rsidR="00BF2ADC" w:rsidRPr="00BB3F14" w:rsidRDefault="00BF2ADC" w:rsidP="00BF2ADC">
      <w:pPr>
        <w:pStyle w:val="Default"/>
        <w:rPr>
          <w:sz w:val="20"/>
          <w:szCs w:val="20"/>
        </w:rPr>
      </w:pPr>
      <w:r w:rsidRPr="00BB3F14">
        <w:rPr>
          <w:sz w:val="20"/>
          <w:szCs w:val="20"/>
        </w:rPr>
        <w:t>&gt;&gt; M(1,1)=Mx2; % задан</w:t>
      </w:r>
      <w:r w:rsidRPr="00BB3F14">
        <w:rPr>
          <w:sz w:val="20"/>
          <w:szCs w:val="20"/>
          <w:lang w:val="uk-UA"/>
        </w:rPr>
        <w:t>ня</w:t>
      </w:r>
      <w:r w:rsidRPr="00BB3F14">
        <w:rPr>
          <w:sz w:val="20"/>
          <w:szCs w:val="20"/>
        </w:rPr>
        <w:t xml:space="preserve"> матриц</w:t>
      </w:r>
      <w:r w:rsidRPr="00BB3F14">
        <w:rPr>
          <w:sz w:val="20"/>
          <w:szCs w:val="20"/>
          <w:lang w:val="uk-UA"/>
        </w:rPr>
        <w:t>і</w:t>
      </w:r>
      <w:r w:rsidRPr="00BB3F14">
        <w:rPr>
          <w:sz w:val="20"/>
          <w:szCs w:val="20"/>
        </w:rPr>
        <w:t xml:space="preserve"> М </w:t>
      </w:r>
    </w:p>
    <w:p w14:paraId="23603E6A" w14:textId="77777777" w:rsidR="00BF2ADC" w:rsidRPr="00BB3F14" w:rsidRDefault="00BF2ADC" w:rsidP="00BF2ADC">
      <w:pPr>
        <w:pStyle w:val="Default"/>
        <w:rPr>
          <w:sz w:val="20"/>
          <w:szCs w:val="20"/>
        </w:rPr>
      </w:pPr>
      <w:r w:rsidRPr="00BB3F14">
        <w:rPr>
          <w:sz w:val="20"/>
          <w:szCs w:val="20"/>
        </w:rPr>
        <w:t xml:space="preserve">&gt;&gt; M(1,2)=Mx; </w:t>
      </w:r>
    </w:p>
    <w:p w14:paraId="3E4736A9" w14:textId="77777777" w:rsidR="00BF2ADC" w:rsidRPr="00BB3F14" w:rsidRDefault="00BF2ADC" w:rsidP="00BF2ADC">
      <w:pPr>
        <w:pStyle w:val="Default"/>
        <w:rPr>
          <w:sz w:val="20"/>
          <w:szCs w:val="20"/>
        </w:rPr>
      </w:pPr>
      <w:r w:rsidRPr="00BB3F14">
        <w:rPr>
          <w:sz w:val="20"/>
          <w:szCs w:val="20"/>
        </w:rPr>
        <w:lastRenderedPageBreak/>
        <w:t xml:space="preserve">&gt;&gt; M(2,1)=Mx; </w:t>
      </w:r>
    </w:p>
    <w:p w14:paraId="4D08B62E" w14:textId="77777777" w:rsidR="00BF2ADC" w:rsidRPr="00BB3F14" w:rsidRDefault="00BF2ADC" w:rsidP="00BF2ADC">
      <w:pPr>
        <w:pStyle w:val="Default"/>
        <w:rPr>
          <w:sz w:val="20"/>
          <w:szCs w:val="20"/>
        </w:rPr>
      </w:pPr>
      <w:r w:rsidRPr="00BB3F14">
        <w:rPr>
          <w:sz w:val="20"/>
          <w:szCs w:val="20"/>
        </w:rPr>
        <w:t xml:space="preserve">&gt;&gt; M(2,2)=1; </w:t>
      </w:r>
    </w:p>
    <w:p w14:paraId="2145F17C" w14:textId="5ED9EA3B" w:rsidR="00F83B7D" w:rsidRPr="00BB3F14" w:rsidRDefault="00BF2ADC" w:rsidP="00BF2ADC">
      <w:pPr>
        <w:rPr>
          <w:lang w:val="uk-UA"/>
        </w:rPr>
      </w:pPr>
      <w:r w:rsidRPr="00BB3F14">
        <w:t>&gt;&gt; d(1,1)=Mxy; % задан</w:t>
      </w:r>
      <w:r w:rsidRPr="00BB3F14">
        <w:rPr>
          <w:lang w:val="uk-UA"/>
        </w:rPr>
        <w:t>ня</w:t>
      </w:r>
      <w:r w:rsidRPr="00BB3F14">
        <w:t xml:space="preserve"> матриц</w:t>
      </w:r>
      <w:r w:rsidRPr="00BB3F14">
        <w:rPr>
          <w:lang w:val="uk-UA"/>
        </w:rPr>
        <w:t>і</w:t>
      </w:r>
      <w:r w:rsidRPr="00BB3F14">
        <w:t xml:space="preserve"> d</w:t>
      </w:r>
    </w:p>
    <w:p w14:paraId="11A8CBCC" w14:textId="659402CE" w:rsidR="00C36FF3" w:rsidRPr="00AD6654" w:rsidRDefault="00C36FF3" w:rsidP="00C36FF3">
      <w:pPr>
        <w:pStyle w:val="Default"/>
        <w:rPr>
          <w:sz w:val="20"/>
          <w:szCs w:val="20"/>
          <w:lang w:val="uk-UA"/>
        </w:rPr>
      </w:pPr>
      <w:r w:rsidRPr="00AD6654">
        <w:rPr>
          <w:sz w:val="20"/>
          <w:szCs w:val="20"/>
          <w:lang w:val="uk-UA"/>
        </w:rPr>
        <w:t xml:space="preserve">&gt;&gt; </w:t>
      </w:r>
      <w:r w:rsidRPr="00BB3F14">
        <w:rPr>
          <w:sz w:val="20"/>
          <w:szCs w:val="20"/>
        </w:rPr>
        <w:t>d</w:t>
      </w:r>
      <w:r w:rsidRPr="00AD6654">
        <w:rPr>
          <w:sz w:val="20"/>
          <w:szCs w:val="20"/>
          <w:lang w:val="uk-UA"/>
        </w:rPr>
        <w:t>(2,1)=</w:t>
      </w:r>
      <w:r w:rsidRPr="00BB3F14">
        <w:rPr>
          <w:sz w:val="20"/>
          <w:szCs w:val="20"/>
        </w:rPr>
        <w:t>My</w:t>
      </w:r>
      <w:r w:rsidRPr="00AD6654">
        <w:rPr>
          <w:sz w:val="20"/>
          <w:szCs w:val="20"/>
          <w:lang w:val="uk-UA"/>
        </w:rPr>
        <w:t>;</w:t>
      </w:r>
    </w:p>
    <w:p w14:paraId="4828AE66" w14:textId="3B216857" w:rsidR="00C36FF3" w:rsidRPr="00AD6654" w:rsidRDefault="00C36FF3" w:rsidP="00C36FF3">
      <w:pPr>
        <w:jc w:val="both"/>
        <w:rPr>
          <w:lang w:val="uk-UA"/>
        </w:rPr>
      </w:pPr>
      <w:r w:rsidRPr="00AD6654">
        <w:rPr>
          <w:lang w:val="uk-UA"/>
        </w:rPr>
        <w:t xml:space="preserve">&gt;&gt; </w:t>
      </w:r>
      <w:r w:rsidRPr="00BB3F14">
        <w:t>Coeff</w:t>
      </w:r>
      <w:r w:rsidRPr="00AD6654">
        <w:rPr>
          <w:lang w:val="uk-UA"/>
        </w:rPr>
        <w:t>=</w:t>
      </w:r>
      <w:r w:rsidRPr="00BB3F14">
        <w:t>M</w:t>
      </w:r>
      <w:r w:rsidRPr="00AD6654">
        <w:rPr>
          <w:lang w:val="uk-UA"/>
        </w:rPr>
        <w:t>^-1*</w:t>
      </w:r>
      <w:r w:rsidRPr="00BB3F14">
        <w:t>d</w:t>
      </w:r>
      <w:r w:rsidRPr="00AD6654">
        <w:rPr>
          <w:lang w:val="uk-UA"/>
        </w:rPr>
        <w:t xml:space="preserve"> % </w:t>
      </w:r>
      <w:r w:rsidRPr="00BB3F14">
        <w:rPr>
          <w:lang w:val="uk-UA"/>
        </w:rPr>
        <w:t>розв</w:t>
      </w:r>
      <w:r w:rsidRPr="00AD6654">
        <w:rPr>
          <w:lang w:val="uk-UA"/>
        </w:rPr>
        <w:t>’</w:t>
      </w:r>
      <w:r w:rsidRPr="00BB3F14">
        <w:rPr>
          <w:lang w:val="uk-UA"/>
        </w:rPr>
        <w:t xml:space="preserve">язання </w:t>
      </w:r>
      <w:r w:rsidRPr="00AD6654">
        <w:rPr>
          <w:lang w:val="uk-UA"/>
        </w:rPr>
        <w:t>систем</w:t>
      </w:r>
      <w:r w:rsidRPr="00BB3F14">
        <w:rPr>
          <w:lang w:val="uk-UA"/>
        </w:rPr>
        <w:t>и лінійних</w:t>
      </w:r>
      <w:r w:rsidRPr="00AD6654">
        <w:rPr>
          <w:lang w:val="uk-UA"/>
        </w:rPr>
        <w:t xml:space="preserve"> </w:t>
      </w:r>
      <w:r w:rsidRPr="00BB3F14">
        <w:rPr>
          <w:lang w:val="uk-UA"/>
        </w:rPr>
        <w:t>рівнянь</w:t>
      </w:r>
      <w:r w:rsidRPr="00AD6654">
        <w:rPr>
          <w:lang w:val="uk-UA"/>
        </w:rPr>
        <w:t xml:space="preserve"> (</w:t>
      </w:r>
      <w:r w:rsidR="00BB3F14" w:rsidRPr="00BB3F14">
        <w:rPr>
          <w:lang w:val="uk-UA"/>
        </w:rPr>
        <w:t>Ж</w:t>
      </w:r>
      <w:r w:rsidRPr="00BB3F14">
        <w:rPr>
          <w:lang w:val="uk-UA"/>
        </w:rPr>
        <w:t>.</w:t>
      </w:r>
      <w:r w:rsidRPr="00AD6654">
        <w:rPr>
          <w:lang w:val="uk-UA"/>
        </w:rPr>
        <w:t>1)</w:t>
      </w:r>
    </w:p>
    <w:p w14:paraId="4DF4DB18" w14:textId="77777777" w:rsidR="00C36FF3" w:rsidRPr="00BB3F14" w:rsidRDefault="00C36FF3" w:rsidP="00C36FF3">
      <w:pPr>
        <w:pStyle w:val="Default"/>
        <w:rPr>
          <w:sz w:val="20"/>
          <w:szCs w:val="20"/>
        </w:rPr>
      </w:pPr>
      <w:r w:rsidRPr="00BB3F14">
        <w:rPr>
          <w:sz w:val="20"/>
          <w:szCs w:val="20"/>
        </w:rPr>
        <w:t xml:space="preserve">Coeff = </w:t>
      </w:r>
    </w:p>
    <w:p w14:paraId="45860441" w14:textId="77777777" w:rsidR="00C36FF3" w:rsidRPr="00BB3F14" w:rsidRDefault="00C36FF3" w:rsidP="00C36FF3">
      <w:pPr>
        <w:pStyle w:val="Default"/>
        <w:rPr>
          <w:sz w:val="20"/>
          <w:szCs w:val="20"/>
        </w:rPr>
      </w:pPr>
      <w:r w:rsidRPr="00BB3F14">
        <w:rPr>
          <w:sz w:val="20"/>
          <w:szCs w:val="20"/>
        </w:rPr>
        <w:t xml:space="preserve">0.0286 </w:t>
      </w:r>
    </w:p>
    <w:p w14:paraId="415E17F7" w14:textId="77777777" w:rsidR="00C36FF3" w:rsidRPr="00BB3F14" w:rsidRDefault="00C36FF3" w:rsidP="00C36FF3">
      <w:pPr>
        <w:pStyle w:val="Default"/>
        <w:rPr>
          <w:sz w:val="20"/>
          <w:szCs w:val="20"/>
        </w:rPr>
      </w:pPr>
      <w:r w:rsidRPr="00BB3F14">
        <w:rPr>
          <w:sz w:val="20"/>
          <w:szCs w:val="20"/>
        </w:rPr>
        <w:t xml:space="preserve">2.5952 </w:t>
      </w:r>
    </w:p>
    <w:p w14:paraId="51CA3D37" w14:textId="470CE5AC" w:rsidR="00C36FF3" w:rsidRPr="00BB3F14" w:rsidRDefault="00C36FF3" w:rsidP="00C36FF3">
      <w:pPr>
        <w:pStyle w:val="Default"/>
        <w:jc w:val="both"/>
        <w:rPr>
          <w:sz w:val="20"/>
          <w:szCs w:val="20"/>
        </w:rPr>
      </w:pPr>
      <w:r w:rsidRPr="00BB3F14">
        <w:rPr>
          <w:sz w:val="20"/>
          <w:szCs w:val="20"/>
        </w:rPr>
        <w:t xml:space="preserve">&gt;&gt; a=(Mxy-Mx*My)/(Mx2-Mx^2) % </w:t>
      </w:r>
      <w:r w:rsidRPr="00BB3F14">
        <w:rPr>
          <w:sz w:val="20"/>
          <w:szCs w:val="20"/>
          <w:lang w:val="uk-UA"/>
        </w:rPr>
        <w:t>обчислення</w:t>
      </w:r>
      <w:r w:rsidRPr="00BB3F14">
        <w:rPr>
          <w:sz w:val="20"/>
          <w:szCs w:val="20"/>
        </w:rPr>
        <w:t xml:space="preserve"> </w:t>
      </w:r>
      <w:r w:rsidRPr="00BB3F14">
        <w:rPr>
          <w:sz w:val="20"/>
          <w:szCs w:val="20"/>
          <w:lang w:val="uk-UA"/>
        </w:rPr>
        <w:t>коефіцієнтів</w:t>
      </w:r>
      <w:r w:rsidRPr="00BB3F14">
        <w:rPr>
          <w:sz w:val="20"/>
          <w:szCs w:val="20"/>
        </w:rPr>
        <w:t xml:space="preserve"> </w:t>
      </w:r>
      <w:r w:rsidRPr="00BB3F14">
        <w:rPr>
          <w:sz w:val="20"/>
          <w:szCs w:val="20"/>
          <w:lang w:val="uk-UA"/>
        </w:rPr>
        <w:t>за</w:t>
      </w:r>
      <w:r w:rsidRPr="00BB3F14">
        <w:rPr>
          <w:sz w:val="20"/>
          <w:szCs w:val="20"/>
        </w:rPr>
        <w:t xml:space="preserve"> </w:t>
      </w:r>
      <w:r w:rsidRPr="00BB3F14">
        <w:rPr>
          <w:sz w:val="20"/>
          <w:szCs w:val="20"/>
          <w:lang w:val="uk-UA"/>
        </w:rPr>
        <w:t>допомогою</w:t>
      </w:r>
      <w:r w:rsidRPr="00BB3F14">
        <w:rPr>
          <w:sz w:val="20"/>
          <w:szCs w:val="20"/>
        </w:rPr>
        <w:t xml:space="preserve"> формул (</w:t>
      </w:r>
      <w:r w:rsidR="00BB3F14" w:rsidRPr="00BB3F14">
        <w:rPr>
          <w:sz w:val="20"/>
          <w:szCs w:val="20"/>
          <w:lang w:val="uk-UA"/>
        </w:rPr>
        <w:t>Ж</w:t>
      </w:r>
      <w:r w:rsidRPr="00BB3F14">
        <w:rPr>
          <w:sz w:val="20"/>
          <w:szCs w:val="20"/>
          <w:lang w:val="uk-UA"/>
        </w:rPr>
        <w:t>.</w:t>
      </w:r>
      <w:r w:rsidRPr="00BB3F14">
        <w:rPr>
          <w:sz w:val="20"/>
          <w:szCs w:val="20"/>
        </w:rPr>
        <w:t xml:space="preserve">3) </w:t>
      </w:r>
    </w:p>
    <w:p w14:paraId="569B42B1" w14:textId="77777777" w:rsidR="00C36FF3" w:rsidRPr="00BB3F14" w:rsidRDefault="00C36FF3" w:rsidP="00C36FF3">
      <w:pPr>
        <w:pStyle w:val="Default"/>
        <w:rPr>
          <w:sz w:val="20"/>
          <w:szCs w:val="20"/>
          <w:lang w:val="en-US"/>
        </w:rPr>
      </w:pPr>
      <w:r w:rsidRPr="00BB3F14">
        <w:rPr>
          <w:sz w:val="20"/>
          <w:szCs w:val="20"/>
          <w:lang w:val="en-US"/>
        </w:rPr>
        <w:t xml:space="preserve">a = </w:t>
      </w:r>
    </w:p>
    <w:p w14:paraId="1D5A66BB" w14:textId="77777777" w:rsidR="00C36FF3" w:rsidRPr="00BB3F14" w:rsidRDefault="00C36FF3" w:rsidP="00C36FF3">
      <w:pPr>
        <w:pStyle w:val="Default"/>
        <w:rPr>
          <w:sz w:val="20"/>
          <w:szCs w:val="20"/>
          <w:lang w:val="en-US"/>
        </w:rPr>
      </w:pPr>
      <w:r w:rsidRPr="00BB3F14">
        <w:rPr>
          <w:sz w:val="20"/>
          <w:szCs w:val="20"/>
          <w:lang w:val="en-US"/>
        </w:rPr>
        <w:t xml:space="preserve">0.0286 </w:t>
      </w:r>
    </w:p>
    <w:p w14:paraId="3023D306" w14:textId="77777777" w:rsidR="00C36FF3" w:rsidRPr="00BB3F14" w:rsidRDefault="00C36FF3" w:rsidP="00C36FF3">
      <w:pPr>
        <w:pStyle w:val="Default"/>
        <w:rPr>
          <w:sz w:val="20"/>
          <w:szCs w:val="20"/>
          <w:lang w:val="en-US"/>
        </w:rPr>
      </w:pPr>
      <w:r w:rsidRPr="00BB3F14">
        <w:rPr>
          <w:sz w:val="20"/>
          <w:szCs w:val="20"/>
          <w:lang w:val="en-US"/>
        </w:rPr>
        <w:t xml:space="preserve">&gt;&gt; b=(Mx2*My-Mx*Mxy)/(Mx2-Mx^2) </w:t>
      </w:r>
    </w:p>
    <w:p w14:paraId="696364C5" w14:textId="77777777" w:rsidR="00C36FF3" w:rsidRPr="00BB3F14" w:rsidRDefault="00C36FF3" w:rsidP="00C36FF3">
      <w:pPr>
        <w:pStyle w:val="Default"/>
        <w:rPr>
          <w:sz w:val="20"/>
          <w:szCs w:val="20"/>
        </w:rPr>
      </w:pPr>
      <w:r w:rsidRPr="00BB3F14">
        <w:rPr>
          <w:sz w:val="20"/>
          <w:szCs w:val="20"/>
        </w:rPr>
        <w:t xml:space="preserve">b = </w:t>
      </w:r>
    </w:p>
    <w:p w14:paraId="251DC05F" w14:textId="77777777" w:rsidR="00C36FF3" w:rsidRPr="00BB3F14" w:rsidRDefault="00C36FF3" w:rsidP="00C36FF3">
      <w:pPr>
        <w:pStyle w:val="Default"/>
        <w:rPr>
          <w:sz w:val="20"/>
          <w:szCs w:val="20"/>
        </w:rPr>
      </w:pPr>
      <w:r w:rsidRPr="00BB3F14">
        <w:rPr>
          <w:sz w:val="20"/>
          <w:szCs w:val="20"/>
        </w:rPr>
        <w:t xml:space="preserve">2.5952 </w:t>
      </w:r>
    </w:p>
    <w:p w14:paraId="0169B815" w14:textId="269E3F29" w:rsidR="00C36FF3" w:rsidRPr="00BB3F14" w:rsidRDefault="00C36FF3" w:rsidP="00C36FF3">
      <w:pPr>
        <w:pStyle w:val="Default"/>
        <w:rPr>
          <w:sz w:val="20"/>
          <w:szCs w:val="20"/>
          <w:lang w:val="uk-UA"/>
        </w:rPr>
      </w:pPr>
      <w:r w:rsidRPr="00BB3F14">
        <w:rPr>
          <w:sz w:val="20"/>
          <w:szCs w:val="20"/>
        </w:rPr>
        <w:t xml:space="preserve">% </w:t>
      </w:r>
      <w:r w:rsidRPr="00BB3F14">
        <w:rPr>
          <w:sz w:val="20"/>
          <w:szCs w:val="20"/>
          <w:lang w:val="uk-UA"/>
        </w:rPr>
        <w:t>обчислення</w:t>
      </w:r>
      <w:r w:rsidRPr="00BB3F14">
        <w:rPr>
          <w:sz w:val="20"/>
          <w:szCs w:val="20"/>
        </w:rPr>
        <w:t xml:space="preserve"> сум</w:t>
      </w:r>
      <w:r w:rsidRPr="00BB3F14">
        <w:rPr>
          <w:sz w:val="20"/>
          <w:szCs w:val="20"/>
          <w:lang w:val="uk-UA"/>
        </w:rPr>
        <w:t>и</w:t>
      </w:r>
      <w:r w:rsidRPr="00BB3F14">
        <w:rPr>
          <w:sz w:val="20"/>
          <w:szCs w:val="20"/>
        </w:rPr>
        <w:t xml:space="preserve"> квадрат</w:t>
      </w:r>
      <w:r w:rsidRPr="00BB3F14">
        <w:rPr>
          <w:sz w:val="20"/>
          <w:szCs w:val="20"/>
          <w:lang w:val="uk-UA"/>
        </w:rPr>
        <w:t>ів</w:t>
      </w:r>
      <w:r w:rsidRPr="00BB3F14">
        <w:rPr>
          <w:sz w:val="20"/>
          <w:szCs w:val="20"/>
        </w:rPr>
        <w:t xml:space="preserve"> </w:t>
      </w:r>
      <w:r w:rsidRPr="00BB3F14">
        <w:rPr>
          <w:sz w:val="20"/>
          <w:szCs w:val="20"/>
          <w:lang w:val="uk-UA"/>
        </w:rPr>
        <w:t>відхилень</w:t>
      </w:r>
    </w:p>
    <w:p w14:paraId="4FC7C09D" w14:textId="77777777" w:rsidR="00C36FF3" w:rsidRPr="00BB3F14" w:rsidRDefault="00C36FF3" w:rsidP="00C36FF3">
      <w:pPr>
        <w:pStyle w:val="Default"/>
        <w:rPr>
          <w:sz w:val="20"/>
          <w:szCs w:val="20"/>
        </w:rPr>
      </w:pPr>
      <w:r w:rsidRPr="00BB3F14">
        <w:rPr>
          <w:sz w:val="20"/>
          <w:szCs w:val="20"/>
        </w:rPr>
        <w:t xml:space="preserve">&gt;&gt; y1=a*x+b; </w:t>
      </w:r>
    </w:p>
    <w:p w14:paraId="3D352FB6" w14:textId="77777777" w:rsidR="00C36FF3" w:rsidRPr="00BB3F14" w:rsidRDefault="00C36FF3" w:rsidP="00C36FF3">
      <w:pPr>
        <w:pStyle w:val="Default"/>
        <w:rPr>
          <w:sz w:val="20"/>
          <w:szCs w:val="20"/>
        </w:rPr>
      </w:pPr>
      <w:r w:rsidRPr="00BB3F14">
        <w:rPr>
          <w:sz w:val="20"/>
          <w:szCs w:val="20"/>
        </w:rPr>
        <w:t xml:space="preserve">&gt;&gt; e2=(y-y1).^2; </w:t>
      </w:r>
    </w:p>
    <w:p w14:paraId="3C7434E8" w14:textId="77777777" w:rsidR="00C36FF3" w:rsidRPr="00BB3F14" w:rsidRDefault="00C36FF3" w:rsidP="00C36FF3">
      <w:pPr>
        <w:pStyle w:val="Default"/>
        <w:rPr>
          <w:sz w:val="20"/>
          <w:szCs w:val="20"/>
        </w:rPr>
      </w:pPr>
      <w:r w:rsidRPr="00BB3F14">
        <w:rPr>
          <w:sz w:val="20"/>
          <w:szCs w:val="20"/>
        </w:rPr>
        <w:t xml:space="preserve">&gt;&gt; S=sum(e2) </w:t>
      </w:r>
    </w:p>
    <w:p w14:paraId="511E6F50" w14:textId="77777777" w:rsidR="00C36FF3" w:rsidRPr="00BB3F14" w:rsidRDefault="00C36FF3" w:rsidP="00C36FF3">
      <w:pPr>
        <w:pStyle w:val="Default"/>
        <w:rPr>
          <w:sz w:val="20"/>
          <w:szCs w:val="20"/>
        </w:rPr>
      </w:pPr>
      <w:r w:rsidRPr="00BB3F14">
        <w:rPr>
          <w:sz w:val="20"/>
          <w:szCs w:val="20"/>
        </w:rPr>
        <w:t xml:space="preserve">S = </w:t>
      </w:r>
    </w:p>
    <w:p w14:paraId="2241ED3B" w14:textId="17A13166" w:rsidR="00C36FF3" w:rsidRPr="00BB3F14" w:rsidRDefault="00C36FF3" w:rsidP="00C36FF3">
      <w:r w:rsidRPr="00BB3F14">
        <w:t>10.0840</w:t>
      </w:r>
    </w:p>
    <w:p w14:paraId="40DB98C2" w14:textId="3BBB5392" w:rsidR="00C36FF3" w:rsidRPr="00BB3F14" w:rsidRDefault="00C36FF3" w:rsidP="00C36FF3">
      <w:pPr>
        <w:pStyle w:val="Default"/>
        <w:rPr>
          <w:sz w:val="20"/>
          <w:szCs w:val="20"/>
        </w:rPr>
      </w:pPr>
      <w:r w:rsidRPr="00BB3F14">
        <w:rPr>
          <w:sz w:val="20"/>
          <w:szCs w:val="20"/>
        </w:rPr>
        <w:t xml:space="preserve">% построение графика полученной функции и исходных данных </w:t>
      </w:r>
    </w:p>
    <w:p w14:paraId="43802B36" w14:textId="059901B4" w:rsidR="00C36FF3" w:rsidRPr="00BB3F14" w:rsidRDefault="00C36FF3" w:rsidP="00C36FF3">
      <w:pPr>
        <w:pStyle w:val="Default"/>
        <w:rPr>
          <w:sz w:val="20"/>
          <w:szCs w:val="20"/>
          <w:lang w:val="es-ES"/>
        </w:rPr>
      </w:pPr>
      <w:r w:rsidRPr="00BB3F14">
        <w:rPr>
          <w:sz w:val="20"/>
          <w:szCs w:val="20"/>
          <w:lang w:val="es-ES"/>
        </w:rPr>
        <w:t xml:space="preserve">&gt;&gt; plot(x,y1,x,y,'*') </w:t>
      </w:r>
    </w:p>
    <w:p w14:paraId="0A9F6349" w14:textId="782BFDC0" w:rsidR="00C36FF3" w:rsidRPr="00BB3F14" w:rsidRDefault="00C36FF3" w:rsidP="00C36FF3">
      <w:r w:rsidRPr="00BB3F14">
        <w:t xml:space="preserve">Получили уравнение линейной регрессии </w:t>
      </w:r>
      <w:r w:rsidRPr="00BB3F14">
        <w:rPr>
          <w:i/>
          <w:iCs/>
        </w:rPr>
        <w:t>у</w:t>
      </w:r>
      <w:r w:rsidRPr="00BB3F14">
        <w:t>=0,0286</w:t>
      </w:r>
      <w:r w:rsidRPr="00BB3F14">
        <w:rPr>
          <w:i/>
          <w:iCs/>
        </w:rPr>
        <w:t>х</w:t>
      </w:r>
      <w:r w:rsidRPr="00BB3F14">
        <w:t xml:space="preserve">+2,5952, сумму квадратов отклонений S=10,084 и график (рис </w:t>
      </w:r>
      <w:r w:rsidR="00BB3F14" w:rsidRPr="00BB3F14">
        <w:rPr>
          <w:lang w:val="uk-UA"/>
        </w:rPr>
        <w:t>Ж</w:t>
      </w:r>
      <w:r w:rsidRPr="00BB3F14">
        <w:t>.1).</w:t>
      </w:r>
    </w:p>
    <w:p w14:paraId="534E504B" w14:textId="6A43B502" w:rsidR="00C36FF3" w:rsidRPr="00BB3F14" w:rsidRDefault="000D6193" w:rsidP="000D6193">
      <w:pPr>
        <w:jc w:val="center"/>
      </w:pPr>
      <w:r w:rsidRPr="00BB3F14">
        <w:rPr>
          <w:noProof/>
        </w:rPr>
        <w:drawing>
          <wp:inline distT="0" distB="0" distL="0" distR="0" wp14:anchorId="4283F44E" wp14:editId="585D8AE9">
            <wp:extent cx="2307279" cy="1822027"/>
            <wp:effectExtent l="0" t="0" r="4445" b="0"/>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9"/>
                    <a:stretch>
                      <a:fillRect/>
                    </a:stretch>
                  </pic:blipFill>
                  <pic:spPr>
                    <a:xfrm>
                      <a:off x="0" y="0"/>
                      <a:ext cx="2317354" cy="1829983"/>
                    </a:xfrm>
                    <a:prstGeom prst="rect">
                      <a:avLst/>
                    </a:prstGeom>
                  </pic:spPr>
                </pic:pic>
              </a:graphicData>
            </a:graphic>
          </wp:inline>
        </w:drawing>
      </w:r>
    </w:p>
    <w:p w14:paraId="03378519" w14:textId="039133F5" w:rsidR="000D6193" w:rsidRPr="00BB3F14" w:rsidRDefault="00BB3F14" w:rsidP="000D6193">
      <w:pPr>
        <w:jc w:val="center"/>
      </w:pPr>
      <w:r w:rsidRPr="00BB3F14">
        <w:rPr>
          <w:lang w:val="uk-UA"/>
        </w:rPr>
        <w:t>Рис</w:t>
      </w:r>
      <w:r w:rsidR="000D6193" w:rsidRPr="00BB3F14">
        <w:t xml:space="preserve">. </w:t>
      </w:r>
      <w:r w:rsidRPr="00BB3F14">
        <w:rPr>
          <w:lang w:val="uk-UA"/>
        </w:rPr>
        <w:t>Ж</w:t>
      </w:r>
      <w:r w:rsidR="000D6193" w:rsidRPr="00BB3F14">
        <w:t>.1. Вихідні дані і графік для лінійної функції</w:t>
      </w:r>
    </w:p>
    <w:p w14:paraId="0FB341C4" w14:textId="77777777" w:rsidR="000D6193" w:rsidRPr="00BB3F14" w:rsidRDefault="000D6193" w:rsidP="000D6193">
      <w:pPr>
        <w:jc w:val="both"/>
      </w:pPr>
      <w:r w:rsidRPr="00BB3F14">
        <w:t>б) Для знаходження гіперболічної регресії скористаємося заміною</w:t>
      </w:r>
    </w:p>
    <w:p w14:paraId="25585189" w14:textId="5AA1E3F6" w:rsidR="000D6193" w:rsidRPr="00BB3F14" w:rsidRDefault="000D6193" w:rsidP="000D6193">
      <w:pPr>
        <w:jc w:val="center"/>
      </w:pPr>
      <w:r w:rsidRPr="00BB3F14">
        <w:rPr>
          <w:noProof/>
        </w:rPr>
        <w:lastRenderedPageBreak/>
        <w:drawing>
          <wp:inline distT="0" distB="0" distL="0" distR="0" wp14:anchorId="601C0A37" wp14:editId="0D097AF4">
            <wp:extent cx="354028" cy="347472"/>
            <wp:effectExtent l="0" t="0" r="1905" b="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0"/>
                    <a:stretch>
                      <a:fillRect/>
                    </a:stretch>
                  </pic:blipFill>
                  <pic:spPr>
                    <a:xfrm>
                      <a:off x="0" y="0"/>
                      <a:ext cx="358171" cy="351538"/>
                    </a:xfrm>
                    <a:prstGeom prst="rect">
                      <a:avLst/>
                    </a:prstGeom>
                  </pic:spPr>
                </pic:pic>
              </a:graphicData>
            </a:graphic>
          </wp:inline>
        </w:drawing>
      </w:r>
    </w:p>
    <w:p w14:paraId="7137381C" w14:textId="6AEEB72B" w:rsidR="00C36FF3" w:rsidRPr="00BB3F14" w:rsidRDefault="000D6193" w:rsidP="000D6193">
      <w:pPr>
        <w:jc w:val="both"/>
      </w:pPr>
      <w:r w:rsidRPr="00BB3F14">
        <w:t>і розглянемо таблицю</w:t>
      </w:r>
    </w:p>
    <w:p w14:paraId="62F5EAF3" w14:textId="08207FE1" w:rsidR="000D6193" w:rsidRPr="00BB3F14" w:rsidRDefault="000D6193" w:rsidP="000D6193">
      <w:pPr>
        <w:jc w:val="center"/>
      </w:pPr>
      <w:r w:rsidRPr="00BB3F14">
        <w:rPr>
          <w:noProof/>
        </w:rPr>
        <w:drawing>
          <wp:inline distT="0" distB="0" distL="0" distR="0" wp14:anchorId="41EEA606" wp14:editId="3EB9DD41">
            <wp:extent cx="1194149" cy="576072"/>
            <wp:effectExtent l="0" t="0" r="0" b="0"/>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1"/>
                    <a:stretch>
                      <a:fillRect/>
                    </a:stretch>
                  </pic:blipFill>
                  <pic:spPr>
                    <a:xfrm>
                      <a:off x="0" y="0"/>
                      <a:ext cx="1210408" cy="583915"/>
                    </a:xfrm>
                    <a:prstGeom prst="rect">
                      <a:avLst/>
                    </a:prstGeom>
                  </pic:spPr>
                </pic:pic>
              </a:graphicData>
            </a:graphic>
          </wp:inline>
        </w:drawing>
      </w:r>
    </w:p>
    <w:p w14:paraId="4AC47F52" w14:textId="7F06C87E" w:rsidR="000D6193" w:rsidRPr="00BB3F14" w:rsidRDefault="000D6193" w:rsidP="000D6193">
      <w:pPr>
        <w:rPr>
          <w:lang w:val="es-ES"/>
        </w:rPr>
      </w:pPr>
      <w:r w:rsidRPr="00BB3F14">
        <w:t>для</w:t>
      </w:r>
      <w:r w:rsidRPr="00BB3F14">
        <w:rPr>
          <w:lang w:val="es-ES"/>
        </w:rPr>
        <w:t xml:space="preserve"> </w:t>
      </w:r>
      <w:r w:rsidRPr="00BB3F14">
        <w:t>функції</w:t>
      </w:r>
      <w:r w:rsidRPr="00BB3F14">
        <w:rPr>
          <w:lang w:val="es-ES"/>
        </w:rPr>
        <w:t xml:space="preserve"> F(u,a,b)</w:t>
      </w:r>
      <w:r w:rsidRPr="00BB3F14">
        <w:rPr>
          <w:lang w:val="uk-UA"/>
        </w:rPr>
        <w:t>=</w:t>
      </w:r>
      <w:r w:rsidRPr="00BB3F14">
        <w:rPr>
          <w:lang w:val="es-ES"/>
        </w:rPr>
        <w:t>au</w:t>
      </w:r>
      <w:r w:rsidRPr="00BB3F14">
        <w:rPr>
          <w:lang w:val="uk-UA"/>
        </w:rPr>
        <w:t>+</w:t>
      </w:r>
      <w:r w:rsidRPr="00BB3F14">
        <w:rPr>
          <w:lang w:val="es-ES"/>
        </w:rPr>
        <w:t>b.</w:t>
      </w:r>
    </w:p>
    <w:p w14:paraId="61D69661" w14:textId="4246979D" w:rsidR="000D6193" w:rsidRPr="00BB3F14" w:rsidRDefault="000D6193" w:rsidP="000D6193">
      <w:r w:rsidRPr="00BB3F14">
        <w:t>У командному вікні програми MATLAB введемо наступне:</w:t>
      </w:r>
    </w:p>
    <w:p w14:paraId="4A143FDB" w14:textId="77777777" w:rsidR="000D6193" w:rsidRPr="00BB3F14" w:rsidRDefault="000D6193" w:rsidP="000D6193">
      <w:pPr>
        <w:pStyle w:val="Default"/>
        <w:rPr>
          <w:sz w:val="20"/>
          <w:szCs w:val="20"/>
        </w:rPr>
      </w:pPr>
      <w:r w:rsidRPr="00BB3F14">
        <w:rPr>
          <w:sz w:val="20"/>
          <w:szCs w:val="20"/>
        </w:rPr>
        <w:t xml:space="preserve">&gt;&gt; x=[1;2;3;4;5]; </w:t>
      </w:r>
    </w:p>
    <w:p w14:paraId="05E29F7C" w14:textId="16788B54" w:rsidR="000D6193" w:rsidRPr="00BB3F14" w:rsidRDefault="000D6193" w:rsidP="000D6193">
      <w:pPr>
        <w:pStyle w:val="Default"/>
        <w:rPr>
          <w:sz w:val="20"/>
          <w:szCs w:val="20"/>
        </w:rPr>
      </w:pPr>
      <w:r w:rsidRPr="00BB3F14">
        <w:rPr>
          <w:sz w:val="20"/>
          <w:szCs w:val="20"/>
        </w:rPr>
        <w:t xml:space="preserve">&gt;&gt; u=(1./x); % </w:t>
      </w:r>
      <w:r w:rsidRPr="00BB3F14">
        <w:rPr>
          <w:sz w:val="20"/>
          <w:szCs w:val="20"/>
          <w:lang w:val="uk-UA"/>
        </w:rPr>
        <w:t>введення</w:t>
      </w:r>
      <w:r w:rsidRPr="00BB3F14">
        <w:rPr>
          <w:sz w:val="20"/>
          <w:szCs w:val="20"/>
        </w:rPr>
        <w:t xml:space="preserve"> </w:t>
      </w:r>
      <w:r w:rsidRPr="00BB3F14">
        <w:rPr>
          <w:sz w:val="20"/>
          <w:szCs w:val="20"/>
          <w:lang w:val="uk-UA"/>
        </w:rPr>
        <w:t>заміни</w:t>
      </w:r>
      <w:r w:rsidRPr="00BB3F14">
        <w:rPr>
          <w:sz w:val="20"/>
          <w:szCs w:val="20"/>
        </w:rPr>
        <w:t xml:space="preserve"> </w:t>
      </w:r>
      <w:r w:rsidRPr="00BB3F14">
        <w:rPr>
          <w:sz w:val="20"/>
          <w:szCs w:val="20"/>
          <w:lang w:val="uk-UA"/>
        </w:rPr>
        <w:t>змінної</w:t>
      </w:r>
      <w:r w:rsidRPr="00BB3F14">
        <w:rPr>
          <w:sz w:val="20"/>
          <w:szCs w:val="20"/>
        </w:rPr>
        <w:t xml:space="preserve"> х </w:t>
      </w:r>
    </w:p>
    <w:p w14:paraId="620D133D" w14:textId="77777777" w:rsidR="000D6193" w:rsidRPr="00AD6654" w:rsidRDefault="000D6193" w:rsidP="000D6193">
      <w:pPr>
        <w:pStyle w:val="Default"/>
        <w:rPr>
          <w:sz w:val="20"/>
          <w:szCs w:val="20"/>
          <w:lang w:val="es-ES"/>
        </w:rPr>
      </w:pPr>
      <w:r w:rsidRPr="00AD6654">
        <w:rPr>
          <w:sz w:val="20"/>
          <w:szCs w:val="20"/>
          <w:lang w:val="es-ES"/>
        </w:rPr>
        <w:t xml:space="preserve">&gt;&gt; y=[4;5;3.5;1.5;2]; </w:t>
      </w:r>
    </w:p>
    <w:p w14:paraId="2AA7F808" w14:textId="77777777" w:rsidR="000D6193" w:rsidRPr="00AD6654" w:rsidRDefault="000D6193" w:rsidP="000D6193">
      <w:pPr>
        <w:pStyle w:val="Default"/>
        <w:rPr>
          <w:sz w:val="20"/>
          <w:szCs w:val="20"/>
          <w:lang w:val="es-ES"/>
        </w:rPr>
      </w:pPr>
      <w:r w:rsidRPr="00AD6654">
        <w:rPr>
          <w:sz w:val="20"/>
          <w:szCs w:val="20"/>
          <w:lang w:val="es-ES"/>
        </w:rPr>
        <w:t xml:space="preserve">&gt;&gt; u2=[u.^2]; </w:t>
      </w:r>
    </w:p>
    <w:p w14:paraId="29333608" w14:textId="2985E039" w:rsidR="000D6193" w:rsidRPr="00AD6654" w:rsidRDefault="000D6193" w:rsidP="000D6193">
      <w:pPr>
        <w:rPr>
          <w:lang w:val="es-ES"/>
        </w:rPr>
      </w:pPr>
      <w:r w:rsidRPr="00AD6654">
        <w:rPr>
          <w:lang w:val="es-ES"/>
        </w:rPr>
        <w:t>&gt;&gt; uy=[u.*y];</w:t>
      </w:r>
    </w:p>
    <w:p w14:paraId="377C0EB9" w14:textId="77777777" w:rsidR="000D6193" w:rsidRPr="00BB3F14" w:rsidRDefault="000D6193" w:rsidP="000D6193">
      <w:pPr>
        <w:pStyle w:val="Default"/>
        <w:rPr>
          <w:sz w:val="20"/>
          <w:szCs w:val="20"/>
          <w:lang w:val="es-ES"/>
        </w:rPr>
      </w:pPr>
      <w:r w:rsidRPr="00BB3F14">
        <w:rPr>
          <w:sz w:val="20"/>
          <w:szCs w:val="20"/>
          <w:lang w:val="es-ES"/>
        </w:rPr>
        <w:t xml:space="preserve">&gt;&gt; Mu=1/6*sum(u); </w:t>
      </w:r>
    </w:p>
    <w:p w14:paraId="2D4DA59A" w14:textId="77777777" w:rsidR="000D6193" w:rsidRPr="00BB3F14" w:rsidRDefault="000D6193" w:rsidP="000D6193">
      <w:pPr>
        <w:pStyle w:val="Default"/>
        <w:rPr>
          <w:sz w:val="20"/>
          <w:szCs w:val="20"/>
          <w:lang w:val="es-ES"/>
        </w:rPr>
      </w:pPr>
      <w:r w:rsidRPr="00BB3F14">
        <w:rPr>
          <w:sz w:val="20"/>
          <w:szCs w:val="20"/>
          <w:lang w:val="es-ES"/>
        </w:rPr>
        <w:t xml:space="preserve">&gt;&gt; My=1/6*sum(y); </w:t>
      </w:r>
    </w:p>
    <w:p w14:paraId="16D6C8FC" w14:textId="77777777" w:rsidR="000D6193" w:rsidRPr="00BB3F14" w:rsidRDefault="000D6193" w:rsidP="000D6193">
      <w:pPr>
        <w:pStyle w:val="Default"/>
        <w:rPr>
          <w:sz w:val="20"/>
          <w:szCs w:val="20"/>
          <w:lang w:val="es-ES"/>
        </w:rPr>
      </w:pPr>
      <w:r w:rsidRPr="00BB3F14">
        <w:rPr>
          <w:sz w:val="20"/>
          <w:szCs w:val="20"/>
          <w:lang w:val="es-ES"/>
        </w:rPr>
        <w:t xml:space="preserve">&gt;&gt; Mu2=1/6*sum(u2); </w:t>
      </w:r>
    </w:p>
    <w:p w14:paraId="48E91C53" w14:textId="77777777" w:rsidR="000D6193" w:rsidRPr="00BB3F14" w:rsidRDefault="000D6193" w:rsidP="000D6193">
      <w:pPr>
        <w:pStyle w:val="Default"/>
        <w:rPr>
          <w:sz w:val="20"/>
          <w:szCs w:val="20"/>
          <w:lang w:val="es-ES"/>
        </w:rPr>
      </w:pPr>
      <w:r w:rsidRPr="00BB3F14">
        <w:rPr>
          <w:sz w:val="20"/>
          <w:szCs w:val="20"/>
          <w:lang w:val="es-ES"/>
        </w:rPr>
        <w:t xml:space="preserve">&gt;&gt; Muy=1/6*sum(uy); </w:t>
      </w:r>
    </w:p>
    <w:p w14:paraId="31F07F82" w14:textId="77777777" w:rsidR="000D6193" w:rsidRPr="00AD6654" w:rsidRDefault="000D6193" w:rsidP="000D6193">
      <w:pPr>
        <w:pStyle w:val="Default"/>
        <w:rPr>
          <w:sz w:val="20"/>
          <w:szCs w:val="20"/>
          <w:lang w:val="es-ES"/>
        </w:rPr>
      </w:pPr>
      <w:r w:rsidRPr="00AD6654">
        <w:rPr>
          <w:sz w:val="20"/>
          <w:szCs w:val="20"/>
          <w:lang w:val="es-ES"/>
        </w:rPr>
        <w:t xml:space="preserve">&gt;&gt; M(1,1)=Mu2; </w:t>
      </w:r>
    </w:p>
    <w:p w14:paraId="72587285" w14:textId="77777777" w:rsidR="000D6193" w:rsidRPr="00AD6654" w:rsidRDefault="000D6193" w:rsidP="000D6193">
      <w:pPr>
        <w:pStyle w:val="Default"/>
        <w:rPr>
          <w:sz w:val="20"/>
          <w:szCs w:val="20"/>
          <w:lang w:val="es-ES"/>
        </w:rPr>
      </w:pPr>
      <w:r w:rsidRPr="00AD6654">
        <w:rPr>
          <w:sz w:val="20"/>
          <w:szCs w:val="20"/>
          <w:lang w:val="es-ES"/>
        </w:rPr>
        <w:t xml:space="preserve">&gt;&gt; M(1,2)=Mu; </w:t>
      </w:r>
    </w:p>
    <w:p w14:paraId="462E3F6B" w14:textId="77777777" w:rsidR="000D6193" w:rsidRPr="00AD6654" w:rsidRDefault="000D6193" w:rsidP="000D6193">
      <w:pPr>
        <w:pStyle w:val="Default"/>
        <w:rPr>
          <w:sz w:val="20"/>
          <w:szCs w:val="20"/>
          <w:lang w:val="es-ES"/>
        </w:rPr>
      </w:pPr>
      <w:r w:rsidRPr="00AD6654">
        <w:rPr>
          <w:sz w:val="20"/>
          <w:szCs w:val="20"/>
          <w:lang w:val="es-ES"/>
        </w:rPr>
        <w:t xml:space="preserve">&gt;&gt; M(2,1)=Mu; </w:t>
      </w:r>
    </w:p>
    <w:p w14:paraId="7743C34F" w14:textId="77777777" w:rsidR="000D6193" w:rsidRPr="00AD6654" w:rsidRDefault="000D6193" w:rsidP="000D6193">
      <w:pPr>
        <w:pStyle w:val="Default"/>
        <w:rPr>
          <w:sz w:val="20"/>
          <w:szCs w:val="20"/>
          <w:lang w:val="es-ES"/>
        </w:rPr>
      </w:pPr>
      <w:r w:rsidRPr="00AD6654">
        <w:rPr>
          <w:sz w:val="20"/>
          <w:szCs w:val="20"/>
          <w:lang w:val="es-ES"/>
        </w:rPr>
        <w:t xml:space="preserve">&gt;&gt; M(2,2)=1; </w:t>
      </w:r>
    </w:p>
    <w:p w14:paraId="7DA8ACED" w14:textId="77777777" w:rsidR="000D6193" w:rsidRPr="00AD6654" w:rsidRDefault="000D6193" w:rsidP="000D6193">
      <w:pPr>
        <w:pStyle w:val="Default"/>
        <w:rPr>
          <w:sz w:val="20"/>
          <w:szCs w:val="20"/>
          <w:lang w:val="es-ES"/>
        </w:rPr>
      </w:pPr>
      <w:r w:rsidRPr="00AD6654">
        <w:rPr>
          <w:sz w:val="20"/>
          <w:szCs w:val="20"/>
          <w:lang w:val="es-ES"/>
        </w:rPr>
        <w:t xml:space="preserve">&gt;&gt; d(1,1)=Muy; </w:t>
      </w:r>
    </w:p>
    <w:p w14:paraId="4AFEEA6C" w14:textId="77777777" w:rsidR="000D6193" w:rsidRPr="00BB3F14" w:rsidRDefault="000D6193" w:rsidP="000D6193">
      <w:pPr>
        <w:pStyle w:val="Default"/>
        <w:rPr>
          <w:sz w:val="20"/>
          <w:szCs w:val="20"/>
          <w:lang w:val="en-US"/>
        </w:rPr>
      </w:pPr>
      <w:r w:rsidRPr="00BB3F14">
        <w:rPr>
          <w:sz w:val="20"/>
          <w:szCs w:val="20"/>
          <w:lang w:val="en-US"/>
        </w:rPr>
        <w:t xml:space="preserve">&gt;&gt; d(2,1)=My; </w:t>
      </w:r>
    </w:p>
    <w:p w14:paraId="3074017C" w14:textId="77777777" w:rsidR="000D6193" w:rsidRPr="00BB3F14" w:rsidRDefault="000D6193" w:rsidP="000D6193">
      <w:pPr>
        <w:pStyle w:val="Default"/>
        <w:rPr>
          <w:sz w:val="20"/>
          <w:szCs w:val="20"/>
          <w:lang w:val="en-US"/>
        </w:rPr>
      </w:pPr>
      <w:r w:rsidRPr="00BB3F14">
        <w:rPr>
          <w:sz w:val="20"/>
          <w:szCs w:val="20"/>
          <w:lang w:val="en-US"/>
        </w:rPr>
        <w:t xml:space="preserve">&gt;&gt; Coeff=M^-1*d </w:t>
      </w:r>
    </w:p>
    <w:p w14:paraId="6D69BA20" w14:textId="77777777" w:rsidR="000D6193" w:rsidRPr="00AD6654" w:rsidRDefault="000D6193" w:rsidP="000D6193">
      <w:pPr>
        <w:pStyle w:val="Default"/>
        <w:rPr>
          <w:sz w:val="20"/>
          <w:szCs w:val="20"/>
          <w:lang w:val="en-US"/>
        </w:rPr>
      </w:pPr>
      <w:r w:rsidRPr="00AD6654">
        <w:rPr>
          <w:sz w:val="20"/>
          <w:szCs w:val="20"/>
          <w:lang w:val="en-US"/>
        </w:rPr>
        <w:t xml:space="preserve">Coeff = </w:t>
      </w:r>
    </w:p>
    <w:p w14:paraId="0C1653CA" w14:textId="77777777" w:rsidR="000D6193" w:rsidRPr="00AD6654" w:rsidRDefault="000D6193" w:rsidP="000D6193">
      <w:pPr>
        <w:pStyle w:val="Default"/>
        <w:rPr>
          <w:sz w:val="20"/>
          <w:szCs w:val="20"/>
          <w:lang w:val="en-US"/>
        </w:rPr>
      </w:pPr>
      <w:r w:rsidRPr="00AD6654">
        <w:rPr>
          <w:sz w:val="20"/>
          <w:szCs w:val="20"/>
          <w:lang w:val="en-US"/>
        </w:rPr>
        <w:t xml:space="preserve">3.9564 </w:t>
      </w:r>
    </w:p>
    <w:p w14:paraId="0FF7A1DC" w14:textId="0DF2C989" w:rsidR="000D6193" w:rsidRPr="00AD6654" w:rsidRDefault="000D6193" w:rsidP="000D6193">
      <w:pPr>
        <w:rPr>
          <w:lang w:val="en-US"/>
        </w:rPr>
      </w:pPr>
      <w:r w:rsidRPr="00AD6654">
        <w:rPr>
          <w:lang w:val="en-US"/>
        </w:rPr>
        <w:t>1.1610</w:t>
      </w:r>
    </w:p>
    <w:p w14:paraId="5FDB38E6" w14:textId="77777777" w:rsidR="000D6193" w:rsidRPr="00BB3F14" w:rsidRDefault="000D6193" w:rsidP="000D6193">
      <w:pPr>
        <w:pStyle w:val="Default"/>
        <w:rPr>
          <w:sz w:val="20"/>
          <w:szCs w:val="20"/>
          <w:lang w:val="en-US"/>
        </w:rPr>
      </w:pPr>
      <w:r w:rsidRPr="00BB3F14">
        <w:rPr>
          <w:sz w:val="20"/>
          <w:szCs w:val="20"/>
          <w:lang w:val="en-US"/>
        </w:rPr>
        <w:t xml:space="preserve">&gt;&gt; a=(Muy-Mu*My)/(Mu2-Mu^2) </w:t>
      </w:r>
    </w:p>
    <w:p w14:paraId="7822BDB2" w14:textId="77777777" w:rsidR="000D6193" w:rsidRPr="00BB3F14" w:rsidRDefault="000D6193" w:rsidP="000D6193">
      <w:pPr>
        <w:pStyle w:val="Default"/>
        <w:rPr>
          <w:sz w:val="20"/>
          <w:szCs w:val="20"/>
          <w:lang w:val="en-US"/>
        </w:rPr>
      </w:pPr>
      <w:r w:rsidRPr="00BB3F14">
        <w:rPr>
          <w:sz w:val="20"/>
          <w:szCs w:val="20"/>
          <w:lang w:val="en-US"/>
        </w:rPr>
        <w:t xml:space="preserve">a = </w:t>
      </w:r>
    </w:p>
    <w:p w14:paraId="67D45650" w14:textId="77777777" w:rsidR="000D6193" w:rsidRPr="00BB3F14" w:rsidRDefault="000D6193" w:rsidP="000D6193">
      <w:pPr>
        <w:pStyle w:val="Default"/>
        <w:rPr>
          <w:sz w:val="20"/>
          <w:szCs w:val="20"/>
          <w:lang w:val="en-US"/>
        </w:rPr>
      </w:pPr>
      <w:r w:rsidRPr="00BB3F14">
        <w:rPr>
          <w:sz w:val="20"/>
          <w:szCs w:val="20"/>
          <w:lang w:val="en-US"/>
        </w:rPr>
        <w:t xml:space="preserve">3.9564 </w:t>
      </w:r>
    </w:p>
    <w:p w14:paraId="5800369E" w14:textId="77777777" w:rsidR="000D6193" w:rsidRPr="00BB3F14" w:rsidRDefault="000D6193" w:rsidP="000D6193">
      <w:pPr>
        <w:pStyle w:val="Default"/>
        <w:rPr>
          <w:sz w:val="20"/>
          <w:szCs w:val="20"/>
          <w:lang w:val="en-US"/>
        </w:rPr>
      </w:pPr>
      <w:r w:rsidRPr="00BB3F14">
        <w:rPr>
          <w:sz w:val="20"/>
          <w:szCs w:val="20"/>
          <w:lang w:val="en-US"/>
        </w:rPr>
        <w:t xml:space="preserve">&gt;&gt; b=(Mu2*My-Mu*Muy)/(Mu2-Mu^2) </w:t>
      </w:r>
    </w:p>
    <w:p w14:paraId="1B3C3965" w14:textId="77777777" w:rsidR="000D6193" w:rsidRPr="00BB3F14" w:rsidRDefault="000D6193" w:rsidP="000D6193">
      <w:pPr>
        <w:pStyle w:val="Default"/>
        <w:rPr>
          <w:sz w:val="20"/>
          <w:szCs w:val="20"/>
          <w:lang w:val="es-ES"/>
        </w:rPr>
      </w:pPr>
      <w:r w:rsidRPr="00BB3F14">
        <w:rPr>
          <w:sz w:val="20"/>
          <w:szCs w:val="20"/>
          <w:lang w:val="es-ES"/>
        </w:rPr>
        <w:t xml:space="preserve">b = </w:t>
      </w:r>
    </w:p>
    <w:p w14:paraId="7072A40A" w14:textId="77777777" w:rsidR="000D6193" w:rsidRPr="00BB3F14" w:rsidRDefault="000D6193" w:rsidP="000D6193">
      <w:pPr>
        <w:pStyle w:val="Default"/>
        <w:rPr>
          <w:sz w:val="20"/>
          <w:szCs w:val="20"/>
          <w:lang w:val="es-ES"/>
        </w:rPr>
      </w:pPr>
      <w:r w:rsidRPr="00BB3F14">
        <w:rPr>
          <w:sz w:val="20"/>
          <w:szCs w:val="20"/>
          <w:lang w:val="es-ES"/>
        </w:rPr>
        <w:t xml:space="preserve">1.1610 </w:t>
      </w:r>
    </w:p>
    <w:p w14:paraId="790C175B" w14:textId="77777777" w:rsidR="000D6193" w:rsidRPr="00BB3F14" w:rsidRDefault="000D6193" w:rsidP="000D6193">
      <w:pPr>
        <w:pStyle w:val="Default"/>
        <w:rPr>
          <w:sz w:val="20"/>
          <w:szCs w:val="20"/>
          <w:lang w:val="es-ES"/>
        </w:rPr>
      </w:pPr>
      <w:r w:rsidRPr="00BB3F14">
        <w:rPr>
          <w:sz w:val="20"/>
          <w:szCs w:val="20"/>
          <w:lang w:val="es-ES"/>
        </w:rPr>
        <w:t xml:space="preserve">&gt;&gt; y2=a1./x+b1 </w:t>
      </w:r>
    </w:p>
    <w:p w14:paraId="5FE8E47C" w14:textId="77777777" w:rsidR="000D6193" w:rsidRPr="00BB3F14" w:rsidRDefault="000D6193" w:rsidP="000D6193">
      <w:pPr>
        <w:pStyle w:val="Default"/>
        <w:rPr>
          <w:sz w:val="20"/>
          <w:szCs w:val="20"/>
          <w:lang w:val="es-ES"/>
        </w:rPr>
      </w:pPr>
      <w:r w:rsidRPr="00BB3F14">
        <w:rPr>
          <w:sz w:val="20"/>
          <w:szCs w:val="20"/>
          <w:lang w:val="es-ES"/>
        </w:rPr>
        <w:t xml:space="preserve">&gt;&gt; e2=(y-y2).^2 </w:t>
      </w:r>
    </w:p>
    <w:p w14:paraId="04924E94" w14:textId="77777777" w:rsidR="000D6193" w:rsidRPr="00BB3F14" w:rsidRDefault="000D6193" w:rsidP="000D6193">
      <w:pPr>
        <w:pStyle w:val="Default"/>
        <w:rPr>
          <w:sz w:val="20"/>
          <w:szCs w:val="20"/>
          <w:lang w:val="es-ES"/>
        </w:rPr>
      </w:pPr>
      <w:r w:rsidRPr="00BB3F14">
        <w:rPr>
          <w:sz w:val="20"/>
          <w:szCs w:val="20"/>
          <w:lang w:val="es-ES"/>
        </w:rPr>
        <w:t xml:space="preserve">&gt;&gt; S=sum(e2) </w:t>
      </w:r>
    </w:p>
    <w:p w14:paraId="7BDD3BF5" w14:textId="77777777" w:rsidR="000D6193" w:rsidRPr="00AD6654" w:rsidRDefault="000D6193" w:rsidP="000D6193">
      <w:pPr>
        <w:pStyle w:val="Default"/>
        <w:rPr>
          <w:sz w:val="20"/>
          <w:szCs w:val="20"/>
          <w:lang w:val="es-ES"/>
        </w:rPr>
      </w:pPr>
      <w:r w:rsidRPr="00AD6654">
        <w:rPr>
          <w:sz w:val="20"/>
          <w:szCs w:val="20"/>
          <w:lang w:val="es-ES"/>
        </w:rPr>
        <w:t xml:space="preserve">S = </w:t>
      </w:r>
    </w:p>
    <w:p w14:paraId="362A542D" w14:textId="5BF03C9C" w:rsidR="000D6193" w:rsidRPr="00AD6654" w:rsidRDefault="000D6193" w:rsidP="000D6193">
      <w:pPr>
        <w:rPr>
          <w:lang w:val="es-ES"/>
        </w:rPr>
      </w:pPr>
      <w:r w:rsidRPr="00AD6654">
        <w:rPr>
          <w:lang w:val="es-ES"/>
        </w:rPr>
        <w:t>6.1769</w:t>
      </w:r>
    </w:p>
    <w:p w14:paraId="2A52162C" w14:textId="72131398" w:rsidR="000D6193" w:rsidRPr="00BB3F14" w:rsidRDefault="000D6193" w:rsidP="000D6193">
      <w:pPr>
        <w:rPr>
          <w:lang w:val="es-ES"/>
        </w:rPr>
      </w:pPr>
      <w:r w:rsidRPr="00BB3F14">
        <w:rPr>
          <w:lang w:val="es-ES"/>
        </w:rPr>
        <w:t>&gt;&gt; plot(x,y2,x,y,'*')</w:t>
      </w:r>
    </w:p>
    <w:p w14:paraId="60E3ADE5" w14:textId="0F0D6573" w:rsidR="000D6193" w:rsidRPr="00BB3F14" w:rsidRDefault="000D6193" w:rsidP="001F2650">
      <w:pPr>
        <w:jc w:val="both"/>
        <w:rPr>
          <w:lang w:val="es-ES"/>
        </w:rPr>
      </w:pPr>
      <w:r w:rsidRPr="00BB3F14">
        <w:rPr>
          <w:lang w:val="es-ES"/>
        </w:rPr>
        <w:lastRenderedPageBreak/>
        <w:t>Отримали рівняння гіперболічної регресії у=3,9564/</w:t>
      </w:r>
      <w:r w:rsidRPr="00BB3F14">
        <w:rPr>
          <w:lang w:val="uk-UA"/>
        </w:rPr>
        <w:t>х</w:t>
      </w:r>
      <w:r w:rsidRPr="00BB3F14">
        <w:rPr>
          <w:lang w:val="es-ES"/>
        </w:rPr>
        <w:t xml:space="preserve">+1,1610, суму квадратів відхилень S=6,1769 і графік (рис </w:t>
      </w:r>
      <w:r w:rsidR="00BB3F14" w:rsidRPr="00BB3F14">
        <w:rPr>
          <w:lang w:val="uk-UA"/>
        </w:rPr>
        <w:t>Ж</w:t>
      </w:r>
      <w:r w:rsidRPr="00BB3F14">
        <w:rPr>
          <w:lang w:val="es-ES"/>
        </w:rPr>
        <w:t>.2.).</w:t>
      </w:r>
    </w:p>
    <w:p w14:paraId="5405BD6F" w14:textId="5D0DAE57" w:rsidR="001F2650" w:rsidRPr="00BB3F14" w:rsidRDefault="001F2650" w:rsidP="001F2650">
      <w:pPr>
        <w:jc w:val="center"/>
        <w:rPr>
          <w:lang w:val="es-ES"/>
        </w:rPr>
      </w:pPr>
      <w:r w:rsidRPr="00BB3F14">
        <w:rPr>
          <w:noProof/>
          <w:lang w:val="es-ES"/>
        </w:rPr>
        <w:drawing>
          <wp:inline distT="0" distB="0" distL="0" distR="0" wp14:anchorId="5E51A6CE" wp14:editId="7C582844">
            <wp:extent cx="3054096" cy="2375256"/>
            <wp:effectExtent l="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2"/>
                    <a:stretch>
                      <a:fillRect/>
                    </a:stretch>
                  </pic:blipFill>
                  <pic:spPr>
                    <a:xfrm>
                      <a:off x="0" y="0"/>
                      <a:ext cx="3076027" cy="2392313"/>
                    </a:xfrm>
                    <a:prstGeom prst="rect">
                      <a:avLst/>
                    </a:prstGeom>
                  </pic:spPr>
                </pic:pic>
              </a:graphicData>
            </a:graphic>
          </wp:inline>
        </w:drawing>
      </w:r>
    </w:p>
    <w:p w14:paraId="70E62056" w14:textId="5EE706E1" w:rsidR="001F2650" w:rsidRPr="00BB3F14" w:rsidRDefault="00BB3F14" w:rsidP="001F2650">
      <w:pPr>
        <w:jc w:val="center"/>
        <w:rPr>
          <w:lang w:val="es-ES"/>
        </w:rPr>
      </w:pPr>
      <w:r w:rsidRPr="00BB3F14">
        <w:rPr>
          <w:lang w:val="uk-UA"/>
        </w:rPr>
        <w:t>Рис</w:t>
      </w:r>
      <w:r w:rsidR="001F2650" w:rsidRPr="00BB3F14">
        <w:rPr>
          <w:lang w:val="es-ES"/>
        </w:rPr>
        <w:t xml:space="preserve">. </w:t>
      </w:r>
      <w:r w:rsidR="00976BB4">
        <w:rPr>
          <w:lang w:val="uk-UA"/>
        </w:rPr>
        <w:t>Ж</w:t>
      </w:r>
      <w:r w:rsidR="001F2650" w:rsidRPr="00BB3F14">
        <w:rPr>
          <w:lang w:val="es-ES"/>
        </w:rPr>
        <w:t>.2.</w:t>
      </w:r>
      <w:r w:rsidR="001F2650" w:rsidRPr="00BB3F14">
        <w:t>Ісходние</w:t>
      </w:r>
      <w:r w:rsidR="001F2650" w:rsidRPr="00BB3F14">
        <w:rPr>
          <w:lang w:val="es-ES"/>
        </w:rPr>
        <w:t xml:space="preserve"> </w:t>
      </w:r>
      <w:r w:rsidR="001F2650" w:rsidRPr="00BB3F14">
        <w:t>дані</w:t>
      </w:r>
      <w:r w:rsidR="001F2650" w:rsidRPr="00BB3F14">
        <w:rPr>
          <w:lang w:val="es-ES"/>
        </w:rPr>
        <w:t xml:space="preserve"> </w:t>
      </w:r>
      <w:r w:rsidR="001F2650" w:rsidRPr="00BB3F14">
        <w:t>і</w:t>
      </w:r>
      <w:r w:rsidR="001F2650" w:rsidRPr="00BB3F14">
        <w:rPr>
          <w:lang w:val="es-ES"/>
        </w:rPr>
        <w:t xml:space="preserve"> </w:t>
      </w:r>
      <w:r w:rsidR="001F2650" w:rsidRPr="00BB3F14">
        <w:t>графік</w:t>
      </w:r>
      <w:r w:rsidR="001F2650" w:rsidRPr="00BB3F14">
        <w:rPr>
          <w:lang w:val="es-ES"/>
        </w:rPr>
        <w:t xml:space="preserve"> </w:t>
      </w:r>
      <w:r w:rsidR="001F2650" w:rsidRPr="00BB3F14">
        <w:t>для</w:t>
      </w:r>
      <w:r w:rsidR="001F2650" w:rsidRPr="00BB3F14">
        <w:rPr>
          <w:lang w:val="es-ES"/>
        </w:rPr>
        <w:t xml:space="preserve"> </w:t>
      </w:r>
      <w:r w:rsidR="001F2650" w:rsidRPr="00BB3F14">
        <w:t>гіперболічної</w:t>
      </w:r>
      <w:r w:rsidR="001F2650" w:rsidRPr="00BB3F14">
        <w:rPr>
          <w:lang w:val="es-ES"/>
        </w:rPr>
        <w:t xml:space="preserve"> </w:t>
      </w:r>
      <w:r w:rsidR="001F2650" w:rsidRPr="00BB3F14">
        <w:t>функції</w:t>
      </w:r>
    </w:p>
    <w:p w14:paraId="491DA2F0" w14:textId="3B2FCB90" w:rsidR="00893F97" w:rsidRDefault="00C36FF3" w:rsidP="00AD2A4E">
      <w:pPr>
        <w:rPr>
          <w:lang w:val="uk-UA"/>
        </w:rPr>
      </w:pPr>
      <w:r w:rsidRPr="00BF2ADC">
        <w:rPr>
          <w:lang w:val="uk-UA"/>
        </w:rPr>
        <w:t xml:space="preserve"> </w:t>
      </w:r>
    </w:p>
    <w:p w14:paraId="33A130C0" w14:textId="77777777" w:rsidR="00893F97" w:rsidRDefault="00893F97">
      <w:pPr>
        <w:rPr>
          <w:lang w:val="uk-UA"/>
        </w:rPr>
      </w:pPr>
      <w:r>
        <w:rPr>
          <w:lang w:val="uk-UA"/>
        </w:rPr>
        <w:br w:type="page"/>
      </w:r>
    </w:p>
    <w:p w14:paraId="6D0D9F18" w14:textId="486A0857" w:rsidR="00893F97" w:rsidRPr="00893F97" w:rsidRDefault="00893F97" w:rsidP="00893F97">
      <w:pPr>
        <w:jc w:val="center"/>
        <w:rPr>
          <w:b/>
          <w:bCs/>
          <w:sz w:val="24"/>
          <w:lang w:val="uk-UA"/>
        </w:rPr>
      </w:pPr>
      <w:r w:rsidRPr="00893F97">
        <w:rPr>
          <w:b/>
          <w:bCs/>
          <w:sz w:val="24"/>
          <w:lang w:val="uk-UA"/>
        </w:rPr>
        <w:lastRenderedPageBreak/>
        <w:t>Додаток З.</w:t>
      </w:r>
    </w:p>
    <w:p w14:paraId="3169F1B2" w14:textId="77777777" w:rsidR="00893F97" w:rsidRDefault="00893F97" w:rsidP="00893F97">
      <w:pPr>
        <w:jc w:val="center"/>
        <w:rPr>
          <w:sz w:val="24"/>
          <w:lang w:val="uk-UA"/>
        </w:rPr>
      </w:pPr>
    </w:p>
    <w:p w14:paraId="6B6FCD9C" w14:textId="02A7616A" w:rsidR="000E1C4F" w:rsidRDefault="00893F97" w:rsidP="00893F97">
      <w:pPr>
        <w:jc w:val="center"/>
        <w:rPr>
          <w:b/>
          <w:bCs/>
          <w:sz w:val="24"/>
          <w:lang w:val="uk-UA"/>
        </w:rPr>
      </w:pPr>
      <w:r w:rsidRPr="00893F97">
        <w:rPr>
          <w:b/>
          <w:bCs/>
          <w:sz w:val="24"/>
          <w:lang w:val="uk-UA"/>
        </w:rPr>
        <w:t>МЕТОД ГОЛОВНИХ КОМПОНЕНТ</w:t>
      </w:r>
    </w:p>
    <w:p w14:paraId="6A50DEE5" w14:textId="3B83EAA9" w:rsidR="00893F97" w:rsidRDefault="00893F97" w:rsidP="00893F97">
      <w:pPr>
        <w:jc w:val="center"/>
        <w:rPr>
          <w:b/>
          <w:bCs/>
          <w:sz w:val="24"/>
          <w:lang w:val="uk-UA"/>
        </w:rPr>
      </w:pPr>
    </w:p>
    <w:p w14:paraId="41D62272" w14:textId="77777777" w:rsidR="00893F97" w:rsidRPr="004B3C4C" w:rsidRDefault="00893F97" w:rsidP="00893F97">
      <w:pPr>
        <w:ind w:firstLine="720"/>
        <w:jc w:val="both"/>
        <w:rPr>
          <w:lang w:val="uk-UA"/>
        </w:rPr>
      </w:pPr>
      <w:r w:rsidRPr="004B3C4C">
        <w:rPr>
          <w:lang w:val="uk-UA"/>
        </w:rPr>
        <w:t xml:space="preserve">У багатьох експериментах по обробці багатовимірних даних доводиться стикатися з завданнями пов'язаними з наочним поданням даних (візуалізація даних), зниженням розмірності даних без істотної втрати інформативності даних або (стисненням даних), прагненням до лаконізму досліджуваних даних (спрощення даних) . Для розв’язання  подібних завдань використовуються методи, в яких зниження розмірності простору відбувається одночасно з його перетворенням. Це - метод головних компонент, факторний аналіз, канонічний аналіз. Характерною особливістю даних методів є те, що відбувається вибір і оцінка значущості не окремих змінних, а інформативних за сукупністю груп змінних. У даній роботі розглядається метод головних компонент. У загальному вигляді задача зниження розмірності простору ознак може бути сформульована таким чином. </w:t>
      </w:r>
    </w:p>
    <w:p w14:paraId="4ECE1C5A" w14:textId="6B6B8900" w:rsidR="00893F97" w:rsidRPr="004B3C4C" w:rsidRDefault="00893F97" w:rsidP="00893F97">
      <w:pPr>
        <w:ind w:firstLine="720"/>
        <w:jc w:val="both"/>
        <w:rPr>
          <w:lang w:val="uk-UA"/>
        </w:rPr>
      </w:pPr>
      <w:r w:rsidRPr="004B3C4C">
        <w:rPr>
          <w:lang w:val="uk-UA"/>
        </w:rPr>
        <w:t>Нехай багатовимірні дані представлені N - числом досліджуваних об'єктів n</w:t>
      </w:r>
      <w:r w:rsidRPr="004B3C4C">
        <w:rPr>
          <w:vertAlign w:val="subscript"/>
          <w:lang w:val="uk-UA"/>
        </w:rPr>
        <w:t>1</w:t>
      </w:r>
      <w:r w:rsidRPr="004B3C4C">
        <w:rPr>
          <w:lang w:val="uk-UA"/>
        </w:rPr>
        <w:t>, n</w:t>
      </w:r>
      <w:r w:rsidRPr="004B3C4C">
        <w:rPr>
          <w:vertAlign w:val="subscript"/>
          <w:lang w:val="uk-UA"/>
        </w:rPr>
        <w:t>2</w:t>
      </w:r>
      <w:r w:rsidRPr="004B3C4C">
        <w:rPr>
          <w:lang w:val="uk-UA"/>
        </w:rPr>
        <w:t>, ..., n</w:t>
      </w:r>
      <w:r w:rsidRPr="004B3C4C">
        <w:rPr>
          <w:vertAlign w:val="subscript"/>
          <w:lang w:val="uk-UA"/>
        </w:rPr>
        <w:t>N</w:t>
      </w:r>
      <w:r w:rsidRPr="004B3C4C">
        <w:rPr>
          <w:lang w:val="uk-UA"/>
        </w:rPr>
        <w:t xml:space="preserve"> (табл. </w:t>
      </w:r>
      <w:r w:rsidR="00FE06DD" w:rsidRPr="004B3C4C">
        <w:rPr>
          <w:lang w:val="uk-UA"/>
        </w:rPr>
        <w:t>З</w:t>
      </w:r>
      <w:r w:rsidRPr="004B3C4C">
        <w:rPr>
          <w:lang w:val="uk-UA"/>
        </w:rPr>
        <w:t>.1), кожен з яких n</w:t>
      </w:r>
      <w:r w:rsidRPr="004B3C4C">
        <w:rPr>
          <w:vertAlign w:val="subscript"/>
          <w:lang w:val="uk-UA"/>
        </w:rPr>
        <w:t>i</w:t>
      </w:r>
      <w:r w:rsidRPr="004B3C4C">
        <w:rPr>
          <w:lang w:val="uk-UA"/>
        </w:rPr>
        <w:t xml:space="preserve"> = (x</w:t>
      </w:r>
      <w:r w:rsidRPr="004B3C4C">
        <w:rPr>
          <w:vertAlign w:val="subscript"/>
          <w:lang w:val="uk-UA"/>
        </w:rPr>
        <w:t>i1</w:t>
      </w:r>
      <w:r w:rsidRPr="004B3C4C">
        <w:rPr>
          <w:lang w:val="uk-UA"/>
        </w:rPr>
        <w:t>, x</w:t>
      </w:r>
      <w:r w:rsidRPr="004B3C4C">
        <w:rPr>
          <w:vertAlign w:val="subscript"/>
          <w:lang w:val="uk-UA"/>
        </w:rPr>
        <w:t>i2</w:t>
      </w:r>
      <w:r w:rsidRPr="004B3C4C">
        <w:rPr>
          <w:lang w:val="uk-UA"/>
        </w:rPr>
        <w:t>, ..., x</w:t>
      </w:r>
      <w:r w:rsidRPr="004B3C4C">
        <w:rPr>
          <w:vertAlign w:val="subscript"/>
          <w:lang w:val="uk-UA"/>
        </w:rPr>
        <w:t>iK</w:t>
      </w:r>
      <w:r w:rsidRPr="004B3C4C">
        <w:rPr>
          <w:lang w:val="uk-UA"/>
        </w:rPr>
        <w:t>), i = 1, ..., K, що характеризують-ся набором з K - ознак X</w:t>
      </w:r>
      <w:r w:rsidRPr="004B3C4C">
        <w:rPr>
          <w:vertAlign w:val="subscript"/>
          <w:lang w:val="uk-UA"/>
        </w:rPr>
        <w:t>1</w:t>
      </w:r>
      <w:r w:rsidRPr="004B3C4C">
        <w:rPr>
          <w:lang w:val="uk-UA"/>
        </w:rPr>
        <w:t>, ..., X</w:t>
      </w:r>
      <w:r w:rsidRPr="004B3C4C">
        <w:rPr>
          <w:vertAlign w:val="subscript"/>
          <w:lang w:val="uk-UA"/>
        </w:rPr>
        <w:t>K</w:t>
      </w:r>
      <w:r w:rsidRPr="004B3C4C">
        <w:rPr>
          <w:lang w:val="uk-UA"/>
        </w:rPr>
        <w:t xml:space="preserve"> (вимірюваних характеристик об'єктів).</w:t>
      </w:r>
    </w:p>
    <w:p w14:paraId="2D47344F" w14:textId="3693D7FE" w:rsidR="00893F97" w:rsidRPr="004B3C4C" w:rsidRDefault="00893F97" w:rsidP="00893F97">
      <w:pPr>
        <w:jc w:val="right"/>
        <w:rPr>
          <w:i/>
          <w:iCs/>
          <w:lang w:val="uk-UA"/>
        </w:rPr>
      </w:pPr>
      <w:r w:rsidRPr="004B3C4C">
        <w:rPr>
          <w:i/>
          <w:iCs/>
          <w:lang w:val="uk-UA"/>
        </w:rPr>
        <w:t xml:space="preserve">Таблиця </w:t>
      </w:r>
      <w:r w:rsidR="00AB0910" w:rsidRPr="004B3C4C">
        <w:rPr>
          <w:i/>
          <w:iCs/>
          <w:lang w:val="uk-UA"/>
        </w:rPr>
        <w:t>З</w:t>
      </w:r>
      <w:r w:rsidRPr="004B3C4C">
        <w:rPr>
          <w:i/>
          <w:iCs/>
          <w:lang w:val="uk-UA"/>
        </w:rPr>
        <w:t>.1.</w:t>
      </w:r>
    </w:p>
    <w:p w14:paraId="4A033259" w14:textId="2B664773" w:rsidR="00893F97" w:rsidRPr="004B3C4C" w:rsidRDefault="00893F97" w:rsidP="00893F97">
      <w:pPr>
        <w:jc w:val="center"/>
        <w:rPr>
          <w:b/>
          <w:bCs/>
          <w:lang w:val="uk-UA"/>
        </w:rPr>
      </w:pPr>
      <w:r w:rsidRPr="004B3C4C">
        <w:rPr>
          <w:b/>
          <w:bCs/>
          <w:lang w:val="uk-UA"/>
        </w:rPr>
        <w:t>Набір багатовимірних даних</w:t>
      </w:r>
    </w:p>
    <w:p w14:paraId="57DB076E" w14:textId="31302943" w:rsidR="00893F97" w:rsidRPr="004B3C4C" w:rsidRDefault="00893F97" w:rsidP="00893F97">
      <w:pPr>
        <w:jc w:val="center"/>
        <w:rPr>
          <w:lang w:val="uk-UA"/>
        </w:rPr>
      </w:pPr>
      <w:r w:rsidRPr="004B3C4C">
        <w:rPr>
          <w:noProof/>
          <w:lang w:val="uk-UA"/>
        </w:rPr>
        <w:drawing>
          <wp:inline distT="0" distB="0" distL="0" distR="0" wp14:anchorId="0167E762" wp14:editId="69C4BE69">
            <wp:extent cx="2105891" cy="1158240"/>
            <wp:effectExtent l="0" t="0" r="2540" b="0"/>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3"/>
                    <a:stretch>
                      <a:fillRect/>
                    </a:stretch>
                  </pic:blipFill>
                  <pic:spPr>
                    <a:xfrm>
                      <a:off x="0" y="0"/>
                      <a:ext cx="2149750" cy="1182362"/>
                    </a:xfrm>
                    <a:prstGeom prst="rect">
                      <a:avLst/>
                    </a:prstGeom>
                  </pic:spPr>
                </pic:pic>
              </a:graphicData>
            </a:graphic>
          </wp:inline>
        </w:drawing>
      </w:r>
    </w:p>
    <w:p w14:paraId="1FABB507" w14:textId="6C4D6B18" w:rsidR="00893F97" w:rsidRPr="004B3C4C" w:rsidRDefault="00893F97" w:rsidP="00893F97">
      <w:pPr>
        <w:ind w:firstLine="567"/>
        <w:jc w:val="both"/>
        <w:rPr>
          <w:lang w:val="uk-UA"/>
        </w:rPr>
      </w:pPr>
      <w:r w:rsidRPr="004B3C4C">
        <w:rPr>
          <w:lang w:val="uk-UA"/>
        </w:rPr>
        <w:t xml:space="preserve">Необхідно визначити таке лінійне перетворення, що задається матрицею A, в результаті дії якого вихідні дані </w:t>
      </w:r>
      <w:r w:rsidR="002D7B9C" w:rsidRPr="004B3C4C">
        <w:rPr>
          <w:lang w:val="uk-UA"/>
        </w:rPr>
        <w:t>виражається</w:t>
      </w:r>
      <w:r w:rsidRPr="004B3C4C">
        <w:rPr>
          <w:lang w:val="uk-UA"/>
        </w:rPr>
        <w:t xml:space="preserve"> набором (матрицею) головних компонент Z = (Z</w:t>
      </w:r>
      <w:r w:rsidRPr="004B3C4C">
        <w:rPr>
          <w:vertAlign w:val="subscript"/>
          <w:lang w:val="uk-UA"/>
        </w:rPr>
        <w:t>1</w:t>
      </w:r>
      <w:r w:rsidRPr="004B3C4C">
        <w:rPr>
          <w:lang w:val="uk-UA"/>
        </w:rPr>
        <w:t>, Z</w:t>
      </w:r>
      <w:r w:rsidRPr="004B3C4C">
        <w:rPr>
          <w:vertAlign w:val="subscript"/>
          <w:lang w:val="uk-UA"/>
        </w:rPr>
        <w:t>2</w:t>
      </w:r>
      <w:r w:rsidRPr="004B3C4C">
        <w:rPr>
          <w:lang w:val="uk-UA"/>
        </w:rPr>
        <w:t>, ..., Z</w:t>
      </w:r>
      <w:r w:rsidRPr="004B3C4C">
        <w:rPr>
          <w:vertAlign w:val="subscript"/>
          <w:lang w:val="uk-UA"/>
        </w:rPr>
        <w:t>K</w:t>
      </w:r>
      <w:r w:rsidRPr="004B3C4C">
        <w:rPr>
          <w:lang w:val="uk-UA"/>
        </w:rPr>
        <w:t>), де перші M - головних компонент (M&lt;&lt;K), забезпечують необхідну частку диспер</w:t>
      </w:r>
      <w:r w:rsidR="002D7B9C" w:rsidRPr="004B3C4C">
        <w:rPr>
          <w:lang w:val="uk-UA"/>
        </w:rPr>
        <w:t>с</w:t>
      </w:r>
      <w:r w:rsidRPr="004B3C4C">
        <w:rPr>
          <w:lang w:val="uk-UA"/>
        </w:rPr>
        <w:t>і</w:t>
      </w:r>
      <w:r w:rsidR="002D7B9C" w:rsidRPr="004B3C4C">
        <w:rPr>
          <w:lang w:val="uk-UA"/>
        </w:rPr>
        <w:t>ї</w:t>
      </w:r>
      <w:r w:rsidRPr="004B3C4C">
        <w:rPr>
          <w:lang w:val="uk-UA"/>
        </w:rPr>
        <w:t xml:space="preserve"> γ груп ознак (як правило, γ≥0.95).</w:t>
      </w:r>
    </w:p>
    <w:p w14:paraId="6326E5A2" w14:textId="1C74CFB0" w:rsidR="00AB0910" w:rsidRPr="004B3C4C" w:rsidRDefault="00AB0910" w:rsidP="00AB0910">
      <w:pPr>
        <w:ind w:firstLine="567"/>
        <w:jc w:val="both"/>
        <w:rPr>
          <w:lang w:val="uk-UA"/>
        </w:rPr>
      </w:pPr>
      <w:r w:rsidRPr="004B3C4C">
        <w:rPr>
          <w:lang w:val="uk-UA"/>
        </w:rPr>
        <w:t>Матриця головних компонент будується на основі матриці вагових коефіцієнтів A={а</w:t>
      </w:r>
      <w:r w:rsidRPr="004B3C4C">
        <w:rPr>
          <w:vertAlign w:val="subscript"/>
          <w:lang w:val="uk-UA"/>
        </w:rPr>
        <w:t>ij</w:t>
      </w:r>
      <w:r w:rsidRPr="004B3C4C">
        <w:rPr>
          <w:lang w:val="uk-UA"/>
        </w:rPr>
        <w:t>}, i=1,...,K і j=1, ..., K, які враховують тісноту зв'язку між вихідними ознаками і головними компонентами:</w:t>
      </w:r>
    </w:p>
    <w:p w14:paraId="6644767A" w14:textId="5F0CBD69" w:rsidR="00AB0910" w:rsidRPr="004B3C4C" w:rsidRDefault="00AB0910" w:rsidP="00AB0910">
      <w:pPr>
        <w:ind w:firstLine="567"/>
        <w:jc w:val="right"/>
        <w:rPr>
          <w:lang w:val="uk-UA"/>
        </w:rPr>
      </w:pPr>
      <w:r w:rsidRPr="004B3C4C">
        <w:rPr>
          <w:lang w:val="uk-UA"/>
        </w:rPr>
        <w:t>Z=XA,</w:t>
      </w:r>
      <w:r w:rsidRPr="004B3C4C">
        <w:rPr>
          <w:lang w:val="uk-UA"/>
        </w:rPr>
        <w:tab/>
      </w:r>
      <w:r w:rsidRPr="004B3C4C">
        <w:rPr>
          <w:lang w:val="uk-UA"/>
        </w:rPr>
        <w:tab/>
      </w:r>
      <w:r w:rsidRPr="004B3C4C">
        <w:rPr>
          <w:lang w:val="uk-UA"/>
        </w:rPr>
        <w:tab/>
      </w:r>
      <w:r w:rsidRPr="004B3C4C">
        <w:rPr>
          <w:lang w:val="uk-UA"/>
        </w:rPr>
        <w:tab/>
        <w:t>(З.1)</w:t>
      </w:r>
    </w:p>
    <w:p w14:paraId="78164973" w14:textId="30B0B22A" w:rsidR="00AB0910" w:rsidRPr="004B3C4C" w:rsidRDefault="00AB0910" w:rsidP="00FE06DD">
      <w:pPr>
        <w:jc w:val="both"/>
        <w:rPr>
          <w:lang w:val="uk-UA"/>
        </w:rPr>
      </w:pPr>
      <w:r w:rsidRPr="004B3C4C">
        <w:rPr>
          <w:lang w:val="uk-UA"/>
        </w:rPr>
        <w:lastRenderedPageBreak/>
        <w:t>де Z=(Z</w:t>
      </w:r>
      <w:r w:rsidRPr="004B3C4C">
        <w:rPr>
          <w:vertAlign w:val="subscript"/>
          <w:lang w:val="uk-UA"/>
        </w:rPr>
        <w:t>1</w:t>
      </w:r>
      <w:r w:rsidRPr="004B3C4C">
        <w:rPr>
          <w:lang w:val="uk-UA"/>
        </w:rPr>
        <w:t>,Z</w:t>
      </w:r>
      <w:r w:rsidRPr="004B3C4C">
        <w:rPr>
          <w:vertAlign w:val="subscript"/>
          <w:lang w:val="uk-UA"/>
        </w:rPr>
        <w:t>2</w:t>
      </w:r>
      <w:r w:rsidRPr="004B3C4C">
        <w:rPr>
          <w:lang w:val="uk-UA"/>
        </w:rPr>
        <w:t>,...,Z</w:t>
      </w:r>
      <w:r w:rsidRPr="004B3C4C">
        <w:rPr>
          <w:vertAlign w:val="subscript"/>
          <w:lang w:val="uk-UA"/>
        </w:rPr>
        <w:t>K</w:t>
      </w:r>
      <w:r w:rsidRPr="004B3C4C">
        <w:rPr>
          <w:lang w:val="uk-UA"/>
        </w:rPr>
        <w:t>) - матриця всіх K головних компонент і X=(X</w:t>
      </w:r>
      <w:r w:rsidRPr="004B3C4C">
        <w:rPr>
          <w:vertAlign w:val="subscript"/>
          <w:lang w:val="uk-UA"/>
        </w:rPr>
        <w:t>1</w:t>
      </w:r>
      <w:r w:rsidRPr="004B3C4C">
        <w:rPr>
          <w:lang w:val="uk-UA"/>
        </w:rPr>
        <w:t>, X</w:t>
      </w:r>
      <w:r w:rsidRPr="004B3C4C">
        <w:rPr>
          <w:vertAlign w:val="subscript"/>
          <w:lang w:val="uk-UA"/>
        </w:rPr>
        <w:t>2</w:t>
      </w:r>
      <w:r w:rsidRPr="004B3C4C">
        <w:rPr>
          <w:lang w:val="uk-UA"/>
        </w:rPr>
        <w:t>, ...,X</w:t>
      </w:r>
      <w:r w:rsidRPr="004B3C4C">
        <w:rPr>
          <w:vertAlign w:val="subscript"/>
          <w:lang w:val="uk-UA"/>
        </w:rPr>
        <w:t>K</w:t>
      </w:r>
      <w:r w:rsidRPr="004B3C4C">
        <w:rPr>
          <w:lang w:val="uk-UA"/>
        </w:rPr>
        <w:t>) - матриця вихідних ознак. У розгорнутому вигляді j-а головна компонентами матриці Z виражається через вектори ознак наступним чином:</w:t>
      </w:r>
    </w:p>
    <w:p w14:paraId="0A0CC4CE" w14:textId="19D5CAB2" w:rsidR="00AB0910" w:rsidRPr="004B3C4C" w:rsidRDefault="00AB0910" w:rsidP="00FE06DD">
      <w:pPr>
        <w:ind w:firstLine="567"/>
        <w:jc w:val="right"/>
        <w:rPr>
          <w:lang w:val="uk-UA"/>
        </w:rPr>
      </w:pPr>
      <w:r w:rsidRPr="004B3C4C">
        <w:rPr>
          <w:lang w:val="uk-UA"/>
        </w:rPr>
        <w:t>Z</w:t>
      </w:r>
      <w:r w:rsidRPr="004B3C4C">
        <w:rPr>
          <w:vertAlign w:val="subscript"/>
          <w:lang w:val="uk-UA"/>
        </w:rPr>
        <w:t>j</w:t>
      </w:r>
      <w:r w:rsidRPr="004B3C4C">
        <w:rPr>
          <w:lang w:val="uk-UA"/>
        </w:rPr>
        <w:t>=а</w:t>
      </w:r>
      <w:r w:rsidRPr="004B3C4C">
        <w:rPr>
          <w:vertAlign w:val="subscript"/>
          <w:lang w:val="uk-UA"/>
        </w:rPr>
        <w:t>1j</w:t>
      </w:r>
      <w:r w:rsidRPr="004B3C4C">
        <w:rPr>
          <w:lang w:val="uk-UA"/>
        </w:rPr>
        <w:t>X</w:t>
      </w:r>
      <w:r w:rsidRPr="004B3C4C">
        <w:rPr>
          <w:vertAlign w:val="subscript"/>
          <w:lang w:val="uk-UA"/>
        </w:rPr>
        <w:t>1</w:t>
      </w:r>
      <w:r w:rsidRPr="004B3C4C">
        <w:rPr>
          <w:lang w:val="uk-UA"/>
        </w:rPr>
        <w:t>+а</w:t>
      </w:r>
      <w:r w:rsidRPr="004B3C4C">
        <w:rPr>
          <w:vertAlign w:val="subscript"/>
          <w:lang w:val="uk-UA"/>
        </w:rPr>
        <w:t>2j</w:t>
      </w:r>
      <w:r w:rsidRPr="004B3C4C">
        <w:rPr>
          <w:lang w:val="uk-UA"/>
        </w:rPr>
        <w:t>X</w:t>
      </w:r>
      <w:r w:rsidRPr="004B3C4C">
        <w:rPr>
          <w:vertAlign w:val="subscript"/>
          <w:lang w:val="uk-UA"/>
        </w:rPr>
        <w:t>2</w:t>
      </w:r>
      <w:r w:rsidRPr="004B3C4C">
        <w:rPr>
          <w:lang w:val="uk-UA"/>
        </w:rPr>
        <w:t>+...+а</w:t>
      </w:r>
      <w:r w:rsidRPr="004B3C4C">
        <w:rPr>
          <w:vertAlign w:val="subscript"/>
          <w:lang w:val="uk-UA"/>
        </w:rPr>
        <w:t>Kj</w:t>
      </w:r>
      <w:r w:rsidRPr="004B3C4C">
        <w:rPr>
          <w:lang w:val="uk-UA"/>
        </w:rPr>
        <w:t>X</w:t>
      </w:r>
      <w:r w:rsidRPr="004B3C4C">
        <w:rPr>
          <w:vertAlign w:val="subscript"/>
          <w:lang w:val="uk-UA"/>
        </w:rPr>
        <w:t>K</w:t>
      </w:r>
      <w:r w:rsidRPr="004B3C4C">
        <w:rPr>
          <w:lang w:val="uk-UA"/>
        </w:rPr>
        <w:t>,</w:t>
      </w:r>
      <w:r w:rsidR="00EC44FD" w:rsidRPr="004B3C4C">
        <w:rPr>
          <w:lang w:val="uk-UA"/>
        </w:rPr>
        <w:tab/>
      </w:r>
      <w:r w:rsidR="004B3C4C">
        <w:rPr>
          <w:lang w:val="uk-UA"/>
        </w:rPr>
        <w:tab/>
      </w:r>
      <w:r w:rsidR="00EC44FD" w:rsidRPr="004B3C4C">
        <w:rPr>
          <w:lang w:val="uk-UA"/>
        </w:rPr>
        <w:tab/>
      </w:r>
      <w:r w:rsidRPr="004B3C4C">
        <w:rPr>
          <w:lang w:val="uk-UA"/>
        </w:rPr>
        <w:t>(</w:t>
      </w:r>
      <w:r w:rsidR="00EC44FD" w:rsidRPr="004B3C4C">
        <w:rPr>
          <w:lang w:val="uk-UA"/>
        </w:rPr>
        <w:t>З</w:t>
      </w:r>
      <w:r w:rsidRPr="004B3C4C">
        <w:rPr>
          <w:lang w:val="uk-UA"/>
        </w:rPr>
        <w:t>.2)</w:t>
      </w:r>
    </w:p>
    <w:p w14:paraId="7EA3391C" w14:textId="5D6392F8" w:rsidR="00AB0910" w:rsidRPr="004B3C4C" w:rsidRDefault="00AB0910" w:rsidP="00FE06DD">
      <w:pPr>
        <w:jc w:val="both"/>
        <w:rPr>
          <w:lang w:val="uk-UA"/>
        </w:rPr>
      </w:pPr>
      <w:r w:rsidRPr="004B3C4C">
        <w:rPr>
          <w:lang w:val="uk-UA"/>
        </w:rPr>
        <w:t>де елементи а</w:t>
      </w:r>
      <w:r w:rsidRPr="004B3C4C">
        <w:rPr>
          <w:vertAlign w:val="subscript"/>
          <w:lang w:val="uk-UA"/>
        </w:rPr>
        <w:t>ij</w:t>
      </w:r>
      <w:r w:rsidRPr="004B3C4C">
        <w:rPr>
          <w:lang w:val="uk-UA"/>
        </w:rPr>
        <w:t xml:space="preserve">, i =1,...,K і j=1,...,K, - називаються параметрами </w:t>
      </w:r>
      <w:r w:rsidR="00FE06DD" w:rsidRPr="004B3C4C">
        <w:rPr>
          <w:lang w:val="uk-UA"/>
        </w:rPr>
        <w:t>на</w:t>
      </w:r>
      <w:r w:rsidRPr="004B3C4C">
        <w:rPr>
          <w:lang w:val="uk-UA"/>
        </w:rPr>
        <w:t>вантаження</w:t>
      </w:r>
      <w:r w:rsidR="00FE06DD" w:rsidRPr="004B3C4C">
        <w:rPr>
          <w:lang w:val="uk-UA"/>
        </w:rPr>
        <w:t xml:space="preserve"> </w:t>
      </w:r>
      <w:r w:rsidRPr="004B3C4C">
        <w:rPr>
          <w:lang w:val="uk-UA"/>
        </w:rPr>
        <w:t>головних компонент.</w:t>
      </w:r>
    </w:p>
    <w:p w14:paraId="3A9EBA96" w14:textId="039F6C96" w:rsidR="00AB0910" w:rsidRPr="004B3C4C" w:rsidRDefault="00AB0910" w:rsidP="00FE06DD">
      <w:pPr>
        <w:ind w:firstLine="567"/>
        <w:jc w:val="both"/>
        <w:rPr>
          <w:lang w:val="uk-UA"/>
        </w:rPr>
      </w:pPr>
      <w:r w:rsidRPr="004B3C4C">
        <w:rPr>
          <w:lang w:val="uk-UA"/>
        </w:rPr>
        <w:t>Завдання зводиться до визначення матриці A (знаходженню невідомих</w:t>
      </w:r>
      <w:r w:rsidR="00FE06DD" w:rsidRPr="004B3C4C">
        <w:rPr>
          <w:lang w:val="uk-UA"/>
        </w:rPr>
        <w:t xml:space="preserve"> </w:t>
      </w:r>
      <w:r w:rsidRPr="004B3C4C">
        <w:rPr>
          <w:lang w:val="uk-UA"/>
        </w:rPr>
        <w:t>параметрів а</w:t>
      </w:r>
      <w:r w:rsidRPr="004B3C4C">
        <w:rPr>
          <w:vertAlign w:val="subscript"/>
          <w:lang w:val="uk-UA"/>
        </w:rPr>
        <w:t>ij</w:t>
      </w:r>
      <w:r w:rsidRPr="004B3C4C">
        <w:rPr>
          <w:lang w:val="uk-UA"/>
        </w:rPr>
        <w:t>, де i=1,...,K і j=1,...,K). Для цього використовується апарат</w:t>
      </w:r>
      <w:r w:rsidR="00FE06DD" w:rsidRPr="004B3C4C">
        <w:rPr>
          <w:lang w:val="uk-UA"/>
        </w:rPr>
        <w:t xml:space="preserve"> </w:t>
      </w:r>
      <w:r w:rsidRPr="004B3C4C">
        <w:rPr>
          <w:lang w:val="uk-UA"/>
        </w:rPr>
        <w:t>матричної алгебри. Елементи матриці A розраховуються на основі кореляційної матриці R (побудованої за вхідними даними n</w:t>
      </w:r>
      <w:r w:rsidRPr="004B3C4C">
        <w:rPr>
          <w:vertAlign w:val="subscript"/>
          <w:lang w:val="uk-UA"/>
        </w:rPr>
        <w:t>i</w:t>
      </w:r>
      <w:r w:rsidRPr="004B3C4C">
        <w:rPr>
          <w:lang w:val="uk-UA"/>
        </w:rPr>
        <w:t>, i = 1, ..., N),</w:t>
      </w:r>
      <w:r w:rsidR="00FE06DD" w:rsidRPr="004B3C4C">
        <w:rPr>
          <w:lang w:val="uk-UA"/>
        </w:rPr>
        <w:t xml:space="preserve"> </w:t>
      </w:r>
      <w:r w:rsidRPr="004B3C4C">
        <w:rPr>
          <w:lang w:val="uk-UA"/>
        </w:rPr>
        <w:t>рішенням систем лінійних рівнянь:</w:t>
      </w:r>
    </w:p>
    <w:p w14:paraId="7668E32E" w14:textId="6386EED6" w:rsidR="00AB0910" w:rsidRPr="004B3C4C" w:rsidRDefault="00EC44FD" w:rsidP="00EC44FD">
      <w:pPr>
        <w:ind w:firstLine="567"/>
        <w:jc w:val="right"/>
        <w:rPr>
          <w:lang w:val="uk-UA"/>
        </w:rPr>
      </w:pPr>
      <w:r w:rsidRPr="004B3C4C">
        <w:rPr>
          <w:noProof/>
          <w:lang w:val="uk-UA"/>
        </w:rPr>
        <w:drawing>
          <wp:inline distT="0" distB="0" distL="0" distR="0" wp14:anchorId="76278095" wp14:editId="77E95C19">
            <wp:extent cx="731520" cy="151140"/>
            <wp:effectExtent l="0" t="0" r="5080" b="127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4"/>
                    <a:stretch>
                      <a:fillRect/>
                    </a:stretch>
                  </pic:blipFill>
                  <pic:spPr>
                    <a:xfrm>
                      <a:off x="0" y="0"/>
                      <a:ext cx="762363" cy="157512"/>
                    </a:xfrm>
                    <a:prstGeom prst="rect">
                      <a:avLst/>
                    </a:prstGeom>
                  </pic:spPr>
                </pic:pic>
              </a:graphicData>
            </a:graphic>
          </wp:inline>
        </w:drawing>
      </w:r>
      <w:r w:rsidRPr="004B3C4C">
        <w:rPr>
          <w:lang w:val="uk-UA"/>
        </w:rPr>
        <w:tab/>
      </w:r>
      <w:r w:rsidRPr="004B3C4C">
        <w:rPr>
          <w:lang w:val="uk-UA"/>
        </w:rPr>
        <w:tab/>
      </w:r>
      <w:r w:rsidRPr="004B3C4C">
        <w:rPr>
          <w:lang w:val="uk-UA"/>
        </w:rPr>
        <w:tab/>
      </w:r>
      <w:r w:rsidRPr="004B3C4C">
        <w:rPr>
          <w:lang w:val="uk-UA"/>
        </w:rPr>
        <w:tab/>
      </w:r>
      <w:r w:rsidR="00AB0910" w:rsidRPr="004B3C4C">
        <w:rPr>
          <w:lang w:val="uk-UA"/>
        </w:rPr>
        <w:t>(</w:t>
      </w:r>
      <w:r w:rsidRPr="004B3C4C">
        <w:rPr>
          <w:lang w:val="uk-UA"/>
        </w:rPr>
        <w:t>З</w:t>
      </w:r>
      <w:r w:rsidR="00AB0910" w:rsidRPr="004B3C4C">
        <w:rPr>
          <w:lang w:val="uk-UA"/>
        </w:rPr>
        <w:t>.3)</w:t>
      </w:r>
    </w:p>
    <w:p w14:paraId="711258D3" w14:textId="4A857B0E" w:rsidR="00AB0910" w:rsidRPr="004B3C4C" w:rsidRDefault="00AB0910" w:rsidP="00EC44FD">
      <w:pPr>
        <w:jc w:val="both"/>
        <w:rPr>
          <w:lang w:val="uk-UA"/>
        </w:rPr>
      </w:pPr>
      <w:r w:rsidRPr="004B3C4C">
        <w:rPr>
          <w:lang w:val="uk-UA"/>
        </w:rPr>
        <w:t>де матриця</w:t>
      </w:r>
    </w:p>
    <w:p w14:paraId="7DCEB6D4" w14:textId="792AAA38" w:rsidR="00EC44FD" w:rsidRPr="004B3C4C" w:rsidRDefault="00EC44FD" w:rsidP="00EC44FD">
      <w:pPr>
        <w:jc w:val="right"/>
        <w:rPr>
          <w:lang w:val="uk-UA"/>
        </w:rPr>
      </w:pPr>
      <w:r w:rsidRPr="004B3C4C">
        <w:rPr>
          <w:noProof/>
          <w:lang w:val="uk-UA"/>
        </w:rPr>
        <w:drawing>
          <wp:inline distT="0" distB="0" distL="0" distR="0" wp14:anchorId="34BD0722" wp14:editId="16130CD6">
            <wp:extent cx="1469814" cy="965156"/>
            <wp:effectExtent l="0" t="0" r="3810" b="635"/>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5"/>
                    <a:stretch>
                      <a:fillRect/>
                    </a:stretch>
                  </pic:blipFill>
                  <pic:spPr>
                    <a:xfrm>
                      <a:off x="0" y="0"/>
                      <a:ext cx="1527957" cy="1003335"/>
                    </a:xfrm>
                    <a:prstGeom prst="rect">
                      <a:avLst/>
                    </a:prstGeom>
                  </pic:spPr>
                </pic:pic>
              </a:graphicData>
            </a:graphic>
          </wp:inline>
        </w:drawing>
      </w:r>
      <w:r w:rsidRPr="004B3C4C">
        <w:rPr>
          <w:lang w:val="uk-UA"/>
        </w:rPr>
        <w:tab/>
      </w:r>
      <w:r w:rsidRPr="004B3C4C">
        <w:rPr>
          <w:lang w:val="uk-UA"/>
        </w:rPr>
        <w:tab/>
      </w:r>
      <w:r w:rsidRPr="004B3C4C">
        <w:rPr>
          <w:lang w:val="uk-UA"/>
        </w:rPr>
        <w:tab/>
        <w:t>(З.4)</w:t>
      </w:r>
    </w:p>
    <w:p w14:paraId="6E96CCB8" w14:textId="4330E2A4" w:rsidR="00EC44FD" w:rsidRPr="004B3C4C" w:rsidRDefault="00EC44FD" w:rsidP="00EC44FD">
      <w:pPr>
        <w:jc w:val="both"/>
        <w:rPr>
          <w:lang w:val="uk-UA"/>
        </w:rPr>
      </w:pPr>
      <w:r w:rsidRPr="004B3C4C">
        <w:rPr>
          <w:lang w:val="uk-UA"/>
        </w:rPr>
        <w:t xml:space="preserve">містить на головній діагоналі власні значення кореляційної матриці R, такі, що </w:t>
      </w:r>
      <w:r w:rsidRPr="004B3C4C">
        <w:rPr>
          <w:noProof/>
          <w:lang w:val="uk-UA"/>
        </w:rPr>
        <w:drawing>
          <wp:inline distT="0" distB="0" distL="0" distR="0" wp14:anchorId="26E3806D" wp14:editId="5CF3234E">
            <wp:extent cx="887307" cy="181347"/>
            <wp:effectExtent l="0" t="0" r="1905" b="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6"/>
                    <a:stretch>
                      <a:fillRect/>
                    </a:stretch>
                  </pic:blipFill>
                  <pic:spPr>
                    <a:xfrm>
                      <a:off x="0" y="0"/>
                      <a:ext cx="914077" cy="186818"/>
                    </a:xfrm>
                    <a:prstGeom prst="rect">
                      <a:avLst/>
                    </a:prstGeom>
                  </pic:spPr>
                </pic:pic>
              </a:graphicData>
            </a:graphic>
          </wp:inline>
        </w:drawing>
      </w:r>
      <w:r w:rsidRPr="004B3C4C">
        <w:rPr>
          <w:lang w:val="uk-UA"/>
        </w:rPr>
        <w:t xml:space="preserve"> а координати власних векторів</w:t>
      </w:r>
    </w:p>
    <w:p w14:paraId="5BA5F0D9" w14:textId="286A295E" w:rsidR="00EC44FD" w:rsidRPr="004B3C4C" w:rsidRDefault="00EC44FD" w:rsidP="00EC44FD">
      <w:pPr>
        <w:jc w:val="both"/>
        <w:rPr>
          <w:lang w:val="uk-UA"/>
        </w:rPr>
      </w:pPr>
      <w:r w:rsidRPr="004B3C4C">
        <w:rPr>
          <w:lang w:val="uk-UA"/>
        </w:rPr>
        <w:t>є шуканими параметрами а</w:t>
      </w:r>
      <w:r w:rsidRPr="004B3C4C">
        <w:rPr>
          <w:vertAlign w:val="subscript"/>
          <w:lang w:val="uk-UA"/>
        </w:rPr>
        <w:t>ij</w:t>
      </w:r>
      <w:r w:rsidRPr="004B3C4C">
        <w:rPr>
          <w:lang w:val="uk-UA"/>
        </w:rPr>
        <w:t xml:space="preserve"> i=1,...,K і j=1,...,K. причому виконується рівність</w:t>
      </w:r>
    </w:p>
    <w:p w14:paraId="08158CF4" w14:textId="5A79857F" w:rsidR="00EC44FD" w:rsidRPr="004B3C4C" w:rsidRDefault="00EC44FD" w:rsidP="00EC44FD">
      <w:pPr>
        <w:jc w:val="right"/>
        <w:rPr>
          <w:lang w:val="uk-UA"/>
        </w:rPr>
      </w:pPr>
      <w:r w:rsidRPr="004B3C4C">
        <w:rPr>
          <w:noProof/>
          <w:lang w:val="uk-UA"/>
        </w:rPr>
        <w:drawing>
          <wp:inline distT="0" distB="0" distL="0" distR="0" wp14:anchorId="5F6D5094" wp14:editId="44419DBF">
            <wp:extent cx="1537547" cy="218805"/>
            <wp:effectExtent l="0" t="0" r="0" b="0"/>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7"/>
                    <a:stretch>
                      <a:fillRect/>
                    </a:stretch>
                  </pic:blipFill>
                  <pic:spPr>
                    <a:xfrm>
                      <a:off x="0" y="0"/>
                      <a:ext cx="1697299" cy="241539"/>
                    </a:xfrm>
                    <a:prstGeom prst="rect">
                      <a:avLst/>
                    </a:prstGeom>
                  </pic:spPr>
                </pic:pic>
              </a:graphicData>
            </a:graphic>
          </wp:inline>
        </w:drawing>
      </w:r>
      <w:r w:rsidRPr="004B3C4C">
        <w:rPr>
          <w:lang w:val="uk-UA"/>
        </w:rPr>
        <w:tab/>
      </w:r>
      <w:r w:rsidRPr="004B3C4C">
        <w:rPr>
          <w:lang w:val="uk-UA"/>
        </w:rPr>
        <w:tab/>
        <w:t>(З.5)</w:t>
      </w:r>
    </w:p>
    <w:p w14:paraId="7F170A6F" w14:textId="2F85AE0B" w:rsidR="00EC44FD" w:rsidRPr="004B3C4C" w:rsidRDefault="00EC44FD" w:rsidP="00EC44FD">
      <w:pPr>
        <w:ind w:firstLine="720"/>
        <w:jc w:val="both"/>
        <w:rPr>
          <w:lang w:val="uk-UA"/>
        </w:rPr>
      </w:pPr>
      <w:r w:rsidRPr="004B3C4C">
        <w:rPr>
          <w:lang w:val="uk-UA"/>
        </w:rPr>
        <w:t>Сума вибіркових дисперсій вихідних ознак дорівнює сумі вибіркових дисперсій проекцій об'єктів на головні компоненти</w:t>
      </w:r>
    </w:p>
    <w:p w14:paraId="29A30FE7" w14:textId="2493BCA6" w:rsidR="00EC44FD" w:rsidRPr="004B3C4C" w:rsidRDefault="00EC44FD" w:rsidP="004144D2">
      <w:pPr>
        <w:jc w:val="right"/>
        <w:rPr>
          <w:lang w:val="uk-UA"/>
        </w:rPr>
      </w:pPr>
      <w:r w:rsidRPr="004B3C4C">
        <w:rPr>
          <w:noProof/>
          <w:lang w:val="uk-UA"/>
        </w:rPr>
        <w:drawing>
          <wp:inline distT="0" distB="0" distL="0" distR="0" wp14:anchorId="220FC4A7" wp14:editId="1BA53D9C">
            <wp:extent cx="3637280" cy="215845"/>
            <wp:effectExtent l="0" t="0" r="0" b="635"/>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8"/>
                    <a:stretch>
                      <a:fillRect/>
                    </a:stretch>
                  </pic:blipFill>
                  <pic:spPr>
                    <a:xfrm>
                      <a:off x="0" y="0"/>
                      <a:ext cx="3758666" cy="223048"/>
                    </a:xfrm>
                    <a:prstGeom prst="rect">
                      <a:avLst/>
                    </a:prstGeom>
                  </pic:spPr>
                </pic:pic>
              </a:graphicData>
            </a:graphic>
          </wp:inline>
        </w:drawing>
      </w:r>
      <w:r w:rsidRPr="004B3C4C">
        <w:rPr>
          <w:lang w:val="uk-UA"/>
        </w:rPr>
        <w:t xml:space="preserve"> (З.6)</w:t>
      </w:r>
    </w:p>
    <w:p w14:paraId="348B6977" w14:textId="435D075B" w:rsidR="00EC44FD" w:rsidRPr="004B3C4C" w:rsidRDefault="00EC44FD" w:rsidP="004144D2">
      <w:pPr>
        <w:ind w:firstLine="720"/>
        <w:jc w:val="both"/>
        <w:rPr>
          <w:lang w:val="uk-UA"/>
        </w:rPr>
      </w:pPr>
      <w:r w:rsidRPr="004B3C4C">
        <w:rPr>
          <w:lang w:val="uk-UA"/>
        </w:rPr>
        <w:t xml:space="preserve">Незважаючи на те, що замість K ознак виходить таку ж кількість головних компонент, </w:t>
      </w:r>
      <w:r w:rsidR="004144D2" w:rsidRPr="004B3C4C">
        <w:rPr>
          <w:lang w:val="uk-UA"/>
        </w:rPr>
        <w:t xml:space="preserve">здебільшого </w:t>
      </w:r>
      <w:r w:rsidRPr="004B3C4C">
        <w:rPr>
          <w:lang w:val="uk-UA"/>
        </w:rPr>
        <w:t xml:space="preserve">внесок головних компонент в </w:t>
      </w:r>
      <w:r w:rsidR="004144D2" w:rsidRPr="004B3C4C">
        <w:rPr>
          <w:lang w:val="uk-UA"/>
        </w:rPr>
        <w:t xml:space="preserve">тлумачення </w:t>
      </w:r>
      <w:r w:rsidRPr="004B3C4C">
        <w:rPr>
          <w:lang w:val="uk-UA"/>
        </w:rPr>
        <w:t>дисперсі</w:t>
      </w:r>
      <w:r w:rsidR="004144D2" w:rsidRPr="004B3C4C">
        <w:rPr>
          <w:lang w:val="uk-UA"/>
        </w:rPr>
        <w:t>ї</w:t>
      </w:r>
      <w:r w:rsidRPr="004B3C4C">
        <w:rPr>
          <w:lang w:val="uk-UA"/>
        </w:rPr>
        <w:t xml:space="preserve"> </w:t>
      </w:r>
      <w:r w:rsidR="004144D2" w:rsidRPr="004B3C4C">
        <w:rPr>
          <w:lang w:val="uk-UA"/>
        </w:rPr>
        <w:t>є</w:t>
      </w:r>
      <w:r w:rsidRPr="004B3C4C">
        <w:rPr>
          <w:lang w:val="uk-UA"/>
        </w:rPr>
        <w:t xml:space="preserve"> невеликим. Виключають ті головні компоненти, внесок яких малий. За допомогою M перших</w:t>
      </w:r>
    </w:p>
    <w:p w14:paraId="74D11A8E" w14:textId="2BA5A8A9" w:rsidR="00EC44FD" w:rsidRPr="004B3C4C" w:rsidRDefault="00EC44FD" w:rsidP="00EC44FD">
      <w:pPr>
        <w:jc w:val="both"/>
        <w:rPr>
          <w:lang w:val="uk-UA"/>
        </w:rPr>
      </w:pPr>
      <w:r w:rsidRPr="004B3C4C">
        <w:rPr>
          <w:lang w:val="uk-UA"/>
        </w:rPr>
        <w:t>(Найбільш вагомих) головних компонент можна пояснити основну частину</w:t>
      </w:r>
      <w:r w:rsidR="004144D2" w:rsidRPr="004B3C4C">
        <w:rPr>
          <w:lang w:val="uk-UA"/>
        </w:rPr>
        <w:t xml:space="preserve"> </w:t>
      </w:r>
      <w:r w:rsidRPr="004B3C4C">
        <w:rPr>
          <w:lang w:val="uk-UA"/>
        </w:rPr>
        <w:t>сумарної дисперсії в даних.</w:t>
      </w:r>
    </w:p>
    <w:p w14:paraId="0A4ED3D0" w14:textId="1B8E4662" w:rsidR="00EC44FD" w:rsidRPr="004B3C4C" w:rsidRDefault="004144D2" w:rsidP="004144D2">
      <w:pPr>
        <w:ind w:firstLine="720"/>
        <w:jc w:val="both"/>
        <w:rPr>
          <w:lang w:val="uk-UA"/>
        </w:rPr>
      </w:pPr>
      <w:r w:rsidRPr="004B3C4C">
        <w:rPr>
          <w:lang w:val="uk-UA"/>
        </w:rPr>
        <w:t>Відносна частка розкиду, яка припадає на j-у головну компоненту</w:t>
      </w:r>
    </w:p>
    <w:p w14:paraId="3C2EE71B" w14:textId="2D394D7C" w:rsidR="004144D2" w:rsidRPr="004B3C4C" w:rsidRDefault="004144D2" w:rsidP="004144D2">
      <w:pPr>
        <w:ind w:firstLine="720"/>
        <w:jc w:val="right"/>
        <w:rPr>
          <w:lang w:val="uk-UA"/>
        </w:rPr>
      </w:pPr>
      <w:r w:rsidRPr="004B3C4C">
        <w:rPr>
          <w:noProof/>
          <w:lang w:val="uk-UA"/>
        </w:rPr>
        <w:drawing>
          <wp:inline distT="0" distB="0" distL="0" distR="0" wp14:anchorId="3FA76511" wp14:editId="0F518101">
            <wp:extent cx="3129280" cy="404140"/>
            <wp:effectExtent l="0" t="0" r="0" b="254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9"/>
                    <a:stretch>
                      <a:fillRect/>
                    </a:stretch>
                  </pic:blipFill>
                  <pic:spPr>
                    <a:xfrm>
                      <a:off x="0" y="0"/>
                      <a:ext cx="3244034" cy="418960"/>
                    </a:xfrm>
                    <a:prstGeom prst="rect">
                      <a:avLst/>
                    </a:prstGeom>
                  </pic:spPr>
                </pic:pic>
              </a:graphicData>
            </a:graphic>
          </wp:inline>
        </w:drawing>
      </w:r>
      <w:r w:rsidRPr="004B3C4C">
        <w:rPr>
          <w:lang w:val="uk-UA"/>
        </w:rPr>
        <w:t>(З.7)</w:t>
      </w:r>
    </w:p>
    <w:p w14:paraId="0A5E5049" w14:textId="212A72DE" w:rsidR="004144D2" w:rsidRPr="004B3C4C" w:rsidRDefault="004144D2" w:rsidP="004144D2">
      <w:pPr>
        <w:ind w:firstLine="720"/>
        <w:jc w:val="both"/>
        <w:rPr>
          <w:lang w:val="uk-UA"/>
        </w:rPr>
      </w:pPr>
      <w:r w:rsidRPr="004B3C4C">
        <w:rPr>
          <w:lang w:val="uk-UA"/>
        </w:rPr>
        <w:t>Відносна частка розкиду, яка припадає на i перших компонент</w:t>
      </w:r>
    </w:p>
    <w:p w14:paraId="7485627F" w14:textId="08520BE4" w:rsidR="004144D2" w:rsidRPr="004B3C4C" w:rsidRDefault="004144D2" w:rsidP="004144D2">
      <w:pPr>
        <w:ind w:firstLine="720"/>
        <w:jc w:val="right"/>
        <w:rPr>
          <w:lang w:val="uk-UA"/>
        </w:rPr>
      </w:pPr>
      <w:r w:rsidRPr="004B3C4C">
        <w:rPr>
          <w:noProof/>
          <w:lang w:val="uk-UA"/>
        </w:rPr>
        <w:lastRenderedPageBreak/>
        <w:drawing>
          <wp:inline distT="0" distB="0" distL="0" distR="0" wp14:anchorId="701A2AFA" wp14:editId="1B91BF36">
            <wp:extent cx="3129280" cy="430802"/>
            <wp:effectExtent l="0" t="0" r="0" b="1270"/>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0"/>
                    <a:stretch>
                      <a:fillRect/>
                    </a:stretch>
                  </pic:blipFill>
                  <pic:spPr>
                    <a:xfrm>
                      <a:off x="0" y="0"/>
                      <a:ext cx="3166603" cy="435940"/>
                    </a:xfrm>
                    <a:prstGeom prst="rect">
                      <a:avLst/>
                    </a:prstGeom>
                  </pic:spPr>
                </pic:pic>
              </a:graphicData>
            </a:graphic>
          </wp:inline>
        </w:drawing>
      </w:r>
      <w:r w:rsidRPr="004B3C4C">
        <w:rPr>
          <w:lang w:val="uk-UA"/>
        </w:rPr>
        <w:t>(З.8)</w:t>
      </w:r>
    </w:p>
    <w:p w14:paraId="3D1202A4" w14:textId="4CB4141F" w:rsidR="004144D2" w:rsidRPr="004B3C4C" w:rsidRDefault="004144D2" w:rsidP="00901481">
      <w:pPr>
        <w:ind w:firstLine="720"/>
        <w:jc w:val="both"/>
        <w:rPr>
          <w:lang w:val="uk-UA"/>
        </w:rPr>
      </w:pPr>
      <w:r w:rsidRPr="004B3C4C">
        <w:rPr>
          <w:lang w:val="uk-UA"/>
        </w:rPr>
        <w:t>Таким чином, метод головних компонент дозволяє описати великий набір ознак K невеликим числом головних компонент M, M&lt;&lt;K, при цьому відмінності між об'єктами залежать від частки мінливості, пов'язаної з даною головною компонентою. Зв'язки між ознаками і головними</w:t>
      </w:r>
      <w:r w:rsidR="00901481" w:rsidRPr="004B3C4C">
        <w:rPr>
          <w:lang w:val="uk-UA"/>
        </w:rPr>
        <w:t xml:space="preserve"> </w:t>
      </w:r>
      <w:r w:rsidRPr="004B3C4C">
        <w:rPr>
          <w:lang w:val="uk-UA"/>
        </w:rPr>
        <w:t>компонентами - лінійні.</w:t>
      </w:r>
    </w:p>
    <w:p w14:paraId="59262D84" w14:textId="7B562707" w:rsidR="004144D2" w:rsidRPr="004B3C4C" w:rsidRDefault="004144D2" w:rsidP="00901481">
      <w:pPr>
        <w:ind w:firstLine="720"/>
        <w:jc w:val="both"/>
        <w:rPr>
          <w:lang w:val="uk-UA"/>
        </w:rPr>
      </w:pPr>
      <w:r w:rsidRPr="004B3C4C">
        <w:rPr>
          <w:lang w:val="uk-UA"/>
        </w:rPr>
        <w:t>На основі виявлених найбільш вагомих головних компонент, звичайно</w:t>
      </w:r>
      <w:r w:rsidR="00901481" w:rsidRPr="004B3C4C">
        <w:rPr>
          <w:lang w:val="uk-UA"/>
        </w:rPr>
        <w:t xml:space="preserve"> </w:t>
      </w:r>
      <w:r w:rsidRPr="004B3C4C">
        <w:rPr>
          <w:lang w:val="uk-UA"/>
        </w:rPr>
        <w:t>проводиться компонентний аналіз для пояснення індивідуальних значен</w:t>
      </w:r>
      <w:r w:rsidR="00901481" w:rsidRPr="004B3C4C">
        <w:rPr>
          <w:lang w:val="uk-UA"/>
        </w:rPr>
        <w:t>ь</w:t>
      </w:r>
      <w:r w:rsidRPr="004B3C4C">
        <w:rPr>
          <w:lang w:val="uk-UA"/>
        </w:rPr>
        <w:t xml:space="preserve"> даних головних компонент для розглянутих об'єктів, ранж</w:t>
      </w:r>
      <w:r w:rsidR="00901481" w:rsidRPr="004B3C4C">
        <w:rPr>
          <w:lang w:val="uk-UA"/>
        </w:rPr>
        <w:t>у</w:t>
      </w:r>
      <w:r w:rsidRPr="004B3C4C">
        <w:rPr>
          <w:lang w:val="uk-UA"/>
        </w:rPr>
        <w:t>вання об'єктів за вагою цих значень, вибору найбільш оптимальних</w:t>
      </w:r>
      <w:r w:rsidR="00901481" w:rsidRPr="004B3C4C">
        <w:rPr>
          <w:lang w:val="uk-UA"/>
        </w:rPr>
        <w:t xml:space="preserve"> </w:t>
      </w:r>
      <w:r w:rsidRPr="004B3C4C">
        <w:rPr>
          <w:lang w:val="uk-UA"/>
        </w:rPr>
        <w:t>об'єктів.</w:t>
      </w:r>
    </w:p>
    <w:p w14:paraId="28AD13E5" w14:textId="77777777" w:rsidR="004144D2" w:rsidRPr="004B3C4C" w:rsidRDefault="004144D2" w:rsidP="00901481">
      <w:pPr>
        <w:jc w:val="center"/>
        <w:rPr>
          <w:i/>
          <w:iCs/>
          <w:lang w:val="uk-UA"/>
        </w:rPr>
      </w:pPr>
      <w:r w:rsidRPr="004B3C4C">
        <w:rPr>
          <w:i/>
          <w:iCs/>
          <w:lang w:val="uk-UA"/>
        </w:rPr>
        <w:t>Алгоритм методу головних компонент</w:t>
      </w:r>
    </w:p>
    <w:p w14:paraId="4E9EDF8D" w14:textId="66D097D0" w:rsidR="004144D2" w:rsidRPr="004B3C4C" w:rsidRDefault="004144D2" w:rsidP="00901481">
      <w:pPr>
        <w:ind w:firstLine="720"/>
        <w:rPr>
          <w:lang w:val="uk-UA"/>
        </w:rPr>
      </w:pPr>
      <w:r w:rsidRPr="004B3C4C">
        <w:rPr>
          <w:i/>
          <w:iCs/>
          <w:lang w:val="uk-UA"/>
        </w:rPr>
        <w:t>Крок 1.</w:t>
      </w:r>
      <w:r w:rsidRPr="004B3C4C">
        <w:rPr>
          <w:lang w:val="uk-UA"/>
        </w:rPr>
        <w:t xml:space="preserve"> Сформувати матрицю вхідних даних на основі об'єктів n</w:t>
      </w:r>
      <w:r w:rsidRPr="004B3C4C">
        <w:rPr>
          <w:vertAlign w:val="subscript"/>
          <w:lang w:val="uk-UA"/>
        </w:rPr>
        <w:t>i</w:t>
      </w:r>
      <w:r w:rsidRPr="004B3C4C">
        <w:rPr>
          <w:lang w:val="uk-UA"/>
        </w:rPr>
        <w:t>,</w:t>
      </w:r>
      <w:r w:rsidR="00901481" w:rsidRPr="004B3C4C">
        <w:rPr>
          <w:lang w:val="uk-UA"/>
        </w:rPr>
        <w:t xml:space="preserve"> </w:t>
      </w:r>
      <w:r w:rsidRPr="004B3C4C">
        <w:rPr>
          <w:lang w:val="uk-UA"/>
        </w:rPr>
        <w:t>i = 1, ..., N</w:t>
      </w:r>
    </w:p>
    <w:p w14:paraId="6B5D06C3" w14:textId="1CD812B5" w:rsidR="00901481" w:rsidRPr="004B3C4C" w:rsidRDefault="00901481" w:rsidP="00901481">
      <w:pPr>
        <w:ind w:firstLine="720"/>
        <w:jc w:val="right"/>
        <w:rPr>
          <w:lang w:val="uk-UA"/>
        </w:rPr>
      </w:pPr>
      <w:r w:rsidRPr="004B3C4C">
        <w:rPr>
          <w:noProof/>
          <w:lang w:val="uk-UA"/>
        </w:rPr>
        <w:drawing>
          <wp:inline distT="0" distB="0" distL="0" distR="0" wp14:anchorId="45F528E8" wp14:editId="7276603E">
            <wp:extent cx="1794933" cy="956881"/>
            <wp:effectExtent l="0" t="0" r="0" b="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1"/>
                    <a:stretch>
                      <a:fillRect/>
                    </a:stretch>
                  </pic:blipFill>
                  <pic:spPr>
                    <a:xfrm>
                      <a:off x="0" y="0"/>
                      <a:ext cx="1806765" cy="963189"/>
                    </a:xfrm>
                    <a:prstGeom prst="rect">
                      <a:avLst/>
                    </a:prstGeom>
                  </pic:spPr>
                </pic:pic>
              </a:graphicData>
            </a:graphic>
          </wp:inline>
        </w:drawing>
      </w:r>
      <w:r w:rsidRPr="004B3C4C">
        <w:rPr>
          <w:lang w:val="uk-UA"/>
        </w:rPr>
        <w:tab/>
      </w:r>
      <w:r w:rsidRPr="004B3C4C">
        <w:rPr>
          <w:lang w:val="uk-UA"/>
        </w:rPr>
        <w:tab/>
      </w:r>
      <w:r w:rsidRPr="004B3C4C">
        <w:rPr>
          <w:lang w:val="uk-UA"/>
        </w:rPr>
        <w:tab/>
        <w:t>(З.9)</w:t>
      </w:r>
    </w:p>
    <w:p w14:paraId="4A0BBC33" w14:textId="26126CA7" w:rsidR="00901481" w:rsidRPr="004B3C4C" w:rsidRDefault="00901481" w:rsidP="00901481">
      <w:pPr>
        <w:ind w:firstLine="720"/>
        <w:jc w:val="both"/>
        <w:rPr>
          <w:lang w:val="uk-UA"/>
        </w:rPr>
      </w:pPr>
      <w:r w:rsidRPr="004B3C4C">
        <w:rPr>
          <w:i/>
          <w:iCs/>
          <w:lang w:val="uk-UA"/>
        </w:rPr>
        <w:t>Крок 2.</w:t>
      </w:r>
      <w:r w:rsidRPr="004B3C4C">
        <w:rPr>
          <w:lang w:val="uk-UA"/>
        </w:rPr>
        <w:t xml:space="preserve"> Для усунення неоднорідності у вихідних даних виконати нормування (стандартизацію) даних по колонках</w:t>
      </w:r>
    </w:p>
    <w:p w14:paraId="4BFD2ACF" w14:textId="32B289F6" w:rsidR="00901481" w:rsidRPr="004B3C4C" w:rsidRDefault="00901481" w:rsidP="00901481">
      <w:pPr>
        <w:ind w:firstLine="720"/>
        <w:jc w:val="right"/>
        <w:rPr>
          <w:lang w:val="uk-UA"/>
        </w:rPr>
      </w:pPr>
      <w:r w:rsidRPr="004B3C4C">
        <w:rPr>
          <w:noProof/>
          <w:lang w:val="uk-UA"/>
        </w:rPr>
        <w:drawing>
          <wp:inline distT="0" distB="0" distL="0" distR="0" wp14:anchorId="139E337A" wp14:editId="5D80E035">
            <wp:extent cx="1225973" cy="494569"/>
            <wp:effectExtent l="0" t="0" r="0" b="127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2"/>
                    <a:stretch>
                      <a:fillRect/>
                    </a:stretch>
                  </pic:blipFill>
                  <pic:spPr>
                    <a:xfrm>
                      <a:off x="0" y="0"/>
                      <a:ext cx="1240902" cy="500592"/>
                    </a:xfrm>
                    <a:prstGeom prst="rect">
                      <a:avLst/>
                    </a:prstGeom>
                  </pic:spPr>
                </pic:pic>
              </a:graphicData>
            </a:graphic>
          </wp:inline>
        </w:drawing>
      </w:r>
      <w:r w:rsidRPr="004B3C4C">
        <w:rPr>
          <w:lang w:val="uk-UA"/>
        </w:rPr>
        <w:tab/>
      </w:r>
      <w:r w:rsidRPr="004B3C4C">
        <w:rPr>
          <w:lang w:val="uk-UA"/>
        </w:rPr>
        <w:tab/>
      </w:r>
      <w:r w:rsidRPr="004B3C4C">
        <w:rPr>
          <w:lang w:val="uk-UA"/>
        </w:rPr>
        <w:tab/>
        <w:t>(З.10)</w:t>
      </w:r>
    </w:p>
    <w:p w14:paraId="6322C259" w14:textId="3D66D5EA" w:rsidR="00901481" w:rsidRPr="004B3C4C" w:rsidRDefault="00901481" w:rsidP="00901481">
      <w:pPr>
        <w:jc w:val="both"/>
        <w:rPr>
          <w:lang w:val="uk-UA"/>
        </w:rPr>
      </w:pPr>
      <w:r w:rsidRPr="004B3C4C">
        <w:rPr>
          <w:lang w:val="uk-UA"/>
        </w:rPr>
        <w:t xml:space="preserve">де </w:t>
      </w:r>
      <w:r w:rsidRPr="004B3C4C">
        <w:rPr>
          <w:noProof/>
          <w:lang w:val="uk-UA"/>
        </w:rPr>
        <w:drawing>
          <wp:inline distT="0" distB="0" distL="0" distR="0" wp14:anchorId="7C8FC481" wp14:editId="73A27C23">
            <wp:extent cx="284480" cy="205457"/>
            <wp:effectExtent l="0" t="0" r="0" b="0"/>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3"/>
                    <a:stretch>
                      <a:fillRect/>
                    </a:stretch>
                  </pic:blipFill>
                  <pic:spPr>
                    <a:xfrm>
                      <a:off x="0" y="0"/>
                      <a:ext cx="303909" cy="219489"/>
                    </a:xfrm>
                    <a:prstGeom prst="rect">
                      <a:avLst/>
                    </a:prstGeom>
                  </pic:spPr>
                </pic:pic>
              </a:graphicData>
            </a:graphic>
          </wp:inline>
        </w:drawing>
      </w:r>
      <w:r w:rsidRPr="004B3C4C">
        <w:rPr>
          <w:lang w:val="uk-UA"/>
        </w:rPr>
        <w:t xml:space="preserve"> і </w:t>
      </w:r>
      <w:r w:rsidRPr="004B3C4C">
        <w:rPr>
          <w:noProof/>
          <w:lang w:val="uk-UA"/>
        </w:rPr>
        <w:drawing>
          <wp:inline distT="0" distB="0" distL="0" distR="0" wp14:anchorId="4B80DFB7" wp14:editId="343BE8EE">
            <wp:extent cx="579120" cy="304800"/>
            <wp:effectExtent l="0" t="0" r="5080" b="0"/>
            <wp:docPr id="240"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4"/>
                    <a:stretch>
                      <a:fillRect/>
                    </a:stretch>
                  </pic:blipFill>
                  <pic:spPr>
                    <a:xfrm>
                      <a:off x="0" y="0"/>
                      <a:ext cx="590380" cy="310726"/>
                    </a:xfrm>
                    <a:prstGeom prst="rect">
                      <a:avLst/>
                    </a:prstGeom>
                  </pic:spPr>
                </pic:pic>
              </a:graphicData>
            </a:graphic>
          </wp:inline>
        </w:drawing>
      </w:r>
      <w:r w:rsidRPr="004B3C4C">
        <w:rPr>
          <w:lang w:val="uk-UA"/>
        </w:rPr>
        <w:t xml:space="preserve"> - математичне сподівання і середньоквадратичне відхилення по j-</w:t>
      </w:r>
      <w:r w:rsidR="008A1E68" w:rsidRPr="004B3C4C">
        <w:rPr>
          <w:lang w:val="uk-UA"/>
        </w:rPr>
        <w:t>ій</w:t>
      </w:r>
      <w:r w:rsidRPr="004B3C4C">
        <w:rPr>
          <w:lang w:val="uk-UA"/>
        </w:rPr>
        <w:t xml:space="preserve"> колонці, матриця X'={x'</w:t>
      </w:r>
      <w:r w:rsidRPr="004B3C4C">
        <w:rPr>
          <w:vertAlign w:val="subscript"/>
          <w:lang w:val="uk-UA"/>
        </w:rPr>
        <w:t>ij</w:t>
      </w:r>
      <w:r w:rsidRPr="004B3C4C">
        <w:rPr>
          <w:lang w:val="uk-UA"/>
        </w:rPr>
        <w:t>}, i= 1,...,N і j=1,...,K.</w:t>
      </w:r>
    </w:p>
    <w:p w14:paraId="4786C2AC" w14:textId="77777777" w:rsidR="00901481" w:rsidRPr="004B3C4C" w:rsidRDefault="00901481" w:rsidP="00901481">
      <w:pPr>
        <w:ind w:firstLine="720"/>
        <w:jc w:val="both"/>
        <w:rPr>
          <w:lang w:val="uk-UA"/>
        </w:rPr>
      </w:pPr>
      <w:r w:rsidRPr="004B3C4C">
        <w:rPr>
          <w:i/>
          <w:iCs/>
          <w:lang w:val="uk-UA"/>
        </w:rPr>
        <w:t>Крок 3</w:t>
      </w:r>
      <w:r w:rsidRPr="004B3C4C">
        <w:rPr>
          <w:lang w:val="uk-UA"/>
        </w:rPr>
        <w:t>. Побудувати матрицю коваріації</w:t>
      </w:r>
    </w:p>
    <w:p w14:paraId="17E7215F" w14:textId="140ED5EE" w:rsidR="00901481" w:rsidRPr="004B3C4C" w:rsidRDefault="00901481" w:rsidP="00901481">
      <w:pPr>
        <w:ind w:firstLine="720"/>
        <w:jc w:val="right"/>
        <w:rPr>
          <w:lang w:val="uk-UA"/>
        </w:rPr>
      </w:pPr>
      <w:r w:rsidRPr="004B3C4C">
        <w:rPr>
          <w:lang w:val="uk-UA"/>
        </w:rPr>
        <w:t>Cov=R=(X'</w:t>
      </w:r>
      <w:r w:rsidRPr="004B3C4C">
        <w:rPr>
          <w:vertAlign w:val="superscript"/>
          <w:lang w:val="uk-UA"/>
        </w:rPr>
        <w:t>T</w:t>
      </w:r>
      <w:r w:rsidRPr="004B3C4C">
        <w:rPr>
          <w:lang w:val="uk-UA"/>
        </w:rPr>
        <w:t>X')/(N-1)</w:t>
      </w:r>
      <w:r w:rsidRPr="004B3C4C">
        <w:rPr>
          <w:lang w:val="uk-UA"/>
        </w:rPr>
        <w:tab/>
      </w:r>
      <w:r w:rsidR="008A1E68" w:rsidRPr="004B3C4C">
        <w:rPr>
          <w:lang w:val="uk-UA"/>
        </w:rPr>
        <w:tab/>
      </w:r>
      <w:r w:rsidRPr="004B3C4C">
        <w:rPr>
          <w:lang w:val="uk-UA"/>
        </w:rPr>
        <w:tab/>
        <w:t>(З.11)</w:t>
      </w:r>
    </w:p>
    <w:p w14:paraId="5B5DAC35" w14:textId="29093D1B" w:rsidR="00901481" w:rsidRPr="004B3C4C" w:rsidRDefault="00901481" w:rsidP="00901481">
      <w:pPr>
        <w:ind w:firstLine="720"/>
        <w:jc w:val="both"/>
        <w:rPr>
          <w:lang w:val="uk-UA"/>
        </w:rPr>
      </w:pPr>
      <w:r w:rsidRPr="004B3C4C">
        <w:rPr>
          <w:lang w:val="uk-UA"/>
        </w:rPr>
        <w:t>З огляду на проведену нормалізацію даних матриця ковар</w:t>
      </w:r>
      <w:r w:rsidR="008A1E68" w:rsidRPr="004B3C4C">
        <w:rPr>
          <w:lang w:val="uk-UA"/>
        </w:rPr>
        <w:t>і</w:t>
      </w:r>
      <w:r w:rsidRPr="004B3C4C">
        <w:rPr>
          <w:lang w:val="uk-UA"/>
        </w:rPr>
        <w:t>ацій буде кореляційною матрицею вихідних даних R порядку K×K.</w:t>
      </w:r>
    </w:p>
    <w:p w14:paraId="04747F6A" w14:textId="2470CF02" w:rsidR="00BF75C7" w:rsidRPr="004B3C4C" w:rsidRDefault="00BF75C7" w:rsidP="00BF75C7">
      <w:pPr>
        <w:ind w:firstLine="720"/>
        <w:jc w:val="both"/>
        <w:rPr>
          <w:lang w:val="uk-UA"/>
        </w:rPr>
      </w:pPr>
      <w:r w:rsidRPr="004B3C4C">
        <w:rPr>
          <w:i/>
          <w:iCs/>
          <w:lang w:val="uk-UA"/>
        </w:rPr>
        <w:t>Крок 4.</w:t>
      </w:r>
      <w:r w:rsidRPr="004B3C4C">
        <w:rPr>
          <w:lang w:val="uk-UA"/>
        </w:rPr>
        <w:t xml:space="preserve"> Обчислити матриці A і </w:t>
      </w:r>
      <w:r w:rsidRPr="004B3C4C">
        <w:rPr>
          <w:noProof/>
          <w:lang w:val="uk-UA"/>
        </w:rPr>
        <w:drawing>
          <wp:inline distT="0" distB="0" distL="0" distR="0" wp14:anchorId="07F306CE" wp14:editId="14D5B897">
            <wp:extent cx="129309" cy="135467"/>
            <wp:effectExtent l="0" t="0" r="0" b="4445"/>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5"/>
                    <a:stretch>
                      <a:fillRect/>
                    </a:stretch>
                  </pic:blipFill>
                  <pic:spPr>
                    <a:xfrm>
                      <a:off x="0" y="0"/>
                      <a:ext cx="135233" cy="141673"/>
                    </a:xfrm>
                    <a:prstGeom prst="rect">
                      <a:avLst/>
                    </a:prstGeom>
                  </pic:spPr>
                </pic:pic>
              </a:graphicData>
            </a:graphic>
          </wp:inline>
        </w:drawing>
      </w:r>
      <w:r w:rsidRPr="004B3C4C">
        <w:rPr>
          <w:lang w:val="uk-UA"/>
        </w:rPr>
        <w:t xml:space="preserve"> шляхом вирішення систем лінійних рівнянь  (З.3).</w:t>
      </w:r>
    </w:p>
    <w:p w14:paraId="0448B35E" w14:textId="77777777" w:rsidR="00BF75C7" w:rsidRPr="004B3C4C" w:rsidRDefault="00BF75C7" w:rsidP="00BF75C7">
      <w:pPr>
        <w:ind w:firstLine="720"/>
        <w:jc w:val="both"/>
        <w:rPr>
          <w:lang w:val="uk-UA"/>
        </w:rPr>
      </w:pPr>
      <w:r w:rsidRPr="004B3C4C">
        <w:rPr>
          <w:lang w:val="uk-UA"/>
        </w:rPr>
        <w:t>Крок 5. Розрахувати проекції об'єктів на головні компоненти</w:t>
      </w:r>
    </w:p>
    <w:p w14:paraId="7415D6EA" w14:textId="2A59B65F" w:rsidR="00BF75C7" w:rsidRPr="004B3C4C" w:rsidRDefault="00BF75C7" w:rsidP="00BF75C7">
      <w:pPr>
        <w:ind w:firstLine="720"/>
        <w:jc w:val="right"/>
        <w:rPr>
          <w:lang w:val="uk-UA"/>
        </w:rPr>
      </w:pPr>
      <w:r w:rsidRPr="004B3C4C">
        <w:rPr>
          <w:lang w:val="uk-UA"/>
        </w:rPr>
        <w:t>Z=X'A.</w:t>
      </w:r>
      <w:r w:rsidRPr="004B3C4C">
        <w:rPr>
          <w:lang w:val="uk-UA"/>
        </w:rPr>
        <w:tab/>
      </w:r>
      <w:r w:rsidRPr="004B3C4C">
        <w:rPr>
          <w:lang w:val="uk-UA"/>
        </w:rPr>
        <w:tab/>
      </w:r>
      <w:r w:rsidRPr="004B3C4C">
        <w:rPr>
          <w:lang w:val="uk-UA"/>
        </w:rPr>
        <w:tab/>
        <w:t xml:space="preserve"> (З.12)</w:t>
      </w:r>
    </w:p>
    <w:p w14:paraId="0FAA2DAE" w14:textId="41BE0C5A" w:rsidR="00BF75C7" w:rsidRPr="004B3C4C" w:rsidRDefault="00BF75C7" w:rsidP="00BF75C7">
      <w:pPr>
        <w:ind w:firstLine="720"/>
        <w:jc w:val="both"/>
        <w:rPr>
          <w:lang w:val="uk-UA"/>
        </w:rPr>
      </w:pPr>
      <w:r w:rsidRPr="004B3C4C">
        <w:rPr>
          <w:b/>
          <w:bCs/>
          <w:i/>
          <w:iCs/>
          <w:lang w:val="uk-UA"/>
        </w:rPr>
        <w:t>Зауваження.</w:t>
      </w:r>
      <w:r w:rsidRPr="004B3C4C">
        <w:rPr>
          <w:lang w:val="uk-UA"/>
        </w:rPr>
        <w:t xml:space="preserve"> Відзначимо, що перш ніж починати аналіз головних компонент доцільно перевірити чи значущо відрізняється від одиничної </w:t>
      </w:r>
      <w:r w:rsidRPr="004B3C4C">
        <w:rPr>
          <w:lang w:val="uk-UA"/>
        </w:rPr>
        <w:lastRenderedPageBreak/>
        <w:t>матриці кореляційна матриця вихідних нормованих даних. У припущенні, що вихідні дані підкоряються багатовимірному нормальному розподілу, можна скористатися статистикою</w:t>
      </w:r>
    </w:p>
    <w:p w14:paraId="7B30BC92" w14:textId="5C3B3169" w:rsidR="00BF75C7" w:rsidRPr="004B3C4C" w:rsidRDefault="00BF75C7" w:rsidP="00BF75C7">
      <w:pPr>
        <w:ind w:firstLine="720"/>
        <w:jc w:val="right"/>
        <w:rPr>
          <w:lang w:val="uk-UA"/>
        </w:rPr>
      </w:pPr>
      <w:r w:rsidRPr="004B3C4C">
        <w:rPr>
          <w:noProof/>
          <w:lang w:val="uk-UA"/>
        </w:rPr>
        <w:drawing>
          <wp:inline distT="0" distB="0" distL="0" distR="0" wp14:anchorId="17D51F76" wp14:editId="18B69026">
            <wp:extent cx="900853" cy="487962"/>
            <wp:effectExtent l="0" t="0" r="1270" b="0"/>
            <wp:docPr id="242"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6"/>
                    <a:stretch>
                      <a:fillRect/>
                    </a:stretch>
                  </pic:blipFill>
                  <pic:spPr>
                    <a:xfrm>
                      <a:off x="0" y="0"/>
                      <a:ext cx="914654" cy="495437"/>
                    </a:xfrm>
                    <a:prstGeom prst="rect">
                      <a:avLst/>
                    </a:prstGeom>
                  </pic:spPr>
                </pic:pic>
              </a:graphicData>
            </a:graphic>
          </wp:inline>
        </w:drawing>
      </w:r>
      <w:r w:rsidRPr="004B3C4C">
        <w:rPr>
          <w:lang w:val="uk-UA"/>
        </w:rPr>
        <w:tab/>
      </w:r>
      <w:r w:rsidRPr="004B3C4C">
        <w:rPr>
          <w:lang w:val="uk-UA"/>
        </w:rPr>
        <w:tab/>
      </w:r>
      <w:r w:rsidRPr="004B3C4C">
        <w:rPr>
          <w:lang w:val="uk-UA"/>
        </w:rPr>
        <w:tab/>
      </w:r>
      <w:r w:rsidRPr="004B3C4C">
        <w:rPr>
          <w:lang w:val="uk-UA"/>
        </w:rPr>
        <w:tab/>
        <w:t>(З.13)</w:t>
      </w:r>
    </w:p>
    <w:p w14:paraId="6279FF10" w14:textId="5E7B094E" w:rsidR="00BF75C7" w:rsidRPr="004B3C4C" w:rsidRDefault="00BF75C7" w:rsidP="00BF75C7">
      <w:pPr>
        <w:jc w:val="both"/>
        <w:rPr>
          <w:lang w:val="uk-UA"/>
        </w:rPr>
      </w:pPr>
      <w:r w:rsidRPr="004B3C4C">
        <w:rPr>
          <w:lang w:val="uk-UA"/>
        </w:rPr>
        <w:t>де r</w:t>
      </w:r>
      <w:r w:rsidRPr="004B3C4C">
        <w:rPr>
          <w:vertAlign w:val="subscript"/>
          <w:lang w:val="uk-UA"/>
        </w:rPr>
        <w:t>ij</w:t>
      </w:r>
      <w:r w:rsidRPr="004B3C4C">
        <w:rPr>
          <w:lang w:val="uk-UA"/>
        </w:rPr>
        <w:t xml:space="preserve">, </w:t>
      </w:r>
      <w:r w:rsidRPr="004B3C4C">
        <w:rPr>
          <w:noProof/>
          <w:lang w:val="uk-UA"/>
        </w:rPr>
        <w:drawing>
          <wp:inline distT="0" distB="0" distL="0" distR="0" wp14:anchorId="15DF310E" wp14:editId="4F2C49AA">
            <wp:extent cx="325120" cy="172513"/>
            <wp:effectExtent l="0" t="0" r="5080" b="5715"/>
            <wp:docPr id="243"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7"/>
                    <a:stretch>
                      <a:fillRect/>
                    </a:stretch>
                  </pic:blipFill>
                  <pic:spPr>
                    <a:xfrm>
                      <a:off x="0" y="0"/>
                      <a:ext cx="345541" cy="183349"/>
                    </a:xfrm>
                    <a:prstGeom prst="rect">
                      <a:avLst/>
                    </a:prstGeom>
                  </pic:spPr>
                </pic:pic>
              </a:graphicData>
            </a:graphic>
          </wp:inline>
        </w:drawing>
      </w:r>
      <w:r w:rsidRPr="004B3C4C">
        <w:rPr>
          <w:lang w:val="uk-UA"/>
        </w:rPr>
        <w:t xml:space="preserve">, i=1,...,K і j=1,...,K - недіагональні елементи кореляційної матриці R. Статистика d підпорядковується </w:t>
      </w:r>
      <w:r w:rsidRPr="004B3C4C">
        <w:rPr>
          <w:noProof/>
          <w:lang w:val="uk-UA"/>
        </w:rPr>
        <w:drawing>
          <wp:inline distT="0" distB="0" distL="0" distR="0" wp14:anchorId="5713D388" wp14:editId="37460004">
            <wp:extent cx="243840" cy="228600"/>
            <wp:effectExtent l="0" t="0" r="0" b="0"/>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8"/>
                    <a:stretch>
                      <a:fillRect/>
                    </a:stretch>
                  </pic:blipFill>
                  <pic:spPr>
                    <a:xfrm>
                      <a:off x="0" y="0"/>
                      <a:ext cx="248250" cy="232734"/>
                    </a:xfrm>
                    <a:prstGeom prst="rect">
                      <a:avLst/>
                    </a:prstGeom>
                  </pic:spPr>
                </pic:pic>
              </a:graphicData>
            </a:graphic>
          </wp:inline>
        </w:drawing>
      </w:r>
      <w:r w:rsidRPr="004B3C4C">
        <w:rPr>
          <w:lang w:val="uk-UA"/>
        </w:rPr>
        <w:t xml:space="preserve">розподілу з K(K-1)/2 ступенями свободи. Якщо кореляційна матриця вихідних даних не відрізняється від одиничної матриці, тобто </w:t>
      </w:r>
      <w:r w:rsidRPr="004B3C4C">
        <w:rPr>
          <w:noProof/>
          <w:lang w:val="uk-UA"/>
        </w:rPr>
        <w:drawing>
          <wp:inline distT="0" distB="0" distL="0" distR="0" wp14:anchorId="4DBEBB61" wp14:editId="7D21EB73">
            <wp:extent cx="426720" cy="210355"/>
            <wp:effectExtent l="0" t="0" r="5080" b="5715"/>
            <wp:docPr id="245" name="Рисунок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9"/>
                    <a:stretch>
                      <a:fillRect/>
                    </a:stretch>
                  </pic:blipFill>
                  <pic:spPr>
                    <a:xfrm>
                      <a:off x="0" y="0"/>
                      <a:ext cx="443959" cy="218853"/>
                    </a:xfrm>
                    <a:prstGeom prst="rect">
                      <a:avLst/>
                    </a:prstGeom>
                  </pic:spPr>
                </pic:pic>
              </a:graphicData>
            </a:graphic>
          </wp:inline>
        </w:drawing>
      </w:r>
      <w:r w:rsidRPr="004B3C4C">
        <w:rPr>
          <w:lang w:val="uk-UA"/>
        </w:rPr>
        <w:t>, обчислене при заданому рівні довірчої ймовірності і заданому числі ступенів свободи, то застосування методу головних компонент недоцільно.</w:t>
      </w:r>
    </w:p>
    <w:sectPr w:rsidR="00BF75C7" w:rsidRPr="004B3C4C" w:rsidSect="00C82061">
      <w:headerReference w:type="even" r:id="rId230"/>
      <w:footerReference w:type="default" r:id="rId231"/>
      <w:pgSz w:w="8392" w:h="11907" w:code="11"/>
      <w:pgMar w:top="1134" w:right="851" w:bottom="1134" w:left="851" w:header="720" w:footer="720"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ADE9E2C" w14:textId="77777777" w:rsidR="001C621F" w:rsidRDefault="001C621F">
      <w:r>
        <w:separator/>
      </w:r>
    </w:p>
  </w:endnote>
  <w:endnote w:type="continuationSeparator" w:id="0">
    <w:p w14:paraId="579560CB" w14:textId="77777777" w:rsidR="001C621F" w:rsidRDefault="001C62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C37AFB" w14:textId="77777777" w:rsidR="00AD5098" w:rsidRDefault="00AD5098">
    <w:pPr>
      <w:pStyle w:val="af1"/>
      <w:jc w:val="center"/>
    </w:pPr>
    <w:r>
      <w:fldChar w:fldCharType="begin"/>
    </w:r>
    <w:r>
      <w:instrText>PAGE   \* MERGEFORMAT</w:instrText>
    </w:r>
    <w:r>
      <w:fldChar w:fldCharType="separate"/>
    </w:r>
    <w:r>
      <w:rPr>
        <w:noProof/>
      </w:rPr>
      <w:t>3</w:t>
    </w:r>
    <w:r>
      <w:fldChar w:fldCharType="end"/>
    </w:r>
  </w:p>
  <w:p w14:paraId="0251D52A" w14:textId="77777777" w:rsidR="00AD5098" w:rsidRDefault="00AD5098">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DBAF57" w14:textId="77777777" w:rsidR="001C621F" w:rsidRDefault="001C621F">
      <w:r>
        <w:separator/>
      </w:r>
    </w:p>
  </w:footnote>
  <w:footnote w:type="continuationSeparator" w:id="0">
    <w:p w14:paraId="632528D7" w14:textId="77777777" w:rsidR="001C621F" w:rsidRDefault="001C62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DF0945" w14:textId="77777777" w:rsidR="00AD5098" w:rsidRDefault="00AD5098">
    <w:pPr>
      <w:pStyle w:val="a8"/>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14:paraId="59739A2B" w14:textId="77777777" w:rsidR="00AD5098" w:rsidRDefault="00AD5098">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0C42C278"/>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3CD01AD"/>
    <w:multiLevelType w:val="singleLevel"/>
    <w:tmpl w:val="6EBE0AE6"/>
    <w:lvl w:ilvl="0">
      <w:start w:val="1"/>
      <w:numFmt w:val="decimal"/>
      <w:lvlText w:val="%1."/>
      <w:lvlJc w:val="left"/>
      <w:pPr>
        <w:tabs>
          <w:tab w:val="num" w:pos="900"/>
        </w:tabs>
        <w:ind w:left="900" w:hanging="360"/>
      </w:pPr>
      <w:rPr>
        <w:rFonts w:hint="default"/>
      </w:rPr>
    </w:lvl>
  </w:abstractNum>
  <w:abstractNum w:abstractNumId="2" w15:restartNumberingAfterBreak="0">
    <w:nsid w:val="06AB085F"/>
    <w:multiLevelType w:val="singleLevel"/>
    <w:tmpl w:val="6EBE0AE6"/>
    <w:lvl w:ilvl="0">
      <w:start w:val="1"/>
      <w:numFmt w:val="decimal"/>
      <w:lvlText w:val="%1."/>
      <w:lvlJc w:val="left"/>
      <w:pPr>
        <w:tabs>
          <w:tab w:val="num" w:pos="900"/>
        </w:tabs>
        <w:ind w:left="900" w:hanging="360"/>
      </w:pPr>
      <w:rPr>
        <w:rFonts w:hint="default"/>
      </w:rPr>
    </w:lvl>
  </w:abstractNum>
  <w:abstractNum w:abstractNumId="3" w15:restartNumberingAfterBreak="0">
    <w:nsid w:val="076D0A64"/>
    <w:multiLevelType w:val="singleLevel"/>
    <w:tmpl w:val="6EBE0AE6"/>
    <w:lvl w:ilvl="0">
      <w:start w:val="1"/>
      <w:numFmt w:val="decimal"/>
      <w:lvlText w:val="%1."/>
      <w:lvlJc w:val="left"/>
      <w:pPr>
        <w:tabs>
          <w:tab w:val="num" w:pos="900"/>
        </w:tabs>
        <w:ind w:left="900" w:hanging="360"/>
      </w:pPr>
      <w:rPr>
        <w:rFonts w:hint="default"/>
      </w:rPr>
    </w:lvl>
  </w:abstractNum>
  <w:abstractNum w:abstractNumId="4" w15:restartNumberingAfterBreak="0">
    <w:nsid w:val="08443FDF"/>
    <w:multiLevelType w:val="singleLevel"/>
    <w:tmpl w:val="3180734C"/>
    <w:lvl w:ilvl="0">
      <w:numFmt w:val="bullet"/>
      <w:lvlText w:val=""/>
      <w:lvlJc w:val="left"/>
      <w:pPr>
        <w:tabs>
          <w:tab w:val="num" w:pos="757"/>
        </w:tabs>
        <w:ind w:left="0" w:firstLine="397"/>
      </w:pPr>
      <w:rPr>
        <w:rFonts w:ascii="Symbol" w:hAnsi="Symbol" w:hint="default"/>
      </w:rPr>
    </w:lvl>
  </w:abstractNum>
  <w:abstractNum w:abstractNumId="5" w15:restartNumberingAfterBreak="0">
    <w:nsid w:val="091473F6"/>
    <w:multiLevelType w:val="singleLevel"/>
    <w:tmpl w:val="6EBE0AE6"/>
    <w:lvl w:ilvl="0">
      <w:start w:val="1"/>
      <w:numFmt w:val="decimal"/>
      <w:lvlText w:val="%1."/>
      <w:lvlJc w:val="left"/>
      <w:pPr>
        <w:tabs>
          <w:tab w:val="num" w:pos="900"/>
        </w:tabs>
        <w:ind w:left="900" w:hanging="360"/>
      </w:pPr>
      <w:rPr>
        <w:rFonts w:hint="default"/>
      </w:rPr>
    </w:lvl>
  </w:abstractNum>
  <w:abstractNum w:abstractNumId="6" w15:restartNumberingAfterBreak="0">
    <w:nsid w:val="0B1C7448"/>
    <w:multiLevelType w:val="singleLevel"/>
    <w:tmpl w:val="6EBE0AE6"/>
    <w:lvl w:ilvl="0">
      <w:start w:val="1"/>
      <w:numFmt w:val="decimal"/>
      <w:lvlText w:val="%1."/>
      <w:lvlJc w:val="left"/>
      <w:pPr>
        <w:tabs>
          <w:tab w:val="num" w:pos="900"/>
        </w:tabs>
        <w:ind w:left="900" w:hanging="360"/>
      </w:pPr>
      <w:rPr>
        <w:rFonts w:hint="default"/>
      </w:rPr>
    </w:lvl>
  </w:abstractNum>
  <w:abstractNum w:abstractNumId="7" w15:restartNumberingAfterBreak="0">
    <w:nsid w:val="0F3F08B1"/>
    <w:multiLevelType w:val="hybridMultilevel"/>
    <w:tmpl w:val="96C484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549496F"/>
    <w:multiLevelType w:val="singleLevel"/>
    <w:tmpl w:val="0419000F"/>
    <w:lvl w:ilvl="0">
      <w:start w:val="1"/>
      <w:numFmt w:val="decimal"/>
      <w:lvlText w:val="%1."/>
      <w:lvlJc w:val="left"/>
      <w:pPr>
        <w:tabs>
          <w:tab w:val="num" w:pos="360"/>
        </w:tabs>
        <w:ind w:left="360" w:hanging="360"/>
      </w:pPr>
    </w:lvl>
  </w:abstractNum>
  <w:abstractNum w:abstractNumId="9" w15:restartNumberingAfterBreak="0">
    <w:nsid w:val="1DD77AC5"/>
    <w:multiLevelType w:val="singleLevel"/>
    <w:tmpl w:val="6EBE0AE6"/>
    <w:lvl w:ilvl="0">
      <w:start w:val="1"/>
      <w:numFmt w:val="decimal"/>
      <w:lvlText w:val="%1."/>
      <w:lvlJc w:val="left"/>
      <w:pPr>
        <w:tabs>
          <w:tab w:val="num" w:pos="900"/>
        </w:tabs>
        <w:ind w:left="900" w:hanging="360"/>
      </w:pPr>
      <w:rPr>
        <w:rFonts w:hint="default"/>
      </w:rPr>
    </w:lvl>
  </w:abstractNum>
  <w:abstractNum w:abstractNumId="10" w15:restartNumberingAfterBreak="0">
    <w:nsid w:val="26A54867"/>
    <w:multiLevelType w:val="singleLevel"/>
    <w:tmpl w:val="6EBE0AE6"/>
    <w:lvl w:ilvl="0">
      <w:start w:val="1"/>
      <w:numFmt w:val="decimal"/>
      <w:lvlText w:val="%1."/>
      <w:lvlJc w:val="left"/>
      <w:pPr>
        <w:tabs>
          <w:tab w:val="num" w:pos="900"/>
        </w:tabs>
        <w:ind w:left="900" w:hanging="360"/>
      </w:pPr>
      <w:rPr>
        <w:rFonts w:hint="default"/>
      </w:rPr>
    </w:lvl>
  </w:abstractNum>
  <w:abstractNum w:abstractNumId="11" w15:restartNumberingAfterBreak="0">
    <w:nsid w:val="31636568"/>
    <w:multiLevelType w:val="hybridMultilevel"/>
    <w:tmpl w:val="294C93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2522B1E"/>
    <w:multiLevelType w:val="singleLevel"/>
    <w:tmpl w:val="6EBE0AE6"/>
    <w:lvl w:ilvl="0">
      <w:start w:val="1"/>
      <w:numFmt w:val="decimal"/>
      <w:lvlText w:val="%1."/>
      <w:lvlJc w:val="left"/>
      <w:pPr>
        <w:tabs>
          <w:tab w:val="num" w:pos="900"/>
        </w:tabs>
        <w:ind w:left="900" w:hanging="360"/>
      </w:pPr>
      <w:rPr>
        <w:rFonts w:hint="default"/>
      </w:rPr>
    </w:lvl>
  </w:abstractNum>
  <w:abstractNum w:abstractNumId="13" w15:restartNumberingAfterBreak="0">
    <w:nsid w:val="3361562F"/>
    <w:multiLevelType w:val="hybridMultilevel"/>
    <w:tmpl w:val="650C06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42768BE"/>
    <w:multiLevelType w:val="singleLevel"/>
    <w:tmpl w:val="6EBE0AE6"/>
    <w:lvl w:ilvl="0">
      <w:start w:val="1"/>
      <w:numFmt w:val="decimal"/>
      <w:lvlText w:val="%1."/>
      <w:lvlJc w:val="left"/>
      <w:pPr>
        <w:tabs>
          <w:tab w:val="num" w:pos="900"/>
        </w:tabs>
        <w:ind w:left="900" w:hanging="360"/>
      </w:pPr>
      <w:rPr>
        <w:rFonts w:hint="default"/>
      </w:rPr>
    </w:lvl>
  </w:abstractNum>
  <w:abstractNum w:abstractNumId="15" w15:restartNumberingAfterBreak="0">
    <w:nsid w:val="35430CFC"/>
    <w:multiLevelType w:val="hybridMultilevel"/>
    <w:tmpl w:val="50BA72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859750D"/>
    <w:multiLevelType w:val="singleLevel"/>
    <w:tmpl w:val="6EBE0AE6"/>
    <w:lvl w:ilvl="0">
      <w:start w:val="1"/>
      <w:numFmt w:val="decimal"/>
      <w:lvlText w:val="%1."/>
      <w:lvlJc w:val="left"/>
      <w:pPr>
        <w:tabs>
          <w:tab w:val="num" w:pos="900"/>
        </w:tabs>
        <w:ind w:left="900" w:hanging="360"/>
      </w:pPr>
      <w:rPr>
        <w:rFonts w:hint="default"/>
      </w:rPr>
    </w:lvl>
  </w:abstractNum>
  <w:abstractNum w:abstractNumId="17" w15:restartNumberingAfterBreak="0">
    <w:nsid w:val="3DEC4CE6"/>
    <w:multiLevelType w:val="singleLevel"/>
    <w:tmpl w:val="0419000F"/>
    <w:lvl w:ilvl="0">
      <w:start w:val="1"/>
      <w:numFmt w:val="decimal"/>
      <w:lvlText w:val="%1."/>
      <w:lvlJc w:val="left"/>
      <w:pPr>
        <w:tabs>
          <w:tab w:val="num" w:pos="360"/>
        </w:tabs>
        <w:ind w:left="360" w:hanging="360"/>
      </w:pPr>
    </w:lvl>
  </w:abstractNum>
  <w:abstractNum w:abstractNumId="18" w15:restartNumberingAfterBreak="0">
    <w:nsid w:val="46DD429D"/>
    <w:multiLevelType w:val="singleLevel"/>
    <w:tmpl w:val="6EBE0AE6"/>
    <w:lvl w:ilvl="0">
      <w:start w:val="1"/>
      <w:numFmt w:val="decimal"/>
      <w:lvlText w:val="%1."/>
      <w:lvlJc w:val="left"/>
      <w:pPr>
        <w:tabs>
          <w:tab w:val="num" w:pos="900"/>
        </w:tabs>
        <w:ind w:left="900" w:hanging="360"/>
      </w:pPr>
      <w:rPr>
        <w:rFonts w:hint="default"/>
      </w:rPr>
    </w:lvl>
  </w:abstractNum>
  <w:abstractNum w:abstractNumId="19" w15:restartNumberingAfterBreak="0">
    <w:nsid w:val="473C084F"/>
    <w:multiLevelType w:val="singleLevel"/>
    <w:tmpl w:val="226E346A"/>
    <w:lvl w:ilvl="0">
      <w:start w:val="1"/>
      <w:numFmt w:val="decimal"/>
      <w:lvlText w:val="%1."/>
      <w:lvlJc w:val="left"/>
      <w:pPr>
        <w:tabs>
          <w:tab w:val="num" w:pos="927"/>
        </w:tabs>
        <w:ind w:left="0" w:firstLine="567"/>
      </w:pPr>
    </w:lvl>
  </w:abstractNum>
  <w:abstractNum w:abstractNumId="20" w15:restartNumberingAfterBreak="0">
    <w:nsid w:val="4BD458A2"/>
    <w:multiLevelType w:val="singleLevel"/>
    <w:tmpl w:val="6EBE0AE6"/>
    <w:lvl w:ilvl="0">
      <w:start w:val="1"/>
      <w:numFmt w:val="decimal"/>
      <w:lvlText w:val="%1."/>
      <w:lvlJc w:val="left"/>
      <w:pPr>
        <w:tabs>
          <w:tab w:val="num" w:pos="900"/>
        </w:tabs>
        <w:ind w:left="900" w:hanging="360"/>
      </w:pPr>
      <w:rPr>
        <w:rFonts w:hint="default"/>
      </w:rPr>
    </w:lvl>
  </w:abstractNum>
  <w:abstractNum w:abstractNumId="21" w15:restartNumberingAfterBreak="0">
    <w:nsid w:val="4EA42559"/>
    <w:multiLevelType w:val="hybridMultilevel"/>
    <w:tmpl w:val="B2749F70"/>
    <w:lvl w:ilvl="0" w:tplc="5DDE827C">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5BB4142"/>
    <w:multiLevelType w:val="hybridMultilevel"/>
    <w:tmpl w:val="79729E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56ED0BDE"/>
    <w:multiLevelType w:val="hybridMultilevel"/>
    <w:tmpl w:val="C6ECF876"/>
    <w:lvl w:ilvl="0" w:tplc="72B0620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4" w15:restartNumberingAfterBreak="0">
    <w:nsid w:val="58D76905"/>
    <w:multiLevelType w:val="singleLevel"/>
    <w:tmpl w:val="6EBE0AE6"/>
    <w:lvl w:ilvl="0">
      <w:start w:val="1"/>
      <w:numFmt w:val="decimal"/>
      <w:lvlText w:val="%1."/>
      <w:lvlJc w:val="left"/>
      <w:pPr>
        <w:tabs>
          <w:tab w:val="num" w:pos="900"/>
        </w:tabs>
        <w:ind w:left="900" w:hanging="360"/>
      </w:pPr>
      <w:rPr>
        <w:rFonts w:hint="default"/>
      </w:rPr>
    </w:lvl>
  </w:abstractNum>
  <w:abstractNum w:abstractNumId="25" w15:restartNumberingAfterBreak="0">
    <w:nsid w:val="5AFB176A"/>
    <w:multiLevelType w:val="singleLevel"/>
    <w:tmpl w:val="6EBE0AE6"/>
    <w:lvl w:ilvl="0">
      <w:start w:val="1"/>
      <w:numFmt w:val="decimal"/>
      <w:lvlText w:val="%1."/>
      <w:lvlJc w:val="left"/>
      <w:pPr>
        <w:tabs>
          <w:tab w:val="num" w:pos="900"/>
        </w:tabs>
        <w:ind w:left="900" w:hanging="360"/>
      </w:pPr>
      <w:rPr>
        <w:rFonts w:hint="default"/>
      </w:rPr>
    </w:lvl>
  </w:abstractNum>
  <w:abstractNum w:abstractNumId="26" w15:restartNumberingAfterBreak="0">
    <w:nsid w:val="682E0AE9"/>
    <w:multiLevelType w:val="hybridMultilevel"/>
    <w:tmpl w:val="650C06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B101D0E"/>
    <w:multiLevelType w:val="hybridMultilevel"/>
    <w:tmpl w:val="56AECD38"/>
    <w:lvl w:ilvl="0" w:tplc="5DDE827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15:restartNumberingAfterBreak="0">
    <w:nsid w:val="6B5023BF"/>
    <w:multiLevelType w:val="multilevel"/>
    <w:tmpl w:val="043E2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D220A66"/>
    <w:multiLevelType w:val="singleLevel"/>
    <w:tmpl w:val="6EBE0AE6"/>
    <w:lvl w:ilvl="0">
      <w:start w:val="1"/>
      <w:numFmt w:val="decimal"/>
      <w:lvlText w:val="%1."/>
      <w:lvlJc w:val="left"/>
      <w:pPr>
        <w:tabs>
          <w:tab w:val="num" w:pos="900"/>
        </w:tabs>
        <w:ind w:left="900" w:hanging="360"/>
      </w:pPr>
      <w:rPr>
        <w:rFonts w:hint="default"/>
      </w:rPr>
    </w:lvl>
  </w:abstractNum>
  <w:abstractNum w:abstractNumId="30" w15:restartNumberingAfterBreak="0">
    <w:nsid w:val="6E0511CF"/>
    <w:multiLevelType w:val="hybridMultilevel"/>
    <w:tmpl w:val="C45EFCD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15:restartNumberingAfterBreak="0">
    <w:nsid w:val="74F659B7"/>
    <w:multiLevelType w:val="singleLevel"/>
    <w:tmpl w:val="6EBE0AE6"/>
    <w:lvl w:ilvl="0">
      <w:start w:val="1"/>
      <w:numFmt w:val="decimal"/>
      <w:lvlText w:val="%1."/>
      <w:lvlJc w:val="left"/>
      <w:pPr>
        <w:tabs>
          <w:tab w:val="num" w:pos="900"/>
        </w:tabs>
        <w:ind w:left="900" w:hanging="360"/>
      </w:pPr>
      <w:rPr>
        <w:rFonts w:hint="default"/>
      </w:rPr>
    </w:lvl>
  </w:abstractNum>
  <w:abstractNum w:abstractNumId="32" w15:restartNumberingAfterBreak="0">
    <w:nsid w:val="78756129"/>
    <w:multiLevelType w:val="hybridMultilevel"/>
    <w:tmpl w:val="50BA72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79C31246"/>
    <w:multiLevelType w:val="hybridMultilevel"/>
    <w:tmpl w:val="61FC56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0"/>
  </w:num>
  <w:num w:numId="2">
    <w:abstractNumId w:val="29"/>
  </w:num>
  <w:num w:numId="3">
    <w:abstractNumId w:val="0"/>
  </w:num>
  <w:num w:numId="4">
    <w:abstractNumId w:val="8"/>
  </w:num>
  <w:num w:numId="5">
    <w:abstractNumId w:val="19"/>
  </w:num>
  <w:num w:numId="6">
    <w:abstractNumId w:val="1"/>
  </w:num>
  <w:num w:numId="7">
    <w:abstractNumId w:val="6"/>
  </w:num>
  <w:num w:numId="8">
    <w:abstractNumId w:val="17"/>
  </w:num>
  <w:num w:numId="9">
    <w:abstractNumId w:val="18"/>
  </w:num>
  <w:num w:numId="10">
    <w:abstractNumId w:val="12"/>
  </w:num>
  <w:num w:numId="11">
    <w:abstractNumId w:val="4"/>
  </w:num>
  <w:num w:numId="12">
    <w:abstractNumId w:val="20"/>
  </w:num>
  <w:num w:numId="13">
    <w:abstractNumId w:val="2"/>
  </w:num>
  <w:num w:numId="14">
    <w:abstractNumId w:val="32"/>
  </w:num>
  <w:num w:numId="15">
    <w:abstractNumId w:val="27"/>
  </w:num>
  <w:num w:numId="16">
    <w:abstractNumId w:val="30"/>
  </w:num>
  <w:num w:numId="17">
    <w:abstractNumId w:val="21"/>
  </w:num>
  <w:num w:numId="18">
    <w:abstractNumId w:val="7"/>
  </w:num>
  <w:num w:numId="19">
    <w:abstractNumId w:val="22"/>
  </w:num>
  <w:num w:numId="20">
    <w:abstractNumId w:val="28"/>
  </w:num>
  <w:num w:numId="21">
    <w:abstractNumId w:val="3"/>
  </w:num>
  <w:num w:numId="22">
    <w:abstractNumId w:val="14"/>
  </w:num>
  <w:num w:numId="23">
    <w:abstractNumId w:val="24"/>
  </w:num>
  <w:num w:numId="24">
    <w:abstractNumId w:val="15"/>
  </w:num>
  <w:num w:numId="25">
    <w:abstractNumId w:val="26"/>
  </w:num>
  <w:num w:numId="26">
    <w:abstractNumId w:val="25"/>
  </w:num>
  <w:num w:numId="27">
    <w:abstractNumId w:val="31"/>
  </w:num>
  <w:num w:numId="28">
    <w:abstractNumId w:val="13"/>
  </w:num>
  <w:num w:numId="29">
    <w:abstractNumId w:val="23"/>
  </w:num>
  <w:num w:numId="30">
    <w:abstractNumId w:val="5"/>
  </w:num>
  <w:num w:numId="31">
    <w:abstractNumId w:val="11"/>
  </w:num>
  <w:num w:numId="32">
    <w:abstractNumId w:val="33"/>
  </w:num>
  <w:num w:numId="33">
    <w:abstractNumId w:val="9"/>
  </w:num>
  <w:num w:numId="34">
    <w:abstractNumId w:val="1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15"/>
  <w:defaultTabStop w:val="720"/>
  <w:autoHyphenation/>
  <w:hyphenationZone w:val="35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7DF7"/>
    <w:rsid w:val="00023C8C"/>
    <w:rsid w:val="0002564A"/>
    <w:rsid w:val="00027FE7"/>
    <w:rsid w:val="000302FF"/>
    <w:rsid w:val="00035658"/>
    <w:rsid w:val="00045E96"/>
    <w:rsid w:val="00047C74"/>
    <w:rsid w:val="00061797"/>
    <w:rsid w:val="00067C2E"/>
    <w:rsid w:val="00075B3D"/>
    <w:rsid w:val="00092D55"/>
    <w:rsid w:val="000A353A"/>
    <w:rsid w:val="000A37D7"/>
    <w:rsid w:val="000C72DE"/>
    <w:rsid w:val="000C7773"/>
    <w:rsid w:val="000D4A92"/>
    <w:rsid w:val="000D6193"/>
    <w:rsid w:val="000E1C4F"/>
    <w:rsid w:val="000E57C8"/>
    <w:rsid w:val="000F73FB"/>
    <w:rsid w:val="001019A0"/>
    <w:rsid w:val="0010254A"/>
    <w:rsid w:val="00116421"/>
    <w:rsid w:val="00130984"/>
    <w:rsid w:val="0013203F"/>
    <w:rsid w:val="00136721"/>
    <w:rsid w:val="00141D3B"/>
    <w:rsid w:val="001429E0"/>
    <w:rsid w:val="00143C83"/>
    <w:rsid w:val="00173BE5"/>
    <w:rsid w:val="00186A70"/>
    <w:rsid w:val="00191D11"/>
    <w:rsid w:val="0019502A"/>
    <w:rsid w:val="001978BC"/>
    <w:rsid w:val="001C621F"/>
    <w:rsid w:val="001E1CB8"/>
    <w:rsid w:val="001F2650"/>
    <w:rsid w:val="002004BE"/>
    <w:rsid w:val="00204928"/>
    <w:rsid w:val="00242084"/>
    <w:rsid w:val="00242C92"/>
    <w:rsid w:val="002947C3"/>
    <w:rsid w:val="002A7E6A"/>
    <w:rsid w:val="002C01EE"/>
    <w:rsid w:val="002C4700"/>
    <w:rsid w:val="002D2A09"/>
    <w:rsid w:val="002D7B9C"/>
    <w:rsid w:val="002E3E45"/>
    <w:rsid w:val="00324637"/>
    <w:rsid w:val="00327C1C"/>
    <w:rsid w:val="00363CA2"/>
    <w:rsid w:val="0036675C"/>
    <w:rsid w:val="00376A8E"/>
    <w:rsid w:val="003A638E"/>
    <w:rsid w:val="003C0052"/>
    <w:rsid w:val="003C31F5"/>
    <w:rsid w:val="003E15CB"/>
    <w:rsid w:val="003F71AD"/>
    <w:rsid w:val="00411706"/>
    <w:rsid w:val="004144D2"/>
    <w:rsid w:val="0042516C"/>
    <w:rsid w:val="00430074"/>
    <w:rsid w:val="0043226B"/>
    <w:rsid w:val="00440FD0"/>
    <w:rsid w:val="00453694"/>
    <w:rsid w:val="004557EA"/>
    <w:rsid w:val="004610A0"/>
    <w:rsid w:val="0047191B"/>
    <w:rsid w:val="00474390"/>
    <w:rsid w:val="00476C08"/>
    <w:rsid w:val="00484510"/>
    <w:rsid w:val="00484F19"/>
    <w:rsid w:val="00493A41"/>
    <w:rsid w:val="004A67E7"/>
    <w:rsid w:val="004A71EE"/>
    <w:rsid w:val="004B3C4C"/>
    <w:rsid w:val="004C126F"/>
    <w:rsid w:val="004D7986"/>
    <w:rsid w:val="004D7FF7"/>
    <w:rsid w:val="004F0871"/>
    <w:rsid w:val="004F224E"/>
    <w:rsid w:val="0050207D"/>
    <w:rsid w:val="00514CCD"/>
    <w:rsid w:val="00517A90"/>
    <w:rsid w:val="005239C7"/>
    <w:rsid w:val="005278E7"/>
    <w:rsid w:val="00536F31"/>
    <w:rsid w:val="00540DCC"/>
    <w:rsid w:val="00541897"/>
    <w:rsid w:val="0055639D"/>
    <w:rsid w:val="00556781"/>
    <w:rsid w:val="00565DF4"/>
    <w:rsid w:val="00576447"/>
    <w:rsid w:val="00576E88"/>
    <w:rsid w:val="00591580"/>
    <w:rsid w:val="0059646F"/>
    <w:rsid w:val="00597B9C"/>
    <w:rsid w:val="005B29E1"/>
    <w:rsid w:val="005D3ECF"/>
    <w:rsid w:val="005D7E29"/>
    <w:rsid w:val="005E4685"/>
    <w:rsid w:val="005E531B"/>
    <w:rsid w:val="005E7B41"/>
    <w:rsid w:val="0060681A"/>
    <w:rsid w:val="006103F6"/>
    <w:rsid w:val="006221CD"/>
    <w:rsid w:val="0064026D"/>
    <w:rsid w:val="00642BE6"/>
    <w:rsid w:val="00651D69"/>
    <w:rsid w:val="006607D4"/>
    <w:rsid w:val="00690DC1"/>
    <w:rsid w:val="00693102"/>
    <w:rsid w:val="00695C11"/>
    <w:rsid w:val="006A00CE"/>
    <w:rsid w:val="006A31A2"/>
    <w:rsid w:val="006A7222"/>
    <w:rsid w:val="00704C92"/>
    <w:rsid w:val="00707C55"/>
    <w:rsid w:val="00711F6A"/>
    <w:rsid w:val="00730B26"/>
    <w:rsid w:val="0073105A"/>
    <w:rsid w:val="00733777"/>
    <w:rsid w:val="00745902"/>
    <w:rsid w:val="00750E3B"/>
    <w:rsid w:val="007529F8"/>
    <w:rsid w:val="00762639"/>
    <w:rsid w:val="00762DF9"/>
    <w:rsid w:val="00765E8D"/>
    <w:rsid w:val="00771CC5"/>
    <w:rsid w:val="00796522"/>
    <w:rsid w:val="007A45C9"/>
    <w:rsid w:val="007A4D59"/>
    <w:rsid w:val="007A5716"/>
    <w:rsid w:val="007A7D3B"/>
    <w:rsid w:val="007D1476"/>
    <w:rsid w:val="007D231F"/>
    <w:rsid w:val="007E45A3"/>
    <w:rsid w:val="007F4312"/>
    <w:rsid w:val="007F4DD2"/>
    <w:rsid w:val="007F5DA9"/>
    <w:rsid w:val="00806FDA"/>
    <w:rsid w:val="00854C7E"/>
    <w:rsid w:val="00855C00"/>
    <w:rsid w:val="00855C0C"/>
    <w:rsid w:val="00864770"/>
    <w:rsid w:val="00893F97"/>
    <w:rsid w:val="008A1E68"/>
    <w:rsid w:val="008A66AB"/>
    <w:rsid w:val="008B4296"/>
    <w:rsid w:val="008B6904"/>
    <w:rsid w:val="008C219F"/>
    <w:rsid w:val="008F61DB"/>
    <w:rsid w:val="008F68DF"/>
    <w:rsid w:val="009001B6"/>
    <w:rsid w:val="00901481"/>
    <w:rsid w:val="009077CC"/>
    <w:rsid w:val="00936D7A"/>
    <w:rsid w:val="00937AD5"/>
    <w:rsid w:val="00947C30"/>
    <w:rsid w:val="00970A17"/>
    <w:rsid w:val="00974E9C"/>
    <w:rsid w:val="00976BB4"/>
    <w:rsid w:val="00981D96"/>
    <w:rsid w:val="00991B2A"/>
    <w:rsid w:val="009A2E69"/>
    <w:rsid w:val="009A7FE4"/>
    <w:rsid w:val="009B0872"/>
    <w:rsid w:val="009C3507"/>
    <w:rsid w:val="009F5D8C"/>
    <w:rsid w:val="00A04A6C"/>
    <w:rsid w:val="00A07CF7"/>
    <w:rsid w:val="00A10792"/>
    <w:rsid w:val="00A17532"/>
    <w:rsid w:val="00A2005C"/>
    <w:rsid w:val="00A22482"/>
    <w:rsid w:val="00A2250D"/>
    <w:rsid w:val="00A456FC"/>
    <w:rsid w:val="00A54CB0"/>
    <w:rsid w:val="00A61142"/>
    <w:rsid w:val="00A67F1F"/>
    <w:rsid w:val="00AA5C59"/>
    <w:rsid w:val="00AA5EF1"/>
    <w:rsid w:val="00AB0910"/>
    <w:rsid w:val="00AD2A4E"/>
    <w:rsid w:val="00AD5098"/>
    <w:rsid w:val="00AD6654"/>
    <w:rsid w:val="00AE4DFF"/>
    <w:rsid w:val="00AF46DD"/>
    <w:rsid w:val="00AF650B"/>
    <w:rsid w:val="00B11EB9"/>
    <w:rsid w:val="00B24416"/>
    <w:rsid w:val="00B35659"/>
    <w:rsid w:val="00B50C99"/>
    <w:rsid w:val="00B5119C"/>
    <w:rsid w:val="00B617B4"/>
    <w:rsid w:val="00B71C52"/>
    <w:rsid w:val="00B738AA"/>
    <w:rsid w:val="00B76CE7"/>
    <w:rsid w:val="00B95801"/>
    <w:rsid w:val="00BB3F14"/>
    <w:rsid w:val="00BB7DDA"/>
    <w:rsid w:val="00BC77B8"/>
    <w:rsid w:val="00BE7555"/>
    <w:rsid w:val="00BF2ADC"/>
    <w:rsid w:val="00BF531B"/>
    <w:rsid w:val="00BF6EBB"/>
    <w:rsid w:val="00BF75C7"/>
    <w:rsid w:val="00C07199"/>
    <w:rsid w:val="00C13F65"/>
    <w:rsid w:val="00C17C75"/>
    <w:rsid w:val="00C2006C"/>
    <w:rsid w:val="00C36FF3"/>
    <w:rsid w:val="00C46E3A"/>
    <w:rsid w:val="00C50548"/>
    <w:rsid w:val="00C54DF6"/>
    <w:rsid w:val="00C567B0"/>
    <w:rsid w:val="00C567C7"/>
    <w:rsid w:val="00C719F1"/>
    <w:rsid w:val="00C71AB1"/>
    <w:rsid w:val="00C71D0D"/>
    <w:rsid w:val="00C82061"/>
    <w:rsid w:val="00C921DC"/>
    <w:rsid w:val="00C93D2A"/>
    <w:rsid w:val="00C97E05"/>
    <w:rsid w:val="00CA2AE4"/>
    <w:rsid w:val="00CB2160"/>
    <w:rsid w:val="00CB6634"/>
    <w:rsid w:val="00CE242F"/>
    <w:rsid w:val="00CF43BE"/>
    <w:rsid w:val="00CF7537"/>
    <w:rsid w:val="00D07672"/>
    <w:rsid w:val="00D12428"/>
    <w:rsid w:val="00D1307A"/>
    <w:rsid w:val="00D138EC"/>
    <w:rsid w:val="00D23865"/>
    <w:rsid w:val="00D275F2"/>
    <w:rsid w:val="00D36738"/>
    <w:rsid w:val="00D55A85"/>
    <w:rsid w:val="00D60097"/>
    <w:rsid w:val="00D602FD"/>
    <w:rsid w:val="00D61F79"/>
    <w:rsid w:val="00D65E1D"/>
    <w:rsid w:val="00D75436"/>
    <w:rsid w:val="00D82308"/>
    <w:rsid w:val="00D9385D"/>
    <w:rsid w:val="00DA0994"/>
    <w:rsid w:val="00DA1B74"/>
    <w:rsid w:val="00DD6896"/>
    <w:rsid w:val="00DE1627"/>
    <w:rsid w:val="00E240F3"/>
    <w:rsid w:val="00E329CA"/>
    <w:rsid w:val="00E37E64"/>
    <w:rsid w:val="00E4023D"/>
    <w:rsid w:val="00E45327"/>
    <w:rsid w:val="00E513D3"/>
    <w:rsid w:val="00E661BE"/>
    <w:rsid w:val="00E70508"/>
    <w:rsid w:val="00E72E9B"/>
    <w:rsid w:val="00E94C97"/>
    <w:rsid w:val="00EA411F"/>
    <w:rsid w:val="00EB2C84"/>
    <w:rsid w:val="00EC44FD"/>
    <w:rsid w:val="00EC64D3"/>
    <w:rsid w:val="00ED424B"/>
    <w:rsid w:val="00EF11E9"/>
    <w:rsid w:val="00EF5D4F"/>
    <w:rsid w:val="00F03C37"/>
    <w:rsid w:val="00F11FF5"/>
    <w:rsid w:val="00F20B80"/>
    <w:rsid w:val="00F3189F"/>
    <w:rsid w:val="00F42643"/>
    <w:rsid w:val="00F447A3"/>
    <w:rsid w:val="00F477F4"/>
    <w:rsid w:val="00F47DF7"/>
    <w:rsid w:val="00F6251F"/>
    <w:rsid w:val="00F63DE2"/>
    <w:rsid w:val="00F764B0"/>
    <w:rsid w:val="00F76687"/>
    <w:rsid w:val="00F768BA"/>
    <w:rsid w:val="00F80472"/>
    <w:rsid w:val="00F8125E"/>
    <w:rsid w:val="00F83B7D"/>
    <w:rsid w:val="00F852A1"/>
    <w:rsid w:val="00F90026"/>
    <w:rsid w:val="00FA42F7"/>
    <w:rsid w:val="00FD4263"/>
    <w:rsid w:val="00FE06DD"/>
    <w:rsid w:val="00FE1E6D"/>
    <w:rsid w:val="00FE4C71"/>
    <w:rsid w:val="00FF0CD7"/>
    <w:rsid w:val="00FF48AA"/>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6E185E64"/>
  <w15:chartTrackingRefBased/>
  <w15:docId w15:val="{25C06801-11C0-7B4E-A0AD-B14CB1618C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UA"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C36FF3"/>
    <w:rPr>
      <w:lang w:val="ru-RU"/>
    </w:rPr>
  </w:style>
  <w:style w:type="paragraph" w:styleId="1">
    <w:name w:val="heading 1"/>
    <w:basedOn w:val="a0"/>
    <w:next w:val="a0"/>
    <w:qFormat/>
    <w:pPr>
      <w:keepNext/>
      <w:shd w:val="clear" w:color="auto" w:fill="FFFFFF"/>
      <w:jc w:val="center"/>
      <w:outlineLvl w:val="0"/>
    </w:pPr>
    <w:rPr>
      <w:b/>
      <w:sz w:val="24"/>
      <w:lang w:val="uk-UA"/>
    </w:rPr>
  </w:style>
  <w:style w:type="paragraph" w:styleId="2">
    <w:name w:val="heading 2"/>
    <w:aliases w:val="Диплом"/>
    <w:basedOn w:val="a0"/>
    <w:next w:val="a0"/>
    <w:qFormat/>
    <w:pPr>
      <w:keepNext/>
      <w:ind w:firstLine="540"/>
      <w:outlineLvl w:val="1"/>
    </w:pPr>
    <w:rPr>
      <w:rFonts w:eastAsia="MS Mincho"/>
      <w:b/>
    </w:rPr>
  </w:style>
  <w:style w:type="paragraph" w:styleId="3">
    <w:name w:val="heading 3"/>
    <w:basedOn w:val="a0"/>
    <w:next w:val="a0"/>
    <w:qFormat/>
    <w:pPr>
      <w:keepNext/>
      <w:jc w:val="center"/>
      <w:outlineLvl w:val="2"/>
    </w:pPr>
    <w:rPr>
      <w:rFonts w:eastAsia="MS Mincho"/>
      <w:b/>
      <w:sz w:val="24"/>
      <w:lang w:val="uk-UA"/>
    </w:rPr>
  </w:style>
  <w:style w:type="paragraph" w:styleId="4">
    <w:name w:val="heading 4"/>
    <w:basedOn w:val="a0"/>
    <w:next w:val="a0"/>
    <w:qFormat/>
    <w:pPr>
      <w:keepNext/>
      <w:outlineLvl w:val="3"/>
    </w:pPr>
    <w:rPr>
      <w:b/>
      <w:sz w:val="28"/>
      <w:lang w:val="uk-UA"/>
    </w:rPr>
  </w:style>
  <w:style w:type="paragraph" w:styleId="5">
    <w:name w:val="heading 5"/>
    <w:basedOn w:val="a0"/>
    <w:next w:val="a0"/>
    <w:qFormat/>
    <w:pPr>
      <w:keepNext/>
      <w:ind w:left="240" w:firstLine="600"/>
      <w:jc w:val="center"/>
      <w:outlineLvl w:val="4"/>
    </w:pPr>
    <w:rPr>
      <w:rFonts w:ascii="Arial" w:hAnsi="Arial"/>
      <w:b/>
      <w:sz w:val="28"/>
    </w:rPr>
  </w:style>
  <w:style w:type="paragraph" w:styleId="6">
    <w:name w:val="heading 6"/>
    <w:basedOn w:val="a0"/>
    <w:next w:val="a0"/>
    <w:qFormat/>
    <w:pPr>
      <w:keepNext/>
      <w:ind w:firstLine="540"/>
      <w:outlineLvl w:val="5"/>
    </w:pPr>
    <w:rPr>
      <w:b/>
      <w:sz w:val="24"/>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Название"/>
    <w:basedOn w:val="a0"/>
    <w:qFormat/>
    <w:pPr>
      <w:shd w:val="clear" w:color="auto" w:fill="FFFFFF"/>
      <w:jc w:val="center"/>
    </w:pPr>
    <w:rPr>
      <w:b/>
      <w:sz w:val="24"/>
      <w:lang w:val="uk-UA"/>
    </w:rPr>
  </w:style>
  <w:style w:type="paragraph" w:styleId="a5">
    <w:name w:val="Subtitle"/>
    <w:basedOn w:val="a0"/>
    <w:qFormat/>
    <w:pPr>
      <w:shd w:val="clear" w:color="auto" w:fill="FFFFFF"/>
      <w:jc w:val="center"/>
    </w:pPr>
    <w:rPr>
      <w:b/>
      <w:sz w:val="24"/>
      <w:lang w:val="uk-UA"/>
    </w:rPr>
  </w:style>
  <w:style w:type="paragraph" w:styleId="a6">
    <w:name w:val="Body Text Indent"/>
    <w:basedOn w:val="a0"/>
    <w:semiHidden/>
    <w:pPr>
      <w:ind w:firstLine="540"/>
      <w:jc w:val="both"/>
    </w:pPr>
    <w:rPr>
      <w:rFonts w:eastAsia="MS Mincho"/>
    </w:rPr>
  </w:style>
  <w:style w:type="paragraph" w:styleId="20">
    <w:name w:val="Body Text Indent 2"/>
    <w:basedOn w:val="a0"/>
    <w:semiHidden/>
    <w:pPr>
      <w:ind w:firstLine="540"/>
      <w:jc w:val="both"/>
    </w:pPr>
    <w:rPr>
      <w:sz w:val="22"/>
      <w:lang w:val="uk-UA"/>
    </w:rPr>
  </w:style>
  <w:style w:type="character" w:styleId="a7">
    <w:name w:val="page number"/>
    <w:basedOn w:val="a1"/>
    <w:semiHidden/>
  </w:style>
  <w:style w:type="paragraph" w:styleId="a8">
    <w:name w:val="header"/>
    <w:basedOn w:val="a0"/>
    <w:semiHidden/>
    <w:pPr>
      <w:tabs>
        <w:tab w:val="center" w:pos="4677"/>
        <w:tab w:val="right" w:pos="9355"/>
      </w:tabs>
    </w:pPr>
    <w:rPr>
      <w:sz w:val="24"/>
    </w:rPr>
  </w:style>
  <w:style w:type="paragraph" w:styleId="a">
    <w:name w:val="List Bullet"/>
    <w:basedOn w:val="a0"/>
    <w:autoRedefine/>
    <w:semiHidden/>
    <w:pPr>
      <w:numPr>
        <w:numId w:val="3"/>
      </w:numPr>
    </w:pPr>
  </w:style>
  <w:style w:type="paragraph" w:customStyle="1" w:styleId="Normal2">
    <w:name w:val="Normal2"/>
    <w:pPr>
      <w:spacing w:before="100" w:after="100"/>
    </w:pPr>
    <w:rPr>
      <w:snapToGrid w:val="0"/>
      <w:sz w:val="24"/>
      <w:lang w:val="ru-RU"/>
    </w:rPr>
  </w:style>
  <w:style w:type="paragraph" w:customStyle="1" w:styleId="Preformatted">
    <w:name w:val="Preformatted"/>
    <w:basedOn w:val="a0"/>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uk-UA"/>
    </w:rPr>
  </w:style>
  <w:style w:type="character" w:styleId="a9">
    <w:name w:val="Hyperlink"/>
    <w:semiHidden/>
    <w:rPr>
      <w:color w:val="0000FF"/>
      <w:u w:val="single"/>
    </w:rPr>
  </w:style>
  <w:style w:type="paragraph" w:customStyle="1" w:styleId="aa">
    <w:name w:val="Ïðèìåð (ëåêöèè)"/>
    <w:basedOn w:val="a0"/>
    <w:pPr>
      <w:ind w:firstLine="851"/>
      <w:jc w:val="both"/>
    </w:pPr>
    <w:rPr>
      <w:sz w:val="24"/>
    </w:rPr>
  </w:style>
  <w:style w:type="paragraph" w:styleId="ab">
    <w:name w:val="Body Text"/>
    <w:basedOn w:val="a0"/>
    <w:semiHidden/>
    <w:pPr>
      <w:jc w:val="center"/>
    </w:pPr>
  </w:style>
  <w:style w:type="paragraph" w:customStyle="1" w:styleId="ac">
    <w:name w:val="Îñíîâíîé òåêñò (ëåêöèè)"/>
    <w:basedOn w:val="a0"/>
    <w:pPr>
      <w:ind w:firstLine="851"/>
      <w:jc w:val="both"/>
    </w:pPr>
    <w:rPr>
      <w:sz w:val="28"/>
    </w:rPr>
  </w:style>
  <w:style w:type="character" w:styleId="ad">
    <w:name w:val="Strong"/>
    <w:uiPriority w:val="22"/>
    <w:qFormat/>
    <w:rPr>
      <w:b/>
    </w:rPr>
  </w:style>
  <w:style w:type="paragraph" w:customStyle="1" w:styleId="Normal1">
    <w:name w:val="Normal1"/>
    <w:pPr>
      <w:widowControl w:val="0"/>
    </w:pPr>
    <w:rPr>
      <w:rFonts w:ascii="Arial" w:hAnsi="Arial"/>
      <w:snapToGrid w:val="0"/>
      <w:lang w:val="ru-RU"/>
    </w:rPr>
  </w:style>
  <w:style w:type="paragraph" w:styleId="30">
    <w:name w:val="Body Text Indent 3"/>
    <w:basedOn w:val="a0"/>
    <w:semiHidden/>
    <w:pPr>
      <w:ind w:firstLine="567"/>
      <w:jc w:val="both"/>
    </w:pPr>
    <w:rPr>
      <w:lang w:val="uk-UA"/>
    </w:rPr>
  </w:style>
  <w:style w:type="character" w:styleId="ae">
    <w:name w:val="FollowedHyperlink"/>
    <w:semiHidden/>
    <w:rPr>
      <w:color w:val="800080"/>
      <w:u w:val="single"/>
    </w:rPr>
  </w:style>
  <w:style w:type="paragraph" w:customStyle="1" w:styleId="af">
    <w:name w:val="Обычный (веб)"/>
    <w:basedOn w:val="a0"/>
    <w:uiPriority w:val="99"/>
    <w:unhideWhenUsed/>
    <w:rsid w:val="007F4312"/>
    <w:pPr>
      <w:spacing w:before="100" w:beforeAutospacing="1" w:after="100" w:afterAutospacing="1"/>
    </w:pPr>
    <w:rPr>
      <w:sz w:val="24"/>
      <w:szCs w:val="24"/>
    </w:rPr>
  </w:style>
  <w:style w:type="character" w:customStyle="1" w:styleId="apple-converted-space">
    <w:name w:val="apple-converted-space"/>
    <w:basedOn w:val="a1"/>
    <w:rsid w:val="007F4312"/>
  </w:style>
  <w:style w:type="character" w:styleId="af0">
    <w:name w:val="Emphasis"/>
    <w:uiPriority w:val="20"/>
    <w:qFormat/>
    <w:rsid w:val="007F4312"/>
    <w:rPr>
      <w:i/>
      <w:iCs/>
    </w:rPr>
  </w:style>
  <w:style w:type="paragraph" w:customStyle="1" w:styleId="synopsis">
    <w:name w:val="synopsis"/>
    <w:basedOn w:val="a0"/>
    <w:rsid w:val="00E329CA"/>
    <w:pPr>
      <w:spacing w:before="100" w:beforeAutospacing="1" w:after="100" w:afterAutospacing="1"/>
    </w:pPr>
    <w:rPr>
      <w:sz w:val="24"/>
      <w:szCs w:val="24"/>
    </w:rPr>
  </w:style>
  <w:style w:type="character" w:styleId="HTML">
    <w:name w:val="HTML Typewriter"/>
    <w:uiPriority w:val="99"/>
    <w:semiHidden/>
    <w:unhideWhenUsed/>
    <w:rsid w:val="00E329CA"/>
    <w:rPr>
      <w:rFonts w:ascii="Courier New" w:eastAsia="Times New Roman" w:hAnsi="Courier New" w:cs="Courier New"/>
      <w:sz w:val="20"/>
      <w:szCs w:val="20"/>
    </w:rPr>
  </w:style>
  <w:style w:type="paragraph" w:styleId="af1">
    <w:name w:val="footer"/>
    <w:basedOn w:val="a0"/>
    <w:link w:val="af2"/>
    <w:uiPriority w:val="99"/>
    <w:unhideWhenUsed/>
    <w:rsid w:val="00C82061"/>
    <w:pPr>
      <w:tabs>
        <w:tab w:val="center" w:pos="4819"/>
        <w:tab w:val="right" w:pos="9639"/>
      </w:tabs>
    </w:pPr>
  </w:style>
  <w:style w:type="character" w:customStyle="1" w:styleId="af2">
    <w:name w:val="Нижний колонтитул Знак"/>
    <w:link w:val="af1"/>
    <w:uiPriority w:val="99"/>
    <w:rsid w:val="00C82061"/>
    <w:rPr>
      <w:lang w:val="ru-RU" w:eastAsia="ru-RU"/>
    </w:rPr>
  </w:style>
  <w:style w:type="paragraph" w:customStyle="1" w:styleId="Default">
    <w:name w:val="Default"/>
    <w:rsid w:val="00BF2ADC"/>
    <w:pPr>
      <w:autoSpaceDE w:val="0"/>
      <w:autoSpaceDN w:val="0"/>
      <w:adjustRightInd w:val="0"/>
    </w:pPr>
    <w:rPr>
      <w:color w:val="000000"/>
      <w:sz w:val="24"/>
      <w:szCs w:val="24"/>
      <w:lang w:val="ru-RU"/>
    </w:rPr>
  </w:style>
  <w:style w:type="paragraph" w:styleId="af3">
    <w:name w:val="List Paragraph"/>
    <w:basedOn w:val="a0"/>
    <w:uiPriority w:val="34"/>
    <w:qFormat/>
    <w:rsid w:val="00AD509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0108169">
      <w:bodyDiv w:val="1"/>
      <w:marLeft w:val="0"/>
      <w:marRight w:val="0"/>
      <w:marTop w:val="0"/>
      <w:marBottom w:val="0"/>
      <w:divBdr>
        <w:top w:val="none" w:sz="0" w:space="0" w:color="auto"/>
        <w:left w:val="none" w:sz="0" w:space="0" w:color="auto"/>
        <w:bottom w:val="none" w:sz="0" w:space="0" w:color="auto"/>
        <w:right w:val="none" w:sz="0" w:space="0" w:color="auto"/>
      </w:divBdr>
      <w:divsChild>
        <w:div w:id="713768794">
          <w:marLeft w:val="0"/>
          <w:marRight w:val="0"/>
          <w:marTop w:val="0"/>
          <w:marBottom w:val="0"/>
          <w:divBdr>
            <w:top w:val="none" w:sz="0" w:space="0" w:color="auto"/>
            <w:left w:val="none" w:sz="0" w:space="0" w:color="auto"/>
            <w:bottom w:val="none" w:sz="0" w:space="0" w:color="auto"/>
            <w:right w:val="none" w:sz="0" w:space="0" w:color="auto"/>
          </w:divBdr>
          <w:divsChild>
            <w:div w:id="954598144">
              <w:marLeft w:val="0"/>
              <w:marRight w:val="0"/>
              <w:marTop w:val="0"/>
              <w:marBottom w:val="0"/>
              <w:divBdr>
                <w:top w:val="none" w:sz="0" w:space="0" w:color="auto"/>
                <w:left w:val="none" w:sz="0" w:space="0" w:color="auto"/>
                <w:bottom w:val="none" w:sz="0" w:space="0" w:color="auto"/>
                <w:right w:val="none" w:sz="0" w:space="0" w:color="auto"/>
              </w:divBdr>
              <w:divsChild>
                <w:div w:id="983657337">
                  <w:marLeft w:val="0"/>
                  <w:marRight w:val="0"/>
                  <w:marTop w:val="0"/>
                  <w:marBottom w:val="0"/>
                  <w:divBdr>
                    <w:top w:val="none" w:sz="0" w:space="0" w:color="auto"/>
                    <w:left w:val="none" w:sz="0" w:space="0" w:color="auto"/>
                    <w:bottom w:val="none" w:sz="0" w:space="0" w:color="auto"/>
                    <w:right w:val="none" w:sz="0" w:space="0" w:color="auto"/>
                  </w:divBdr>
                  <w:divsChild>
                    <w:div w:id="370810356">
                      <w:marLeft w:val="0"/>
                      <w:marRight w:val="0"/>
                      <w:marTop w:val="0"/>
                      <w:marBottom w:val="0"/>
                      <w:divBdr>
                        <w:top w:val="none" w:sz="0" w:space="0" w:color="auto"/>
                        <w:left w:val="none" w:sz="0" w:space="0" w:color="auto"/>
                        <w:bottom w:val="none" w:sz="0" w:space="0" w:color="auto"/>
                        <w:right w:val="none" w:sz="0" w:space="0" w:color="auto"/>
                      </w:divBdr>
                      <w:divsChild>
                        <w:div w:id="331104701">
                          <w:marLeft w:val="0"/>
                          <w:marRight w:val="0"/>
                          <w:marTop w:val="0"/>
                          <w:marBottom w:val="0"/>
                          <w:divBdr>
                            <w:top w:val="none" w:sz="0" w:space="0" w:color="auto"/>
                            <w:left w:val="none" w:sz="0" w:space="0" w:color="auto"/>
                            <w:bottom w:val="none" w:sz="0" w:space="0" w:color="auto"/>
                            <w:right w:val="none" w:sz="0" w:space="0" w:color="auto"/>
                          </w:divBdr>
                          <w:divsChild>
                            <w:div w:id="817959584">
                              <w:marLeft w:val="0"/>
                              <w:marRight w:val="0"/>
                              <w:marTop w:val="0"/>
                              <w:marBottom w:val="0"/>
                              <w:divBdr>
                                <w:top w:val="none" w:sz="0" w:space="0" w:color="auto"/>
                                <w:left w:val="none" w:sz="0" w:space="0" w:color="auto"/>
                                <w:bottom w:val="none" w:sz="0" w:space="0" w:color="auto"/>
                                <w:right w:val="none" w:sz="0" w:space="0" w:color="auto"/>
                              </w:divBdr>
                            </w:div>
                          </w:divsChild>
                        </w:div>
                        <w:div w:id="743262097">
                          <w:marLeft w:val="0"/>
                          <w:marRight w:val="0"/>
                          <w:marTop w:val="0"/>
                          <w:marBottom w:val="0"/>
                          <w:divBdr>
                            <w:top w:val="none" w:sz="0" w:space="0" w:color="auto"/>
                            <w:left w:val="none" w:sz="0" w:space="0" w:color="auto"/>
                            <w:bottom w:val="none" w:sz="0" w:space="0" w:color="auto"/>
                            <w:right w:val="none" w:sz="0" w:space="0" w:color="auto"/>
                          </w:divBdr>
                          <w:divsChild>
                            <w:div w:id="1721786669">
                              <w:marLeft w:val="0"/>
                              <w:marRight w:val="300"/>
                              <w:marTop w:val="180"/>
                              <w:marBottom w:val="0"/>
                              <w:divBdr>
                                <w:top w:val="none" w:sz="0" w:space="0" w:color="auto"/>
                                <w:left w:val="none" w:sz="0" w:space="0" w:color="auto"/>
                                <w:bottom w:val="none" w:sz="0" w:space="0" w:color="auto"/>
                                <w:right w:val="none" w:sz="0" w:space="0" w:color="auto"/>
                              </w:divBdr>
                              <w:divsChild>
                                <w:div w:id="456877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2946718">
          <w:marLeft w:val="0"/>
          <w:marRight w:val="0"/>
          <w:marTop w:val="0"/>
          <w:marBottom w:val="0"/>
          <w:divBdr>
            <w:top w:val="none" w:sz="0" w:space="0" w:color="auto"/>
            <w:left w:val="none" w:sz="0" w:space="0" w:color="auto"/>
            <w:bottom w:val="none" w:sz="0" w:space="0" w:color="auto"/>
            <w:right w:val="none" w:sz="0" w:space="0" w:color="auto"/>
          </w:divBdr>
          <w:divsChild>
            <w:div w:id="367414247">
              <w:marLeft w:val="0"/>
              <w:marRight w:val="0"/>
              <w:marTop w:val="0"/>
              <w:marBottom w:val="0"/>
              <w:divBdr>
                <w:top w:val="none" w:sz="0" w:space="0" w:color="auto"/>
                <w:left w:val="none" w:sz="0" w:space="0" w:color="auto"/>
                <w:bottom w:val="none" w:sz="0" w:space="0" w:color="auto"/>
                <w:right w:val="none" w:sz="0" w:space="0" w:color="auto"/>
              </w:divBdr>
              <w:divsChild>
                <w:div w:id="1305815043">
                  <w:marLeft w:val="0"/>
                  <w:marRight w:val="0"/>
                  <w:marTop w:val="0"/>
                  <w:marBottom w:val="0"/>
                  <w:divBdr>
                    <w:top w:val="none" w:sz="0" w:space="0" w:color="auto"/>
                    <w:left w:val="none" w:sz="0" w:space="0" w:color="auto"/>
                    <w:bottom w:val="none" w:sz="0" w:space="0" w:color="auto"/>
                    <w:right w:val="none" w:sz="0" w:space="0" w:color="auto"/>
                  </w:divBdr>
                  <w:divsChild>
                    <w:div w:id="1151756184">
                      <w:marLeft w:val="0"/>
                      <w:marRight w:val="0"/>
                      <w:marTop w:val="0"/>
                      <w:marBottom w:val="0"/>
                      <w:divBdr>
                        <w:top w:val="none" w:sz="0" w:space="0" w:color="auto"/>
                        <w:left w:val="none" w:sz="0" w:space="0" w:color="auto"/>
                        <w:bottom w:val="none" w:sz="0" w:space="0" w:color="auto"/>
                        <w:right w:val="none" w:sz="0" w:space="0" w:color="auto"/>
                      </w:divBdr>
                      <w:divsChild>
                        <w:div w:id="59717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812880">
      <w:bodyDiv w:val="1"/>
      <w:marLeft w:val="0"/>
      <w:marRight w:val="0"/>
      <w:marTop w:val="0"/>
      <w:marBottom w:val="0"/>
      <w:divBdr>
        <w:top w:val="none" w:sz="0" w:space="0" w:color="auto"/>
        <w:left w:val="none" w:sz="0" w:space="0" w:color="auto"/>
        <w:bottom w:val="none" w:sz="0" w:space="0" w:color="auto"/>
        <w:right w:val="none" w:sz="0" w:space="0" w:color="auto"/>
      </w:divBdr>
    </w:div>
    <w:div w:id="238101320">
      <w:bodyDiv w:val="1"/>
      <w:marLeft w:val="0"/>
      <w:marRight w:val="0"/>
      <w:marTop w:val="0"/>
      <w:marBottom w:val="0"/>
      <w:divBdr>
        <w:top w:val="none" w:sz="0" w:space="0" w:color="auto"/>
        <w:left w:val="none" w:sz="0" w:space="0" w:color="auto"/>
        <w:bottom w:val="none" w:sz="0" w:space="0" w:color="auto"/>
        <w:right w:val="none" w:sz="0" w:space="0" w:color="auto"/>
      </w:divBdr>
    </w:div>
    <w:div w:id="536821879">
      <w:bodyDiv w:val="1"/>
      <w:marLeft w:val="0"/>
      <w:marRight w:val="0"/>
      <w:marTop w:val="0"/>
      <w:marBottom w:val="0"/>
      <w:divBdr>
        <w:top w:val="none" w:sz="0" w:space="0" w:color="auto"/>
        <w:left w:val="none" w:sz="0" w:space="0" w:color="auto"/>
        <w:bottom w:val="none" w:sz="0" w:space="0" w:color="auto"/>
        <w:right w:val="none" w:sz="0" w:space="0" w:color="auto"/>
      </w:divBdr>
    </w:div>
    <w:div w:id="590049647">
      <w:bodyDiv w:val="1"/>
      <w:marLeft w:val="0"/>
      <w:marRight w:val="0"/>
      <w:marTop w:val="0"/>
      <w:marBottom w:val="0"/>
      <w:divBdr>
        <w:top w:val="none" w:sz="0" w:space="0" w:color="auto"/>
        <w:left w:val="none" w:sz="0" w:space="0" w:color="auto"/>
        <w:bottom w:val="none" w:sz="0" w:space="0" w:color="auto"/>
        <w:right w:val="none" w:sz="0" w:space="0" w:color="auto"/>
      </w:divBdr>
    </w:div>
    <w:div w:id="606617477">
      <w:bodyDiv w:val="1"/>
      <w:marLeft w:val="0"/>
      <w:marRight w:val="0"/>
      <w:marTop w:val="0"/>
      <w:marBottom w:val="0"/>
      <w:divBdr>
        <w:top w:val="none" w:sz="0" w:space="0" w:color="auto"/>
        <w:left w:val="none" w:sz="0" w:space="0" w:color="auto"/>
        <w:bottom w:val="none" w:sz="0" w:space="0" w:color="auto"/>
        <w:right w:val="none" w:sz="0" w:space="0" w:color="auto"/>
      </w:divBdr>
      <w:divsChild>
        <w:div w:id="48506626">
          <w:marLeft w:val="0"/>
          <w:marRight w:val="0"/>
          <w:marTop w:val="0"/>
          <w:marBottom w:val="0"/>
          <w:divBdr>
            <w:top w:val="none" w:sz="0" w:space="0" w:color="auto"/>
            <w:left w:val="none" w:sz="0" w:space="0" w:color="auto"/>
            <w:bottom w:val="none" w:sz="0" w:space="0" w:color="auto"/>
            <w:right w:val="none" w:sz="0" w:space="0" w:color="auto"/>
          </w:divBdr>
          <w:divsChild>
            <w:div w:id="1770154879">
              <w:marLeft w:val="0"/>
              <w:marRight w:val="0"/>
              <w:marTop w:val="0"/>
              <w:marBottom w:val="0"/>
              <w:divBdr>
                <w:top w:val="none" w:sz="0" w:space="0" w:color="auto"/>
                <w:left w:val="none" w:sz="0" w:space="0" w:color="auto"/>
                <w:bottom w:val="none" w:sz="0" w:space="0" w:color="auto"/>
                <w:right w:val="none" w:sz="0" w:space="0" w:color="auto"/>
              </w:divBdr>
              <w:divsChild>
                <w:div w:id="1927153987">
                  <w:marLeft w:val="0"/>
                  <w:marRight w:val="0"/>
                  <w:marTop w:val="0"/>
                  <w:marBottom w:val="0"/>
                  <w:divBdr>
                    <w:top w:val="none" w:sz="0" w:space="0" w:color="auto"/>
                    <w:left w:val="none" w:sz="0" w:space="0" w:color="auto"/>
                    <w:bottom w:val="none" w:sz="0" w:space="0" w:color="auto"/>
                    <w:right w:val="none" w:sz="0" w:space="0" w:color="auto"/>
                  </w:divBdr>
                  <w:divsChild>
                    <w:div w:id="1052924484">
                      <w:marLeft w:val="0"/>
                      <w:marRight w:val="0"/>
                      <w:marTop w:val="0"/>
                      <w:marBottom w:val="0"/>
                      <w:divBdr>
                        <w:top w:val="none" w:sz="0" w:space="0" w:color="auto"/>
                        <w:left w:val="none" w:sz="0" w:space="0" w:color="auto"/>
                        <w:bottom w:val="none" w:sz="0" w:space="0" w:color="auto"/>
                        <w:right w:val="none" w:sz="0" w:space="0" w:color="auto"/>
                      </w:divBdr>
                      <w:divsChild>
                        <w:div w:id="468085566">
                          <w:marLeft w:val="0"/>
                          <w:marRight w:val="0"/>
                          <w:marTop w:val="0"/>
                          <w:marBottom w:val="0"/>
                          <w:divBdr>
                            <w:top w:val="none" w:sz="0" w:space="0" w:color="auto"/>
                            <w:left w:val="none" w:sz="0" w:space="0" w:color="auto"/>
                            <w:bottom w:val="none" w:sz="0" w:space="0" w:color="auto"/>
                            <w:right w:val="none" w:sz="0" w:space="0" w:color="auto"/>
                          </w:divBdr>
                          <w:divsChild>
                            <w:div w:id="1725518561">
                              <w:marLeft w:val="0"/>
                              <w:marRight w:val="0"/>
                              <w:marTop w:val="0"/>
                              <w:marBottom w:val="0"/>
                              <w:divBdr>
                                <w:top w:val="none" w:sz="0" w:space="0" w:color="auto"/>
                                <w:left w:val="none" w:sz="0" w:space="0" w:color="auto"/>
                                <w:bottom w:val="none" w:sz="0" w:space="0" w:color="auto"/>
                                <w:right w:val="none" w:sz="0" w:space="0" w:color="auto"/>
                              </w:divBdr>
                            </w:div>
                          </w:divsChild>
                        </w:div>
                        <w:div w:id="451174632">
                          <w:marLeft w:val="0"/>
                          <w:marRight w:val="0"/>
                          <w:marTop w:val="0"/>
                          <w:marBottom w:val="0"/>
                          <w:divBdr>
                            <w:top w:val="none" w:sz="0" w:space="0" w:color="auto"/>
                            <w:left w:val="none" w:sz="0" w:space="0" w:color="auto"/>
                            <w:bottom w:val="none" w:sz="0" w:space="0" w:color="auto"/>
                            <w:right w:val="none" w:sz="0" w:space="0" w:color="auto"/>
                          </w:divBdr>
                          <w:divsChild>
                            <w:div w:id="1242447280">
                              <w:marLeft w:val="0"/>
                              <w:marRight w:val="300"/>
                              <w:marTop w:val="180"/>
                              <w:marBottom w:val="0"/>
                              <w:divBdr>
                                <w:top w:val="none" w:sz="0" w:space="0" w:color="auto"/>
                                <w:left w:val="none" w:sz="0" w:space="0" w:color="auto"/>
                                <w:bottom w:val="none" w:sz="0" w:space="0" w:color="auto"/>
                                <w:right w:val="none" w:sz="0" w:space="0" w:color="auto"/>
                              </w:divBdr>
                              <w:divsChild>
                                <w:div w:id="1685325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1532508">
          <w:marLeft w:val="0"/>
          <w:marRight w:val="0"/>
          <w:marTop w:val="0"/>
          <w:marBottom w:val="0"/>
          <w:divBdr>
            <w:top w:val="none" w:sz="0" w:space="0" w:color="auto"/>
            <w:left w:val="none" w:sz="0" w:space="0" w:color="auto"/>
            <w:bottom w:val="none" w:sz="0" w:space="0" w:color="auto"/>
            <w:right w:val="none" w:sz="0" w:space="0" w:color="auto"/>
          </w:divBdr>
          <w:divsChild>
            <w:div w:id="381248421">
              <w:marLeft w:val="0"/>
              <w:marRight w:val="0"/>
              <w:marTop w:val="0"/>
              <w:marBottom w:val="0"/>
              <w:divBdr>
                <w:top w:val="none" w:sz="0" w:space="0" w:color="auto"/>
                <w:left w:val="none" w:sz="0" w:space="0" w:color="auto"/>
                <w:bottom w:val="none" w:sz="0" w:space="0" w:color="auto"/>
                <w:right w:val="none" w:sz="0" w:space="0" w:color="auto"/>
              </w:divBdr>
              <w:divsChild>
                <w:div w:id="1551960799">
                  <w:marLeft w:val="0"/>
                  <w:marRight w:val="0"/>
                  <w:marTop w:val="0"/>
                  <w:marBottom w:val="0"/>
                  <w:divBdr>
                    <w:top w:val="none" w:sz="0" w:space="0" w:color="auto"/>
                    <w:left w:val="none" w:sz="0" w:space="0" w:color="auto"/>
                    <w:bottom w:val="none" w:sz="0" w:space="0" w:color="auto"/>
                    <w:right w:val="none" w:sz="0" w:space="0" w:color="auto"/>
                  </w:divBdr>
                  <w:divsChild>
                    <w:div w:id="84770157">
                      <w:marLeft w:val="0"/>
                      <w:marRight w:val="0"/>
                      <w:marTop w:val="0"/>
                      <w:marBottom w:val="0"/>
                      <w:divBdr>
                        <w:top w:val="none" w:sz="0" w:space="0" w:color="auto"/>
                        <w:left w:val="none" w:sz="0" w:space="0" w:color="auto"/>
                        <w:bottom w:val="none" w:sz="0" w:space="0" w:color="auto"/>
                        <w:right w:val="none" w:sz="0" w:space="0" w:color="auto"/>
                      </w:divBdr>
                      <w:divsChild>
                        <w:div w:id="2091534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6737713">
      <w:bodyDiv w:val="1"/>
      <w:marLeft w:val="0"/>
      <w:marRight w:val="0"/>
      <w:marTop w:val="0"/>
      <w:marBottom w:val="0"/>
      <w:divBdr>
        <w:top w:val="none" w:sz="0" w:space="0" w:color="auto"/>
        <w:left w:val="none" w:sz="0" w:space="0" w:color="auto"/>
        <w:bottom w:val="none" w:sz="0" w:space="0" w:color="auto"/>
        <w:right w:val="none" w:sz="0" w:space="0" w:color="auto"/>
      </w:divBdr>
    </w:div>
    <w:div w:id="632253547">
      <w:bodyDiv w:val="1"/>
      <w:marLeft w:val="0"/>
      <w:marRight w:val="0"/>
      <w:marTop w:val="0"/>
      <w:marBottom w:val="0"/>
      <w:divBdr>
        <w:top w:val="none" w:sz="0" w:space="0" w:color="auto"/>
        <w:left w:val="none" w:sz="0" w:space="0" w:color="auto"/>
        <w:bottom w:val="none" w:sz="0" w:space="0" w:color="auto"/>
        <w:right w:val="none" w:sz="0" w:space="0" w:color="auto"/>
      </w:divBdr>
    </w:div>
    <w:div w:id="736316952">
      <w:bodyDiv w:val="1"/>
      <w:marLeft w:val="0"/>
      <w:marRight w:val="0"/>
      <w:marTop w:val="0"/>
      <w:marBottom w:val="0"/>
      <w:divBdr>
        <w:top w:val="none" w:sz="0" w:space="0" w:color="auto"/>
        <w:left w:val="none" w:sz="0" w:space="0" w:color="auto"/>
        <w:bottom w:val="none" w:sz="0" w:space="0" w:color="auto"/>
        <w:right w:val="none" w:sz="0" w:space="0" w:color="auto"/>
      </w:divBdr>
    </w:div>
    <w:div w:id="1094547011">
      <w:bodyDiv w:val="1"/>
      <w:marLeft w:val="0"/>
      <w:marRight w:val="0"/>
      <w:marTop w:val="0"/>
      <w:marBottom w:val="0"/>
      <w:divBdr>
        <w:top w:val="none" w:sz="0" w:space="0" w:color="auto"/>
        <w:left w:val="none" w:sz="0" w:space="0" w:color="auto"/>
        <w:bottom w:val="none" w:sz="0" w:space="0" w:color="auto"/>
        <w:right w:val="none" w:sz="0" w:space="0" w:color="auto"/>
      </w:divBdr>
    </w:div>
    <w:div w:id="1142893873">
      <w:bodyDiv w:val="1"/>
      <w:marLeft w:val="0"/>
      <w:marRight w:val="0"/>
      <w:marTop w:val="0"/>
      <w:marBottom w:val="0"/>
      <w:divBdr>
        <w:top w:val="none" w:sz="0" w:space="0" w:color="auto"/>
        <w:left w:val="none" w:sz="0" w:space="0" w:color="auto"/>
        <w:bottom w:val="none" w:sz="0" w:space="0" w:color="auto"/>
        <w:right w:val="none" w:sz="0" w:space="0" w:color="auto"/>
      </w:divBdr>
    </w:div>
    <w:div w:id="1149130468">
      <w:bodyDiv w:val="1"/>
      <w:marLeft w:val="0"/>
      <w:marRight w:val="0"/>
      <w:marTop w:val="0"/>
      <w:marBottom w:val="0"/>
      <w:divBdr>
        <w:top w:val="none" w:sz="0" w:space="0" w:color="auto"/>
        <w:left w:val="none" w:sz="0" w:space="0" w:color="auto"/>
        <w:bottom w:val="none" w:sz="0" w:space="0" w:color="auto"/>
        <w:right w:val="none" w:sz="0" w:space="0" w:color="auto"/>
      </w:divBdr>
      <w:divsChild>
        <w:div w:id="1180849386">
          <w:marLeft w:val="0"/>
          <w:marRight w:val="0"/>
          <w:marTop w:val="0"/>
          <w:marBottom w:val="0"/>
          <w:divBdr>
            <w:top w:val="none" w:sz="0" w:space="0" w:color="auto"/>
            <w:left w:val="none" w:sz="0" w:space="0" w:color="auto"/>
            <w:bottom w:val="none" w:sz="0" w:space="0" w:color="auto"/>
            <w:right w:val="none" w:sz="0" w:space="0" w:color="auto"/>
          </w:divBdr>
        </w:div>
        <w:div w:id="1783378959">
          <w:marLeft w:val="0"/>
          <w:marRight w:val="0"/>
          <w:marTop w:val="0"/>
          <w:marBottom w:val="225"/>
          <w:divBdr>
            <w:top w:val="none" w:sz="0" w:space="0" w:color="auto"/>
            <w:left w:val="none" w:sz="0" w:space="0" w:color="auto"/>
            <w:bottom w:val="none" w:sz="0" w:space="0" w:color="auto"/>
            <w:right w:val="none" w:sz="0" w:space="0" w:color="auto"/>
          </w:divBdr>
        </w:div>
      </w:divsChild>
    </w:div>
    <w:div w:id="1195998082">
      <w:bodyDiv w:val="1"/>
      <w:marLeft w:val="0"/>
      <w:marRight w:val="0"/>
      <w:marTop w:val="0"/>
      <w:marBottom w:val="0"/>
      <w:divBdr>
        <w:top w:val="none" w:sz="0" w:space="0" w:color="auto"/>
        <w:left w:val="none" w:sz="0" w:space="0" w:color="auto"/>
        <w:bottom w:val="none" w:sz="0" w:space="0" w:color="auto"/>
        <w:right w:val="none" w:sz="0" w:space="0" w:color="auto"/>
      </w:divBdr>
    </w:div>
    <w:div w:id="1222983751">
      <w:bodyDiv w:val="1"/>
      <w:marLeft w:val="0"/>
      <w:marRight w:val="0"/>
      <w:marTop w:val="0"/>
      <w:marBottom w:val="0"/>
      <w:divBdr>
        <w:top w:val="none" w:sz="0" w:space="0" w:color="auto"/>
        <w:left w:val="none" w:sz="0" w:space="0" w:color="auto"/>
        <w:bottom w:val="none" w:sz="0" w:space="0" w:color="auto"/>
        <w:right w:val="none" w:sz="0" w:space="0" w:color="auto"/>
      </w:divBdr>
    </w:div>
    <w:div w:id="1223179815">
      <w:bodyDiv w:val="1"/>
      <w:marLeft w:val="0"/>
      <w:marRight w:val="0"/>
      <w:marTop w:val="0"/>
      <w:marBottom w:val="0"/>
      <w:divBdr>
        <w:top w:val="none" w:sz="0" w:space="0" w:color="auto"/>
        <w:left w:val="none" w:sz="0" w:space="0" w:color="auto"/>
        <w:bottom w:val="none" w:sz="0" w:space="0" w:color="auto"/>
        <w:right w:val="none" w:sz="0" w:space="0" w:color="auto"/>
      </w:divBdr>
    </w:div>
    <w:div w:id="1316295442">
      <w:bodyDiv w:val="1"/>
      <w:marLeft w:val="0"/>
      <w:marRight w:val="0"/>
      <w:marTop w:val="0"/>
      <w:marBottom w:val="0"/>
      <w:divBdr>
        <w:top w:val="none" w:sz="0" w:space="0" w:color="auto"/>
        <w:left w:val="none" w:sz="0" w:space="0" w:color="auto"/>
        <w:bottom w:val="none" w:sz="0" w:space="0" w:color="auto"/>
        <w:right w:val="none" w:sz="0" w:space="0" w:color="auto"/>
      </w:divBdr>
    </w:div>
    <w:div w:id="1367485663">
      <w:bodyDiv w:val="1"/>
      <w:marLeft w:val="0"/>
      <w:marRight w:val="0"/>
      <w:marTop w:val="0"/>
      <w:marBottom w:val="0"/>
      <w:divBdr>
        <w:top w:val="none" w:sz="0" w:space="0" w:color="auto"/>
        <w:left w:val="none" w:sz="0" w:space="0" w:color="auto"/>
        <w:bottom w:val="none" w:sz="0" w:space="0" w:color="auto"/>
        <w:right w:val="none" w:sz="0" w:space="0" w:color="auto"/>
      </w:divBdr>
      <w:divsChild>
        <w:div w:id="674383672">
          <w:marLeft w:val="0"/>
          <w:marRight w:val="0"/>
          <w:marTop w:val="0"/>
          <w:marBottom w:val="0"/>
          <w:divBdr>
            <w:top w:val="none" w:sz="0" w:space="0" w:color="auto"/>
            <w:left w:val="none" w:sz="0" w:space="0" w:color="auto"/>
            <w:bottom w:val="none" w:sz="0" w:space="0" w:color="auto"/>
            <w:right w:val="none" w:sz="0" w:space="0" w:color="auto"/>
          </w:divBdr>
        </w:div>
        <w:div w:id="1734311492">
          <w:marLeft w:val="0"/>
          <w:marRight w:val="0"/>
          <w:marTop w:val="0"/>
          <w:marBottom w:val="225"/>
          <w:divBdr>
            <w:top w:val="none" w:sz="0" w:space="0" w:color="auto"/>
            <w:left w:val="none" w:sz="0" w:space="0" w:color="auto"/>
            <w:bottom w:val="none" w:sz="0" w:space="0" w:color="auto"/>
            <w:right w:val="none" w:sz="0" w:space="0" w:color="auto"/>
          </w:divBdr>
        </w:div>
      </w:divsChild>
    </w:div>
    <w:div w:id="1391728868">
      <w:bodyDiv w:val="1"/>
      <w:marLeft w:val="0"/>
      <w:marRight w:val="0"/>
      <w:marTop w:val="0"/>
      <w:marBottom w:val="0"/>
      <w:divBdr>
        <w:top w:val="none" w:sz="0" w:space="0" w:color="auto"/>
        <w:left w:val="none" w:sz="0" w:space="0" w:color="auto"/>
        <w:bottom w:val="none" w:sz="0" w:space="0" w:color="auto"/>
        <w:right w:val="none" w:sz="0" w:space="0" w:color="auto"/>
      </w:divBdr>
    </w:div>
    <w:div w:id="1399742356">
      <w:bodyDiv w:val="1"/>
      <w:marLeft w:val="0"/>
      <w:marRight w:val="0"/>
      <w:marTop w:val="0"/>
      <w:marBottom w:val="0"/>
      <w:divBdr>
        <w:top w:val="none" w:sz="0" w:space="0" w:color="auto"/>
        <w:left w:val="none" w:sz="0" w:space="0" w:color="auto"/>
        <w:bottom w:val="none" w:sz="0" w:space="0" w:color="auto"/>
        <w:right w:val="none" w:sz="0" w:space="0" w:color="auto"/>
      </w:divBdr>
    </w:div>
    <w:div w:id="1566526967">
      <w:bodyDiv w:val="1"/>
      <w:marLeft w:val="0"/>
      <w:marRight w:val="0"/>
      <w:marTop w:val="0"/>
      <w:marBottom w:val="0"/>
      <w:divBdr>
        <w:top w:val="none" w:sz="0" w:space="0" w:color="auto"/>
        <w:left w:val="none" w:sz="0" w:space="0" w:color="auto"/>
        <w:bottom w:val="none" w:sz="0" w:space="0" w:color="auto"/>
        <w:right w:val="none" w:sz="0" w:space="0" w:color="auto"/>
      </w:divBdr>
    </w:div>
    <w:div w:id="1768118790">
      <w:bodyDiv w:val="1"/>
      <w:marLeft w:val="0"/>
      <w:marRight w:val="0"/>
      <w:marTop w:val="0"/>
      <w:marBottom w:val="0"/>
      <w:divBdr>
        <w:top w:val="none" w:sz="0" w:space="0" w:color="auto"/>
        <w:left w:val="none" w:sz="0" w:space="0" w:color="auto"/>
        <w:bottom w:val="none" w:sz="0" w:space="0" w:color="auto"/>
        <w:right w:val="none" w:sz="0" w:space="0" w:color="auto"/>
      </w:divBdr>
    </w:div>
    <w:div w:id="1815635840">
      <w:bodyDiv w:val="1"/>
      <w:marLeft w:val="0"/>
      <w:marRight w:val="0"/>
      <w:marTop w:val="0"/>
      <w:marBottom w:val="0"/>
      <w:divBdr>
        <w:top w:val="none" w:sz="0" w:space="0" w:color="auto"/>
        <w:left w:val="none" w:sz="0" w:space="0" w:color="auto"/>
        <w:bottom w:val="none" w:sz="0" w:space="0" w:color="auto"/>
        <w:right w:val="none" w:sz="0" w:space="0" w:color="auto"/>
      </w:divBdr>
    </w:div>
    <w:div w:id="1816023104">
      <w:bodyDiv w:val="1"/>
      <w:marLeft w:val="0"/>
      <w:marRight w:val="0"/>
      <w:marTop w:val="0"/>
      <w:marBottom w:val="0"/>
      <w:divBdr>
        <w:top w:val="none" w:sz="0" w:space="0" w:color="auto"/>
        <w:left w:val="none" w:sz="0" w:space="0" w:color="auto"/>
        <w:bottom w:val="none" w:sz="0" w:space="0" w:color="auto"/>
        <w:right w:val="none" w:sz="0" w:space="0" w:color="auto"/>
      </w:divBdr>
    </w:div>
    <w:div w:id="1978102706">
      <w:bodyDiv w:val="1"/>
      <w:marLeft w:val="0"/>
      <w:marRight w:val="0"/>
      <w:marTop w:val="0"/>
      <w:marBottom w:val="0"/>
      <w:divBdr>
        <w:top w:val="none" w:sz="0" w:space="0" w:color="auto"/>
        <w:left w:val="none" w:sz="0" w:space="0" w:color="auto"/>
        <w:bottom w:val="none" w:sz="0" w:space="0" w:color="auto"/>
        <w:right w:val="none" w:sz="0" w:space="0" w:color="auto"/>
      </w:divBdr>
    </w:div>
    <w:div w:id="2046103875">
      <w:bodyDiv w:val="1"/>
      <w:marLeft w:val="0"/>
      <w:marRight w:val="0"/>
      <w:marTop w:val="0"/>
      <w:marBottom w:val="0"/>
      <w:divBdr>
        <w:top w:val="none" w:sz="0" w:space="0" w:color="auto"/>
        <w:left w:val="none" w:sz="0" w:space="0" w:color="auto"/>
        <w:bottom w:val="none" w:sz="0" w:space="0" w:color="auto"/>
        <w:right w:val="none" w:sz="0" w:space="0" w:color="auto"/>
      </w:divBdr>
    </w:div>
    <w:div w:id="2072265648">
      <w:bodyDiv w:val="1"/>
      <w:marLeft w:val="0"/>
      <w:marRight w:val="0"/>
      <w:marTop w:val="0"/>
      <w:marBottom w:val="0"/>
      <w:divBdr>
        <w:top w:val="none" w:sz="0" w:space="0" w:color="auto"/>
        <w:left w:val="none" w:sz="0" w:space="0" w:color="auto"/>
        <w:bottom w:val="none" w:sz="0" w:space="0" w:color="auto"/>
        <w:right w:val="none" w:sz="0" w:space="0" w:color="auto"/>
      </w:divBdr>
    </w:div>
    <w:div w:id="2077587384">
      <w:bodyDiv w:val="1"/>
      <w:marLeft w:val="0"/>
      <w:marRight w:val="0"/>
      <w:marTop w:val="0"/>
      <w:marBottom w:val="0"/>
      <w:divBdr>
        <w:top w:val="none" w:sz="0" w:space="0" w:color="auto"/>
        <w:left w:val="none" w:sz="0" w:space="0" w:color="auto"/>
        <w:bottom w:val="none" w:sz="0" w:space="0" w:color="auto"/>
        <w:right w:val="none" w:sz="0" w:space="0" w:color="auto"/>
      </w:divBdr>
    </w:div>
    <w:div w:id="2104715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59.wmf"/><Relationship Id="rId21" Type="http://schemas.openxmlformats.org/officeDocument/2006/relationships/oleObject" Target="embeddings/oleObject1.bin"/><Relationship Id="rId42" Type="http://schemas.openxmlformats.org/officeDocument/2006/relationships/image" Target="media/image22.wmf"/><Relationship Id="rId63" Type="http://schemas.openxmlformats.org/officeDocument/2006/relationships/oleObject" Target="embeddings/oleObject22.bin"/><Relationship Id="rId84" Type="http://schemas.openxmlformats.org/officeDocument/2006/relationships/image" Target="media/image43.wmf"/><Relationship Id="rId138" Type="http://schemas.openxmlformats.org/officeDocument/2006/relationships/oleObject" Target="embeddings/oleObject60.bin"/><Relationship Id="rId159" Type="http://schemas.openxmlformats.org/officeDocument/2006/relationships/oleObject" Target="embeddings/oleObject70.bin"/><Relationship Id="rId170" Type="http://schemas.openxmlformats.org/officeDocument/2006/relationships/oleObject" Target="embeddings/oleObject77.bin"/><Relationship Id="rId191" Type="http://schemas.openxmlformats.org/officeDocument/2006/relationships/image" Target="media/image102.png"/><Relationship Id="rId205" Type="http://schemas.openxmlformats.org/officeDocument/2006/relationships/image" Target="media/image116.png"/><Relationship Id="rId226" Type="http://schemas.openxmlformats.org/officeDocument/2006/relationships/image" Target="media/image137.png"/><Relationship Id="rId107" Type="http://schemas.openxmlformats.org/officeDocument/2006/relationships/oleObject" Target="embeddings/oleObject44.bin"/><Relationship Id="rId11" Type="http://schemas.openxmlformats.org/officeDocument/2006/relationships/image" Target="media/image4.png"/><Relationship Id="rId32" Type="http://schemas.openxmlformats.org/officeDocument/2006/relationships/image" Target="media/image17.wmf"/><Relationship Id="rId53" Type="http://schemas.openxmlformats.org/officeDocument/2006/relationships/oleObject" Target="embeddings/oleObject17.bin"/><Relationship Id="rId74" Type="http://schemas.openxmlformats.org/officeDocument/2006/relationships/image" Target="media/image38.wmf"/><Relationship Id="rId128" Type="http://schemas.openxmlformats.org/officeDocument/2006/relationships/oleObject" Target="embeddings/oleObject55.bin"/><Relationship Id="rId149" Type="http://schemas.openxmlformats.org/officeDocument/2006/relationships/oleObject" Target="embeddings/oleObject65.bin"/><Relationship Id="rId5" Type="http://schemas.openxmlformats.org/officeDocument/2006/relationships/webSettings" Target="webSettings.xml"/><Relationship Id="rId95" Type="http://schemas.openxmlformats.org/officeDocument/2006/relationships/oleObject" Target="embeddings/oleObject38.bin"/><Relationship Id="rId160" Type="http://schemas.openxmlformats.org/officeDocument/2006/relationships/image" Target="media/image81.wmf"/><Relationship Id="rId181" Type="http://schemas.openxmlformats.org/officeDocument/2006/relationships/image" Target="media/image92.png"/><Relationship Id="rId216" Type="http://schemas.openxmlformats.org/officeDocument/2006/relationships/image" Target="media/image127.png"/><Relationship Id="rId22" Type="http://schemas.openxmlformats.org/officeDocument/2006/relationships/image" Target="media/image12.png"/><Relationship Id="rId43" Type="http://schemas.openxmlformats.org/officeDocument/2006/relationships/oleObject" Target="embeddings/oleObject12.bin"/><Relationship Id="rId64" Type="http://schemas.openxmlformats.org/officeDocument/2006/relationships/image" Target="media/image33.wmf"/><Relationship Id="rId118" Type="http://schemas.openxmlformats.org/officeDocument/2006/relationships/oleObject" Target="embeddings/oleObject50.bin"/><Relationship Id="rId139" Type="http://schemas.openxmlformats.org/officeDocument/2006/relationships/image" Target="media/image70.wmf"/><Relationship Id="rId85" Type="http://schemas.openxmlformats.org/officeDocument/2006/relationships/oleObject" Target="embeddings/oleObject33.bin"/><Relationship Id="rId150" Type="http://schemas.openxmlformats.org/officeDocument/2006/relationships/image" Target="media/image76.wmf"/><Relationship Id="rId171" Type="http://schemas.openxmlformats.org/officeDocument/2006/relationships/oleObject" Target="embeddings/oleObject78.bin"/><Relationship Id="rId192" Type="http://schemas.openxmlformats.org/officeDocument/2006/relationships/image" Target="media/image103.png"/><Relationship Id="rId206" Type="http://schemas.openxmlformats.org/officeDocument/2006/relationships/image" Target="media/image117.png"/><Relationship Id="rId227" Type="http://schemas.openxmlformats.org/officeDocument/2006/relationships/image" Target="media/image138.png"/><Relationship Id="rId12" Type="http://schemas.openxmlformats.org/officeDocument/2006/relationships/image" Target="media/image5.png"/><Relationship Id="rId33" Type="http://schemas.openxmlformats.org/officeDocument/2006/relationships/oleObject" Target="embeddings/oleObject7.bin"/><Relationship Id="rId108" Type="http://schemas.openxmlformats.org/officeDocument/2006/relationships/image" Target="media/image55.wmf"/><Relationship Id="rId129" Type="http://schemas.openxmlformats.org/officeDocument/2006/relationships/image" Target="media/image65.wmf"/><Relationship Id="rId54" Type="http://schemas.openxmlformats.org/officeDocument/2006/relationships/image" Target="media/image28.wmf"/><Relationship Id="rId75" Type="http://schemas.openxmlformats.org/officeDocument/2006/relationships/oleObject" Target="embeddings/oleObject28.bin"/><Relationship Id="rId96" Type="http://schemas.openxmlformats.org/officeDocument/2006/relationships/oleObject" Target="embeddings/oleObject39.bin"/><Relationship Id="rId140" Type="http://schemas.openxmlformats.org/officeDocument/2006/relationships/oleObject" Target="embeddings/oleObject61.bin"/><Relationship Id="rId161" Type="http://schemas.openxmlformats.org/officeDocument/2006/relationships/oleObject" Target="embeddings/oleObject71.bin"/><Relationship Id="rId182" Type="http://schemas.openxmlformats.org/officeDocument/2006/relationships/image" Target="media/image93.png"/><Relationship Id="rId217" Type="http://schemas.openxmlformats.org/officeDocument/2006/relationships/image" Target="media/image128.png"/><Relationship Id="rId6" Type="http://schemas.openxmlformats.org/officeDocument/2006/relationships/footnotes" Target="footnotes.xml"/><Relationship Id="rId23" Type="http://schemas.openxmlformats.org/officeDocument/2006/relationships/oleObject" Target="embeddings/oleObject2.bin"/><Relationship Id="rId119" Type="http://schemas.openxmlformats.org/officeDocument/2006/relationships/image" Target="media/image60.wmf"/><Relationship Id="rId44" Type="http://schemas.openxmlformats.org/officeDocument/2006/relationships/image" Target="media/image23.wmf"/><Relationship Id="rId65" Type="http://schemas.openxmlformats.org/officeDocument/2006/relationships/oleObject" Target="embeddings/oleObject23.bin"/><Relationship Id="rId86" Type="http://schemas.openxmlformats.org/officeDocument/2006/relationships/image" Target="media/image44.wmf"/><Relationship Id="rId130" Type="http://schemas.openxmlformats.org/officeDocument/2006/relationships/oleObject" Target="embeddings/oleObject56.bin"/><Relationship Id="rId151" Type="http://schemas.openxmlformats.org/officeDocument/2006/relationships/oleObject" Target="embeddings/oleObject66.bin"/><Relationship Id="rId172" Type="http://schemas.openxmlformats.org/officeDocument/2006/relationships/image" Target="media/image85.png"/><Relationship Id="rId193" Type="http://schemas.openxmlformats.org/officeDocument/2006/relationships/image" Target="media/image104.png"/><Relationship Id="rId207" Type="http://schemas.openxmlformats.org/officeDocument/2006/relationships/image" Target="media/image118.png"/><Relationship Id="rId228" Type="http://schemas.openxmlformats.org/officeDocument/2006/relationships/image" Target="media/image139.png"/><Relationship Id="rId13" Type="http://schemas.openxmlformats.org/officeDocument/2006/relationships/image" Target="media/image6.png"/><Relationship Id="rId109" Type="http://schemas.openxmlformats.org/officeDocument/2006/relationships/oleObject" Target="embeddings/oleObject45.bin"/><Relationship Id="rId34" Type="http://schemas.openxmlformats.org/officeDocument/2006/relationships/image" Target="media/image18.wmf"/><Relationship Id="rId55" Type="http://schemas.openxmlformats.org/officeDocument/2006/relationships/oleObject" Target="embeddings/oleObject18.bin"/><Relationship Id="rId76" Type="http://schemas.openxmlformats.org/officeDocument/2006/relationships/image" Target="media/image39.wmf"/><Relationship Id="rId97" Type="http://schemas.openxmlformats.org/officeDocument/2006/relationships/image" Target="media/image49.wmf"/><Relationship Id="rId120" Type="http://schemas.openxmlformats.org/officeDocument/2006/relationships/oleObject" Target="embeddings/oleObject51.bin"/><Relationship Id="rId141" Type="http://schemas.openxmlformats.org/officeDocument/2006/relationships/image" Target="media/image71.wmf"/><Relationship Id="rId7" Type="http://schemas.openxmlformats.org/officeDocument/2006/relationships/endnotes" Target="endnotes.xml"/><Relationship Id="rId162" Type="http://schemas.openxmlformats.org/officeDocument/2006/relationships/image" Target="media/image82.wmf"/><Relationship Id="rId183" Type="http://schemas.openxmlformats.org/officeDocument/2006/relationships/image" Target="media/image94.png"/><Relationship Id="rId218" Type="http://schemas.openxmlformats.org/officeDocument/2006/relationships/image" Target="media/image129.png"/><Relationship Id="rId24" Type="http://schemas.openxmlformats.org/officeDocument/2006/relationships/image" Target="media/image13.wmf"/><Relationship Id="rId45" Type="http://schemas.openxmlformats.org/officeDocument/2006/relationships/oleObject" Target="embeddings/oleObject13.bin"/><Relationship Id="rId66" Type="http://schemas.openxmlformats.org/officeDocument/2006/relationships/image" Target="media/image34.wmf"/><Relationship Id="rId87" Type="http://schemas.openxmlformats.org/officeDocument/2006/relationships/oleObject" Target="embeddings/oleObject34.bin"/><Relationship Id="rId110" Type="http://schemas.openxmlformats.org/officeDocument/2006/relationships/image" Target="media/image56.wmf"/><Relationship Id="rId131" Type="http://schemas.openxmlformats.org/officeDocument/2006/relationships/image" Target="media/image66.wmf"/><Relationship Id="rId152" Type="http://schemas.openxmlformats.org/officeDocument/2006/relationships/image" Target="media/image77.wmf"/><Relationship Id="rId173" Type="http://schemas.openxmlformats.org/officeDocument/2006/relationships/oleObject" Target="embeddings/oleObject79.bin"/><Relationship Id="rId194" Type="http://schemas.openxmlformats.org/officeDocument/2006/relationships/image" Target="media/image105.png"/><Relationship Id="rId208" Type="http://schemas.openxmlformats.org/officeDocument/2006/relationships/image" Target="media/image119.png"/><Relationship Id="rId229" Type="http://schemas.openxmlformats.org/officeDocument/2006/relationships/image" Target="media/image140.png"/><Relationship Id="rId14" Type="http://schemas.openxmlformats.org/officeDocument/2006/relationships/image" Target="media/image7.png"/><Relationship Id="rId35" Type="http://schemas.openxmlformats.org/officeDocument/2006/relationships/oleObject" Target="embeddings/oleObject8.bin"/><Relationship Id="rId56" Type="http://schemas.openxmlformats.org/officeDocument/2006/relationships/image" Target="media/image29.wmf"/><Relationship Id="rId77" Type="http://schemas.openxmlformats.org/officeDocument/2006/relationships/oleObject" Target="embeddings/oleObject29.bin"/><Relationship Id="rId100" Type="http://schemas.openxmlformats.org/officeDocument/2006/relationships/oleObject" Target="embeddings/oleObject41.bin"/><Relationship Id="rId8" Type="http://schemas.openxmlformats.org/officeDocument/2006/relationships/image" Target="media/image1.png"/><Relationship Id="rId98" Type="http://schemas.openxmlformats.org/officeDocument/2006/relationships/oleObject" Target="embeddings/oleObject40.bin"/><Relationship Id="rId121" Type="http://schemas.openxmlformats.org/officeDocument/2006/relationships/image" Target="media/image61.wmf"/><Relationship Id="rId142" Type="http://schemas.openxmlformats.org/officeDocument/2006/relationships/oleObject" Target="embeddings/oleObject62.bin"/><Relationship Id="rId163" Type="http://schemas.openxmlformats.org/officeDocument/2006/relationships/oleObject" Target="embeddings/oleObject72.bin"/><Relationship Id="rId184" Type="http://schemas.openxmlformats.org/officeDocument/2006/relationships/image" Target="media/image95.png"/><Relationship Id="rId219" Type="http://schemas.openxmlformats.org/officeDocument/2006/relationships/image" Target="media/image130.png"/><Relationship Id="rId230" Type="http://schemas.openxmlformats.org/officeDocument/2006/relationships/header" Target="header1.xml"/><Relationship Id="rId25" Type="http://schemas.openxmlformats.org/officeDocument/2006/relationships/oleObject" Target="embeddings/oleObject3.bin"/><Relationship Id="rId46" Type="http://schemas.openxmlformats.org/officeDocument/2006/relationships/image" Target="media/image24.wmf"/><Relationship Id="rId67" Type="http://schemas.openxmlformats.org/officeDocument/2006/relationships/oleObject" Target="embeddings/oleObject24.bin"/><Relationship Id="rId20" Type="http://schemas.openxmlformats.org/officeDocument/2006/relationships/image" Target="media/image11.png"/><Relationship Id="rId41" Type="http://schemas.openxmlformats.org/officeDocument/2006/relationships/oleObject" Target="embeddings/oleObject11.bin"/><Relationship Id="rId62" Type="http://schemas.openxmlformats.org/officeDocument/2006/relationships/image" Target="media/image32.wmf"/><Relationship Id="rId83" Type="http://schemas.openxmlformats.org/officeDocument/2006/relationships/oleObject" Target="embeddings/oleObject32.bin"/><Relationship Id="rId88" Type="http://schemas.openxmlformats.org/officeDocument/2006/relationships/image" Target="media/image45.wmf"/><Relationship Id="rId111" Type="http://schemas.openxmlformats.org/officeDocument/2006/relationships/oleObject" Target="embeddings/oleObject46.bin"/><Relationship Id="rId132" Type="http://schemas.openxmlformats.org/officeDocument/2006/relationships/oleObject" Target="embeddings/oleObject57.bin"/><Relationship Id="rId153" Type="http://schemas.openxmlformats.org/officeDocument/2006/relationships/oleObject" Target="embeddings/oleObject67.bin"/><Relationship Id="rId174" Type="http://schemas.openxmlformats.org/officeDocument/2006/relationships/image" Target="media/image86.png"/><Relationship Id="rId179" Type="http://schemas.openxmlformats.org/officeDocument/2006/relationships/image" Target="media/image90.png"/><Relationship Id="rId195" Type="http://schemas.openxmlformats.org/officeDocument/2006/relationships/image" Target="media/image106.png"/><Relationship Id="rId209" Type="http://schemas.openxmlformats.org/officeDocument/2006/relationships/image" Target="media/image120.png"/><Relationship Id="rId190" Type="http://schemas.openxmlformats.org/officeDocument/2006/relationships/image" Target="media/image101.png"/><Relationship Id="rId204" Type="http://schemas.openxmlformats.org/officeDocument/2006/relationships/image" Target="media/image115.png"/><Relationship Id="rId220" Type="http://schemas.openxmlformats.org/officeDocument/2006/relationships/image" Target="media/image131.png"/><Relationship Id="rId225" Type="http://schemas.openxmlformats.org/officeDocument/2006/relationships/image" Target="media/image136.png"/><Relationship Id="rId15" Type="http://schemas.openxmlformats.org/officeDocument/2006/relationships/image" Target="media/image8.png"/><Relationship Id="rId36" Type="http://schemas.openxmlformats.org/officeDocument/2006/relationships/image" Target="media/image19.wmf"/><Relationship Id="rId57" Type="http://schemas.openxmlformats.org/officeDocument/2006/relationships/oleObject" Target="embeddings/oleObject19.bin"/><Relationship Id="rId106" Type="http://schemas.openxmlformats.org/officeDocument/2006/relationships/image" Target="media/image54.wmf"/><Relationship Id="rId127" Type="http://schemas.openxmlformats.org/officeDocument/2006/relationships/image" Target="media/image64.wmf"/><Relationship Id="rId10" Type="http://schemas.openxmlformats.org/officeDocument/2006/relationships/image" Target="media/image3.png"/><Relationship Id="rId31" Type="http://schemas.openxmlformats.org/officeDocument/2006/relationships/oleObject" Target="embeddings/oleObject6.bin"/><Relationship Id="rId52" Type="http://schemas.openxmlformats.org/officeDocument/2006/relationships/image" Target="media/image27.wmf"/><Relationship Id="rId73" Type="http://schemas.openxmlformats.org/officeDocument/2006/relationships/oleObject" Target="embeddings/oleObject27.bin"/><Relationship Id="rId78" Type="http://schemas.openxmlformats.org/officeDocument/2006/relationships/image" Target="media/image40.wmf"/><Relationship Id="rId94" Type="http://schemas.openxmlformats.org/officeDocument/2006/relationships/image" Target="media/image48.wmf"/><Relationship Id="rId99" Type="http://schemas.openxmlformats.org/officeDocument/2006/relationships/image" Target="media/image50.wmf"/><Relationship Id="rId101" Type="http://schemas.openxmlformats.org/officeDocument/2006/relationships/image" Target="media/image51.png"/><Relationship Id="rId122" Type="http://schemas.openxmlformats.org/officeDocument/2006/relationships/oleObject" Target="embeddings/oleObject52.bin"/><Relationship Id="rId143" Type="http://schemas.openxmlformats.org/officeDocument/2006/relationships/image" Target="media/image72.wmf"/><Relationship Id="rId148" Type="http://schemas.openxmlformats.org/officeDocument/2006/relationships/image" Target="media/image75.wmf"/><Relationship Id="rId164" Type="http://schemas.openxmlformats.org/officeDocument/2006/relationships/image" Target="media/image83.wmf"/><Relationship Id="rId169" Type="http://schemas.openxmlformats.org/officeDocument/2006/relationships/oleObject" Target="embeddings/oleObject76.bin"/><Relationship Id="rId185" Type="http://schemas.openxmlformats.org/officeDocument/2006/relationships/image" Target="media/image96.png"/><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91.png"/><Relationship Id="rId210" Type="http://schemas.openxmlformats.org/officeDocument/2006/relationships/image" Target="media/image121.png"/><Relationship Id="rId215" Type="http://schemas.openxmlformats.org/officeDocument/2006/relationships/image" Target="media/image126.png"/><Relationship Id="rId26" Type="http://schemas.openxmlformats.org/officeDocument/2006/relationships/image" Target="media/image14.wmf"/><Relationship Id="rId231" Type="http://schemas.openxmlformats.org/officeDocument/2006/relationships/footer" Target="footer1.xml"/><Relationship Id="rId47" Type="http://schemas.openxmlformats.org/officeDocument/2006/relationships/oleObject" Target="embeddings/oleObject14.bin"/><Relationship Id="rId68" Type="http://schemas.openxmlformats.org/officeDocument/2006/relationships/image" Target="media/image35.wmf"/><Relationship Id="rId89" Type="http://schemas.openxmlformats.org/officeDocument/2006/relationships/oleObject" Target="embeddings/oleObject35.bin"/><Relationship Id="rId112" Type="http://schemas.openxmlformats.org/officeDocument/2006/relationships/image" Target="media/image57.wmf"/><Relationship Id="rId133" Type="http://schemas.openxmlformats.org/officeDocument/2006/relationships/image" Target="media/image67.wmf"/><Relationship Id="rId154" Type="http://schemas.openxmlformats.org/officeDocument/2006/relationships/image" Target="media/image78.wmf"/><Relationship Id="rId175" Type="http://schemas.openxmlformats.org/officeDocument/2006/relationships/oleObject" Target="embeddings/oleObject80.bin"/><Relationship Id="rId196" Type="http://schemas.openxmlformats.org/officeDocument/2006/relationships/image" Target="media/image107.png"/><Relationship Id="rId200" Type="http://schemas.openxmlformats.org/officeDocument/2006/relationships/image" Target="media/image111.png"/><Relationship Id="rId16" Type="http://schemas.openxmlformats.org/officeDocument/2006/relationships/image" Target="media/image9.png"/><Relationship Id="rId221" Type="http://schemas.openxmlformats.org/officeDocument/2006/relationships/image" Target="media/image132.png"/><Relationship Id="rId37" Type="http://schemas.openxmlformats.org/officeDocument/2006/relationships/oleObject" Target="embeddings/oleObject9.bin"/><Relationship Id="rId58" Type="http://schemas.openxmlformats.org/officeDocument/2006/relationships/image" Target="media/image30.wmf"/><Relationship Id="rId79" Type="http://schemas.openxmlformats.org/officeDocument/2006/relationships/oleObject" Target="embeddings/oleObject30.bin"/><Relationship Id="rId102" Type="http://schemas.openxmlformats.org/officeDocument/2006/relationships/image" Target="media/image52.wmf"/><Relationship Id="rId123" Type="http://schemas.openxmlformats.org/officeDocument/2006/relationships/image" Target="media/image62.wmf"/><Relationship Id="rId144" Type="http://schemas.openxmlformats.org/officeDocument/2006/relationships/oleObject" Target="embeddings/oleObject63.bin"/><Relationship Id="rId90" Type="http://schemas.openxmlformats.org/officeDocument/2006/relationships/image" Target="media/image46.wmf"/><Relationship Id="rId165" Type="http://schemas.openxmlformats.org/officeDocument/2006/relationships/oleObject" Target="embeddings/oleObject73.bin"/><Relationship Id="rId186" Type="http://schemas.openxmlformats.org/officeDocument/2006/relationships/image" Target="media/image97.png"/><Relationship Id="rId211" Type="http://schemas.openxmlformats.org/officeDocument/2006/relationships/image" Target="media/image122.png"/><Relationship Id="rId232" Type="http://schemas.openxmlformats.org/officeDocument/2006/relationships/fontTable" Target="fontTable.xml"/><Relationship Id="rId27" Type="http://schemas.openxmlformats.org/officeDocument/2006/relationships/oleObject" Target="embeddings/oleObject4.bin"/><Relationship Id="rId48" Type="http://schemas.openxmlformats.org/officeDocument/2006/relationships/image" Target="media/image25.wmf"/><Relationship Id="rId69" Type="http://schemas.openxmlformats.org/officeDocument/2006/relationships/oleObject" Target="embeddings/oleObject25.bin"/><Relationship Id="rId113" Type="http://schemas.openxmlformats.org/officeDocument/2006/relationships/oleObject" Target="embeddings/oleObject47.bin"/><Relationship Id="rId134" Type="http://schemas.openxmlformats.org/officeDocument/2006/relationships/oleObject" Target="embeddings/oleObject58.bin"/><Relationship Id="rId80" Type="http://schemas.openxmlformats.org/officeDocument/2006/relationships/image" Target="media/image41.wmf"/><Relationship Id="rId155" Type="http://schemas.openxmlformats.org/officeDocument/2006/relationships/oleObject" Target="embeddings/oleObject68.bin"/><Relationship Id="rId176" Type="http://schemas.openxmlformats.org/officeDocument/2006/relationships/image" Target="media/image87.png"/><Relationship Id="rId197" Type="http://schemas.openxmlformats.org/officeDocument/2006/relationships/image" Target="media/image108.png"/><Relationship Id="rId201" Type="http://schemas.openxmlformats.org/officeDocument/2006/relationships/image" Target="media/image112.png"/><Relationship Id="rId222" Type="http://schemas.openxmlformats.org/officeDocument/2006/relationships/image" Target="media/image133.png"/><Relationship Id="rId17" Type="http://schemas.openxmlformats.org/officeDocument/2006/relationships/image" Target="media/image10.png"/><Relationship Id="rId38" Type="http://schemas.openxmlformats.org/officeDocument/2006/relationships/image" Target="media/image20.wmf"/><Relationship Id="rId59" Type="http://schemas.openxmlformats.org/officeDocument/2006/relationships/oleObject" Target="embeddings/oleObject20.bin"/><Relationship Id="rId103" Type="http://schemas.openxmlformats.org/officeDocument/2006/relationships/oleObject" Target="embeddings/oleObject42.bin"/><Relationship Id="rId124" Type="http://schemas.openxmlformats.org/officeDocument/2006/relationships/oleObject" Target="embeddings/oleObject53.bin"/><Relationship Id="rId70" Type="http://schemas.openxmlformats.org/officeDocument/2006/relationships/image" Target="media/image36.wmf"/><Relationship Id="rId91" Type="http://schemas.openxmlformats.org/officeDocument/2006/relationships/oleObject" Target="embeddings/oleObject36.bin"/><Relationship Id="rId145" Type="http://schemas.openxmlformats.org/officeDocument/2006/relationships/image" Target="media/image73.wmf"/><Relationship Id="rId166" Type="http://schemas.openxmlformats.org/officeDocument/2006/relationships/image" Target="media/image84.wmf"/><Relationship Id="rId187" Type="http://schemas.openxmlformats.org/officeDocument/2006/relationships/image" Target="media/image98.png"/><Relationship Id="rId1" Type="http://schemas.openxmlformats.org/officeDocument/2006/relationships/customXml" Target="../customXml/item1.xml"/><Relationship Id="rId212" Type="http://schemas.openxmlformats.org/officeDocument/2006/relationships/image" Target="media/image123.png"/><Relationship Id="rId233" Type="http://schemas.openxmlformats.org/officeDocument/2006/relationships/theme" Target="theme/theme1.xml"/><Relationship Id="rId28" Type="http://schemas.openxmlformats.org/officeDocument/2006/relationships/image" Target="media/image15.wmf"/><Relationship Id="rId49" Type="http://schemas.openxmlformats.org/officeDocument/2006/relationships/oleObject" Target="embeddings/oleObject15.bin"/><Relationship Id="rId114" Type="http://schemas.openxmlformats.org/officeDocument/2006/relationships/oleObject" Target="embeddings/oleObject48.bin"/><Relationship Id="rId60" Type="http://schemas.openxmlformats.org/officeDocument/2006/relationships/image" Target="media/image31.wmf"/><Relationship Id="rId81" Type="http://schemas.openxmlformats.org/officeDocument/2006/relationships/oleObject" Target="embeddings/oleObject31.bin"/><Relationship Id="rId135" Type="http://schemas.openxmlformats.org/officeDocument/2006/relationships/image" Target="media/image68.wmf"/><Relationship Id="rId156" Type="http://schemas.openxmlformats.org/officeDocument/2006/relationships/image" Target="media/image79.wmf"/><Relationship Id="rId177" Type="http://schemas.openxmlformats.org/officeDocument/2006/relationships/image" Target="media/image88.png"/><Relationship Id="rId198" Type="http://schemas.openxmlformats.org/officeDocument/2006/relationships/image" Target="media/image109.png"/><Relationship Id="rId202" Type="http://schemas.openxmlformats.org/officeDocument/2006/relationships/image" Target="media/image113.png"/><Relationship Id="rId223" Type="http://schemas.openxmlformats.org/officeDocument/2006/relationships/image" Target="media/image134.png"/><Relationship Id="rId18" Type="http://schemas.openxmlformats.org/officeDocument/2006/relationships/hyperlink" Target="http://public.rz.fh-wolfenbuettel.de/~hoeppnef/bib/author/HALKIDI-M.html" TargetMode="External"/><Relationship Id="rId39" Type="http://schemas.openxmlformats.org/officeDocument/2006/relationships/oleObject" Target="embeddings/oleObject10.bin"/><Relationship Id="rId50" Type="http://schemas.openxmlformats.org/officeDocument/2006/relationships/image" Target="media/image26.png"/><Relationship Id="rId104" Type="http://schemas.openxmlformats.org/officeDocument/2006/relationships/image" Target="media/image53.wmf"/><Relationship Id="rId125" Type="http://schemas.openxmlformats.org/officeDocument/2006/relationships/image" Target="media/image63.wmf"/><Relationship Id="rId146" Type="http://schemas.openxmlformats.org/officeDocument/2006/relationships/oleObject" Target="embeddings/oleObject64.bin"/><Relationship Id="rId167" Type="http://schemas.openxmlformats.org/officeDocument/2006/relationships/oleObject" Target="embeddings/oleObject74.bin"/><Relationship Id="rId188" Type="http://schemas.openxmlformats.org/officeDocument/2006/relationships/image" Target="media/image99.png"/><Relationship Id="rId71" Type="http://schemas.openxmlformats.org/officeDocument/2006/relationships/oleObject" Target="embeddings/oleObject26.bin"/><Relationship Id="rId92" Type="http://schemas.openxmlformats.org/officeDocument/2006/relationships/image" Target="media/image47.wmf"/><Relationship Id="rId213" Type="http://schemas.openxmlformats.org/officeDocument/2006/relationships/image" Target="media/image124.png"/><Relationship Id="rId2" Type="http://schemas.openxmlformats.org/officeDocument/2006/relationships/numbering" Target="numbering.xml"/><Relationship Id="rId29" Type="http://schemas.openxmlformats.org/officeDocument/2006/relationships/oleObject" Target="embeddings/oleObject5.bin"/><Relationship Id="rId40" Type="http://schemas.openxmlformats.org/officeDocument/2006/relationships/image" Target="media/image21.wmf"/><Relationship Id="rId115" Type="http://schemas.openxmlformats.org/officeDocument/2006/relationships/image" Target="media/image58.wmf"/><Relationship Id="rId136" Type="http://schemas.openxmlformats.org/officeDocument/2006/relationships/oleObject" Target="embeddings/oleObject59.bin"/><Relationship Id="rId157" Type="http://schemas.openxmlformats.org/officeDocument/2006/relationships/oleObject" Target="embeddings/oleObject69.bin"/><Relationship Id="rId178" Type="http://schemas.openxmlformats.org/officeDocument/2006/relationships/image" Target="media/image89.png"/><Relationship Id="rId61" Type="http://schemas.openxmlformats.org/officeDocument/2006/relationships/oleObject" Target="embeddings/oleObject21.bin"/><Relationship Id="rId82" Type="http://schemas.openxmlformats.org/officeDocument/2006/relationships/image" Target="media/image42.wmf"/><Relationship Id="rId199" Type="http://schemas.openxmlformats.org/officeDocument/2006/relationships/image" Target="media/image110.png"/><Relationship Id="rId203" Type="http://schemas.openxmlformats.org/officeDocument/2006/relationships/image" Target="media/image114.png"/><Relationship Id="rId19" Type="http://schemas.openxmlformats.org/officeDocument/2006/relationships/hyperlink" Target="http://public.rz.fh-wolfenbuettel.de/~hoeppnef/bib/author/VAZIRGIANNIS-M.html" TargetMode="External"/><Relationship Id="rId224" Type="http://schemas.openxmlformats.org/officeDocument/2006/relationships/image" Target="media/image135.png"/><Relationship Id="rId30" Type="http://schemas.openxmlformats.org/officeDocument/2006/relationships/image" Target="media/image16.wmf"/><Relationship Id="rId105" Type="http://schemas.openxmlformats.org/officeDocument/2006/relationships/oleObject" Target="embeddings/oleObject43.bin"/><Relationship Id="rId126" Type="http://schemas.openxmlformats.org/officeDocument/2006/relationships/oleObject" Target="embeddings/oleObject54.bin"/><Relationship Id="rId147" Type="http://schemas.openxmlformats.org/officeDocument/2006/relationships/image" Target="media/image74.png"/><Relationship Id="rId168" Type="http://schemas.openxmlformats.org/officeDocument/2006/relationships/oleObject" Target="embeddings/oleObject75.bin"/><Relationship Id="rId51" Type="http://schemas.openxmlformats.org/officeDocument/2006/relationships/oleObject" Target="embeddings/oleObject16.bin"/><Relationship Id="rId72" Type="http://schemas.openxmlformats.org/officeDocument/2006/relationships/image" Target="media/image37.wmf"/><Relationship Id="rId93" Type="http://schemas.openxmlformats.org/officeDocument/2006/relationships/oleObject" Target="embeddings/oleObject37.bin"/><Relationship Id="rId189" Type="http://schemas.openxmlformats.org/officeDocument/2006/relationships/image" Target="media/image100.png"/><Relationship Id="rId3" Type="http://schemas.openxmlformats.org/officeDocument/2006/relationships/styles" Target="styles.xml"/><Relationship Id="rId214" Type="http://schemas.openxmlformats.org/officeDocument/2006/relationships/image" Target="media/image125.png"/><Relationship Id="rId116" Type="http://schemas.openxmlformats.org/officeDocument/2006/relationships/oleObject" Target="embeddings/oleObject49.bin"/><Relationship Id="rId137" Type="http://schemas.openxmlformats.org/officeDocument/2006/relationships/image" Target="media/image69.wmf"/><Relationship Id="rId158" Type="http://schemas.openxmlformats.org/officeDocument/2006/relationships/image" Target="media/image80.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072946-9C5F-488F-8598-CCDE8FFC78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269</TotalTime>
  <Pages>85</Pages>
  <Words>16675</Words>
  <Characters>95053</Characters>
  <Application>Microsoft Office Word</Application>
  <DocSecurity>0</DocSecurity>
  <Lines>792</Lines>
  <Paragraphs>223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1 Лабораторна робота №1</vt:lpstr>
      <vt:lpstr>1 Лабораторна робота №1</vt:lpstr>
    </vt:vector>
  </TitlesOfParts>
  <Company>SSA</Company>
  <LinksUpToDate>false</LinksUpToDate>
  <CharactersWithSpaces>111505</CharactersWithSpaces>
  <SharedDoc>false</SharedDoc>
  <HLinks>
    <vt:vector size="12" baseType="variant">
      <vt:variant>
        <vt:i4>4194324</vt:i4>
      </vt:variant>
      <vt:variant>
        <vt:i4>3</vt:i4>
      </vt:variant>
      <vt:variant>
        <vt:i4>0</vt:i4>
      </vt:variant>
      <vt:variant>
        <vt:i4>5</vt:i4>
      </vt:variant>
      <vt:variant>
        <vt:lpwstr>http://public.rz.fh-wolfenbuettel.de/~hoeppnef/bib/author/VAZIRGIANNIS-M.html</vt:lpwstr>
      </vt:variant>
      <vt:variant>
        <vt:lpwstr/>
      </vt:variant>
      <vt:variant>
        <vt:i4>5111839</vt:i4>
      </vt:variant>
      <vt:variant>
        <vt:i4>0</vt:i4>
      </vt:variant>
      <vt:variant>
        <vt:i4>0</vt:i4>
      </vt:variant>
      <vt:variant>
        <vt:i4>5</vt:i4>
      </vt:variant>
      <vt:variant>
        <vt:lpwstr>http://public.rz.fh-wolfenbuettel.de/~hoeppnef/bib/author/HALKIDI-M.html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Лабораторна робота №1</dc:title>
  <dc:subject/>
  <dc:creator>user</dc:creator>
  <cp:keywords/>
  <dc:description>Translated By Plaj</dc:description>
  <cp:lastModifiedBy>Elena Gavrilenko</cp:lastModifiedBy>
  <cp:revision>52</cp:revision>
  <dcterms:created xsi:type="dcterms:W3CDTF">2020-09-03T07:04:00Z</dcterms:created>
  <dcterms:modified xsi:type="dcterms:W3CDTF">2021-01-18T09:48:00Z</dcterms:modified>
</cp:coreProperties>
</file>