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37A" w:rsidRPr="00AA537A" w:rsidRDefault="00AA537A" w:rsidP="00AA537A">
      <w:pPr>
        <w:shd w:val="clear" w:color="auto" w:fill="FFFFFF"/>
        <w:spacing w:after="0" w:line="36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Біловол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Артем Олександрович</w:t>
      </w:r>
      <w:r w:rsidRPr="00AA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,</w:t>
      </w:r>
    </w:p>
    <w:p w:rsidR="00AA537A" w:rsidRPr="00AA537A" w:rsidRDefault="00AA537A" w:rsidP="00AA537A">
      <w:pPr>
        <w:shd w:val="clear" w:color="auto" w:fill="FFFFFF"/>
        <w:spacing w:after="0" w:line="36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artem</w:t>
      </w:r>
      <w:proofErr w:type="spellEnd"/>
      <w:r w:rsidRPr="00AA537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bilovol</w:t>
      </w:r>
      <w:proofErr w:type="spellEnd"/>
      <w:r w:rsidRPr="00AA537A">
        <w:rPr>
          <w:rFonts w:ascii="Times New Roman" w:eastAsia="Times New Roman" w:hAnsi="Times New Roman" w:cs="Times New Roman"/>
          <w:color w:val="000000"/>
          <w:sz w:val="28"/>
          <w:szCs w:val="28"/>
        </w:rPr>
        <w:t>@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gmail</w:t>
      </w:r>
      <w:proofErr w:type="spellEnd"/>
      <w:r w:rsidRPr="00AA537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com</w:t>
      </w:r>
    </w:p>
    <w:p w:rsidR="00AA537A" w:rsidRPr="00AA537A" w:rsidRDefault="00AA537A" w:rsidP="00AA537A">
      <w:pPr>
        <w:shd w:val="clear" w:color="auto" w:fill="FFFFFF"/>
        <w:spacing w:after="0" w:line="36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3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Науковий керівник:</w:t>
      </w:r>
    </w:p>
    <w:p w:rsidR="00AA537A" w:rsidRPr="00AA537A" w:rsidRDefault="00AA537A" w:rsidP="00AA537A">
      <w:pPr>
        <w:shd w:val="clear" w:color="auto" w:fill="FFFFFF"/>
        <w:spacing w:after="0" w:line="36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Ставрояні</w:t>
      </w:r>
      <w:proofErr w:type="spellEnd"/>
      <w:r w:rsidRPr="00AA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</w:t>
      </w:r>
      <w:r w:rsidRPr="00AA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С</w:t>
      </w:r>
      <w:r w:rsidRPr="00AA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., </w:t>
      </w:r>
      <w:proofErr w:type="spellStart"/>
      <w:r w:rsidRPr="00AA537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к.ф.н</w:t>
      </w:r>
      <w:proofErr w:type="spellEnd"/>
      <w:r w:rsidRPr="00AA537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., </w:t>
      </w:r>
      <w:r w:rsidR="00D202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викл</w:t>
      </w:r>
      <w:r w:rsidRPr="00AA537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.,</w:t>
      </w:r>
      <w:r w:rsidRPr="00AA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 </w:t>
      </w:r>
      <w:r w:rsidRPr="00AA537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ФСП КПІ ім. Ігоря Сікорського</w:t>
      </w:r>
    </w:p>
    <w:p w:rsidR="00157776" w:rsidRPr="00D20236" w:rsidRDefault="00157776" w:rsidP="00415AC5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5353" w:rsidRPr="00415AC5" w:rsidRDefault="008937B3" w:rsidP="00415AC5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5AC5">
        <w:rPr>
          <w:rFonts w:ascii="Times New Roman" w:hAnsi="Times New Roman" w:cs="Times New Roman"/>
          <w:b/>
          <w:sz w:val="28"/>
          <w:szCs w:val="28"/>
          <w:lang w:val="uk-UA"/>
        </w:rPr>
        <w:t>РОЛЬ ФІЛОСОФСЬКИХ ІДЕЙ АВГУСТИНА БЛАЖЕННОГО У РОЗВИТКУ ЄВРОПЕЙСЬКОЇ ЦИВІЛІЗАЦІЇ</w:t>
      </w:r>
    </w:p>
    <w:p w:rsidR="00E53F2E" w:rsidRPr="00415AC5" w:rsidRDefault="00916E04" w:rsidP="00415A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Європі</w:t>
      </w:r>
      <w:r w:rsidR="00FB0B81">
        <w:rPr>
          <w:rFonts w:ascii="Times New Roman" w:hAnsi="Times New Roman" w:cs="Times New Roman"/>
          <w:sz w:val="28"/>
          <w:szCs w:val="28"/>
          <w:lang w:val="uk-UA"/>
        </w:rPr>
        <w:t xml:space="preserve"> слово «філософія»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зазвичай </w:t>
      </w:r>
      <w:r w:rsidR="00FB0B81">
        <w:rPr>
          <w:rFonts w:ascii="Times New Roman" w:hAnsi="Times New Roman" w:cs="Times New Roman"/>
          <w:sz w:val="28"/>
          <w:szCs w:val="28"/>
          <w:lang w:val="uk-UA"/>
        </w:rPr>
        <w:t>асоціюється з давньогрецькими мислителями, такими як Сократ або Ар</w:t>
      </w:r>
      <w:r w:rsidR="000E7A4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B0B81">
        <w:rPr>
          <w:rFonts w:ascii="Times New Roman" w:hAnsi="Times New Roman" w:cs="Times New Roman"/>
          <w:sz w:val="28"/>
          <w:szCs w:val="28"/>
          <w:lang w:val="uk-UA"/>
        </w:rPr>
        <w:t xml:space="preserve">стотель, або геніями епохи </w:t>
      </w:r>
      <w:r w:rsidR="00FB0B81" w:rsidRPr="00FB0B81">
        <w:rPr>
          <w:rFonts w:ascii="Times New Roman" w:hAnsi="Times New Roman" w:cs="Times New Roman"/>
          <w:sz w:val="28"/>
          <w:szCs w:val="28"/>
          <w:lang w:val="uk-UA"/>
        </w:rPr>
        <w:t>Просв</w:t>
      </w:r>
      <w:r w:rsidR="00FB0B8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B0B81" w:rsidRPr="00FB0B81">
        <w:rPr>
          <w:rFonts w:ascii="Times New Roman" w:hAnsi="Times New Roman" w:cs="Times New Roman"/>
          <w:sz w:val="28"/>
          <w:szCs w:val="28"/>
          <w:lang w:val="uk-UA"/>
        </w:rPr>
        <w:t>тництва, зазвичай Вольтером та Руссо</w:t>
      </w:r>
      <w:r w:rsidR="00632578"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B0B81">
        <w:rPr>
          <w:rFonts w:ascii="Times New Roman" w:hAnsi="Times New Roman" w:cs="Times New Roman"/>
          <w:sz w:val="28"/>
          <w:szCs w:val="28"/>
          <w:lang w:val="uk-UA"/>
        </w:rPr>
        <w:t xml:space="preserve">Але і </w:t>
      </w:r>
      <w:r w:rsidR="00C81BA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B0B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представників </w:t>
      </w:r>
      <w:r w:rsidR="00FB0B81">
        <w:rPr>
          <w:rFonts w:ascii="Times New Roman" w:hAnsi="Times New Roman" w:cs="Times New Roman"/>
          <w:sz w:val="28"/>
          <w:szCs w:val="28"/>
          <w:lang w:val="uk-UA"/>
        </w:rPr>
        <w:t>христ</w:t>
      </w:r>
      <w:r>
        <w:rPr>
          <w:rFonts w:ascii="Times New Roman" w:hAnsi="Times New Roman" w:cs="Times New Roman"/>
          <w:sz w:val="28"/>
          <w:szCs w:val="28"/>
          <w:lang w:val="uk-UA"/>
        </w:rPr>
        <w:t>иянської церкви</w:t>
      </w:r>
      <w:r w:rsidR="00C81BAD">
        <w:rPr>
          <w:rFonts w:ascii="Times New Roman" w:hAnsi="Times New Roman" w:cs="Times New Roman"/>
          <w:sz w:val="28"/>
          <w:szCs w:val="28"/>
          <w:lang w:val="uk-UA"/>
        </w:rPr>
        <w:t xml:space="preserve"> часто зустрічали</w:t>
      </w:r>
      <w:r w:rsidR="00FB0B81">
        <w:rPr>
          <w:rFonts w:ascii="Times New Roman" w:hAnsi="Times New Roman" w:cs="Times New Roman"/>
          <w:sz w:val="28"/>
          <w:szCs w:val="28"/>
          <w:lang w:val="uk-UA"/>
        </w:rPr>
        <w:t xml:space="preserve">ся свіжі погляди, висловлені набожними мудрецями, багатьох з яких церква пізніше визнала святими. </w:t>
      </w:r>
      <w:r w:rsidR="00632578"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Серед цих мислителів різко виділяється давньоримський </w:t>
      </w:r>
      <w:r w:rsidR="00711DE2" w:rsidRPr="00415AC5">
        <w:rPr>
          <w:rFonts w:ascii="Times New Roman" w:hAnsi="Times New Roman" w:cs="Times New Roman"/>
          <w:sz w:val="28"/>
          <w:szCs w:val="28"/>
          <w:lang w:val="uk-UA"/>
        </w:rPr>
        <w:t>священик</w:t>
      </w:r>
      <w:r w:rsidR="00632578"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 Августин Блаженний, </w:t>
      </w:r>
      <w:r w:rsidR="00576ABC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632578"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 у своїх працях розглядав </w:t>
      </w:r>
      <w:r w:rsidR="00576ABC">
        <w:rPr>
          <w:rFonts w:ascii="Times New Roman" w:hAnsi="Times New Roman" w:cs="Times New Roman"/>
          <w:sz w:val="28"/>
          <w:szCs w:val="28"/>
          <w:lang w:val="uk-UA"/>
        </w:rPr>
        <w:t>питання віри, історії, суспільних відносин, буття та моралі</w:t>
      </w:r>
      <w:r w:rsidR="000B3086"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. Досить важливо оцінити даний вплив для </w:t>
      </w:r>
      <w:r w:rsidR="004D4CAE"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внеску </w:t>
      </w:r>
      <w:r w:rsidR="000B3086"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ідей </w:t>
      </w:r>
      <w:r w:rsidR="00FB0B81">
        <w:rPr>
          <w:rFonts w:ascii="Times New Roman" w:hAnsi="Times New Roman" w:cs="Times New Roman"/>
          <w:sz w:val="28"/>
          <w:szCs w:val="28"/>
          <w:lang w:val="uk-UA"/>
        </w:rPr>
        <w:t>хри</w:t>
      </w:r>
      <w:r w:rsidR="00711DE2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B0B81">
        <w:rPr>
          <w:rFonts w:ascii="Times New Roman" w:hAnsi="Times New Roman" w:cs="Times New Roman"/>
          <w:sz w:val="28"/>
          <w:szCs w:val="28"/>
          <w:lang w:val="uk-UA"/>
        </w:rPr>
        <w:t>тиянських</w:t>
      </w:r>
      <w:r w:rsidR="000B3086"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 мислителів</w:t>
      </w:r>
      <w:r w:rsidR="004D4CAE"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 в розвиток </w:t>
      </w:r>
      <w:r w:rsidR="00193D14">
        <w:rPr>
          <w:rFonts w:ascii="Times New Roman" w:hAnsi="Times New Roman" w:cs="Times New Roman"/>
          <w:sz w:val="28"/>
          <w:szCs w:val="28"/>
          <w:lang w:val="uk-UA"/>
        </w:rPr>
        <w:t>філософії та укладу європейського суспіл</w:t>
      </w:r>
      <w:r w:rsidR="00711DE2">
        <w:rPr>
          <w:rFonts w:ascii="Times New Roman" w:hAnsi="Times New Roman" w:cs="Times New Roman"/>
          <w:sz w:val="28"/>
          <w:szCs w:val="28"/>
          <w:lang w:val="uk-UA"/>
        </w:rPr>
        <w:t>ьс</w:t>
      </w:r>
      <w:r w:rsidR="00193D14">
        <w:rPr>
          <w:rFonts w:ascii="Times New Roman" w:hAnsi="Times New Roman" w:cs="Times New Roman"/>
          <w:sz w:val="28"/>
          <w:szCs w:val="28"/>
          <w:lang w:val="uk-UA"/>
        </w:rPr>
        <w:t>тва</w:t>
      </w:r>
      <w:r w:rsidR="000B3086" w:rsidRPr="00415AC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825B8" w:rsidRPr="00415AC5" w:rsidRDefault="000B3086" w:rsidP="00415A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5AC5">
        <w:rPr>
          <w:rFonts w:ascii="Times New Roman" w:hAnsi="Times New Roman" w:cs="Times New Roman"/>
          <w:sz w:val="28"/>
          <w:szCs w:val="28"/>
          <w:lang w:val="uk-UA"/>
        </w:rPr>
        <w:t>Метою</w:t>
      </w:r>
      <w:r w:rsidR="00F31C58"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 даного дослідження є </w:t>
      </w:r>
      <w:r w:rsidRPr="00415AC5">
        <w:rPr>
          <w:rFonts w:ascii="Times New Roman" w:hAnsi="Times New Roman" w:cs="Times New Roman"/>
          <w:sz w:val="28"/>
          <w:szCs w:val="28"/>
          <w:lang w:val="uk-UA"/>
        </w:rPr>
        <w:t>визначення та оцінка впливу ідей Аврелія Августина на подальший розвиток європейської цивілізації.</w:t>
      </w:r>
    </w:p>
    <w:p w:rsidR="00F31C58" w:rsidRPr="00415AC5" w:rsidRDefault="0024583A" w:rsidP="00415A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5AC5">
        <w:rPr>
          <w:rFonts w:ascii="Times New Roman" w:hAnsi="Times New Roman" w:cs="Times New Roman"/>
          <w:sz w:val="28"/>
          <w:szCs w:val="28"/>
          <w:lang w:val="uk-UA"/>
        </w:rPr>
        <w:t>Дослідженням п</w:t>
      </w:r>
      <w:r w:rsidR="00BA068E" w:rsidRPr="00415AC5">
        <w:rPr>
          <w:rFonts w:ascii="Times New Roman" w:hAnsi="Times New Roman" w:cs="Times New Roman"/>
          <w:sz w:val="28"/>
          <w:szCs w:val="28"/>
          <w:lang w:val="uk-UA"/>
        </w:rPr>
        <w:t>раць Августина Блаженного</w:t>
      </w:r>
      <w:r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 займалися такі дослідники як Джонатан Сміт, Філіп Ріхтер, Томас </w:t>
      </w:r>
      <w:proofErr w:type="spellStart"/>
      <w:r w:rsidRPr="00415AC5">
        <w:rPr>
          <w:rFonts w:ascii="Times New Roman" w:hAnsi="Times New Roman" w:cs="Times New Roman"/>
          <w:sz w:val="28"/>
          <w:szCs w:val="28"/>
          <w:lang w:val="uk-UA"/>
        </w:rPr>
        <w:t>Лакман</w:t>
      </w:r>
      <w:proofErr w:type="spellEnd"/>
      <w:r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15AC5">
        <w:rPr>
          <w:rFonts w:ascii="Times New Roman" w:hAnsi="Times New Roman" w:cs="Times New Roman"/>
          <w:sz w:val="28"/>
          <w:szCs w:val="28"/>
          <w:lang w:val="uk-UA"/>
        </w:rPr>
        <w:t>Рональд</w:t>
      </w:r>
      <w:proofErr w:type="spellEnd"/>
      <w:r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15AC5">
        <w:rPr>
          <w:rFonts w:ascii="Times New Roman" w:hAnsi="Times New Roman" w:cs="Times New Roman"/>
          <w:sz w:val="28"/>
          <w:szCs w:val="28"/>
          <w:lang w:val="uk-UA"/>
        </w:rPr>
        <w:t>Хітцлер</w:t>
      </w:r>
      <w:proofErr w:type="spellEnd"/>
      <w:r w:rsidR="000721A1" w:rsidRPr="00415AC5">
        <w:rPr>
          <w:rFonts w:ascii="Times New Roman" w:hAnsi="Times New Roman" w:cs="Times New Roman"/>
          <w:sz w:val="28"/>
          <w:szCs w:val="28"/>
          <w:lang w:val="uk-UA"/>
        </w:rPr>
        <w:t>, Ентоні Еліот, Ніколас Вільсон</w:t>
      </w:r>
      <w:r w:rsidRPr="00415AC5">
        <w:rPr>
          <w:rFonts w:ascii="Times New Roman" w:hAnsi="Times New Roman" w:cs="Times New Roman"/>
          <w:sz w:val="28"/>
          <w:szCs w:val="28"/>
          <w:lang w:val="uk-UA"/>
        </w:rPr>
        <w:t>. Серед українців, що цікавилися даним питанням</w:t>
      </w:r>
      <w:r w:rsidR="00202468" w:rsidRPr="00415AC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 можна виділити </w:t>
      </w:r>
      <w:r w:rsidR="00B5520F"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Оксану </w:t>
      </w:r>
      <w:proofErr w:type="spellStart"/>
      <w:r w:rsidR="00B5520F" w:rsidRPr="00415AC5">
        <w:rPr>
          <w:rFonts w:ascii="Times New Roman" w:hAnsi="Times New Roman" w:cs="Times New Roman"/>
          <w:sz w:val="28"/>
          <w:szCs w:val="28"/>
          <w:lang w:val="uk-UA"/>
        </w:rPr>
        <w:t>Гнатчук</w:t>
      </w:r>
      <w:proofErr w:type="spellEnd"/>
      <w:r w:rsidR="00B5520F"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 та Леоніда </w:t>
      </w:r>
      <w:proofErr w:type="spellStart"/>
      <w:r w:rsidR="00B5520F" w:rsidRPr="00415AC5">
        <w:rPr>
          <w:rFonts w:ascii="Times New Roman" w:hAnsi="Times New Roman" w:cs="Times New Roman"/>
          <w:sz w:val="28"/>
          <w:szCs w:val="28"/>
          <w:lang w:val="uk-UA"/>
        </w:rPr>
        <w:t>Кондратика</w:t>
      </w:r>
      <w:proofErr w:type="spellEnd"/>
      <w:r w:rsidR="00B5520F" w:rsidRPr="00415AC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5520F" w:rsidRPr="00415AC5" w:rsidRDefault="00BA068E" w:rsidP="00415A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5AC5">
        <w:rPr>
          <w:rFonts w:ascii="Times New Roman" w:hAnsi="Times New Roman" w:cs="Times New Roman"/>
          <w:sz w:val="28"/>
          <w:szCs w:val="28"/>
          <w:lang w:val="uk-UA"/>
        </w:rPr>
        <w:t>Під час дослідження аналізувалися праці Августина Блаженного, зокрема особлива увага була надана книгам «Про град Божий», «Сповідь» та «Апологія гонінь».</w:t>
      </w:r>
    </w:p>
    <w:p w:rsidR="007B531B" w:rsidRDefault="007B531B" w:rsidP="00415AC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C90002">
        <w:rPr>
          <w:rFonts w:ascii="Times New Roman" w:hAnsi="Times New Roman" w:cs="Times New Roman"/>
          <w:sz w:val="28"/>
          <w:szCs w:val="28"/>
          <w:lang w:val="uk-UA"/>
        </w:rPr>
        <w:t xml:space="preserve">нашу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думку, </w:t>
      </w:r>
      <w:r w:rsidRPr="007B531B">
        <w:rPr>
          <w:rFonts w:ascii="Times New Roman" w:hAnsi="Times New Roman" w:cs="Times New Roman"/>
          <w:sz w:val="28"/>
          <w:szCs w:val="28"/>
          <w:lang w:val="uk-UA"/>
        </w:rPr>
        <w:t>Августин Блаженний був найвпливовішим  христи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7B531B">
        <w:rPr>
          <w:rFonts w:ascii="Times New Roman" w:hAnsi="Times New Roman" w:cs="Times New Roman"/>
          <w:sz w:val="28"/>
          <w:szCs w:val="28"/>
          <w:lang w:val="uk-UA"/>
        </w:rPr>
        <w:t>нським мислителем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його ідеї знайшли відображення не лише у філософії, а і в соціології, психології, економіці та історії. Цей богослов у своїх роздумах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висловив багато думок, які у</w:t>
      </w:r>
      <w:r w:rsidR="000C7662">
        <w:rPr>
          <w:rFonts w:ascii="Times New Roman" w:hAnsi="Times New Roman" w:cs="Times New Roman"/>
          <w:sz w:val="28"/>
          <w:szCs w:val="28"/>
          <w:lang w:val="uk-UA"/>
        </w:rPr>
        <w:t xml:space="preserve"> майбутньому взяла на озброєння християнська церква.</w:t>
      </w:r>
    </w:p>
    <w:p w:rsidR="000C7662" w:rsidRDefault="000C7662" w:rsidP="00415AC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Зокрема Святий Августин переглянув положення церкви щодо держави. Якщо у всіх попередніх </w:t>
      </w:r>
      <w:r w:rsidR="0036432E">
        <w:rPr>
          <w:rFonts w:ascii="Times New Roman" w:hAnsi="Times New Roman" w:cs="Times New Roman"/>
          <w:sz w:val="28"/>
          <w:szCs w:val="28"/>
          <w:lang w:val="uk-UA"/>
        </w:rPr>
        <w:t>конфесіях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релігійні інститути </w:t>
      </w:r>
      <w:r w:rsidR="0036432E">
        <w:rPr>
          <w:rFonts w:ascii="Times New Roman" w:hAnsi="Times New Roman" w:cs="Times New Roman"/>
          <w:sz w:val="28"/>
          <w:szCs w:val="28"/>
          <w:lang w:val="uk-UA"/>
        </w:rPr>
        <w:t>були опорою правителя та завжди підкорялися йому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то у працях Августина Аврелія церковний інститут став наддержавним. На </w:t>
      </w:r>
      <w:r w:rsidR="00C90002">
        <w:rPr>
          <w:rFonts w:ascii="Times New Roman" w:hAnsi="Times New Roman" w:cs="Times New Roman"/>
          <w:sz w:val="28"/>
          <w:szCs w:val="28"/>
          <w:lang w:val="uk-UA"/>
        </w:rPr>
        <w:t>нашу</w:t>
      </w:r>
      <w:r w:rsidRPr="00FD7158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думку, ця ідея суттєво вплинула на політику Папи Римського та на його вплив на європейських </w:t>
      </w:r>
      <w:r w:rsidR="0036432E">
        <w:rPr>
          <w:rFonts w:ascii="Times New Roman" w:hAnsi="Times New Roman" w:cs="Times New Roman"/>
          <w:sz w:val="28"/>
          <w:szCs w:val="28"/>
          <w:lang w:val="uk-UA"/>
        </w:rPr>
        <w:t>монархів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E7A42" w:rsidRDefault="00104212" w:rsidP="00415AC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E7A42">
        <w:rPr>
          <w:rFonts w:ascii="Times New Roman" w:hAnsi="Times New Roman" w:cs="Times New Roman"/>
          <w:sz w:val="28"/>
          <w:szCs w:val="28"/>
          <w:lang w:val="uk-UA"/>
        </w:rPr>
        <w:t xml:space="preserve">собливий вплив Августина на радикальне християнство: у своїх працях Августин неодноразово закликав до переслідування прихильників римського пантеону та до страт членів християнських сект, що вважалися філософом єретичними.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Надалі європейське суспільство ставало все більш замкнутим та нетерпимим до представників інших конфесій, що проявилось у </w:t>
      </w:r>
      <w:r w:rsidR="000E7A42">
        <w:rPr>
          <w:rFonts w:ascii="Times New Roman" w:hAnsi="Times New Roman" w:cs="Times New Roman"/>
          <w:sz w:val="28"/>
          <w:szCs w:val="28"/>
          <w:lang w:val="uk-UA"/>
        </w:rPr>
        <w:t>хрес</w:t>
      </w:r>
      <w:r>
        <w:rPr>
          <w:rFonts w:ascii="Times New Roman" w:hAnsi="Times New Roman" w:cs="Times New Roman"/>
          <w:sz w:val="28"/>
          <w:szCs w:val="28"/>
          <w:lang w:val="uk-UA"/>
        </w:rPr>
        <w:t>тових походах, християнізації</w:t>
      </w:r>
      <w:r w:rsidR="000E7A42">
        <w:rPr>
          <w:rFonts w:ascii="Times New Roman" w:hAnsi="Times New Roman" w:cs="Times New Roman"/>
          <w:sz w:val="28"/>
          <w:szCs w:val="28"/>
          <w:lang w:val="uk-UA"/>
        </w:rPr>
        <w:t xml:space="preserve"> аборигенів по всьому світу та </w:t>
      </w:r>
      <w:r>
        <w:rPr>
          <w:rFonts w:ascii="Times New Roman" w:hAnsi="Times New Roman" w:cs="Times New Roman"/>
          <w:sz w:val="28"/>
          <w:szCs w:val="28"/>
          <w:lang w:val="uk-UA"/>
        </w:rPr>
        <w:t>інквізиції.</w:t>
      </w:r>
    </w:p>
    <w:p w:rsidR="006C3461" w:rsidRDefault="006B00A0" w:rsidP="00415AC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менш цинічною є думка святого і про майнову нерівність у суспільстві. На думку священика, майнова нерівність є велінням Божим, Бог нагородив майном хороши</w:t>
      </w:r>
      <w:r w:rsidR="00AE6453">
        <w:rPr>
          <w:rFonts w:ascii="Times New Roman" w:hAnsi="Times New Roman" w:cs="Times New Roman"/>
          <w:sz w:val="28"/>
          <w:szCs w:val="28"/>
          <w:lang w:val="uk-UA"/>
        </w:rPr>
        <w:t>х людей та позбавив його поганих. Виходить так, що бідняки самі винні у своїй бідності, а здирництво з боку аристократії було річчю  виправданою та правильною. Така позиція у церкві стала офіційною і була змінена лише Реформацією у Європі</w:t>
      </w:r>
      <w:r w:rsidR="00BD232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D71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C3461" w:rsidRPr="00085539" w:rsidRDefault="006C3461" w:rsidP="00415AC5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Одним із найяскравіших прикладів використання двох останніх думок церквою був хрестовий похід проти </w:t>
      </w:r>
      <w:r w:rsidR="00085539">
        <w:rPr>
          <w:rFonts w:ascii="Times New Roman" w:hAnsi="Times New Roman" w:cs="Times New Roman"/>
          <w:sz w:val="28"/>
          <w:szCs w:val="28"/>
          <w:lang w:val="uk-UA"/>
        </w:rPr>
        <w:t>альбігойців та гоніння на вальденсів у середньовіччя, які проголошували відмову від розкоші в церкві та проповідували аскетизм.</w:t>
      </w:r>
      <w:r w:rsidR="00085539" w:rsidRPr="0008553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5539">
        <w:rPr>
          <w:rFonts w:ascii="Times New Roman" w:hAnsi="Times New Roman" w:cs="Times New Roman"/>
          <w:sz w:val="28"/>
          <w:szCs w:val="28"/>
          <w:lang w:val="uk-UA"/>
        </w:rPr>
        <w:t>ісля заборони цих вчень та активних дій інквізиції жертвами «боротьби з єретиками» стало більше мільйона людей.</w:t>
      </w:r>
    </w:p>
    <w:p w:rsidR="00BD2323" w:rsidRPr="00BD2323" w:rsidRDefault="006D59F0" w:rsidP="00415AC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Погляди А</w:t>
      </w:r>
      <w:r w:rsidR="00BD2323">
        <w:rPr>
          <w:rFonts w:ascii="Times New Roman" w:hAnsi="Times New Roman" w:cs="Times New Roman"/>
          <w:sz w:val="28"/>
          <w:szCs w:val="28"/>
          <w:lang w:val="uk-UA"/>
        </w:rPr>
        <w:t xml:space="preserve">вгустина Блаженного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були </w:t>
      </w:r>
      <w:r w:rsidR="00BD2323">
        <w:rPr>
          <w:rFonts w:ascii="Times New Roman" w:hAnsi="Times New Roman" w:cs="Times New Roman"/>
          <w:sz w:val="28"/>
          <w:szCs w:val="28"/>
          <w:lang w:val="uk-UA"/>
        </w:rPr>
        <w:t>досить сувор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BD2323">
        <w:rPr>
          <w:rFonts w:ascii="Times New Roman" w:hAnsi="Times New Roman" w:cs="Times New Roman"/>
          <w:sz w:val="28"/>
          <w:szCs w:val="28"/>
          <w:lang w:val="uk-UA"/>
        </w:rPr>
        <w:t xml:space="preserve"> і навіть іноді жорсток</w:t>
      </w:r>
      <w:r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="00BD2323">
        <w:rPr>
          <w:rFonts w:ascii="Times New Roman" w:hAnsi="Times New Roman" w:cs="Times New Roman"/>
          <w:sz w:val="28"/>
          <w:szCs w:val="28"/>
          <w:lang w:val="uk-UA"/>
        </w:rPr>
        <w:t xml:space="preserve">, що більшою частиною диктувалося станом Римської імперії у V ст. н. е., але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цьому його </w:t>
      </w:r>
      <w:r w:rsidR="00BD2323">
        <w:rPr>
          <w:rFonts w:ascii="Times New Roman" w:hAnsi="Times New Roman" w:cs="Times New Roman"/>
          <w:sz w:val="28"/>
          <w:szCs w:val="28"/>
          <w:lang w:val="uk-UA"/>
        </w:rPr>
        <w:t xml:space="preserve">риторика була дуже важливою для збереження античних знань та їх переродження в Новий час. </w:t>
      </w: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BD2323">
        <w:rPr>
          <w:rFonts w:ascii="Times New Roman" w:hAnsi="Times New Roman" w:cs="Times New Roman"/>
          <w:sz w:val="28"/>
          <w:szCs w:val="28"/>
          <w:lang w:val="uk-UA"/>
        </w:rPr>
        <w:t xml:space="preserve"> відміну від багатьох інших </w:t>
      </w:r>
      <w:r w:rsidR="00BD232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теологів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Августин </w:t>
      </w:r>
      <w:r w:rsidR="00BD2323">
        <w:rPr>
          <w:rFonts w:ascii="Times New Roman" w:hAnsi="Times New Roman" w:cs="Times New Roman"/>
          <w:sz w:val="28"/>
          <w:szCs w:val="28"/>
          <w:lang w:val="uk-UA"/>
        </w:rPr>
        <w:t>вважав знання, накопичені давнішими філософами</w:t>
      </w:r>
      <w:r w:rsidR="00E10A6E">
        <w:rPr>
          <w:rFonts w:ascii="Times New Roman" w:hAnsi="Times New Roman" w:cs="Times New Roman"/>
          <w:sz w:val="28"/>
          <w:szCs w:val="28"/>
          <w:lang w:val="uk-UA"/>
        </w:rPr>
        <w:t xml:space="preserve"> вірними, хоч і лише у рамках християнських догм. У своїх працях Августин доводив правильність та доцільність ідей античних мислителів, що, на </w:t>
      </w:r>
      <w:r w:rsidR="00C90002">
        <w:rPr>
          <w:rFonts w:ascii="Times New Roman" w:hAnsi="Times New Roman" w:cs="Times New Roman"/>
          <w:sz w:val="28"/>
          <w:szCs w:val="28"/>
          <w:lang w:val="uk-UA"/>
        </w:rPr>
        <w:t>нашу</w:t>
      </w:r>
      <w:r w:rsidR="00E10A6E">
        <w:rPr>
          <w:rFonts w:ascii="Times New Roman" w:hAnsi="Times New Roman" w:cs="Times New Roman"/>
          <w:sz w:val="28"/>
          <w:szCs w:val="28"/>
          <w:lang w:val="uk-UA"/>
        </w:rPr>
        <w:t xml:space="preserve"> думку, дало змогу їм безпечно розвиватися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середньовічних монастирях та університетах, а у подальшому знову стати популярними у Ренесанс.</w:t>
      </w:r>
    </w:p>
    <w:p w:rsidR="004D4CAE" w:rsidRPr="00415AC5" w:rsidRDefault="00BD2323" w:rsidP="00415AC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4D4CAE"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, Августин Блаженний був </w:t>
      </w:r>
      <w:r w:rsidR="00372D54">
        <w:rPr>
          <w:rFonts w:ascii="Times New Roman" w:hAnsi="Times New Roman" w:cs="Times New Roman"/>
          <w:sz w:val="28"/>
          <w:szCs w:val="28"/>
          <w:lang w:val="uk-UA"/>
        </w:rPr>
        <w:t>одним з людей</w:t>
      </w:r>
      <w:r w:rsidR="004D4CAE"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72D54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8937B3"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4CAE" w:rsidRPr="00415AC5">
        <w:rPr>
          <w:rFonts w:ascii="Times New Roman" w:hAnsi="Times New Roman" w:cs="Times New Roman"/>
          <w:sz w:val="28"/>
          <w:szCs w:val="28"/>
          <w:lang w:val="uk-UA"/>
        </w:rPr>
        <w:t>визнач</w:t>
      </w:r>
      <w:r w:rsidR="00372D5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D4CAE" w:rsidRPr="00415AC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72D5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D4CAE"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 розвиток європейського </w:t>
      </w:r>
      <w:r w:rsidR="008937B3" w:rsidRPr="00415AC5">
        <w:rPr>
          <w:rFonts w:ascii="Times New Roman" w:hAnsi="Times New Roman" w:cs="Times New Roman"/>
          <w:sz w:val="28"/>
          <w:szCs w:val="28"/>
          <w:lang w:val="uk-UA"/>
        </w:rPr>
        <w:t>суспільства</w:t>
      </w:r>
      <w:r w:rsidR="004D4CAE"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 протягом Середньовіччя</w:t>
      </w:r>
      <w:r w:rsidR="008937B3"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, тому його праці повинні мати подальше дослідження для кращого осмислення </w:t>
      </w:r>
      <w:r w:rsidR="00372D54">
        <w:rPr>
          <w:rFonts w:ascii="Times New Roman" w:hAnsi="Times New Roman" w:cs="Times New Roman"/>
          <w:sz w:val="28"/>
          <w:szCs w:val="28"/>
          <w:lang w:val="uk-UA"/>
        </w:rPr>
        <w:t>минулого європейського суспільства</w:t>
      </w:r>
      <w:r w:rsidR="008937B3"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, а його роль в </w:t>
      </w:r>
      <w:r w:rsidR="00372D54">
        <w:rPr>
          <w:rFonts w:ascii="Times New Roman" w:hAnsi="Times New Roman" w:cs="Times New Roman"/>
          <w:sz w:val="28"/>
          <w:szCs w:val="28"/>
          <w:lang w:val="uk-UA"/>
        </w:rPr>
        <w:t>збереженні та подальшому розвитку філософських знань</w:t>
      </w:r>
      <w:r w:rsidR="008937B3"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 повинна бути переоціненою, зважаючи на його виняткове значення для європейської цивілізації.</w:t>
      </w:r>
    </w:p>
    <w:p w:rsidR="00CC45C4" w:rsidRPr="00415AC5" w:rsidRDefault="00CC45C4" w:rsidP="00415AC5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Список </w:t>
      </w:r>
      <w:r w:rsidR="00C7380B">
        <w:rPr>
          <w:rFonts w:ascii="Times New Roman" w:hAnsi="Times New Roman" w:cs="Times New Roman"/>
          <w:sz w:val="28"/>
          <w:szCs w:val="28"/>
          <w:lang w:val="uk-UA"/>
        </w:rPr>
        <w:t>використаних джерел:</w:t>
      </w:r>
    </w:p>
    <w:p w:rsidR="00CC45C4" w:rsidRPr="00415AC5" w:rsidRDefault="00CC45C4" w:rsidP="00415AC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15AC5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0736F6"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2465"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Августин </w:t>
      </w:r>
      <w:proofErr w:type="spellStart"/>
      <w:r w:rsidR="00182465" w:rsidRPr="00415AC5">
        <w:rPr>
          <w:rFonts w:ascii="Times New Roman" w:hAnsi="Times New Roman" w:cs="Times New Roman"/>
          <w:sz w:val="28"/>
          <w:szCs w:val="28"/>
          <w:lang w:val="uk-UA"/>
        </w:rPr>
        <w:t>Блаженн</w:t>
      </w:r>
      <w:r w:rsidR="00182465" w:rsidRPr="00415AC5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182465"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й. О </w:t>
      </w:r>
      <w:proofErr w:type="spellStart"/>
      <w:r w:rsidR="00182465" w:rsidRPr="00415AC5">
        <w:rPr>
          <w:rFonts w:ascii="Times New Roman" w:hAnsi="Times New Roman" w:cs="Times New Roman"/>
          <w:sz w:val="28"/>
          <w:szCs w:val="28"/>
          <w:lang w:val="uk-UA"/>
        </w:rPr>
        <w:t>граде</w:t>
      </w:r>
      <w:proofErr w:type="spellEnd"/>
      <w:r w:rsidR="00182465"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82465" w:rsidRPr="00415AC5">
        <w:rPr>
          <w:rFonts w:ascii="Times New Roman" w:hAnsi="Times New Roman" w:cs="Times New Roman"/>
          <w:sz w:val="28"/>
          <w:szCs w:val="28"/>
          <w:lang w:val="uk-UA"/>
        </w:rPr>
        <w:t>Божием</w:t>
      </w:r>
      <w:proofErr w:type="spellEnd"/>
      <w:r w:rsidR="00182465"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proofErr w:type="spellStart"/>
      <w:r w:rsidR="00182465" w:rsidRPr="00415AC5">
        <w:rPr>
          <w:rFonts w:ascii="Times New Roman" w:hAnsi="Times New Roman" w:cs="Times New Roman"/>
          <w:sz w:val="28"/>
          <w:szCs w:val="28"/>
          <w:lang w:val="uk-UA"/>
        </w:rPr>
        <w:t>Аврелий</w:t>
      </w:r>
      <w:proofErr w:type="spellEnd"/>
      <w:r w:rsidR="00182465"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 Августин; [пер. с</w:t>
      </w:r>
      <w:r w:rsidR="00182465" w:rsidRPr="00415AC5">
        <w:rPr>
          <w:rFonts w:ascii="Times New Roman" w:hAnsi="Times New Roman" w:cs="Times New Roman"/>
          <w:sz w:val="28"/>
          <w:szCs w:val="28"/>
        </w:rPr>
        <w:t xml:space="preserve"> латинского М. Е. Сергеенко]. – Москва: </w:t>
      </w:r>
      <w:proofErr w:type="spellStart"/>
      <w:r w:rsidR="00182465" w:rsidRPr="00415AC5">
        <w:rPr>
          <w:rFonts w:ascii="Times New Roman" w:hAnsi="Times New Roman" w:cs="Times New Roman"/>
          <w:sz w:val="28"/>
          <w:szCs w:val="28"/>
        </w:rPr>
        <w:t>Директ-Медиа</w:t>
      </w:r>
      <w:proofErr w:type="spellEnd"/>
      <w:r w:rsidR="00182465" w:rsidRPr="00415AC5">
        <w:rPr>
          <w:rFonts w:ascii="Times New Roman" w:hAnsi="Times New Roman" w:cs="Times New Roman"/>
          <w:sz w:val="28"/>
          <w:szCs w:val="28"/>
        </w:rPr>
        <w:t>, 2009. – 2277 с.</w:t>
      </w:r>
    </w:p>
    <w:p w:rsidR="00182465" w:rsidRPr="00415AC5" w:rsidRDefault="00182465" w:rsidP="00415AC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15AC5">
        <w:rPr>
          <w:rFonts w:ascii="Times New Roman" w:hAnsi="Times New Roman" w:cs="Times New Roman"/>
          <w:sz w:val="28"/>
          <w:szCs w:val="28"/>
        </w:rPr>
        <w:t>2. Августин Блаженный. Исповедь</w:t>
      </w:r>
      <w:r w:rsidR="00BC76F2" w:rsidRPr="00415AC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BC76F2" w:rsidRPr="00415AC5">
        <w:rPr>
          <w:rFonts w:ascii="Times New Roman" w:hAnsi="Times New Roman" w:cs="Times New Roman"/>
          <w:sz w:val="28"/>
          <w:szCs w:val="28"/>
        </w:rPr>
        <w:t>Аврелий</w:t>
      </w:r>
      <w:proofErr w:type="spellEnd"/>
      <w:r w:rsidR="00BC76F2" w:rsidRPr="00415AC5">
        <w:rPr>
          <w:rFonts w:ascii="Times New Roman" w:hAnsi="Times New Roman" w:cs="Times New Roman"/>
          <w:sz w:val="28"/>
          <w:szCs w:val="28"/>
        </w:rPr>
        <w:t xml:space="preserve"> Августин;</w:t>
      </w:r>
      <w:r w:rsidR="00BC76F2"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 [пер. с</w:t>
      </w:r>
      <w:r w:rsidR="00BC76F2" w:rsidRPr="00415AC5">
        <w:rPr>
          <w:rFonts w:ascii="Times New Roman" w:hAnsi="Times New Roman" w:cs="Times New Roman"/>
          <w:sz w:val="28"/>
          <w:szCs w:val="28"/>
        </w:rPr>
        <w:t xml:space="preserve"> латинского М. Е. Сергеенко]. – Москва: Азбука, 2014. – 411 с.</w:t>
      </w:r>
    </w:p>
    <w:p w:rsidR="00BC76F2" w:rsidRPr="00415AC5" w:rsidRDefault="00BC76F2" w:rsidP="00415AC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15AC5">
        <w:rPr>
          <w:rFonts w:ascii="Times New Roman" w:hAnsi="Times New Roman" w:cs="Times New Roman"/>
          <w:sz w:val="28"/>
          <w:szCs w:val="28"/>
        </w:rPr>
        <w:t xml:space="preserve">3. </w:t>
      </w:r>
      <w:r w:rsidR="006F68A3">
        <w:rPr>
          <w:rFonts w:ascii="Times New Roman" w:hAnsi="Times New Roman" w:cs="Times New Roman"/>
          <w:sz w:val="28"/>
          <w:szCs w:val="28"/>
        </w:rPr>
        <w:t>Августин Блаженный</w:t>
      </w:r>
      <w:r w:rsidR="006F68A3" w:rsidRPr="007B531B">
        <w:rPr>
          <w:rFonts w:ascii="Times New Roman" w:hAnsi="Times New Roman" w:cs="Times New Roman"/>
          <w:sz w:val="28"/>
          <w:szCs w:val="28"/>
        </w:rPr>
        <w:t>:</w:t>
      </w:r>
      <w:r w:rsidR="006F68A3">
        <w:rPr>
          <w:rFonts w:ascii="Times New Roman" w:hAnsi="Times New Roman" w:cs="Times New Roman"/>
          <w:sz w:val="28"/>
          <w:szCs w:val="28"/>
        </w:rPr>
        <w:t xml:space="preserve"> Апология гонений/</w:t>
      </w:r>
      <w:r w:rsidR="006F68A3" w:rsidRPr="00415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68A3" w:rsidRPr="00415AC5">
        <w:rPr>
          <w:rFonts w:ascii="Times New Roman" w:hAnsi="Times New Roman" w:cs="Times New Roman"/>
          <w:sz w:val="28"/>
          <w:szCs w:val="28"/>
        </w:rPr>
        <w:t>Аврелий</w:t>
      </w:r>
      <w:proofErr w:type="spellEnd"/>
      <w:r w:rsidR="006F68A3" w:rsidRPr="00415AC5">
        <w:rPr>
          <w:rFonts w:ascii="Times New Roman" w:hAnsi="Times New Roman" w:cs="Times New Roman"/>
          <w:sz w:val="28"/>
          <w:szCs w:val="28"/>
        </w:rPr>
        <w:t xml:space="preserve"> Августин;</w:t>
      </w:r>
      <w:r w:rsidR="006F68A3" w:rsidRPr="00415AC5">
        <w:rPr>
          <w:rFonts w:ascii="Times New Roman" w:hAnsi="Times New Roman" w:cs="Times New Roman"/>
          <w:sz w:val="28"/>
          <w:szCs w:val="28"/>
          <w:lang w:val="uk-UA"/>
        </w:rPr>
        <w:t xml:space="preserve"> [пер. с</w:t>
      </w:r>
      <w:r w:rsidR="006F68A3" w:rsidRPr="00415AC5">
        <w:rPr>
          <w:rFonts w:ascii="Times New Roman" w:hAnsi="Times New Roman" w:cs="Times New Roman"/>
          <w:sz w:val="28"/>
          <w:szCs w:val="28"/>
        </w:rPr>
        <w:t xml:space="preserve"> латинского М. Е. Сергеенко]. </w:t>
      </w:r>
      <w:r w:rsidR="00635F8B" w:rsidRPr="00415AC5">
        <w:rPr>
          <w:rFonts w:ascii="Times New Roman" w:hAnsi="Times New Roman" w:cs="Times New Roman"/>
          <w:sz w:val="28"/>
          <w:szCs w:val="28"/>
        </w:rPr>
        <w:t>– Москва: Издательская группа НОРМА-ИНФРА, 2003. –944 с.</w:t>
      </w:r>
    </w:p>
    <w:sectPr w:rsidR="00BC76F2" w:rsidRPr="00415AC5" w:rsidSect="00415AC5">
      <w:pgSz w:w="11906" w:h="16838"/>
      <w:pgMar w:top="1134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5353"/>
    <w:rsid w:val="00025353"/>
    <w:rsid w:val="000721A1"/>
    <w:rsid w:val="000736F6"/>
    <w:rsid w:val="00085539"/>
    <w:rsid w:val="000B3086"/>
    <w:rsid w:val="000C7662"/>
    <w:rsid w:val="000E7A42"/>
    <w:rsid w:val="00104212"/>
    <w:rsid w:val="00157776"/>
    <w:rsid w:val="00182465"/>
    <w:rsid w:val="00193D14"/>
    <w:rsid w:val="001A5D46"/>
    <w:rsid w:val="00202468"/>
    <w:rsid w:val="0024583A"/>
    <w:rsid w:val="00310BED"/>
    <w:rsid w:val="00311D96"/>
    <w:rsid w:val="0036432E"/>
    <w:rsid w:val="00372D54"/>
    <w:rsid w:val="003937BA"/>
    <w:rsid w:val="00402066"/>
    <w:rsid w:val="00415AC5"/>
    <w:rsid w:val="004B4EA3"/>
    <w:rsid w:val="004D4CAE"/>
    <w:rsid w:val="00576ABC"/>
    <w:rsid w:val="005C3C59"/>
    <w:rsid w:val="00632578"/>
    <w:rsid w:val="00632A04"/>
    <w:rsid w:val="00635F8B"/>
    <w:rsid w:val="006A5436"/>
    <w:rsid w:val="006B00A0"/>
    <w:rsid w:val="006C3461"/>
    <w:rsid w:val="006D59F0"/>
    <w:rsid w:val="006F68A3"/>
    <w:rsid w:val="00711DE2"/>
    <w:rsid w:val="007351DB"/>
    <w:rsid w:val="0075688A"/>
    <w:rsid w:val="00767F17"/>
    <w:rsid w:val="007B41E6"/>
    <w:rsid w:val="007B531B"/>
    <w:rsid w:val="00825544"/>
    <w:rsid w:val="008937B3"/>
    <w:rsid w:val="008D7035"/>
    <w:rsid w:val="008E6794"/>
    <w:rsid w:val="00916E04"/>
    <w:rsid w:val="00936C35"/>
    <w:rsid w:val="009A6B97"/>
    <w:rsid w:val="00A94064"/>
    <w:rsid w:val="00AA537A"/>
    <w:rsid w:val="00AE6453"/>
    <w:rsid w:val="00B46C43"/>
    <w:rsid w:val="00B53370"/>
    <w:rsid w:val="00B5520F"/>
    <w:rsid w:val="00BA068E"/>
    <w:rsid w:val="00BC0000"/>
    <w:rsid w:val="00BC76F2"/>
    <w:rsid w:val="00BD2323"/>
    <w:rsid w:val="00C616F1"/>
    <w:rsid w:val="00C7380B"/>
    <w:rsid w:val="00C81BAD"/>
    <w:rsid w:val="00C90002"/>
    <w:rsid w:val="00CC45C4"/>
    <w:rsid w:val="00CE211F"/>
    <w:rsid w:val="00D20236"/>
    <w:rsid w:val="00E10A6E"/>
    <w:rsid w:val="00E53F2E"/>
    <w:rsid w:val="00E825B8"/>
    <w:rsid w:val="00F201B7"/>
    <w:rsid w:val="00F31C58"/>
    <w:rsid w:val="00F575EE"/>
    <w:rsid w:val="00FB0B81"/>
    <w:rsid w:val="00FC5F6B"/>
    <w:rsid w:val="00FD7158"/>
    <w:rsid w:val="00FF6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A53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7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Біловол</dc:creator>
  <cp:keywords/>
  <dc:description/>
  <cp:lastModifiedBy>BanHammer</cp:lastModifiedBy>
  <cp:revision>10</cp:revision>
  <dcterms:created xsi:type="dcterms:W3CDTF">2017-05-10T20:23:00Z</dcterms:created>
  <dcterms:modified xsi:type="dcterms:W3CDTF">2017-05-11T20:00:00Z</dcterms:modified>
</cp:coreProperties>
</file>