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40E33" w:rsidRDefault="00B16F90">
      <w:pPr>
        <w:spacing w:line="24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УДК 004.8</w:t>
      </w:r>
    </w:p>
    <w:p w:rsidR="00C40E33" w:rsidRDefault="00C40E33">
      <w:pPr>
        <w:spacing w:line="240" w:lineRule="auto"/>
        <w:ind w:firstLine="566"/>
        <w:jc w:val="both"/>
        <w:rPr>
          <w:rFonts w:ascii="Times New Roman" w:eastAsia="Times New Roman" w:hAnsi="Times New Roman" w:cs="Times New Roman"/>
          <w:sz w:val="28"/>
          <w:szCs w:val="28"/>
        </w:rPr>
      </w:pPr>
    </w:p>
    <w:p w:rsidR="00E91F38" w:rsidRDefault="00B16F90">
      <w:pPr>
        <w:spacing w:line="240" w:lineRule="auto"/>
        <w:ind w:firstLine="56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Магістрант кафедри </w:t>
      </w:r>
      <w:proofErr w:type="spellStart"/>
      <w:r>
        <w:rPr>
          <w:rFonts w:ascii="Times New Roman" w:eastAsia="Times New Roman" w:hAnsi="Times New Roman" w:cs="Times New Roman"/>
          <w:b/>
          <w:sz w:val="28"/>
          <w:szCs w:val="28"/>
        </w:rPr>
        <w:t>СПіСКС</w:t>
      </w:r>
      <w:proofErr w:type="spellEnd"/>
      <w:r>
        <w:rPr>
          <w:rFonts w:ascii="Times New Roman" w:eastAsia="Times New Roman" w:hAnsi="Times New Roman" w:cs="Times New Roman"/>
          <w:b/>
          <w:sz w:val="28"/>
          <w:szCs w:val="28"/>
        </w:rPr>
        <w:t xml:space="preserve"> Вітковський В.Б., </w:t>
      </w:r>
      <w:proofErr w:type="spellStart"/>
      <w:r>
        <w:rPr>
          <w:rFonts w:ascii="Times New Roman" w:eastAsia="Times New Roman" w:hAnsi="Times New Roman" w:cs="Times New Roman"/>
          <w:b/>
          <w:sz w:val="28"/>
          <w:szCs w:val="28"/>
        </w:rPr>
        <w:t>к.т.н</w:t>
      </w:r>
      <w:proofErr w:type="spellEnd"/>
      <w:r>
        <w:rPr>
          <w:rFonts w:ascii="Times New Roman" w:eastAsia="Times New Roman" w:hAnsi="Times New Roman" w:cs="Times New Roman"/>
          <w:b/>
          <w:sz w:val="28"/>
          <w:szCs w:val="28"/>
        </w:rPr>
        <w:t xml:space="preserve">. доцент кафедри </w:t>
      </w:r>
      <w:proofErr w:type="spellStart"/>
      <w:r>
        <w:rPr>
          <w:rFonts w:ascii="Times New Roman" w:eastAsia="Times New Roman" w:hAnsi="Times New Roman" w:cs="Times New Roman"/>
          <w:b/>
          <w:sz w:val="28"/>
          <w:szCs w:val="28"/>
        </w:rPr>
        <w:t>СПіСКС</w:t>
      </w:r>
      <w:proofErr w:type="spellEnd"/>
      <w:r>
        <w:rPr>
          <w:rFonts w:ascii="Times New Roman" w:eastAsia="Times New Roman" w:hAnsi="Times New Roman" w:cs="Times New Roman"/>
          <w:b/>
          <w:sz w:val="28"/>
          <w:szCs w:val="28"/>
        </w:rPr>
        <w:t xml:space="preserve"> Потапова К.Р., </w:t>
      </w:r>
    </w:p>
    <w:p w:rsidR="00C40E33" w:rsidRDefault="00B16F90">
      <w:pPr>
        <w:spacing w:line="240" w:lineRule="auto"/>
        <w:ind w:firstLine="56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асистент кафедри </w:t>
      </w:r>
      <w:proofErr w:type="spellStart"/>
      <w:r>
        <w:rPr>
          <w:rFonts w:ascii="Times New Roman" w:eastAsia="Times New Roman" w:hAnsi="Times New Roman" w:cs="Times New Roman"/>
          <w:b/>
          <w:sz w:val="28"/>
          <w:szCs w:val="28"/>
        </w:rPr>
        <w:t>СПіСКС</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Кучмій</w:t>
      </w:r>
      <w:proofErr w:type="spellEnd"/>
      <w:r>
        <w:rPr>
          <w:rFonts w:ascii="Times New Roman" w:eastAsia="Times New Roman" w:hAnsi="Times New Roman" w:cs="Times New Roman"/>
          <w:b/>
          <w:sz w:val="28"/>
          <w:szCs w:val="28"/>
        </w:rPr>
        <w:t xml:space="preserve"> О.О.</w:t>
      </w:r>
    </w:p>
    <w:p w:rsidR="00C40E33" w:rsidRDefault="00C40E33">
      <w:pPr>
        <w:spacing w:line="240" w:lineRule="auto"/>
        <w:ind w:firstLine="566"/>
        <w:jc w:val="center"/>
        <w:rPr>
          <w:rFonts w:ascii="Times New Roman" w:eastAsia="Times New Roman" w:hAnsi="Times New Roman" w:cs="Times New Roman"/>
          <w:b/>
          <w:sz w:val="28"/>
          <w:szCs w:val="28"/>
        </w:rPr>
      </w:pPr>
    </w:p>
    <w:p w:rsidR="00C40E33" w:rsidRDefault="00B16F90">
      <w:pPr>
        <w:spacing w:line="24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Національний технічний університет України</w:t>
      </w:r>
      <w:r>
        <w:rPr>
          <w:rFonts w:ascii="Times New Roman" w:eastAsia="Times New Roman" w:hAnsi="Times New Roman" w:cs="Times New Roman"/>
          <w:b/>
          <w:sz w:val="28"/>
          <w:szCs w:val="28"/>
        </w:rPr>
        <w:br/>
        <w:t>«Київський політехнічний інститут імені Ігоря Сікорського»</w:t>
      </w:r>
      <w:r>
        <w:rPr>
          <w:rFonts w:ascii="Times New Roman" w:eastAsia="Times New Roman" w:hAnsi="Times New Roman" w:cs="Times New Roman"/>
          <w:sz w:val="28"/>
          <w:szCs w:val="28"/>
        </w:rPr>
        <w:t xml:space="preserve"> </w:t>
      </w:r>
    </w:p>
    <w:p w:rsidR="00C40E33" w:rsidRDefault="00C40E33">
      <w:pPr>
        <w:spacing w:line="240" w:lineRule="auto"/>
        <w:rPr>
          <w:rFonts w:ascii="Times New Roman" w:eastAsia="Times New Roman" w:hAnsi="Times New Roman" w:cs="Times New Roman"/>
          <w:sz w:val="28"/>
          <w:szCs w:val="28"/>
        </w:rPr>
      </w:pPr>
    </w:p>
    <w:p w:rsidR="00C40E33" w:rsidRDefault="00B16F90">
      <w:pPr>
        <w:spacing w:line="240" w:lineRule="auto"/>
        <w:ind w:firstLine="566"/>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АВТОМАТИЧНИЙ АНАЛІЗ ЕМОЦІЙ ЛЮДИНИ ЗА ДОПОМОГОЮ ГІБРИДНОЇ НЕЙРОННОЇ МЕРЕЖІ CNN-LSTM ТА ТЕХНОЛОГІЇ РОЗПІЗНАВАННЯ ОБЛИЧ</w:t>
      </w:r>
    </w:p>
    <w:p w:rsidR="00C40E33" w:rsidRDefault="00C40E33">
      <w:pPr>
        <w:spacing w:line="240" w:lineRule="auto"/>
        <w:ind w:firstLine="566"/>
        <w:jc w:val="center"/>
        <w:rPr>
          <w:rFonts w:ascii="Times New Roman" w:eastAsia="Times New Roman" w:hAnsi="Times New Roman" w:cs="Times New Roman"/>
          <w:b/>
          <w:sz w:val="32"/>
          <w:szCs w:val="32"/>
        </w:rPr>
      </w:pPr>
    </w:p>
    <w:p w:rsidR="00C40E33" w:rsidRDefault="00B16F90">
      <w:pPr>
        <w:spacing w:line="240" w:lineRule="auto"/>
        <w:ind w:firstLine="720"/>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Abstract</w:t>
      </w:r>
      <w:proofErr w:type="spellEnd"/>
    </w:p>
    <w:p w:rsidR="00C40E33" w:rsidRDefault="00C40E33">
      <w:pPr>
        <w:spacing w:line="240" w:lineRule="auto"/>
        <w:rPr>
          <w:rFonts w:ascii="Times New Roman" w:eastAsia="Times New Roman" w:hAnsi="Times New Roman" w:cs="Times New Roman"/>
          <w:b/>
          <w:sz w:val="28"/>
          <w:szCs w:val="28"/>
        </w:rPr>
      </w:pPr>
    </w:p>
    <w:p w:rsidR="00C40E33" w:rsidRDefault="00B16F90">
      <w:pPr>
        <w:spacing w:line="240" w:lineRule="auto"/>
        <w:jc w:val="center"/>
        <w:rPr>
          <w:rFonts w:ascii="Times New Roman" w:eastAsia="Times New Roman" w:hAnsi="Times New Roman" w:cs="Times New Roman"/>
          <w:b/>
          <w:i/>
          <w:sz w:val="24"/>
          <w:szCs w:val="24"/>
        </w:rPr>
      </w:pPr>
      <w:proofErr w:type="spellStart"/>
      <w:r>
        <w:rPr>
          <w:rFonts w:ascii="Times New Roman" w:eastAsia="Times New Roman" w:hAnsi="Times New Roman" w:cs="Times New Roman"/>
          <w:b/>
          <w:sz w:val="24"/>
          <w:szCs w:val="24"/>
        </w:rPr>
        <w:t>Vitkovskyi</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Volodymyr</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student</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at</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the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department</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of</w:t>
      </w:r>
      <w:proofErr w:type="spellEnd"/>
      <w:r>
        <w:rPr>
          <w:rFonts w:ascii="Times New Roman" w:eastAsia="Times New Roman" w:hAnsi="Times New Roman" w:cs="Times New Roman"/>
          <w:b/>
          <w:sz w:val="24"/>
          <w:szCs w:val="24"/>
        </w:rPr>
        <w:t xml:space="preserve"> SPSCS; </w:t>
      </w:r>
      <w:proofErr w:type="spellStart"/>
      <w:r>
        <w:rPr>
          <w:rFonts w:ascii="Times New Roman" w:eastAsia="Times New Roman" w:hAnsi="Times New Roman" w:cs="Times New Roman"/>
          <w:b/>
          <w:sz w:val="24"/>
          <w:szCs w:val="24"/>
        </w:rPr>
        <w:t>Potapova</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Kateryna</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assistant</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professor</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at</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the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department</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of</w:t>
      </w:r>
      <w:proofErr w:type="spellEnd"/>
      <w:r>
        <w:rPr>
          <w:rFonts w:ascii="Times New Roman" w:eastAsia="Times New Roman" w:hAnsi="Times New Roman" w:cs="Times New Roman"/>
          <w:b/>
          <w:sz w:val="24"/>
          <w:szCs w:val="24"/>
        </w:rPr>
        <w:t xml:space="preserve"> SPSCS, </w:t>
      </w:r>
      <w:proofErr w:type="spellStart"/>
      <w:r>
        <w:rPr>
          <w:rFonts w:ascii="Times New Roman" w:eastAsia="Times New Roman" w:hAnsi="Times New Roman" w:cs="Times New Roman"/>
          <w:b/>
          <w:sz w:val="24"/>
          <w:szCs w:val="24"/>
        </w:rPr>
        <w:t>PhD</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Kuchmiy</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Oksana</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assistant</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at</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the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department</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of</w:t>
      </w:r>
      <w:proofErr w:type="spellEnd"/>
      <w:r>
        <w:rPr>
          <w:rFonts w:ascii="Times New Roman" w:eastAsia="Times New Roman" w:hAnsi="Times New Roman" w:cs="Times New Roman"/>
          <w:b/>
          <w:sz w:val="24"/>
          <w:szCs w:val="24"/>
        </w:rPr>
        <w:t xml:space="preserve"> SPSCS;</w:t>
      </w:r>
    </w:p>
    <w:p w:rsidR="00C40E33" w:rsidRDefault="00B16F90">
      <w:pPr>
        <w:spacing w:line="240" w:lineRule="auto"/>
        <w:jc w:val="center"/>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Automatic</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analysis</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of</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human</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emotions</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using</w:t>
      </w:r>
      <w:proofErr w:type="spellEnd"/>
      <w:r>
        <w:rPr>
          <w:rFonts w:ascii="Times New Roman" w:eastAsia="Times New Roman" w:hAnsi="Times New Roman" w:cs="Times New Roman"/>
          <w:b/>
          <w:i/>
          <w:sz w:val="24"/>
          <w:szCs w:val="24"/>
        </w:rPr>
        <w:t xml:space="preserve"> a CNN-LSTM </w:t>
      </w:r>
      <w:proofErr w:type="spellStart"/>
      <w:r>
        <w:rPr>
          <w:rFonts w:ascii="Times New Roman" w:eastAsia="Times New Roman" w:hAnsi="Times New Roman" w:cs="Times New Roman"/>
          <w:b/>
          <w:i/>
          <w:sz w:val="24"/>
          <w:szCs w:val="24"/>
        </w:rPr>
        <w:t>hybrid</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neural</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network</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and</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face</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recognition</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technology</w:t>
      </w:r>
      <w:proofErr w:type="spellEnd"/>
    </w:p>
    <w:p w:rsidR="00C40E33" w:rsidRDefault="00B16F90">
      <w:pPr>
        <w:spacing w:line="24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ab/>
      </w:r>
      <w:proofErr w:type="spellStart"/>
      <w:r>
        <w:rPr>
          <w:rFonts w:ascii="Times New Roman" w:eastAsia="Times New Roman" w:hAnsi="Times New Roman" w:cs="Times New Roman"/>
          <w:i/>
          <w:sz w:val="24"/>
          <w:szCs w:val="24"/>
        </w:rPr>
        <w:t>This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paper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introduces</w:t>
      </w:r>
      <w:proofErr w:type="spellEnd"/>
      <w:r>
        <w:rPr>
          <w:rFonts w:ascii="Times New Roman" w:eastAsia="Times New Roman" w:hAnsi="Times New Roman" w:cs="Times New Roman"/>
          <w:i/>
          <w:sz w:val="24"/>
          <w:szCs w:val="24"/>
        </w:rPr>
        <w:t xml:space="preserve"> a </w:t>
      </w:r>
      <w:proofErr w:type="spellStart"/>
      <w:r>
        <w:rPr>
          <w:rFonts w:ascii="Times New Roman" w:eastAsia="Times New Roman" w:hAnsi="Times New Roman" w:cs="Times New Roman"/>
          <w:i/>
          <w:sz w:val="24"/>
          <w:szCs w:val="24"/>
        </w:rPr>
        <w:t>sophisticated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approach</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to</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human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emotion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recognition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through</w:t>
      </w:r>
      <w:proofErr w:type="spellEnd"/>
      <w:r>
        <w:rPr>
          <w:rFonts w:ascii="Times New Roman" w:eastAsia="Times New Roman" w:hAnsi="Times New Roman" w:cs="Times New Roman"/>
          <w:i/>
          <w:sz w:val="24"/>
          <w:szCs w:val="24"/>
        </w:rPr>
        <w:t xml:space="preserve"> a </w:t>
      </w:r>
      <w:proofErr w:type="spellStart"/>
      <w:r>
        <w:rPr>
          <w:rFonts w:ascii="Times New Roman" w:eastAsia="Times New Roman" w:hAnsi="Times New Roman" w:cs="Times New Roman"/>
          <w:i/>
          <w:sz w:val="24"/>
          <w:szCs w:val="24"/>
        </w:rPr>
        <w:t>hybrid</w:t>
      </w:r>
      <w:proofErr w:type="spellEnd"/>
      <w:r>
        <w:rPr>
          <w:rFonts w:ascii="Times New Roman" w:eastAsia="Times New Roman" w:hAnsi="Times New Roman" w:cs="Times New Roman"/>
          <w:i/>
          <w:sz w:val="24"/>
          <w:szCs w:val="24"/>
        </w:rPr>
        <w:t xml:space="preserve"> CNN-LSTM </w:t>
      </w:r>
      <w:proofErr w:type="spellStart"/>
      <w:r>
        <w:rPr>
          <w:rFonts w:ascii="Times New Roman" w:eastAsia="Times New Roman" w:hAnsi="Times New Roman" w:cs="Times New Roman"/>
          <w:i/>
          <w:sz w:val="24"/>
          <w:szCs w:val="24"/>
        </w:rPr>
        <w:t>neural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network</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combined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with</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facial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recognition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technology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system</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effectively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analyzes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facial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features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expressions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leveraging</w:t>
      </w:r>
      <w:proofErr w:type="spellEnd"/>
      <w:r>
        <w:rPr>
          <w:rFonts w:ascii="Times New Roman" w:eastAsia="Times New Roman" w:hAnsi="Times New Roman" w:cs="Times New Roman"/>
          <w:i/>
          <w:sz w:val="24"/>
          <w:szCs w:val="24"/>
        </w:rPr>
        <w:t xml:space="preserve"> CNN </w:t>
      </w:r>
      <w:proofErr w:type="spellStart"/>
      <w:r>
        <w:rPr>
          <w:rFonts w:ascii="Times New Roman" w:eastAsia="Times New Roman" w:hAnsi="Times New Roman" w:cs="Times New Roman"/>
          <w:i/>
          <w:sz w:val="24"/>
          <w:szCs w:val="24"/>
        </w:rPr>
        <w:t>for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feature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extraction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and</w:t>
      </w:r>
      <w:proofErr w:type="spellEnd"/>
      <w:r>
        <w:rPr>
          <w:rFonts w:ascii="Times New Roman" w:eastAsia="Times New Roman" w:hAnsi="Times New Roman" w:cs="Times New Roman"/>
          <w:i/>
          <w:sz w:val="24"/>
          <w:szCs w:val="24"/>
        </w:rPr>
        <w:t xml:space="preserve"> LSTM </w:t>
      </w:r>
      <w:proofErr w:type="spellStart"/>
      <w:r>
        <w:rPr>
          <w:rFonts w:ascii="Times New Roman" w:eastAsia="Times New Roman" w:hAnsi="Times New Roman" w:cs="Times New Roman"/>
          <w:i/>
          <w:sz w:val="24"/>
          <w:szCs w:val="24"/>
        </w:rPr>
        <w:t>for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temporal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dynamics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to</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enhance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accuracy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This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model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addresses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limitations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single-layer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neural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networks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emotion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recognition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by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providing</w:t>
      </w:r>
      <w:proofErr w:type="spellEnd"/>
      <w:r>
        <w:rPr>
          <w:rFonts w:ascii="Times New Roman" w:eastAsia="Times New Roman" w:hAnsi="Times New Roman" w:cs="Times New Roman"/>
          <w:i/>
          <w:sz w:val="24"/>
          <w:szCs w:val="24"/>
        </w:rPr>
        <w:t xml:space="preserve"> a </w:t>
      </w:r>
      <w:proofErr w:type="spellStart"/>
      <w:r>
        <w:rPr>
          <w:rFonts w:ascii="Times New Roman" w:eastAsia="Times New Roman" w:hAnsi="Times New Roman" w:cs="Times New Roman"/>
          <w:i/>
          <w:sz w:val="24"/>
          <w:szCs w:val="24"/>
        </w:rPr>
        <w:t>robust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solution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that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both</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resilient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to</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noise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capable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real-time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processing</w:t>
      </w:r>
      <w:proofErr w:type="spellEnd"/>
      <w:r>
        <w:rPr>
          <w:rFonts w:ascii="Times New Roman" w:eastAsia="Times New Roman" w:hAnsi="Times New Roman" w:cs="Times New Roman"/>
          <w:i/>
          <w:sz w:val="24"/>
          <w:szCs w:val="24"/>
        </w:rPr>
        <w:t>.</w:t>
      </w:r>
    </w:p>
    <w:p w:rsidR="00C40E33" w:rsidRDefault="00C40E33">
      <w:pPr>
        <w:spacing w:line="240" w:lineRule="auto"/>
        <w:jc w:val="both"/>
        <w:rPr>
          <w:rFonts w:ascii="Times New Roman" w:eastAsia="Times New Roman" w:hAnsi="Times New Roman" w:cs="Times New Roman"/>
          <w:i/>
          <w:sz w:val="28"/>
          <w:szCs w:val="28"/>
        </w:rPr>
      </w:pPr>
    </w:p>
    <w:p w:rsidR="00C40E33" w:rsidRDefault="00B16F90">
      <w:pPr>
        <w:spacing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i/>
          <w:sz w:val="28"/>
          <w:szCs w:val="28"/>
        </w:rPr>
        <w:tab/>
      </w:r>
      <w:r>
        <w:rPr>
          <w:rFonts w:ascii="Times New Roman" w:eastAsia="Times New Roman" w:hAnsi="Times New Roman" w:cs="Times New Roman"/>
          <w:b/>
          <w:sz w:val="28"/>
          <w:szCs w:val="28"/>
        </w:rPr>
        <w:t>Вступ</w:t>
      </w:r>
    </w:p>
    <w:p w:rsidR="00C40E33" w:rsidRDefault="00C40E33">
      <w:pPr>
        <w:spacing w:line="240" w:lineRule="auto"/>
        <w:jc w:val="both"/>
        <w:rPr>
          <w:rFonts w:ascii="Times New Roman" w:eastAsia="Times New Roman" w:hAnsi="Times New Roman" w:cs="Times New Roman"/>
          <w:b/>
          <w:sz w:val="28"/>
          <w:szCs w:val="28"/>
        </w:rPr>
      </w:pPr>
    </w:p>
    <w:p w:rsidR="00C40E33" w:rsidRDefault="00B16F9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У сучасному світі, де інформаційні технології інтегруються в повсякденне життя, автоматичне розпізнавання емоцій набуває все більшої актуальності. Системи розпізнавання емоцій знаходять застосування у багатьох сферах – від охорони здоров'я, освіти до маркетингу та безпеки, де розуміння емоцій користувача може значно підвищити якість взаємодії між людиною та системою. Однак, створення точних та надійних систем розпізнавання емоцій залишається складним завданням через варіативність мімічних виразів, наявність шуму в зображеннях і потребу в значних обчислювальних ресурсах.</w:t>
      </w:r>
    </w:p>
    <w:p w:rsidR="00C40E33" w:rsidRDefault="00B16F9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дослідженнях останніх років широко використовуються гібридні моделі, що поєднують згорткові нейронні мережі (CNN) для вилучення просторових характеристик зображень та рекурентні нейронні мережі, зокрема LSTM, для обробки послідовних даних [1]. Цей підхід дозволяє </w:t>
      </w:r>
      <w:r>
        <w:rPr>
          <w:rFonts w:ascii="Times New Roman" w:eastAsia="Times New Roman" w:hAnsi="Times New Roman" w:cs="Times New Roman"/>
          <w:sz w:val="28"/>
          <w:szCs w:val="28"/>
        </w:rPr>
        <w:lastRenderedPageBreak/>
        <w:t xml:space="preserve">ефективніше обробляти складні </w:t>
      </w:r>
      <w:proofErr w:type="spellStart"/>
      <w:r>
        <w:rPr>
          <w:rFonts w:ascii="Times New Roman" w:eastAsia="Times New Roman" w:hAnsi="Times New Roman" w:cs="Times New Roman"/>
          <w:sz w:val="28"/>
          <w:szCs w:val="28"/>
        </w:rPr>
        <w:t>патерни</w:t>
      </w:r>
      <w:proofErr w:type="spellEnd"/>
      <w:r>
        <w:rPr>
          <w:rFonts w:ascii="Times New Roman" w:eastAsia="Times New Roman" w:hAnsi="Times New Roman" w:cs="Times New Roman"/>
          <w:sz w:val="28"/>
          <w:szCs w:val="28"/>
        </w:rPr>
        <w:t xml:space="preserve"> емоцій, однак він потребує подальшого дослідження для підвищення точності в умовах реального часу.</w:t>
      </w:r>
    </w:p>
    <w:p w:rsidR="00C40E33" w:rsidRDefault="00B16F9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Попри численні дослідження, залишається ряд невирішених питань, таких як підвищення стійкості моделей до шуму та оптимізація обчислювальних ресурсів для використання в реальних додатках.</w:t>
      </w:r>
    </w:p>
    <w:p w:rsidR="00C40E33" w:rsidRDefault="00C40E33">
      <w:pPr>
        <w:spacing w:line="240" w:lineRule="auto"/>
        <w:jc w:val="both"/>
        <w:rPr>
          <w:rFonts w:ascii="Times New Roman" w:eastAsia="Times New Roman" w:hAnsi="Times New Roman" w:cs="Times New Roman"/>
          <w:sz w:val="28"/>
          <w:szCs w:val="28"/>
        </w:rPr>
      </w:pPr>
    </w:p>
    <w:p w:rsidR="00C40E33" w:rsidRDefault="00B16F90">
      <w:pPr>
        <w:spacing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sz w:val="28"/>
          <w:szCs w:val="28"/>
        </w:rPr>
        <w:t>Постановка задачі</w:t>
      </w:r>
    </w:p>
    <w:p w:rsidR="00C40E33" w:rsidRDefault="00B16F9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Метою цих тез є огляд, опис і оцінка ефективності гібридної нейронної мережі на основі CNN та LSTM для автоматичного розпізнавання емоцій на зображеннях обличчя.</w:t>
      </w:r>
    </w:p>
    <w:p w:rsidR="00C40E33" w:rsidRDefault="00C40E33">
      <w:pPr>
        <w:spacing w:line="240" w:lineRule="auto"/>
        <w:jc w:val="both"/>
        <w:rPr>
          <w:rFonts w:ascii="Times New Roman" w:eastAsia="Times New Roman" w:hAnsi="Times New Roman" w:cs="Times New Roman"/>
          <w:sz w:val="28"/>
          <w:szCs w:val="28"/>
        </w:rPr>
      </w:pPr>
    </w:p>
    <w:p w:rsidR="00C40E33" w:rsidRDefault="00B16F90">
      <w:pPr>
        <w:spacing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sz w:val="28"/>
          <w:szCs w:val="28"/>
        </w:rPr>
        <w:t>Термінологія</w:t>
      </w:r>
    </w:p>
    <w:p w:rsidR="00C40E33" w:rsidRDefault="00B16F9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Гібридна нейронна мережа</w:t>
      </w:r>
      <w:r>
        <w:rPr>
          <w:rFonts w:ascii="Times New Roman" w:eastAsia="Times New Roman" w:hAnsi="Times New Roman" w:cs="Times New Roman"/>
          <w:sz w:val="28"/>
          <w:szCs w:val="28"/>
        </w:rPr>
        <w:t xml:space="preserve"> – модель, що поєднує різні архітектури нейронних мереж, такі як CNN та LSTM, для досягнення кращих результатів у завданнях розпізнавання емоцій на основі зображень </w:t>
      </w:r>
      <w:proofErr w:type="spellStart"/>
      <w:r>
        <w:rPr>
          <w:rFonts w:ascii="Times New Roman" w:eastAsia="Times New Roman" w:hAnsi="Times New Roman" w:cs="Times New Roman"/>
          <w:sz w:val="28"/>
          <w:szCs w:val="28"/>
        </w:rPr>
        <w:t>облич</w:t>
      </w:r>
      <w:proofErr w:type="spellEnd"/>
      <w:r>
        <w:rPr>
          <w:rFonts w:ascii="Times New Roman" w:eastAsia="Times New Roman" w:hAnsi="Times New Roman" w:cs="Times New Roman"/>
          <w:sz w:val="28"/>
          <w:szCs w:val="28"/>
        </w:rPr>
        <w:t xml:space="preserve"> [2].</w:t>
      </w:r>
    </w:p>
    <w:p w:rsidR="00C40E33" w:rsidRDefault="00B16F9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CNN (</w:t>
      </w:r>
      <w:proofErr w:type="spellStart"/>
      <w:r>
        <w:rPr>
          <w:rFonts w:ascii="Times New Roman" w:eastAsia="Times New Roman" w:hAnsi="Times New Roman" w:cs="Times New Roman"/>
          <w:i/>
          <w:sz w:val="28"/>
          <w:szCs w:val="28"/>
        </w:rPr>
        <w:t>Convolutional</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Neural</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Network</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згорткова</w:t>
      </w:r>
      <w:proofErr w:type="spellEnd"/>
      <w:r>
        <w:rPr>
          <w:rFonts w:ascii="Times New Roman" w:eastAsia="Times New Roman" w:hAnsi="Times New Roman" w:cs="Times New Roman"/>
          <w:sz w:val="28"/>
          <w:szCs w:val="28"/>
        </w:rPr>
        <w:t xml:space="preserve"> нейронна мережа, що спеціалізується на обробці даних у формі зображень [3, 4]. Використовується для виділення просторових ознак та </w:t>
      </w:r>
      <w:proofErr w:type="spellStart"/>
      <w:r>
        <w:rPr>
          <w:rFonts w:ascii="Times New Roman" w:eastAsia="Times New Roman" w:hAnsi="Times New Roman" w:cs="Times New Roman"/>
          <w:sz w:val="28"/>
          <w:szCs w:val="28"/>
        </w:rPr>
        <w:t>патернів</w:t>
      </w:r>
      <w:proofErr w:type="spellEnd"/>
      <w:r>
        <w:rPr>
          <w:rFonts w:ascii="Times New Roman" w:eastAsia="Times New Roman" w:hAnsi="Times New Roman" w:cs="Times New Roman"/>
          <w:sz w:val="28"/>
          <w:szCs w:val="28"/>
        </w:rPr>
        <w:t xml:space="preserve">, які є критичними для аналізу обличчя. </w:t>
      </w:r>
    </w:p>
    <w:p w:rsidR="00C40E33" w:rsidRDefault="00B16F9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LSTM (</w:t>
      </w:r>
      <w:proofErr w:type="spellStart"/>
      <w:r>
        <w:rPr>
          <w:rFonts w:ascii="Times New Roman" w:eastAsia="Times New Roman" w:hAnsi="Times New Roman" w:cs="Times New Roman"/>
          <w:i/>
          <w:sz w:val="28"/>
          <w:szCs w:val="28"/>
        </w:rPr>
        <w:t>Long</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Short-Term</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Memory</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 тип рекурентної нейронної мережі, здатний обробляти послідовності даних. Використовується для вивчення часових </w:t>
      </w:r>
      <w:proofErr w:type="spellStart"/>
      <w:r>
        <w:rPr>
          <w:rFonts w:ascii="Times New Roman" w:eastAsia="Times New Roman" w:hAnsi="Times New Roman" w:cs="Times New Roman"/>
          <w:sz w:val="28"/>
          <w:szCs w:val="28"/>
        </w:rPr>
        <w:t>залежностей</w:t>
      </w:r>
      <w:proofErr w:type="spellEnd"/>
      <w:r>
        <w:rPr>
          <w:rFonts w:ascii="Times New Roman" w:eastAsia="Times New Roman" w:hAnsi="Times New Roman" w:cs="Times New Roman"/>
          <w:sz w:val="28"/>
          <w:szCs w:val="28"/>
        </w:rPr>
        <w:t>, що дозволяє моделі враховувати контекст емоцій у часі.</w:t>
      </w:r>
    </w:p>
    <w:p w:rsidR="00C40E33" w:rsidRDefault="00B16F9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Розпізнавання емоцій</w:t>
      </w:r>
      <w:r>
        <w:rPr>
          <w:rFonts w:ascii="Times New Roman" w:eastAsia="Times New Roman" w:hAnsi="Times New Roman" w:cs="Times New Roman"/>
          <w:sz w:val="28"/>
          <w:szCs w:val="28"/>
        </w:rPr>
        <w:t xml:space="preserve"> – процес ідентифікації емоційної реакції людини на основі візуальних ознак, зокрема виразу обличчя. Ця задача є складною через різноманітність емоцій та їх проявів.</w:t>
      </w:r>
    </w:p>
    <w:p w:rsidR="00C40E33" w:rsidRDefault="00B16F9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 xml:space="preserve">Технологія розпізнавання </w:t>
      </w:r>
      <w:proofErr w:type="spellStart"/>
      <w:r>
        <w:rPr>
          <w:rFonts w:ascii="Times New Roman" w:eastAsia="Times New Roman" w:hAnsi="Times New Roman" w:cs="Times New Roman"/>
          <w:i/>
          <w:sz w:val="28"/>
          <w:szCs w:val="28"/>
        </w:rPr>
        <w:t>облич</w:t>
      </w:r>
      <w:proofErr w:type="spellEnd"/>
      <w:r>
        <w:rPr>
          <w:rFonts w:ascii="Times New Roman" w:eastAsia="Times New Roman" w:hAnsi="Times New Roman" w:cs="Times New Roman"/>
          <w:sz w:val="28"/>
          <w:szCs w:val="28"/>
        </w:rPr>
        <w:t xml:space="preserve"> – методи та алгоритми, що дозволяють виявляти та ідентифікувати обличчя в зображеннях або відео. Ці технології є необхідними для точного розпізнавання емоцій.</w:t>
      </w:r>
    </w:p>
    <w:p w:rsidR="00C40E33" w:rsidRDefault="00B16F90">
      <w:pPr>
        <w:spacing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ab/>
        <w:t xml:space="preserve"> </w:t>
      </w:r>
    </w:p>
    <w:p w:rsidR="00C40E33" w:rsidRDefault="00B16F90">
      <w:pPr>
        <w:spacing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b/>
        <w:t>Огляд підходу до розпізнавання емоцій</w:t>
      </w:r>
    </w:p>
    <w:p w:rsidR="00C40E33" w:rsidRDefault="00B16F9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дослідженні використано гібридну нейронну мережу CNN-LSTM для розпізнавання емоцій на основі зображень обличчя [5]. Дослідження базується на аналізі попередніх моделей, де основна увага приділялася застосуванню </w:t>
      </w:r>
      <w:proofErr w:type="spellStart"/>
      <w:r>
        <w:rPr>
          <w:rFonts w:ascii="Times New Roman" w:eastAsia="Times New Roman" w:hAnsi="Times New Roman" w:cs="Times New Roman"/>
          <w:sz w:val="28"/>
          <w:szCs w:val="28"/>
        </w:rPr>
        <w:t>згорткових</w:t>
      </w:r>
      <w:proofErr w:type="spellEnd"/>
      <w:r>
        <w:rPr>
          <w:rFonts w:ascii="Times New Roman" w:eastAsia="Times New Roman" w:hAnsi="Times New Roman" w:cs="Times New Roman"/>
          <w:sz w:val="28"/>
          <w:szCs w:val="28"/>
        </w:rPr>
        <w:t xml:space="preserve"> нейронних мереж (CNN) для виділення особливостей зображень, а також рекурентних нейронних мереж (LSTM) для моделювання часових </w:t>
      </w:r>
      <w:proofErr w:type="spellStart"/>
      <w:r>
        <w:rPr>
          <w:rFonts w:ascii="Times New Roman" w:eastAsia="Times New Roman" w:hAnsi="Times New Roman" w:cs="Times New Roman"/>
          <w:sz w:val="28"/>
          <w:szCs w:val="28"/>
        </w:rPr>
        <w:t>залежностей</w:t>
      </w:r>
      <w:proofErr w:type="spellEnd"/>
      <w:r>
        <w:rPr>
          <w:rFonts w:ascii="Times New Roman" w:eastAsia="Times New Roman" w:hAnsi="Times New Roman" w:cs="Times New Roman"/>
          <w:sz w:val="28"/>
          <w:szCs w:val="28"/>
        </w:rPr>
        <w:t xml:space="preserve"> емоційних станів. Один із ключових етапів роботи передбачав використання набору даних FER2013, що включає зображення обличчя з емоціями, такими як радість, сум, страх, гнів та інші. Зображення пройшли попередню обробку, яка включала нормалізацію, </w:t>
      </w:r>
      <w:r>
        <w:rPr>
          <w:rFonts w:ascii="Times New Roman" w:eastAsia="Times New Roman" w:hAnsi="Times New Roman" w:cs="Times New Roman"/>
          <w:sz w:val="28"/>
          <w:szCs w:val="28"/>
        </w:rPr>
        <w:lastRenderedPageBreak/>
        <w:t>зміну розміру та підвищення контрастності для кращої видимості ключових ознак.</w:t>
      </w:r>
    </w:p>
    <w:p w:rsidR="00C40E33" w:rsidRDefault="00C40E33">
      <w:pPr>
        <w:spacing w:line="240" w:lineRule="auto"/>
        <w:jc w:val="both"/>
        <w:rPr>
          <w:rFonts w:ascii="Times New Roman" w:eastAsia="Times New Roman" w:hAnsi="Times New Roman" w:cs="Times New Roman"/>
          <w:sz w:val="28"/>
          <w:szCs w:val="28"/>
        </w:rPr>
      </w:pPr>
    </w:p>
    <w:p w:rsidR="00C40E33" w:rsidRDefault="00B16F90">
      <w:pPr>
        <w:spacing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b/>
        <w:t>Процес навчання моделі</w:t>
      </w:r>
    </w:p>
    <w:p w:rsidR="00C40E33" w:rsidRDefault="00B16F9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Для навчання моделі використано такі етапи:</w:t>
      </w:r>
    </w:p>
    <w:p w:rsidR="00C40E33" w:rsidRDefault="00B16F90">
      <w:pPr>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Виділення ознак: CNN-мережа використана для автоматичного виділення ключових ознак зображення, таких як контури обличчя, риси, текстури тощо. Це дозволяє зменшити розмір вхідних даних, зберігаючи при цьому важливу інформацію для подальшого аналізу.</w:t>
      </w:r>
    </w:p>
    <w:p w:rsidR="00C40E33" w:rsidRDefault="00B16F90">
      <w:pPr>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Моделювання часових </w:t>
      </w:r>
      <w:proofErr w:type="spellStart"/>
      <w:r>
        <w:rPr>
          <w:rFonts w:ascii="Times New Roman" w:eastAsia="Times New Roman" w:hAnsi="Times New Roman" w:cs="Times New Roman"/>
          <w:sz w:val="28"/>
          <w:szCs w:val="28"/>
        </w:rPr>
        <w:t>залежностей</w:t>
      </w:r>
      <w:proofErr w:type="spellEnd"/>
      <w:r>
        <w:rPr>
          <w:rFonts w:ascii="Times New Roman" w:eastAsia="Times New Roman" w:hAnsi="Times New Roman" w:cs="Times New Roman"/>
          <w:sz w:val="28"/>
          <w:szCs w:val="28"/>
        </w:rPr>
        <w:t>: після виділення ознак, LSTM-мережу використано для аналізу послідовності кадрів (якщо мова йшла про відео) або для виявлення емоційних станів на основі статичних зображень. Це дозволяє моделі навчитися розпізнавати не лише окремі емоції, але й їх можливі переходи, що є важливим для реальних додатків.</w:t>
      </w:r>
    </w:p>
    <w:p w:rsidR="00C40E33" w:rsidRDefault="00B16F90">
      <w:pPr>
        <w:numPr>
          <w:ilvl w:val="0"/>
          <w:numId w:val="1"/>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Аугментація</w:t>
      </w:r>
      <w:proofErr w:type="spellEnd"/>
      <w:r>
        <w:rPr>
          <w:rFonts w:ascii="Times New Roman" w:eastAsia="Times New Roman" w:hAnsi="Times New Roman" w:cs="Times New Roman"/>
          <w:sz w:val="28"/>
          <w:szCs w:val="28"/>
        </w:rPr>
        <w:t xml:space="preserve"> даних: Для покращення загальної продуктивності моделі застосовано </w:t>
      </w:r>
      <w:proofErr w:type="spellStart"/>
      <w:r>
        <w:rPr>
          <w:rFonts w:ascii="Times New Roman" w:eastAsia="Times New Roman" w:hAnsi="Times New Roman" w:cs="Times New Roman"/>
          <w:sz w:val="28"/>
          <w:szCs w:val="28"/>
        </w:rPr>
        <w:t>аугментацію</w:t>
      </w:r>
      <w:proofErr w:type="spellEnd"/>
      <w:r>
        <w:rPr>
          <w:rFonts w:ascii="Times New Roman" w:eastAsia="Times New Roman" w:hAnsi="Times New Roman" w:cs="Times New Roman"/>
          <w:sz w:val="28"/>
          <w:szCs w:val="28"/>
        </w:rPr>
        <w:t xml:space="preserve"> даних, яка включає обертання, віддзеркалення, зміну яскравості та інші трансформації. Це дозволяє моделі бути стійкішою до варіацій у даних.</w:t>
      </w:r>
    </w:p>
    <w:p w:rsidR="00C40E33" w:rsidRDefault="00B16F90">
      <w:pPr>
        <w:numPr>
          <w:ilvl w:val="0"/>
          <w:numId w:val="1"/>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Оптимізація </w:t>
      </w:r>
      <w:proofErr w:type="spellStart"/>
      <w:r>
        <w:rPr>
          <w:rFonts w:ascii="Times New Roman" w:eastAsia="Times New Roman" w:hAnsi="Times New Roman" w:cs="Times New Roman"/>
          <w:sz w:val="28"/>
          <w:szCs w:val="28"/>
        </w:rPr>
        <w:t>гіперпараметрів</w:t>
      </w:r>
      <w:proofErr w:type="spellEnd"/>
      <w:r>
        <w:rPr>
          <w:rFonts w:ascii="Times New Roman" w:eastAsia="Times New Roman" w:hAnsi="Times New Roman" w:cs="Times New Roman"/>
          <w:sz w:val="28"/>
          <w:szCs w:val="28"/>
        </w:rPr>
        <w:t xml:space="preserve">: Проведено експерименти з різними значеннями </w:t>
      </w:r>
      <w:proofErr w:type="spellStart"/>
      <w:r>
        <w:rPr>
          <w:rFonts w:ascii="Times New Roman" w:eastAsia="Times New Roman" w:hAnsi="Times New Roman" w:cs="Times New Roman"/>
          <w:sz w:val="28"/>
          <w:szCs w:val="28"/>
        </w:rPr>
        <w:t>гіперпараметрів</w:t>
      </w:r>
      <w:proofErr w:type="spellEnd"/>
      <w:r>
        <w:rPr>
          <w:rFonts w:ascii="Times New Roman" w:eastAsia="Times New Roman" w:hAnsi="Times New Roman" w:cs="Times New Roman"/>
          <w:sz w:val="28"/>
          <w:szCs w:val="28"/>
        </w:rPr>
        <w:t>, такими як швидкість навчання, кількість епох, розміри пакетів тощо, що дозволило покращити результати при навчанні моделі.</w:t>
      </w:r>
    </w:p>
    <w:p w:rsidR="00C40E33" w:rsidRDefault="00B16F90">
      <w:pPr>
        <w:numPr>
          <w:ilvl w:val="0"/>
          <w:numId w:val="1"/>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Валідація</w:t>
      </w:r>
      <w:proofErr w:type="spellEnd"/>
      <w:r>
        <w:rPr>
          <w:rFonts w:ascii="Times New Roman" w:eastAsia="Times New Roman" w:hAnsi="Times New Roman" w:cs="Times New Roman"/>
          <w:sz w:val="28"/>
          <w:szCs w:val="28"/>
        </w:rPr>
        <w:t xml:space="preserve"> та тестування: Модель оцінюється на тестовій вибірці, що дозволяє уникнути перенавчання та забезпечити адекватну перевірку на реальних даних.</w:t>
      </w:r>
    </w:p>
    <w:p w:rsidR="00C40E33" w:rsidRDefault="00C40E33">
      <w:pPr>
        <w:spacing w:line="240" w:lineRule="auto"/>
        <w:jc w:val="both"/>
        <w:rPr>
          <w:rFonts w:ascii="Times New Roman" w:eastAsia="Times New Roman" w:hAnsi="Times New Roman" w:cs="Times New Roman"/>
          <w:sz w:val="28"/>
          <w:szCs w:val="28"/>
        </w:rPr>
      </w:pPr>
    </w:p>
    <w:p w:rsidR="00C40E33" w:rsidRDefault="00B16F90">
      <w:pPr>
        <w:spacing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b/>
        <w:t>Результати</w:t>
      </w:r>
    </w:p>
    <w:p w:rsidR="00C40E33" w:rsidRDefault="00B16F9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 xml:space="preserve">Порівнювалась розроблена модель із </w:t>
      </w:r>
      <w:proofErr w:type="spellStart"/>
      <w:r>
        <w:rPr>
          <w:rFonts w:ascii="Times New Roman" w:eastAsia="Times New Roman" w:hAnsi="Times New Roman" w:cs="Times New Roman"/>
          <w:sz w:val="28"/>
          <w:szCs w:val="28"/>
        </w:rPr>
        <w:t>моделю</w:t>
      </w:r>
      <w:proofErr w:type="spellEnd"/>
      <w:r>
        <w:rPr>
          <w:rFonts w:ascii="Times New Roman" w:eastAsia="Times New Roman" w:hAnsi="Times New Roman" w:cs="Times New Roman"/>
          <w:sz w:val="28"/>
          <w:szCs w:val="28"/>
        </w:rPr>
        <w:t xml:space="preserve"> CNN. Наведено результати (рис.1) оцінювання моделей за чотирма метриками: точність (</w:t>
      </w:r>
      <w:proofErr w:type="spellStart"/>
      <w:r>
        <w:rPr>
          <w:rFonts w:ascii="Times New Roman" w:eastAsia="Times New Roman" w:hAnsi="Times New Roman" w:cs="Times New Roman"/>
          <w:sz w:val="28"/>
          <w:szCs w:val="28"/>
        </w:rPr>
        <w:t>accuracy</w:t>
      </w:r>
      <w:proofErr w:type="spellEnd"/>
      <w:r>
        <w:rPr>
          <w:rFonts w:ascii="Times New Roman" w:eastAsia="Times New Roman" w:hAnsi="Times New Roman" w:cs="Times New Roman"/>
          <w:sz w:val="28"/>
          <w:szCs w:val="28"/>
        </w:rPr>
        <w:t>), F1-міра (F1-score), влучність (</w:t>
      </w:r>
      <w:proofErr w:type="spellStart"/>
      <w:r>
        <w:rPr>
          <w:rFonts w:ascii="Times New Roman" w:eastAsia="Times New Roman" w:hAnsi="Times New Roman" w:cs="Times New Roman"/>
          <w:sz w:val="28"/>
          <w:szCs w:val="28"/>
        </w:rPr>
        <w:t>precision</w:t>
      </w:r>
      <w:proofErr w:type="spellEnd"/>
      <w:r>
        <w:rPr>
          <w:rFonts w:ascii="Times New Roman" w:eastAsia="Times New Roman" w:hAnsi="Times New Roman" w:cs="Times New Roman"/>
          <w:sz w:val="28"/>
          <w:szCs w:val="28"/>
        </w:rPr>
        <w:t>) та повнота (</w:t>
      </w:r>
      <w:proofErr w:type="spellStart"/>
      <w:r>
        <w:rPr>
          <w:rFonts w:ascii="Times New Roman" w:eastAsia="Times New Roman" w:hAnsi="Times New Roman" w:cs="Times New Roman"/>
          <w:sz w:val="28"/>
          <w:szCs w:val="28"/>
        </w:rPr>
        <w:t>recall</w:t>
      </w:r>
      <w:proofErr w:type="spellEnd"/>
      <w:r>
        <w:rPr>
          <w:rFonts w:ascii="Times New Roman" w:eastAsia="Times New Roman" w:hAnsi="Times New Roman" w:cs="Times New Roman"/>
          <w:sz w:val="28"/>
          <w:szCs w:val="28"/>
        </w:rPr>
        <w:t xml:space="preserve">), що свідчить про ефективність використання гібридної моделі CNN-LSTM для задачі розпізнавання емоцій. </w:t>
      </w:r>
    </w:p>
    <w:p w:rsidR="00C40E33" w:rsidRDefault="00B16F9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 відміну від моделі, описаної в роботі [5], запропонована в цих тезах гібридна модель CNN-LSTM використовує двошарові </w:t>
      </w:r>
      <w:proofErr w:type="spellStart"/>
      <w:r>
        <w:rPr>
          <w:rFonts w:ascii="Times New Roman" w:eastAsia="Times New Roman" w:hAnsi="Times New Roman" w:cs="Times New Roman"/>
          <w:sz w:val="28"/>
          <w:szCs w:val="28"/>
        </w:rPr>
        <w:t>двонаправлені</w:t>
      </w:r>
      <w:proofErr w:type="spellEnd"/>
      <w:r>
        <w:rPr>
          <w:rFonts w:ascii="Times New Roman" w:eastAsia="Times New Roman" w:hAnsi="Times New Roman" w:cs="Times New Roman"/>
          <w:sz w:val="28"/>
          <w:szCs w:val="28"/>
        </w:rPr>
        <w:t xml:space="preserve"> LSTM-мережі (</w:t>
      </w:r>
      <w:proofErr w:type="spellStart"/>
      <w:r>
        <w:rPr>
          <w:rFonts w:ascii="Times New Roman" w:eastAsia="Times New Roman" w:hAnsi="Times New Roman" w:cs="Times New Roman"/>
          <w:sz w:val="28"/>
          <w:szCs w:val="28"/>
        </w:rPr>
        <w:t>Bidirectional</w:t>
      </w:r>
      <w:proofErr w:type="spellEnd"/>
      <w:r>
        <w:rPr>
          <w:rFonts w:ascii="Times New Roman" w:eastAsia="Times New Roman" w:hAnsi="Times New Roman" w:cs="Times New Roman"/>
          <w:sz w:val="28"/>
          <w:szCs w:val="28"/>
        </w:rPr>
        <w:t xml:space="preserve"> LSTM) із L2-регуляризацією, що покращує стійкість до перенавчання, а також шари </w:t>
      </w:r>
      <w:proofErr w:type="spellStart"/>
      <w:r>
        <w:rPr>
          <w:rFonts w:ascii="Times New Roman" w:eastAsia="Times New Roman" w:hAnsi="Times New Roman" w:cs="Times New Roman"/>
          <w:sz w:val="28"/>
          <w:szCs w:val="28"/>
        </w:rPr>
        <w:t>Dropout</w:t>
      </w:r>
      <w:proofErr w:type="spellEnd"/>
      <w:r>
        <w:rPr>
          <w:rFonts w:ascii="Times New Roman" w:eastAsia="Times New Roman" w:hAnsi="Times New Roman" w:cs="Times New Roman"/>
          <w:sz w:val="28"/>
          <w:szCs w:val="28"/>
        </w:rPr>
        <w:t>.</w:t>
      </w:r>
    </w:p>
    <w:p w:rsidR="00C40E33" w:rsidRDefault="00C40E33">
      <w:pPr>
        <w:spacing w:line="240" w:lineRule="auto"/>
        <w:rPr>
          <w:rFonts w:ascii="Times New Roman" w:eastAsia="Times New Roman" w:hAnsi="Times New Roman" w:cs="Times New Roman"/>
          <w:sz w:val="28"/>
          <w:szCs w:val="28"/>
        </w:rPr>
      </w:pPr>
    </w:p>
    <w:p w:rsidR="00C40E33" w:rsidRDefault="00B16F90">
      <w:pPr>
        <w:spacing w:line="24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extent cx="4306725" cy="2652367"/>
            <wp:effectExtent l="0" t="0" r="0" b="0"/>
            <wp:docPr id="2" name="image1.png" descr="Діаграма"/>
            <wp:cNvGraphicFramePr/>
            <a:graphic xmlns:a="http://schemas.openxmlformats.org/drawingml/2006/main">
              <a:graphicData uri="http://schemas.openxmlformats.org/drawingml/2006/picture">
                <pic:pic xmlns:pic="http://schemas.openxmlformats.org/drawingml/2006/picture">
                  <pic:nvPicPr>
                    <pic:cNvPr id="0" name="image1.png" descr="Діаграма"/>
                    <pic:cNvPicPr preferRelativeResize="0"/>
                  </pic:nvPicPr>
                  <pic:blipFill>
                    <a:blip r:embed="rId7"/>
                    <a:srcRect/>
                    <a:stretch>
                      <a:fillRect/>
                    </a:stretch>
                  </pic:blipFill>
                  <pic:spPr>
                    <a:xfrm>
                      <a:off x="0" y="0"/>
                      <a:ext cx="4306725" cy="2652367"/>
                    </a:xfrm>
                    <a:prstGeom prst="rect">
                      <a:avLst/>
                    </a:prstGeom>
                    <a:ln/>
                  </pic:spPr>
                </pic:pic>
              </a:graphicData>
            </a:graphic>
          </wp:inline>
        </w:drawing>
      </w:r>
    </w:p>
    <w:p w:rsidR="00C40E33" w:rsidRPr="00E91F38" w:rsidRDefault="00B16F90">
      <w:pPr>
        <w:spacing w:line="240" w:lineRule="auto"/>
        <w:ind w:firstLine="566"/>
        <w:jc w:val="center"/>
        <w:rPr>
          <w:rFonts w:ascii="Times New Roman" w:eastAsia="Times New Roman" w:hAnsi="Times New Roman" w:cs="Times New Roman"/>
          <w:bCs/>
          <w:iCs/>
          <w:sz w:val="28"/>
          <w:szCs w:val="28"/>
        </w:rPr>
      </w:pPr>
      <w:r w:rsidRPr="00E91F38">
        <w:rPr>
          <w:rFonts w:ascii="Times New Roman" w:eastAsia="Times New Roman" w:hAnsi="Times New Roman" w:cs="Times New Roman"/>
          <w:bCs/>
          <w:iCs/>
          <w:sz w:val="28"/>
          <w:szCs w:val="28"/>
        </w:rPr>
        <w:t>Рис 1. Порівняння результатів класифікації CNN та LSTM моделей</w:t>
      </w:r>
    </w:p>
    <w:p w:rsidR="00C40E33" w:rsidRDefault="00C40E33">
      <w:pPr>
        <w:spacing w:line="240" w:lineRule="auto"/>
        <w:ind w:firstLine="720"/>
        <w:jc w:val="both"/>
        <w:rPr>
          <w:rFonts w:ascii="Times New Roman" w:eastAsia="Times New Roman" w:hAnsi="Times New Roman" w:cs="Times New Roman"/>
          <w:sz w:val="28"/>
          <w:szCs w:val="28"/>
        </w:rPr>
      </w:pPr>
    </w:p>
    <w:p w:rsidR="00C40E33" w:rsidRDefault="00B16F90">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тестування були побудовані графіки, що показані на (рис.2), на яких зображено порівняння результатів за метрикою </w:t>
      </w:r>
      <w:proofErr w:type="spellStart"/>
      <w:r>
        <w:rPr>
          <w:rFonts w:ascii="Times New Roman" w:eastAsia="Times New Roman" w:hAnsi="Times New Roman" w:cs="Times New Roman"/>
          <w:sz w:val="28"/>
          <w:szCs w:val="28"/>
        </w:rPr>
        <w:t>accuracy</w:t>
      </w:r>
      <w:proofErr w:type="spellEnd"/>
      <w:r>
        <w:rPr>
          <w:rFonts w:ascii="Times New Roman" w:eastAsia="Times New Roman" w:hAnsi="Times New Roman" w:cs="Times New Roman"/>
          <w:sz w:val="28"/>
          <w:szCs w:val="28"/>
        </w:rPr>
        <w:t>, що підтверджують ефективність моделі, включаючи точність та стійкість до шуму.</w:t>
      </w:r>
    </w:p>
    <w:p w:rsidR="00C40E33" w:rsidRDefault="00C40E33">
      <w:pPr>
        <w:spacing w:line="240" w:lineRule="auto"/>
        <w:rPr>
          <w:rFonts w:ascii="Times New Roman" w:eastAsia="Times New Roman" w:hAnsi="Times New Roman" w:cs="Times New Roman"/>
          <w:sz w:val="28"/>
          <w:szCs w:val="28"/>
        </w:rPr>
      </w:pPr>
    </w:p>
    <w:p w:rsidR="00C40E33" w:rsidRDefault="00B16F90">
      <w:pPr>
        <w:spacing w:line="24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4225763" cy="2601192"/>
            <wp:effectExtent l="0" t="0" r="0" b="0"/>
            <wp:docPr id="1" name="image2.png" descr="Діаграма"/>
            <wp:cNvGraphicFramePr/>
            <a:graphic xmlns:a="http://schemas.openxmlformats.org/drawingml/2006/main">
              <a:graphicData uri="http://schemas.openxmlformats.org/drawingml/2006/picture">
                <pic:pic xmlns:pic="http://schemas.openxmlformats.org/drawingml/2006/picture">
                  <pic:nvPicPr>
                    <pic:cNvPr id="0" name="image2.png" descr="Діаграма"/>
                    <pic:cNvPicPr preferRelativeResize="0"/>
                  </pic:nvPicPr>
                  <pic:blipFill>
                    <a:blip r:embed="rId8"/>
                    <a:srcRect/>
                    <a:stretch>
                      <a:fillRect/>
                    </a:stretch>
                  </pic:blipFill>
                  <pic:spPr>
                    <a:xfrm>
                      <a:off x="0" y="0"/>
                      <a:ext cx="4225763" cy="2601192"/>
                    </a:xfrm>
                    <a:prstGeom prst="rect">
                      <a:avLst/>
                    </a:prstGeom>
                    <a:ln/>
                  </pic:spPr>
                </pic:pic>
              </a:graphicData>
            </a:graphic>
          </wp:inline>
        </w:drawing>
      </w:r>
    </w:p>
    <w:p w:rsidR="00C40E33" w:rsidRPr="00E91F38" w:rsidRDefault="00B16F90">
      <w:pPr>
        <w:spacing w:line="240" w:lineRule="auto"/>
        <w:ind w:firstLine="566"/>
        <w:jc w:val="center"/>
        <w:rPr>
          <w:rFonts w:ascii="Times New Roman" w:eastAsia="Times New Roman" w:hAnsi="Times New Roman" w:cs="Times New Roman"/>
          <w:bCs/>
          <w:iCs/>
          <w:sz w:val="28"/>
          <w:szCs w:val="28"/>
        </w:rPr>
      </w:pPr>
      <w:r w:rsidRPr="00E91F38">
        <w:rPr>
          <w:rFonts w:ascii="Times New Roman" w:eastAsia="Times New Roman" w:hAnsi="Times New Roman" w:cs="Times New Roman"/>
          <w:bCs/>
          <w:iCs/>
          <w:sz w:val="28"/>
          <w:szCs w:val="28"/>
        </w:rPr>
        <w:t>Рис 2. Порівняння точності(</w:t>
      </w:r>
      <w:proofErr w:type="spellStart"/>
      <w:r w:rsidRPr="00E91F38">
        <w:rPr>
          <w:rFonts w:ascii="Times New Roman" w:eastAsia="Times New Roman" w:hAnsi="Times New Roman" w:cs="Times New Roman"/>
          <w:bCs/>
          <w:iCs/>
          <w:sz w:val="28"/>
          <w:szCs w:val="28"/>
        </w:rPr>
        <w:t>accuracy</w:t>
      </w:r>
      <w:proofErr w:type="spellEnd"/>
      <w:r w:rsidRPr="00E91F38">
        <w:rPr>
          <w:rFonts w:ascii="Times New Roman" w:eastAsia="Times New Roman" w:hAnsi="Times New Roman" w:cs="Times New Roman"/>
          <w:bCs/>
          <w:iCs/>
          <w:sz w:val="28"/>
          <w:szCs w:val="28"/>
        </w:rPr>
        <w:t>) класифікації CNN та LSTM моделей з додаванням шуму</w:t>
      </w:r>
    </w:p>
    <w:p w:rsidR="00C40E33" w:rsidRDefault="00C40E33">
      <w:pPr>
        <w:spacing w:line="240" w:lineRule="auto"/>
        <w:ind w:firstLine="566"/>
        <w:jc w:val="center"/>
        <w:rPr>
          <w:rFonts w:ascii="Times New Roman" w:eastAsia="Times New Roman" w:hAnsi="Times New Roman" w:cs="Times New Roman"/>
          <w:i/>
          <w:sz w:val="28"/>
          <w:szCs w:val="28"/>
        </w:rPr>
      </w:pPr>
    </w:p>
    <w:p w:rsidR="00C40E33" w:rsidRDefault="00B16F90">
      <w:pPr>
        <w:spacing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sz w:val="28"/>
          <w:szCs w:val="28"/>
        </w:rPr>
        <w:t>Висновки</w:t>
      </w:r>
    </w:p>
    <w:p w:rsidR="00C40E33" w:rsidRDefault="00C40E33">
      <w:pPr>
        <w:spacing w:line="240" w:lineRule="auto"/>
        <w:jc w:val="both"/>
        <w:rPr>
          <w:rFonts w:ascii="Times New Roman" w:eastAsia="Times New Roman" w:hAnsi="Times New Roman" w:cs="Times New Roman"/>
          <w:sz w:val="28"/>
          <w:szCs w:val="28"/>
        </w:rPr>
      </w:pPr>
    </w:p>
    <w:p w:rsidR="00C40E33" w:rsidRDefault="00B16F9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даній роботі представлені результати експериментів, що демонструють ефективність гібридної моделі CNN-LSTM для розпізнавання емоцій на основі набору даних FER2013. Результати експериментів показують, що ця модель перевершує традиційні CNN у </w:t>
      </w:r>
      <w:r>
        <w:rPr>
          <w:rFonts w:ascii="Times New Roman" w:eastAsia="Times New Roman" w:hAnsi="Times New Roman" w:cs="Times New Roman"/>
          <w:sz w:val="28"/>
          <w:szCs w:val="28"/>
        </w:rPr>
        <w:lastRenderedPageBreak/>
        <w:t>показниках точності та стійкості до шуму. Комбінування просторових і часових компонентів в CNN-LSTM дозволяє значно поліпшити класифікацію емоцій, що особливо важливо для застосувань, які вимагають обробки динамічних даних, таких як відео або послідовності зображень.</w:t>
      </w:r>
    </w:p>
    <w:p w:rsidR="00C40E33" w:rsidRDefault="00B16F90">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Подальші дослідження можуть зосередитися на оптимізації моделі та перевірці її продуктивності на інших наборах даних. Оцінка різних </w:t>
      </w:r>
      <w:proofErr w:type="spellStart"/>
      <w:r>
        <w:rPr>
          <w:rFonts w:ascii="Times New Roman" w:eastAsia="Times New Roman" w:hAnsi="Times New Roman" w:cs="Times New Roman"/>
          <w:sz w:val="28"/>
          <w:szCs w:val="28"/>
        </w:rPr>
        <w:t>архітектур</w:t>
      </w:r>
      <w:proofErr w:type="spellEnd"/>
      <w:r>
        <w:rPr>
          <w:rFonts w:ascii="Times New Roman" w:eastAsia="Times New Roman" w:hAnsi="Times New Roman" w:cs="Times New Roman"/>
          <w:sz w:val="28"/>
          <w:szCs w:val="28"/>
        </w:rPr>
        <w:t xml:space="preserve"> нейронних мереж і методів попередньої обробки даних може призвести до ще більших поліпшень у точності та швидкості розпізнавання емоцій.</w:t>
      </w:r>
    </w:p>
    <w:p w:rsidR="00C40E33" w:rsidRDefault="00C40E33">
      <w:pPr>
        <w:spacing w:line="240" w:lineRule="auto"/>
        <w:jc w:val="both"/>
        <w:rPr>
          <w:rFonts w:ascii="Times New Roman" w:eastAsia="Times New Roman" w:hAnsi="Times New Roman" w:cs="Times New Roman"/>
          <w:sz w:val="28"/>
          <w:szCs w:val="28"/>
        </w:rPr>
      </w:pPr>
    </w:p>
    <w:p w:rsidR="00C40E33" w:rsidRDefault="00B16F90">
      <w:pPr>
        <w:spacing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sz w:val="28"/>
          <w:szCs w:val="28"/>
        </w:rPr>
        <w:t>Література</w:t>
      </w:r>
    </w:p>
    <w:p w:rsidR="00E91F38" w:rsidRDefault="00E91F38">
      <w:pPr>
        <w:spacing w:line="240" w:lineRule="auto"/>
        <w:jc w:val="both"/>
        <w:rPr>
          <w:rFonts w:ascii="Times New Roman" w:eastAsia="Times New Roman" w:hAnsi="Times New Roman" w:cs="Times New Roman"/>
          <w:b/>
          <w:sz w:val="28"/>
          <w:szCs w:val="28"/>
        </w:rPr>
      </w:pPr>
      <w:bookmarkStart w:id="0" w:name="_GoBack"/>
      <w:bookmarkEnd w:id="0"/>
    </w:p>
    <w:p w:rsidR="00C40E33" w:rsidRDefault="00B16F90">
      <w:pPr>
        <w:numPr>
          <w:ilvl w:val="0"/>
          <w:numId w:val="2"/>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Goodfellow</w:t>
      </w:r>
      <w:proofErr w:type="spellEnd"/>
      <w:r>
        <w:rPr>
          <w:rFonts w:ascii="Times New Roman" w:eastAsia="Times New Roman" w:hAnsi="Times New Roman" w:cs="Times New Roman"/>
          <w:sz w:val="28"/>
          <w:szCs w:val="28"/>
        </w:rPr>
        <w:t xml:space="preserve">, I., </w:t>
      </w:r>
      <w:proofErr w:type="spellStart"/>
      <w:r>
        <w:rPr>
          <w:rFonts w:ascii="Times New Roman" w:eastAsia="Times New Roman" w:hAnsi="Times New Roman" w:cs="Times New Roman"/>
          <w:sz w:val="28"/>
          <w:szCs w:val="28"/>
        </w:rPr>
        <w:t>Bengio</w:t>
      </w:r>
      <w:proofErr w:type="spellEnd"/>
      <w:r>
        <w:rPr>
          <w:rFonts w:ascii="Times New Roman" w:eastAsia="Times New Roman" w:hAnsi="Times New Roman" w:cs="Times New Roman"/>
          <w:sz w:val="28"/>
          <w:szCs w:val="28"/>
        </w:rPr>
        <w:t xml:space="preserve">, Y., &amp; </w:t>
      </w:r>
      <w:proofErr w:type="spellStart"/>
      <w:r>
        <w:rPr>
          <w:rFonts w:ascii="Times New Roman" w:eastAsia="Times New Roman" w:hAnsi="Times New Roman" w:cs="Times New Roman"/>
          <w:sz w:val="28"/>
          <w:szCs w:val="28"/>
        </w:rPr>
        <w:t>Courville</w:t>
      </w:r>
      <w:proofErr w:type="spellEnd"/>
      <w:r>
        <w:rPr>
          <w:rFonts w:ascii="Times New Roman" w:eastAsia="Times New Roman" w:hAnsi="Times New Roman" w:cs="Times New Roman"/>
          <w:sz w:val="28"/>
          <w:szCs w:val="28"/>
        </w:rPr>
        <w:t xml:space="preserve">, A. (2016). </w:t>
      </w:r>
      <w:proofErr w:type="spellStart"/>
      <w:r>
        <w:rPr>
          <w:rFonts w:ascii="Times New Roman" w:eastAsia="Times New Roman" w:hAnsi="Times New Roman" w:cs="Times New Roman"/>
          <w:sz w:val="28"/>
          <w:szCs w:val="28"/>
        </w:rPr>
        <w:t>Deep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Learning</w:t>
      </w:r>
      <w:proofErr w:type="spellEnd"/>
      <w:r>
        <w:rPr>
          <w:rFonts w:ascii="Times New Roman" w:eastAsia="Times New Roman" w:hAnsi="Times New Roman" w:cs="Times New Roman"/>
          <w:sz w:val="28"/>
          <w:szCs w:val="28"/>
        </w:rPr>
        <w:t xml:space="preserve">. MIT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w:t>
      </w:r>
    </w:p>
    <w:p w:rsidR="00C40E33" w:rsidRDefault="00B16F90">
      <w:pPr>
        <w:numPr>
          <w:ilvl w:val="0"/>
          <w:numId w:val="2"/>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Liu</w:t>
      </w:r>
      <w:proofErr w:type="spellEnd"/>
      <w:r>
        <w:rPr>
          <w:rFonts w:ascii="Times New Roman" w:eastAsia="Times New Roman" w:hAnsi="Times New Roman" w:cs="Times New Roman"/>
          <w:sz w:val="28"/>
          <w:szCs w:val="28"/>
        </w:rPr>
        <w:t xml:space="preserve">, S., &amp; </w:t>
      </w:r>
      <w:proofErr w:type="spellStart"/>
      <w:r>
        <w:rPr>
          <w:rFonts w:ascii="Times New Roman" w:eastAsia="Times New Roman" w:hAnsi="Times New Roman" w:cs="Times New Roman"/>
          <w:sz w:val="28"/>
          <w:szCs w:val="28"/>
        </w:rPr>
        <w:t>Zhang</w:t>
      </w:r>
      <w:proofErr w:type="spellEnd"/>
      <w:r>
        <w:rPr>
          <w:rFonts w:ascii="Times New Roman" w:eastAsia="Times New Roman" w:hAnsi="Times New Roman" w:cs="Times New Roman"/>
          <w:sz w:val="28"/>
          <w:szCs w:val="28"/>
        </w:rPr>
        <w:t xml:space="preserve">, Y. (2020). "A </w:t>
      </w:r>
      <w:proofErr w:type="spellStart"/>
      <w:r>
        <w:rPr>
          <w:rFonts w:ascii="Times New Roman" w:eastAsia="Times New Roman" w:hAnsi="Times New Roman" w:cs="Times New Roman"/>
          <w:sz w:val="28"/>
          <w:szCs w:val="28"/>
        </w:rPr>
        <w:t>hybrid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recognition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deep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learning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Journal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Computer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Applications</w:t>
      </w:r>
      <w:proofErr w:type="spellEnd"/>
      <w:r>
        <w:rPr>
          <w:rFonts w:ascii="Times New Roman" w:eastAsia="Times New Roman" w:hAnsi="Times New Roman" w:cs="Times New Roman"/>
          <w:sz w:val="28"/>
          <w:szCs w:val="28"/>
        </w:rPr>
        <w:t>, 975, 1-7.</w:t>
      </w:r>
    </w:p>
    <w:p w:rsidR="00C40E33" w:rsidRDefault="00B16F90">
      <w:pPr>
        <w:numPr>
          <w:ilvl w:val="0"/>
          <w:numId w:val="2"/>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Вітковський В.Б., Потапова К.Р., Пичко В.П. Застосування </w:t>
      </w:r>
      <w:proofErr w:type="spellStart"/>
      <w:r>
        <w:rPr>
          <w:rFonts w:ascii="Times New Roman" w:eastAsia="Times New Roman" w:hAnsi="Times New Roman" w:cs="Times New Roman"/>
          <w:sz w:val="28"/>
          <w:szCs w:val="28"/>
        </w:rPr>
        <w:t>згорткових</w:t>
      </w:r>
      <w:proofErr w:type="spellEnd"/>
      <w:r>
        <w:rPr>
          <w:rFonts w:ascii="Times New Roman" w:eastAsia="Times New Roman" w:hAnsi="Times New Roman" w:cs="Times New Roman"/>
          <w:sz w:val="28"/>
          <w:szCs w:val="28"/>
        </w:rPr>
        <w:t xml:space="preserve"> нейронних мереж для розпізнавання емоцій людини, SCIENCE AND INNOVATION OF MODERN WORLD </w:t>
      </w:r>
      <w:proofErr w:type="spellStart"/>
      <w:r>
        <w:rPr>
          <w:rFonts w:ascii="Times New Roman" w:eastAsia="Times New Roman" w:hAnsi="Times New Roman" w:cs="Times New Roman"/>
          <w:sz w:val="28"/>
          <w:szCs w:val="28"/>
        </w:rPr>
        <w:t>Proceedings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VIII </w:t>
      </w:r>
      <w:proofErr w:type="spellStart"/>
      <w:r>
        <w:rPr>
          <w:rFonts w:ascii="Times New Roman" w:eastAsia="Times New Roman" w:hAnsi="Times New Roman" w:cs="Times New Roman"/>
          <w:sz w:val="28"/>
          <w:szCs w:val="28"/>
        </w:rPr>
        <w:t>International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Scientific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Practical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Conference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London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United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Kingdom</w:t>
      </w:r>
      <w:proofErr w:type="spellEnd"/>
      <w:r>
        <w:rPr>
          <w:rFonts w:ascii="Times New Roman" w:eastAsia="Times New Roman" w:hAnsi="Times New Roman" w:cs="Times New Roman"/>
          <w:sz w:val="28"/>
          <w:szCs w:val="28"/>
        </w:rPr>
        <w:t xml:space="preserve"> 20-22 </w:t>
      </w:r>
      <w:proofErr w:type="spellStart"/>
      <w:r>
        <w:rPr>
          <w:rFonts w:ascii="Times New Roman" w:eastAsia="Times New Roman" w:hAnsi="Times New Roman" w:cs="Times New Roman"/>
          <w:sz w:val="28"/>
          <w:szCs w:val="28"/>
        </w:rPr>
        <w:t>April</w:t>
      </w:r>
      <w:proofErr w:type="spellEnd"/>
      <w:r>
        <w:rPr>
          <w:rFonts w:ascii="Times New Roman" w:eastAsia="Times New Roman" w:hAnsi="Times New Roman" w:cs="Times New Roman"/>
          <w:sz w:val="28"/>
          <w:szCs w:val="28"/>
        </w:rPr>
        <w:t xml:space="preserve"> 2023, https://sci-conf.com.ua/wp-content/uploads/2023/04/SCIENCE-</w:t>
      </w:r>
    </w:p>
    <w:p w:rsidR="00C40E33" w:rsidRDefault="00B16F90">
      <w:pPr>
        <w:spacing w:line="24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AND-INNOVATION-OF-MODERN-WORLD-20-22.04.23.pdf, 153-158.</w:t>
      </w:r>
    </w:p>
    <w:p w:rsidR="00C40E33" w:rsidRDefault="00B16F90">
      <w:pPr>
        <w:numPr>
          <w:ilvl w:val="0"/>
          <w:numId w:val="2"/>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Вітковський В.Б., Вовк Л.Б., Потапова К.Р. Літературний письмовий твір наукового характеру «Програмний модуль: «Розпізнавання емоцій людини на основі </w:t>
      </w:r>
      <w:proofErr w:type="spellStart"/>
      <w:r>
        <w:rPr>
          <w:rFonts w:ascii="Times New Roman" w:eastAsia="Times New Roman" w:hAnsi="Times New Roman" w:cs="Times New Roman"/>
          <w:sz w:val="28"/>
          <w:szCs w:val="28"/>
        </w:rPr>
        <w:t>згорткової</w:t>
      </w:r>
      <w:proofErr w:type="spellEnd"/>
      <w:r>
        <w:rPr>
          <w:rFonts w:ascii="Times New Roman" w:eastAsia="Times New Roman" w:hAnsi="Times New Roman" w:cs="Times New Roman"/>
          <w:sz w:val="28"/>
          <w:szCs w:val="28"/>
        </w:rPr>
        <w:t xml:space="preserve"> нейронної мережі за допомогою технології розпізнавання </w:t>
      </w:r>
      <w:proofErr w:type="spellStart"/>
      <w:r>
        <w:rPr>
          <w:rFonts w:ascii="Times New Roman" w:eastAsia="Times New Roman" w:hAnsi="Times New Roman" w:cs="Times New Roman"/>
          <w:sz w:val="28"/>
          <w:szCs w:val="28"/>
        </w:rPr>
        <w:t>облич</w:t>
      </w:r>
      <w:proofErr w:type="spellEnd"/>
      <w:r>
        <w:rPr>
          <w:rFonts w:ascii="Times New Roman" w:eastAsia="Times New Roman" w:hAnsi="Times New Roman" w:cs="Times New Roman"/>
          <w:sz w:val="28"/>
          <w:szCs w:val="28"/>
        </w:rPr>
        <w:t>». Свідоцтво про реєстрацію авторського права №128849, 2024. https://sis.nipo.gov.ua/uk/search/</w:t>
      </w:r>
    </w:p>
    <w:p w:rsidR="00C40E33" w:rsidRDefault="00B16F90">
      <w:pPr>
        <w:spacing w:line="240" w:lineRule="auto"/>
        <w:ind w:left="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detail</w:t>
      </w:r>
      <w:proofErr w:type="spellEnd"/>
      <w:r>
        <w:rPr>
          <w:rFonts w:ascii="Times New Roman" w:eastAsia="Times New Roman" w:hAnsi="Times New Roman" w:cs="Times New Roman"/>
          <w:sz w:val="28"/>
          <w:szCs w:val="28"/>
        </w:rPr>
        <w:t>/1821290/</w:t>
      </w:r>
    </w:p>
    <w:p w:rsidR="00C40E33" w:rsidRDefault="00B16F90">
      <w:pPr>
        <w:numPr>
          <w:ilvl w:val="0"/>
          <w:numId w:val="2"/>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Zhang</w:t>
      </w:r>
      <w:proofErr w:type="spellEnd"/>
      <w:r>
        <w:rPr>
          <w:rFonts w:ascii="Times New Roman" w:eastAsia="Times New Roman" w:hAnsi="Times New Roman" w:cs="Times New Roman"/>
          <w:sz w:val="28"/>
          <w:szCs w:val="28"/>
        </w:rPr>
        <w:t xml:space="preserve">, K., </w:t>
      </w:r>
      <w:proofErr w:type="spellStart"/>
      <w:r>
        <w:rPr>
          <w:rFonts w:ascii="Times New Roman" w:eastAsia="Times New Roman" w:hAnsi="Times New Roman" w:cs="Times New Roman"/>
          <w:sz w:val="28"/>
          <w:szCs w:val="28"/>
        </w:rPr>
        <w:t>Zhang</w:t>
      </w:r>
      <w:proofErr w:type="spellEnd"/>
      <w:r>
        <w:rPr>
          <w:rFonts w:ascii="Times New Roman" w:eastAsia="Times New Roman" w:hAnsi="Times New Roman" w:cs="Times New Roman"/>
          <w:sz w:val="28"/>
          <w:szCs w:val="28"/>
        </w:rPr>
        <w:t xml:space="preserve">, Z., </w:t>
      </w:r>
      <w:proofErr w:type="spellStart"/>
      <w:r>
        <w:rPr>
          <w:rFonts w:ascii="Times New Roman" w:eastAsia="Times New Roman" w:hAnsi="Times New Roman" w:cs="Times New Roman"/>
          <w:sz w:val="28"/>
          <w:szCs w:val="28"/>
        </w:rPr>
        <w:t>Wang</w:t>
      </w:r>
      <w:proofErr w:type="spellEnd"/>
      <w:r>
        <w:rPr>
          <w:rFonts w:ascii="Times New Roman" w:eastAsia="Times New Roman" w:hAnsi="Times New Roman" w:cs="Times New Roman"/>
          <w:sz w:val="28"/>
          <w:szCs w:val="28"/>
        </w:rPr>
        <w:t xml:space="preserve">, M., &amp; </w:t>
      </w:r>
      <w:proofErr w:type="spellStart"/>
      <w:r>
        <w:rPr>
          <w:rFonts w:ascii="Times New Roman" w:eastAsia="Times New Roman" w:hAnsi="Times New Roman" w:cs="Times New Roman"/>
          <w:sz w:val="28"/>
          <w:szCs w:val="28"/>
        </w:rPr>
        <w:t>Li</w:t>
      </w:r>
      <w:proofErr w:type="spellEnd"/>
      <w:r>
        <w:rPr>
          <w:rFonts w:ascii="Times New Roman" w:eastAsia="Times New Roman" w:hAnsi="Times New Roman" w:cs="Times New Roman"/>
          <w:sz w:val="28"/>
          <w:szCs w:val="28"/>
        </w:rPr>
        <w:t>, Z. (2018). "</w:t>
      </w:r>
      <w:proofErr w:type="spellStart"/>
      <w:r>
        <w:rPr>
          <w:rFonts w:ascii="Times New Roman" w:eastAsia="Times New Roman" w:hAnsi="Times New Roman" w:cs="Times New Roman"/>
          <w:sz w:val="28"/>
          <w:szCs w:val="28"/>
        </w:rPr>
        <w:t>Facial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expression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recognition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CNN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LSTM." </w:t>
      </w:r>
      <w:proofErr w:type="spellStart"/>
      <w:r>
        <w:rPr>
          <w:rFonts w:ascii="Times New Roman" w:eastAsia="Times New Roman" w:hAnsi="Times New Roman" w:cs="Times New Roman"/>
          <w:sz w:val="28"/>
          <w:szCs w:val="28"/>
        </w:rPr>
        <w:t>Journal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Visual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Communication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Representation</w:t>
      </w:r>
      <w:proofErr w:type="spellEnd"/>
      <w:r>
        <w:rPr>
          <w:rFonts w:ascii="Times New Roman" w:eastAsia="Times New Roman" w:hAnsi="Times New Roman" w:cs="Times New Roman"/>
          <w:sz w:val="28"/>
          <w:szCs w:val="28"/>
        </w:rPr>
        <w:t xml:space="preserve">, 55, 254-263. </w:t>
      </w:r>
    </w:p>
    <w:p w:rsidR="00C40E33" w:rsidRDefault="00C40E33">
      <w:pPr>
        <w:spacing w:line="240" w:lineRule="auto"/>
        <w:jc w:val="both"/>
        <w:rPr>
          <w:rFonts w:ascii="Times New Roman" w:eastAsia="Times New Roman" w:hAnsi="Times New Roman" w:cs="Times New Roman"/>
          <w:sz w:val="28"/>
          <w:szCs w:val="28"/>
        </w:rPr>
      </w:pPr>
    </w:p>
    <w:sectPr w:rsidR="00C40E33" w:rsidSect="00E91F38">
      <w:footerReference w:type="default" r:id="rId9"/>
      <w:pgSz w:w="11909" w:h="16834"/>
      <w:pgMar w:top="1418" w:right="1418" w:bottom="1985" w:left="1418" w:header="567" w:footer="567" w:gutter="0"/>
      <w:pgNumType w:start="413"/>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06098" w:rsidRDefault="00606098" w:rsidP="00E91F38">
      <w:pPr>
        <w:spacing w:line="240" w:lineRule="auto"/>
      </w:pPr>
      <w:r>
        <w:separator/>
      </w:r>
    </w:p>
  </w:endnote>
  <w:endnote w:type="continuationSeparator" w:id="0">
    <w:p w:rsidR="00606098" w:rsidRDefault="00606098" w:rsidP="00E91F3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1002AFF" w:usb1="4000ACF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74051693"/>
      <w:docPartObj>
        <w:docPartGallery w:val="Page Numbers (Bottom of Page)"/>
        <w:docPartUnique/>
      </w:docPartObj>
    </w:sdtPr>
    <w:sdtEndPr>
      <w:rPr>
        <w:rFonts w:ascii="Times New Roman" w:hAnsi="Times New Roman" w:cs="Times New Roman"/>
        <w:sz w:val="24"/>
        <w:szCs w:val="24"/>
      </w:rPr>
    </w:sdtEndPr>
    <w:sdtContent>
      <w:p w:rsidR="00E91F38" w:rsidRPr="00E91F38" w:rsidRDefault="00E91F38">
        <w:pPr>
          <w:pStyle w:val="a7"/>
          <w:jc w:val="center"/>
          <w:rPr>
            <w:rFonts w:ascii="Times New Roman" w:hAnsi="Times New Roman" w:cs="Times New Roman"/>
            <w:sz w:val="24"/>
            <w:szCs w:val="24"/>
          </w:rPr>
        </w:pPr>
        <w:r w:rsidRPr="00E91F38">
          <w:rPr>
            <w:rFonts w:ascii="Times New Roman" w:hAnsi="Times New Roman" w:cs="Times New Roman"/>
            <w:sz w:val="24"/>
            <w:szCs w:val="24"/>
          </w:rPr>
          <w:fldChar w:fldCharType="begin"/>
        </w:r>
        <w:r w:rsidRPr="00E91F38">
          <w:rPr>
            <w:rFonts w:ascii="Times New Roman" w:hAnsi="Times New Roman" w:cs="Times New Roman"/>
            <w:sz w:val="24"/>
            <w:szCs w:val="24"/>
          </w:rPr>
          <w:instrText>PAGE   \* MERGEFORMAT</w:instrText>
        </w:r>
        <w:r w:rsidRPr="00E91F38">
          <w:rPr>
            <w:rFonts w:ascii="Times New Roman" w:hAnsi="Times New Roman" w:cs="Times New Roman"/>
            <w:sz w:val="24"/>
            <w:szCs w:val="24"/>
          </w:rPr>
          <w:fldChar w:fldCharType="separate"/>
        </w:r>
        <w:r w:rsidRPr="00E91F38">
          <w:rPr>
            <w:rFonts w:ascii="Times New Roman" w:hAnsi="Times New Roman" w:cs="Times New Roman"/>
            <w:sz w:val="24"/>
            <w:szCs w:val="24"/>
            <w:lang w:val="uk-UA"/>
          </w:rPr>
          <w:t>2</w:t>
        </w:r>
        <w:r w:rsidRPr="00E91F38">
          <w:rPr>
            <w:rFonts w:ascii="Times New Roman" w:hAnsi="Times New Roman" w:cs="Times New Roman"/>
            <w:sz w:val="24"/>
            <w:szCs w:val="24"/>
          </w:rPr>
          <w:fldChar w:fldCharType="end"/>
        </w:r>
      </w:p>
    </w:sdtContent>
  </w:sdt>
  <w:p w:rsidR="00E91F38" w:rsidRDefault="00E91F38">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06098" w:rsidRDefault="00606098" w:rsidP="00E91F38">
      <w:pPr>
        <w:spacing w:line="240" w:lineRule="auto"/>
      </w:pPr>
      <w:r>
        <w:separator/>
      </w:r>
    </w:p>
  </w:footnote>
  <w:footnote w:type="continuationSeparator" w:id="0">
    <w:p w:rsidR="00606098" w:rsidRDefault="00606098" w:rsidP="00E91F3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B9F4BAF"/>
    <w:multiLevelType w:val="multilevel"/>
    <w:tmpl w:val="94B2E18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59A309C7"/>
    <w:multiLevelType w:val="multilevel"/>
    <w:tmpl w:val="81483D60"/>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0E33"/>
    <w:rsid w:val="00606098"/>
    <w:rsid w:val="00B16F90"/>
    <w:rsid w:val="00C40E33"/>
    <w:rsid w:val="00E91F3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6A02E"/>
  <w15:docId w15:val="{C06FCF91-2C83-4B3B-9AC0-1D69FC98B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uk" w:eastAsia="uk-U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paragraph" w:styleId="a5">
    <w:name w:val="header"/>
    <w:basedOn w:val="a"/>
    <w:link w:val="a6"/>
    <w:uiPriority w:val="99"/>
    <w:unhideWhenUsed/>
    <w:rsid w:val="00E91F38"/>
    <w:pPr>
      <w:tabs>
        <w:tab w:val="center" w:pos="4819"/>
        <w:tab w:val="right" w:pos="9639"/>
      </w:tabs>
      <w:spacing w:line="240" w:lineRule="auto"/>
    </w:pPr>
  </w:style>
  <w:style w:type="character" w:customStyle="1" w:styleId="a6">
    <w:name w:val="Верхній колонтитул Знак"/>
    <w:basedOn w:val="a0"/>
    <w:link w:val="a5"/>
    <w:uiPriority w:val="99"/>
    <w:rsid w:val="00E91F38"/>
  </w:style>
  <w:style w:type="paragraph" w:styleId="a7">
    <w:name w:val="footer"/>
    <w:basedOn w:val="a"/>
    <w:link w:val="a8"/>
    <w:uiPriority w:val="99"/>
    <w:unhideWhenUsed/>
    <w:rsid w:val="00E91F38"/>
    <w:pPr>
      <w:tabs>
        <w:tab w:val="center" w:pos="4819"/>
        <w:tab w:val="right" w:pos="9639"/>
      </w:tabs>
      <w:spacing w:line="240" w:lineRule="auto"/>
    </w:pPr>
  </w:style>
  <w:style w:type="character" w:customStyle="1" w:styleId="a8">
    <w:name w:val="Нижній колонтитул Знак"/>
    <w:basedOn w:val="a0"/>
    <w:link w:val="a7"/>
    <w:uiPriority w:val="99"/>
    <w:rsid w:val="00E91F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5370</Words>
  <Characters>3061</Characters>
  <Application>Microsoft Office Word</Application>
  <DocSecurity>0</DocSecurity>
  <Lines>25</Lines>
  <Paragraphs>16</Paragraphs>
  <ScaleCrop>false</ScaleCrop>
  <Company/>
  <LinksUpToDate>false</LinksUpToDate>
  <CharactersWithSpaces>8415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Lubov Drozdenko</dc:creator>
  <cp:lastModifiedBy>Lubov Drozdenko</cp:lastModifiedBy>
  <cp:revision>3</cp:revision>
  <dcterms:created xsi:type="dcterms:W3CDTF">2024-11-26T08:23:00Z</dcterms:created>
  <dcterms:modified xsi:type="dcterms:W3CDTF">2024-12-01T15:51:00Z</dcterms:modified>
</cp:coreProperties>
</file>